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3" w:type="dxa"/>
        <w:tblInd w:w="1" w:type="dxa"/>
        <w:tblCellMar>
          <w:top w:w="0" w:type="dxa"/>
          <w:left w:w="0" w:type="dxa"/>
          <w:bottom w:w="0" w:type="dxa"/>
          <w:right w:w="0" w:type="dxa"/>
        </w:tblCellMar>
        <w:tblLook w:val="04A0" w:firstRow="1" w:lastRow="0" w:firstColumn="1" w:lastColumn="0" w:noHBand="0" w:noVBand="1"/>
      </w:tblPr>
      <w:tblGrid>
        <w:gridCol w:w="4319"/>
        <w:gridCol w:w="3545"/>
        <w:gridCol w:w="1559"/>
      </w:tblGrid>
      <w:tr w:rsidR="00CE4A0A">
        <w:trPr>
          <w:trHeight w:val="231"/>
        </w:trPr>
        <w:tc>
          <w:tcPr>
            <w:tcW w:w="4320" w:type="dxa"/>
            <w:tcBorders>
              <w:top w:val="nil"/>
              <w:left w:val="nil"/>
              <w:bottom w:val="nil"/>
              <w:right w:val="nil"/>
            </w:tcBorders>
          </w:tcPr>
          <w:p w:rsidR="00CE4A0A" w:rsidRDefault="00000000">
            <w:pPr>
              <w:spacing w:after="0"/>
            </w:pPr>
            <w:r>
              <w:rPr>
                <w:rFonts w:ascii="Verdana" w:eastAsia="Verdana" w:hAnsi="Verdana" w:cs="Verdana"/>
                <w:sz w:val="18"/>
              </w:rPr>
              <w:t xml:space="preserve">Richmond University Medical Center  </w:t>
            </w:r>
          </w:p>
        </w:tc>
        <w:tc>
          <w:tcPr>
            <w:tcW w:w="3545" w:type="dxa"/>
            <w:tcBorders>
              <w:top w:val="nil"/>
              <w:left w:val="nil"/>
              <w:bottom w:val="nil"/>
              <w:right w:val="nil"/>
            </w:tcBorders>
          </w:tcPr>
          <w:p w:rsidR="00CE4A0A" w:rsidRDefault="00000000">
            <w:pPr>
              <w:spacing w:after="0"/>
            </w:pPr>
            <w:r>
              <w:rPr>
                <w:rFonts w:ascii="Verdana" w:eastAsia="Verdana" w:hAnsi="Verdana" w:cs="Verdana"/>
                <w:sz w:val="18"/>
              </w:rPr>
              <w:t xml:space="preserve"> </w:t>
            </w:r>
          </w:p>
        </w:tc>
        <w:tc>
          <w:tcPr>
            <w:tcW w:w="1559" w:type="dxa"/>
            <w:tcBorders>
              <w:top w:val="nil"/>
              <w:left w:val="nil"/>
              <w:bottom w:val="nil"/>
              <w:right w:val="nil"/>
            </w:tcBorders>
          </w:tcPr>
          <w:p w:rsidR="00CE4A0A" w:rsidRDefault="00000000">
            <w:pPr>
              <w:spacing w:after="0"/>
              <w:jc w:val="both"/>
            </w:pPr>
            <w:r>
              <w:rPr>
                <w:rFonts w:ascii="Verdana" w:eastAsia="Verdana" w:hAnsi="Verdana" w:cs="Verdana"/>
                <w:sz w:val="18"/>
              </w:rPr>
              <w:t xml:space="preserve">Lilker Associates </w:t>
            </w:r>
          </w:p>
        </w:tc>
      </w:tr>
      <w:tr w:rsidR="00CE4A0A">
        <w:trPr>
          <w:trHeight w:val="218"/>
        </w:trPr>
        <w:tc>
          <w:tcPr>
            <w:tcW w:w="4320" w:type="dxa"/>
            <w:tcBorders>
              <w:top w:val="nil"/>
              <w:left w:val="nil"/>
              <w:bottom w:val="nil"/>
              <w:right w:val="nil"/>
            </w:tcBorders>
          </w:tcPr>
          <w:p w:rsidR="00CE4A0A" w:rsidRDefault="00000000">
            <w:pPr>
              <w:spacing w:after="0"/>
            </w:pPr>
            <w:r>
              <w:rPr>
                <w:rFonts w:ascii="Verdana" w:eastAsia="Verdana" w:hAnsi="Verdana" w:cs="Verdana"/>
                <w:sz w:val="18"/>
              </w:rPr>
              <w:t xml:space="preserve">Bi-Plane EP Lab </w:t>
            </w:r>
          </w:p>
        </w:tc>
        <w:tc>
          <w:tcPr>
            <w:tcW w:w="3545" w:type="dxa"/>
            <w:tcBorders>
              <w:top w:val="nil"/>
              <w:left w:val="nil"/>
              <w:bottom w:val="nil"/>
              <w:right w:val="nil"/>
            </w:tcBorders>
          </w:tcPr>
          <w:p w:rsidR="00CE4A0A" w:rsidRDefault="00000000">
            <w:pPr>
              <w:spacing w:after="0"/>
            </w:pPr>
            <w:r>
              <w:rPr>
                <w:rFonts w:ascii="Verdana" w:eastAsia="Verdana" w:hAnsi="Verdana" w:cs="Verdana"/>
                <w:sz w:val="18"/>
              </w:rPr>
              <w:t xml:space="preserve"> </w:t>
            </w:r>
          </w:p>
        </w:tc>
        <w:tc>
          <w:tcPr>
            <w:tcW w:w="1559" w:type="dxa"/>
            <w:tcBorders>
              <w:top w:val="nil"/>
              <w:left w:val="nil"/>
              <w:bottom w:val="nil"/>
              <w:right w:val="nil"/>
            </w:tcBorders>
          </w:tcPr>
          <w:p w:rsidR="00CE4A0A" w:rsidRDefault="00000000">
            <w:pPr>
              <w:spacing w:after="0"/>
              <w:ind w:left="139"/>
            </w:pPr>
            <w:r>
              <w:rPr>
                <w:rFonts w:ascii="Verdana" w:eastAsia="Verdana" w:hAnsi="Verdana" w:cs="Verdana"/>
                <w:sz w:val="18"/>
              </w:rPr>
              <w:t xml:space="preserve">Project: R2000 </w:t>
            </w:r>
          </w:p>
        </w:tc>
      </w:tr>
      <w:tr w:rsidR="00CE4A0A">
        <w:trPr>
          <w:trHeight w:val="216"/>
        </w:trPr>
        <w:tc>
          <w:tcPr>
            <w:tcW w:w="4320" w:type="dxa"/>
            <w:tcBorders>
              <w:top w:val="nil"/>
              <w:left w:val="nil"/>
              <w:bottom w:val="nil"/>
              <w:right w:val="nil"/>
            </w:tcBorders>
          </w:tcPr>
          <w:p w:rsidR="00CE4A0A" w:rsidRDefault="00000000">
            <w:pPr>
              <w:spacing w:after="0"/>
            </w:pPr>
            <w:r>
              <w:rPr>
                <w:rFonts w:ascii="Verdana" w:eastAsia="Verdana" w:hAnsi="Verdana" w:cs="Verdana"/>
                <w:sz w:val="18"/>
              </w:rPr>
              <w:t xml:space="preserve">355 Bard Avenue </w:t>
            </w:r>
          </w:p>
        </w:tc>
        <w:tc>
          <w:tcPr>
            <w:tcW w:w="3545" w:type="dxa"/>
            <w:tcBorders>
              <w:top w:val="nil"/>
              <w:left w:val="nil"/>
              <w:bottom w:val="nil"/>
              <w:right w:val="nil"/>
            </w:tcBorders>
          </w:tcPr>
          <w:p w:rsidR="00CE4A0A" w:rsidRDefault="00000000">
            <w:pPr>
              <w:spacing w:after="0"/>
            </w:pPr>
            <w:r>
              <w:rPr>
                <w:rFonts w:ascii="Verdana" w:eastAsia="Verdana" w:hAnsi="Verdana" w:cs="Verdana"/>
                <w:sz w:val="18"/>
              </w:rPr>
              <w:t xml:space="preserve"> </w:t>
            </w:r>
          </w:p>
        </w:tc>
        <w:tc>
          <w:tcPr>
            <w:tcW w:w="1559" w:type="dxa"/>
            <w:tcBorders>
              <w:top w:val="nil"/>
              <w:left w:val="nil"/>
              <w:bottom w:val="nil"/>
              <w:right w:val="nil"/>
            </w:tcBorders>
          </w:tcPr>
          <w:p w:rsidR="00CE4A0A" w:rsidRDefault="00000000">
            <w:pPr>
              <w:spacing w:after="0"/>
              <w:jc w:val="right"/>
            </w:pPr>
            <w:r>
              <w:rPr>
                <w:rFonts w:ascii="Verdana" w:eastAsia="Verdana" w:hAnsi="Verdana" w:cs="Verdana"/>
                <w:sz w:val="18"/>
              </w:rPr>
              <w:t xml:space="preserve"> </w:t>
            </w:r>
          </w:p>
        </w:tc>
      </w:tr>
      <w:tr w:rsidR="00CE4A0A">
        <w:trPr>
          <w:trHeight w:val="233"/>
        </w:trPr>
        <w:tc>
          <w:tcPr>
            <w:tcW w:w="4320" w:type="dxa"/>
            <w:tcBorders>
              <w:top w:val="nil"/>
              <w:left w:val="nil"/>
              <w:bottom w:val="nil"/>
              <w:right w:val="nil"/>
            </w:tcBorders>
          </w:tcPr>
          <w:p w:rsidR="00CE4A0A" w:rsidRDefault="00000000">
            <w:pPr>
              <w:spacing w:after="0"/>
            </w:pPr>
            <w:r>
              <w:rPr>
                <w:rFonts w:ascii="Verdana" w:eastAsia="Verdana" w:hAnsi="Verdana" w:cs="Verdana"/>
                <w:b/>
                <w:sz w:val="18"/>
              </w:rPr>
              <w:t xml:space="preserve">Issue for Construction Documents </w:t>
            </w:r>
          </w:p>
        </w:tc>
        <w:tc>
          <w:tcPr>
            <w:tcW w:w="3545" w:type="dxa"/>
            <w:tcBorders>
              <w:top w:val="nil"/>
              <w:left w:val="nil"/>
              <w:bottom w:val="nil"/>
              <w:right w:val="nil"/>
            </w:tcBorders>
          </w:tcPr>
          <w:p w:rsidR="00CE4A0A" w:rsidRDefault="00000000">
            <w:pPr>
              <w:spacing w:after="0"/>
            </w:pPr>
            <w:r>
              <w:rPr>
                <w:rFonts w:ascii="Verdana" w:eastAsia="Verdana" w:hAnsi="Verdana" w:cs="Verdana"/>
                <w:b/>
                <w:sz w:val="18"/>
              </w:rPr>
              <w:t xml:space="preserve"> </w:t>
            </w:r>
          </w:p>
        </w:tc>
        <w:tc>
          <w:tcPr>
            <w:tcW w:w="1559" w:type="dxa"/>
            <w:tcBorders>
              <w:top w:val="nil"/>
              <w:left w:val="nil"/>
              <w:bottom w:val="nil"/>
              <w:right w:val="nil"/>
            </w:tcBorders>
          </w:tcPr>
          <w:p w:rsidR="00CE4A0A" w:rsidRDefault="00000000">
            <w:pPr>
              <w:spacing w:after="0"/>
              <w:ind w:left="132"/>
            </w:pPr>
            <w:r>
              <w:rPr>
                <w:rFonts w:ascii="Verdana" w:eastAsia="Verdana" w:hAnsi="Verdana" w:cs="Verdana"/>
                <w:b/>
                <w:sz w:val="18"/>
              </w:rPr>
              <w:t xml:space="preserve">May 17, 2023 </w:t>
            </w:r>
          </w:p>
        </w:tc>
      </w:tr>
    </w:tbl>
    <w:p w:rsidR="00CE4A0A" w:rsidRDefault="00000000">
      <w:pPr>
        <w:spacing w:after="237"/>
        <w:ind w:left="1"/>
      </w:pPr>
      <w:r>
        <w:rPr>
          <w:rFonts w:ascii="Arial" w:eastAsia="Arial" w:hAnsi="Arial" w:cs="Arial"/>
          <w:sz w:val="20"/>
        </w:rPr>
        <w:t xml:space="preserve"> </w:t>
      </w:r>
    </w:p>
    <w:p w:rsidR="00CE4A0A" w:rsidRDefault="00000000">
      <w:pPr>
        <w:spacing w:after="222"/>
        <w:ind w:left="10" w:right="9" w:hanging="10"/>
        <w:jc w:val="center"/>
      </w:pPr>
      <w:r>
        <w:rPr>
          <w:rFonts w:ascii="Verdana" w:eastAsia="Verdana" w:hAnsi="Verdana" w:cs="Verdana"/>
          <w:b/>
          <w:sz w:val="20"/>
        </w:rPr>
        <w:t xml:space="preserve">SPECIFICATIONS GROUP </w:t>
      </w:r>
    </w:p>
    <w:p w:rsidR="00CE4A0A" w:rsidRDefault="00000000">
      <w:pPr>
        <w:spacing w:after="222"/>
        <w:ind w:left="10" w:right="11" w:hanging="10"/>
        <w:jc w:val="center"/>
      </w:pPr>
      <w:r>
        <w:rPr>
          <w:rFonts w:ascii="Verdana" w:eastAsia="Verdana" w:hAnsi="Verdana" w:cs="Verdana"/>
          <w:b/>
          <w:sz w:val="20"/>
        </w:rPr>
        <w:t xml:space="preserve">Facility Services Subgroup </w:t>
      </w:r>
    </w:p>
    <w:p w:rsidR="00CE4A0A" w:rsidRDefault="00000000">
      <w:pPr>
        <w:spacing w:after="0"/>
        <w:ind w:left="179"/>
      </w:pPr>
      <w:r>
        <w:rPr>
          <w:rFonts w:ascii="Verdana" w:eastAsia="Verdana" w:hAnsi="Verdana" w:cs="Verdana"/>
          <w:b/>
          <w:sz w:val="20"/>
        </w:rPr>
        <w:t xml:space="preserve">DIVISION 23 - HEATING, VENTILATING, AND AIR CONDITIONING (HVAC) </w:t>
      </w:r>
    </w:p>
    <w:tbl>
      <w:tblPr>
        <w:tblStyle w:val="TableGrid"/>
        <w:tblW w:w="9156" w:type="dxa"/>
        <w:tblInd w:w="1" w:type="dxa"/>
        <w:tblCellMar>
          <w:top w:w="0" w:type="dxa"/>
          <w:left w:w="0" w:type="dxa"/>
          <w:bottom w:w="0" w:type="dxa"/>
          <w:right w:w="0" w:type="dxa"/>
        </w:tblCellMar>
        <w:tblLook w:val="04A0" w:firstRow="1" w:lastRow="0" w:firstColumn="1" w:lastColumn="0" w:noHBand="0" w:noVBand="1"/>
      </w:tblPr>
      <w:tblGrid>
        <w:gridCol w:w="1438"/>
        <w:gridCol w:w="6448"/>
        <w:gridCol w:w="1270"/>
      </w:tblGrid>
      <w:tr w:rsidR="00CE4A0A">
        <w:trPr>
          <w:trHeight w:val="257"/>
        </w:trPr>
        <w:tc>
          <w:tcPr>
            <w:tcW w:w="9156" w:type="dxa"/>
            <w:gridSpan w:val="3"/>
            <w:tcBorders>
              <w:top w:val="nil"/>
              <w:left w:val="nil"/>
              <w:bottom w:val="nil"/>
              <w:right w:val="nil"/>
            </w:tcBorders>
          </w:tcPr>
          <w:p w:rsidR="00CE4A0A" w:rsidRDefault="00000000">
            <w:pPr>
              <w:spacing w:after="0"/>
              <w:ind w:left="178"/>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230500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COMMON WORK RESULTS FOR HVAC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05/11/2015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230513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COMMON MOTOR REQUIREMENTS FOR HVAC EQUIPMENT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01/21/2016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230516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EXPANSION FITTINGS AND LOOPS FOR HVAC PIPING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02/28/2012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230517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SLEEVES AND SLEEVE SEALS FOR HVAC PIPING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02/28/2012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230518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ESCUTCHEONS FOR HVAC PIPING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02/28/2012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230519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METERS AND GAGES FOR HVAC PIPING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03/05/2014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230523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GENERAL-DUTY VALVES FOR HVAC PIPING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08/21/2015 </w:t>
            </w:r>
          </w:p>
        </w:tc>
      </w:tr>
      <w:tr w:rsidR="00CE4A0A">
        <w:trPr>
          <w:trHeight w:val="487"/>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230529 </w:t>
            </w:r>
          </w:p>
        </w:tc>
        <w:tc>
          <w:tcPr>
            <w:tcW w:w="6449" w:type="dxa"/>
            <w:tcBorders>
              <w:top w:val="nil"/>
              <w:left w:val="nil"/>
              <w:bottom w:val="nil"/>
              <w:right w:val="nil"/>
            </w:tcBorders>
          </w:tcPr>
          <w:p w:rsidR="00CE4A0A" w:rsidRDefault="00000000">
            <w:pPr>
              <w:spacing w:after="0"/>
              <w:ind w:right="115"/>
            </w:pPr>
            <w:r>
              <w:rPr>
                <w:rFonts w:ascii="Verdana" w:eastAsia="Verdana" w:hAnsi="Verdana" w:cs="Verdana"/>
                <w:sz w:val="20"/>
              </w:rPr>
              <w:t xml:space="preserve">HANGERS AND SUPPORTS FOR HVAC PIPING AND EQUIPMENT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03/05/2014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230533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HEAT TRACING FOR HVAC PIPING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09/21/2012 </w:t>
            </w:r>
          </w:p>
        </w:tc>
      </w:tr>
      <w:tr w:rsidR="00CE4A0A">
        <w:trPr>
          <w:trHeight w:val="487"/>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230548 </w:t>
            </w:r>
          </w:p>
        </w:tc>
        <w:tc>
          <w:tcPr>
            <w:tcW w:w="6449"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VIBRATION AND SEISMIC CONTROLS FOR HVAC SEISMIC RESTRAINS TO BE REVIWED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06/08/2016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230553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IDENTIFICATION FOR HVAC PIPING AND EQUIPMENT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02/28/2012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230593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TESTING, ADJUSTING, AND BALANCING FOR HVAC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03/05/2014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230713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DUCT INSULATION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03/01/2016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230719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HVAC PIPING INSULATION </w:t>
            </w:r>
          </w:p>
        </w:tc>
        <w:tc>
          <w:tcPr>
            <w:tcW w:w="1270" w:type="dxa"/>
            <w:tcBorders>
              <w:top w:val="nil"/>
              <w:left w:val="nil"/>
              <w:bottom w:val="nil"/>
              <w:right w:val="nil"/>
            </w:tcBorders>
          </w:tcPr>
          <w:p w:rsidR="00CE4A0A" w:rsidRDefault="00000000">
            <w:pPr>
              <w:spacing w:after="0"/>
            </w:pPr>
            <w:r>
              <w:rPr>
                <w:rFonts w:ascii="Verdana" w:eastAsia="Verdana" w:hAnsi="Verdana" w:cs="Verdana"/>
                <w:sz w:val="20"/>
              </w:rPr>
              <w:t xml:space="preserve">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230800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COMMISSIONING OF HVAC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05/29/2012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230900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INSTRUMENTATION AND CONTROL FOR HVAC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03/05/2014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230993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SEQUENCE OF OPERATIONS FOR HVAC CONTROLS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03/05/2014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232113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HYDRONIC PIPING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03/05/2014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232116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HYDRONIC PIPING SPECIALTIES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01/21/2016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232213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STEAM AND CONDENSATE HEATING PIPING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02/28/2012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232216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STEAM AND CONDENSATE PIPING SPECIALTIES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05/11/2015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232300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REFRIGERANT PIPING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02/17/2012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232923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VARIABLE-FREQUENCY MOTOR CONTROLLERS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03/05/2014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233113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METAL DUCTS- SEISMIC RESTRAINS TO BE REVIWED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03/05/2014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233300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AIR DUCT ACCESSORIES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12/22/2014 </w:t>
            </w:r>
          </w:p>
        </w:tc>
      </w:tr>
      <w:tr w:rsidR="00CE4A0A">
        <w:trPr>
          <w:trHeight w:val="242"/>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233416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CENTRIFUGAL HVAC FANS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02/17/2012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233600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AIR TERMINAL UNITS SEISMIC RESTRAINS TO BE REVIWED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02/17/2012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233713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DIFFUSERS, REGISTERS, AND GRILLES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03/05/2014 </w:t>
            </w:r>
          </w:p>
        </w:tc>
      </w:tr>
      <w:tr w:rsidR="00CE4A0A">
        <w:trPr>
          <w:trHeight w:val="485"/>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238123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COMPUTER-ROOM AIR-CONDITIONERS SEISMIC RESTRAINS TO BE REVIWED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03/10/2014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238216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AIR COILS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09/21/2012 </w:t>
            </w:r>
          </w:p>
        </w:tc>
      </w:tr>
      <w:tr w:rsidR="00CE4A0A">
        <w:trPr>
          <w:trHeight w:val="244"/>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238316 </w:t>
            </w:r>
          </w:p>
        </w:tc>
        <w:tc>
          <w:tcPr>
            <w:tcW w:w="6449" w:type="dxa"/>
            <w:tcBorders>
              <w:top w:val="nil"/>
              <w:left w:val="nil"/>
              <w:bottom w:val="nil"/>
              <w:right w:val="nil"/>
            </w:tcBorders>
          </w:tcPr>
          <w:p w:rsidR="00CE4A0A" w:rsidRDefault="00000000">
            <w:pPr>
              <w:spacing w:after="0"/>
            </w:pPr>
            <w:r>
              <w:rPr>
                <w:rFonts w:ascii="Verdana" w:eastAsia="Verdana" w:hAnsi="Verdana" w:cs="Verdana"/>
                <w:sz w:val="20"/>
              </w:rPr>
              <w:t xml:space="preserve">RADIANT-HEATING HYDRONIC PIPING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02/22/2012 </w:t>
            </w:r>
          </w:p>
        </w:tc>
      </w:tr>
      <w:tr w:rsidR="00CE4A0A">
        <w:trPr>
          <w:trHeight w:val="743"/>
        </w:trPr>
        <w:tc>
          <w:tcPr>
            <w:tcW w:w="1438" w:type="dxa"/>
            <w:tcBorders>
              <w:top w:val="nil"/>
              <w:left w:val="nil"/>
              <w:bottom w:val="nil"/>
              <w:right w:val="nil"/>
            </w:tcBorders>
          </w:tcPr>
          <w:p w:rsidR="00CE4A0A" w:rsidRDefault="00000000">
            <w:pPr>
              <w:spacing w:after="0"/>
              <w:ind w:left="178"/>
            </w:pPr>
            <w:r>
              <w:rPr>
                <w:rFonts w:ascii="Verdana" w:eastAsia="Verdana" w:hAnsi="Verdana" w:cs="Verdana"/>
                <w:sz w:val="20"/>
              </w:rPr>
              <w:t xml:space="preserve">238413 </w:t>
            </w:r>
          </w:p>
          <w:p w:rsidR="00CE4A0A" w:rsidRDefault="00000000">
            <w:pPr>
              <w:spacing w:after="0"/>
            </w:pPr>
            <w:r>
              <w:rPr>
                <w:rFonts w:ascii="Verdana" w:eastAsia="Verdana" w:hAnsi="Verdana" w:cs="Verdana"/>
                <w:sz w:val="20"/>
              </w:rPr>
              <w:t xml:space="preserve"> </w:t>
            </w:r>
          </w:p>
        </w:tc>
        <w:tc>
          <w:tcPr>
            <w:tcW w:w="6449" w:type="dxa"/>
            <w:tcBorders>
              <w:top w:val="nil"/>
              <w:left w:val="nil"/>
              <w:bottom w:val="nil"/>
              <w:right w:val="nil"/>
            </w:tcBorders>
          </w:tcPr>
          <w:p w:rsidR="00CE4A0A" w:rsidRDefault="00000000">
            <w:pPr>
              <w:spacing w:after="225"/>
            </w:pPr>
            <w:r>
              <w:rPr>
                <w:rFonts w:ascii="Verdana" w:eastAsia="Verdana" w:hAnsi="Verdana" w:cs="Verdana"/>
                <w:sz w:val="20"/>
              </w:rPr>
              <w:t xml:space="preserve">HUMIDIFIERS </w:t>
            </w:r>
          </w:p>
          <w:p w:rsidR="00CE4A0A" w:rsidRDefault="00000000">
            <w:pPr>
              <w:spacing w:after="0"/>
              <w:ind w:left="30"/>
              <w:jc w:val="center"/>
            </w:pPr>
            <w:r>
              <w:rPr>
                <w:rFonts w:ascii="Verdana" w:eastAsia="Verdana" w:hAnsi="Verdana" w:cs="Verdana"/>
                <w:sz w:val="20"/>
              </w:rPr>
              <w:t xml:space="preserve">END OF TABLE OF CONTENTS </w:t>
            </w:r>
          </w:p>
        </w:tc>
        <w:tc>
          <w:tcPr>
            <w:tcW w:w="1270" w:type="dxa"/>
            <w:tcBorders>
              <w:top w:val="nil"/>
              <w:left w:val="nil"/>
              <w:bottom w:val="nil"/>
              <w:right w:val="nil"/>
            </w:tcBorders>
          </w:tcPr>
          <w:p w:rsidR="00CE4A0A" w:rsidRDefault="00000000">
            <w:pPr>
              <w:spacing w:after="0"/>
              <w:jc w:val="both"/>
            </w:pPr>
            <w:r>
              <w:rPr>
                <w:rFonts w:ascii="Verdana" w:eastAsia="Verdana" w:hAnsi="Verdana" w:cs="Verdana"/>
                <w:sz w:val="20"/>
              </w:rPr>
              <w:t xml:space="preserve">02/22/2012 </w:t>
            </w:r>
          </w:p>
        </w:tc>
      </w:tr>
    </w:tbl>
    <w:p w:rsidR="00CE4A0A" w:rsidRDefault="00000000">
      <w:pPr>
        <w:spacing w:after="0"/>
        <w:ind w:left="1"/>
      </w:pPr>
      <w:r>
        <w:rPr>
          <w:rFonts w:ascii="Arial" w:eastAsia="Arial" w:hAnsi="Arial" w:cs="Arial"/>
          <w:sz w:val="20"/>
        </w:rPr>
        <w:lastRenderedPageBreak/>
        <w:t xml:space="preserve"> </w:t>
      </w:r>
    </w:p>
    <w:p w:rsidR="00CE4A0A" w:rsidRDefault="00000000">
      <w:pPr>
        <w:spacing w:after="0"/>
        <w:ind w:left="10" w:right="2" w:hanging="10"/>
        <w:jc w:val="center"/>
      </w:pPr>
      <w:r>
        <w:rPr>
          <w:rFonts w:ascii="Verdana" w:eastAsia="Verdana" w:hAnsi="Verdana" w:cs="Verdana"/>
          <w:b/>
          <w:sz w:val="20"/>
        </w:rPr>
        <w:t xml:space="preserve">SECTION 230500 </w:t>
      </w:r>
    </w:p>
    <w:p w:rsidR="00CE4A0A" w:rsidRDefault="00000000">
      <w:pPr>
        <w:spacing w:after="230"/>
        <w:ind w:left="10" w:right="9" w:hanging="10"/>
        <w:jc w:val="center"/>
      </w:pPr>
      <w:r>
        <w:rPr>
          <w:rFonts w:ascii="Verdana" w:eastAsia="Verdana" w:hAnsi="Verdana" w:cs="Verdana"/>
          <w:b/>
          <w:sz w:val="20"/>
        </w:rPr>
        <w:t xml:space="preserve">COMMON WORK RESULTS FOR HVAC </w:t>
      </w:r>
    </w:p>
    <w:p w:rsidR="00CE4A0A" w:rsidRDefault="00000000">
      <w:pPr>
        <w:spacing w:after="230"/>
        <w:ind w:left="10" w:right="8" w:hanging="10"/>
        <w:jc w:val="center"/>
      </w:pPr>
      <w:r>
        <w:rPr>
          <w:rFonts w:ascii="Verdana" w:eastAsia="Verdana" w:hAnsi="Verdana" w:cs="Verdana"/>
          <w:b/>
          <w:sz w:val="20"/>
        </w:rPr>
        <w:t xml:space="preserve">PART 1 - GENERAL </w:t>
      </w:r>
    </w:p>
    <w:p w:rsidR="00CE4A0A" w:rsidRDefault="00000000">
      <w:pPr>
        <w:tabs>
          <w:tab w:val="center" w:pos="2118"/>
        </w:tabs>
        <w:spacing w:after="104"/>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numPr>
          <w:ilvl w:val="0"/>
          <w:numId w:val="1"/>
        </w:numPr>
        <w:spacing w:after="122" w:line="248" w:lineRule="auto"/>
        <w:ind w:hanging="576"/>
        <w:jc w:val="both"/>
      </w:pP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numPr>
          <w:ilvl w:val="0"/>
          <w:numId w:val="1"/>
        </w:numPr>
        <w:spacing w:after="244" w:line="248" w:lineRule="auto"/>
        <w:ind w:hanging="576"/>
        <w:jc w:val="both"/>
      </w:pPr>
      <w:r>
        <w:rPr>
          <w:rFonts w:ascii="Verdana" w:eastAsia="Verdana" w:hAnsi="Verdana" w:cs="Verdana"/>
          <w:sz w:val="20"/>
        </w:rPr>
        <w:t xml:space="preserve">Certain requirements common to all the mechanical and electrical trades (Fire Suppression, Plumbing, HVAC, Electrical, and Tele/Data) are specified in Division 20.  To avoid repetition, they are not repeated in each relevant Section.  These requirements are applicable to the work of this Division, and are hereby incorporated by reference. </w:t>
      </w:r>
    </w:p>
    <w:p w:rsidR="00CE4A0A" w:rsidRDefault="00000000">
      <w:pPr>
        <w:tabs>
          <w:tab w:val="center" w:pos="1439"/>
        </w:tabs>
        <w:spacing w:after="104"/>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6"/>
          <w:tab w:val="center" w:pos="2644"/>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This Section includes the following: </w:t>
      </w:r>
    </w:p>
    <w:p w:rsidR="00CE4A0A" w:rsidRDefault="00000000">
      <w:pPr>
        <w:numPr>
          <w:ilvl w:val="1"/>
          <w:numId w:val="2"/>
        </w:numPr>
        <w:spacing w:after="122" w:line="248" w:lineRule="auto"/>
        <w:ind w:hanging="576"/>
        <w:jc w:val="both"/>
      </w:pPr>
      <w:r>
        <w:rPr>
          <w:rFonts w:ascii="Verdana" w:eastAsia="Verdana" w:hAnsi="Verdana" w:cs="Verdana"/>
          <w:sz w:val="20"/>
        </w:rPr>
        <w:t xml:space="preserve">Piping materials and installation instructions common to most piping systems. </w:t>
      </w:r>
    </w:p>
    <w:p w:rsidR="00CE4A0A" w:rsidRDefault="00000000">
      <w:pPr>
        <w:numPr>
          <w:ilvl w:val="1"/>
          <w:numId w:val="2"/>
        </w:numPr>
        <w:spacing w:after="122" w:line="248" w:lineRule="auto"/>
        <w:ind w:hanging="576"/>
        <w:jc w:val="both"/>
      </w:pPr>
      <w:r>
        <w:rPr>
          <w:rFonts w:ascii="Verdana" w:eastAsia="Verdana" w:hAnsi="Verdana" w:cs="Verdana"/>
          <w:sz w:val="20"/>
        </w:rPr>
        <w:t xml:space="preserve">Transition fittings. </w:t>
      </w:r>
    </w:p>
    <w:p w:rsidR="00CE4A0A" w:rsidRDefault="00000000">
      <w:pPr>
        <w:numPr>
          <w:ilvl w:val="1"/>
          <w:numId w:val="2"/>
        </w:numPr>
        <w:spacing w:after="122" w:line="248" w:lineRule="auto"/>
        <w:ind w:hanging="576"/>
        <w:jc w:val="both"/>
      </w:pPr>
      <w:r>
        <w:rPr>
          <w:rFonts w:ascii="Verdana" w:eastAsia="Verdana" w:hAnsi="Verdana" w:cs="Verdana"/>
          <w:sz w:val="20"/>
        </w:rPr>
        <w:t xml:space="preserve">Dielectric fittings. </w:t>
      </w:r>
    </w:p>
    <w:p w:rsidR="00CE4A0A" w:rsidRDefault="00000000">
      <w:pPr>
        <w:numPr>
          <w:ilvl w:val="1"/>
          <w:numId w:val="2"/>
        </w:numPr>
        <w:spacing w:after="122" w:line="248" w:lineRule="auto"/>
        <w:ind w:hanging="576"/>
        <w:jc w:val="both"/>
      </w:pPr>
      <w:r>
        <w:rPr>
          <w:rFonts w:ascii="Verdana" w:eastAsia="Verdana" w:hAnsi="Verdana" w:cs="Verdana"/>
          <w:sz w:val="20"/>
        </w:rPr>
        <w:t xml:space="preserve">Mechanical sleeve seals. </w:t>
      </w:r>
    </w:p>
    <w:p w:rsidR="00CE4A0A" w:rsidRDefault="00000000">
      <w:pPr>
        <w:numPr>
          <w:ilvl w:val="1"/>
          <w:numId w:val="2"/>
        </w:numPr>
        <w:spacing w:after="122" w:line="248" w:lineRule="auto"/>
        <w:ind w:hanging="576"/>
        <w:jc w:val="both"/>
      </w:pPr>
      <w:r>
        <w:rPr>
          <w:rFonts w:ascii="Verdana" w:eastAsia="Verdana" w:hAnsi="Verdana" w:cs="Verdana"/>
          <w:sz w:val="20"/>
        </w:rPr>
        <w:t xml:space="preserve">Sleeves. </w:t>
      </w:r>
    </w:p>
    <w:p w:rsidR="00CE4A0A" w:rsidRDefault="00000000">
      <w:pPr>
        <w:numPr>
          <w:ilvl w:val="1"/>
          <w:numId w:val="2"/>
        </w:numPr>
        <w:spacing w:after="122" w:line="248" w:lineRule="auto"/>
        <w:ind w:hanging="576"/>
        <w:jc w:val="both"/>
      </w:pPr>
      <w:r>
        <w:rPr>
          <w:rFonts w:ascii="Verdana" w:eastAsia="Verdana" w:hAnsi="Verdana" w:cs="Verdana"/>
          <w:sz w:val="20"/>
        </w:rPr>
        <w:t xml:space="preserve">Escutcheons. </w:t>
      </w:r>
    </w:p>
    <w:p w:rsidR="00CE4A0A" w:rsidRDefault="00000000">
      <w:pPr>
        <w:numPr>
          <w:ilvl w:val="1"/>
          <w:numId w:val="2"/>
        </w:numPr>
        <w:spacing w:after="122" w:line="248" w:lineRule="auto"/>
        <w:ind w:hanging="576"/>
        <w:jc w:val="both"/>
      </w:pPr>
      <w:r>
        <w:rPr>
          <w:rFonts w:ascii="Verdana" w:eastAsia="Verdana" w:hAnsi="Verdana" w:cs="Verdana"/>
          <w:sz w:val="20"/>
        </w:rPr>
        <w:t xml:space="preserve">Grout. </w:t>
      </w:r>
    </w:p>
    <w:p w:rsidR="00CE4A0A" w:rsidRDefault="00000000">
      <w:pPr>
        <w:numPr>
          <w:ilvl w:val="1"/>
          <w:numId w:val="2"/>
        </w:numPr>
        <w:spacing w:after="122" w:line="248" w:lineRule="auto"/>
        <w:ind w:hanging="576"/>
        <w:jc w:val="both"/>
      </w:pPr>
      <w:r>
        <w:rPr>
          <w:rFonts w:ascii="Verdana" w:eastAsia="Verdana" w:hAnsi="Verdana" w:cs="Verdana"/>
          <w:sz w:val="20"/>
        </w:rPr>
        <w:t xml:space="preserve">HVAC demolition. </w:t>
      </w:r>
    </w:p>
    <w:p w:rsidR="00CE4A0A" w:rsidRDefault="00000000">
      <w:pPr>
        <w:numPr>
          <w:ilvl w:val="1"/>
          <w:numId w:val="2"/>
        </w:numPr>
        <w:spacing w:after="122" w:line="248" w:lineRule="auto"/>
        <w:ind w:hanging="576"/>
        <w:jc w:val="both"/>
      </w:pPr>
      <w:r>
        <w:rPr>
          <w:rFonts w:ascii="Verdana" w:eastAsia="Verdana" w:hAnsi="Verdana" w:cs="Verdana"/>
          <w:sz w:val="20"/>
        </w:rPr>
        <w:t xml:space="preserve">Equipment installation requirements common to equipment sections. </w:t>
      </w:r>
    </w:p>
    <w:p w:rsidR="00CE4A0A" w:rsidRDefault="00000000">
      <w:pPr>
        <w:numPr>
          <w:ilvl w:val="1"/>
          <w:numId w:val="2"/>
        </w:numPr>
        <w:spacing w:after="122" w:line="248" w:lineRule="auto"/>
        <w:ind w:hanging="576"/>
        <w:jc w:val="both"/>
      </w:pPr>
      <w:r>
        <w:rPr>
          <w:rFonts w:ascii="Verdana" w:eastAsia="Verdana" w:hAnsi="Verdana" w:cs="Verdana"/>
          <w:sz w:val="20"/>
        </w:rPr>
        <w:t xml:space="preserve">Painting and finishing. </w:t>
      </w:r>
    </w:p>
    <w:p w:rsidR="00CE4A0A" w:rsidRDefault="00000000">
      <w:pPr>
        <w:numPr>
          <w:ilvl w:val="1"/>
          <w:numId w:val="2"/>
        </w:numPr>
        <w:spacing w:after="122" w:line="248" w:lineRule="auto"/>
        <w:ind w:hanging="576"/>
        <w:jc w:val="both"/>
      </w:pPr>
      <w:r>
        <w:rPr>
          <w:rFonts w:ascii="Verdana" w:eastAsia="Verdana" w:hAnsi="Verdana" w:cs="Verdana"/>
          <w:sz w:val="20"/>
        </w:rPr>
        <w:t xml:space="preserve">Concrete bases. </w:t>
      </w:r>
    </w:p>
    <w:p w:rsidR="00CE4A0A" w:rsidRDefault="00000000">
      <w:pPr>
        <w:numPr>
          <w:ilvl w:val="1"/>
          <w:numId w:val="2"/>
        </w:numPr>
        <w:spacing w:after="122" w:line="248" w:lineRule="auto"/>
        <w:ind w:hanging="576"/>
        <w:jc w:val="both"/>
      </w:pPr>
      <w:r>
        <w:rPr>
          <w:rFonts w:ascii="Verdana" w:eastAsia="Verdana" w:hAnsi="Verdana" w:cs="Verdana"/>
          <w:sz w:val="20"/>
        </w:rPr>
        <w:t xml:space="preserve">Supports and anchorages. </w:t>
      </w:r>
    </w:p>
    <w:p w:rsidR="00CE4A0A" w:rsidRDefault="00000000">
      <w:pPr>
        <w:numPr>
          <w:ilvl w:val="1"/>
          <w:numId w:val="2"/>
        </w:numPr>
        <w:spacing w:after="122" w:line="248" w:lineRule="auto"/>
        <w:ind w:hanging="576"/>
        <w:jc w:val="both"/>
      </w:pPr>
      <w:r>
        <w:rPr>
          <w:rFonts w:ascii="Verdana" w:eastAsia="Verdana" w:hAnsi="Verdana" w:cs="Verdana"/>
          <w:sz w:val="20"/>
        </w:rPr>
        <w:t xml:space="preserve">Containment Room Sealing Requirements. </w:t>
      </w:r>
    </w:p>
    <w:p w:rsidR="00CE4A0A" w:rsidRDefault="00000000">
      <w:pPr>
        <w:numPr>
          <w:ilvl w:val="1"/>
          <w:numId w:val="2"/>
        </w:numPr>
        <w:spacing w:after="122" w:line="248" w:lineRule="auto"/>
        <w:ind w:hanging="576"/>
        <w:jc w:val="both"/>
      </w:pPr>
      <w:r>
        <w:rPr>
          <w:rFonts w:ascii="Verdana" w:eastAsia="Verdana" w:hAnsi="Verdana" w:cs="Verdana"/>
          <w:sz w:val="20"/>
        </w:rPr>
        <w:t xml:space="preserve">Rated fire penetration sealants. </w:t>
      </w:r>
    </w:p>
    <w:p w:rsidR="00CE4A0A" w:rsidRDefault="00000000">
      <w:pPr>
        <w:numPr>
          <w:ilvl w:val="1"/>
          <w:numId w:val="2"/>
        </w:numPr>
        <w:spacing w:after="122" w:line="248" w:lineRule="auto"/>
        <w:ind w:hanging="576"/>
        <w:jc w:val="both"/>
      </w:pPr>
      <w:r>
        <w:rPr>
          <w:rFonts w:ascii="Verdana" w:eastAsia="Verdana" w:hAnsi="Verdana" w:cs="Verdana"/>
          <w:sz w:val="20"/>
        </w:rPr>
        <w:t xml:space="preserve">Material and workmanship. </w:t>
      </w:r>
    </w:p>
    <w:p w:rsidR="00CE4A0A" w:rsidRDefault="00000000">
      <w:pPr>
        <w:numPr>
          <w:ilvl w:val="1"/>
          <w:numId w:val="2"/>
        </w:numPr>
        <w:spacing w:after="240" w:line="248" w:lineRule="auto"/>
        <w:ind w:hanging="576"/>
        <w:jc w:val="both"/>
      </w:pPr>
      <w:r>
        <w:rPr>
          <w:rFonts w:ascii="Verdana" w:eastAsia="Verdana" w:hAnsi="Verdana" w:cs="Verdana"/>
          <w:sz w:val="20"/>
        </w:rPr>
        <w:t xml:space="preserve">Access panels. </w:t>
      </w:r>
    </w:p>
    <w:p w:rsidR="00CE4A0A" w:rsidRDefault="00000000">
      <w:pPr>
        <w:tabs>
          <w:tab w:val="center" w:pos="1590"/>
        </w:tabs>
        <w:spacing w:after="104"/>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REFERENCES </w:t>
      </w:r>
    </w:p>
    <w:p w:rsidR="00CE4A0A" w:rsidRDefault="00000000">
      <w:pPr>
        <w:spacing w:after="122" w:line="248" w:lineRule="auto"/>
        <w:ind w:left="861"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Publications listed below (including amendments, addenda, revisions, supplements, and errata) form part of this specification to the extent referenced.  Publications are referenced in the text by the basic designations only. </w:t>
      </w:r>
    </w:p>
    <w:p w:rsidR="00CE4A0A" w:rsidRDefault="00000000">
      <w:pPr>
        <w:numPr>
          <w:ilvl w:val="1"/>
          <w:numId w:val="3"/>
        </w:numPr>
        <w:spacing w:after="122" w:line="248" w:lineRule="auto"/>
        <w:ind w:hanging="576"/>
        <w:jc w:val="both"/>
      </w:pPr>
      <w:r>
        <w:rPr>
          <w:rFonts w:ascii="Verdana" w:eastAsia="Verdana" w:hAnsi="Verdana" w:cs="Verdana"/>
          <w:sz w:val="20"/>
        </w:rPr>
        <w:lastRenderedPageBreak/>
        <w:t xml:space="preserve">American Iron and Steel Institute (ASI) </w:t>
      </w:r>
    </w:p>
    <w:p w:rsidR="00CE4A0A" w:rsidRDefault="00000000">
      <w:pPr>
        <w:numPr>
          <w:ilvl w:val="1"/>
          <w:numId w:val="3"/>
        </w:numPr>
        <w:spacing w:after="122" w:line="248" w:lineRule="auto"/>
        <w:ind w:hanging="576"/>
        <w:jc w:val="both"/>
      </w:pPr>
      <w:r>
        <w:rPr>
          <w:rFonts w:ascii="Verdana" w:eastAsia="Verdana" w:hAnsi="Verdana" w:cs="Verdana"/>
          <w:sz w:val="20"/>
        </w:rPr>
        <w:t xml:space="preserve">National Fire Protection Association (NFPA) </w:t>
      </w:r>
    </w:p>
    <w:p w:rsidR="00CE4A0A" w:rsidRDefault="00000000">
      <w:pPr>
        <w:tabs>
          <w:tab w:val="center" w:pos="1538"/>
          <w:tab w:val="center" w:pos="2441"/>
          <w:tab w:val="center" w:pos="4324"/>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NFPA 70 </w:t>
      </w:r>
      <w:r>
        <w:rPr>
          <w:rFonts w:ascii="Verdana" w:eastAsia="Verdana" w:hAnsi="Verdana" w:cs="Verdana"/>
          <w:sz w:val="20"/>
        </w:rPr>
        <w:tab/>
        <w:t xml:space="preserve">National Electric Code </w:t>
      </w:r>
    </w:p>
    <w:p w:rsidR="00CE4A0A" w:rsidRDefault="00000000">
      <w:pPr>
        <w:numPr>
          <w:ilvl w:val="0"/>
          <w:numId w:val="4"/>
        </w:numPr>
        <w:spacing w:after="122" w:line="248" w:lineRule="auto"/>
        <w:ind w:hanging="576"/>
        <w:jc w:val="both"/>
      </w:pPr>
      <w:r>
        <w:rPr>
          <w:rFonts w:ascii="Verdana" w:eastAsia="Verdana" w:hAnsi="Verdana" w:cs="Verdana"/>
          <w:sz w:val="20"/>
        </w:rPr>
        <w:t xml:space="preserve">American Society for Testing and Materials (ASTM)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A36Standard Specification for Carbon Structural Steel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A53 Standard Specification for Pipe, Steel, Black and Hot-Dipped, Zinc-Coated, Welded and Seamless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A109Standard Specification for Steel, Strip, Carbon (0.25 Maximum Percent), Cold-Rolled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A123Standard Specification for Zinc (Hot-Dip Galvanized) Coatings on Iron and Steel Products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A240Standard Specification for Chromium and Chromium-Nickel Stainless Steel Plate, Sheet, and Strip for Pressure Vessels and for General Applications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A500Standard Specification for Cold-Formed Welded and Seamless Carbon Steel Structural Tubing in Rounds and Shapes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A501Standard Specification for Hot-Formed Welded and Seamless Carbon Steel Structural Tubing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A633 Standard Specification for Normalized High-Strength LowAlloy Structural Steel Plates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A635Standard Specification for Steel, Sheet and Strip, HeavyThickness Coils, Carbon, Commercial Steel, Drawing Steel, Structural, High-Strength Low-Alloy, and High-Strength Low-Alloy with Improved Formability, Hot-Rolled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A653Standard Specification for Steel Sheet, Zinc-Coated (Galvanized) or Zinc-Iron Alloy-Coated (Galvannealed) by the Hot-Dip Process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A682Standard Specification for Steel, Strip, High-Carbon, ColdRolled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A924Standard Specification for General Requirements for Steel Sheet, Metallic-Coated by the Hot-Dip Process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A1011Standard Specification for Steel, Sheet and Strip, HotRolled, Carbon, Structural, High-Strength Low-Alloy and High-Strength Low-Alloy with Improved Formability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A1018Standard Specification for Steel, Sheet and Strip, Heavy Thickness Coils, Hot Rolled, Carbon, Structural, High-Strength LowAlloy, Columbium or Vanadium, and High-Strength Low-Alloy with Improved Formability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B117Standard Practice for Operating Salt Spray (Fog) Apparatus  </w:t>
      </w:r>
    </w:p>
    <w:p w:rsidR="00CE4A0A" w:rsidRDefault="00000000">
      <w:pPr>
        <w:numPr>
          <w:ilvl w:val="2"/>
          <w:numId w:val="6"/>
        </w:numPr>
        <w:spacing w:after="122" w:line="248" w:lineRule="auto"/>
        <w:ind w:hanging="576"/>
        <w:jc w:val="both"/>
      </w:pPr>
      <w:r>
        <w:rPr>
          <w:rFonts w:ascii="Verdana" w:eastAsia="Verdana" w:hAnsi="Verdana" w:cs="Verdana"/>
          <w:sz w:val="20"/>
        </w:rPr>
        <w:lastRenderedPageBreak/>
        <w:t xml:space="preserve">ASTM B633Standard Specification for Electrodeposited Coatings of Zinc on Iron and Steel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C920Standard Specification for Elastomeric Joint Sealants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C1193Standard Guide for Use of Joint Sealants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D522Standard Test Methods for Mandrel Bend Test of Attached Organic Coatings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D523Standard Test Method for Specular Gloss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D610 Standard Test Method for Evaluating Degree of Rusting on Painted Steel Surfaces.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D2247Standard Practice for Testing Water Resistance of Coatings in 100 per Relative Humidity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D3451Standard Guide for Testing Coating Powders and Powder Coatings </w:t>
      </w:r>
    </w:p>
    <w:p w:rsidR="00CE4A0A" w:rsidRDefault="00000000">
      <w:pPr>
        <w:numPr>
          <w:ilvl w:val="2"/>
          <w:numId w:val="6"/>
        </w:numPr>
        <w:spacing w:after="122" w:line="248" w:lineRule="auto"/>
        <w:ind w:hanging="576"/>
        <w:jc w:val="both"/>
      </w:pPr>
      <w:r>
        <w:rPr>
          <w:rFonts w:ascii="Verdana" w:eastAsia="Verdana" w:hAnsi="Verdana" w:cs="Verdana"/>
          <w:sz w:val="20"/>
        </w:rPr>
        <w:t xml:space="preserve">ASTM E84 Standard Test Method for Surface Burning Characteristics of Building Materials </w:t>
      </w:r>
    </w:p>
    <w:p w:rsidR="00CE4A0A" w:rsidRDefault="00000000">
      <w:pPr>
        <w:numPr>
          <w:ilvl w:val="2"/>
          <w:numId w:val="6"/>
        </w:numPr>
        <w:spacing w:after="10" w:line="248" w:lineRule="auto"/>
        <w:ind w:hanging="576"/>
        <w:jc w:val="both"/>
      </w:pPr>
      <w:r>
        <w:rPr>
          <w:rFonts w:ascii="Verdana" w:eastAsia="Verdana" w:hAnsi="Verdana" w:cs="Verdana"/>
          <w:sz w:val="20"/>
        </w:rPr>
        <w:t xml:space="preserve">ASTM F1136Standard Specification for Chromium/Zinc Corrosion </w:t>
      </w:r>
    </w:p>
    <w:p w:rsidR="00CE4A0A" w:rsidRDefault="00000000">
      <w:pPr>
        <w:spacing w:after="122" w:line="248" w:lineRule="auto"/>
        <w:ind w:left="2017"/>
        <w:jc w:val="both"/>
      </w:pPr>
      <w:r>
        <w:rPr>
          <w:rFonts w:ascii="Verdana" w:eastAsia="Verdana" w:hAnsi="Verdana" w:cs="Verdana"/>
          <w:sz w:val="20"/>
        </w:rPr>
        <w:t xml:space="preserve">Protective Coatings for Fasteners </w:t>
      </w:r>
    </w:p>
    <w:p w:rsidR="00CE4A0A" w:rsidRDefault="00000000">
      <w:pPr>
        <w:numPr>
          <w:ilvl w:val="0"/>
          <w:numId w:val="4"/>
        </w:numPr>
        <w:spacing w:after="122" w:line="248" w:lineRule="auto"/>
        <w:ind w:hanging="576"/>
        <w:jc w:val="both"/>
      </w:pPr>
      <w:r>
        <w:rPr>
          <w:rFonts w:ascii="Verdana" w:eastAsia="Verdana" w:hAnsi="Verdana" w:cs="Verdana"/>
          <w:sz w:val="20"/>
        </w:rPr>
        <w:t xml:space="preserve">American Wood-Preservers’ Association (AWPA) </w:t>
      </w:r>
    </w:p>
    <w:p w:rsidR="00CE4A0A" w:rsidRDefault="00000000">
      <w:pPr>
        <w:numPr>
          <w:ilvl w:val="3"/>
          <w:numId w:val="5"/>
        </w:numPr>
        <w:spacing w:after="122" w:line="248" w:lineRule="auto"/>
        <w:ind w:hanging="576"/>
        <w:jc w:val="both"/>
      </w:pPr>
      <w:r>
        <w:rPr>
          <w:rFonts w:ascii="Verdana" w:eastAsia="Verdana" w:hAnsi="Verdana" w:cs="Verdana"/>
          <w:sz w:val="20"/>
        </w:rPr>
        <w:t xml:space="preserve">AWPA C2 Lumber, Timber, Bridge Ties and Mine Ties - Preservative Treatment by Pressure Processes </w:t>
      </w:r>
    </w:p>
    <w:p w:rsidR="00CE4A0A" w:rsidRDefault="00000000">
      <w:pPr>
        <w:numPr>
          <w:ilvl w:val="3"/>
          <w:numId w:val="5"/>
        </w:numPr>
        <w:spacing w:after="122" w:line="248" w:lineRule="auto"/>
        <w:ind w:hanging="576"/>
        <w:jc w:val="both"/>
      </w:pPr>
      <w:r>
        <w:rPr>
          <w:rFonts w:ascii="Verdana" w:eastAsia="Verdana" w:hAnsi="Verdana" w:cs="Verdana"/>
          <w:sz w:val="20"/>
        </w:rPr>
        <w:t xml:space="preserve">AWPA C9 Plywood - Preservative Treatment by Pressure Process </w:t>
      </w:r>
    </w:p>
    <w:p w:rsidR="00CE4A0A" w:rsidRDefault="00000000">
      <w:pPr>
        <w:numPr>
          <w:ilvl w:val="3"/>
          <w:numId w:val="5"/>
        </w:numPr>
        <w:spacing w:after="122" w:line="248" w:lineRule="auto"/>
        <w:ind w:hanging="576"/>
        <w:jc w:val="both"/>
      </w:pPr>
      <w:r>
        <w:rPr>
          <w:rFonts w:ascii="Verdana" w:eastAsia="Verdana" w:hAnsi="Verdana" w:cs="Verdana"/>
          <w:sz w:val="20"/>
        </w:rPr>
        <w:t xml:space="preserve">AWPA C20 Structural Lumber - Fire-Retardant Treatment by Pressure Processes </w:t>
      </w:r>
    </w:p>
    <w:p w:rsidR="00CE4A0A" w:rsidRDefault="00000000">
      <w:pPr>
        <w:numPr>
          <w:ilvl w:val="3"/>
          <w:numId w:val="5"/>
        </w:numPr>
        <w:spacing w:after="122" w:line="248" w:lineRule="auto"/>
        <w:ind w:hanging="576"/>
        <w:jc w:val="both"/>
      </w:pPr>
      <w:r>
        <w:rPr>
          <w:rFonts w:ascii="Verdana" w:eastAsia="Verdana" w:hAnsi="Verdana" w:cs="Verdana"/>
          <w:sz w:val="20"/>
        </w:rPr>
        <w:t xml:space="preserve">AWPA C22 Lumber and Plywood for Permanent Wood FoundationsPreservative Treatment by Pressure Processes </w:t>
      </w:r>
    </w:p>
    <w:p w:rsidR="00CE4A0A" w:rsidRDefault="00000000">
      <w:pPr>
        <w:numPr>
          <w:ilvl w:val="3"/>
          <w:numId w:val="5"/>
        </w:numPr>
        <w:spacing w:after="122" w:line="248" w:lineRule="auto"/>
        <w:ind w:hanging="576"/>
        <w:jc w:val="both"/>
      </w:pPr>
      <w:r>
        <w:rPr>
          <w:rFonts w:ascii="Verdana" w:eastAsia="Verdana" w:hAnsi="Verdana" w:cs="Verdana"/>
          <w:sz w:val="20"/>
        </w:rPr>
        <w:t xml:space="preserve">AWPA C27Plywood-Fire-Retardant Treatment by Pressure Processes </w:t>
      </w:r>
    </w:p>
    <w:p w:rsidR="00CE4A0A" w:rsidRDefault="00000000">
      <w:pPr>
        <w:numPr>
          <w:ilvl w:val="0"/>
          <w:numId w:val="4"/>
        </w:numPr>
        <w:spacing w:after="122" w:line="248" w:lineRule="auto"/>
        <w:ind w:hanging="576"/>
        <w:jc w:val="both"/>
      </w:pPr>
      <w:r>
        <w:rPr>
          <w:rFonts w:ascii="Verdana" w:eastAsia="Verdana" w:hAnsi="Verdana" w:cs="Verdana"/>
          <w:sz w:val="20"/>
        </w:rPr>
        <w:t xml:space="preserve">American Welding Society (AWS) </w:t>
      </w:r>
    </w:p>
    <w:p w:rsidR="00CE4A0A" w:rsidRDefault="00000000">
      <w:pPr>
        <w:numPr>
          <w:ilvl w:val="0"/>
          <w:numId w:val="4"/>
        </w:numPr>
        <w:spacing w:after="122" w:line="248" w:lineRule="auto"/>
        <w:ind w:hanging="576"/>
        <w:jc w:val="both"/>
      </w:pPr>
      <w:r>
        <w:rPr>
          <w:rFonts w:ascii="Verdana" w:eastAsia="Verdana" w:hAnsi="Verdana" w:cs="Verdana"/>
          <w:sz w:val="20"/>
        </w:rPr>
        <w:t xml:space="preserve">Code of Federal Regulations (CFR) </w:t>
      </w:r>
    </w:p>
    <w:p w:rsidR="00CE4A0A" w:rsidRDefault="00000000">
      <w:pPr>
        <w:numPr>
          <w:ilvl w:val="0"/>
          <w:numId w:val="4"/>
        </w:numPr>
        <w:spacing w:after="122" w:line="248" w:lineRule="auto"/>
        <w:ind w:hanging="576"/>
        <w:jc w:val="both"/>
      </w:pPr>
      <w:r>
        <w:rPr>
          <w:rFonts w:ascii="Verdana" w:eastAsia="Verdana" w:hAnsi="Verdana" w:cs="Verdana"/>
          <w:sz w:val="20"/>
        </w:rPr>
        <w:t xml:space="preserve">Metal Framing Manufactures Association (MFMA) </w:t>
      </w:r>
    </w:p>
    <w:p w:rsidR="00CE4A0A" w:rsidRDefault="00000000">
      <w:pPr>
        <w:tabs>
          <w:tab w:val="center" w:pos="1537"/>
          <w:tab w:val="center" w:pos="4153"/>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MFMAMetal Framing Standards Publication </w:t>
      </w:r>
    </w:p>
    <w:p w:rsidR="00CE4A0A" w:rsidRDefault="00000000">
      <w:pPr>
        <w:numPr>
          <w:ilvl w:val="0"/>
          <w:numId w:val="4"/>
        </w:numPr>
        <w:spacing w:after="122" w:line="248" w:lineRule="auto"/>
        <w:ind w:hanging="576"/>
        <w:jc w:val="both"/>
      </w:pPr>
      <w:r>
        <w:rPr>
          <w:rFonts w:ascii="Verdana" w:eastAsia="Verdana" w:hAnsi="Verdana" w:cs="Verdana"/>
          <w:sz w:val="20"/>
        </w:rPr>
        <w:t xml:space="preserve">Underwriters Laboratories (UL) </w:t>
      </w:r>
    </w:p>
    <w:p w:rsidR="00CE4A0A" w:rsidRDefault="00000000">
      <w:pPr>
        <w:tabs>
          <w:tab w:val="center" w:pos="1537"/>
          <w:tab w:val="center" w:pos="5467"/>
        </w:tabs>
        <w:spacing w:after="247"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UL 723 Test for Surface Burning Characteristics of Building Materials </w:t>
      </w:r>
    </w:p>
    <w:p w:rsidR="00CE4A0A" w:rsidRDefault="00000000">
      <w:pPr>
        <w:tabs>
          <w:tab w:val="center" w:pos="1639"/>
        </w:tabs>
        <w:spacing w:after="104"/>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DEFINITIONS </w:t>
      </w:r>
    </w:p>
    <w:p w:rsidR="00CE4A0A" w:rsidRDefault="00000000">
      <w:pPr>
        <w:numPr>
          <w:ilvl w:val="0"/>
          <w:numId w:val="7"/>
        </w:numPr>
        <w:spacing w:after="122" w:line="248" w:lineRule="auto"/>
        <w:ind w:hanging="576"/>
        <w:jc w:val="both"/>
      </w:pPr>
      <w:r>
        <w:rPr>
          <w:rFonts w:ascii="Verdana" w:eastAsia="Verdana" w:hAnsi="Verdana" w:cs="Verdana"/>
          <w:sz w:val="20"/>
        </w:rPr>
        <w:t xml:space="preserve">Finished Spaces:  Spaces other than mechanical and electrical equipment rooms, furred spaces, pipe and duct chases, unheated spaces immediately below roof, spaces above ceilings, unexcavated spaces, crawlspaces, and tunnels. </w:t>
      </w:r>
    </w:p>
    <w:p w:rsidR="00CE4A0A" w:rsidRDefault="00000000">
      <w:pPr>
        <w:numPr>
          <w:ilvl w:val="0"/>
          <w:numId w:val="7"/>
        </w:numPr>
        <w:spacing w:after="122" w:line="248" w:lineRule="auto"/>
        <w:ind w:hanging="576"/>
        <w:jc w:val="both"/>
      </w:pPr>
      <w:r>
        <w:rPr>
          <w:rFonts w:ascii="Verdana" w:eastAsia="Verdana" w:hAnsi="Verdana" w:cs="Verdana"/>
          <w:sz w:val="20"/>
        </w:rPr>
        <w:t xml:space="preserve">Exposed, Interior Installations:  Exposed to view indoors.  Examples include finished occupied spaces and mechanical equipment rooms. </w:t>
      </w:r>
    </w:p>
    <w:p w:rsidR="00CE4A0A" w:rsidRDefault="00000000">
      <w:pPr>
        <w:numPr>
          <w:ilvl w:val="0"/>
          <w:numId w:val="7"/>
        </w:numPr>
        <w:spacing w:after="122" w:line="248" w:lineRule="auto"/>
        <w:ind w:hanging="576"/>
        <w:jc w:val="both"/>
      </w:pPr>
      <w:r>
        <w:rPr>
          <w:rFonts w:ascii="Verdana" w:eastAsia="Verdana" w:hAnsi="Verdana" w:cs="Verdana"/>
          <w:sz w:val="20"/>
        </w:rPr>
        <w:t xml:space="preserve">Exposed, Exterior Installations:  Exposed to view outdoors or subject to outdoor ambient temperatures and weather conditions.  Examples include rooftop locations. </w:t>
      </w:r>
    </w:p>
    <w:p w:rsidR="00CE4A0A" w:rsidRDefault="00000000">
      <w:pPr>
        <w:numPr>
          <w:ilvl w:val="0"/>
          <w:numId w:val="7"/>
        </w:numPr>
        <w:spacing w:after="122" w:line="248" w:lineRule="auto"/>
        <w:ind w:hanging="576"/>
        <w:jc w:val="both"/>
      </w:pPr>
      <w:r>
        <w:rPr>
          <w:rFonts w:ascii="Verdana" w:eastAsia="Verdana" w:hAnsi="Verdana" w:cs="Verdana"/>
          <w:sz w:val="20"/>
        </w:rPr>
        <w:t xml:space="preserve">Concealed, Interior Installations:  Concealed from view and protected from physical contact by building occupants.  Examples include above ceilings and chases. </w:t>
      </w:r>
    </w:p>
    <w:p w:rsidR="00CE4A0A" w:rsidRDefault="00000000">
      <w:pPr>
        <w:numPr>
          <w:ilvl w:val="0"/>
          <w:numId w:val="7"/>
        </w:numPr>
        <w:spacing w:after="122" w:line="248" w:lineRule="auto"/>
        <w:ind w:hanging="576"/>
        <w:jc w:val="both"/>
      </w:pPr>
      <w:r>
        <w:rPr>
          <w:rFonts w:ascii="Verdana" w:eastAsia="Verdana" w:hAnsi="Verdana" w:cs="Verdana"/>
          <w:sz w:val="20"/>
        </w:rPr>
        <w:t>Concealed, Exterior Installations:  Concealed from view and protected from weather conditions and physical contact by building occupants but subject to outdoor ambient temperatures.  Examples include installations within unheated shelters. F.</w:t>
      </w:r>
      <w:r>
        <w:rPr>
          <w:rFonts w:ascii="Arial" w:eastAsia="Arial" w:hAnsi="Arial" w:cs="Arial"/>
          <w:sz w:val="20"/>
        </w:rPr>
        <w:t xml:space="preserve"> </w:t>
      </w:r>
      <w:r>
        <w:rPr>
          <w:rFonts w:ascii="Verdana" w:eastAsia="Verdana" w:hAnsi="Verdana" w:cs="Verdana"/>
          <w:sz w:val="20"/>
        </w:rPr>
        <w:t xml:space="preserve">The following are industry abbreviations for plastic materials: </w:t>
      </w:r>
    </w:p>
    <w:p w:rsidR="00CE4A0A" w:rsidRDefault="00000000">
      <w:pPr>
        <w:numPr>
          <w:ilvl w:val="1"/>
          <w:numId w:val="7"/>
        </w:numPr>
        <w:spacing w:after="122" w:line="248" w:lineRule="auto"/>
        <w:ind w:hanging="576"/>
        <w:jc w:val="both"/>
      </w:pPr>
      <w:r>
        <w:rPr>
          <w:rFonts w:ascii="Verdana" w:eastAsia="Verdana" w:hAnsi="Verdana" w:cs="Verdana"/>
          <w:sz w:val="20"/>
        </w:rPr>
        <w:t xml:space="preserve">CPVC:  Chlorinated polyvinyl chloride plastic. </w:t>
      </w:r>
    </w:p>
    <w:p w:rsidR="00CE4A0A" w:rsidRDefault="00000000">
      <w:pPr>
        <w:numPr>
          <w:ilvl w:val="1"/>
          <w:numId w:val="7"/>
        </w:numPr>
        <w:spacing w:after="122" w:line="248" w:lineRule="auto"/>
        <w:ind w:hanging="576"/>
        <w:jc w:val="both"/>
      </w:pPr>
      <w:r>
        <w:rPr>
          <w:rFonts w:ascii="Verdana" w:eastAsia="Verdana" w:hAnsi="Verdana" w:cs="Verdana"/>
          <w:sz w:val="20"/>
        </w:rPr>
        <w:t xml:space="preserve">PE:  Polyethylene plastic. </w:t>
      </w:r>
    </w:p>
    <w:p w:rsidR="00CE4A0A" w:rsidRDefault="00000000">
      <w:pPr>
        <w:numPr>
          <w:ilvl w:val="1"/>
          <w:numId w:val="7"/>
        </w:numPr>
        <w:spacing w:after="122" w:line="248" w:lineRule="auto"/>
        <w:ind w:hanging="576"/>
        <w:jc w:val="both"/>
      </w:pPr>
      <w:r>
        <w:rPr>
          <w:rFonts w:ascii="Verdana" w:eastAsia="Verdana" w:hAnsi="Verdana" w:cs="Verdana"/>
          <w:sz w:val="20"/>
        </w:rPr>
        <w:t xml:space="preserve">PVC:  Polyvinyl chloride plastic. </w:t>
      </w:r>
    </w:p>
    <w:p w:rsidR="00CE4A0A" w:rsidRDefault="00000000">
      <w:pPr>
        <w:tabs>
          <w:tab w:val="center" w:pos="405"/>
          <w:tab w:val="center" w:pos="3976"/>
        </w:tabs>
        <w:spacing w:after="122" w:line="248" w:lineRule="auto"/>
      </w:pPr>
      <w:r>
        <w:tab/>
      </w:r>
      <w:r>
        <w:rPr>
          <w:rFonts w:ascii="Verdana" w:eastAsia="Verdana" w:hAnsi="Verdana" w:cs="Verdana"/>
          <w:sz w:val="20"/>
        </w:rPr>
        <w:t>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The following are industry abbreviations for rubber materials: </w:t>
      </w:r>
    </w:p>
    <w:p w:rsidR="00CE4A0A" w:rsidRDefault="00000000">
      <w:pPr>
        <w:numPr>
          <w:ilvl w:val="1"/>
          <w:numId w:val="8"/>
        </w:numPr>
        <w:spacing w:after="122" w:line="248" w:lineRule="auto"/>
        <w:ind w:hanging="576"/>
        <w:jc w:val="both"/>
      </w:pPr>
      <w:r>
        <w:rPr>
          <w:rFonts w:ascii="Verdana" w:eastAsia="Verdana" w:hAnsi="Verdana" w:cs="Verdana"/>
          <w:sz w:val="20"/>
        </w:rPr>
        <w:t xml:space="preserve">EPDM:  Ethylene-propylene-diene terpolymer rubber. </w:t>
      </w:r>
    </w:p>
    <w:p w:rsidR="00CE4A0A" w:rsidRDefault="00000000">
      <w:pPr>
        <w:numPr>
          <w:ilvl w:val="1"/>
          <w:numId w:val="8"/>
        </w:numPr>
        <w:spacing w:after="247" w:line="248" w:lineRule="auto"/>
        <w:ind w:hanging="576"/>
        <w:jc w:val="both"/>
      </w:pPr>
      <w:r>
        <w:rPr>
          <w:rFonts w:ascii="Verdana" w:eastAsia="Verdana" w:hAnsi="Verdana" w:cs="Verdana"/>
          <w:sz w:val="20"/>
        </w:rPr>
        <w:t xml:space="preserve">NBR:  Acrylonitrile-butadiene rubber. </w:t>
      </w:r>
    </w:p>
    <w:p w:rsidR="00CE4A0A" w:rsidRDefault="00000000">
      <w:pPr>
        <w:tabs>
          <w:tab w:val="center" w:pos="1594"/>
        </w:tabs>
        <w:spacing w:after="104"/>
        <w:ind w:left="-12"/>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SUBMITTALS </w:t>
      </w:r>
    </w:p>
    <w:p w:rsidR="00CE4A0A" w:rsidRDefault="00000000">
      <w:pPr>
        <w:tabs>
          <w:tab w:val="center" w:pos="396"/>
          <w:tab w:val="center" w:pos="2522"/>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For the following: </w:t>
      </w:r>
    </w:p>
    <w:p w:rsidR="00CE4A0A" w:rsidRDefault="00000000">
      <w:pPr>
        <w:numPr>
          <w:ilvl w:val="1"/>
          <w:numId w:val="9"/>
        </w:numPr>
        <w:spacing w:after="122" w:line="248" w:lineRule="auto"/>
        <w:ind w:firstLine="576"/>
        <w:jc w:val="both"/>
      </w:pPr>
      <w:r>
        <w:rPr>
          <w:rFonts w:ascii="Verdana" w:eastAsia="Verdana" w:hAnsi="Verdana" w:cs="Verdana"/>
          <w:sz w:val="20"/>
        </w:rPr>
        <w:t xml:space="preserve">Transition fittings. </w:t>
      </w:r>
    </w:p>
    <w:p w:rsidR="00CE4A0A" w:rsidRDefault="00000000">
      <w:pPr>
        <w:numPr>
          <w:ilvl w:val="1"/>
          <w:numId w:val="9"/>
        </w:numPr>
        <w:spacing w:after="122" w:line="248" w:lineRule="auto"/>
        <w:ind w:firstLine="576"/>
        <w:jc w:val="both"/>
      </w:pPr>
      <w:r>
        <w:rPr>
          <w:rFonts w:ascii="Verdana" w:eastAsia="Verdana" w:hAnsi="Verdana" w:cs="Verdana"/>
          <w:sz w:val="20"/>
        </w:rPr>
        <w:t xml:space="preserve">Dielectric fittings. </w:t>
      </w:r>
    </w:p>
    <w:p w:rsidR="00CE4A0A" w:rsidRDefault="00000000">
      <w:pPr>
        <w:numPr>
          <w:ilvl w:val="1"/>
          <w:numId w:val="9"/>
        </w:numPr>
        <w:spacing w:after="122" w:line="248" w:lineRule="auto"/>
        <w:ind w:firstLine="576"/>
        <w:jc w:val="both"/>
      </w:pPr>
      <w:r>
        <w:rPr>
          <w:rFonts w:ascii="Verdana" w:eastAsia="Verdana" w:hAnsi="Verdana" w:cs="Verdana"/>
          <w:sz w:val="20"/>
        </w:rPr>
        <w:t xml:space="preserve">Mechanical sleeve seals. </w:t>
      </w:r>
    </w:p>
    <w:p w:rsidR="00CE4A0A" w:rsidRDefault="00000000">
      <w:pPr>
        <w:numPr>
          <w:ilvl w:val="1"/>
          <w:numId w:val="9"/>
        </w:numPr>
        <w:spacing w:after="122" w:line="248" w:lineRule="auto"/>
        <w:ind w:firstLine="576"/>
        <w:jc w:val="both"/>
      </w:pPr>
      <w:r>
        <w:rPr>
          <w:rFonts w:ascii="Verdana" w:eastAsia="Verdana" w:hAnsi="Verdana" w:cs="Verdana"/>
          <w:sz w:val="20"/>
        </w:rPr>
        <w:t xml:space="preserve">Escutcheons. </w:t>
      </w:r>
    </w:p>
    <w:p w:rsidR="00CE4A0A" w:rsidRDefault="00000000">
      <w:pPr>
        <w:numPr>
          <w:ilvl w:val="1"/>
          <w:numId w:val="9"/>
        </w:numPr>
        <w:spacing w:after="122" w:line="248" w:lineRule="auto"/>
        <w:ind w:firstLine="576"/>
        <w:jc w:val="both"/>
      </w:pPr>
      <w:r>
        <w:rPr>
          <w:rFonts w:ascii="Verdana" w:eastAsia="Verdana" w:hAnsi="Verdana" w:cs="Verdana"/>
          <w:sz w:val="20"/>
        </w:rPr>
        <w:t xml:space="preserve">Containment room sealants. </w:t>
      </w:r>
    </w:p>
    <w:p w:rsidR="00CE4A0A" w:rsidRDefault="00000000">
      <w:pPr>
        <w:numPr>
          <w:ilvl w:val="1"/>
          <w:numId w:val="9"/>
        </w:numPr>
        <w:spacing w:after="122" w:line="358" w:lineRule="auto"/>
        <w:ind w:firstLine="576"/>
        <w:jc w:val="both"/>
      </w:pPr>
      <w:r>
        <w:rPr>
          <w:rFonts w:ascii="Verdana" w:eastAsia="Verdana" w:hAnsi="Verdana" w:cs="Verdana"/>
          <w:sz w:val="20"/>
        </w:rPr>
        <w:t>Rated fire penetration sealants. B.</w:t>
      </w:r>
      <w:r>
        <w:rPr>
          <w:rFonts w:ascii="Arial" w:eastAsia="Arial" w:hAnsi="Arial" w:cs="Arial"/>
          <w:sz w:val="20"/>
        </w:rPr>
        <w:t xml:space="preserve"> </w:t>
      </w:r>
      <w:r>
        <w:rPr>
          <w:rFonts w:ascii="Verdana" w:eastAsia="Verdana" w:hAnsi="Verdana" w:cs="Verdana"/>
          <w:sz w:val="20"/>
        </w:rPr>
        <w:t xml:space="preserve">Welding certificates. </w:t>
      </w:r>
    </w:p>
    <w:p w:rsidR="00CE4A0A" w:rsidRDefault="00000000">
      <w:pPr>
        <w:tabs>
          <w:tab w:val="center" w:pos="2086"/>
        </w:tabs>
        <w:spacing w:after="104"/>
        <w:ind w:left="-12"/>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0"/>
          <w:numId w:val="10"/>
        </w:numPr>
        <w:spacing w:after="122" w:line="248" w:lineRule="auto"/>
        <w:ind w:hanging="576"/>
        <w:jc w:val="both"/>
      </w:pPr>
      <w:r>
        <w:rPr>
          <w:rFonts w:ascii="Verdana" w:eastAsia="Verdana" w:hAnsi="Verdana" w:cs="Verdana"/>
          <w:sz w:val="20"/>
        </w:rPr>
        <w:t xml:space="preserve">Steel Support Welding:  Qualify processes and operators according to AWS D1.1, "Structural Welding Code--Steel." </w:t>
      </w:r>
    </w:p>
    <w:p w:rsidR="00CE4A0A" w:rsidRDefault="00000000">
      <w:pPr>
        <w:numPr>
          <w:ilvl w:val="0"/>
          <w:numId w:val="10"/>
        </w:numPr>
        <w:spacing w:after="122" w:line="248" w:lineRule="auto"/>
        <w:ind w:hanging="576"/>
        <w:jc w:val="both"/>
      </w:pPr>
      <w:r>
        <w:rPr>
          <w:rFonts w:ascii="Verdana" w:eastAsia="Verdana" w:hAnsi="Verdana" w:cs="Verdana"/>
          <w:sz w:val="20"/>
        </w:rPr>
        <w:t xml:space="preserve">Steel Pipe Welding:  Qualify processes and operators according to ASME Boiler and Pressure Vessel Code:  Section IX, "Welding and Brazing Qualifications." </w:t>
      </w:r>
    </w:p>
    <w:p w:rsidR="00CE4A0A" w:rsidRDefault="00000000">
      <w:pPr>
        <w:numPr>
          <w:ilvl w:val="1"/>
          <w:numId w:val="10"/>
        </w:numPr>
        <w:spacing w:after="122" w:line="248" w:lineRule="auto"/>
        <w:ind w:hanging="576"/>
        <w:jc w:val="both"/>
      </w:pPr>
      <w:r>
        <w:rPr>
          <w:rFonts w:ascii="Verdana" w:eastAsia="Verdana" w:hAnsi="Verdana" w:cs="Verdana"/>
          <w:sz w:val="20"/>
        </w:rPr>
        <w:t xml:space="preserve">Comply with provisions in ASME B31 Series, "Code for Pressure Piping." </w:t>
      </w:r>
    </w:p>
    <w:p w:rsidR="00CE4A0A" w:rsidRDefault="00000000">
      <w:pPr>
        <w:numPr>
          <w:ilvl w:val="1"/>
          <w:numId w:val="10"/>
        </w:numPr>
        <w:spacing w:after="122" w:line="248" w:lineRule="auto"/>
        <w:ind w:hanging="576"/>
        <w:jc w:val="both"/>
      </w:pPr>
      <w:r>
        <w:rPr>
          <w:rFonts w:ascii="Verdana" w:eastAsia="Verdana" w:hAnsi="Verdana" w:cs="Verdana"/>
          <w:sz w:val="20"/>
        </w:rPr>
        <w:t xml:space="preserve">Certify that each welder has passed AWS qualification tests for welding processes involved and that certification is current. </w:t>
      </w:r>
    </w:p>
    <w:p w:rsidR="00CE4A0A" w:rsidRDefault="00000000">
      <w:pPr>
        <w:numPr>
          <w:ilvl w:val="0"/>
          <w:numId w:val="10"/>
        </w:numPr>
        <w:spacing w:after="122" w:line="248" w:lineRule="auto"/>
        <w:ind w:hanging="576"/>
        <w:jc w:val="both"/>
      </w:pPr>
      <w:r>
        <w:rPr>
          <w:rFonts w:ascii="Verdana" w:eastAsia="Verdana" w:hAnsi="Verdana" w:cs="Verdana"/>
          <w:sz w:val="20"/>
        </w:rPr>
        <w:t xml:space="preserve">Align components.  No strain shall be placed on weld during welding.  No part of pipe shall be offset more than 20 percent of thickness.  Set flanges and branches properly. </w:t>
      </w:r>
    </w:p>
    <w:p w:rsidR="00CE4A0A" w:rsidRDefault="00000000">
      <w:pPr>
        <w:numPr>
          <w:ilvl w:val="0"/>
          <w:numId w:val="10"/>
        </w:numPr>
        <w:spacing w:after="122" w:line="248" w:lineRule="auto"/>
        <w:ind w:hanging="576"/>
        <w:jc w:val="both"/>
      </w:pPr>
      <w:r>
        <w:rPr>
          <w:rFonts w:ascii="Verdana" w:eastAsia="Verdana" w:hAnsi="Verdana" w:cs="Verdana"/>
          <w:sz w:val="20"/>
        </w:rPr>
        <w:t xml:space="preserve">Weld only by approved acetylene or electric welding processes.  All welders shall hold certificate from approved insurance company. </w:t>
      </w:r>
    </w:p>
    <w:p w:rsidR="00CE4A0A" w:rsidRDefault="00000000">
      <w:pPr>
        <w:numPr>
          <w:ilvl w:val="0"/>
          <w:numId w:val="10"/>
        </w:numPr>
        <w:spacing w:after="122" w:line="248" w:lineRule="auto"/>
        <w:ind w:hanging="576"/>
        <w:jc w:val="both"/>
      </w:pPr>
      <w:r>
        <w:rPr>
          <w:rFonts w:ascii="Verdana" w:eastAsia="Verdana" w:hAnsi="Verdana" w:cs="Verdana"/>
          <w:sz w:val="20"/>
        </w:rPr>
        <w:t>Conduct test to demonstrate suitability of procedures to be used in making welds that conform to specified requirements. F.</w:t>
      </w:r>
      <w:r>
        <w:rPr>
          <w:rFonts w:ascii="Arial" w:eastAsia="Arial" w:hAnsi="Arial" w:cs="Arial"/>
          <w:sz w:val="20"/>
        </w:rPr>
        <w:t xml:space="preserve"> </w:t>
      </w:r>
      <w:r>
        <w:rPr>
          <w:rFonts w:ascii="Verdana" w:eastAsia="Verdana" w:hAnsi="Verdana" w:cs="Verdana"/>
          <w:sz w:val="20"/>
        </w:rPr>
        <w:t xml:space="preserve">Welder Qualification: </w:t>
      </w:r>
    </w:p>
    <w:p w:rsidR="00CE4A0A" w:rsidRDefault="00000000">
      <w:pPr>
        <w:numPr>
          <w:ilvl w:val="1"/>
          <w:numId w:val="10"/>
        </w:numPr>
        <w:spacing w:after="122" w:line="248" w:lineRule="auto"/>
        <w:ind w:hanging="576"/>
        <w:jc w:val="both"/>
      </w:pPr>
      <w:r>
        <w:rPr>
          <w:rFonts w:ascii="Verdana" w:eastAsia="Verdana" w:hAnsi="Verdana" w:cs="Verdana"/>
          <w:sz w:val="20"/>
        </w:rPr>
        <w:t xml:space="preserve">Test welders to demonstrate ability to make acceptable welds.  Tests conducted for qualification of welder for work under one Division or Section shall not qualify welder for work under another Division or Section. </w:t>
      </w:r>
    </w:p>
    <w:p w:rsidR="00CE4A0A" w:rsidRDefault="00000000">
      <w:pPr>
        <w:numPr>
          <w:ilvl w:val="1"/>
          <w:numId w:val="10"/>
        </w:numPr>
        <w:spacing w:after="122" w:line="248" w:lineRule="auto"/>
        <w:ind w:hanging="576"/>
        <w:jc w:val="both"/>
      </w:pPr>
      <w:r>
        <w:rPr>
          <w:rFonts w:ascii="Verdana" w:eastAsia="Verdana" w:hAnsi="Verdana" w:cs="Verdana"/>
          <w:sz w:val="20"/>
        </w:rPr>
        <w:t xml:space="preserve">Tests shall be as prescribed for welder qualification in Section IX of the ASME code. </w:t>
      </w:r>
    </w:p>
    <w:p w:rsidR="00CE4A0A" w:rsidRDefault="00000000">
      <w:pPr>
        <w:numPr>
          <w:ilvl w:val="1"/>
          <w:numId w:val="10"/>
        </w:numPr>
        <w:spacing w:after="122" w:line="248" w:lineRule="auto"/>
        <w:ind w:hanging="576"/>
        <w:jc w:val="both"/>
      </w:pPr>
      <w:r>
        <w:rPr>
          <w:rFonts w:ascii="Verdana" w:eastAsia="Verdana" w:hAnsi="Verdana" w:cs="Verdana"/>
          <w:sz w:val="20"/>
        </w:rPr>
        <w:t xml:space="preserve">Records of tests shall be as follows: Each welder shall be assigned an identifying number, letter or symbol.  Identifying mark shall be stamped adjacent to welds made by this welder.  Identification shall be at top of horizontal piping and at front of vertical piping. </w:t>
      </w:r>
    </w:p>
    <w:p w:rsidR="00CE4A0A" w:rsidRDefault="00000000">
      <w:pPr>
        <w:numPr>
          <w:ilvl w:val="1"/>
          <w:numId w:val="10"/>
        </w:numPr>
        <w:spacing w:after="122" w:line="248" w:lineRule="auto"/>
        <w:ind w:hanging="576"/>
        <w:jc w:val="both"/>
      </w:pPr>
      <w:r>
        <w:rPr>
          <w:rFonts w:ascii="Verdana" w:eastAsia="Verdana" w:hAnsi="Verdana" w:cs="Verdana"/>
          <w:sz w:val="20"/>
        </w:rPr>
        <w:t xml:space="preserve">Maintain record of welders employed, showing dates and results of tests and identifying mark assigned to each welder.  Certify records and make them accessible to Owner's project representative and/or project manager.  Before completion of project, one copy of records  </w:t>
      </w:r>
    </w:p>
    <w:p w:rsidR="00CE4A0A" w:rsidRDefault="00000000">
      <w:pPr>
        <w:numPr>
          <w:ilvl w:val="1"/>
          <w:numId w:val="10"/>
        </w:numPr>
        <w:spacing w:after="122" w:line="248" w:lineRule="auto"/>
        <w:ind w:hanging="576"/>
        <w:jc w:val="both"/>
      </w:pPr>
      <w:r>
        <w:rPr>
          <w:rFonts w:ascii="Verdana" w:eastAsia="Verdana" w:hAnsi="Verdana" w:cs="Verdana"/>
          <w:sz w:val="20"/>
        </w:rPr>
        <w:t xml:space="preserve">No qualification shall be older than three years when welder commences work on this project.  If welder has not welded in required welding process for a period of six months, he shall be re-certified. </w:t>
      </w:r>
    </w:p>
    <w:p w:rsidR="00CE4A0A" w:rsidRDefault="00000000">
      <w:pPr>
        <w:numPr>
          <w:ilvl w:val="0"/>
          <w:numId w:val="11"/>
        </w:numPr>
        <w:spacing w:after="122" w:line="248" w:lineRule="auto"/>
        <w:ind w:hanging="576"/>
        <w:jc w:val="both"/>
      </w:pPr>
      <w:r>
        <w:rPr>
          <w:rFonts w:ascii="Verdana" w:eastAsia="Verdana" w:hAnsi="Verdana" w:cs="Verdana"/>
          <w:sz w:val="20"/>
        </w:rPr>
        <w:t xml:space="preserve">Welding Tests </w:t>
      </w:r>
    </w:p>
    <w:p w:rsidR="00CE4A0A" w:rsidRDefault="00000000">
      <w:pPr>
        <w:numPr>
          <w:ilvl w:val="2"/>
          <w:numId w:val="12"/>
        </w:numPr>
        <w:spacing w:after="122" w:line="248" w:lineRule="auto"/>
        <w:ind w:hanging="576"/>
        <w:jc w:val="both"/>
      </w:pPr>
      <w:r>
        <w:rPr>
          <w:rFonts w:ascii="Verdana" w:eastAsia="Verdana" w:hAnsi="Verdana" w:cs="Verdana"/>
          <w:sz w:val="20"/>
        </w:rPr>
        <w:t xml:space="preserve">As designated by Architect, remove welds for destructive testing or for testing by non-destructive means.  Tests shall be as determined by Architect. </w:t>
      </w:r>
    </w:p>
    <w:p w:rsidR="00CE4A0A" w:rsidRDefault="00000000">
      <w:pPr>
        <w:numPr>
          <w:ilvl w:val="2"/>
          <w:numId w:val="12"/>
        </w:numPr>
        <w:spacing w:after="122" w:line="248" w:lineRule="auto"/>
        <w:ind w:hanging="576"/>
        <w:jc w:val="both"/>
      </w:pPr>
      <w:r>
        <w:rPr>
          <w:rFonts w:ascii="Verdana" w:eastAsia="Verdana" w:hAnsi="Verdana" w:cs="Verdana"/>
          <w:sz w:val="20"/>
        </w:rPr>
        <w:t xml:space="preserve">If, in Architect's opinion, welds so tested do not meet requirements of Sections VIII and IX of ASME, then the contractor shall pay for the costs of the tests.  Remove welds welded by that welder, at no cost to the Owner.  Rewelding shall be performed by qualified welder other than welder whose welds did not pass test.  Welders whose welds were defective shall not be employed on site for remainder of project. </w:t>
      </w:r>
    </w:p>
    <w:p w:rsidR="00CE4A0A" w:rsidRDefault="00000000">
      <w:pPr>
        <w:numPr>
          <w:ilvl w:val="2"/>
          <w:numId w:val="12"/>
        </w:numPr>
        <w:spacing w:after="122" w:line="248" w:lineRule="auto"/>
        <w:ind w:hanging="576"/>
        <w:jc w:val="both"/>
      </w:pPr>
      <w:r>
        <w:rPr>
          <w:rFonts w:ascii="Verdana" w:eastAsia="Verdana" w:hAnsi="Verdana" w:cs="Verdana"/>
          <w:sz w:val="20"/>
        </w:rPr>
        <w:t xml:space="preserve">Welding of stanchions, brackets, anchors and other welding not performed on pipe joints shall be in accordance with requirements of AWS specifications and requirements. </w:t>
      </w:r>
    </w:p>
    <w:p w:rsidR="00CE4A0A" w:rsidRDefault="00000000">
      <w:pPr>
        <w:numPr>
          <w:ilvl w:val="0"/>
          <w:numId w:val="11"/>
        </w:numPr>
        <w:spacing w:after="244" w:line="248" w:lineRule="auto"/>
        <w:ind w:hanging="576"/>
        <w:jc w:val="both"/>
      </w:pPr>
      <w:r>
        <w:rPr>
          <w:rFonts w:ascii="Verdana" w:eastAsia="Verdana" w:hAnsi="Verdana" w:cs="Verdana"/>
          <w:sz w:val="20"/>
        </w:rPr>
        <w:t xml:space="preserve">Electrical Characteristics for HVAC Equipment:  Equipment of higher electrical characteristics may be furnished provided such proposed equipment is approved in writing and connecting electrical services, circuit breakers, and conduit sizes are appropriately modified.  If minimum energy ratings or efficiencies are specified, equipment shall comply with requirements. </w:t>
      </w:r>
    </w:p>
    <w:p w:rsidR="00CE4A0A" w:rsidRDefault="00000000">
      <w:pPr>
        <w:tabs>
          <w:tab w:val="center" w:pos="2996"/>
        </w:tabs>
        <w:spacing w:after="104"/>
        <w:ind w:left="-12"/>
      </w:pP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DELIVERY, STORAGE, AND HANDLING </w:t>
      </w:r>
    </w:p>
    <w:p w:rsidR="00CE4A0A" w:rsidRDefault="00000000">
      <w:pPr>
        <w:numPr>
          <w:ilvl w:val="0"/>
          <w:numId w:val="13"/>
        </w:numPr>
        <w:spacing w:after="122" w:line="248" w:lineRule="auto"/>
        <w:ind w:hanging="576"/>
        <w:jc w:val="both"/>
      </w:pPr>
      <w:r>
        <w:rPr>
          <w:rFonts w:ascii="Verdana" w:eastAsia="Verdana" w:hAnsi="Verdana" w:cs="Verdana"/>
          <w:sz w:val="20"/>
        </w:rPr>
        <w:t xml:space="preserve">Deliver pipes and tubes with factory-applied end caps.  Maintain end caps through shipping, storage, and handling to prevent pipe end damage and to prevent entrance of dirt, debris, and moisture. </w:t>
      </w:r>
    </w:p>
    <w:p w:rsidR="00CE4A0A" w:rsidRDefault="00000000">
      <w:pPr>
        <w:numPr>
          <w:ilvl w:val="0"/>
          <w:numId w:val="13"/>
        </w:numPr>
        <w:spacing w:after="122" w:line="248" w:lineRule="auto"/>
        <w:ind w:hanging="576"/>
        <w:jc w:val="both"/>
      </w:pPr>
      <w:r>
        <w:rPr>
          <w:rFonts w:ascii="Verdana" w:eastAsia="Verdana" w:hAnsi="Verdana" w:cs="Verdana"/>
          <w:sz w:val="20"/>
        </w:rPr>
        <w:t xml:space="preserve">Store plastic pipes protected from direct sunlight.  Support to prevent sagging and bending. </w:t>
      </w:r>
    </w:p>
    <w:p w:rsidR="00CE4A0A" w:rsidRDefault="00000000">
      <w:pPr>
        <w:numPr>
          <w:ilvl w:val="0"/>
          <w:numId w:val="13"/>
        </w:numPr>
        <w:spacing w:after="122" w:line="248" w:lineRule="auto"/>
        <w:ind w:hanging="576"/>
        <w:jc w:val="both"/>
      </w:pPr>
      <w:r>
        <w:rPr>
          <w:rFonts w:ascii="Verdana" w:eastAsia="Verdana" w:hAnsi="Verdana" w:cs="Verdana"/>
          <w:sz w:val="20"/>
        </w:rPr>
        <w:t xml:space="preserve">Protect and cover equipment (VAV boxes, coils, fans, pumps, control valves, etc) and ductwork components with plastic when stored on site to prevent entrance of dirt, debris and moisture.  </w:t>
      </w:r>
    </w:p>
    <w:p w:rsidR="00CE4A0A" w:rsidRDefault="00000000">
      <w:pPr>
        <w:tabs>
          <w:tab w:val="center" w:pos="1779"/>
        </w:tabs>
        <w:spacing w:after="104"/>
        <w:ind w:left="-12"/>
      </w:pPr>
      <w:r>
        <w:rPr>
          <w:rFonts w:ascii="Verdana" w:eastAsia="Verdana" w:hAnsi="Verdana" w:cs="Verdana"/>
          <w:b/>
          <w:sz w:val="20"/>
        </w:rPr>
        <w:t>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COORDINATION </w:t>
      </w:r>
    </w:p>
    <w:p w:rsidR="00CE4A0A" w:rsidRDefault="00000000">
      <w:pPr>
        <w:numPr>
          <w:ilvl w:val="0"/>
          <w:numId w:val="14"/>
        </w:numPr>
        <w:spacing w:after="122" w:line="248" w:lineRule="auto"/>
        <w:ind w:hanging="576"/>
        <w:jc w:val="both"/>
      </w:pPr>
      <w:r>
        <w:rPr>
          <w:rFonts w:ascii="Verdana" w:eastAsia="Verdana" w:hAnsi="Verdana" w:cs="Verdana"/>
          <w:sz w:val="20"/>
        </w:rPr>
        <w:t xml:space="preserve">Arrange for pipe spaces, chases, slots, and openings in building structure during progress of construction, to allow for HVAC installations. </w:t>
      </w:r>
    </w:p>
    <w:p w:rsidR="00CE4A0A" w:rsidRDefault="00000000">
      <w:pPr>
        <w:numPr>
          <w:ilvl w:val="0"/>
          <w:numId w:val="14"/>
        </w:numPr>
        <w:spacing w:after="122" w:line="248" w:lineRule="auto"/>
        <w:ind w:hanging="576"/>
        <w:jc w:val="both"/>
      </w:pPr>
      <w:r>
        <w:rPr>
          <w:rFonts w:ascii="Verdana" w:eastAsia="Verdana" w:hAnsi="Verdana" w:cs="Verdana"/>
          <w:sz w:val="20"/>
        </w:rPr>
        <w:t xml:space="preserve">Coordinate installation of required supporting devices and set sleeves in poured-inplace concrete and other structural components as they are constructed. </w:t>
      </w:r>
    </w:p>
    <w:p w:rsidR="00CE4A0A" w:rsidRDefault="00000000">
      <w:pPr>
        <w:numPr>
          <w:ilvl w:val="0"/>
          <w:numId w:val="14"/>
        </w:numPr>
        <w:spacing w:after="233" w:line="248" w:lineRule="auto"/>
        <w:ind w:hanging="576"/>
        <w:jc w:val="both"/>
      </w:pPr>
      <w:r>
        <w:rPr>
          <w:rFonts w:ascii="Verdana" w:eastAsia="Verdana" w:hAnsi="Verdana" w:cs="Verdana"/>
          <w:sz w:val="20"/>
        </w:rPr>
        <w:t xml:space="preserve">Coordinate requirements for access panels and doors for HVAC items requiring access that are concealed behind finished surfaces.  Access panels and doors are specified in Division 08. </w:t>
      </w:r>
    </w:p>
    <w:p w:rsidR="00CE4A0A" w:rsidRDefault="00000000">
      <w:pPr>
        <w:spacing w:after="230"/>
        <w:ind w:left="10" w:right="6" w:hanging="10"/>
        <w:jc w:val="center"/>
      </w:pPr>
      <w:r>
        <w:rPr>
          <w:rFonts w:ascii="Verdana" w:eastAsia="Verdana" w:hAnsi="Verdana" w:cs="Verdana"/>
          <w:b/>
          <w:sz w:val="20"/>
        </w:rPr>
        <w:t xml:space="preserve">PART 2 - PRODUCTS </w:t>
      </w:r>
    </w:p>
    <w:p w:rsidR="00CE4A0A" w:rsidRDefault="00000000">
      <w:pPr>
        <w:tabs>
          <w:tab w:val="center" w:pos="1866"/>
        </w:tabs>
        <w:spacing w:after="104"/>
        <w:ind w:left="-12"/>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MANUFACTURERS </w:t>
      </w:r>
    </w:p>
    <w:p w:rsidR="00CE4A0A" w:rsidRDefault="00000000">
      <w:pPr>
        <w:spacing w:after="122" w:line="248" w:lineRule="auto"/>
        <w:ind w:left="861"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In other Part 2 articles where subparagraph titles below introduce lists, the following requirements apply for product selection: </w:t>
      </w:r>
    </w:p>
    <w:p w:rsidR="00CE4A0A" w:rsidRDefault="00000000">
      <w:pPr>
        <w:numPr>
          <w:ilvl w:val="1"/>
          <w:numId w:val="15"/>
        </w:numPr>
        <w:spacing w:after="122" w:line="248" w:lineRule="auto"/>
        <w:ind w:hanging="576"/>
        <w:jc w:val="both"/>
      </w:pPr>
      <w:r>
        <w:rPr>
          <w:rFonts w:ascii="Verdana" w:eastAsia="Verdana" w:hAnsi="Verdana" w:cs="Verdana"/>
          <w:sz w:val="20"/>
        </w:rPr>
        <w:t xml:space="preserve">Available Manufacturers:  Subject to compliance with requirements, manufacturers offering products that may be incorporated into the Work include, but are not limited to, the manufacturers specified. </w:t>
      </w:r>
    </w:p>
    <w:p w:rsidR="00CE4A0A" w:rsidRDefault="00000000">
      <w:pPr>
        <w:numPr>
          <w:ilvl w:val="1"/>
          <w:numId w:val="15"/>
        </w:numPr>
        <w:spacing w:after="243" w:line="248" w:lineRule="auto"/>
        <w:ind w:hanging="576"/>
        <w:jc w:val="both"/>
      </w:pPr>
      <w:r>
        <w:rPr>
          <w:rFonts w:ascii="Verdana" w:eastAsia="Verdana" w:hAnsi="Verdana" w:cs="Verdana"/>
          <w:sz w:val="20"/>
        </w:rPr>
        <w:t xml:space="preserve">Manufacturers:  Subject to compliance with requirements, provide products by the manufacturers specified. </w:t>
      </w:r>
    </w:p>
    <w:p w:rsidR="00CE4A0A" w:rsidRDefault="00000000">
      <w:pPr>
        <w:tabs>
          <w:tab w:val="center" w:pos="2399"/>
        </w:tabs>
        <w:spacing w:after="104"/>
        <w:ind w:left="-12"/>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PIPE, TUBE, AND FITTINGS </w:t>
      </w:r>
    </w:p>
    <w:p w:rsidR="00CE4A0A" w:rsidRDefault="00000000">
      <w:pPr>
        <w:numPr>
          <w:ilvl w:val="0"/>
          <w:numId w:val="16"/>
        </w:numPr>
        <w:spacing w:after="122" w:line="248" w:lineRule="auto"/>
        <w:ind w:hanging="576"/>
        <w:jc w:val="both"/>
      </w:pPr>
      <w:r>
        <w:rPr>
          <w:rFonts w:ascii="Verdana" w:eastAsia="Verdana" w:hAnsi="Verdana" w:cs="Verdana"/>
          <w:sz w:val="20"/>
        </w:rPr>
        <w:t xml:space="preserve">Refer to individual Division 23 for pipe, tube, and fitting materials and joining methods. </w:t>
      </w:r>
    </w:p>
    <w:p w:rsidR="00CE4A0A" w:rsidRDefault="00000000">
      <w:pPr>
        <w:numPr>
          <w:ilvl w:val="0"/>
          <w:numId w:val="16"/>
        </w:numPr>
        <w:spacing w:after="247" w:line="248" w:lineRule="auto"/>
        <w:ind w:hanging="576"/>
        <w:jc w:val="both"/>
      </w:pPr>
      <w:r>
        <w:rPr>
          <w:rFonts w:ascii="Verdana" w:eastAsia="Verdana" w:hAnsi="Verdana" w:cs="Verdana"/>
          <w:sz w:val="20"/>
        </w:rPr>
        <w:t xml:space="preserve">Pipe Threads:  ASME B1.20.1 for factory-threaded pipe and pipe fittings. </w:t>
      </w:r>
    </w:p>
    <w:p w:rsidR="00CE4A0A" w:rsidRDefault="00000000">
      <w:pPr>
        <w:tabs>
          <w:tab w:val="center" w:pos="2176"/>
        </w:tabs>
        <w:spacing w:after="104"/>
        <w:ind w:left="-12"/>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TRANSITION FITTINGS   </w:t>
      </w:r>
    </w:p>
    <w:p w:rsidR="00CE4A0A" w:rsidRDefault="00000000">
      <w:pPr>
        <w:numPr>
          <w:ilvl w:val="0"/>
          <w:numId w:val="17"/>
        </w:numPr>
        <w:spacing w:after="122" w:line="248" w:lineRule="auto"/>
        <w:ind w:hanging="576"/>
        <w:jc w:val="both"/>
      </w:pPr>
      <w:r>
        <w:rPr>
          <w:rFonts w:ascii="Verdana" w:eastAsia="Verdana" w:hAnsi="Verdana" w:cs="Verdana"/>
          <w:sz w:val="20"/>
        </w:rPr>
        <w:t xml:space="preserve">Plastic-to-Metal Transition Fittings:  CPVC and PVC one-piece fitting with manufacturer's Schedule 80 equivalent dimensions; one end with threaded brass insert, and one solvent-cement-joint end. </w:t>
      </w:r>
    </w:p>
    <w:p w:rsidR="00CE4A0A" w:rsidRDefault="00000000">
      <w:pPr>
        <w:tabs>
          <w:tab w:val="center" w:pos="967"/>
          <w:tab w:val="center" w:pos="2695"/>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Available Manufacturers: </w:t>
      </w:r>
    </w:p>
    <w:p w:rsidR="00CE4A0A" w:rsidRDefault="00000000">
      <w:pPr>
        <w:tabs>
          <w:tab w:val="center" w:pos="1539"/>
          <w:tab w:val="center" w:pos="3118"/>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Eslon Thermoplastics. </w:t>
      </w:r>
    </w:p>
    <w:p w:rsidR="00CE4A0A" w:rsidRDefault="00000000">
      <w:pPr>
        <w:numPr>
          <w:ilvl w:val="0"/>
          <w:numId w:val="17"/>
        </w:numPr>
        <w:spacing w:after="122" w:line="248" w:lineRule="auto"/>
        <w:ind w:hanging="576"/>
        <w:jc w:val="both"/>
      </w:pPr>
      <w:r>
        <w:rPr>
          <w:rFonts w:ascii="Verdana" w:eastAsia="Verdana" w:hAnsi="Verdana" w:cs="Verdana"/>
          <w:sz w:val="20"/>
        </w:rPr>
        <w:t xml:space="preserve">Plastic-to-Metal Transition Adaptors:  One-piece fitting with manufacturer's SDR 11 equivalent dimensions; one end with threaded brass insert, and one solventcement-joint end. </w:t>
      </w:r>
    </w:p>
    <w:p w:rsidR="00CE4A0A" w:rsidRDefault="00000000">
      <w:pPr>
        <w:tabs>
          <w:tab w:val="center" w:pos="967"/>
          <w:tab w:val="center" w:pos="2694"/>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Available Manufacturers: </w:t>
      </w:r>
    </w:p>
    <w:p w:rsidR="00CE4A0A" w:rsidRDefault="00000000">
      <w:pPr>
        <w:tabs>
          <w:tab w:val="center" w:pos="1538"/>
          <w:tab w:val="center" w:pos="3213"/>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Thompson Plastics, Inc. </w:t>
      </w:r>
    </w:p>
    <w:p w:rsidR="00CE4A0A" w:rsidRDefault="00000000">
      <w:pPr>
        <w:numPr>
          <w:ilvl w:val="0"/>
          <w:numId w:val="17"/>
        </w:numPr>
        <w:spacing w:after="122" w:line="248" w:lineRule="auto"/>
        <w:ind w:hanging="576"/>
        <w:jc w:val="both"/>
      </w:pPr>
      <w:r>
        <w:rPr>
          <w:rFonts w:ascii="Verdana" w:eastAsia="Verdana" w:hAnsi="Verdana" w:cs="Verdana"/>
          <w:sz w:val="20"/>
        </w:rPr>
        <w:t xml:space="preserve">Plastic-to-Metal Transition Unions:  MSS SP-107, CPVC and PVC four-part union.  Include brass end, solvent-cement-joint end, rubber O-ring, and union nut. </w:t>
      </w:r>
    </w:p>
    <w:p w:rsidR="00CE4A0A" w:rsidRDefault="00000000">
      <w:pPr>
        <w:tabs>
          <w:tab w:val="center" w:pos="967"/>
          <w:tab w:val="center" w:pos="2694"/>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Available Manufacturers: </w:t>
      </w:r>
    </w:p>
    <w:p w:rsidR="00CE4A0A" w:rsidRDefault="00000000">
      <w:pPr>
        <w:numPr>
          <w:ilvl w:val="3"/>
          <w:numId w:val="18"/>
        </w:numPr>
        <w:spacing w:after="122" w:line="248" w:lineRule="auto"/>
        <w:ind w:hanging="576"/>
        <w:jc w:val="both"/>
      </w:pPr>
      <w:r>
        <w:rPr>
          <w:rFonts w:ascii="Verdana" w:eastAsia="Verdana" w:hAnsi="Verdana" w:cs="Verdana"/>
          <w:sz w:val="20"/>
        </w:rPr>
        <w:t xml:space="preserve">NIBCO INC. </w:t>
      </w:r>
    </w:p>
    <w:p w:rsidR="00CE4A0A" w:rsidRDefault="00000000">
      <w:pPr>
        <w:numPr>
          <w:ilvl w:val="3"/>
          <w:numId w:val="18"/>
        </w:numPr>
        <w:spacing w:after="122" w:line="248" w:lineRule="auto"/>
        <w:ind w:hanging="576"/>
        <w:jc w:val="both"/>
      </w:pPr>
      <w:r>
        <w:rPr>
          <w:rFonts w:ascii="Verdana" w:eastAsia="Verdana" w:hAnsi="Verdana" w:cs="Verdana"/>
          <w:sz w:val="20"/>
        </w:rPr>
        <w:t xml:space="preserve">NIBCO, Inc.; Chemtrol Div. </w:t>
      </w:r>
    </w:p>
    <w:p w:rsidR="00CE4A0A" w:rsidRDefault="00000000">
      <w:pPr>
        <w:tabs>
          <w:tab w:val="center" w:pos="2132"/>
        </w:tabs>
        <w:spacing w:after="104"/>
        <w:ind w:left="-12"/>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DIELECTRIC FITTINGS </w:t>
      </w:r>
    </w:p>
    <w:p w:rsidR="00CE4A0A" w:rsidRDefault="00000000">
      <w:pPr>
        <w:numPr>
          <w:ilvl w:val="0"/>
          <w:numId w:val="19"/>
        </w:numPr>
        <w:spacing w:after="122" w:line="248" w:lineRule="auto"/>
        <w:ind w:hanging="576"/>
        <w:jc w:val="both"/>
      </w:pPr>
      <w:r>
        <w:rPr>
          <w:rFonts w:ascii="Verdana" w:eastAsia="Verdana" w:hAnsi="Verdana" w:cs="Verdana"/>
          <w:sz w:val="20"/>
        </w:rPr>
        <w:t xml:space="preserve">Description:  Combination fitting of copper alloy and ferrous materials with threaded, solder-joint, plain, or weld-neck end connections that match piping system materials. </w:t>
      </w:r>
    </w:p>
    <w:p w:rsidR="00CE4A0A" w:rsidRDefault="00000000">
      <w:pPr>
        <w:numPr>
          <w:ilvl w:val="0"/>
          <w:numId w:val="19"/>
        </w:numPr>
        <w:spacing w:after="122" w:line="248" w:lineRule="auto"/>
        <w:ind w:hanging="576"/>
        <w:jc w:val="both"/>
      </w:pPr>
      <w:r>
        <w:rPr>
          <w:rFonts w:ascii="Verdana" w:eastAsia="Verdana" w:hAnsi="Verdana" w:cs="Verdana"/>
          <w:sz w:val="20"/>
        </w:rPr>
        <w:t xml:space="preserve">Insulating Material:  Suitable for system fluid, pressure, and temperature. </w:t>
      </w:r>
    </w:p>
    <w:p w:rsidR="00CE4A0A" w:rsidRDefault="00000000">
      <w:pPr>
        <w:numPr>
          <w:ilvl w:val="0"/>
          <w:numId w:val="19"/>
        </w:numPr>
        <w:spacing w:after="122" w:line="248" w:lineRule="auto"/>
        <w:ind w:hanging="576"/>
        <w:jc w:val="both"/>
      </w:pPr>
      <w:r>
        <w:rPr>
          <w:rFonts w:ascii="Verdana" w:eastAsia="Verdana" w:hAnsi="Verdana" w:cs="Verdana"/>
          <w:sz w:val="20"/>
        </w:rPr>
        <w:t xml:space="preserve">Dielectric Unions:  Factory-fabricated, union assembly, for 250-psig minimum working pressure at 180 deg F. </w:t>
      </w:r>
    </w:p>
    <w:p w:rsidR="00CE4A0A" w:rsidRDefault="00000000">
      <w:pPr>
        <w:tabs>
          <w:tab w:val="center" w:pos="967"/>
          <w:tab w:val="center" w:pos="2208"/>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Manufacturers: </w:t>
      </w:r>
    </w:p>
    <w:p w:rsidR="00CE4A0A" w:rsidRDefault="00000000">
      <w:pPr>
        <w:numPr>
          <w:ilvl w:val="3"/>
          <w:numId w:val="20"/>
        </w:numPr>
        <w:spacing w:after="122" w:line="248" w:lineRule="auto"/>
        <w:ind w:hanging="576"/>
        <w:jc w:val="both"/>
      </w:pPr>
      <w:r>
        <w:rPr>
          <w:rFonts w:ascii="Verdana" w:eastAsia="Verdana" w:hAnsi="Verdana" w:cs="Verdana"/>
          <w:sz w:val="20"/>
        </w:rPr>
        <w:t xml:space="preserve">Capitol Manufacturing Co. </w:t>
      </w:r>
    </w:p>
    <w:p w:rsidR="00CE4A0A" w:rsidRDefault="00000000">
      <w:pPr>
        <w:numPr>
          <w:ilvl w:val="3"/>
          <w:numId w:val="20"/>
        </w:numPr>
        <w:spacing w:after="122" w:line="248" w:lineRule="auto"/>
        <w:ind w:hanging="576"/>
        <w:jc w:val="both"/>
      </w:pPr>
      <w:r>
        <w:rPr>
          <w:rFonts w:ascii="Verdana" w:eastAsia="Verdana" w:hAnsi="Verdana" w:cs="Verdana"/>
          <w:sz w:val="20"/>
        </w:rPr>
        <w:t xml:space="preserve">Central Plastics Company. </w:t>
      </w:r>
    </w:p>
    <w:p w:rsidR="00CE4A0A" w:rsidRDefault="00000000">
      <w:pPr>
        <w:numPr>
          <w:ilvl w:val="3"/>
          <w:numId w:val="20"/>
        </w:numPr>
        <w:spacing w:after="122" w:line="248" w:lineRule="auto"/>
        <w:ind w:hanging="576"/>
        <w:jc w:val="both"/>
      </w:pPr>
      <w:r>
        <w:rPr>
          <w:rFonts w:ascii="Verdana" w:eastAsia="Verdana" w:hAnsi="Verdana" w:cs="Verdana"/>
          <w:sz w:val="20"/>
        </w:rPr>
        <w:t xml:space="preserve">Eclipse, Inc. </w:t>
      </w:r>
    </w:p>
    <w:p w:rsidR="00CE4A0A" w:rsidRDefault="00000000">
      <w:pPr>
        <w:numPr>
          <w:ilvl w:val="3"/>
          <w:numId w:val="20"/>
        </w:numPr>
        <w:spacing w:after="122" w:line="248" w:lineRule="auto"/>
        <w:ind w:hanging="576"/>
        <w:jc w:val="both"/>
      </w:pPr>
      <w:r>
        <w:rPr>
          <w:rFonts w:ascii="Verdana" w:eastAsia="Verdana" w:hAnsi="Verdana" w:cs="Verdana"/>
          <w:sz w:val="20"/>
        </w:rPr>
        <w:t xml:space="preserve">Epco Sales, Inc. </w:t>
      </w:r>
    </w:p>
    <w:p w:rsidR="00CE4A0A" w:rsidRDefault="00000000">
      <w:pPr>
        <w:numPr>
          <w:ilvl w:val="3"/>
          <w:numId w:val="20"/>
        </w:numPr>
        <w:spacing w:after="122" w:line="248" w:lineRule="auto"/>
        <w:ind w:hanging="576"/>
        <w:jc w:val="both"/>
      </w:pPr>
      <w:r>
        <w:rPr>
          <w:rFonts w:ascii="Verdana" w:eastAsia="Verdana" w:hAnsi="Verdana" w:cs="Verdana"/>
          <w:sz w:val="20"/>
        </w:rPr>
        <w:t xml:space="preserve">Hart Industries, International, Inc. </w:t>
      </w:r>
    </w:p>
    <w:p w:rsidR="00CE4A0A" w:rsidRDefault="00000000">
      <w:pPr>
        <w:numPr>
          <w:ilvl w:val="3"/>
          <w:numId w:val="20"/>
        </w:numPr>
        <w:spacing w:after="122" w:line="248" w:lineRule="auto"/>
        <w:ind w:hanging="576"/>
        <w:jc w:val="both"/>
      </w:pPr>
      <w:r>
        <w:rPr>
          <w:rFonts w:ascii="Verdana" w:eastAsia="Verdana" w:hAnsi="Verdana" w:cs="Verdana"/>
          <w:sz w:val="20"/>
        </w:rPr>
        <w:t xml:space="preserve">Watts Industries, Inc.; Water Products Div. </w:t>
      </w:r>
    </w:p>
    <w:p w:rsidR="00CE4A0A" w:rsidRDefault="00000000">
      <w:pPr>
        <w:numPr>
          <w:ilvl w:val="3"/>
          <w:numId w:val="20"/>
        </w:numPr>
        <w:spacing w:after="122" w:line="248" w:lineRule="auto"/>
        <w:ind w:hanging="576"/>
        <w:jc w:val="both"/>
      </w:pPr>
      <w:r>
        <w:rPr>
          <w:rFonts w:ascii="Verdana" w:eastAsia="Verdana" w:hAnsi="Verdana" w:cs="Verdana"/>
          <w:sz w:val="20"/>
        </w:rPr>
        <w:t xml:space="preserve">Zurn Industries, Inc.; Wilkins Div. </w:t>
      </w:r>
    </w:p>
    <w:p w:rsidR="00CE4A0A" w:rsidRDefault="00000000">
      <w:pPr>
        <w:numPr>
          <w:ilvl w:val="0"/>
          <w:numId w:val="19"/>
        </w:numPr>
        <w:spacing w:after="122" w:line="248" w:lineRule="auto"/>
        <w:ind w:hanging="576"/>
        <w:jc w:val="both"/>
      </w:pPr>
      <w:r>
        <w:rPr>
          <w:rFonts w:ascii="Verdana" w:eastAsia="Verdana" w:hAnsi="Verdana" w:cs="Verdana"/>
          <w:sz w:val="20"/>
        </w:rPr>
        <w:t xml:space="preserve">Dielectric Flanges:  Factory-fabricated, companion-flange assembly, for 150- or 300-psig minimum working pressure as required to suit system pressures. </w:t>
      </w:r>
    </w:p>
    <w:p w:rsidR="00CE4A0A" w:rsidRDefault="00000000">
      <w:pPr>
        <w:tabs>
          <w:tab w:val="center" w:pos="967"/>
          <w:tab w:val="center" w:pos="2207"/>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Manufacturers: </w:t>
      </w:r>
    </w:p>
    <w:p w:rsidR="00CE4A0A" w:rsidRDefault="00000000">
      <w:pPr>
        <w:numPr>
          <w:ilvl w:val="3"/>
          <w:numId w:val="23"/>
        </w:numPr>
        <w:spacing w:after="122" w:line="248" w:lineRule="auto"/>
        <w:ind w:hanging="576"/>
        <w:jc w:val="both"/>
      </w:pPr>
      <w:r>
        <w:rPr>
          <w:rFonts w:ascii="Verdana" w:eastAsia="Verdana" w:hAnsi="Verdana" w:cs="Verdana"/>
          <w:sz w:val="20"/>
        </w:rPr>
        <w:t xml:space="preserve">Capitol Manufacturing Co. </w:t>
      </w:r>
    </w:p>
    <w:p w:rsidR="00CE4A0A" w:rsidRDefault="00000000">
      <w:pPr>
        <w:numPr>
          <w:ilvl w:val="3"/>
          <w:numId w:val="23"/>
        </w:numPr>
        <w:spacing w:after="122" w:line="248" w:lineRule="auto"/>
        <w:ind w:hanging="576"/>
        <w:jc w:val="both"/>
      </w:pPr>
      <w:r>
        <w:rPr>
          <w:rFonts w:ascii="Verdana" w:eastAsia="Verdana" w:hAnsi="Verdana" w:cs="Verdana"/>
          <w:sz w:val="20"/>
        </w:rPr>
        <w:t xml:space="preserve">Central Plastics Company. </w:t>
      </w:r>
    </w:p>
    <w:p w:rsidR="00CE4A0A" w:rsidRDefault="00000000">
      <w:pPr>
        <w:numPr>
          <w:ilvl w:val="3"/>
          <w:numId w:val="23"/>
        </w:numPr>
        <w:spacing w:after="122" w:line="248" w:lineRule="auto"/>
        <w:ind w:hanging="576"/>
        <w:jc w:val="both"/>
      </w:pPr>
      <w:r>
        <w:rPr>
          <w:rFonts w:ascii="Verdana" w:eastAsia="Verdana" w:hAnsi="Verdana" w:cs="Verdana"/>
          <w:sz w:val="20"/>
        </w:rPr>
        <w:t xml:space="preserve">Epco Sales, Inc. </w:t>
      </w:r>
    </w:p>
    <w:p w:rsidR="00CE4A0A" w:rsidRDefault="00000000">
      <w:pPr>
        <w:numPr>
          <w:ilvl w:val="3"/>
          <w:numId w:val="23"/>
        </w:numPr>
        <w:spacing w:after="122" w:line="248" w:lineRule="auto"/>
        <w:ind w:hanging="576"/>
        <w:jc w:val="both"/>
      </w:pPr>
      <w:r>
        <w:rPr>
          <w:rFonts w:ascii="Verdana" w:eastAsia="Verdana" w:hAnsi="Verdana" w:cs="Verdana"/>
          <w:sz w:val="20"/>
        </w:rPr>
        <w:t xml:space="preserve">Watts Industries, Inc.; Water Products Div. </w:t>
      </w:r>
    </w:p>
    <w:p w:rsidR="00CE4A0A" w:rsidRDefault="00000000">
      <w:pPr>
        <w:numPr>
          <w:ilvl w:val="0"/>
          <w:numId w:val="19"/>
        </w:numPr>
        <w:spacing w:after="122" w:line="248" w:lineRule="auto"/>
        <w:ind w:hanging="576"/>
        <w:jc w:val="both"/>
      </w:pPr>
      <w:r>
        <w:rPr>
          <w:rFonts w:ascii="Verdana" w:eastAsia="Verdana" w:hAnsi="Verdana" w:cs="Verdana"/>
          <w:sz w:val="20"/>
        </w:rPr>
        <w:t xml:space="preserve">Dielectric-Flange Kits:  Companion-flange assembly for field assembly.  Include flanges, full-face- or ring-type neoprene or phenolic gasket, phenolic or polyethylene bolt sleeves, phenolic washers, and steel backing washers. </w:t>
      </w:r>
    </w:p>
    <w:p w:rsidR="00CE4A0A" w:rsidRDefault="00000000">
      <w:pPr>
        <w:tabs>
          <w:tab w:val="center" w:pos="967"/>
          <w:tab w:val="center" w:pos="2208"/>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Manufacturers: </w:t>
      </w:r>
    </w:p>
    <w:p w:rsidR="00CE4A0A" w:rsidRDefault="00000000">
      <w:pPr>
        <w:numPr>
          <w:ilvl w:val="3"/>
          <w:numId w:val="21"/>
        </w:numPr>
        <w:spacing w:after="122" w:line="248" w:lineRule="auto"/>
        <w:ind w:hanging="576"/>
        <w:jc w:val="both"/>
      </w:pPr>
      <w:r>
        <w:rPr>
          <w:rFonts w:ascii="Verdana" w:eastAsia="Verdana" w:hAnsi="Verdana" w:cs="Verdana"/>
          <w:sz w:val="20"/>
        </w:rPr>
        <w:t xml:space="preserve">Advance Products &amp; Systems, Inc. </w:t>
      </w:r>
    </w:p>
    <w:p w:rsidR="00CE4A0A" w:rsidRDefault="00000000">
      <w:pPr>
        <w:numPr>
          <w:ilvl w:val="3"/>
          <w:numId w:val="21"/>
        </w:numPr>
        <w:spacing w:after="122" w:line="248" w:lineRule="auto"/>
        <w:ind w:hanging="576"/>
        <w:jc w:val="both"/>
      </w:pPr>
      <w:r>
        <w:rPr>
          <w:rFonts w:ascii="Verdana" w:eastAsia="Verdana" w:hAnsi="Verdana" w:cs="Verdana"/>
          <w:sz w:val="20"/>
        </w:rPr>
        <w:t xml:space="preserve">Calpico, Inc. </w:t>
      </w:r>
    </w:p>
    <w:p w:rsidR="00CE4A0A" w:rsidRDefault="00000000">
      <w:pPr>
        <w:numPr>
          <w:ilvl w:val="3"/>
          <w:numId w:val="21"/>
        </w:numPr>
        <w:spacing w:after="122" w:line="248" w:lineRule="auto"/>
        <w:ind w:hanging="576"/>
        <w:jc w:val="both"/>
      </w:pPr>
      <w:r>
        <w:rPr>
          <w:rFonts w:ascii="Verdana" w:eastAsia="Verdana" w:hAnsi="Verdana" w:cs="Verdana"/>
          <w:sz w:val="20"/>
        </w:rPr>
        <w:t xml:space="preserve">Central Plastics Company. </w:t>
      </w:r>
    </w:p>
    <w:p w:rsidR="00CE4A0A" w:rsidRDefault="00000000">
      <w:pPr>
        <w:numPr>
          <w:ilvl w:val="3"/>
          <w:numId w:val="21"/>
        </w:numPr>
        <w:spacing w:after="122" w:line="248" w:lineRule="auto"/>
        <w:ind w:hanging="576"/>
        <w:jc w:val="both"/>
      </w:pPr>
      <w:r>
        <w:rPr>
          <w:rFonts w:ascii="Verdana" w:eastAsia="Verdana" w:hAnsi="Verdana" w:cs="Verdana"/>
          <w:sz w:val="20"/>
        </w:rPr>
        <w:t xml:space="preserve">Pipeline Seal and Insulator, Inc. </w:t>
      </w:r>
    </w:p>
    <w:p w:rsidR="00CE4A0A" w:rsidRDefault="00000000">
      <w:pPr>
        <w:numPr>
          <w:ilvl w:val="3"/>
          <w:numId w:val="21"/>
        </w:numPr>
        <w:spacing w:after="122" w:line="248" w:lineRule="auto"/>
        <w:ind w:hanging="576"/>
        <w:jc w:val="both"/>
      </w:pPr>
      <w:r>
        <w:rPr>
          <w:rFonts w:ascii="Verdana" w:eastAsia="Verdana" w:hAnsi="Verdana" w:cs="Verdana"/>
          <w:sz w:val="20"/>
        </w:rPr>
        <w:t xml:space="preserve">Thunderline </w:t>
      </w:r>
    </w:p>
    <w:p w:rsidR="00CE4A0A" w:rsidRDefault="00000000">
      <w:pPr>
        <w:spacing w:after="122" w:line="248" w:lineRule="auto"/>
        <w:ind w:left="1451" w:hanging="585"/>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Separate companion flanges and steel bolts and nuts shall have 150- or 300psig minimum working pressure where required to suit system pressures. </w:t>
      </w:r>
    </w:p>
    <w:p w:rsidR="00CE4A0A" w:rsidRDefault="00000000">
      <w:pPr>
        <w:numPr>
          <w:ilvl w:val="0"/>
          <w:numId w:val="19"/>
        </w:numPr>
        <w:spacing w:after="122" w:line="248" w:lineRule="auto"/>
        <w:ind w:hanging="576"/>
        <w:jc w:val="both"/>
      </w:pPr>
      <w:r>
        <w:rPr>
          <w:rFonts w:ascii="Verdana" w:eastAsia="Verdana" w:hAnsi="Verdana" w:cs="Verdana"/>
          <w:sz w:val="20"/>
        </w:rPr>
        <w:t xml:space="preserve">Dielectric Couplings:  Galvanized-steel coupling with inert and noncorrosive, thermoplastic lining; threaded ends; and 300-psig minimum working pressure at 225 deg F. </w:t>
      </w:r>
    </w:p>
    <w:p w:rsidR="00CE4A0A" w:rsidRDefault="00000000">
      <w:pPr>
        <w:tabs>
          <w:tab w:val="center" w:pos="967"/>
          <w:tab w:val="center" w:pos="2695"/>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Available Manufacturers: </w:t>
      </w:r>
    </w:p>
    <w:p w:rsidR="00CE4A0A" w:rsidRDefault="00000000">
      <w:pPr>
        <w:numPr>
          <w:ilvl w:val="3"/>
          <w:numId w:val="22"/>
        </w:numPr>
        <w:spacing w:after="122" w:line="248" w:lineRule="auto"/>
        <w:ind w:hanging="576"/>
        <w:jc w:val="both"/>
      </w:pPr>
      <w:r>
        <w:rPr>
          <w:rFonts w:ascii="Verdana" w:eastAsia="Verdana" w:hAnsi="Verdana" w:cs="Verdana"/>
          <w:sz w:val="20"/>
        </w:rPr>
        <w:t xml:space="preserve">Calpico, Inc. </w:t>
      </w:r>
    </w:p>
    <w:p w:rsidR="00CE4A0A" w:rsidRDefault="00000000">
      <w:pPr>
        <w:numPr>
          <w:ilvl w:val="3"/>
          <w:numId w:val="22"/>
        </w:numPr>
        <w:spacing w:after="122" w:line="248" w:lineRule="auto"/>
        <w:ind w:hanging="576"/>
        <w:jc w:val="both"/>
      </w:pPr>
      <w:r>
        <w:rPr>
          <w:rFonts w:ascii="Verdana" w:eastAsia="Verdana" w:hAnsi="Verdana" w:cs="Verdana"/>
          <w:sz w:val="20"/>
        </w:rPr>
        <w:t xml:space="preserve">Lochinvar Corp. </w:t>
      </w:r>
    </w:p>
    <w:p w:rsidR="00CE4A0A" w:rsidRDefault="00000000">
      <w:pPr>
        <w:numPr>
          <w:ilvl w:val="0"/>
          <w:numId w:val="19"/>
        </w:numPr>
        <w:spacing w:after="122" w:line="248" w:lineRule="auto"/>
        <w:ind w:hanging="576"/>
        <w:jc w:val="both"/>
      </w:pPr>
      <w:r>
        <w:rPr>
          <w:rFonts w:ascii="Verdana" w:eastAsia="Verdana" w:hAnsi="Verdana" w:cs="Verdana"/>
          <w:sz w:val="20"/>
        </w:rPr>
        <w:t xml:space="preserve">Dielectric Nipples:  Electroplated steel nipple with inert and noncorrosive, thermoplastic lining; plain, threaded, or grooved ends; and 300-psig minimum working pressure at 225 deg F. </w:t>
      </w:r>
    </w:p>
    <w:p w:rsidR="00CE4A0A" w:rsidRDefault="00000000">
      <w:pPr>
        <w:tabs>
          <w:tab w:val="center" w:pos="966"/>
          <w:tab w:val="center" w:pos="2207"/>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Manufacturers: </w:t>
      </w:r>
    </w:p>
    <w:p w:rsidR="00CE4A0A" w:rsidRDefault="00000000">
      <w:pPr>
        <w:numPr>
          <w:ilvl w:val="3"/>
          <w:numId w:val="24"/>
        </w:numPr>
        <w:spacing w:after="122" w:line="248" w:lineRule="auto"/>
        <w:ind w:hanging="576"/>
        <w:jc w:val="both"/>
      </w:pPr>
      <w:r>
        <w:rPr>
          <w:rFonts w:ascii="Verdana" w:eastAsia="Verdana" w:hAnsi="Verdana" w:cs="Verdana"/>
          <w:sz w:val="20"/>
        </w:rPr>
        <w:t xml:space="preserve">Perfection Corp. </w:t>
      </w:r>
    </w:p>
    <w:p w:rsidR="00CE4A0A" w:rsidRDefault="00000000">
      <w:pPr>
        <w:numPr>
          <w:ilvl w:val="3"/>
          <w:numId w:val="24"/>
        </w:numPr>
        <w:spacing w:after="122" w:line="248" w:lineRule="auto"/>
        <w:ind w:hanging="576"/>
        <w:jc w:val="both"/>
      </w:pPr>
      <w:r>
        <w:rPr>
          <w:rFonts w:ascii="Verdana" w:eastAsia="Verdana" w:hAnsi="Verdana" w:cs="Verdana"/>
          <w:sz w:val="20"/>
        </w:rPr>
        <w:t xml:space="preserve">Precision Plumbing Products, Inc. </w:t>
      </w:r>
    </w:p>
    <w:p w:rsidR="00CE4A0A" w:rsidRDefault="00000000">
      <w:pPr>
        <w:numPr>
          <w:ilvl w:val="3"/>
          <w:numId w:val="24"/>
        </w:numPr>
        <w:spacing w:after="122" w:line="248" w:lineRule="auto"/>
        <w:ind w:hanging="576"/>
        <w:jc w:val="both"/>
      </w:pPr>
      <w:r>
        <w:rPr>
          <w:rFonts w:ascii="Verdana" w:eastAsia="Verdana" w:hAnsi="Verdana" w:cs="Verdana"/>
          <w:sz w:val="20"/>
        </w:rPr>
        <w:t xml:space="preserve">Sioux Chief Manufacturing Co., Inc. </w:t>
      </w:r>
    </w:p>
    <w:p w:rsidR="00CE4A0A" w:rsidRDefault="00000000">
      <w:pPr>
        <w:numPr>
          <w:ilvl w:val="3"/>
          <w:numId w:val="24"/>
        </w:numPr>
        <w:spacing w:after="247" w:line="248" w:lineRule="auto"/>
        <w:ind w:hanging="576"/>
        <w:jc w:val="both"/>
      </w:pPr>
      <w:r>
        <w:rPr>
          <w:rFonts w:ascii="Verdana" w:eastAsia="Verdana" w:hAnsi="Verdana" w:cs="Verdana"/>
          <w:sz w:val="20"/>
        </w:rPr>
        <w:t xml:space="preserve">Victaulic Co. of America. </w:t>
      </w:r>
    </w:p>
    <w:p w:rsidR="00CE4A0A" w:rsidRDefault="00000000">
      <w:pPr>
        <w:tabs>
          <w:tab w:val="center" w:pos="2453"/>
        </w:tabs>
        <w:spacing w:after="104"/>
        <w:ind w:left="-12"/>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MECHANICAL SLEEVE SEALS </w:t>
      </w:r>
    </w:p>
    <w:p w:rsidR="00CE4A0A" w:rsidRDefault="00000000">
      <w:pPr>
        <w:spacing w:after="122" w:line="248" w:lineRule="auto"/>
        <w:ind w:left="861"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Description:  Modular sealing element unit, designed for field assembly, to fill annular space between pipe and sleeve. </w:t>
      </w:r>
    </w:p>
    <w:p w:rsidR="00CE4A0A" w:rsidRDefault="00000000">
      <w:pPr>
        <w:tabs>
          <w:tab w:val="center" w:pos="967"/>
          <w:tab w:val="center" w:pos="2694"/>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Available Manufacturers: </w:t>
      </w:r>
    </w:p>
    <w:p w:rsidR="00CE4A0A" w:rsidRDefault="00000000">
      <w:pPr>
        <w:numPr>
          <w:ilvl w:val="2"/>
          <w:numId w:val="26"/>
        </w:numPr>
        <w:spacing w:after="122" w:line="248" w:lineRule="auto"/>
        <w:ind w:hanging="576"/>
        <w:jc w:val="both"/>
      </w:pPr>
      <w:r>
        <w:rPr>
          <w:rFonts w:ascii="Verdana" w:eastAsia="Verdana" w:hAnsi="Verdana" w:cs="Verdana"/>
          <w:sz w:val="20"/>
        </w:rPr>
        <w:t xml:space="preserve">Advance Products &amp; Systems, Inc. </w:t>
      </w:r>
    </w:p>
    <w:p w:rsidR="00CE4A0A" w:rsidRDefault="00000000">
      <w:pPr>
        <w:numPr>
          <w:ilvl w:val="2"/>
          <w:numId w:val="26"/>
        </w:numPr>
        <w:spacing w:after="122" w:line="248" w:lineRule="auto"/>
        <w:ind w:hanging="576"/>
        <w:jc w:val="both"/>
      </w:pPr>
      <w:r>
        <w:rPr>
          <w:rFonts w:ascii="Verdana" w:eastAsia="Verdana" w:hAnsi="Verdana" w:cs="Verdana"/>
          <w:sz w:val="20"/>
        </w:rPr>
        <w:t xml:space="preserve">Calpico, Inc. </w:t>
      </w:r>
    </w:p>
    <w:p w:rsidR="00CE4A0A" w:rsidRDefault="00000000">
      <w:pPr>
        <w:numPr>
          <w:ilvl w:val="2"/>
          <w:numId w:val="26"/>
        </w:numPr>
        <w:spacing w:after="122" w:line="248" w:lineRule="auto"/>
        <w:ind w:hanging="576"/>
        <w:jc w:val="both"/>
      </w:pPr>
      <w:r>
        <w:rPr>
          <w:rFonts w:ascii="Verdana" w:eastAsia="Verdana" w:hAnsi="Verdana" w:cs="Verdana"/>
          <w:sz w:val="20"/>
        </w:rPr>
        <w:t xml:space="preserve">Metraflex Co. </w:t>
      </w:r>
    </w:p>
    <w:p w:rsidR="00CE4A0A" w:rsidRDefault="00000000">
      <w:pPr>
        <w:numPr>
          <w:ilvl w:val="2"/>
          <w:numId w:val="26"/>
        </w:numPr>
        <w:spacing w:after="122" w:line="248" w:lineRule="auto"/>
        <w:ind w:hanging="576"/>
        <w:jc w:val="both"/>
      </w:pPr>
      <w:r>
        <w:rPr>
          <w:rFonts w:ascii="Verdana" w:eastAsia="Verdana" w:hAnsi="Verdana" w:cs="Verdana"/>
          <w:sz w:val="20"/>
        </w:rPr>
        <w:t xml:space="preserve">Pipeline Seal and Insulator, Inc. </w:t>
      </w:r>
    </w:p>
    <w:p w:rsidR="00CE4A0A" w:rsidRDefault="00000000">
      <w:pPr>
        <w:numPr>
          <w:ilvl w:val="2"/>
          <w:numId w:val="26"/>
        </w:numPr>
        <w:spacing w:after="122" w:line="248" w:lineRule="auto"/>
        <w:ind w:hanging="576"/>
        <w:jc w:val="both"/>
      </w:pPr>
      <w:r>
        <w:rPr>
          <w:rFonts w:ascii="Verdana" w:eastAsia="Verdana" w:hAnsi="Verdana" w:cs="Verdana"/>
          <w:sz w:val="20"/>
        </w:rPr>
        <w:t xml:space="preserve">Thunderline  </w:t>
      </w:r>
    </w:p>
    <w:p w:rsidR="00CE4A0A" w:rsidRDefault="00000000">
      <w:pPr>
        <w:numPr>
          <w:ilvl w:val="1"/>
          <w:numId w:val="25"/>
        </w:numPr>
        <w:spacing w:after="122" w:line="248" w:lineRule="auto"/>
        <w:ind w:hanging="576"/>
        <w:jc w:val="both"/>
      </w:pPr>
      <w:r>
        <w:rPr>
          <w:rFonts w:ascii="Verdana" w:eastAsia="Verdana" w:hAnsi="Verdana" w:cs="Verdana"/>
          <w:sz w:val="20"/>
        </w:rPr>
        <w:t xml:space="preserve">Sealing Elements:  EPDM interlocking links shaped to fit surface of pipe.  Include type and number required for pipe material and size of pipe. </w:t>
      </w:r>
    </w:p>
    <w:p w:rsidR="00CE4A0A" w:rsidRDefault="00000000">
      <w:pPr>
        <w:numPr>
          <w:ilvl w:val="1"/>
          <w:numId w:val="25"/>
        </w:numPr>
        <w:spacing w:after="122" w:line="248" w:lineRule="auto"/>
        <w:ind w:hanging="576"/>
        <w:jc w:val="both"/>
      </w:pPr>
      <w:r>
        <w:rPr>
          <w:rFonts w:ascii="Verdana" w:eastAsia="Verdana" w:hAnsi="Verdana" w:cs="Verdana"/>
          <w:sz w:val="20"/>
        </w:rPr>
        <w:t xml:space="preserve">Pressure Plates:  Plastic.  Include two for each sealing element. </w:t>
      </w:r>
    </w:p>
    <w:p w:rsidR="00CE4A0A" w:rsidRDefault="00000000">
      <w:pPr>
        <w:numPr>
          <w:ilvl w:val="1"/>
          <w:numId w:val="25"/>
        </w:numPr>
        <w:spacing w:after="244" w:line="248" w:lineRule="auto"/>
        <w:ind w:hanging="576"/>
        <w:jc w:val="both"/>
      </w:pPr>
      <w:r>
        <w:rPr>
          <w:rFonts w:ascii="Verdana" w:eastAsia="Verdana" w:hAnsi="Verdana" w:cs="Verdana"/>
          <w:sz w:val="20"/>
        </w:rPr>
        <w:t xml:space="preserve">Connecting Bolts and Nuts:  Carbon steel with corrosion-resistant coating or Stainless steel of length required to secure pressure plates to sealing elements.  Include one for each sealing element. </w:t>
      </w:r>
    </w:p>
    <w:p w:rsidR="00CE4A0A" w:rsidRDefault="00000000">
      <w:pPr>
        <w:tabs>
          <w:tab w:val="center" w:pos="1354"/>
        </w:tabs>
        <w:spacing w:after="104"/>
        <w:ind w:left="-12"/>
      </w:pPr>
      <w:r>
        <w:rPr>
          <w:rFonts w:ascii="Verdana" w:eastAsia="Verdana" w:hAnsi="Verdana" w:cs="Verdana"/>
          <w:b/>
          <w:sz w:val="20"/>
        </w:rPr>
        <w:t>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SLEEVES </w:t>
      </w:r>
    </w:p>
    <w:p w:rsidR="00CE4A0A" w:rsidRDefault="00000000">
      <w:pPr>
        <w:numPr>
          <w:ilvl w:val="0"/>
          <w:numId w:val="27"/>
        </w:numPr>
        <w:spacing w:after="122" w:line="248" w:lineRule="auto"/>
        <w:ind w:hanging="576"/>
        <w:jc w:val="both"/>
      </w:pPr>
      <w:r>
        <w:rPr>
          <w:rFonts w:ascii="Verdana" w:eastAsia="Verdana" w:hAnsi="Verdana" w:cs="Verdana"/>
          <w:sz w:val="20"/>
        </w:rPr>
        <w:t xml:space="preserve">Galvanized-Steel Sheet:  0.0239-inch minimum thickness; round tube closed with welded longitudinal joint. </w:t>
      </w:r>
    </w:p>
    <w:p w:rsidR="00CE4A0A" w:rsidRDefault="00000000">
      <w:pPr>
        <w:numPr>
          <w:ilvl w:val="0"/>
          <w:numId w:val="27"/>
        </w:numPr>
        <w:spacing w:after="122" w:line="248" w:lineRule="auto"/>
        <w:ind w:hanging="576"/>
        <w:jc w:val="both"/>
      </w:pPr>
      <w:r>
        <w:rPr>
          <w:rFonts w:ascii="Verdana" w:eastAsia="Verdana" w:hAnsi="Verdana" w:cs="Verdana"/>
          <w:sz w:val="20"/>
        </w:rPr>
        <w:t xml:space="preserve">Steel Pipe:  ASTM A 53, Type E, Grade B, Schedule 40, galvanized, plain ends. </w:t>
      </w:r>
    </w:p>
    <w:p w:rsidR="00CE4A0A" w:rsidRDefault="00000000">
      <w:pPr>
        <w:numPr>
          <w:ilvl w:val="0"/>
          <w:numId w:val="27"/>
        </w:numPr>
        <w:spacing w:after="122" w:line="248" w:lineRule="auto"/>
        <w:ind w:hanging="576"/>
        <w:jc w:val="both"/>
      </w:pPr>
      <w:r>
        <w:rPr>
          <w:rFonts w:ascii="Verdana" w:eastAsia="Verdana" w:hAnsi="Verdana" w:cs="Verdana"/>
          <w:sz w:val="20"/>
        </w:rPr>
        <w:t xml:space="preserve">Stack Sleeve Fittings:  Manufactured, cast-iron sleeve with integral clamping flange.  Include clamping ring and bolts and nuts for membrane flashing. </w:t>
      </w:r>
    </w:p>
    <w:p w:rsidR="00CE4A0A" w:rsidRDefault="00000000">
      <w:pPr>
        <w:tabs>
          <w:tab w:val="center" w:pos="967"/>
          <w:tab w:val="center" w:pos="3991"/>
        </w:tabs>
        <w:spacing w:after="247"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Underdeck Clamp:  Clamping ring with set screws. </w:t>
      </w:r>
    </w:p>
    <w:p w:rsidR="00CE4A0A" w:rsidRDefault="00000000">
      <w:pPr>
        <w:tabs>
          <w:tab w:val="center" w:pos="1693"/>
        </w:tabs>
        <w:spacing w:after="104"/>
        <w:ind w:left="-12"/>
      </w:pPr>
      <w:r>
        <w:rPr>
          <w:rFonts w:ascii="Verdana" w:eastAsia="Verdana" w:hAnsi="Verdana" w:cs="Verdana"/>
          <w:b/>
          <w:sz w:val="20"/>
        </w:rPr>
        <w:t>2.7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ESCUTCHEONS </w:t>
      </w:r>
    </w:p>
    <w:p w:rsidR="00CE4A0A" w:rsidRDefault="00000000">
      <w:pPr>
        <w:numPr>
          <w:ilvl w:val="0"/>
          <w:numId w:val="28"/>
        </w:numPr>
        <w:spacing w:after="122" w:line="248" w:lineRule="auto"/>
        <w:ind w:hanging="576"/>
        <w:jc w:val="both"/>
      </w:pPr>
      <w:r>
        <w:rPr>
          <w:rFonts w:ascii="Verdana" w:eastAsia="Verdana" w:hAnsi="Verdana" w:cs="Verdana"/>
          <w:sz w:val="20"/>
        </w:rPr>
        <w:t xml:space="preserve">Description:  Manufactured wall and ceiling escutcheons and floor plates, with an ID to closely fit around pipe, tube, and insulation of insulated piping and an OD that completely covers opening. </w:t>
      </w:r>
    </w:p>
    <w:p w:rsidR="00CE4A0A" w:rsidRDefault="00000000">
      <w:pPr>
        <w:numPr>
          <w:ilvl w:val="0"/>
          <w:numId w:val="28"/>
        </w:numPr>
        <w:spacing w:after="122" w:line="248" w:lineRule="auto"/>
        <w:ind w:hanging="576"/>
        <w:jc w:val="both"/>
      </w:pPr>
      <w:r>
        <w:rPr>
          <w:rFonts w:ascii="Verdana" w:eastAsia="Verdana" w:hAnsi="Verdana" w:cs="Verdana"/>
          <w:sz w:val="20"/>
        </w:rPr>
        <w:t xml:space="preserve">One-Piece, Deep-Pattern Type:  Deep-drawn, box-shaped brass with polished chrome-plated finish. </w:t>
      </w:r>
    </w:p>
    <w:p w:rsidR="00CE4A0A" w:rsidRDefault="00000000">
      <w:pPr>
        <w:numPr>
          <w:ilvl w:val="0"/>
          <w:numId w:val="28"/>
        </w:numPr>
        <w:spacing w:after="122" w:line="248" w:lineRule="auto"/>
        <w:ind w:hanging="576"/>
        <w:jc w:val="both"/>
      </w:pPr>
      <w:r>
        <w:rPr>
          <w:rFonts w:ascii="Verdana" w:eastAsia="Verdana" w:hAnsi="Verdana" w:cs="Verdana"/>
          <w:sz w:val="20"/>
        </w:rPr>
        <w:t xml:space="preserve">One-Piece, Cast-Brass Type:  With set screw. </w:t>
      </w:r>
    </w:p>
    <w:p w:rsidR="00CE4A0A" w:rsidRDefault="00000000">
      <w:pPr>
        <w:tabs>
          <w:tab w:val="center" w:pos="967"/>
          <w:tab w:val="center" w:pos="3031"/>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Finish:  Polished chrome-plated </w:t>
      </w:r>
    </w:p>
    <w:p w:rsidR="00CE4A0A" w:rsidRDefault="00000000">
      <w:pPr>
        <w:numPr>
          <w:ilvl w:val="0"/>
          <w:numId w:val="28"/>
        </w:numPr>
        <w:spacing w:after="122" w:line="248" w:lineRule="auto"/>
        <w:ind w:hanging="576"/>
        <w:jc w:val="both"/>
      </w:pPr>
      <w:r>
        <w:rPr>
          <w:rFonts w:ascii="Verdana" w:eastAsia="Verdana" w:hAnsi="Verdana" w:cs="Verdana"/>
          <w:sz w:val="20"/>
        </w:rPr>
        <w:t xml:space="preserve">Split-Casting, Cast-Brass Type:  With concealed hinge and set screw. </w:t>
      </w:r>
    </w:p>
    <w:p w:rsidR="00CE4A0A" w:rsidRDefault="00000000">
      <w:pPr>
        <w:tabs>
          <w:tab w:val="center" w:pos="967"/>
          <w:tab w:val="center" w:pos="3031"/>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Finish:  Polished chrome-plated </w:t>
      </w:r>
    </w:p>
    <w:p w:rsidR="00CE4A0A" w:rsidRDefault="00000000">
      <w:pPr>
        <w:numPr>
          <w:ilvl w:val="0"/>
          <w:numId w:val="28"/>
        </w:numPr>
        <w:spacing w:after="122" w:line="248" w:lineRule="auto"/>
        <w:ind w:hanging="576"/>
        <w:jc w:val="both"/>
      </w:pPr>
      <w:r>
        <w:rPr>
          <w:rFonts w:ascii="Verdana" w:eastAsia="Verdana" w:hAnsi="Verdana" w:cs="Verdana"/>
          <w:sz w:val="20"/>
        </w:rPr>
        <w:t xml:space="preserve">One-Piece, Stamped-Steel Type:  With set screw and chrome-plated finish. </w:t>
      </w:r>
    </w:p>
    <w:p w:rsidR="00CE4A0A" w:rsidRDefault="00000000">
      <w:pPr>
        <w:numPr>
          <w:ilvl w:val="0"/>
          <w:numId w:val="28"/>
        </w:numPr>
        <w:spacing w:after="122" w:line="248" w:lineRule="auto"/>
        <w:ind w:hanging="576"/>
        <w:jc w:val="both"/>
      </w:pPr>
      <w:r>
        <w:rPr>
          <w:rFonts w:ascii="Verdana" w:eastAsia="Verdana" w:hAnsi="Verdana" w:cs="Verdana"/>
          <w:sz w:val="20"/>
        </w:rPr>
        <w:t xml:space="preserve">Split-Plate, Stamped-Steel Type:  With concealed hinge, set screw, and chromeplated finish. </w:t>
      </w:r>
    </w:p>
    <w:p w:rsidR="00CE4A0A" w:rsidRDefault="00000000">
      <w:pPr>
        <w:numPr>
          <w:ilvl w:val="0"/>
          <w:numId w:val="28"/>
        </w:numPr>
        <w:spacing w:after="122" w:line="248" w:lineRule="auto"/>
        <w:ind w:hanging="576"/>
        <w:jc w:val="both"/>
      </w:pPr>
      <w:r>
        <w:rPr>
          <w:rFonts w:ascii="Verdana" w:eastAsia="Verdana" w:hAnsi="Verdana" w:cs="Verdana"/>
          <w:sz w:val="20"/>
        </w:rPr>
        <w:t xml:space="preserve">One-Piece, Floor-Plate Type:  Cast-iron floor plate. </w:t>
      </w:r>
    </w:p>
    <w:p w:rsidR="00CE4A0A" w:rsidRDefault="00000000">
      <w:pPr>
        <w:numPr>
          <w:ilvl w:val="0"/>
          <w:numId w:val="28"/>
        </w:numPr>
        <w:spacing w:after="247" w:line="248" w:lineRule="auto"/>
        <w:ind w:hanging="576"/>
        <w:jc w:val="both"/>
      </w:pPr>
      <w:r>
        <w:rPr>
          <w:rFonts w:ascii="Verdana" w:eastAsia="Verdana" w:hAnsi="Verdana" w:cs="Verdana"/>
          <w:sz w:val="20"/>
        </w:rPr>
        <w:t xml:space="preserve">Split-Casting, Floor-Plate Type:  Cast brass with concealed hinge and set screw. </w:t>
      </w:r>
    </w:p>
    <w:p w:rsidR="00CE4A0A" w:rsidRDefault="00000000">
      <w:pPr>
        <w:tabs>
          <w:tab w:val="center" w:pos="1260"/>
        </w:tabs>
        <w:spacing w:after="104"/>
        <w:ind w:left="-12"/>
      </w:pPr>
      <w:r>
        <w:rPr>
          <w:rFonts w:ascii="Verdana" w:eastAsia="Verdana" w:hAnsi="Verdana" w:cs="Verdana"/>
          <w:b/>
          <w:sz w:val="20"/>
        </w:rPr>
        <w:t>2.8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GROUT </w:t>
      </w:r>
    </w:p>
    <w:p w:rsidR="00CE4A0A" w:rsidRDefault="00000000">
      <w:pPr>
        <w:spacing w:after="122" w:line="248" w:lineRule="auto"/>
        <w:ind w:left="861"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Description:  ASTM C 1107, Grade B, non-shrink and nonmetallic, dry hydrauliccement grout. </w:t>
      </w:r>
    </w:p>
    <w:p w:rsidR="00CE4A0A" w:rsidRDefault="00000000">
      <w:pPr>
        <w:numPr>
          <w:ilvl w:val="1"/>
          <w:numId w:val="29"/>
        </w:numPr>
        <w:spacing w:after="114" w:line="240" w:lineRule="auto"/>
        <w:ind w:hanging="576"/>
        <w:jc w:val="both"/>
      </w:pPr>
      <w:r>
        <w:rPr>
          <w:rFonts w:ascii="Verdana" w:eastAsia="Verdana" w:hAnsi="Verdana" w:cs="Verdana"/>
          <w:sz w:val="20"/>
        </w:rPr>
        <w:t xml:space="preserve">Characteristics: </w:t>
      </w:r>
      <w:r>
        <w:rPr>
          <w:rFonts w:ascii="Verdana" w:eastAsia="Verdana" w:hAnsi="Verdana" w:cs="Verdana"/>
          <w:sz w:val="20"/>
        </w:rPr>
        <w:tab/>
        <w:t xml:space="preserve"> </w:t>
      </w:r>
      <w:r>
        <w:rPr>
          <w:rFonts w:ascii="Verdana" w:eastAsia="Verdana" w:hAnsi="Verdana" w:cs="Verdana"/>
          <w:sz w:val="20"/>
        </w:rPr>
        <w:tab/>
        <w:t xml:space="preserve">Post-hardening, </w:t>
      </w:r>
      <w:r>
        <w:rPr>
          <w:rFonts w:ascii="Verdana" w:eastAsia="Verdana" w:hAnsi="Verdana" w:cs="Verdana"/>
          <w:sz w:val="20"/>
        </w:rPr>
        <w:tab/>
        <w:t xml:space="preserve">volume-adjusting, </w:t>
      </w:r>
      <w:r>
        <w:rPr>
          <w:rFonts w:ascii="Verdana" w:eastAsia="Verdana" w:hAnsi="Verdana" w:cs="Verdana"/>
          <w:sz w:val="20"/>
        </w:rPr>
        <w:tab/>
        <w:t xml:space="preserve">non-staining, noncorrosive, nongaseous, and recommended for interior and exterior applications. </w:t>
      </w:r>
    </w:p>
    <w:p w:rsidR="00CE4A0A" w:rsidRDefault="00000000">
      <w:pPr>
        <w:numPr>
          <w:ilvl w:val="1"/>
          <w:numId w:val="29"/>
        </w:numPr>
        <w:spacing w:after="122" w:line="248" w:lineRule="auto"/>
        <w:ind w:hanging="576"/>
        <w:jc w:val="both"/>
      </w:pPr>
      <w:r>
        <w:rPr>
          <w:rFonts w:ascii="Verdana" w:eastAsia="Verdana" w:hAnsi="Verdana" w:cs="Verdana"/>
          <w:sz w:val="20"/>
        </w:rPr>
        <w:t xml:space="preserve">Design Mix:  5000-psi, 28-day compressive strength. </w:t>
      </w:r>
    </w:p>
    <w:p w:rsidR="00CE4A0A" w:rsidRDefault="00000000">
      <w:pPr>
        <w:numPr>
          <w:ilvl w:val="1"/>
          <w:numId w:val="29"/>
        </w:numPr>
        <w:spacing w:after="247" w:line="248" w:lineRule="auto"/>
        <w:ind w:hanging="576"/>
        <w:jc w:val="both"/>
      </w:pPr>
      <w:r>
        <w:rPr>
          <w:rFonts w:ascii="Verdana" w:eastAsia="Verdana" w:hAnsi="Verdana" w:cs="Verdana"/>
          <w:sz w:val="20"/>
        </w:rPr>
        <w:t xml:space="preserve">Packaging:  Premixed and factory packaged. </w:t>
      </w:r>
    </w:p>
    <w:p w:rsidR="00CE4A0A" w:rsidRDefault="00000000">
      <w:pPr>
        <w:tabs>
          <w:tab w:val="center" w:pos="2703"/>
        </w:tabs>
        <w:spacing w:after="104"/>
        <w:ind w:left="-12"/>
      </w:pPr>
      <w:r>
        <w:rPr>
          <w:rFonts w:ascii="Verdana" w:eastAsia="Verdana" w:hAnsi="Verdana" w:cs="Verdana"/>
          <w:b/>
          <w:sz w:val="20"/>
        </w:rPr>
        <w:t>2.9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CONTAINMENT ROOM SEALANTS </w:t>
      </w:r>
    </w:p>
    <w:p w:rsidR="00CE4A0A" w:rsidRDefault="00000000">
      <w:pPr>
        <w:numPr>
          <w:ilvl w:val="0"/>
          <w:numId w:val="30"/>
        </w:numPr>
        <w:spacing w:after="122" w:line="248" w:lineRule="auto"/>
        <w:ind w:hanging="576"/>
        <w:jc w:val="both"/>
      </w:pPr>
      <w:r>
        <w:rPr>
          <w:rFonts w:ascii="Verdana" w:eastAsia="Verdana" w:hAnsi="Verdana" w:cs="Verdana"/>
          <w:sz w:val="20"/>
        </w:rPr>
        <w:t xml:space="preserve">Description: Field applied joint sealant conforming to ASTM C920 “Specifications for Elastomeric Joint Sealants”. </w:t>
      </w:r>
    </w:p>
    <w:p w:rsidR="00CE4A0A" w:rsidRDefault="00000000">
      <w:pPr>
        <w:tabs>
          <w:tab w:val="center" w:pos="967"/>
          <w:tab w:val="center" w:pos="2207"/>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Manufacturers: </w:t>
      </w:r>
    </w:p>
    <w:p w:rsidR="00CE4A0A" w:rsidRDefault="00000000">
      <w:pPr>
        <w:numPr>
          <w:ilvl w:val="3"/>
          <w:numId w:val="31"/>
        </w:numPr>
        <w:spacing w:after="122" w:line="248" w:lineRule="auto"/>
        <w:ind w:hanging="576"/>
        <w:jc w:val="both"/>
      </w:pPr>
      <w:r>
        <w:rPr>
          <w:rFonts w:ascii="Verdana" w:eastAsia="Verdana" w:hAnsi="Verdana" w:cs="Verdana"/>
          <w:sz w:val="20"/>
        </w:rPr>
        <w:t xml:space="preserve">Dow Chemical, 732-RTV silicone rubber </w:t>
      </w:r>
    </w:p>
    <w:p w:rsidR="00CE4A0A" w:rsidRDefault="00000000">
      <w:pPr>
        <w:numPr>
          <w:ilvl w:val="3"/>
          <w:numId w:val="31"/>
        </w:numPr>
        <w:spacing w:after="122" w:line="248" w:lineRule="auto"/>
        <w:ind w:hanging="576"/>
        <w:jc w:val="both"/>
      </w:pPr>
      <w:r>
        <w:rPr>
          <w:rFonts w:ascii="Verdana" w:eastAsia="Verdana" w:hAnsi="Verdana" w:cs="Verdana"/>
          <w:sz w:val="20"/>
        </w:rPr>
        <w:t xml:space="preserve">GE </w:t>
      </w:r>
    </w:p>
    <w:p w:rsidR="00CE4A0A" w:rsidRDefault="00000000">
      <w:pPr>
        <w:numPr>
          <w:ilvl w:val="0"/>
          <w:numId w:val="30"/>
        </w:numPr>
        <w:spacing w:after="239" w:line="248" w:lineRule="auto"/>
        <w:ind w:hanging="576"/>
        <w:jc w:val="both"/>
      </w:pPr>
      <w:r>
        <w:rPr>
          <w:rFonts w:ascii="Verdana" w:eastAsia="Verdana" w:hAnsi="Verdana" w:cs="Verdana"/>
          <w:sz w:val="20"/>
        </w:rPr>
        <w:t>Sealant shall be mildew resistant and shall be specifically design for exposure to a high degree of moisture. Sealant shall be compatible with and adhere to substrate and materials that are in direct contact with the sealant. Sealant shall maintain seal under normal expected movements of substrates. C.</w:t>
      </w:r>
      <w:r>
        <w:rPr>
          <w:rFonts w:ascii="Arial" w:eastAsia="Arial" w:hAnsi="Arial" w:cs="Arial"/>
          <w:sz w:val="20"/>
        </w:rPr>
        <w:t xml:space="preserve"> </w:t>
      </w:r>
      <w:r>
        <w:rPr>
          <w:rFonts w:ascii="Verdana" w:eastAsia="Verdana" w:hAnsi="Verdana" w:cs="Verdana"/>
          <w:sz w:val="20"/>
        </w:rPr>
        <w:t xml:space="preserve">Color shall be clear or white. </w:t>
      </w:r>
    </w:p>
    <w:p w:rsidR="00CE4A0A" w:rsidRDefault="00000000">
      <w:pPr>
        <w:tabs>
          <w:tab w:val="center" w:pos="3004"/>
        </w:tabs>
        <w:spacing w:after="104"/>
        <w:ind w:left="-12"/>
      </w:pPr>
      <w:r>
        <w:rPr>
          <w:rFonts w:ascii="Verdana" w:eastAsia="Verdana" w:hAnsi="Verdana" w:cs="Verdana"/>
          <w:b/>
          <w:sz w:val="20"/>
        </w:rPr>
        <w:t>2.10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RATED FIRE PENETRATION SEALANTS </w:t>
      </w:r>
    </w:p>
    <w:p w:rsidR="00CE4A0A" w:rsidRDefault="00000000">
      <w:pPr>
        <w:numPr>
          <w:ilvl w:val="0"/>
          <w:numId w:val="32"/>
        </w:numPr>
        <w:spacing w:after="122" w:line="248" w:lineRule="auto"/>
        <w:ind w:hanging="576"/>
        <w:jc w:val="both"/>
      </w:pPr>
      <w:r>
        <w:rPr>
          <w:rFonts w:ascii="Verdana" w:eastAsia="Verdana" w:hAnsi="Verdana" w:cs="Verdana"/>
          <w:sz w:val="20"/>
        </w:rPr>
        <w:t xml:space="preserve">Submit 3M, Hilti or Firespec sealants for approval prior to use. </w:t>
      </w:r>
    </w:p>
    <w:p w:rsidR="00CE4A0A" w:rsidRDefault="00000000">
      <w:pPr>
        <w:numPr>
          <w:ilvl w:val="0"/>
          <w:numId w:val="32"/>
        </w:numPr>
        <w:spacing w:after="244" w:line="248" w:lineRule="auto"/>
        <w:ind w:hanging="576"/>
        <w:jc w:val="both"/>
      </w:pPr>
      <w:r>
        <w:rPr>
          <w:rFonts w:ascii="Verdana" w:eastAsia="Verdana" w:hAnsi="Verdana" w:cs="Verdana"/>
          <w:sz w:val="20"/>
        </w:rPr>
        <w:t xml:space="preserve">Sealants, caulking and devices shall be rated the same as the wall rating they are used in. </w:t>
      </w:r>
    </w:p>
    <w:p w:rsidR="00CE4A0A" w:rsidRDefault="00000000">
      <w:pPr>
        <w:tabs>
          <w:tab w:val="center" w:pos="1772"/>
        </w:tabs>
        <w:spacing w:after="104"/>
        <w:ind w:left="-12"/>
      </w:pPr>
      <w:r>
        <w:rPr>
          <w:rFonts w:ascii="Verdana" w:eastAsia="Verdana" w:hAnsi="Verdana" w:cs="Verdana"/>
          <w:b/>
          <w:sz w:val="20"/>
        </w:rPr>
        <w:t>2.11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ACCESS PANELS </w:t>
      </w:r>
    </w:p>
    <w:p w:rsidR="00CE4A0A" w:rsidRDefault="00000000">
      <w:pPr>
        <w:numPr>
          <w:ilvl w:val="0"/>
          <w:numId w:val="33"/>
        </w:numPr>
        <w:spacing w:after="122" w:line="248" w:lineRule="auto"/>
        <w:ind w:hanging="576"/>
        <w:jc w:val="both"/>
      </w:pPr>
      <w:r>
        <w:rPr>
          <w:rFonts w:ascii="Verdana" w:eastAsia="Verdana" w:hAnsi="Verdana" w:cs="Verdana"/>
          <w:sz w:val="20"/>
        </w:rPr>
        <w:t xml:space="preserve">Description: Interior construction access panels. </w:t>
      </w:r>
    </w:p>
    <w:p w:rsidR="00CE4A0A" w:rsidRDefault="00000000">
      <w:pPr>
        <w:tabs>
          <w:tab w:val="center" w:pos="967"/>
          <w:tab w:val="center" w:pos="2207"/>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Manufacturers: </w:t>
      </w:r>
    </w:p>
    <w:p w:rsidR="00CE4A0A" w:rsidRDefault="00000000">
      <w:pPr>
        <w:numPr>
          <w:ilvl w:val="3"/>
          <w:numId w:val="34"/>
        </w:numPr>
        <w:spacing w:after="122" w:line="248" w:lineRule="auto"/>
        <w:ind w:hanging="576"/>
        <w:jc w:val="both"/>
      </w:pPr>
      <w:r>
        <w:rPr>
          <w:rFonts w:ascii="Verdana" w:eastAsia="Verdana" w:hAnsi="Verdana" w:cs="Verdana"/>
          <w:sz w:val="20"/>
        </w:rPr>
        <w:t xml:space="preserve">Milcor </w:t>
      </w:r>
    </w:p>
    <w:p w:rsidR="00CE4A0A" w:rsidRDefault="00000000">
      <w:pPr>
        <w:numPr>
          <w:ilvl w:val="3"/>
          <w:numId w:val="34"/>
        </w:numPr>
        <w:spacing w:after="122" w:line="248" w:lineRule="auto"/>
        <w:ind w:hanging="576"/>
        <w:jc w:val="both"/>
      </w:pPr>
      <w:r>
        <w:rPr>
          <w:rFonts w:ascii="Verdana" w:eastAsia="Verdana" w:hAnsi="Verdana" w:cs="Verdana"/>
          <w:sz w:val="20"/>
        </w:rPr>
        <w:t xml:space="preserve">Knapp </w:t>
      </w:r>
    </w:p>
    <w:p w:rsidR="00CE4A0A" w:rsidRDefault="00000000">
      <w:pPr>
        <w:numPr>
          <w:ilvl w:val="3"/>
          <w:numId w:val="34"/>
        </w:numPr>
        <w:spacing w:after="122" w:line="248" w:lineRule="auto"/>
        <w:ind w:hanging="576"/>
        <w:jc w:val="both"/>
      </w:pPr>
      <w:r>
        <w:rPr>
          <w:rFonts w:ascii="Verdana" w:eastAsia="Verdana" w:hAnsi="Verdana" w:cs="Verdana"/>
          <w:sz w:val="20"/>
        </w:rPr>
        <w:t xml:space="preserve">Nystorm </w:t>
      </w:r>
    </w:p>
    <w:p w:rsidR="00CE4A0A" w:rsidRDefault="00000000">
      <w:pPr>
        <w:numPr>
          <w:ilvl w:val="3"/>
          <w:numId w:val="34"/>
        </w:numPr>
        <w:spacing w:after="122" w:line="248" w:lineRule="auto"/>
        <w:ind w:hanging="576"/>
        <w:jc w:val="both"/>
      </w:pPr>
      <w:r>
        <w:rPr>
          <w:rFonts w:ascii="Verdana" w:eastAsia="Verdana" w:hAnsi="Verdana" w:cs="Verdana"/>
          <w:sz w:val="20"/>
        </w:rPr>
        <w:t xml:space="preserve">Inland Steel </w:t>
      </w:r>
    </w:p>
    <w:p w:rsidR="00CE4A0A" w:rsidRDefault="00000000">
      <w:pPr>
        <w:numPr>
          <w:ilvl w:val="0"/>
          <w:numId w:val="33"/>
        </w:numPr>
        <w:spacing w:after="122" w:line="248" w:lineRule="auto"/>
        <w:ind w:hanging="576"/>
        <w:jc w:val="both"/>
      </w:pPr>
      <w:r>
        <w:rPr>
          <w:rFonts w:ascii="Verdana" w:eastAsia="Verdana" w:hAnsi="Verdana" w:cs="Verdana"/>
          <w:sz w:val="20"/>
        </w:rPr>
        <w:t xml:space="preserve">Coordinate selection with other Divisions supplying similar access panels. </w:t>
      </w:r>
    </w:p>
    <w:p w:rsidR="00CE4A0A" w:rsidRDefault="00000000">
      <w:pPr>
        <w:numPr>
          <w:ilvl w:val="0"/>
          <w:numId w:val="33"/>
        </w:numPr>
        <w:spacing w:after="236" w:line="248" w:lineRule="auto"/>
        <w:ind w:hanging="576"/>
        <w:jc w:val="both"/>
      </w:pPr>
      <w:r>
        <w:rPr>
          <w:rFonts w:ascii="Verdana" w:eastAsia="Verdana" w:hAnsi="Verdana" w:cs="Verdana"/>
          <w:sz w:val="20"/>
        </w:rPr>
        <w:t xml:space="preserve">Access panels shall have same fire rating classification as surface penetrated. </w:t>
      </w:r>
    </w:p>
    <w:p w:rsidR="00CE4A0A" w:rsidRDefault="00000000">
      <w:pPr>
        <w:spacing w:after="230"/>
        <w:ind w:left="10" w:right="8" w:hanging="10"/>
        <w:jc w:val="center"/>
      </w:pPr>
      <w:r>
        <w:rPr>
          <w:rFonts w:ascii="Verdana" w:eastAsia="Verdana" w:hAnsi="Verdana" w:cs="Verdana"/>
          <w:b/>
          <w:sz w:val="20"/>
        </w:rPr>
        <w:t xml:space="preserve">PART 3 - EXECUTION </w:t>
      </w:r>
    </w:p>
    <w:p w:rsidR="00CE4A0A" w:rsidRDefault="00000000">
      <w:pPr>
        <w:tabs>
          <w:tab w:val="center" w:pos="1952"/>
        </w:tabs>
        <w:spacing w:after="104"/>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HVAC DEMOLITION </w:t>
      </w:r>
    </w:p>
    <w:p w:rsidR="00CE4A0A" w:rsidRDefault="00000000">
      <w:pPr>
        <w:numPr>
          <w:ilvl w:val="0"/>
          <w:numId w:val="35"/>
        </w:numPr>
        <w:spacing w:after="122" w:line="248" w:lineRule="auto"/>
        <w:ind w:hanging="576"/>
        <w:jc w:val="both"/>
      </w:pPr>
      <w:r>
        <w:rPr>
          <w:rFonts w:ascii="Verdana" w:eastAsia="Verdana" w:hAnsi="Verdana" w:cs="Verdana"/>
          <w:sz w:val="20"/>
        </w:rPr>
        <w:t xml:space="preserve">Refer to Division 01 and Division 02 for general demolition requirements and procedures. </w:t>
      </w:r>
    </w:p>
    <w:p w:rsidR="00CE4A0A" w:rsidRDefault="00000000">
      <w:pPr>
        <w:numPr>
          <w:ilvl w:val="0"/>
          <w:numId w:val="35"/>
        </w:numPr>
        <w:spacing w:after="122" w:line="248" w:lineRule="auto"/>
        <w:ind w:hanging="576"/>
        <w:jc w:val="both"/>
      </w:pPr>
      <w:r>
        <w:rPr>
          <w:rFonts w:ascii="Verdana" w:eastAsia="Verdana" w:hAnsi="Verdana" w:cs="Verdana"/>
          <w:sz w:val="20"/>
        </w:rPr>
        <w:t xml:space="preserve">Refer to drawings for general description of areas requiring demolition. </w:t>
      </w:r>
    </w:p>
    <w:p w:rsidR="00CE4A0A" w:rsidRDefault="00000000">
      <w:pPr>
        <w:numPr>
          <w:ilvl w:val="0"/>
          <w:numId w:val="35"/>
        </w:numPr>
        <w:spacing w:after="122" w:line="248" w:lineRule="auto"/>
        <w:ind w:hanging="576"/>
        <w:jc w:val="both"/>
      </w:pPr>
      <w:r>
        <w:rPr>
          <w:rFonts w:ascii="Verdana" w:eastAsia="Verdana" w:hAnsi="Verdana" w:cs="Verdana"/>
          <w:sz w:val="20"/>
        </w:rPr>
        <w:t xml:space="preserve">Refer to General Contractor’s/Construction Manager’s Instructions for existing equipment and materials that shall remain the property of the Owner. </w:t>
      </w:r>
    </w:p>
    <w:p w:rsidR="00CE4A0A" w:rsidRDefault="00000000">
      <w:pPr>
        <w:numPr>
          <w:ilvl w:val="0"/>
          <w:numId w:val="35"/>
        </w:numPr>
        <w:spacing w:after="114" w:line="240" w:lineRule="auto"/>
        <w:ind w:hanging="576"/>
        <w:jc w:val="both"/>
      </w:pPr>
      <w:r>
        <w:rPr>
          <w:rFonts w:ascii="Verdana" w:eastAsia="Verdana" w:hAnsi="Verdana" w:cs="Verdana"/>
          <w:sz w:val="20"/>
        </w:rPr>
        <w:t xml:space="preserve">Where it is noted that items of value are not to be returned to the Owner, the items shall become the property of the Contractor. Storage or sale of items on the project site is prohibited. Items shall be removed from site and legally disposed of.  </w:t>
      </w:r>
    </w:p>
    <w:p w:rsidR="00CE4A0A" w:rsidRDefault="00000000">
      <w:pPr>
        <w:numPr>
          <w:ilvl w:val="0"/>
          <w:numId w:val="35"/>
        </w:numPr>
        <w:spacing w:after="122" w:line="248" w:lineRule="auto"/>
        <w:ind w:hanging="576"/>
        <w:jc w:val="both"/>
      </w:pPr>
      <w:r>
        <w:rPr>
          <w:rFonts w:ascii="Verdana" w:eastAsia="Verdana" w:hAnsi="Verdana" w:cs="Verdana"/>
          <w:sz w:val="20"/>
        </w:rPr>
        <w:t xml:space="preserve">Protection: Ensure the safe passage of persons in and around the building/site during demolition.  Prevent injury to persons and damage to property. Provide adequate shoring and bracing to prevent collapse.  Immediately repair damage to the condition before being damaged to the satisfaction of the architect and Owner. Take effective measures to prevent windblown dust.  </w:t>
      </w:r>
    </w:p>
    <w:p w:rsidR="00CE4A0A" w:rsidRDefault="00000000">
      <w:pPr>
        <w:numPr>
          <w:ilvl w:val="0"/>
          <w:numId w:val="35"/>
        </w:numPr>
        <w:spacing w:after="122" w:line="248" w:lineRule="auto"/>
        <w:ind w:hanging="576"/>
        <w:jc w:val="both"/>
      </w:pPr>
      <w:r>
        <w:rPr>
          <w:rFonts w:ascii="Verdana" w:eastAsia="Verdana" w:hAnsi="Verdana" w:cs="Verdana"/>
          <w:sz w:val="20"/>
        </w:rPr>
        <w:t xml:space="preserve">Utilities:  Maintain utilities except those requiring removal or relocation.  Keep utilities in service and protect from damage. Do not interrupt utilities serving in-use areas without first obtaining permission from the utility company and the Owner. Provide temporary services as required.  </w:t>
      </w:r>
    </w:p>
    <w:p w:rsidR="00CE4A0A" w:rsidRDefault="00000000">
      <w:pPr>
        <w:numPr>
          <w:ilvl w:val="0"/>
          <w:numId w:val="35"/>
        </w:numPr>
        <w:spacing w:after="122" w:line="248" w:lineRule="auto"/>
        <w:ind w:hanging="576"/>
        <w:jc w:val="both"/>
      </w:pPr>
      <w:r>
        <w:rPr>
          <w:rFonts w:ascii="Verdana" w:eastAsia="Verdana" w:hAnsi="Verdana" w:cs="Verdana"/>
          <w:sz w:val="20"/>
        </w:rPr>
        <w:t xml:space="preserve">Disconnect, demolish, and remove HVAC systems, equipment, and components indicated to be removed. </w:t>
      </w:r>
    </w:p>
    <w:p w:rsidR="00CE4A0A" w:rsidRDefault="00000000">
      <w:pPr>
        <w:numPr>
          <w:ilvl w:val="2"/>
          <w:numId w:val="36"/>
        </w:numPr>
        <w:spacing w:after="122" w:line="248" w:lineRule="auto"/>
        <w:ind w:hanging="576"/>
        <w:jc w:val="both"/>
      </w:pPr>
      <w:r>
        <w:rPr>
          <w:rFonts w:ascii="Verdana" w:eastAsia="Verdana" w:hAnsi="Verdana" w:cs="Verdana"/>
          <w:sz w:val="20"/>
        </w:rPr>
        <w:t xml:space="preserve">Piping to Be Removed:  Remove portion of piping indicated to be removed and cap remaining piping with same or compatible piping material. </w:t>
      </w:r>
    </w:p>
    <w:p w:rsidR="00CE4A0A" w:rsidRDefault="00000000">
      <w:pPr>
        <w:numPr>
          <w:ilvl w:val="2"/>
          <w:numId w:val="36"/>
        </w:numPr>
        <w:spacing w:after="122" w:line="248" w:lineRule="auto"/>
        <w:ind w:hanging="576"/>
        <w:jc w:val="both"/>
      </w:pPr>
      <w:r>
        <w:rPr>
          <w:rFonts w:ascii="Verdana" w:eastAsia="Verdana" w:hAnsi="Verdana" w:cs="Verdana"/>
          <w:sz w:val="20"/>
        </w:rPr>
        <w:t xml:space="preserve">Piping to Be Abandoned in Place:  Drain piping and cap piping with same or compatible piping material. </w:t>
      </w:r>
    </w:p>
    <w:p w:rsidR="00CE4A0A" w:rsidRDefault="00000000">
      <w:pPr>
        <w:numPr>
          <w:ilvl w:val="2"/>
          <w:numId w:val="36"/>
        </w:numPr>
        <w:spacing w:after="122" w:line="248" w:lineRule="auto"/>
        <w:ind w:hanging="576"/>
        <w:jc w:val="both"/>
      </w:pPr>
      <w:r>
        <w:rPr>
          <w:rFonts w:ascii="Verdana" w:eastAsia="Verdana" w:hAnsi="Verdana" w:cs="Verdana"/>
          <w:sz w:val="20"/>
        </w:rPr>
        <w:t xml:space="preserve">Ducts to Be Removed:  Remove portion of ducts indicated to be removed and cap remaining ducts with same or compatible ductwork material. </w:t>
      </w:r>
    </w:p>
    <w:p w:rsidR="00CE4A0A" w:rsidRDefault="00000000">
      <w:pPr>
        <w:numPr>
          <w:ilvl w:val="2"/>
          <w:numId w:val="36"/>
        </w:numPr>
        <w:spacing w:after="122" w:line="248" w:lineRule="auto"/>
        <w:ind w:hanging="576"/>
        <w:jc w:val="both"/>
      </w:pPr>
      <w:r>
        <w:rPr>
          <w:rFonts w:ascii="Verdana" w:eastAsia="Verdana" w:hAnsi="Verdana" w:cs="Verdana"/>
          <w:sz w:val="20"/>
        </w:rPr>
        <w:t xml:space="preserve">Ducts to Be Abandoned in Place:  Cap ducts with same or compatible ductwork material. </w:t>
      </w:r>
    </w:p>
    <w:p w:rsidR="00CE4A0A" w:rsidRDefault="00000000">
      <w:pPr>
        <w:numPr>
          <w:ilvl w:val="2"/>
          <w:numId w:val="36"/>
        </w:numPr>
        <w:spacing w:after="122" w:line="248" w:lineRule="auto"/>
        <w:ind w:hanging="576"/>
        <w:jc w:val="both"/>
      </w:pPr>
      <w:r>
        <w:rPr>
          <w:rFonts w:ascii="Verdana" w:eastAsia="Verdana" w:hAnsi="Verdana" w:cs="Verdana"/>
          <w:sz w:val="20"/>
        </w:rPr>
        <w:t xml:space="preserve">Equipment to Be Removed:  Disconnect and cap services and remove equipment. </w:t>
      </w:r>
    </w:p>
    <w:p w:rsidR="00CE4A0A" w:rsidRDefault="00000000">
      <w:pPr>
        <w:numPr>
          <w:ilvl w:val="2"/>
          <w:numId w:val="36"/>
        </w:numPr>
        <w:spacing w:after="122" w:line="248" w:lineRule="auto"/>
        <w:ind w:hanging="576"/>
        <w:jc w:val="both"/>
      </w:pPr>
      <w:r>
        <w:rPr>
          <w:rFonts w:ascii="Verdana" w:eastAsia="Verdana" w:hAnsi="Verdana" w:cs="Verdana"/>
          <w:sz w:val="20"/>
        </w:rPr>
        <w:t xml:space="preserve">Equipment to Be Removed and Reinstalled:  Disconnect and cap services and remove, clean, and store equipment; when appropriate, reinstall, reconnect, and make equipment operational. </w:t>
      </w:r>
    </w:p>
    <w:p w:rsidR="00CE4A0A" w:rsidRDefault="00000000">
      <w:pPr>
        <w:numPr>
          <w:ilvl w:val="2"/>
          <w:numId w:val="36"/>
        </w:numPr>
        <w:spacing w:after="122" w:line="248" w:lineRule="auto"/>
        <w:ind w:hanging="576"/>
        <w:jc w:val="both"/>
      </w:pPr>
      <w:r>
        <w:rPr>
          <w:rFonts w:ascii="Verdana" w:eastAsia="Verdana" w:hAnsi="Verdana" w:cs="Verdana"/>
          <w:sz w:val="20"/>
        </w:rPr>
        <w:t xml:space="preserve">Equipment to Be Removed and Salvaged:  Disconnect and cap services and remove equipment and deliver to Owner. </w:t>
      </w:r>
    </w:p>
    <w:p w:rsidR="00CE4A0A" w:rsidRDefault="00000000">
      <w:pPr>
        <w:numPr>
          <w:ilvl w:val="0"/>
          <w:numId w:val="35"/>
        </w:numPr>
        <w:spacing w:after="244" w:line="248" w:lineRule="auto"/>
        <w:ind w:hanging="576"/>
        <w:jc w:val="both"/>
      </w:pPr>
      <w:r>
        <w:rPr>
          <w:rFonts w:ascii="Verdana" w:eastAsia="Verdana" w:hAnsi="Verdana" w:cs="Verdana"/>
          <w:sz w:val="20"/>
        </w:rPr>
        <w:t xml:space="preserve">If pipe, insulation, or equipment to remain is damaged in appearance or is unserviceable, remove damaged or unserviceable portions and replace with new products of equal capacity and quality. </w:t>
      </w:r>
    </w:p>
    <w:p w:rsidR="00CE4A0A" w:rsidRDefault="00000000">
      <w:pPr>
        <w:tabs>
          <w:tab w:val="center" w:pos="3409"/>
        </w:tabs>
        <w:spacing w:after="104"/>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PIPING SYSTEMS - COMMON REQUIREMENTS </w:t>
      </w:r>
    </w:p>
    <w:p w:rsidR="00CE4A0A" w:rsidRDefault="00000000">
      <w:pPr>
        <w:numPr>
          <w:ilvl w:val="0"/>
          <w:numId w:val="37"/>
        </w:numPr>
        <w:spacing w:after="122" w:line="248" w:lineRule="auto"/>
        <w:ind w:hanging="576"/>
        <w:jc w:val="both"/>
      </w:pPr>
      <w:r>
        <w:rPr>
          <w:rFonts w:ascii="Verdana" w:eastAsia="Verdana" w:hAnsi="Verdana" w:cs="Verdana"/>
          <w:sz w:val="20"/>
        </w:rPr>
        <w:t xml:space="preserve">Install piping according to the following requirements and Division 23 Sections specifying piping systems. </w:t>
      </w:r>
    </w:p>
    <w:p w:rsidR="00CE4A0A" w:rsidRDefault="00000000">
      <w:pPr>
        <w:numPr>
          <w:ilvl w:val="0"/>
          <w:numId w:val="37"/>
        </w:numPr>
        <w:spacing w:after="122" w:line="248" w:lineRule="auto"/>
        <w:ind w:hanging="576"/>
        <w:jc w:val="both"/>
      </w:pPr>
      <w:r>
        <w:rPr>
          <w:rFonts w:ascii="Verdana" w:eastAsia="Verdana" w:hAnsi="Verdana" w:cs="Verdana"/>
          <w:sz w:val="20"/>
        </w:rPr>
        <w:t xml:space="preserve">Drawing plans, schematics, and diagrams indicate general location and arrangement of piping systems.  Indicated locations and arrangements were used to size pipe and calculate friction loss, expansion, pump sizing, and other design considerations.  Install piping as indicated unless deviations to layout are approved on Coordination Drawings. </w:t>
      </w:r>
    </w:p>
    <w:p w:rsidR="00CE4A0A" w:rsidRDefault="00000000">
      <w:pPr>
        <w:numPr>
          <w:ilvl w:val="0"/>
          <w:numId w:val="37"/>
        </w:numPr>
        <w:spacing w:after="122" w:line="248" w:lineRule="auto"/>
        <w:ind w:hanging="576"/>
        <w:jc w:val="both"/>
      </w:pPr>
      <w:r>
        <w:rPr>
          <w:rFonts w:ascii="Verdana" w:eastAsia="Verdana" w:hAnsi="Verdana" w:cs="Verdana"/>
          <w:sz w:val="20"/>
        </w:rPr>
        <w:t xml:space="preserve">Install piping in concealed locations, unless otherwise indicated and except in equipment rooms and service areas. </w:t>
      </w:r>
    </w:p>
    <w:p w:rsidR="00CE4A0A" w:rsidRDefault="00000000">
      <w:pPr>
        <w:numPr>
          <w:ilvl w:val="0"/>
          <w:numId w:val="37"/>
        </w:numPr>
        <w:spacing w:after="122" w:line="248" w:lineRule="auto"/>
        <w:ind w:hanging="576"/>
        <w:jc w:val="both"/>
      </w:pPr>
      <w:r>
        <w:rPr>
          <w:rFonts w:ascii="Verdana" w:eastAsia="Verdana" w:hAnsi="Verdana" w:cs="Verdana"/>
          <w:sz w:val="20"/>
        </w:rPr>
        <w:t xml:space="preserve">Install piping indicated to be exposed and piping in equipment rooms and service areas at right angles or parallel to building walls.  Diagonal runs are prohibited unless specifically indicated otherwise. </w:t>
      </w:r>
    </w:p>
    <w:p w:rsidR="00CE4A0A" w:rsidRDefault="00000000">
      <w:pPr>
        <w:numPr>
          <w:ilvl w:val="0"/>
          <w:numId w:val="37"/>
        </w:numPr>
        <w:spacing w:after="122" w:line="248" w:lineRule="auto"/>
        <w:ind w:hanging="576"/>
        <w:jc w:val="both"/>
      </w:pPr>
      <w:r>
        <w:rPr>
          <w:rFonts w:ascii="Verdana" w:eastAsia="Verdana" w:hAnsi="Verdana" w:cs="Verdana"/>
          <w:sz w:val="20"/>
        </w:rPr>
        <w:t xml:space="preserve">Install piping above accessible ceilings to allow sufficient space for ceiling panel removal. </w:t>
      </w:r>
    </w:p>
    <w:p w:rsidR="00CE4A0A" w:rsidRDefault="00000000">
      <w:pPr>
        <w:numPr>
          <w:ilvl w:val="0"/>
          <w:numId w:val="37"/>
        </w:numPr>
        <w:spacing w:after="122" w:line="248" w:lineRule="auto"/>
        <w:ind w:hanging="576"/>
        <w:jc w:val="both"/>
      </w:pPr>
      <w:r>
        <w:rPr>
          <w:rFonts w:ascii="Verdana" w:eastAsia="Verdana" w:hAnsi="Verdana" w:cs="Verdana"/>
          <w:sz w:val="20"/>
        </w:rPr>
        <w:t xml:space="preserve">Install piping to permit valve servicing. </w:t>
      </w:r>
    </w:p>
    <w:p w:rsidR="00CE4A0A" w:rsidRDefault="00000000">
      <w:pPr>
        <w:numPr>
          <w:ilvl w:val="0"/>
          <w:numId w:val="37"/>
        </w:numPr>
        <w:spacing w:after="122" w:line="248" w:lineRule="auto"/>
        <w:ind w:hanging="576"/>
        <w:jc w:val="both"/>
      </w:pPr>
      <w:r>
        <w:rPr>
          <w:rFonts w:ascii="Verdana" w:eastAsia="Verdana" w:hAnsi="Verdana" w:cs="Verdana"/>
          <w:sz w:val="20"/>
        </w:rPr>
        <w:t xml:space="preserve">Install piping at indicated slopes as specified in other Division 23 sections. </w:t>
      </w:r>
    </w:p>
    <w:p w:rsidR="00CE4A0A" w:rsidRDefault="00000000">
      <w:pPr>
        <w:numPr>
          <w:ilvl w:val="0"/>
          <w:numId w:val="37"/>
        </w:numPr>
        <w:spacing w:after="122" w:line="248" w:lineRule="auto"/>
        <w:ind w:hanging="576"/>
        <w:jc w:val="both"/>
      </w:pPr>
      <w:r>
        <w:rPr>
          <w:rFonts w:ascii="Verdana" w:eastAsia="Verdana" w:hAnsi="Verdana" w:cs="Verdana"/>
          <w:sz w:val="20"/>
        </w:rPr>
        <w:t xml:space="preserve">Install piping free of sags and bends. </w:t>
      </w:r>
    </w:p>
    <w:p w:rsidR="00CE4A0A" w:rsidRDefault="00000000">
      <w:pPr>
        <w:numPr>
          <w:ilvl w:val="0"/>
          <w:numId w:val="37"/>
        </w:numPr>
        <w:spacing w:after="122" w:line="248" w:lineRule="auto"/>
        <w:ind w:hanging="576"/>
        <w:jc w:val="both"/>
      </w:pPr>
      <w:r>
        <w:rPr>
          <w:rFonts w:ascii="Verdana" w:eastAsia="Verdana" w:hAnsi="Verdana" w:cs="Verdana"/>
          <w:sz w:val="20"/>
        </w:rPr>
        <w:t xml:space="preserve">Install fittings for changes in direction and branch connections. </w:t>
      </w:r>
    </w:p>
    <w:p w:rsidR="00CE4A0A" w:rsidRDefault="00000000">
      <w:pPr>
        <w:numPr>
          <w:ilvl w:val="0"/>
          <w:numId w:val="37"/>
        </w:numPr>
        <w:spacing w:after="122" w:line="248" w:lineRule="auto"/>
        <w:ind w:hanging="576"/>
        <w:jc w:val="both"/>
      </w:pPr>
      <w:r>
        <w:rPr>
          <w:rFonts w:ascii="Verdana" w:eastAsia="Verdana" w:hAnsi="Verdana" w:cs="Verdana"/>
          <w:sz w:val="20"/>
        </w:rPr>
        <w:t xml:space="preserve">Install piping to allow application of insulation. </w:t>
      </w:r>
    </w:p>
    <w:p w:rsidR="00CE4A0A" w:rsidRDefault="00000000">
      <w:pPr>
        <w:numPr>
          <w:ilvl w:val="0"/>
          <w:numId w:val="37"/>
        </w:numPr>
        <w:spacing w:after="122" w:line="248" w:lineRule="auto"/>
        <w:ind w:hanging="576"/>
        <w:jc w:val="both"/>
      </w:pPr>
      <w:r>
        <w:rPr>
          <w:rFonts w:ascii="Verdana" w:eastAsia="Verdana" w:hAnsi="Verdana" w:cs="Verdana"/>
          <w:sz w:val="20"/>
        </w:rPr>
        <w:t xml:space="preserve">Select system components with pressure rating equal to or greater than system operating pressure. </w:t>
      </w:r>
    </w:p>
    <w:p w:rsidR="00CE4A0A" w:rsidRDefault="00000000">
      <w:pPr>
        <w:numPr>
          <w:ilvl w:val="0"/>
          <w:numId w:val="37"/>
        </w:numPr>
        <w:spacing w:after="122" w:line="248" w:lineRule="auto"/>
        <w:ind w:hanging="576"/>
        <w:jc w:val="both"/>
      </w:pPr>
      <w:r>
        <w:rPr>
          <w:rFonts w:ascii="Verdana" w:eastAsia="Verdana" w:hAnsi="Verdana" w:cs="Verdana"/>
          <w:sz w:val="20"/>
        </w:rPr>
        <w:t xml:space="preserve">Install escutcheons for penetrations of walls, ceilings, and floors according to the following: </w:t>
      </w:r>
    </w:p>
    <w:p w:rsidR="00CE4A0A" w:rsidRDefault="00000000">
      <w:pPr>
        <w:tabs>
          <w:tab w:val="center" w:pos="968"/>
          <w:tab w:val="center" w:pos="2045"/>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New Piping: </w:t>
      </w:r>
    </w:p>
    <w:p w:rsidR="00CE4A0A" w:rsidRDefault="00000000">
      <w:pPr>
        <w:numPr>
          <w:ilvl w:val="3"/>
          <w:numId w:val="39"/>
        </w:numPr>
        <w:spacing w:after="122" w:line="248" w:lineRule="auto"/>
        <w:ind w:hanging="576"/>
        <w:jc w:val="both"/>
      </w:pPr>
      <w:r>
        <w:rPr>
          <w:rFonts w:ascii="Verdana" w:eastAsia="Verdana" w:hAnsi="Verdana" w:cs="Verdana"/>
          <w:sz w:val="20"/>
        </w:rPr>
        <w:t xml:space="preserve">Piping with Fitting or Sleeve Protruding from Wall:  One-piece, deeppattern type. </w:t>
      </w:r>
    </w:p>
    <w:p w:rsidR="00CE4A0A" w:rsidRDefault="00000000">
      <w:pPr>
        <w:numPr>
          <w:ilvl w:val="3"/>
          <w:numId w:val="39"/>
        </w:numPr>
        <w:spacing w:after="122" w:line="248" w:lineRule="auto"/>
        <w:ind w:hanging="576"/>
        <w:jc w:val="both"/>
      </w:pPr>
      <w:r>
        <w:rPr>
          <w:rFonts w:ascii="Verdana" w:eastAsia="Verdana" w:hAnsi="Verdana" w:cs="Verdana"/>
          <w:sz w:val="20"/>
        </w:rPr>
        <w:t xml:space="preserve">Chrome-Plated Piping:  One-piece, cast-brass type with polished chrome-plated finish. </w:t>
      </w:r>
    </w:p>
    <w:p w:rsidR="00CE4A0A" w:rsidRDefault="00000000">
      <w:pPr>
        <w:numPr>
          <w:ilvl w:val="3"/>
          <w:numId w:val="39"/>
        </w:numPr>
        <w:spacing w:after="122" w:line="248" w:lineRule="auto"/>
        <w:ind w:hanging="576"/>
        <w:jc w:val="both"/>
      </w:pPr>
      <w:r>
        <w:rPr>
          <w:rFonts w:ascii="Verdana" w:eastAsia="Verdana" w:hAnsi="Verdana" w:cs="Verdana"/>
          <w:sz w:val="20"/>
        </w:rPr>
        <w:t xml:space="preserve">Insulated Piping:  One-piece, stamped-steel type. </w:t>
      </w:r>
    </w:p>
    <w:p w:rsidR="00CE4A0A" w:rsidRDefault="00000000">
      <w:pPr>
        <w:numPr>
          <w:ilvl w:val="3"/>
          <w:numId w:val="39"/>
        </w:numPr>
        <w:spacing w:after="122" w:line="248" w:lineRule="auto"/>
        <w:ind w:hanging="576"/>
        <w:jc w:val="both"/>
      </w:pPr>
      <w:r>
        <w:rPr>
          <w:rFonts w:ascii="Verdana" w:eastAsia="Verdana" w:hAnsi="Verdana" w:cs="Verdana"/>
          <w:sz w:val="20"/>
        </w:rPr>
        <w:t xml:space="preserve">Bare Piping at Wall and Floor Penetrations in Finished Spaces:  Onepiece, cast-brass type with polished chrome-plated finish. </w:t>
      </w:r>
    </w:p>
    <w:p w:rsidR="00CE4A0A" w:rsidRDefault="00000000">
      <w:pPr>
        <w:numPr>
          <w:ilvl w:val="3"/>
          <w:numId w:val="39"/>
        </w:numPr>
        <w:spacing w:after="122" w:line="248" w:lineRule="auto"/>
        <w:ind w:hanging="576"/>
        <w:jc w:val="both"/>
      </w:pPr>
      <w:r>
        <w:rPr>
          <w:rFonts w:ascii="Verdana" w:eastAsia="Verdana" w:hAnsi="Verdana" w:cs="Verdana"/>
          <w:sz w:val="20"/>
        </w:rPr>
        <w:t xml:space="preserve">Bare Piping at Ceiling Penetrations in Finished Spaces: One-piece or split-casting, cast-brass type with polished chrome-plated finish. </w:t>
      </w:r>
    </w:p>
    <w:p w:rsidR="00CE4A0A" w:rsidRDefault="00000000">
      <w:pPr>
        <w:numPr>
          <w:ilvl w:val="3"/>
          <w:numId w:val="39"/>
        </w:numPr>
        <w:spacing w:after="122" w:line="248" w:lineRule="auto"/>
        <w:ind w:hanging="576"/>
        <w:jc w:val="both"/>
      </w:pPr>
      <w:r>
        <w:rPr>
          <w:rFonts w:ascii="Verdana" w:eastAsia="Verdana" w:hAnsi="Verdana" w:cs="Verdana"/>
          <w:sz w:val="20"/>
        </w:rPr>
        <w:t xml:space="preserve">Bare Piping in Unfinished Service Spaces:  One-piece, cast-brass type  </w:t>
      </w:r>
    </w:p>
    <w:p w:rsidR="00CE4A0A" w:rsidRDefault="00000000">
      <w:pPr>
        <w:numPr>
          <w:ilvl w:val="3"/>
          <w:numId w:val="39"/>
        </w:numPr>
        <w:spacing w:after="122" w:line="248" w:lineRule="auto"/>
        <w:ind w:hanging="576"/>
        <w:jc w:val="both"/>
      </w:pPr>
      <w:r>
        <w:rPr>
          <w:rFonts w:ascii="Verdana" w:eastAsia="Verdana" w:hAnsi="Verdana" w:cs="Verdana"/>
          <w:sz w:val="20"/>
        </w:rPr>
        <w:t xml:space="preserve">Bare Piping in Equipment Rooms:  One-piece, cast-brass type. </w:t>
      </w:r>
    </w:p>
    <w:p w:rsidR="00CE4A0A" w:rsidRDefault="00000000">
      <w:pPr>
        <w:numPr>
          <w:ilvl w:val="3"/>
          <w:numId w:val="39"/>
        </w:numPr>
        <w:spacing w:after="122" w:line="248" w:lineRule="auto"/>
        <w:ind w:hanging="576"/>
        <w:jc w:val="both"/>
      </w:pPr>
      <w:r>
        <w:rPr>
          <w:rFonts w:ascii="Verdana" w:eastAsia="Verdana" w:hAnsi="Verdana" w:cs="Verdana"/>
          <w:sz w:val="20"/>
        </w:rPr>
        <w:t xml:space="preserve">Bare Piping at Floor Penetrations in Equipment Rooms:  One-piece, floor-plate type. </w:t>
      </w:r>
    </w:p>
    <w:p w:rsidR="00CE4A0A" w:rsidRDefault="00000000">
      <w:pPr>
        <w:tabs>
          <w:tab w:val="center" w:pos="966"/>
          <w:tab w:val="center" w:pos="3200"/>
        </w:tabs>
        <w:spacing w:after="122"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Existing Piping:  Use the following: </w:t>
      </w:r>
    </w:p>
    <w:p w:rsidR="00CE4A0A" w:rsidRDefault="00000000">
      <w:pPr>
        <w:numPr>
          <w:ilvl w:val="3"/>
          <w:numId w:val="38"/>
        </w:numPr>
        <w:spacing w:after="122" w:line="248" w:lineRule="auto"/>
        <w:ind w:hanging="576"/>
        <w:jc w:val="both"/>
      </w:pPr>
      <w:r>
        <w:rPr>
          <w:rFonts w:ascii="Verdana" w:eastAsia="Verdana" w:hAnsi="Verdana" w:cs="Verdana"/>
          <w:sz w:val="20"/>
        </w:rPr>
        <w:t xml:space="preserve">Chrome-Plated Piping:  Split-casting, cast-brass type with chromeplated finish. </w:t>
      </w:r>
    </w:p>
    <w:p w:rsidR="00CE4A0A" w:rsidRDefault="00000000">
      <w:pPr>
        <w:numPr>
          <w:ilvl w:val="3"/>
          <w:numId w:val="38"/>
        </w:numPr>
        <w:spacing w:after="122" w:line="248" w:lineRule="auto"/>
        <w:ind w:hanging="576"/>
        <w:jc w:val="both"/>
      </w:pPr>
      <w:r>
        <w:rPr>
          <w:rFonts w:ascii="Verdana" w:eastAsia="Verdana" w:hAnsi="Verdana" w:cs="Verdana"/>
          <w:sz w:val="20"/>
        </w:rPr>
        <w:t xml:space="preserve">Insulated Piping:  Split-plate, stamped-steel type hinge  </w:t>
      </w:r>
    </w:p>
    <w:p w:rsidR="00CE4A0A" w:rsidRDefault="00000000">
      <w:pPr>
        <w:numPr>
          <w:ilvl w:val="3"/>
          <w:numId w:val="38"/>
        </w:numPr>
        <w:spacing w:after="122" w:line="248" w:lineRule="auto"/>
        <w:ind w:hanging="576"/>
        <w:jc w:val="both"/>
      </w:pPr>
      <w:r>
        <w:rPr>
          <w:rFonts w:ascii="Verdana" w:eastAsia="Verdana" w:hAnsi="Verdana" w:cs="Verdana"/>
          <w:sz w:val="20"/>
        </w:rPr>
        <w:t xml:space="preserve">Bare Piping at Wall and Floor Penetrations in Finished Spaces:  Splitcasting, cast-brass type with chrome-plated finish. </w:t>
      </w:r>
    </w:p>
    <w:p w:rsidR="00CE4A0A" w:rsidRDefault="00000000">
      <w:pPr>
        <w:numPr>
          <w:ilvl w:val="3"/>
          <w:numId w:val="38"/>
        </w:numPr>
        <w:spacing w:after="122" w:line="248" w:lineRule="auto"/>
        <w:ind w:hanging="576"/>
        <w:jc w:val="both"/>
      </w:pPr>
      <w:r>
        <w:rPr>
          <w:rFonts w:ascii="Verdana" w:eastAsia="Verdana" w:hAnsi="Verdana" w:cs="Verdana"/>
          <w:sz w:val="20"/>
        </w:rPr>
        <w:t xml:space="preserve">Bare Piping at Ceiling Penetrations in Finished Spaces:  Split-casting, cast-brass type with chrome-plated finish. </w:t>
      </w:r>
    </w:p>
    <w:p w:rsidR="00CE4A0A" w:rsidRDefault="00000000">
      <w:pPr>
        <w:numPr>
          <w:ilvl w:val="3"/>
          <w:numId w:val="38"/>
        </w:numPr>
        <w:spacing w:after="122" w:line="248" w:lineRule="auto"/>
        <w:ind w:hanging="576"/>
        <w:jc w:val="both"/>
      </w:pPr>
      <w:r>
        <w:rPr>
          <w:rFonts w:ascii="Verdana" w:eastAsia="Verdana" w:hAnsi="Verdana" w:cs="Verdana"/>
          <w:sz w:val="20"/>
        </w:rPr>
        <w:t xml:space="preserve">Bare Piping in Unfinished Service Spaces:  Split-casting, cast-brass type. </w:t>
      </w:r>
    </w:p>
    <w:p w:rsidR="00CE4A0A" w:rsidRDefault="00000000">
      <w:pPr>
        <w:numPr>
          <w:ilvl w:val="3"/>
          <w:numId w:val="38"/>
        </w:numPr>
        <w:spacing w:after="122" w:line="248" w:lineRule="auto"/>
        <w:ind w:hanging="576"/>
        <w:jc w:val="both"/>
      </w:pPr>
      <w:r>
        <w:rPr>
          <w:rFonts w:ascii="Verdana" w:eastAsia="Verdana" w:hAnsi="Verdana" w:cs="Verdana"/>
          <w:sz w:val="20"/>
        </w:rPr>
        <w:t xml:space="preserve">Bare Piping in Equipment Rooms:  Split-casting, cast-brass type. </w:t>
      </w:r>
    </w:p>
    <w:p w:rsidR="00CE4A0A" w:rsidRDefault="00000000">
      <w:pPr>
        <w:numPr>
          <w:ilvl w:val="3"/>
          <w:numId w:val="38"/>
        </w:numPr>
        <w:spacing w:after="243" w:line="248" w:lineRule="auto"/>
        <w:ind w:hanging="576"/>
        <w:jc w:val="both"/>
      </w:pPr>
      <w:r>
        <w:rPr>
          <w:rFonts w:ascii="Verdana" w:eastAsia="Verdana" w:hAnsi="Verdana" w:cs="Verdana"/>
          <w:sz w:val="20"/>
        </w:rPr>
        <w:t xml:space="preserve">Bare Piping at Floor Penetrations in Equipment Rooms:  Split-casting, floor-plate type. </w:t>
      </w:r>
    </w:p>
    <w:p w:rsidR="00CE4A0A" w:rsidRDefault="00000000">
      <w:pPr>
        <w:tabs>
          <w:tab w:val="center" w:pos="2549"/>
        </w:tabs>
        <w:spacing w:after="104"/>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PENETRATIONS AND SLEEVES </w:t>
      </w:r>
    </w:p>
    <w:p w:rsidR="00CE4A0A" w:rsidRDefault="00000000">
      <w:pPr>
        <w:numPr>
          <w:ilvl w:val="0"/>
          <w:numId w:val="40"/>
        </w:numPr>
        <w:spacing w:after="122" w:line="248" w:lineRule="auto"/>
        <w:ind w:hanging="576"/>
        <w:jc w:val="both"/>
      </w:pPr>
      <w:r>
        <w:rPr>
          <w:rFonts w:ascii="Verdana" w:eastAsia="Verdana" w:hAnsi="Verdana" w:cs="Verdana"/>
          <w:sz w:val="20"/>
        </w:rPr>
        <w:t xml:space="preserve">General </w:t>
      </w:r>
    </w:p>
    <w:p w:rsidR="00CE4A0A" w:rsidRDefault="00000000">
      <w:pPr>
        <w:numPr>
          <w:ilvl w:val="2"/>
          <w:numId w:val="46"/>
        </w:numPr>
        <w:spacing w:after="122" w:line="248" w:lineRule="auto"/>
        <w:ind w:hanging="576"/>
        <w:jc w:val="both"/>
      </w:pPr>
      <w:r>
        <w:rPr>
          <w:rFonts w:ascii="Verdana" w:eastAsia="Verdana" w:hAnsi="Verdana" w:cs="Verdana"/>
          <w:sz w:val="20"/>
        </w:rPr>
        <w:t xml:space="preserve">Lay out penetration and sleeve openings in advance, to permit provision in work. Coordinate work carefully with architectural and structural work. Set sleeves and conduit in forms before concrete is poured.  Provide remedial work where sleeves and conduits are omitted or improperly placed. Remedial work includes core drilling (see requirements below) for penetrations if walls are poured, or otherwise constructed, without required sleeves. Provide core drilling (see requirements below) of existing construction. Do not penetrate structural members without Structural Engineer’s/Architect's written approval. </w:t>
      </w:r>
    </w:p>
    <w:p w:rsidR="00CE4A0A" w:rsidRDefault="00000000">
      <w:pPr>
        <w:numPr>
          <w:ilvl w:val="2"/>
          <w:numId w:val="46"/>
        </w:numPr>
        <w:spacing w:after="122" w:line="248" w:lineRule="auto"/>
        <w:ind w:hanging="576"/>
        <w:jc w:val="both"/>
      </w:pPr>
      <w:r>
        <w:rPr>
          <w:rFonts w:ascii="Verdana" w:eastAsia="Verdana" w:hAnsi="Verdana" w:cs="Verdana"/>
          <w:sz w:val="20"/>
        </w:rPr>
        <w:t xml:space="preserve">Provide sleeves and packing materials at penetrations of foundations, walls, basement floors, slabs (except on-grade), partitions and floors.  Sleeve installation shall meet NFPA-101 requirements, UL rated assemblies requirements, and materials requirements of these specifications.  Submit a list of the UL listed details that the Contractor intends on using on this project in all rated assemblies. </w:t>
      </w:r>
    </w:p>
    <w:p w:rsidR="00CE4A0A" w:rsidRDefault="00000000">
      <w:pPr>
        <w:numPr>
          <w:ilvl w:val="2"/>
          <w:numId w:val="46"/>
        </w:numPr>
        <w:spacing w:after="122" w:line="248" w:lineRule="auto"/>
        <w:ind w:hanging="576"/>
        <w:jc w:val="both"/>
      </w:pPr>
      <w:r>
        <w:rPr>
          <w:rFonts w:ascii="Verdana" w:eastAsia="Verdana" w:hAnsi="Verdana" w:cs="Verdana"/>
          <w:sz w:val="20"/>
        </w:rPr>
        <w:t xml:space="preserve">Sleeves that penetrate outside walls, basement slabs, footings and beams shall be waterproof.  Sleeves that penetrate floors shall be fireproof and waterproof. </w:t>
      </w:r>
    </w:p>
    <w:p w:rsidR="00CE4A0A" w:rsidRDefault="00000000">
      <w:pPr>
        <w:numPr>
          <w:ilvl w:val="2"/>
          <w:numId w:val="46"/>
        </w:numPr>
        <w:spacing w:after="122" w:line="248" w:lineRule="auto"/>
        <w:ind w:hanging="576"/>
        <w:jc w:val="both"/>
      </w:pPr>
      <w:r>
        <w:rPr>
          <w:rFonts w:ascii="Verdana" w:eastAsia="Verdana" w:hAnsi="Verdana" w:cs="Verdana"/>
          <w:sz w:val="20"/>
        </w:rPr>
        <w:t xml:space="preserve">Sleeves for insulated pipe and duct in non-fire rated construction shall accommodate continuous insulation without compression.  Sleeves and/or penetrations in fire rated construction that do not require fire dampers shall be packed with fire rated material that shall maintain the fire rating of the </w:t>
      </w:r>
    </w:p>
    <w:p w:rsidR="00CE4A0A" w:rsidRDefault="00000000">
      <w:pPr>
        <w:spacing w:after="122" w:line="248" w:lineRule="auto"/>
        <w:ind w:left="1441"/>
        <w:jc w:val="both"/>
      </w:pPr>
      <w:r>
        <w:rPr>
          <w:rFonts w:ascii="Verdana" w:eastAsia="Verdana" w:hAnsi="Verdana" w:cs="Verdana"/>
          <w:sz w:val="20"/>
        </w:rPr>
        <w:t xml:space="preserve">wall.  Seal ends of penetrations to provide continuous vapor barrier where insulation is interrupted. Where fire dampers are required, install sleeve and damper assembly in accordance with damper listing. </w:t>
      </w:r>
    </w:p>
    <w:p w:rsidR="00CE4A0A" w:rsidRDefault="00000000">
      <w:pPr>
        <w:numPr>
          <w:ilvl w:val="2"/>
          <w:numId w:val="46"/>
        </w:numPr>
        <w:spacing w:after="122" w:line="248" w:lineRule="auto"/>
        <w:ind w:hanging="576"/>
        <w:jc w:val="both"/>
      </w:pPr>
      <w:r>
        <w:rPr>
          <w:rFonts w:ascii="Verdana" w:eastAsia="Verdana" w:hAnsi="Verdana" w:cs="Verdana"/>
          <w:sz w:val="20"/>
        </w:rPr>
        <w:t xml:space="preserve">Where pipes passing through openings are exposed in finished rooms, finishes of filling materials shall match and be flush with adjoining floor, ceiling, and wall finishes. </w:t>
      </w:r>
    </w:p>
    <w:p w:rsidR="00CE4A0A" w:rsidRDefault="00000000">
      <w:pPr>
        <w:numPr>
          <w:ilvl w:val="2"/>
          <w:numId w:val="46"/>
        </w:numPr>
        <w:spacing w:after="122" w:line="248" w:lineRule="auto"/>
        <w:ind w:hanging="576"/>
        <w:jc w:val="both"/>
      </w:pPr>
      <w:r>
        <w:rPr>
          <w:rFonts w:ascii="Verdana" w:eastAsia="Verdana" w:hAnsi="Verdana" w:cs="Verdana"/>
          <w:sz w:val="20"/>
        </w:rPr>
        <w:t xml:space="preserve">Identify unused sleeves and slots for future installation. Fill slots, sleeves and other openings in floors or walls if not used.  Fill spaces in openings after installation of pipe, duct, conduit or cable. Fill for floor penetrations shall prevent passage of water, smoke, fire, and fumes.  Fill shall be fire resistant in fire floors and walls, and shall prevent passage of air, smoke and fumes. </w:t>
      </w:r>
    </w:p>
    <w:p w:rsidR="00CE4A0A" w:rsidRDefault="00000000">
      <w:pPr>
        <w:numPr>
          <w:ilvl w:val="2"/>
          <w:numId w:val="46"/>
        </w:numPr>
        <w:spacing w:after="122" w:line="248" w:lineRule="auto"/>
        <w:ind w:hanging="576"/>
        <w:jc w:val="both"/>
      </w:pPr>
      <w:r>
        <w:rPr>
          <w:rFonts w:ascii="Verdana" w:eastAsia="Verdana" w:hAnsi="Verdana" w:cs="Verdana"/>
          <w:sz w:val="20"/>
        </w:rPr>
        <w:t xml:space="preserve">Do not support piping risers or conduit on sleeves. </w:t>
      </w:r>
    </w:p>
    <w:p w:rsidR="00CE4A0A" w:rsidRDefault="00000000">
      <w:pPr>
        <w:numPr>
          <w:ilvl w:val="2"/>
          <w:numId w:val="46"/>
        </w:numPr>
        <w:spacing w:after="122" w:line="248" w:lineRule="auto"/>
        <w:ind w:hanging="576"/>
        <w:jc w:val="both"/>
      </w:pPr>
      <w:r>
        <w:rPr>
          <w:rFonts w:ascii="Verdana" w:eastAsia="Verdana" w:hAnsi="Verdana" w:cs="Verdana"/>
          <w:sz w:val="20"/>
        </w:rPr>
        <w:t xml:space="preserve">Fire-Barrier Penetrations: Maintain indicated fire rating of walls, partitions, ceilings, and floors at pipe penetrations.  Seal pipe penetrations with firestop materials.  Refer to Division 7 for materials. </w:t>
      </w:r>
    </w:p>
    <w:p w:rsidR="00CE4A0A" w:rsidRDefault="00000000">
      <w:pPr>
        <w:numPr>
          <w:ilvl w:val="2"/>
          <w:numId w:val="46"/>
        </w:numPr>
        <w:spacing w:after="122" w:line="248" w:lineRule="auto"/>
        <w:ind w:hanging="576"/>
        <w:jc w:val="both"/>
      </w:pPr>
      <w:r>
        <w:rPr>
          <w:rFonts w:ascii="Verdana" w:eastAsia="Verdana" w:hAnsi="Verdana" w:cs="Verdana"/>
          <w:sz w:val="20"/>
        </w:rPr>
        <w:t xml:space="preserve">Refer to equipment specifications in other Sections of these Specifications for roughing-in requirements. Verify final equipment locations for roughing-in. </w:t>
      </w:r>
    </w:p>
    <w:p w:rsidR="00CE4A0A" w:rsidRDefault="00000000">
      <w:pPr>
        <w:numPr>
          <w:ilvl w:val="2"/>
          <w:numId w:val="46"/>
        </w:numPr>
        <w:spacing w:after="122" w:line="248" w:lineRule="auto"/>
        <w:ind w:hanging="576"/>
        <w:jc w:val="both"/>
      </w:pPr>
      <w:r>
        <w:rPr>
          <w:rFonts w:ascii="Verdana" w:eastAsia="Verdana" w:hAnsi="Verdana" w:cs="Verdana"/>
          <w:sz w:val="20"/>
        </w:rPr>
        <w:t xml:space="preserve">Installation Testing, Listings and Approvals </w:t>
      </w:r>
    </w:p>
    <w:p w:rsidR="00CE4A0A" w:rsidRDefault="00000000">
      <w:pPr>
        <w:numPr>
          <w:ilvl w:val="3"/>
          <w:numId w:val="45"/>
        </w:numPr>
        <w:spacing w:after="122" w:line="248" w:lineRule="auto"/>
        <w:ind w:hanging="576"/>
        <w:jc w:val="both"/>
      </w:pPr>
      <w:r>
        <w:rPr>
          <w:rFonts w:ascii="Verdana" w:eastAsia="Verdana" w:hAnsi="Verdana" w:cs="Verdana"/>
          <w:sz w:val="20"/>
        </w:rPr>
        <w:t xml:space="preserve">Installation of sleeves, fill and packing shall meet material manufacturer's recommendations exactly, particularly as regards safety, ventilation, removal of foreign materials and other details of installation.  Dam openings as recommended.  Remove flammable materials used for damming and forming seals in fire-rated construction. </w:t>
      </w:r>
    </w:p>
    <w:p w:rsidR="00CE4A0A" w:rsidRDefault="00000000">
      <w:pPr>
        <w:numPr>
          <w:ilvl w:val="3"/>
          <w:numId w:val="45"/>
        </w:numPr>
        <w:spacing w:after="122" w:line="248" w:lineRule="auto"/>
        <w:ind w:hanging="576"/>
        <w:jc w:val="both"/>
      </w:pPr>
      <w:r>
        <w:rPr>
          <w:rFonts w:ascii="Verdana" w:eastAsia="Verdana" w:hAnsi="Verdana" w:cs="Verdana"/>
          <w:sz w:val="20"/>
        </w:rPr>
        <w:t xml:space="preserve">Sleeve penetration methods shall be water- and gas-tight and shall meet requirements of ASTM E-119 Standard Methods of Fire Tests of Building Construction and Materials. </w:t>
      </w:r>
    </w:p>
    <w:p w:rsidR="00CE4A0A" w:rsidRDefault="00000000">
      <w:pPr>
        <w:numPr>
          <w:ilvl w:val="3"/>
          <w:numId w:val="45"/>
        </w:numPr>
        <w:spacing w:after="122" w:line="248" w:lineRule="auto"/>
        <w:ind w:hanging="576"/>
        <w:jc w:val="both"/>
      </w:pPr>
      <w:r>
        <w:rPr>
          <w:rFonts w:ascii="Verdana" w:eastAsia="Verdana" w:hAnsi="Verdana" w:cs="Verdana"/>
          <w:sz w:val="20"/>
        </w:rPr>
        <w:t xml:space="preserve">Fire-stop penetration seal methods and materials shall be FM-approved and UL-listed as applicable.  They shall have the same rating as the structure penetrated.  Submit manufacturer's detail sheet indicating assembly rating. </w:t>
      </w:r>
    </w:p>
    <w:p w:rsidR="00CE4A0A" w:rsidRDefault="00000000">
      <w:pPr>
        <w:spacing w:after="122" w:line="248" w:lineRule="auto"/>
        <w:ind w:left="2601"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Inspect foamed sealants to ensure manufacturer's optimum cell structure and color ranges. </w:t>
      </w:r>
    </w:p>
    <w:p w:rsidR="00CE4A0A" w:rsidRDefault="00000000">
      <w:pPr>
        <w:numPr>
          <w:ilvl w:val="0"/>
          <w:numId w:val="40"/>
        </w:numPr>
        <w:spacing w:after="122" w:line="248" w:lineRule="auto"/>
        <w:ind w:hanging="576"/>
        <w:jc w:val="both"/>
      </w:pPr>
      <w:r>
        <w:rPr>
          <w:rFonts w:ascii="Verdana" w:eastAsia="Verdana" w:hAnsi="Verdana" w:cs="Verdana"/>
          <w:sz w:val="20"/>
        </w:rPr>
        <w:t xml:space="preserve">Install sleeves for pipes passing through concrete and masonry walls, gypsumboard partitions, and concrete floor and roof slabs. Sleeves are not required for slab-on-grade floors unless specified otherwise. Sleeves are required for coredrilled holes on any floor. </w:t>
      </w:r>
    </w:p>
    <w:p w:rsidR="00CE4A0A" w:rsidRDefault="00000000">
      <w:pPr>
        <w:tabs>
          <w:tab w:val="center" w:pos="966"/>
          <w:tab w:val="center" w:pos="4463"/>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Cut sleeves to length for mounting flush with both surfaces. </w:t>
      </w:r>
    </w:p>
    <w:p w:rsidR="00CE4A0A" w:rsidRDefault="00000000">
      <w:pPr>
        <w:spacing w:after="122" w:line="248" w:lineRule="auto"/>
        <w:ind w:left="2026"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Exception:  Extend sleeves installed in floors of mechanical equipment areas or other wet areas 2 inches above finished floor level.  Extend cast-iron sleeve fittings below floor slab as required to secure clamping ring if ring is specified. </w:t>
      </w:r>
    </w:p>
    <w:p w:rsidR="00CE4A0A" w:rsidRDefault="00000000">
      <w:pPr>
        <w:numPr>
          <w:ilvl w:val="2"/>
          <w:numId w:val="41"/>
        </w:numPr>
        <w:spacing w:after="122" w:line="248" w:lineRule="auto"/>
        <w:ind w:hanging="576"/>
        <w:jc w:val="both"/>
      </w:pPr>
      <w:r>
        <w:rPr>
          <w:rFonts w:ascii="Verdana" w:eastAsia="Verdana" w:hAnsi="Verdana" w:cs="Verdana"/>
          <w:sz w:val="20"/>
        </w:rPr>
        <w:t xml:space="preserve">Install sleeves in new walls and slabs as new walls and slabs are constructed. </w:t>
      </w:r>
    </w:p>
    <w:p w:rsidR="00CE4A0A" w:rsidRDefault="00000000">
      <w:pPr>
        <w:numPr>
          <w:ilvl w:val="2"/>
          <w:numId w:val="41"/>
        </w:numPr>
        <w:spacing w:after="122" w:line="248" w:lineRule="auto"/>
        <w:ind w:hanging="576"/>
        <w:jc w:val="both"/>
      </w:pPr>
      <w:r>
        <w:rPr>
          <w:rFonts w:ascii="Verdana" w:eastAsia="Verdana" w:hAnsi="Verdana" w:cs="Verdana"/>
          <w:sz w:val="20"/>
        </w:rPr>
        <w:t xml:space="preserve">Install sleeves that are large enough to provide 1/4 inch annular clear space between sleeve and pipe or pipe insulation.  Use the following sleeve materials: </w:t>
      </w:r>
    </w:p>
    <w:p w:rsidR="00CE4A0A" w:rsidRDefault="00000000">
      <w:pPr>
        <w:numPr>
          <w:ilvl w:val="3"/>
          <w:numId w:val="42"/>
        </w:numPr>
        <w:spacing w:after="122" w:line="248" w:lineRule="auto"/>
        <w:ind w:hanging="576"/>
        <w:jc w:val="both"/>
      </w:pPr>
      <w:r>
        <w:rPr>
          <w:rFonts w:ascii="Verdana" w:eastAsia="Verdana" w:hAnsi="Verdana" w:cs="Verdana"/>
          <w:sz w:val="20"/>
        </w:rPr>
        <w:t xml:space="preserve">Steel Pipe Sleeves:  For pipes smaller than NPS 6. </w:t>
      </w:r>
    </w:p>
    <w:p w:rsidR="00CE4A0A" w:rsidRDefault="00000000">
      <w:pPr>
        <w:numPr>
          <w:ilvl w:val="3"/>
          <w:numId w:val="42"/>
        </w:numPr>
        <w:spacing w:after="122" w:line="248" w:lineRule="auto"/>
        <w:ind w:hanging="576"/>
        <w:jc w:val="both"/>
      </w:pPr>
      <w:r>
        <w:rPr>
          <w:rFonts w:ascii="Verdana" w:eastAsia="Verdana" w:hAnsi="Verdana" w:cs="Verdana"/>
          <w:sz w:val="20"/>
        </w:rPr>
        <w:t xml:space="preserve">Steel Sheet Sleeves:  For pipes NPS 6 and larger, penetrating gypsumboard partitions. </w:t>
      </w:r>
    </w:p>
    <w:p w:rsidR="00CE4A0A" w:rsidRDefault="00000000">
      <w:pPr>
        <w:numPr>
          <w:ilvl w:val="3"/>
          <w:numId w:val="42"/>
        </w:numPr>
        <w:spacing w:after="122" w:line="248" w:lineRule="auto"/>
        <w:ind w:hanging="576"/>
        <w:jc w:val="both"/>
      </w:pPr>
      <w:r>
        <w:rPr>
          <w:rFonts w:ascii="Verdana" w:eastAsia="Verdana" w:hAnsi="Verdana" w:cs="Verdana"/>
          <w:sz w:val="20"/>
        </w:rPr>
        <w:t xml:space="preserve">Stack Sleeve Fittings:  For pipes penetrating floors with membrane waterproofing.  Secure flashing between clamping flanges.  Install section of cast-iron soil pipe to extend sleeve to 2 inches above finished floor level.  Refer to Division 07 for flashing. </w:t>
      </w:r>
    </w:p>
    <w:p w:rsidR="00CE4A0A" w:rsidRDefault="00000000">
      <w:pPr>
        <w:tabs>
          <w:tab w:val="center" w:pos="2128"/>
          <w:tab w:val="center" w:pos="4984"/>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Seal space outside of sleeve fittings with grout. </w:t>
      </w:r>
    </w:p>
    <w:p w:rsidR="00CE4A0A" w:rsidRDefault="00000000">
      <w:pPr>
        <w:spacing w:after="122" w:line="248" w:lineRule="auto"/>
        <w:ind w:left="1450" w:hanging="585"/>
        <w:jc w:val="both"/>
      </w:pPr>
      <w:r>
        <w:rPr>
          <w:rFonts w:ascii="Verdana" w:eastAsia="Verdana" w:hAnsi="Verdana" w:cs="Verdana"/>
          <w:sz w:val="20"/>
        </w:rPr>
        <w:t>4.</w:t>
      </w:r>
      <w:r>
        <w:rPr>
          <w:rFonts w:ascii="Arial" w:eastAsia="Arial" w:hAnsi="Arial" w:cs="Arial"/>
          <w:sz w:val="20"/>
        </w:rPr>
        <w:t xml:space="preserve"> </w:t>
      </w:r>
      <w:r>
        <w:rPr>
          <w:rFonts w:ascii="Verdana" w:eastAsia="Verdana" w:hAnsi="Verdana" w:cs="Verdana"/>
          <w:sz w:val="20"/>
        </w:rPr>
        <w:t xml:space="preserve">Except for underground wall penetrations, seal annular space between sleeve and pipe or pipe insulation, using joint sealants appropriate for size, depth, and location of joint.  Refer to Division 07 for materials and installation. </w:t>
      </w:r>
    </w:p>
    <w:p w:rsidR="00CE4A0A" w:rsidRDefault="00000000">
      <w:pPr>
        <w:numPr>
          <w:ilvl w:val="0"/>
          <w:numId w:val="40"/>
        </w:numPr>
        <w:spacing w:after="122" w:line="248" w:lineRule="auto"/>
        <w:ind w:hanging="576"/>
        <w:jc w:val="both"/>
      </w:pPr>
      <w:r>
        <w:rPr>
          <w:rFonts w:ascii="Verdana" w:eastAsia="Verdana" w:hAnsi="Verdana" w:cs="Verdana"/>
          <w:sz w:val="20"/>
        </w:rPr>
        <w:t xml:space="preserve">Aboveground, Exterior-Wall Pipe Penetrations:  Seal penetrations using sleeves and mechanical sleeve seals.  Select sleeve size to allow for 1 inch annular clear space between pipe and sleeve for installing mechanical sleeve seals. </w:t>
      </w:r>
    </w:p>
    <w:p w:rsidR="00CE4A0A" w:rsidRDefault="00000000">
      <w:pPr>
        <w:numPr>
          <w:ilvl w:val="2"/>
          <w:numId w:val="43"/>
        </w:numPr>
        <w:spacing w:after="122" w:line="248" w:lineRule="auto"/>
        <w:ind w:hanging="576"/>
        <w:jc w:val="both"/>
      </w:pPr>
      <w:r>
        <w:rPr>
          <w:rFonts w:ascii="Verdana" w:eastAsia="Verdana" w:hAnsi="Verdana" w:cs="Verdana"/>
          <w:sz w:val="20"/>
        </w:rPr>
        <w:t xml:space="preserve">Install steel pipe for sleeves smaller than 6 inches in diameter. </w:t>
      </w:r>
    </w:p>
    <w:p w:rsidR="00CE4A0A" w:rsidRDefault="00000000">
      <w:pPr>
        <w:numPr>
          <w:ilvl w:val="2"/>
          <w:numId w:val="43"/>
        </w:numPr>
        <w:spacing w:after="122" w:line="248" w:lineRule="auto"/>
        <w:ind w:hanging="576"/>
        <w:jc w:val="both"/>
      </w:pPr>
      <w:r>
        <w:rPr>
          <w:rFonts w:ascii="Verdana" w:eastAsia="Verdana" w:hAnsi="Verdana" w:cs="Verdana"/>
          <w:sz w:val="20"/>
        </w:rPr>
        <w:t xml:space="preserve">Install cast-iron "wall pipes" for sleeves 6 inches and larger in diameter. </w:t>
      </w:r>
    </w:p>
    <w:p w:rsidR="00CE4A0A" w:rsidRDefault="00000000">
      <w:pPr>
        <w:numPr>
          <w:ilvl w:val="2"/>
          <w:numId w:val="43"/>
        </w:numPr>
        <w:spacing w:after="122" w:line="248" w:lineRule="auto"/>
        <w:ind w:hanging="576"/>
        <w:jc w:val="both"/>
      </w:pPr>
      <w:r>
        <w:rPr>
          <w:rFonts w:ascii="Verdana" w:eastAsia="Verdana" w:hAnsi="Verdana" w:cs="Verdana"/>
          <w:sz w:val="20"/>
        </w:rPr>
        <w:t xml:space="preserve">Mechanical Sleeve Seal Installation:  Select type and number of sealing elements required for pipe material and size.  Position pipe in center of sleeve.  Assemble mechanical sleeve seals and install in annular space between pipe and sleeve.  Tighten bolts against pressure plates that cause sealing elements to expand and make watertight seal. </w:t>
      </w:r>
    </w:p>
    <w:p w:rsidR="00CE4A0A" w:rsidRDefault="00000000">
      <w:pPr>
        <w:numPr>
          <w:ilvl w:val="0"/>
          <w:numId w:val="40"/>
        </w:numPr>
        <w:spacing w:after="122" w:line="248" w:lineRule="auto"/>
        <w:ind w:hanging="576"/>
        <w:jc w:val="both"/>
      </w:pPr>
      <w:r>
        <w:rPr>
          <w:rFonts w:ascii="Verdana" w:eastAsia="Verdana" w:hAnsi="Verdana" w:cs="Verdana"/>
          <w:sz w:val="20"/>
        </w:rPr>
        <w:t xml:space="preserve">Underground, Exterior-Wall Pipe Penetrations:  Install cast-iron "wall pipes" for sleeves.  Seal pipe penetrations using mechanical sleeve seals.  Select sleeve size to allow for 1 inch annular clear space between pipe and sleeve for installing mechanical sleeve seals. </w:t>
      </w:r>
    </w:p>
    <w:p w:rsidR="00CE4A0A" w:rsidRDefault="00000000">
      <w:pPr>
        <w:spacing w:after="122" w:line="248" w:lineRule="auto"/>
        <w:ind w:left="1451"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Mechanical Sleeve Seal Installation:  Select type and number of sealing elements required for pipe material and size.  Position pipe in center of sleeve.  Assemble mechanical sleeve seals and install in annular space between pipe and sleeve.  Tighten bolts against pressure plates that cause sealing elements to expand and make watertight seal. </w:t>
      </w:r>
    </w:p>
    <w:p w:rsidR="00CE4A0A" w:rsidRDefault="00000000">
      <w:pPr>
        <w:numPr>
          <w:ilvl w:val="0"/>
          <w:numId w:val="40"/>
        </w:numPr>
        <w:spacing w:after="122" w:line="248" w:lineRule="auto"/>
        <w:ind w:hanging="576"/>
        <w:jc w:val="both"/>
      </w:pPr>
      <w:r>
        <w:rPr>
          <w:rFonts w:ascii="Verdana" w:eastAsia="Verdana" w:hAnsi="Verdana" w:cs="Verdana"/>
          <w:sz w:val="20"/>
        </w:rPr>
        <w:t xml:space="preserve">Duct Sleeves and Prepared Openings </w:t>
      </w:r>
    </w:p>
    <w:p w:rsidR="00CE4A0A" w:rsidRDefault="00000000">
      <w:pPr>
        <w:numPr>
          <w:ilvl w:val="2"/>
          <w:numId w:val="44"/>
        </w:numPr>
        <w:spacing w:after="122" w:line="248" w:lineRule="auto"/>
        <w:ind w:hanging="576"/>
        <w:jc w:val="both"/>
      </w:pPr>
      <w:r>
        <w:rPr>
          <w:rFonts w:ascii="Verdana" w:eastAsia="Verdana" w:hAnsi="Verdana" w:cs="Verdana"/>
          <w:sz w:val="20"/>
        </w:rPr>
        <w:t xml:space="preserve">Provide galvanized-steel sheet duct sleeves for round ducts 15 inches and smaller. Provide prepared, framed openings for round ducts larger than 15 inches and for square, rectangular and flat oval ducts, except as specified otherwise.  Sleeves shall meet SMACNA requirements. </w:t>
      </w:r>
    </w:p>
    <w:p w:rsidR="00CE4A0A" w:rsidRDefault="00000000">
      <w:pPr>
        <w:numPr>
          <w:ilvl w:val="2"/>
          <w:numId w:val="44"/>
        </w:numPr>
        <w:spacing w:after="122" w:line="248" w:lineRule="auto"/>
        <w:ind w:hanging="576"/>
        <w:jc w:val="both"/>
      </w:pPr>
      <w:r>
        <w:rPr>
          <w:rFonts w:ascii="Verdana" w:eastAsia="Verdana" w:hAnsi="Verdana" w:cs="Verdana"/>
          <w:sz w:val="20"/>
        </w:rPr>
        <w:t xml:space="preserve">Provide galvanized-steel sheet duct sleeves for ducts through 1-, 2- or 3-hour fire-rated construction and smoke partitions, regardless of size and shape of ducts.  Sleeves shall maintain fire rating of construction penetrated.  Sleeve and seal materials, construction and clearances shall meet requirements of SMACNA Fire Damper and Heat Stop Guide for Air Handling Systems. </w:t>
      </w:r>
    </w:p>
    <w:p w:rsidR="00CE4A0A" w:rsidRDefault="00000000">
      <w:pPr>
        <w:numPr>
          <w:ilvl w:val="2"/>
          <w:numId w:val="44"/>
        </w:numPr>
        <w:spacing w:after="122" w:line="248" w:lineRule="auto"/>
        <w:ind w:hanging="576"/>
        <w:jc w:val="both"/>
      </w:pPr>
      <w:r>
        <w:rPr>
          <w:rFonts w:ascii="Verdana" w:eastAsia="Verdana" w:hAnsi="Verdana" w:cs="Verdana"/>
          <w:sz w:val="20"/>
        </w:rPr>
        <w:t xml:space="preserve">Prepared openings shall be framed to provide 1 inch clearance between framing and duct or duct insulation. </w:t>
      </w:r>
    </w:p>
    <w:p w:rsidR="00CE4A0A" w:rsidRDefault="00000000">
      <w:pPr>
        <w:numPr>
          <w:ilvl w:val="2"/>
          <w:numId w:val="44"/>
        </w:numPr>
        <w:spacing w:after="122" w:line="248" w:lineRule="auto"/>
        <w:ind w:hanging="576"/>
        <w:jc w:val="both"/>
      </w:pPr>
      <w:r>
        <w:rPr>
          <w:rFonts w:ascii="Verdana" w:eastAsia="Verdana" w:hAnsi="Verdana" w:cs="Verdana"/>
          <w:sz w:val="20"/>
        </w:rPr>
        <w:t xml:space="preserve">Provide 4 inches wide 20 gauge galvanized sheet metal collars at sleeves and prepared openings, sized to cover entire duct penetration including sleeve and seal, and to accommodate duct and insulation as necessary.  Edges shall have milled lips ground smooth.  Paint to match finish of duct or as directed by Architect. </w:t>
      </w:r>
    </w:p>
    <w:p w:rsidR="00CE4A0A" w:rsidRDefault="00000000">
      <w:pPr>
        <w:numPr>
          <w:ilvl w:val="2"/>
          <w:numId w:val="44"/>
        </w:numPr>
        <w:spacing w:after="122" w:line="248" w:lineRule="auto"/>
        <w:ind w:hanging="576"/>
        <w:jc w:val="both"/>
      </w:pPr>
      <w:r>
        <w:rPr>
          <w:rFonts w:ascii="Verdana" w:eastAsia="Verdana" w:hAnsi="Verdana" w:cs="Verdana"/>
          <w:sz w:val="20"/>
        </w:rPr>
        <w:t xml:space="preserve">All duct penetrations through concrete floors in mechanical rooms shall be provided with 2 inches high water stopped curbs surrounding the openings.  This applies to mechanical rooms located above the lowest floor level. </w:t>
      </w:r>
    </w:p>
    <w:p w:rsidR="00CE4A0A" w:rsidRDefault="00000000">
      <w:pPr>
        <w:numPr>
          <w:ilvl w:val="0"/>
          <w:numId w:val="40"/>
        </w:numPr>
        <w:spacing w:after="122" w:line="248" w:lineRule="auto"/>
        <w:ind w:hanging="576"/>
        <w:jc w:val="both"/>
      </w:pPr>
      <w:r>
        <w:rPr>
          <w:rFonts w:ascii="Verdana" w:eastAsia="Verdana" w:hAnsi="Verdana" w:cs="Verdana"/>
          <w:sz w:val="20"/>
        </w:rPr>
        <w:t xml:space="preserve">Fire-Barrier Penetrations:  Maintain indicated fire rating of walls, partitions, ceilings, and floors at pipe penetrations.  Seal pipe penetrations with firestop materials.  Refer to Division 07 for materials. </w:t>
      </w:r>
    </w:p>
    <w:p w:rsidR="00CE4A0A" w:rsidRDefault="00000000">
      <w:pPr>
        <w:numPr>
          <w:ilvl w:val="0"/>
          <w:numId w:val="40"/>
        </w:numPr>
        <w:spacing w:after="122" w:line="248" w:lineRule="auto"/>
        <w:ind w:hanging="576"/>
        <w:jc w:val="both"/>
      </w:pPr>
      <w:r>
        <w:rPr>
          <w:rFonts w:ascii="Verdana" w:eastAsia="Verdana" w:hAnsi="Verdana" w:cs="Verdana"/>
          <w:sz w:val="20"/>
        </w:rPr>
        <w:t xml:space="preserve">Verify final equipment locations for roughing-in. </w:t>
      </w:r>
    </w:p>
    <w:p w:rsidR="00CE4A0A" w:rsidRDefault="00000000">
      <w:pPr>
        <w:numPr>
          <w:ilvl w:val="0"/>
          <w:numId w:val="40"/>
        </w:numPr>
        <w:spacing w:after="244" w:line="248" w:lineRule="auto"/>
        <w:ind w:hanging="576"/>
        <w:jc w:val="both"/>
      </w:pPr>
      <w:r>
        <w:rPr>
          <w:rFonts w:ascii="Verdana" w:eastAsia="Verdana" w:hAnsi="Verdana" w:cs="Verdana"/>
          <w:sz w:val="20"/>
        </w:rPr>
        <w:t xml:space="preserve">Refer to equipment specifications in other Sections of these Specifications for roughing-in requirements. </w:t>
      </w:r>
    </w:p>
    <w:p w:rsidR="00CE4A0A" w:rsidRDefault="00000000">
      <w:pPr>
        <w:tabs>
          <w:tab w:val="center" w:pos="1770"/>
        </w:tabs>
        <w:spacing w:after="104"/>
        <w:ind w:left="-12"/>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CORE DRILLING </w:t>
      </w:r>
    </w:p>
    <w:p w:rsidR="00CE4A0A" w:rsidRDefault="00000000">
      <w:pPr>
        <w:numPr>
          <w:ilvl w:val="0"/>
          <w:numId w:val="47"/>
        </w:numPr>
        <w:spacing w:after="122" w:line="248" w:lineRule="auto"/>
        <w:ind w:hanging="576"/>
        <w:jc w:val="both"/>
      </w:pPr>
      <w:r>
        <w:rPr>
          <w:rFonts w:ascii="Verdana" w:eastAsia="Verdana" w:hAnsi="Verdana" w:cs="Verdana"/>
          <w:sz w:val="20"/>
        </w:rPr>
        <w:t xml:space="preserve">Core drilling shall be avoided in new construction. Set sleeves prior to installation of structure for passage of pipes, conduit and ducts. Where core drilling is unavoidable (e.g. when individual sleeves are not installed or incorrectly located) or required by renovation projects, locate required openings prior to coring and submit locations for review. </w:t>
      </w:r>
    </w:p>
    <w:p w:rsidR="00CE4A0A" w:rsidRDefault="00000000">
      <w:pPr>
        <w:numPr>
          <w:ilvl w:val="0"/>
          <w:numId w:val="47"/>
        </w:numPr>
        <w:spacing w:after="122" w:line="248" w:lineRule="auto"/>
        <w:ind w:hanging="576"/>
        <w:jc w:val="both"/>
      </w:pPr>
      <w:r>
        <w:rPr>
          <w:rFonts w:ascii="Verdana" w:eastAsia="Verdana" w:hAnsi="Verdana" w:cs="Verdana"/>
          <w:sz w:val="20"/>
        </w:rPr>
        <w:t xml:space="preserve">Coordinate openings with other Divisions. </w:t>
      </w:r>
    </w:p>
    <w:p w:rsidR="00CE4A0A" w:rsidRDefault="00000000">
      <w:pPr>
        <w:numPr>
          <w:ilvl w:val="0"/>
          <w:numId w:val="47"/>
        </w:numPr>
        <w:spacing w:after="122" w:line="248" w:lineRule="auto"/>
        <w:ind w:hanging="576"/>
        <w:jc w:val="both"/>
      </w:pPr>
      <w:r>
        <w:rPr>
          <w:rFonts w:ascii="Verdana" w:eastAsia="Verdana" w:hAnsi="Verdana" w:cs="Verdana"/>
          <w:sz w:val="20"/>
        </w:rPr>
        <w:t xml:space="preserve">Do not disturb existing systems.  Protect areas from damage. </w:t>
      </w:r>
    </w:p>
    <w:p w:rsidR="00CE4A0A" w:rsidRDefault="00000000">
      <w:pPr>
        <w:numPr>
          <w:ilvl w:val="0"/>
          <w:numId w:val="47"/>
        </w:numPr>
        <w:spacing w:after="242" w:line="248" w:lineRule="auto"/>
        <w:ind w:hanging="576"/>
        <w:jc w:val="both"/>
      </w:pPr>
      <w:r>
        <w:rPr>
          <w:rFonts w:ascii="Verdana" w:eastAsia="Verdana" w:hAnsi="Verdana" w:cs="Verdana"/>
          <w:sz w:val="20"/>
        </w:rPr>
        <w:t xml:space="preserve">Thoroughly investigate existing conditions in vicinity of required opening prior to coring. </w:t>
      </w:r>
    </w:p>
    <w:p w:rsidR="00CE4A0A" w:rsidRDefault="00000000">
      <w:pPr>
        <w:tabs>
          <w:tab w:val="center" w:pos="2609"/>
        </w:tabs>
        <w:spacing w:after="104"/>
        <w:ind w:left="-12"/>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PIPING JOINT CONSTRUCTION </w:t>
      </w:r>
    </w:p>
    <w:p w:rsidR="00CE4A0A" w:rsidRDefault="00000000">
      <w:pPr>
        <w:numPr>
          <w:ilvl w:val="0"/>
          <w:numId w:val="48"/>
        </w:numPr>
        <w:spacing w:after="122" w:line="248" w:lineRule="auto"/>
        <w:ind w:hanging="576"/>
        <w:jc w:val="both"/>
      </w:pPr>
      <w:r>
        <w:rPr>
          <w:rFonts w:ascii="Verdana" w:eastAsia="Verdana" w:hAnsi="Verdana" w:cs="Verdana"/>
          <w:sz w:val="20"/>
        </w:rPr>
        <w:t xml:space="preserve">Join pipe and fittings according to the following requirements and Division 23 Sections specifying piping systems. </w:t>
      </w:r>
    </w:p>
    <w:p w:rsidR="00CE4A0A" w:rsidRDefault="00000000">
      <w:pPr>
        <w:numPr>
          <w:ilvl w:val="0"/>
          <w:numId w:val="48"/>
        </w:numPr>
        <w:spacing w:after="122" w:line="248" w:lineRule="auto"/>
        <w:ind w:hanging="576"/>
        <w:jc w:val="both"/>
      </w:pPr>
      <w:r>
        <w:rPr>
          <w:rFonts w:ascii="Verdana" w:eastAsia="Verdana" w:hAnsi="Verdana" w:cs="Verdana"/>
          <w:sz w:val="20"/>
        </w:rPr>
        <w:t xml:space="preserve">Ream ends of pipes and tubes and remove burrs.  Bevel plain ends of steel pipe. </w:t>
      </w:r>
    </w:p>
    <w:p w:rsidR="00CE4A0A" w:rsidRDefault="00000000">
      <w:pPr>
        <w:numPr>
          <w:ilvl w:val="0"/>
          <w:numId w:val="48"/>
        </w:numPr>
        <w:spacing w:after="122" w:line="248" w:lineRule="auto"/>
        <w:ind w:hanging="576"/>
        <w:jc w:val="both"/>
      </w:pPr>
      <w:r>
        <w:rPr>
          <w:rFonts w:ascii="Verdana" w:eastAsia="Verdana" w:hAnsi="Verdana" w:cs="Verdana"/>
          <w:sz w:val="20"/>
        </w:rPr>
        <w:t xml:space="preserve">Remove scale, slag, dirt, and debris from inside and outside of pipe and fittings before assembly. </w:t>
      </w:r>
    </w:p>
    <w:p w:rsidR="00CE4A0A" w:rsidRDefault="00000000">
      <w:pPr>
        <w:numPr>
          <w:ilvl w:val="0"/>
          <w:numId w:val="48"/>
        </w:numPr>
        <w:spacing w:after="122" w:line="248" w:lineRule="auto"/>
        <w:ind w:hanging="576"/>
        <w:jc w:val="both"/>
      </w:pPr>
      <w:r>
        <w:rPr>
          <w:rFonts w:ascii="Verdana" w:eastAsia="Verdana" w:hAnsi="Verdana" w:cs="Verdana"/>
          <w:sz w:val="20"/>
        </w:rPr>
        <w:t xml:space="preserve">Soldered Joints:  Apply ASTM B 813, water-flushable flux, unless otherwise indicated, to tube end.  Construct joints according to ASTM B 828 or CDA's "Copper Tube Handbook," using lead-free solder alloy complying with ASTM B 32. </w:t>
      </w:r>
    </w:p>
    <w:p w:rsidR="00CE4A0A" w:rsidRDefault="00000000">
      <w:pPr>
        <w:numPr>
          <w:ilvl w:val="0"/>
          <w:numId w:val="48"/>
        </w:numPr>
        <w:spacing w:after="122" w:line="248" w:lineRule="auto"/>
        <w:ind w:hanging="576"/>
        <w:jc w:val="both"/>
      </w:pPr>
      <w:r>
        <w:rPr>
          <w:rFonts w:ascii="Verdana" w:eastAsia="Verdana" w:hAnsi="Verdana" w:cs="Verdana"/>
          <w:sz w:val="20"/>
        </w:rPr>
        <w:t xml:space="preserve">Brazed Joints:  Construct joints according to AWS's "Brazing Handbook," "Pipe and Tube" Chapter, using copper-phosphorus brazing filler metal complying with AWS A5.8. </w:t>
      </w:r>
    </w:p>
    <w:p w:rsidR="00CE4A0A" w:rsidRDefault="00000000">
      <w:pPr>
        <w:numPr>
          <w:ilvl w:val="0"/>
          <w:numId w:val="48"/>
        </w:numPr>
        <w:spacing w:after="122" w:line="248" w:lineRule="auto"/>
        <w:ind w:hanging="576"/>
        <w:jc w:val="both"/>
      </w:pPr>
      <w:r>
        <w:rPr>
          <w:rFonts w:ascii="Verdana" w:eastAsia="Verdana" w:hAnsi="Verdana" w:cs="Verdana"/>
          <w:sz w:val="20"/>
        </w:rPr>
        <w:t xml:space="preserve">Threaded Joints:  Thread pipe with tapered pipe threads according to ASME B1.20.1.  Cut threads full and clean using sharp dies.  Ream threaded pipe ends to remove burrs and restore full ID.  Join pipe fittings and valves as follows: </w:t>
      </w:r>
    </w:p>
    <w:p w:rsidR="00CE4A0A" w:rsidRDefault="00000000">
      <w:pPr>
        <w:numPr>
          <w:ilvl w:val="2"/>
          <w:numId w:val="49"/>
        </w:numPr>
        <w:spacing w:after="122" w:line="248" w:lineRule="auto"/>
        <w:ind w:hanging="576"/>
        <w:jc w:val="both"/>
      </w:pPr>
      <w:r>
        <w:rPr>
          <w:rFonts w:ascii="Verdana" w:eastAsia="Verdana" w:hAnsi="Verdana" w:cs="Verdana"/>
          <w:sz w:val="20"/>
        </w:rPr>
        <w:t xml:space="preserve">Apply appropriate tape or thread compound to external pipe threads unless dry seal threading is specified. </w:t>
      </w:r>
    </w:p>
    <w:p w:rsidR="00CE4A0A" w:rsidRDefault="00000000">
      <w:pPr>
        <w:numPr>
          <w:ilvl w:val="2"/>
          <w:numId w:val="49"/>
        </w:numPr>
        <w:spacing w:after="122" w:line="248" w:lineRule="auto"/>
        <w:ind w:hanging="576"/>
        <w:jc w:val="both"/>
      </w:pPr>
      <w:r>
        <w:rPr>
          <w:rFonts w:ascii="Verdana" w:eastAsia="Verdana" w:hAnsi="Verdana" w:cs="Verdana"/>
          <w:sz w:val="20"/>
        </w:rPr>
        <w:t xml:space="preserve">Damaged Threads:  Do not use pipe or pipe fittings with threads that are corroded or damaged.  Do not use pipe sections that have cracked or open welds. </w:t>
      </w:r>
    </w:p>
    <w:p w:rsidR="00CE4A0A" w:rsidRDefault="00000000">
      <w:pPr>
        <w:numPr>
          <w:ilvl w:val="0"/>
          <w:numId w:val="48"/>
        </w:numPr>
        <w:spacing w:after="122" w:line="248" w:lineRule="auto"/>
        <w:ind w:hanging="576"/>
        <w:jc w:val="both"/>
      </w:pPr>
      <w:r>
        <w:rPr>
          <w:rFonts w:ascii="Verdana" w:eastAsia="Verdana" w:hAnsi="Verdana" w:cs="Verdana"/>
          <w:sz w:val="20"/>
        </w:rPr>
        <w:t xml:space="preserve">Welded Joints:  Construct joints according to AWS D10.12, using qualified processes and welding operators according to Part 1 "Quality Assurance" Article. </w:t>
      </w:r>
    </w:p>
    <w:p w:rsidR="00CE4A0A" w:rsidRDefault="00000000">
      <w:pPr>
        <w:numPr>
          <w:ilvl w:val="0"/>
          <w:numId w:val="48"/>
        </w:numPr>
        <w:spacing w:after="122" w:line="248" w:lineRule="auto"/>
        <w:ind w:hanging="576"/>
        <w:jc w:val="both"/>
      </w:pPr>
      <w:r>
        <w:rPr>
          <w:rFonts w:ascii="Verdana" w:eastAsia="Verdana" w:hAnsi="Verdana" w:cs="Verdana"/>
          <w:sz w:val="20"/>
        </w:rPr>
        <w:t xml:space="preserve">Flanged Joints:  Select appropriate gasket material, size, type, and thickness for service application.  Install gasket concentrically positioned.  Use suitable lubricants on bolt threads. </w:t>
      </w:r>
    </w:p>
    <w:p w:rsidR="00CE4A0A" w:rsidRDefault="00000000">
      <w:pPr>
        <w:numPr>
          <w:ilvl w:val="0"/>
          <w:numId w:val="48"/>
        </w:numPr>
        <w:spacing w:after="122" w:line="248" w:lineRule="auto"/>
        <w:ind w:hanging="576"/>
        <w:jc w:val="both"/>
      </w:pPr>
      <w:r>
        <w:rPr>
          <w:rFonts w:ascii="Verdana" w:eastAsia="Verdana" w:hAnsi="Verdana" w:cs="Verdana"/>
          <w:sz w:val="20"/>
        </w:rPr>
        <w:t xml:space="preserve">Plastic Piping Solvent-Cement Joints:  Clean and dry joining surfaces.  Join pipe and fittings according to the following: </w:t>
      </w:r>
    </w:p>
    <w:p w:rsidR="00CE4A0A" w:rsidRDefault="00000000">
      <w:pPr>
        <w:numPr>
          <w:ilvl w:val="2"/>
          <w:numId w:val="50"/>
        </w:numPr>
        <w:spacing w:after="122" w:line="248" w:lineRule="auto"/>
        <w:ind w:hanging="576"/>
        <w:jc w:val="both"/>
      </w:pPr>
      <w:r>
        <w:rPr>
          <w:rFonts w:ascii="Verdana" w:eastAsia="Verdana" w:hAnsi="Verdana" w:cs="Verdana"/>
          <w:sz w:val="20"/>
        </w:rPr>
        <w:t xml:space="preserve">Comply with ASTM F 402 for safe-handling practice of cleaners, primers, and solvent cements. </w:t>
      </w:r>
    </w:p>
    <w:p w:rsidR="00CE4A0A" w:rsidRDefault="00000000">
      <w:pPr>
        <w:numPr>
          <w:ilvl w:val="2"/>
          <w:numId w:val="50"/>
        </w:numPr>
        <w:spacing w:after="122" w:line="248" w:lineRule="auto"/>
        <w:ind w:hanging="576"/>
        <w:jc w:val="both"/>
      </w:pPr>
      <w:r>
        <w:rPr>
          <w:rFonts w:ascii="Verdana" w:eastAsia="Verdana" w:hAnsi="Verdana" w:cs="Verdana"/>
          <w:sz w:val="20"/>
        </w:rPr>
        <w:t xml:space="preserve">CPVC Piping:  Join according to ASTM D 2846/D 2846M Appendix. </w:t>
      </w:r>
    </w:p>
    <w:p w:rsidR="00CE4A0A" w:rsidRDefault="00000000">
      <w:pPr>
        <w:numPr>
          <w:ilvl w:val="2"/>
          <w:numId w:val="50"/>
        </w:numPr>
        <w:spacing w:after="122" w:line="248" w:lineRule="auto"/>
        <w:ind w:hanging="576"/>
        <w:jc w:val="both"/>
      </w:pPr>
      <w:r>
        <w:rPr>
          <w:rFonts w:ascii="Verdana" w:eastAsia="Verdana" w:hAnsi="Verdana" w:cs="Verdana"/>
          <w:sz w:val="20"/>
        </w:rPr>
        <w:t xml:space="preserve">PVC Pressure Piping:  Join schedule number ASTM D 1785, PVC pipe and PVC socket fittings according to ASTM D 2672.  Join other-than-schedule-number PVC pipe and socket fittings according to ASTM D 2855. </w:t>
      </w:r>
    </w:p>
    <w:p w:rsidR="00CE4A0A" w:rsidRDefault="00000000">
      <w:pPr>
        <w:numPr>
          <w:ilvl w:val="2"/>
          <w:numId w:val="50"/>
        </w:numPr>
        <w:spacing w:after="122" w:line="248" w:lineRule="auto"/>
        <w:ind w:hanging="576"/>
        <w:jc w:val="both"/>
      </w:pPr>
      <w:r>
        <w:rPr>
          <w:rFonts w:ascii="Verdana" w:eastAsia="Verdana" w:hAnsi="Verdana" w:cs="Verdana"/>
          <w:sz w:val="20"/>
        </w:rPr>
        <w:t xml:space="preserve">PVC Non-pressure Piping:  Join according to ASTM D 2855. </w:t>
      </w:r>
    </w:p>
    <w:p w:rsidR="00CE4A0A" w:rsidRDefault="00000000">
      <w:pPr>
        <w:numPr>
          <w:ilvl w:val="0"/>
          <w:numId w:val="48"/>
        </w:numPr>
        <w:spacing w:after="122" w:line="248" w:lineRule="auto"/>
        <w:ind w:hanging="576"/>
        <w:jc w:val="both"/>
      </w:pPr>
      <w:r>
        <w:rPr>
          <w:rFonts w:ascii="Verdana" w:eastAsia="Verdana" w:hAnsi="Verdana" w:cs="Verdana"/>
          <w:sz w:val="20"/>
        </w:rPr>
        <w:t xml:space="preserve">Plastic Pressure Piping Gasketed Joints:  Join according to ASTM D 3139. </w:t>
      </w:r>
    </w:p>
    <w:p w:rsidR="00CE4A0A" w:rsidRDefault="00000000">
      <w:pPr>
        <w:numPr>
          <w:ilvl w:val="0"/>
          <w:numId w:val="48"/>
        </w:numPr>
        <w:spacing w:after="122" w:line="248" w:lineRule="auto"/>
        <w:ind w:hanging="576"/>
        <w:jc w:val="both"/>
      </w:pPr>
      <w:r>
        <w:rPr>
          <w:rFonts w:ascii="Verdana" w:eastAsia="Verdana" w:hAnsi="Verdana" w:cs="Verdana"/>
          <w:sz w:val="20"/>
        </w:rPr>
        <w:t xml:space="preserve">Plastic Non-pressure Piping Gasketed Joints:  Join according to ASTM D 3212. </w:t>
      </w:r>
    </w:p>
    <w:p w:rsidR="00CE4A0A" w:rsidRDefault="00000000">
      <w:pPr>
        <w:numPr>
          <w:ilvl w:val="0"/>
          <w:numId w:val="48"/>
        </w:numPr>
        <w:spacing w:after="122" w:line="248" w:lineRule="auto"/>
        <w:ind w:hanging="576"/>
        <w:jc w:val="both"/>
      </w:pPr>
      <w:r>
        <w:rPr>
          <w:rFonts w:ascii="Verdana" w:eastAsia="Verdana" w:hAnsi="Verdana" w:cs="Verdana"/>
          <w:sz w:val="20"/>
        </w:rPr>
        <w:t xml:space="preserve">PE Piping Heat-Fusion Joints:  Clean and dry joining surfaces by wiping with clean cloth or paper towels.  Join according to ASTM D 2657. </w:t>
      </w:r>
    </w:p>
    <w:p w:rsidR="00CE4A0A" w:rsidRDefault="00000000">
      <w:pPr>
        <w:numPr>
          <w:ilvl w:val="2"/>
          <w:numId w:val="51"/>
        </w:numPr>
        <w:spacing w:after="122" w:line="248" w:lineRule="auto"/>
        <w:ind w:hanging="576"/>
        <w:jc w:val="both"/>
      </w:pPr>
      <w:r>
        <w:rPr>
          <w:rFonts w:ascii="Verdana" w:eastAsia="Verdana" w:hAnsi="Verdana" w:cs="Verdana"/>
          <w:sz w:val="20"/>
        </w:rPr>
        <w:t xml:space="preserve">Plain-End Pipe and Fittings:  Use butt fusion. </w:t>
      </w:r>
    </w:p>
    <w:p w:rsidR="00CE4A0A" w:rsidRDefault="00000000">
      <w:pPr>
        <w:numPr>
          <w:ilvl w:val="2"/>
          <w:numId w:val="51"/>
        </w:numPr>
        <w:spacing w:after="122" w:line="248" w:lineRule="auto"/>
        <w:ind w:hanging="576"/>
        <w:jc w:val="both"/>
      </w:pPr>
      <w:r>
        <w:rPr>
          <w:rFonts w:ascii="Verdana" w:eastAsia="Verdana" w:hAnsi="Verdana" w:cs="Verdana"/>
          <w:sz w:val="20"/>
        </w:rPr>
        <w:t xml:space="preserve">Plain-End Pipe and Socket Fittings:  Use socket fusion. </w:t>
      </w:r>
    </w:p>
    <w:p w:rsidR="00CE4A0A" w:rsidRDefault="00000000">
      <w:pPr>
        <w:numPr>
          <w:ilvl w:val="0"/>
          <w:numId w:val="48"/>
        </w:numPr>
        <w:spacing w:after="244" w:line="248" w:lineRule="auto"/>
        <w:ind w:hanging="576"/>
        <w:jc w:val="both"/>
      </w:pPr>
      <w:r>
        <w:rPr>
          <w:rFonts w:ascii="Verdana" w:eastAsia="Verdana" w:hAnsi="Verdana" w:cs="Verdana"/>
          <w:sz w:val="20"/>
        </w:rPr>
        <w:t xml:space="preserve">Fiberglass Bonded Joints:  Prepare pipe ends and fittings, apply adhesive, and join according to pipe manufacturer's written instructions. </w:t>
      </w:r>
    </w:p>
    <w:p w:rsidR="00CE4A0A" w:rsidRDefault="00000000">
      <w:pPr>
        <w:tabs>
          <w:tab w:val="center" w:pos="2153"/>
        </w:tabs>
        <w:spacing w:after="104"/>
        <w:ind w:left="-12"/>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PIPING CONNECTIONS </w:t>
      </w:r>
    </w:p>
    <w:p w:rsidR="00CE4A0A" w:rsidRDefault="00000000">
      <w:pPr>
        <w:tabs>
          <w:tab w:val="center" w:pos="395"/>
          <w:tab w:val="center" w:pos="4537"/>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Make connections according to the following, unless otherwise indicated: </w:t>
      </w:r>
    </w:p>
    <w:p w:rsidR="00CE4A0A" w:rsidRDefault="00000000">
      <w:pPr>
        <w:numPr>
          <w:ilvl w:val="1"/>
          <w:numId w:val="52"/>
        </w:numPr>
        <w:spacing w:after="122" w:line="248" w:lineRule="auto"/>
        <w:ind w:hanging="576"/>
        <w:jc w:val="both"/>
      </w:pPr>
      <w:r>
        <w:rPr>
          <w:rFonts w:ascii="Verdana" w:eastAsia="Verdana" w:hAnsi="Verdana" w:cs="Verdana"/>
          <w:sz w:val="20"/>
        </w:rPr>
        <w:t xml:space="preserve">Install unions, in piping NPS 2 and smaller, adjacent to each valve and at final connection to each piece of equipment. </w:t>
      </w:r>
    </w:p>
    <w:p w:rsidR="00CE4A0A" w:rsidRDefault="00000000">
      <w:pPr>
        <w:numPr>
          <w:ilvl w:val="1"/>
          <w:numId w:val="52"/>
        </w:numPr>
        <w:spacing w:after="122" w:line="248" w:lineRule="auto"/>
        <w:ind w:hanging="576"/>
        <w:jc w:val="both"/>
      </w:pPr>
      <w:r>
        <w:rPr>
          <w:rFonts w:ascii="Verdana" w:eastAsia="Verdana" w:hAnsi="Verdana" w:cs="Verdana"/>
          <w:sz w:val="20"/>
        </w:rPr>
        <w:t xml:space="preserve">Install flanges, in piping NPS 2-1/2 and larger, adjacent to flanged valves and at final connection to each piece of equipment. </w:t>
      </w:r>
    </w:p>
    <w:p w:rsidR="00CE4A0A" w:rsidRDefault="00000000">
      <w:pPr>
        <w:numPr>
          <w:ilvl w:val="1"/>
          <w:numId w:val="52"/>
        </w:numPr>
        <w:spacing w:after="122" w:line="248" w:lineRule="auto"/>
        <w:ind w:hanging="576"/>
        <w:jc w:val="both"/>
      </w:pPr>
      <w:r>
        <w:rPr>
          <w:rFonts w:ascii="Verdana" w:eastAsia="Verdana" w:hAnsi="Verdana" w:cs="Verdana"/>
          <w:sz w:val="20"/>
        </w:rPr>
        <w:t xml:space="preserve">Dry Piping Systems:  Install dielectric unions and flanges to connect piping materials of dissimilar metals. </w:t>
      </w:r>
    </w:p>
    <w:p w:rsidR="00CE4A0A" w:rsidRDefault="00000000">
      <w:pPr>
        <w:numPr>
          <w:ilvl w:val="1"/>
          <w:numId w:val="52"/>
        </w:numPr>
        <w:spacing w:after="122" w:line="248" w:lineRule="auto"/>
        <w:ind w:hanging="576"/>
        <w:jc w:val="both"/>
      </w:pPr>
      <w:r>
        <w:rPr>
          <w:rFonts w:ascii="Verdana" w:eastAsia="Verdana" w:hAnsi="Verdana" w:cs="Verdana"/>
          <w:sz w:val="20"/>
        </w:rPr>
        <w:t xml:space="preserve">Wet Piping Systems:  Install dielectric coupling and nipple fittings to connect piping materials of dissimilar metals. </w:t>
      </w:r>
    </w:p>
    <w:p w:rsidR="00CE4A0A" w:rsidRDefault="00000000">
      <w:pPr>
        <w:tabs>
          <w:tab w:val="center" w:pos="2310"/>
        </w:tabs>
        <w:spacing w:after="104"/>
        <w:ind w:left="-12"/>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EXPANSION PROVISIONS </w:t>
      </w:r>
    </w:p>
    <w:p w:rsidR="00CE4A0A" w:rsidRDefault="00000000">
      <w:pPr>
        <w:numPr>
          <w:ilvl w:val="0"/>
          <w:numId w:val="53"/>
        </w:numPr>
        <w:spacing w:after="122" w:line="248" w:lineRule="auto"/>
        <w:ind w:hanging="576"/>
        <w:jc w:val="both"/>
      </w:pPr>
      <w:r>
        <w:rPr>
          <w:rFonts w:ascii="Verdana" w:eastAsia="Verdana" w:hAnsi="Verdana" w:cs="Verdana"/>
          <w:sz w:val="20"/>
        </w:rPr>
        <w:t xml:space="preserve">Installation of piping must allow for expansion using offsets, loops, swing joints, expansion joints, etc. as necessary to prevent undue strain.  Takeoffs from mains to runouts shall not have less than three-elbow swing. </w:t>
      </w:r>
    </w:p>
    <w:p w:rsidR="00CE4A0A" w:rsidRDefault="00000000">
      <w:pPr>
        <w:numPr>
          <w:ilvl w:val="0"/>
          <w:numId w:val="53"/>
        </w:numPr>
        <w:spacing w:after="122" w:line="248" w:lineRule="auto"/>
        <w:ind w:hanging="576"/>
        <w:jc w:val="both"/>
      </w:pPr>
      <w:r>
        <w:rPr>
          <w:rFonts w:ascii="Verdana" w:eastAsia="Verdana" w:hAnsi="Verdana" w:cs="Verdana"/>
          <w:sz w:val="20"/>
        </w:rPr>
        <w:t xml:space="preserve">Mains and risers with loops or offsets shall be securely anchored to structure so as to impart expansion towards loops or offsets.  Anchors shall be constructed of heavy forged wrought iron, secured to pipe and to structure.  Provide vibration isolation as required. </w:t>
      </w:r>
    </w:p>
    <w:p w:rsidR="00CE4A0A" w:rsidRDefault="00000000">
      <w:pPr>
        <w:numPr>
          <w:ilvl w:val="0"/>
          <w:numId w:val="53"/>
        </w:numPr>
        <w:spacing w:after="244" w:line="248" w:lineRule="auto"/>
        <w:ind w:hanging="576"/>
        <w:jc w:val="both"/>
      </w:pPr>
      <w:r>
        <w:rPr>
          <w:rFonts w:ascii="Verdana" w:eastAsia="Verdana" w:hAnsi="Verdana" w:cs="Verdana"/>
          <w:sz w:val="20"/>
        </w:rPr>
        <w:t xml:space="preserve">Provide pipe alignment guides as required to guide expanding pipe to move freely from anchor points toward expansion joints, offsets, etc. </w:t>
      </w:r>
    </w:p>
    <w:p w:rsidR="00CE4A0A" w:rsidRDefault="00000000">
      <w:pPr>
        <w:tabs>
          <w:tab w:val="center" w:pos="2231"/>
        </w:tabs>
        <w:spacing w:after="104"/>
        <w:ind w:left="-12"/>
      </w:pPr>
      <w:r>
        <w:rPr>
          <w:rFonts w:ascii="Verdana" w:eastAsia="Verdana" w:hAnsi="Verdana" w:cs="Verdana"/>
          <w:b/>
          <w:sz w:val="20"/>
        </w:rPr>
        <w:t>3.8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ANCHORS AND INSERTS </w:t>
      </w:r>
    </w:p>
    <w:p w:rsidR="00CE4A0A" w:rsidRDefault="00000000">
      <w:pPr>
        <w:spacing w:after="237" w:line="248" w:lineRule="auto"/>
        <w:ind w:left="2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Inserts shall be iron or steel of type to receive machine bolt head or nut after installation.  Inserts shall permit adjustment of bolt in one horizontal direction and shall develop strength of bolt when installed in properly cured concrete. B.</w:t>
      </w:r>
      <w:r>
        <w:rPr>
          <w:rFonts w:ascii="Arial" w:eastAsia="Arial" w:hAnsi="Arial" w:cs="Arial"/>
          <w:sz w:val="20"/>
        </w:rPr>
        <w:t xml:space="preserve"> </w:t>
      </w:r>
      <w:r>
        <w:rPr>
          <w:rFonts w:ascii="Verdana" w:eastAsia="Verdana" w:hAnsi="Verdana" w:cs="Verdana"/>
          <w:sz w:val="20"/>
        </w:rPr>
        <w:t xml:space="preserve">Provide anchors for attachment of equipment supports and hangers. </w:t>
      </w:r>
    </w:p>
    <w:p w:rsidR="00CE4A0A" w:rsidRDefault="00000000">
      <w:pPr>
        <w:tabs>
          <w:tab w:val="center" w:pos="4000"/>
        </w:tabs>
        <w:spacing w:after="104"/>
        <w:ind w:left="-12"/>
      </w:pPr>
      <w:r>
        <w:rPr>
          <w:rFonts w:ascii="Verdana" w:eastAsia="Verdana" w:hAnsi="Verdana" w:cs="Verdana"/>
          <w:b/>
          <w:sz w:val="20"/>
        </w:rPr>
        <w:t>3.9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EQUIPMENT INSTALLATION - COMMON REQUIREMENTS </w:t>
      </w:r>
    </w:p>
    <w:p w:rsidR="00CE4A0A" w:rsidRDefault="00000000">
      <w:pPr>
        <w:numPr>
          <w:ilvl w:val="0"/>
          <w:numId w:val="54"/>
        </w:numPr>
        <w:spacing w:after="122" w:line="248" w:lineRule="auto"/>
        <w:ind w:hanging="576"/>
        <w:jc w:val="both"/>
      </w:pPr>
      <w:r>
        <w:rPr>
          <w:rFonts w:ascii="Verdana" w:eastAsia="Verdana" w:hAnsi="Verdana" w:cs="Verdana"/>
          <w:sz w:val="20"/>
        </w:rPr>
        <w:t xml:space="preserve">Install equipment to allow maximum possible headroom unless specific mounting heights are not indicated. </w:t>
      </w:r>
    </w:p>
    <w:p w:rsidR="00CE4A0A" w:rsidRDefault="00000000">
      <w:pPr>
        <w:numPr>
          <w:ilvl w:val="0"/>
          <w:numId w:val="54"/>
        </w:numPr>
        <w:spacing w:after="122" w:line="248" w:lineRule="auto"/>
        <w:ind w:hanging="576"/>
        <w:jc w:val="both"/>
      </w:pPr>
      <w:r>
        <w:rPr>
          <w:rFonts w:ascii="Verdana" w:eastAsia="Verdana" w:hAnsi="Verdana" w:cs="Verdana"/>
          <w:sz w:val="20"/>
        </w:rPr>
        <w:t xml:space="preserve">Install equipment level and plumb, parallel and perpendicular to other building systems and components in exposed interior spaces, unless otherwise indicated. </w:t>
      </w:r>
    </w:p>
    <w:p w:rsidR="00CE4A0A" w:rsidRDefault="00000000">
      <w:pPr>
        <w:numPr>
          <w:ilvl w:val="0"/>
          <w:numId w:val="54"/>
        </w:numPr>
        <w:spacing w:after="122" w:line="248" w:lineRule="auto"/>
        <w:ind w:hanging="576"/>
        <w:jc w:val="both"/>
      </w:pPr>
      <w:r>
        <w:rPr>
          <w:rFonts w:ascii="Verdana" w:eastAsia="Verdana" w:hAnsi="Verdana" w:cs="Verdana"/>
          <w:sz w:val="20"/>
        </w:rPr>
        <w:t>Install equipment to facilitate service, maintenance, and repair or replacement of components.  Connect equipment for ease of disconnecting, with minimum interference to other installations.  Extend grease fittings to accessible locations. D.</w:t>
      </w:r>
      <w:r>
        <w:rPr>
          <w:rFonts w:ascii="Arial" w:eastAsia="Arial" w:hAnsi="Arial" w:cs="Arial"/>
          <w:sz w:val="20"/>
        </w:rPr>
        <w:t xml:space="preserve"> </w:t>
      </w:r>
      <w:r>
        <w:rPr>
          <w:rFonts w:ascii="Verdana" w:eastAsia="Verdana" w:hAnsi="Verdana" w:cs="Verdana"/>
          <w:sz w:val="20"/>
        </w:rPr>
        <w:t xml:space="preserve">Install equipment to allow right of way for piping installed at required slope. </w:t>
      </w:r>
    </w:p>
    <w:p w:rsidR="00CE4A0A" w:rsidRDefault="00000000">
      <w:pPr>
        <w:numPr>
          <w:ilvl w:val="0"/>
          <w:numId w:val="55"/>
        </w:numPr>
        <w:spacing w:after="122" w:line="248" w:lineRule="auto"/>
        <w:ind w:hanging="576"/>
        <w:jc w:val="both"/>
      </w:pPr>
      <w:r>
        <w:rPr>
          <w:rFonts w:ascii="Verdana" w:eastAsia="Verdana" w:hAnsi="Verdana" w:cs="Verdana"/>
          <w:sz w:val="20"/>
        </w:rPr>
        <w:t xml:space="preserve">Avoid interference with structure and with work of other trades, preserving adequate headroom and clearing doors and passageways, to satisfaction of Architect and in accordance with code requirements.  </w:t>
      </w:r>
    </w:p>
    <w:p w:rsidR="00CE4A0A" w:rsidRDefault="00000000">
      <w:pPr>
        <w:numPr>
          <w:ilvl w:val="0"/>
          <w:numId w:val="55"/>
        </w:numPr>
        <w:spacing w:after="122" w:line="248" w:lineRule="auto"/>
        <w:ind w:hanging="576"/>
        <w:jc w:val="both"/>
      </w:pPr>
      <w:r>
        <w:rPr>
          <w:rFonts w:ascii="Verdana" w:eastAsia="Verdana" w:hAnsi="Verdana" w:cs="Verdana"/>
          <w:sz w:val="20"/>
        </w:rPr>
        <w:t xml:space="preserve">Distribute equipment loads on building structural members provided for equipment support. Roof-mounted equipment shall be installed and supported on structural steel. </w:t>
      </w:r>
    </w:p>
    <w:p w:rsidR="00CE4A0A" w:rsidRDefault="00000000">
      <w:pPr>
        <w:numPr>
          <w:ilvl w:val="0"/>
          <w:numId w:val="55"/>
        </w:numPr>
        <w:spacing w:after="122" w:line="248" w:lineRule="auto"/>
        <w:ind w:hanging="576"/>
        <w:jc w:val="both"/>
      </w:pPr>
      <w:r>
        <w:rPr>
          <w:rFonts w:ascii="Verdana" w:eastAsia="Verdana" w:hAnsi="Verdana" w:cs="Verdana"/>
          <w:sz w:val="20"/>
        </w:rPr>
        <w:t xml:space="preserve">Provide suspended platforms, strap hangers, brackets, shelves, stands or legs for floor, wall or ceiling mounting of equipment. </w:t>
      </w:r>
    </w:p>
    <w:p w:rsidR="00CE4A0A" w:rsidRDefault="00000000">
      <w:pPr>
        <w:numPr>
          <w:ilvl w:val="0"/>
          <w:numId w:val="55"/>
        </w:numPr>
        <w:spacing w:after="122" w:line="248" w:lineRule="auto"/>
        <w:ind w:hanging="576"/>
        <w:jc w:val="both"/>
      </w:pPr>
      <w:r>
        <w:rPr>
          <w:rFonts w:ascii="Verdana" w:eastAsia="Verdana" w:hAnsi="Verdana" w:cs="Verdana"/>
          <w:sz w:val="20"/>
        </w:rPr>
        <w:t xml:space="preserve">Provide steel supports and hardware for proper installation of hangers, anchors and guides. </w:t>
      </w:r>
    </w:p>
    <w:p w:rsidR="00CE4A0A" w:rsidRDefault="00000000">
      <w:pPr>
        <w:numPr>
          <w:ilvl w:val="0"/>
          <w:numId w:val="55"/>
        </w:numPr>
        <w:spacing w:after="122" w:line="248" w:lineRule="auto"/>
        <w:ind w:hanging="576"/>
        <w:jc w:val="both"/>
      </w:pPr>
      <w:r>
        <w:rPr>
          <w:rFonts w:ascii="Verdana" w:eastAsia="Verdana" w:hAnsi="Verdana" w:cs="Verdana"/>
          <w:sz w:val="20"/>
        </w:rPr>
        <w:t xml:space="preserve">Provide cuts, weights, and other pertinent data required for proper coordination of equipment support provisions and installation. </w:t>
      </w:r>
    </w:p>
    <w:p w:rsidR="00CE4A0A" w:rsidRDefault="00000000">
      <w:pPr>
        <w:numPr>
          <w:ilvl w:val="0"/>
          <w:numId w:val="55"/>
        </w:numPr>
        <w:spacing w:after="122" w:line="248" w:lineRule="auto"/>
        <w:ind w:hanging="576"/>
        <w:jc w:val="both"/>
      </w:pPr>
      <w:r>
        <w:rPr>
          <w:rFonts w:ascii="Verdana" w:eastAsia="Verdana" w:hAnsi="Verdana" w:cs="Verdana"/>
          <w:sz w:val="20"/>
        </w:rPr>
        <w:t xml:space="preserve">Structural steel and hardware shall conform to Standard Specifications of ASTM; use of steel and hardware shall conform to requirements of Section Five of Code of Practice of American Institute of Steel Construction. </w:t>
      </w:r>
    </w:p>
    <w:p w:rsidR="00CE4A0A" w:rsidRDefault="00000000">
      <w:pPr>
        <w:numPr>
          <w:ilvl w:val="0"/>
          <w:numId w:val="55"/>
        </w:numPr>
        <w:spacing w:after="122" w:line="248" w:lineRule="auto"/>
        <w:ind w:hanging="576"/>
        <w:jc w:val="both"/>
      </w:pPr>
      <w:r>
        <w:rPr>
          <w:rFonts w:ascii="Verdana" w:eastAsia="Verdana" w:hAnsi="Verdana" w:cs="Verdana"/>
          <w:sz w:val="20"/>
        </w:rPr>
        <w:t xml:space="preserve">Verify site conditions and dimensions of equipment to ensure access for proper installation of equipment without disassembly that will void warrantee.  Report in writing to Architect, prior to purchase or shipment of equipment involved, on conditions that may prevent proper installation. </w:t>
      </w:r>
    </w:p>
    <w:p w:rsidR="00CE4A0A" w:rsidRDefault="00000000">
      <w:pPr>
        <w:numPr>
          <w:ilvl w:val="0"/>
          <w:numId w:val="55"/>
        </w:numPr>
        <w:spacing w:after="244" w:line="248" w:lineRule="auto"/>
        <w:ind w:hanging="576"/>
        <w:jc w:val="both"/>
      </w:pPr>
      <w:r>
        <w:rPr>
          <w:rFonts w:ascii="Verdana" w:eastAsia="Verdana" w:hAnsi="Verdana" w:cs="Verdana"/>
          <w:sz w:val="20"/>
        </w:rPr>
        <w:t xml:space="preserve">For all equipment installed external to the building; whether on roofs, supports, grade, etc., the installation shall comply with wind loading and impact requirements of the applicable codes for this project site.  All equipment provided for this project shall be certified by the manufacturer that the equipment meets the applicable seismic, wind, earthquake, and hurricane impact requirements as set forth by the Authority Having Jurisdiction. </w:t>
      </w:r>
    </w:p>
    <w:p w:rsidR="00CE4A0A" w:rsidRDefault="00000000">
      <w:pPr>
        <w:tabs>
          <w:tab w:val="center" w:pos="1446"/>
        </w:tabs>
        <w:spacing w:after="104"/>
        <w:ind w:left="-12"/>
      </w:pPr>
      <w:r>
        <w:rPr>
          <w:rFonts w:ascii="Verdana" w:eastAsia="Verdana" w:hAnsi="Verdana" w:cs="Verdana"/>
          <w:b/>
          <w:sz w:val="20"/>
        </w:rPr>
        <w:t>3.10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PAINTING </w:t>
      </w:r>
    </w:p>
    <w:p w:rsidR="00CE4A0A" w:rsidRDefault="00000000">
      <w:pPr>
        <w:numPr>
          <w:ilvl w:val="0"/>
          <w:numId w:val="56"/>
        </w:numPr>
        <w:spacing w:after="122" w:line="248" w:lineRule="auto"/>
        <w:ind w:hanging="576"/>
        <w:jc w:val="both"/>
      </w:pPr>
      <w:r>
        <w:rPr>
          <w:rFonts w:ascii="Verdana" w:eastAsia="Verdana" w:hAnsi="Verdana" w:cs="Verdana"/>
          <w:sz w:val="20"/>
        </w:rPr>
        <w:t xml:space="preserve">Painting of HVAC systems, equipment, and components is specified in Division 09. </w:t>
      </w:r>
    </w:p>
    <w:p w:rsidR="00CE4A0A" w:rsidRDefault="00000000">
      <w:pPr>
        <w:numPr>
          <w:ilvl w:val="0"/>
          <w:numId w:val="56"/>
        </w:numPr>
        <w:spacing w:after="122" w:line="248" w:lineRule="auto"/>
        <w:ind w:hanging="576"/>
        <w:jc w:val="both"/>
      </w:pPr>
      <w:r>
        <w:rPr>
          <w:rFonts w:ascii="Verdana" w:eastAsia="Verdana" w:hAnsi="Verdana" w:cs="Verdana"/>
          <w:sz w:val="20"/>
        </w:rPr>
        <w:t xml:space="preserve">Damage and Touchup:  Repair marred and damaged factory-painted finishes with materials and procedures to match original factory finish. </w:t>
      </w:r>
    </w:p>
    <w:p w:rsidR="00CE4A0A" w:rsidRDefault="00000000">
      <w:pPr>
        <w:numPr>
          <w:ilvl w:val="0"/>
          <w:numId w:val="56"/>
        </w:numPr>
        <w:spacing w:after="122" w:line="248" w:lineRule="auto"/>
        <w:ind w:hanging="576"/>
        <w:jc w:val="both"/>
      </w:pPr>
      <w:r>
        <w:rPr>
          <w:rFonts w:ascii="Verdana" w:eastAsia="Verdana" w:hAnsi="Verdana" w:cs="Verdana"/>
          <w:sz w:val="20"/>
        </w:rPr>
        <w:t xml:space="preserve">Equipment installed shall have shop coat of non-lead gray paint.  Hangers and supports shall have one coat of non-lead red primer.  Machinery (e.g. pumps, fans and air handling units) shall be stenciled with equipment name.  Stencil shall be at least 6 inches high for large equipment, 2 inches high for small equipment. </w:t>
      </w:r>
    </w:p>
    <w:p w:rsidR="00CE4A0A" w:rsidRDefault="00000000">
      <w:pPr>
        <w:numPr>
          <w:ilvl w:val="0"/>
          <w:numId w:val="56"/>
        </w:numPr>
        <w:spacing w:after="244" w:line="248" w:lineRule="auto"/>
        <w:ind w:hanging="576"/>
        <w:jc w:val="both"/>
      </w:pPr>
      <w:r>
        <w:rPr>
          <w:rFonts w:ascii="Verdana" w:eastAsia="Verdana" w:hAnsi="Verdana" w:cs="Verdana"/>
          <w:sz w:val="20"/>
        </w:rPr>
        <w:t xml:space="preserve">Note requirement for Architect's approval invoked under paragraph MATERIALS AND WORKMANSHIP regarding finish of material and equipment that is visible or subject to corrosive or atmospheric conditions. </w:t>
      </w:r>
    </w:p>
    <w:p w:rsidR="00CE4A0A" w:rsidRDefault="00000000">
      <w:pPr>
        <w:tabs>
          <w:tab w:val="center" w:pos="1863"/>
        </w:tabs>
        <w:spacing w:after="104"/>
        <w:ind w:left="-12"/>
      </w:pPr>
      <w:r>
        <w:rPr>
          <w:rFonts w:ascii="Verdana" w:eastAsia="Verdana" w:hAnsi="Verdana" w:cs="Verdana"/>
          <w:b/>
          <w:sz w:val="20"/>
        </w:rPr>
        <w:t>3.11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CONCRETE BASES </w:t>
      </w:r>
    </w:p>
    <w:p w:rsidR="00CE4A0A" w:rsidRDefault="00000000">
      <w:pPr>
        <w:spacing w:after="122" w:line="248" w:lineRule="auto"/>
        <w:ind w:left="861"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Concrete Bases:  Anchor equipment to concrete base according to equipment manufacturer's written instructions and according to seismic codes at Project. </w:t>
      </w:r>
    </w:p>
    <w:p w:rsidR="00CE4A0A" w:rsidRDefault="00000000">
      <w:pPr>
        <w:numPr>
          <w:ilvl w:val="1"/>
          <w:numId w:val="57"/>
        </w:numPr>
        <w:spacing w:after="122" w:line="248" w:lineRule="auto"/>
        <w:ind w:hanging="576"/>
        <w:jc w:val="both"/>
      </w:pPr>
      <w:r>
        <w:rPr>
          <w:rFonts w:ascii="Verdana" w:eastAsia="Verdana" w:hAnsi="Verdana" w:cs="Verdana"/>
          <w:sz w:val="20"/>
        </w:rPr>
        <w:t xml:space="preserve">Construct concrete bases of dimensions indicated, but not less than 4 inches larger in both directions than supported unit. </w:t>
      </w:r>
    </w:p>
    <w:p w:rsidR="00CE4A0A" w:rsidRDefault="00000000">
      <w:pPr>
        <w:numPr>
          <w:ilvl w:val="1"/>
          <w:numId w:val="57"/>
        </w:numPr>
        <w:spacing w:after="122" w:line="248" w:lineRule="auto"/>
        <w:ind w:hanging="576"/>
        <w:jc w:val="both"/>
      </w:pPr>
      <w:r>
        <w:rPr>
          <w:rFonts w:ascii="Verdana" w:eastAsia="Verdana" w:hAnsi="Verdana" w:cs="Verdana"/>
          <w:sz w:val="20"/>
        </w:rPr>
        <w:t xml:space="preserve">Install dowel rods to connect concrete base to concrete floor.  Unless otherwise indicated, install dowel rods on 18 inch centers around the full perimeter of the base. </w:t>
      </w:r>
    </w:p>
    <w:p w:rsidR="00CE4A0A" w:rsidRDefault="00000000">
      <w:pPr>
        <w:numPr>
          <w:ilvl w:val="1"/>
          <w:numId w:val="57"/>
        </w:numPr>
        <w:spacing w:after="122" w:line="248" w:lineRule="auto"/>
        <w:ind w:hanging="576"/>
        <w:jc w:val="both"/>
      </w:pPr>
      <w:r>
        <w:rPr>
          <w:rFonts w:ascii="Verdana" w:eastAsia="Verdana" w:hAnsi="Verdana" w:cs="Verdana"/>
          <w:sz w:val="20"/>
        </w:rPr>
        <w:t xml:space="preserve">Install epoxy-coated anchor bolts for supported equipment that extend through concrete base, and anchor into structural concrete floor. </w:t>
      </w:r>
    </w:p>
    <w:p w:rsidR="00CE4A0A" w:rsidRDefault="00000000">
      <w:pPr>
        <w:numPr>
          <w:ilvl w:val="1"/>
          <w:numId w:val="57"/>
        </w:numPr>
        <w:spacing w:after="122" w:line="248" w:lineRule="auto"/>
        <w:ind w:hanging="576"/>
        <w:jc w:val="both"/>
      </w:pPr>
      <w:r>
        <w:rPr>
          <w:rFonts w:ascii="Verdana" w:eastAsia="Verdana" w:hAnsi="Verdana" w:cs="Verdana"/>
          <w:sz w:val="20"/>
        </w:rPr>
        <w:t xml:space="preserve">Place and secure anchorage devices.  Use supported equipment manufacturer's setting drawings, templates, diagrams, instructions, and directions furnished with items to be embedded. </w:t>
      </w:r>
    </w:p>
    <w:p w:rsidR="00CE4A0A" w:rsidRDefault="00000000">
      <w:pPr>
        <w:numPr>
          <w:ilvl w:val="1"/>
          <w:numId w:val="57"/>
        </w:numPr>
        <w:spacing w:after="122" w:line="248" w:lineRule="auto"/>
        <w:ind w:hanging="576"/>
        <w:jc w:val="both"/>
      </w:pPr>
      <w:r>
        <w:rPr>
          <w:rFonts w:ascii="Verdana" w:eastAsia="Verdana" w:hAnsi="Verdana" w:cs="Verdana"/>
          <w:sz w:val="20"/>
        </w:rPr>
        <w:t xml:space="preserve">Install anchor bolts to elevations required for proper attachment to supported equipment. </w:t>
      </w:r>
    </w:p>
    <w:p w:rsidR="00CE4A0A" w:rsidRDefault="00000000">
      <w:pPr>
        <w:numPr>
          <w:ilvl w:val="1"/>
          <w:numId w:val="57"/>
        </w:numPr>
        <w:spacing w:after="122" w:line="248" w:lineRule="auto"/>
        <w:ind w:hanging="576"/>
        <w:jc w:val="both"/>
      </w:pPr>
      <w:r>
        <w:rPr>
          <w:rFonts w:ascii="Verdana" w:eastAsia="Verdana" w:hAnsi="Verdana" w:cs="Verdana"/>
          <w:sz w:val="20"/>
        </w:rPr>
        <w:t xml:space="preserve">Install anchor bolts according to anchor-bolt manufacturer's written instructions. </w:t>
      </w:r>
    </w:p>
    <w:p w:rsidR="00CE4A0A" w:rsidRDefault="00000000">
      <w:pPr>
        <w:numPr>
          <w:ilvl w:val="1"/>
          <w:numId w:val="57"/>
        </w:numPr>
        <w:spacing w:after="244" w:line="248" w:lineRule="auto"/>
        <w:ind w:hanging="576"/>
        <w:jc w:val="both"/>
      </w:pPr>
      <w:r>
        <w:rPr>
          <w:rFonts w:ascii="Verdana" w:eastAsia="Verdana" w:hAnsi="Verdana" w:cs="Verdana"/>
          <w:sz w:val="20"/>
        </w:rPr>
        <w:t xml:space="preserve">Use 3000 psi, 28-day compressive-strength concrete and reinforcement as specified in Division 03. </w:t>
      </w:r>
    </w:p>
    <w:p w:rsidR="00CE4A0A" w:rsidRDefault="00000000">
      <w:pPr>
        <w:tabs>
          <w:tab w:val="center" w:pos="3766"/>
        </w:tabs>
        <w:spacing w:after="104"/>
        <w:ind w:left="-12"/>
      </w:pPr>
      <w:r>
        <w:rPr>
          <w:rFonts w:ascii="Verdana" w:eastAsia="Verdana" w:hAnsi="Verdana" w:cs="Verdana"/>
          <w:b/>
          <w:sz w:val="20"/>
        </w:rPr>
        <w:t>3.12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ERECTION OF METAL SUPPORTS AND ANCHORAGES </w:t>
      </w:r>
    </w:p>
    <w:p w:rsidR="00CE4A0A" w:rsidRDefault="00000000">
      <w:pPr>
        <w:numPr>
          <w:ilvl w:val="0"/>
          <w:numId w:val="58"/>
        </w:numPr>
        <w:spacing w:after="122" w:line="248" w:lineRule="auto"/>
        <w:jc w:val="both"/>
      </w:pPr>
      <w:r>
        <w:rPr>
          <w:rFonts w:ascii="Verdana" w:eastAsia="Verdana" w:hAnsi="Verdana" w:cs="Verdana"/>
          <w:sz w:val="20"/>
        </w:rPr>
        <w:t xml:space="preserve">Refer to Division 05 for structural steel. </w:t>
      </w:r>
    </w:p>
    <w:p w:rsidR="00CE4A0A" w:rsidRDefault="00000000">
      <w:pPr>
        <w:numPr>
          <w:ilvl w:val="0"/>
          <w:numId w:val="58"/>
        </w:numPr>
        <w:spacing w:after="234" w:line="248" w:lineRule="auto"/>
        <w:jc w:val="both"/>
      </w:pPr>
      <w:r>
        <w:rPr>
          <w:rFonts w:ascii="Verdana" w:eastAsia="Verdana" w:hAnsi="Verdana" w:cs="Verdana"/>
          <w:sz w:val="20"/>
        </w:rPr>
        <w:t>Cut, fit, and place miscellaneous metal supports accurately in location, alignment, and elevation to support and anchor HVAC materials and equipment. C.</w:t>
      </w:r>
      <w:r>
        <w:rPr>
          <w:rFonts w:ascii="Arial" w:eastAsia="Arial" w:hAnsi="Arial" w:cs="Arial"/>
          <w:sz w:val="20"/>
        </w:rPr>
        <w:t xml:space="preserve"> </w:t>
      </w:r>
      <w:r>
        <w:rPr>
          <w:rFonts w:ascii="Verdana" w:eastAsia="Verdana" w:hAnsi="Verdana" w:cs="Verdana"/>
          <w:sz w:val="20"/>
        </w:rPr>
        <w:t xml:space="preserve">Field Welding:  Comply with AWS D1.1. </w:t>
      </w:r>
    </w:p>
    <w:p w:rsidR="00CE4A0A" w:rsidRDefault="00000000">
      <w:pPr>
        <w:tabs>
          <w:tab w:val="center" w:pos="3759"/>
        </w:tabs>
        <w:spacing w:after="104"/>
        <w:ind w:left="-12"/>
      </w:pPr>
      <w:r>
        <w:rPr>
          <w:rFonts w:ascii="Verdana" w:eastAsia="Verdana" w:hAnsi="Verdana" w:cs="Verdana"/>
          <w:b/>
          <w:sz w:val="20"/>
        </w:rPr>
        <w:t>3.13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ERECTION OF WOOD SUPPORTS AND ANCHORAGES </w:t>
      </w:r>
    </w:p>
    <w:p w:rsidR="00CE4A0A" w:rsidRDefault="00000000">
      <w:pPr>
        <w:numPr>
          <w:ilvl w:val="0"/>
          <w:numId w:val="59"/>
        </w:numPr>
        <w:spacing w:after="122" w:line="248" w:lineRule="auto"/>
        <w:ind w:hanging="576"/>
        <w:jc w:val="both"/>
      </w:pPr>
      <w:r>
        <w:rPr>
          <w:rFonts w:ascii="Verdana" w:eastAsia="Verdana" w:hAnsi="Verdana" w:cs="Verdana"/>
          <w:sz w:val="20"/>
        </w:rPr>
        <w:t xml:space="preserve">Cut, fit, and place wood grounds, nailers, blocking, and anchorages to support, and anchor HVAC materials and equipment. </w:t>
      </w:r>
    </w:p>
    <w:p w:rsidR="00CE4A0A" w:rsidRDefault="00000000">
      <w:pPr>
        <w:numPr>
          <w:ilvl w:val="0"/>
          <w:numId w:val="59"/>
        </w:numPr>
        <w:spacing w:after="237" w:line="248" w:lineRule="auto"/>
        <w:ind w:hanging="576"/>
        <w:jc w:val="both"/>
      </w:pPr>
      <w:r>
        <w:rPr>
          <w:rFonts w:ascii="Verdana" w:eastAsia="Verdana" w:hAnsi="Verdana" w:cs="Verdana"/>
          <w:sz w:val="20"/>
        </w:rPr>
        <w:t>Select fastener sizes that will not penetrate members if opposite side will be exposed to view or will receive finish materials.  Tighten connections between members.  Install fasteners without splitting wood members. C.</w:t>
      </w:r>
      <w:r>
        <w:rPr>
          <w:rFonts w:ascii="Arial" w:eastAsia="Arial" w:hAnsi="Arial" w:cs="Arial"/>
          <w:sz w:val="20"/>
        </w:rPr>
        <w:t xml:space="preserve"> </w:t>
      </w:r>
      <w:r>
        <w:rPr>
          <w:rFonts w:ascii="Verdana" w:eastAsia="Verdana" w:hAnsi="Verdana" w:cs="Verdana"/>
          <w:sz w:val="20"/>
        </w:rPr>
        <w:t xml:space="preserve">Attach to substrates as required to support applied loads. </w:t>
      </w:r>
    </w:p>
    <w:p w:rsidR="00CE4A0A" w:rsidRDefault="00000000">
      <w:pPr>
        <w:tabs>
          <w:tab w:val="center" w:pos="1483"/>
        </w:tabs>
        <w:spacing w:after="104"/>
        <w:ind w:left="-12"/>
      </w:pPr>
      <w:r>
        <w:rPr>
          <w:rFonts w:ascii="Verdana" w:eastAsia="Verdana" w:hAnsi="Verdana" w:cs="Verdana"/>
          <w:b/>
          <w:sz w:val="20"/>
        </w:rPr>
        <w:t>3.14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GROUTING </w:t>
      </w:r>
    </w:p>
    <w:p w:rsidR="00CE4A0A" w:rsidRDefault="00000000">
      <w:pPr>
        <w:numPr>
          <w:ilvl w:val="0"/>
          <w:numId w:val="60"/>
        </w:numPr>
        <w:spacing w:after="122" w:line="248" w:lineRule="auto"/>
        <w:ind w:hanging="576"/>
        <w:jc w:val="both"/>
      </w:pPr>
      <w:r>
        <w:rPr>
          <w:rFonts w:ascii="Verdana" w:eastAsia="Verdana" w:hAnsi="Verdana" w:cs="Verdana"/>
          <w:sz w:val="20"/>
        </w:rPr>
        <w:t xml:space="preserve">Mix and install grout for HVAC equipment base bearing surfaces, pump and other equipment base plates, and anchors. </w:t>
      </w:r>
    </w:p>
    <w:p w:rsidR="00CE4A0A" w:rsidRDefault="00000000">
      <w:pPr>
        <w:numPr>
          <w:ilvl w:val="0"/>
          <w:numId w:val="60"/>
        </w:numPr>
        <w:spacing w:after="122" w:line="248" w:lineRule="auto"/>
        <w:ind w:hanging="576"/>
        <w:jc w:val="both"/>
      </w:pPr>
      <w:r>
        <w:rPr>
          <w:rFonts w:ascii="Verdana" w:eastAsia="Verdana" w:hAnsi="Verdana" w:cs="Verdana"/>
          <w:sz w:val="20"/>
        </w:rPr>
        <w:t xml:space="preserve">Clean surfaces that will come into contact with grout. </w:t>
      </w:r>
    </w:p>
    <w:p w:rsidR="00CE4A0A" w:rsidRDefault="00000000">
      <w:pPr>
        <w:numPr>
          <w:ilvl w:val="0"/>
          <w:numId w:val="60"/>
        </w:numPr>
        <w:spacing w:after="122" w:line="248" w:lineRule="auto"/>
        <w:ind w:hanging="576"/>
        <w:jc w:val="both"/>
      </w:pPr>
      <w:r>
        <w:rPr>
          <w:rFonts w:ascii="Verdana" w:eastAsia="Verdana" w:hAnsi="Verdana" w:cs="Verdana"/>
          <w:sz w:val="20"/>
        </w:rPr>
        <w:t xml:space="preserve">Provide forms as required for placement of grout. </w:t>
      </w:r>
    </w:p>
    <w:p w:rsidR="00CE4A0A" w:rsidRDefault="00000000">
      <w:pPr>
        <w:numPr>
          <w:ilvl w:val="0"/>
          <w:numId w:val="60"/>
        </w:numPr>
        <w:spacing w:after="122" w:line="248" w:lineRule="auto"/>
        <w:ind w:hanging="576"/>
        <w:jc w:val="both"/>
      </w:pPr>
      <w:r>
        <w:rPr>
          <w:rFonts w:ascii="Verdana" w:eastAsia="Verdana" w:hAnsi="Verdana" w:cs="Verdana"/>
          <w:sz w:val="20"/>
        </w:rPr>
        <w:t xml:space="preserve">Avoid air entrapment during placement of grout. </w:t>
      </w:r>
    </w:p>
    <w:p w:rsidR="00CE4A0A" w:rsidRDefault="00000000">
      <w:pPr>
        <w:numPr>
          <w:ilvl w:val="0"/>
          <w:numId w:val="60"/>
        </w:numPr>
        <w:spacing w:after="122" w:line="248" w:lineRule="auto"/>
        <w:ind w:hanging="576"/>
        <w:jc w:val="both"/>
      </w:pPr>
      <w:r>
        <w:rPr>
          <w:rFonts w:ascii="Verdana" w:eastAsia="Verdana" w:hAnsi="Verdana" w:cs="Verdana"/>
          <w:sz w:val="20"/>
        </w:rPr>
        <w:t xml:space="preserve">Place grout, completely filling equipment bases. </w:t>
      </w:r>
    </w:p>
    <w:p w:rsidR="00CE4A0A" w:rsidRDefault="00000000">
      <w:pPr>
        <w:numPr>
          <w:ilvl w:val="0"/>
          <w:numId w:val="60"/>
        </w:numPr>
        <w:spacing w:after="122" w:line="248" w:lineRule="auto"/>
        <w:ind w:hanging="576"/>
        <w:jc w:val="both"/>
      </w:pPr>
      <w:r>
        <w:rPr>
          <w:rFonts w:ascii="Verdana" w:eastAsia="Verdana" w:hAnsi="Verdana" w:cs="Verdana"/>
          <w:sz w:val="20"/>
        </w:rPr>
        <w:t xml:space="preserve">Place grout on concrete bases and provide smooth bearing surface for equipment. </w:t>
      </w:r>
    </w:p>
    <w:p w:rsidR="00CE4A0A" w:rsidRDefault="00000000">
      <w:pPr>
        <w:numPr>
          <w:ilvl w:val="0"/>
          <w:numId w:val="60"/>
        </w:numPr>
        <w:spacing w:after="122" w:line="248" w:lineRule="auto"/>
        <w:ind w:hanging="576"/>
        <w:jc w:val="both"/>
      </w:pPr>
      <w:r>
        <w:rPr>
          <w:rFonts w:ascii="Verdana" w:eastAsia="Verdana" w:hAnsi="Verdana" w:cs="Verdana"/>
          <w:sz w:val="20"/>
        </w:rPr>
        <w:t xml:space="preserve">Place grout around anchors. </w:t>
      </w:r>
    </w:p>
    <w:p w:rsidR="00CE4A0A" w:rsidRDefault="00000000">
      <w:pPr>
        <w:numPr>
          <w:ilvl w:val="0"/>
          <w:numId w:val="60"/>
        </w:numPr>
        <w:spacing w:after="247" w:line="248" w:lineRule="auto"/>
        <w:ind w:hanging="576"/>
        <w:jc w:val="both"/>
      </w:pPr>
      <w:r>
        <w:rPr>
          <w:rFonts w:ascii="Verdana" w:eastAsia="Verdana" w:hAnsi="Verdana" w:cs="Verdana"/>
          <w:sz w:val="20"/>
        </w:rPr>
        <w:t xml:space="preserve">Cure placed grout. </w:t>
      </w:r>
    </w:p>
    <w:p w:rsidR="00CE4A0A" w:rsidRDefault="00000000">
      <w:pPr>
        <w:tabs>
          <w:tab w:val="center" w:pos="3559"/>
        </w:tabs>
        <w:spacing w:after="104"/>
        <w:ind w:left="-12"/>
      </w:pPr>
      <w:r>
        <w:rPr>
          <w:rFonts w:ascii="Verdana" w:eastAsia="Verdana" w:hAnsi="Verdana" w:cs="Verdana"/>
          <w:b/>
          <w:sz w:val="20"/>
        </w:rPr>
        <w:t>3.15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CONTAINMENT ROOM SEALING REQUIREMENTS </w:t>
      </w:r>
    </w:p>
    <w:p w:rsidR="00CE4A0A" w:rsidRDefault="00000000">
      <w:pPr>
        <w:numPr>
          <w:ilvl w:val="0"/>
          <w:numId w:val="61"/>
        </w:numPr>
        <w:spacing w:after="122" w:line="248" w:lineRule="auto"/>
        <w:ind w:hanging="576"/>
        <w:jc w:val="both"/>
      </w:pPr>
      <w:r>
        <w:rPr>
          <w:rFonts w:ascii="Verdana" w:eastAsia="Verdana" w:hAnsi="Verdana" w:cs="Verdana"/>
          <w:sz w:val="20"/>
        </w:rPr>
        <w:t xml:space="preserve">General </w:t>
      </w:r>
    </w:p>
    <w:p w:rsidR="00CE4A0A" w:rsidRDefault="00000000">
      <w:pPr>
        <w:spacing w:after="122" w:line="248" w:lineRule="auto"/>
        <w:ind w:left="1452"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Work that penetrates or is mounted on ceilings, walls, floors or other surfaces throughout containment rooms shall be sealed as outlined below in addition to sealing specified elsewhere in the Specifications.  Sealing shall include, but not be limited to, the following: </w:t>
      </w:r>
    </w:p>
    <w:p w:rsidR="00CE4A0A" w:rsidRDefault="00000000">
      <w:pPr>
        <w:numPr>
          <w:ilvl w:val="3"/>
          <w:numId w:val="62"/>
        </w:numPr>
        <w:spacing w:after="122" w:line="248" w:lineRule="auto"/>
        <w:ind w:hanging="576"/>
        <w:jc w:val="both"/>
      </w:pPr>
      <w:r>
        <w:rPr>
          <w:rFonts w:ascii="Verdana" w:eastAsia="Verdana" w:hAnsi="Verdana" w:cs="Verdana"/>
          <w:sz w:val="20"/>
        </w:rPr>
        <w:t xml:space="preserve">Diffusers, registers and grilles.  </w:t>
      </w:r>
    </w:p>
    <w:p w:rsidR="00CE4A0A" w:rsidRDefault="00000000">
      <w:pPr>
        <w:numPr>
          <w:ilvl w:val="3"/>
          <w:numId w:val="62"/>
        </w:numPr>
        <w:spacing w:after="122" w:line="248" w:lineRule="auto"/>
        <w:ind w:hanging="576"/>
        <w:jc w:val="both"/>
      </w:pPr>
      <w:r>
        <w:rPr>
          <w:rFonts w:ascii="Verdana" w:eastAsia="Verdana" w:hAnsi="Verdana" w:cs="Verdana"/>
          <w:sz w:val="20"/>
        </w:rPr>
        <w:t xml:space="preserve">Ductwork penetrations. </w:t>
      </w:r>
    </w:p>
    <w:p w:rsidR="00CE4A0A" w:rsidRDefault="00000000">
      <w:pPr>
        <w:numPr>
          <w:ilvl w:val="3"/>
          <w:numId w:val="62"/>
        </w:numPr>
        <w:spacing w:after="122" w:line="248" w:lineRule="auto"/>
        <w:ind w:hanging="576"/>
        <w:jc w:val="both"/>
      </w:pPr>
      <w:r>
        <w:rPr>
          <w:rFonts w:ascii="Verdana" w:eastAsia="Verdana" w:hAnsi="Verdana" w:cs="Verdana"/>
          <w:sz w:val="20"/>
        </w:rPr>
        <w:t xml:space="preserve">Piping and tubing (including control tubing).  </w:t>
      </w:r>
    </w:p>
    <w:p w:rsidR="00CE4A0A" w:rsidRDefault="00000000">
      <w:pPr>
        <w:numPr>
          <w:ilvl w:val="3"/>
          <w:numId w:val="62"/>
        </w:numPr>
        <w:spacing w:after="122" w:line="248" w:lineRule="auto"/>
        <w:ind w:hanging="576"/>
        <w:jc w:val="both"/>
      </w:pPr>
      <w:r>
        <w:rPr>
          <w:rFonts w:ascii="Verdana" w:eastAsia="Verdana" w:hAnsi="Verdana" w:cs="Verdana"/>
          <w:sz w:val="20"/>
        </w:rPr>
        <w:t xml:space="preserve">Access doors. </w:t>
      </w:r>
    </w:p>
    <w:p w:rsidR="00CE4A0A" w:rsidRDefault="00000000">
      <w:pPr>
        <w:numPr>
          <w:ilvl w:val="3"/>
          <w:numId w:val="62"/>
        </w:numPr>
        <w:spacing w:after="122" w:line="248" w:lineRule="auto"/>
        <w:ind w:hanging="576"/>
        <w:jc w:val="both"/>
      </w:pPr>
      <w:r>
        <w:rPr>
          <w:rFonts w:ascii="Verdana" w:eastAsia="Verdana" w:hAnsi="Verdana" w:cs="Verdana"/>
          <w:sz w:val="20"/>
        </w:rPr>
        <w:t xml:space="preserve">Conduits. </w:t>
      </w:r>
    </w:p>
    <w:p w:rsidR="00CE4A0A" w:rsidRDefault="00000000">
      <w:pPr>
        <w:spacing w:after="122" w:line="248" w:lineRule="auto"/>
        <w:ind w:left="1451" w:hanging="585"/>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Completely seal the perimeter joints around insulated and uninsulated penetrations and surface-mounted items. </w:t>
      </w:r>
    </w:p>
    <w:p w:rsidR="00CE4A0A" w:rsidRDefault="00000000">
      <w:pPr>
        <w:numPr>
          <w:ilvl w:val="0"/>
          <w:numId w:val="61"/>
        </w:numPr>
        <w:spacing w:after="122" w:line="248" w:lineRule="auto"/>
        <w:ind w:hanging="576"/>
        <w:jc w:val="both"/>
      </w:pPr>
      <w:r>
        <w:rPr>
          <w:rFonts w:ascii="Verdana" w:eastAsia="Verdana" w:hAnsi="Verdana" w:cs="Verdana"/>
          <w:sz w:val="20"/>
        </w:rPr>
        <w:t xml:space="preserve">Installation </w:t>
      </w:r>
    </w:p>
    <w:p w:rsidR="00CE4A0A" w:rsidRDefault="00000000">
      <w:pPr>
        <w:numPr>
          <w:ilvl w:val="2"/>
          <w:numId w:val="63"/>
        </w:numPr>
        <w:spacing w:after="122" w:line="248" w:lineRule="auto"/>
        <w:ind w:hanging="576"/>
        <w:jc w:val="both"/>
      </w:pPr>
      <w:r>
        <w:rPr>
          <w:rFonts w:ascii="Verdana" w:eastAsia="Verdana" w:hAnsi="Verdana" w:cs="Verdana"/>
          <w:sz w:val="20"/>
        </w:rPr>
        <w:t xml:space="preserve">Preparation, priming, application, curing and protection of the sealant shall be in conformance with the recommendations of the sealant manufacturer. </w:t>
      </w:r>
    </w:p>
    <w:p w:rsidR="00CE4A0A" w:rsidRDefault="00000000">
      <w:pPr>
        <w:numPr>
          <w:ilvl w:val="2"/>
          <w:numId w:val="63"/>
        </w:numPr>
        <w:spacing w:after="122" w:line="248" w:lineRule="auto"/>
        <w:ind w:hanging="576"/>
        <w:jc w:val="both"/>
      </w:pPr>
      <w:r>
        <w:rPr>
          <w:rFonts w:ascii="Verdana" w:eastAsia="Verdana" w:hAnsi="Verdana" w:cs="Verdana"/>
          <w:sz w:val="20"/>
        </w:rPr>
        <w:t xml:space="preserve">If necessary, fill voids with backer rods as recommended by the sealant manufacturer. </w:t>
      </w:r>
    </w:p>
    <w:p w:rsidR="00CE4A0A" w:rsidRDefault="00000000">
      <w:pPr>
        <w:numPr>
          <w:ilvl w:val="2"/>
          <w:numId w:val="63"/>
        </w:numPr>
        <w:spacing w:after="122" w:line="248" w:lineRule="auto"/>
        <w:ind w:hanging="576"/>
        <w:jc w:val="both"/>
      </w:pPr>
      <w:r>
        <w:rPr>
          <w:rFonts w:ascii="Verdana" w:eastAsia="Verdana" w:hAnsi="Verdana" w:cs="Verdana"/>
          <w:sz w:val="20"/>
        </w:rPr>
        <w:t xml:space="preserve">Mask edges of exposed joints if required to make neat joints and prevent excessive misplacement of sealant onto exposed surfaces adjacent to joints. </w:t>
      </w:r>
    </w:p>
    <w:p w:rsidR="00CE4A0A" w:rsidRDefault="00000000">
      <w:pPr>
        <w:numPr>
          <w:ilvl w:val="2"/>
          <w:numId w:val="63"/>
        </w:numPr>
        <w:spacing w:after="122" w:line="248" w:lineRule="auto"/>
        <w:ind w:hanging="576"/>
        <w:jc w:val="both"/>
      </w:pPr>
      <w:r>
        <w:rPr>
          <w:rFonts w:ascii="Verdana" w:eastAsia="Verdana" w:hAnsi="Verdana" w:cs="Verdana"/>
          <w:sz w:val="20"/>
        </w:rPr>
        <w:t xml:space="preserve">Clean surfaces so that no foreign matter of loose particles or dust detrimental to adhesion are present. </w:t>
      </w:r>
    </w:p>
    <w:p w:rsidR="00CE4A0A" w:rsidRDefault="00000000">
      <w:pPr>
        <w:numPr>
          <w:ilvl w:val="2"/>
          <w:numId w:val="63"/>
        </w:numPr>
        <w:spacing w:after="122" w:line="248" w:lineRule="auto"/>
        <w:ind w:hanging="576"/>
        <w:jc w:val="both"/>
      </w:pPr>
      <w:r>
        <w:rPr>
          <w:rFonts w:ascii="Verdana" w:eastAsia="Verdana" w:hAnsi="Verdana" w:cs="Verdana"/>
          <w:sz w:val="20"/>
        </w:rPr>
        <w:t xml:space="preserve">Perform sealant work after adjacent painting work is complete and dry. </w:t>
      </w:r>
    </w:p>
    <w:p w:rsidR="00CE4A0A" w:rsidRDefault="00000000">
      <w:pPr>
        <w:numPr>
          <w:ilvl w:val="2"/>
          <w:numId w:val="63"/>
        </w:numPr>
        <w:spacing w:after="122" w:line="248" w:lineRule="auto"/>
        <w:ind w:hanging="576"/>
        <w:jc w:val="both"/>
      </w:pPr>
      <w:r>
        <w:rPr>
          <w:rFonts w:ascii="Verdana" w:eastAsia="Verdana" w:hAnsi="Verdana" w:cs="Verdana"/>
          <w:sz w:val="20"/>
        </w:rPr>
        <w:t xml:space="preserve">Sealant shall be free of voids, be applied in one continuous bead and be tooled concave and smooth. </w:t>
      </w:r>
    </w:p>
    <w:p w:rsidR="00CE4A0A" w:rsidRDefault="00000000">
      <w:pPr>
        <w:numPr>
          <w:ilvl w:val="2"/>
          <w:numId w:val="63"/>
        </w:numPr>
        <w:spacing w:after="122" w:line="248" w:lineRule="auto"/>
        <w:ind w:hanging="576"/>
        <w:jc w:val="both"/>
      </w:pPr>
      <w:r>
        <w:rPr>
          <w:rFonts w:ascii="Verdana" w:eastAsia="Verdana" w:hAnsi="Verdana" w:cs="Verdana"/>
          <w:sz w:val="20"/>
        </w:rPr>
        <w:t xml:space="preserve">Strip off protective masking tape after sealant has been applied; strip toward the joints. </w:t>
      </w:r>
    </w:p>
    <w:p w:rsidR="00CE4A0A" w:rsidRDefault="00000000">
      <w:pPr>
        <w:numPr>
          <w:ilvl w:val="2"/>
          <w:numId w:val="63"/>
        </w:numPr>
        <w:spacing w:after="122" w:line="248" w:lineRule="auto"/>
        <w:ind w:hanging="576"/>
        <w:jc w:val="both"/>
      </w:pPr>
      <w:r>
        <w:rPr>
          <w:rFonts w:ascii="Verdana" w:eastAsia="Verdana" w:hAnsi="Verdana" w:cs="Verdana"/>
          <w:sz w:val="20"/>
        </w:rPr>
        <w:t xml:space="preserve">Protect sealant from damage during and after curing period.  If damage occurs, repair.  </w:t>
      </w:r>
    </w:p>
    <w:p w:rsidR="00CE4A0A" w:rsidRDefault="00000000">
      <w:pPr>
        <w:numPr>
          <w:ilvl w:val="2"/>
          <w:numId w:val="63"/>
        </w:numPr>
        <w:spacing w:after="243" w:line="248" w:lineRule="auto"/>
        <w:ind w:hanging="576"/>
        <w:jc w:val="both"/>
      </w:pPr>
      <w:r>
        <w:rPr>
          <w:rFonts w:ascii="Verdana" w:eastAsia="Verdana" w:hAnsi="Verdana" w:cs="Verdana"/>
          <w:sz w:val="20"/>
        </w:rPr>
        <w:t xml:space="preserve">Clean off excess sealant or sealant smears adjacent to joints by methods and with cleaning materials approved by the manufacturers of the sealant. </w:t>
      </w:r>
    </w:p>
    <w:p w:rsidR="00CE4A0A" w:rsidRDefault="00000000">
      <w:pPr>
        <w:tabs>
          <w:tab w:val="center" w:pos="2518"/>
        </w:tabs>
        <w:spacing w:after="104"/>
        <w:ind w:left="-12"/>
      </w:pPr>
      <w:r>
        <w:rPr>
          <w:rFonts w:ascii="Verdana" w:eastAsia="Verdana" w:hAnsi="Verdana" w:cs="Verdana"/>
          <w:b/>
          <w:sz w:val="20"/>
        </w:rPr>
        <w:t>3.16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ACCESS AND ACCESS PANELS </w:t>
      </w:r>
    </w:p>
    <w:p w:rsidR="00CE4A0A" w:rsidRDefault="00000000">
      <w:pPr>
        <w:numPr>
          <w:ilvl w:val="0"/>
          <w:numId w:val="64"/>
        </w:numPr>
        <w:spacing w:after="122" w:line="248" w:lineRule="auto"/>
        <w:ind w:hanging="576"/>
        <w:jc w:val="both"/>
      </w:pPr>
      <w:r>
        <w:rPr>
          <w:rFonts w:ascii="Verdana" w:eastAsia="Verdana" w:hAnsi="Verdana" w:cs="Verdana"/>
          <w:sz w:val="20"/>
        </w:rPr>
        <w:t xml:space="preserve">Access panels are generally not shown on the drawings, but shall be provided. </w:t>
      </w:r>
    </w:p>
    <w:p w:rsidR="00CE4A0A" w:rsidRDefault="00000000">
      <w:pPr>
        <w:numPr>
          <w:ilvl w:val="0"/>
          <w:numId w:val="64"/>
        </w:numPr>
        <w:spacing w:after="122" w:line="248" w:lineRule="auto"/>
        <w:ind w:hanging="576"/>
        <w:jc w:val="both"/>
      </w:pPr>
      <w:r>
        <w:rPr>
          <w:rFonts w:ascii="Verdana" w:eastAsia="Verdana" w:hAnsi="Verdana" w:cs="Verdana"/>
          <w:sz w:val="20"/>
        </w:rPr>
        <w:t xml:space="preserve">Provide proper access to materials and equipment that require inspection, replacement, repair or service, and coordinate their delivery with the installing Trade.  If proper access cannot be provided, confer with Architect as to best method of approach for minimizing effect of reduced access that may result. </w:t>
      </w:r>
    </w:p>
    <w:p w:rsidR="00CE4A0A" w:rsidRDefault="00000000">
      <w:pPr>
        <w:numPr>
          <w:ilvl w:val="0"/>
          <w:numId w:val="64"/>
        </w:numPr>
        <w:spacing w:after="122" w:line="248" w:lineRule="auto"/>
        <w:ind w:hanging="576"/>
        <w:jc w:val="both"/>
      </w:pPr>
      <w:r>
        <w:rPr>
          <w:rFonts w:ascii="Verdana" w:eastAsia="Verdana" w:hAnsi="Verdana" w:cs="Verdana"/>
          <w:sz w:val="20"/>
        </w:rPr>
        <w:t xml:space="preserve">Coordinate and prepare a location, size, and function schedule of access panels required to fully service equipment and deliver to a representative of the installing Trade.  Furnish and install distinctively colored buttons (color as selected by Architect) in finished ceiling to identify access panels </w:t>
      </w:r>
    </w:p>
    <w:p w:rsidR="00CE4A0A" w:rsidRDefault="00000000">
      <w:pPr>
        <w:numPr>
          <w:ilvl w:val="0"/>
          <w:numId w:val="64"/>
        </w:numPr>
        <w:spacing w:after="122" w:line="248" w:lineRule="auto"/>
        <w:ind w:hanging="576"/>
        <w:jc w:val="both"/>
      </w:pPr>
      <w:r>
        <w:rPr>
          <w:rFonts w:ascii="Verdana" w:eastAsia="Verdana" w:hAnsi="Verdana" w:cs="Verdana"/>
          <w:sz w:val="20"/>
        </w:rPr>
        <w:t xml:space="preserve">Furnish access panels for installation under other Sections where fire dampers, smoke dampers, volume dampers, smoke detectors, controls, shut-off valves, control valves, check valves, or other items installed under this Section require access and are concealed in floor, wall, furred space or above ceiling.   </w:t>
      </w:r>
    </w:p>
    <w:p w:rsidR="00CE4A0A" w:rsidRDefault="00000000">
      <w:pPr>
        <w:numPr>
          <w:ilvl w:val="0"/>
          <w:numId w:val="64"/>
        </w:numPr>
        <w:spacing w:after="122" w:line="248" w:lineRule="auto"/>
        <w:ind w:hanging="576"/>
        <w:jc w:val="both"/>
      </w:pPr>
      <w:r>
        <w:rPr>
          <w:rFonts w:ascii="Verdana" w:eastAsia="Verdana" w:hAnsi="Verdana" w:cs="Verdana"/>
          <w:sz w:val="20"/>
        </w:rPr>
        <w:t xml:space="preserve">Ceilings consisting of lay-in or removable splined tiles do not require access panels and dampers, splitters, or test hole openings above ceiling shall have location marked with thumbtack on finished ceiling panel.  Location shall be noted on record drawings. </w:t>
      </w:r>
    </w:p>
    <w:p w:rsidR="00CE4A0A" w:rsidRDefault="00000000">
      <w:pPr>
        <w:numPr>
          <w:ilvl w:val="0"/>
          <w:numId w:val="64"/>
        </w:numPr>
        <w:spacing w:after="244" w:line="248" w:lineRule="auto"/>
        <w:ind w:hanging="576"/>
        <w:jc w:val="both"/>
      </w:pPr>
      <w:r>
        <w:rPr>
          <w:rFonts w:ascii="Verdana" w:eastAsia="Verdana" w:hAnsi="Verdana" w:cs="Verdana"/>
          <w:sz w:val="20"/>
        </w:rPr>
        <w:t xml:space="preserve">Access panels shall be at least large enough to remove the component requiring access. Where individual components (e.g. control valves) requiring access are within 8 inches of the finished surface, panels shall be a minimum of 12 inch by 12 inch. Where component is more than 8 inches from surface and at equipment requiring service (e.g. VAV boxes, fan boxes, fire dampers), access panels shall be a minimum of 24 inch x 24 inch.  </w:t>
      </w:r>
    </w:p>
    <w:p w:rsidR="00CE4A0A" w:rsidRDefault="00000000">
      <w:pPr>
        <w:tabs>
          <w:tab w:val="center" w:pos="2727"/>
        </w:tabs>
        <w:spacing w:after="104"/>
        <w:ind w:left="-12"/>
      </w:pPr>
      <w:r>
        <w:rPr>
          <w:rFonts w:ascii="Verdana" w:eastAsia="Verdana" w:hAnsi="Verdana" w:cs="Verdana"/>
          <w:b/>
          <w:sz w:val="20"/>
        </w:rPr>
        <w:t>3.17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MATERIALS AND WORKMANSHIP </w:t>
      </w:r>
    </w:p>
    <w:p w:rsidR="00CE4A0A" w:rsidRDefault="00000000">
      <w:pPr>
        <w:numPr>
          <w:ilvl w:val="0"/>
          <w:numId w:val="65"/>
        </w:numPr>
        <w:spacing w:after="122" w:line="248" w:lineRule="auto"/>
        <w:ind w:hanging="576"/>
        <w:jc w:val="both"/>
      </w:pPr>
      <w:r>
        <w:rPr>
          <w:rFonts w:ascii="Verdana" w:eastAsia="Verdana" w:hAnsi="Verdana" w:cs="Verdana"/>
          <w:sz w:val="20"/>
        </w:rPr>
        <w:t xml:space="preserve">Work shall be neat and rectilinear.  Ductwork, piping and conduit shall run concealed except in mechanical rooms and areas where no hung ceiling exists.  </w:t>
      </w:r>
    </w:p>
    <w:p w:rsidR="00CE4A0A" w:rsidRDefault="00000000">
      <w:pPr>
        <w:spacing w:after="122" w:line="248" w:lineRule="auto"/>
        <w:ind w:left="865"/>
        <w:jc w:val="both"/>
      </w:pPr>
      <w:r>
        <w:rPr>
          <w:rFonts w:ascii="Verdana" w:eastAsia="Verdana" w:hAnsi="Verdana" w:cs="Verdana"/>
          <w:sz w:val="20"/>
        </w:rPr>
        <w:t xml:space="preserve">Install material and equipment in accordance with manufacturers written instructions.  Installation shall operate safely and without leakage, undue wear, noise, vibration, corrosion or water hammer.  Work shall be properly and effectively protected, and pipe and duct openings shall be temporarily closed to prevent obstruction and damage before completion. </w:t>
      </w:r>
    </w:p>
    <w:p w:rsidR="00CE4A0A" w:rsidRDefault="00000000">
      <w:pPr>
        <w:numPr>
          <w:ilvl w:val="0"/>
          <w:numId w:val="65"/>
        </w:numPr>
        <w:spacing w:after="122" w:line="248" w:lineRule="auto"/>
        <w:ind w:hanging="576"/>
        <w:jc w:val="both"/>
      </w:pPr>
      <w:r>
        <w:rPr>
          <w:rFonts w:ascii="Verdana" w:eastAsia="Verdana" w:hAnsi="Verdana" w:cs="Verdana"/>
          <w:sz w:val="20"/>
        </w:rPr>
        <w:t xml:space="preserve">Except as specified otherwise, material and equipment shall be new.  Provide supplies, appliances and connections necessary for complete and operational installation.  Provide components required or recommended by OSHA and applicable NFPA documents. </w:t>
      </w:r>
    </w:p>
    <w:p w:rsidR="00CE4A0A" w:rsidRDefault="00000000">
      <w:pPr>
        <w:numPr>
          <w:ilvl w:val="0"/>
          <w:numId w:val="65"/>
        </w:numPr>
        <w:spacing w:after="473" w:line="248" w:lineRule="auto"/>
        <w:ind w:hanging="576"/>
        <w:jc w:val="both"/>
      </w:pPr>
      <w:r>
        <w:rPr>
          <w:rFonts w:ascii="Verdana" w:eastAsia="Verdana" w:hAnsi="Verdana" w:cs="Verdana"/>
          <w:sz w:val="20"/>
        </w:rPr>
        <w:t xml:space="preserve">Owner will not be responsible for material and equipment before testing, commissioning, and acceptance. </w:t>
      </w:r>
    </w:p>
    <w:p w:rsidR="00CE4A0A" w:rsidRDefault="00000000">
      <w:pPr>
        <w:pStyle w:val="Heading1"/>
        <w:spacing w:after="0" w:line="259" w:lineRule="auto"/>
        <w:ind w:left="0" w:right="4" w:firstLine="0"/>
      </w:pPr>
      <w:r>
        <w:t xml:space="preserve">END OF SECTION </w:t>
      </w:r>
    </w:p>
    <w:p w:rsidR="00CE4A0A" w:rsidRDefault="00CE4A0A">
      <w:pPr>
        <w:sectPr w:rsidR="00CE4A0A">
          <w:headerReference w:type="even" r:id="rId7"/>
          <w:headerReference w:type="default" r:id="rId8"/>
          <w:footerReference w:type="even" r:id="rId9"/>
          <w:footerReference w:type="default" r:id="rId10"/>
          <w:headerReference w:type="first" r:id="rId11"/>
          <w:footerReference w:type="first" r:id="rId12"/>
          <w:pgSz w:w="12240" w:h="15840"/>
          <w:pgMar w:top="1433" w:right="1432" w:bottom="1421" w:left="1439" w:header="720" w:footer="720" w:gutter="0"/>
          <w:pgNumType w:start="0"/>
          <w:cols w:space="720"/>
          <w:titlePg/>
        </w:sectPr>
      </w:pPr>
    </w:p>
    <w:p w:rsidR="00CE4A0A" w:rsidRDefault="00000000">
      <w:pPr>
        <w:spacing w:after="0" w:line="265" w:lineRule="auto"/>
        <w:ind w:left="10" w:right="1" w:hanging="10"/>
        <w:jc w:val="center"/>
      </w:pPr>
      <w:r>
        <w:rPr>
          <w:rFonts w:ascii="Verdana" w:eastAsia="Verdana" w:hAnsi="Verdana" w:cs="Verdana"/>
          <w:b/>
          <w:sz w:val="20"/>
        </w:rPr>
        <w:t xml:space="preserve">SECTION 230513 </w:t>
      </w:r>
    </w:p>
    <w:p w:rsidR="00CE4A0A" w:rsidRDefault="00000000">
      <w:pPr>
        <w:spacing w:after="458" w:line="265" w:lineRule="auto"/>
        <w:ind w:left="10" w:right="3" w:hanging="10"/>
        <w:jc w:val="center"/>
      </w:pPr>
      <w:r>
        <w:rPr>
          <w:rFonts w:ascii="Verdana" w:eastAsia="Verdana" w:hAnsi="Verdana" w:cs="Verdana"/>
          <w:b/>
          <w:sz w:val="20"/>
        </w:rPr>
        <w:t xml:space="preserve">COMMON MOTOR REQUIREMENTS FOR HVAC EQUIPMENT </w:t>
      </w:r>
    </w:p>
    <w:p w:rsidR="00CE4A0A" w:rsidRDefault="00000000">
      <w:pPr>
        <w:spacing w:after="458" w:line="265" w:lineRule="auto"/>
        <w:ind w:left="10" w:right="6" w:hanging="10"/>
        <w:jc w:val="center"/>
      </w:pPr>
      <w:r>
        <w:rPr>
          <w:rFonts w:ascii="Verdana" w:eastAsia="Verdana" w:hAnsi="Verdana" w:cs="Verdana"/>
          <w:b/>
          <w:sz w:val="20"/>
        </w:rPr>
        <w:t xml:space="preserve">PART 1 - GENERAL </w:t>
      </w:r>
    </w:p>
    <w:p w:rsidR="00CE4A0A" w:rsidRDefault="00000000">
      <w:pPr>
        <w:tabs>
          <w:tab w:val="center" w:pos="2118"/>
        </w:tabs>
        <w:spacing w:after="219" w:line="265" w:lineRule="auto"/>
        <w:ind w:left="-13"/>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numPr>
          <w:ilvl w:val="0"/>
          <w:numId w:val="66"/>
        </w:numPr>
        <w:spacing w:after="113" w:line="248" w:lineRule="auto"/>
        <w:ind w:hanging="576"/>
        <w:jc w:val="both"/>
      </w:pP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numPr>
          <w:ilvl w:val="0"/>
          <w:numId w:val="66"/>
        </w:numPr>
        <w:spacing w:after="479" w:line="248" w:lineRule="auto"/>
        <w:ind w:hanging="576"/>
        <w:jc w:val="both"/>
      </w:pPr>
      <w:r>
        <w:rPr>
          <w:rFonts w:ascii="Verdana" w:eastAsia="Verdana" w:hAnsi="Verdana" w:cs="Verdana"/>
          <w:sz w:val="20"/>
        </w:rPr>
        <w:t xml:space="preserve">Certain requirements common to all the mechanical and electrical trades (Fire Suppression, Plumbing, HVAC, Electrical, and Tele/Data) are specified in Division 20.  To avoid repetition, they are not repeated in each relevant Section. These requirements are applicable to the work of this Division, and are hereby incorporated by reference. </w:t>
      </w:r>
    </w:p>
    <w:p w:rsidR="00CE4A0A" w:rsidRDefault="00000000">
      <w:pPr>
        <w:tabs>
          <w:tab w:val="center" w:pos="1439"/>
        </w:tabs>
        <w:spacing w:after="219" w:line="265" w:lineRule="auto"/>
        <w:ind w:left="-13"/>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spacing w:after="484" w:line="248" w:lineRule="auto"/>
        <w:ind w:left="85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Section includes general requirements for single-phase and polyphase, generalpurpose, horizontal, small and medium, squirrel-cage induction motors for use on alternating-current power systems up to 600 V and installed at equipment manufacturer's factory or shipped separately by equipment manufacturer for field installation. </w:t>
      </w:r>
    </w:p>
    <w:p w:rsidR="00CE4A0A" w:rsidRDefault="00000000">
      <w:pPr>
        <w:tabs>
          <w:tab w:val="center" w:pos="1779"/>
        </w:tabs>
        <w:spacing w:after="219" w:line="265" w:lineRule="auto"/>
        <w:ind w:left="-13"/>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COORDINATION </w:t>
      </w:r>
    </w:p>
    <w:p w:rsidR="00CE4A0A" w:rsidRDefault="00000000">
      <w:pPr>
        <w:spacing w:after="229" w:line="248" w:lineRule="auto"/>
        <w:ind w:left="85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Coordinate features of motors, installed units, and accessory devices to be compatible with the following: </w:t>
      </w:r>
    </w:p>
    <w:p w:rsidR="00CE4A0A" w:rsidRDefault="00000000">
      <w:pPr>
        <w:numPr>
          <w:ilvl w:val="1"/>
          <w:numId w:val="67"/>
        </w:numPr>
        <w:spacing w:after="9" w:line="248" w:lineRule="auto"/>
        <w:ind w:hanging="576"/>
        <w:jc w:val="both"/>
      </w:pPr>
      <w:r>
        <w:rPr>
          <w:rFonts w:ascii="Verdana" w:eastAsia="Verdana" w:hAnsi="Verdana" w:cs="Verdana"/>
          <w:sz w:val="20"/>
        </w:rPr>
        <w:t xml:space="preserve">Motor controllers. </w:t>
      </w:r>
    </w:p>
    <w:p w:rsidR="00CE4A0A" w:rsidRDefault="00000000">
      <w:pPr>
        <w:numPr>
          <w:ilvl w:val="1"/>
          <w:numId w:val="67"/>
        </w:numPr>
        <w:spacing w:after="9" w:line="248" w:lineRule="auto"/>
        <w:ind w:hanging="576"/>
        <w:jc w:val="both"/>
      </w:pPr>
      <w:r>
        <w:rPr>
          <w:rFonts w:ascii="Verdana" w:eastAsia="Verdana" w:hAnsi="Verdana" w:cs="Verdana"/>
          <w:sz w:val="20"/>
        </w:rPr>
        <w:t xml:space="preserve">Torque, speed, and horsepower requirements of the load. </w:t>
      </w:r>
    </w:p>
    <w:p w:rsidR="00CE4A0A" w:rsidRDefault="00000000">
      <w:pPr>
        <w:numPr>
          <w:ilvl w:val="1"/>
          <w:numId w:val="67"/>
        </w:numPr>
        <w:spacing w:after="9" w:line="248" w:lineRule="auto"/>
        <w:ind w:hanging="576"/>
        <w:jc w:val="both"/>
      </w:pPr>
      <w:r>
        <w:rPr>
          <w:rFonts w:ascii="Verdana" w:eastAsia="Verdana" w:hAnsi="Verdana" w:cs="Verdana"/>
          <w:sz w:val="20"/>
        </w:rPr>
        <w:t xml:space="preserve">Ratings and characteristics of supply circuit and required control sequence. </w:t>
      </w:r>
    </w:p>
    <w:p w:rsidR="00CE4A0A" w:rsidRDefault="00000000">
      <w:pPr>
        <w:numPr>
          <w:ilvl w:val="1"/>
          <w:numId w:val="67"/>
        </w:numPr>
        <w:spacing w:after="9" w:line="248" w:lineRule="auto"/>
        <w:ind w:hanging="576"/>
        <w:jc w:val="both"/>
      </w:pPr>
      <w:r>
        <w:rPr>
          <w:rFonts w:ascii="Verdana" w:eastAsia="Verdana" w:hAnsi="Verdana" w:cs="Verdana"/>
          <w:sz w:val="20"/>
        </w:rPr>
        <w:t xml:space="preserve">Ambient and environmental conditions of installation location. </w:t>
      </w:r>
    </w:p>
    <w:p w:rsidR="00CE4A0A" w:rsidRDefault="00000000">
      <w:pPr>
        <w:numPr>
          <w:ilvl w:val="1"/>
          <w:numId w:val="67"/>
        </w:numPr>
        <w:spacing w:after="4" w:line="716" w:lineRule="auto"/>
        <w:ind w:hanging="576"/>
        <w:jc w:val="both"/>
      </w:pPr>
      <w:r>
        <w:rPr>
          <w:rFonts w:ascii="Verdana" w:eastAsia="Verdana" w:hAnsi="Verdana" w:cs="Verdana"/>
          <w:sz w:val="20"/>
        </w:rPr>
        <w:t xml:space="preserve">Variable-speed drive controllers. </w:t>
      </w:r>
      <w:r>
        <w:rPr>
          <w:rFonts w:ascii="Verdana" w:eastAsia="Verdana" w:hAnsi="Verdana" w:cs="Verdana"/>
          <w:b/>
          <w:sz w:val="20"/>
        </w:rPr>
        <w:t xml:space="preserve">PART 2 - PRODUCTS </w:t>
      </w:r>
    </w:p>
    <w:p w:rsidR="00CE4A0A" w:rsidRDefault="00000000">
      <w:pPr>
        <w:tabs>
          <w:tab w:val="center" w:pos="2771"/>
        </w:tabs>
        <w:spacing w:after="97" w:line="265" w:lineRule="auto"/>
        <w:ind w:left="-13"/>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GENERAL MOTOR REQUIREMENTS </w:t>
      </w:r>
    </w:p>
    <w:p w:rsidR="00CE4A0A" w:rsidRDefault="00000000">
      <w:pPr>
        <w:numPr>
          <w:ilvl w:val="0"/>
          <w:numId w:val="68"/>
        </w:numPr>
        <w:spacing w:after="229" w:line="248" w:lineRule="auto"/>
        <w:ind w:hanging="576"/>
        <w:jc w:val="both"/>
      </w:pPr>
      <w:r>
        <w:rPr>
          <w:rFonts w:ascii="Verdana" w:eastAsia="Verdana" w:hAnsi="Verdana" w:cs="Verdana"/>
          <w:sz w:val="20"/>
        </w:rPr>
        <w:t xml:space="preserve">Comply with requirements in this Section except when stricter requirements are specified in HVAC equipment schedules or Sections. </w:t>
      </w:r>
    </w:p>
    <w:p w:rsidR="00CE4A0A" w:rsidRDefault="00000000">
      <w:pPr>
        <w:numPr>
          <w:ilvl w:val="0"/>
          <w:numId w:val="68"/>
        </w:numPr>
        <w:spacing w:after="229" w:line="248" w:lineRule="auto"/>
        <w:ind w:hanging="576"/>
        <w:jc w:val="both"/>
      </w:pPr>
      <w:r>
        <w:rPr>
          <w:rFonts w:ascii="Verdana" w:eastAsia="Verdana" w:hAnsi="Verdana" w:cs="Verdana"/>
          <w:sz w:val="20"/>
        </w:rPr>
        <w:t xml:space="preserve">Comply with NEMA MG 1 unless otherwise indicated. </w:t>
      </w:r>
    </w:p>
    <w:p w:rsidR="00CE4A0A" w:rsidRDefault="00000000">
      <w:pPr>
        <w:numPr>
          <w:ilvl w:val="0"/>
          <w:numId w:val="68"/>
        </w:numPr>
        <w:spacing w:after="229" w:line="248" w:lineRule="auto"/>
        <w:ind w:hanging="576"/>
        <w:jc w:val="both"/>
      </w:pPr>
      <w:r>
        <w:rPr>
          <w:rFonts w:ascii="Verdana" w:eastAsia="Verdana" w:hAnsi="Verdana" w:cs="Verdana"/>
          <w:sz w:val="20"/>
        </w:rPr>
        <w:t xml:space="preserve">Comply with IEEE 841 for severe-duty motors. </w:t>
      </w:r>
    </w:p>
    <w:p w:rsidR="00CE4A0A" w:rsidRDefault="00000000">
      <w:pPr>
        <w:numPr>
          <w:ilvl w:val="0"/>
          <w:numId w:val="68"/>
        </w:numPr>
        <w:spacing w:after="124" w:line="248" w:lineRule="auto"/>
        <w:ind w:hanging="576"/>
        <w:jc w:val="both"/>
      </w:pPr>
      <w:r>
        <w:rPr>
          <w:rFonts w:ascii="Verdana" w:eastAsia="Verdana" w:hAnsi="Verdana" w:cs="Verdana"/>
          <w:sz w:val="20"/>
        </w:rPr>
        <w:t xml:space="preserve">Motors under 1/2 HP shall be designed for 120V, 60 Hz, single phase, unless otherwise specified. </w:t>
      </w:r>
    </w:p>
    <w:p w:rsidR="00CE4A0A" w:rsidRDefault="00000000">
      <w:pPr>
        <w:numPr>
          <w:ilvl w:val="0"/>
          <w:numId w:val="68"/>
        </w:numPr>
        <w:spacing w:after="111" w:line="248" w:lineRule="auto"/>
        <w:ind w:hanging="576"/>
        <w:jc w:val="both"/>
      </w:pPr>
      <w:r>
        <w:rPr>
          <w:rFonts w:ascii="Verdana" w:eastAsia="Verdana" w:hAnsi="Verdana" w:cs="Verdana"/>
          <w:sz w:val="20"/>
        </w:rPr>
        <w:t xml:space="preserve">Motors 1/2 HP and over shall be voltages as indicated in schedules on drawings. </w:t>
      </w:r>
    </w:p>
    <w:p w:rsidR="00CE4A0A" w:rsidRDefault="00000000">
      <w:pPr>
        <w:numPr>
          <w:ilvl w:val="0"/>
          <w:numId w:val="68"/>
        </w:numPr>
        <w:spacing w:after="483" w:line="248" w:lineRule="auto"/>
        <w:ind w:hanging="576"/>
        <w:jc w:val="both"/>
      </w:pPr>
      <w:r>
        <w:rPr>
          <w:rFonts w:ascii="Verdana" w:eastAsia="Verdana" w:hAnsi="Verdana" w:cs="Verdana"/>
          <w:sz w:val="20"/>
        </w:rPr>
        <w:t xml:space="preserve">Individual pumps serving variable flow systems and VAV fans with a motor horsepower of 5 hp or larger shall be provided with variable speed drives that will result in pump or fan motor demand of no more than 30 percent of design wattage at 50 percent of design flow. </w:t>
      </w:r>
    </w:p>
    <w:p w:rsidR="00CE4A0A" w:rsidRDefault="00000000">
      <w:pPr>
        <w:tabs>
          <w:tab w:val="center" w:pos="2382"/>
        </w:tabs>
        <w:spacing w:after="219" w:line="265" w:lineRule="auto"/>
        <w:ind w:left="-13"/>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MOTOR CHARACTERISTICS </w:t>
      </w:r>
    </w:p>
    <w:p w:rsidR="00CE4A0A" w:rsidRDefault="00000000">
      <w:pPr>
        <w:numPr>
          <w:ilvl w:val="0"/>
          <w:numId w:val="69"/>
        </w:numPr>
        <w:spacing w:after="229" w:line="248" w:lineRule="auto"/>
        <w:ind w:hanging="576"/>
        <w:jc w:val="both"/>
      </w:pPr>
      <w:r>
        <w:rPr>
          <w:rFonts w:ascii="Verdana" w:eastAsia="Verdana" w:hAnsi="Verdana" w:cs="Verdana"/>
          <w:sz w:val="20"/>
        </w:rPr>
        <w:t xml:space="preserve">Duty: Continuous duty at ambient temperature of 40 deg C and at altitude of 3300 feet (1000 m) above sea level. </w:t>
      </w:r>
    </w:p>
    <w:p w:rsidR="00CE4A0A" w:rsidRDefault="00000000">
      <w:pPr>
        <w:numPr>
          <w:ilvl w:val="0"/>
          <w:numId w:val="69"/>
        </w:numPr>
        <w:spacing w:after="479" w:line="248" w:lineRule="auto"/>
        <w:ind w:hanging="576"/>
        <w:jc w:val="both"/>
      </w:pPr>
      <w:r>
        <w:rPr>
          <w:rFonts w:ascii="Verdana" w:eastAsia="Verdana" w:hAnsi="Verdana" w:cs="Verdana"/>
          <w:sz w:val="20"/>
        </w:rPr>
        <w:t xml:space="preserve">Capacity and Torque Characteristics: Sufficient to start, accelerate, and operate connected loads at designated speeds, at installed altitude and environment, with indicated operating sequence, and without exceeding nameplate ratings or considering service factor. </w:t>
      </w:r>
    </w:p>
    <w:p w:rsidR="00CE4A0A" w:rsidRDefault="00000000">
      <w:pPr>
        <w:tabs>
          <w:tab w:val="center" w:pos="2053"/>
        </w:tabs>
        <w:spacing w:after="219" w:line="265" w:lineRule="auto"/>
        <w:ind w:left="-13"/>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POLYPHASE MOTORS </w:t>
      </w:r>
    </w:p>
    <w:p w:rsidR="00CE4A0A" w:rsidRDefault="00000000">
      <w:pPr>
        <w:numPr>
          <w:ilvl w:val="0"/>
          <w:numId w:val="70"/>
        </w:numPr>
        <w:spacing w:after="116" w:line="248" w:lineRule="auto"/>
        <w:ind w:hanging="576"/>
        <w:jc w:val="both"/>
      </w:pPr>
      <w:r>
        <w:rPr>
          <w:rFonts w:ascii="Verdana" w:eastAsia="Verdana" w:hAnsi="Verdana" w:cs="Verdana"/>
          <w:sz w:val="20"/>
        </w:rPr>
        <w:t xml:space="preserve">Description: NEMA MG 1, Design B, medium induction motor. </w:t>
      </w:r>
    </w:p>
    <w:p w:rsidR="00CE4A0A" w:rsidRDefault="00000000">
      <w:pPr>
        <w:numPr>
          <w:ilvl w:val="0"/>
          <w:numId w:val="70"/>
        </w:numPr>
        <w:spacing w:after="102" w:line="248" w:lineRule="auto"/>
        <w:ind w:hanging="576"/>
        <w:jc w:val="both"/>
      </w:pPr>
      <w:r>
        <w:rPr>
          <w:rFonts w:ascii="Verdana" w:eastAsia="Verdana" w:hAnsi="Verdana" w:cs="Verdana"/>
          <w:sz w:val="20"/>
        </w:rPr>
        <w:t>Efficiency: All motors shall be premium efficiency type as defined in NEMA MG 1 and shall have their efficiencies determined in accordance with IEEE Standard 112 Method B. The NEMA nominal efficiency shall be listed on the motor nameplate. C.</w:t>
      </w:r>
      <w:r>
        <w:rPr>
          <w:rFonts w:ascii="Arial" w:eastAsia="Arial" w:hAnsi="Arial" w:cs="Arial"/>
          <w:sz w:val="20"/>
        </w:rPr>
        <w:t xml:space="preserve"> </w:t>
      </w:r>
      <w:r>
        <w:rPr>
          <w:rFonts w:ascii="Verdana" w:eastAsia="Verdana" w:hAnsi="Verdana" w:cs="Verdana"/>
          <w:sz w:val="20"/>
        </w:rPr>
        <w:t xml:space="preserve">Minimum nominal efficiencies shall be as follows: </w:t>
      </w:r>
    </w:p>
    <w:p w:rsidR="00CE4A0A" w:rsidRDefault="00000000">
      <w:pPr>
        <w:spacing w:after="0"/>
        <w:ind w:left="866"/>
      </w:pPr>
      <w:r>
        <w:rPr>
          <w:rFonts w:ascii="Verdana" w:eastAsia="Verdana" w:hAnsi="Verdana" w:cs="Verdana"/>
          <w:sz w:val="20"/>
        </w:rPr>
        <w:t xml:space="preserve"> </w:t>
      </w:r>
    </w:p>
    <w:tbl>
      <w:tblPr>
        <w:tblStyle w:val="TableGrid"/>
        <w:tblW w:w="8136" w:type="dxa"/>
        <w:tblInd w:w="1336" w:type="dxa"/>
        <w:tblCellMar>
          <w:top w:w="22" w:type="dxa"/>
          <w:left w:w="91" w:type="dxa"/>
          <w:bottom w:w="0" w:type="dxa"/>
          <w:right w:w="68" w:type="dxa"/>
        </w:tblCellMar>
        <w:tblLook w:val="04A0" w:firstRow="1" w:lastRow="0" w:firstColumn="1" w:lastColumn="0" w:noHBand="0" w:noVBand="1"/>
      </w:tblPr>
      <w:tblGrid>
        <w:gridCol w:w="1010"/>
        <w:gridCol w:w="1018"/>
        <w:gridCol w:w="1020"/>
        <w:gridCol w:w="1022"/>
        <w:gridCol w:w="1003"/>
        <w:gridCol w:w="1020"/>
        <w:gridCol w:w="1020"/>
        <w:gridCol w:w="1023"/>
      </w:tblGrid>
      <w:tr w:rsidR="00CE4A0A">
        <w:trPr>
          <w:trHeight w:val="494"/>
        </w:trPr>
        <w:tc>
          <w:tcPr>
            <w:tcW w:w="4070" w:type="dxa"/>
            <w:gridSpan w:val="4"/>
            <w:tcBorders>
              <w:top w:val="single" w:sz="4" w:space="0" w:color="000000"/>
              <w:left w:val="single" w:sz="4" w:space="0" w:color="000000"/>
              <w:bottom w:val="single" w:sz="4" w:space="0" w:color="000000"/>
              <w:right w:val="double" w:sz="4" w:space="0" w:color="000000"/>
            </w:tcBorders>
          </w:tcPr>
          <w:p w:rsidR="00CE4A0A" w:rsidRDefault="00000000">
            <w:pPr>
              <w:spacing w:after="0"/>
              <w:ind w:left="149" w:right="176"/>
              <w:jc w:val="center"/>
            </w:pPr>
            <w:r>
              <w:rPr>
                <w:rFonts w:ascii="Verdana" w:eastAsia="Verdana" w:hAnsi="Verdana" w:cs="Verdana"/>
                <w:sz w:val="20"/>
              </w:rPr>
              <w:t xml:space="preserve">Premium Efficiency Motor Totally Enclosed Fan-Cooled (TEFC) </w:t>
            </w:r>
          </w:p>
        </w:tc>
        <w:tc>
          <w:tcPr>
            <w:tcW w:w="4066" w:type="dxa"/>
            <w:gridSpan w:val="4"/>
            <w:tcBorders>
              <w:top w:val="single" w:sz="4" w:space="0" w:color="000000"/>
              <w:left w:val="double" w:sz="4" w:space="0" w:color="000000"/>
              <w:bottom w:val="single" w:sz="4" w:space="0" w:color="000000"/>
              <w:right w:val="single" w:sz="4" w:space="0" w:color="000000"/>
            </w:tcBorders>
          </w:tcPr>
          <w:p w:rsidR="00CE4A0A" w:rsidRDefault="00000000">
            <w:pPr>
              <w:spacing w:after="0"/>
              <w:ind w:left="397" w:right="349"/>
              <w:jc w:val="center"/>
            </w:pPr>
            <w:r>
              <w:rPr>
                <w:rFonts w:ascii="Verdana" w:eastAsia="Verdana" w:hAnsi="Verdana" w:cs="Verdana"/>
                <w:sz w:val="20"/>
              </w:rPr>
              <w:t xml:space="preserve">Premium Efficiency Motor Open Drip-Proof (ODP) </w:t>
            </w:r>
          </w:p>
        </w:tc>
      </w:tr>
      <w:tr w:rsidR="00CE4A0A">
        <w:trPr>
          <w:trHeight w:val="254"/>
        </w:trPr>
        <w:tc>
          <w:tcPr>
            <w:tcW w:w="1010" w:type="dxa"/>
            <w:vMerge w:val="restart"/>
            <w:tcBorders>
              <w:top w:val="single" w:sz="4" w:space="0" w:color="000000"/>
              <w:left w:val="single" w:sz="4" w:space="0" w:color="000000"/>
              <w:bottom w:val="single" w:sz="4" w:space="0" w:color="000000"/>
              <w:right w:val="single" w:sz="6" w:space="0" w:color="000000"/>
            </w:tcBorders>
            <w:vAlign w:val="center"/>
          </w:tcPr>
          <w:p w:rsidR="00CE4A0A" w:rsidRDefault="00000000">
            <w:pPr>
              <w:spacing w:after="0"/>
              <w:ind w:left="14"/>
            </w:pPr>
            <w:r>
              <w:rPr>
                <w:rFonts w:ascii="Verdana" w:eastAsia="Verdana" w:hAnsi="Verdana" w:cs="Verdana"/>
                <w:sz w:val="20"/>
              </w:rPr>
              <w:t xml:space="preserve">Size HP </w:t>
            </w:r>
          </w:p>
        </w:tc>
        <w:tc>
          <w:tcPr>
            <w:tcW w:w="3060" w:type="dxa"/>
            <w:gridSpan w:val="3"/>
            <w:tcBorders>
              <w:top w:val="single" w:sz="4" w:space="0" w:color="000000"/>
              <w:left w:val="single" w:sz="6" w:space="0" w:color="000000"/>
              <w:bottom w:val="single" w:sz="4" w:space="0" w:color="000000"/>
              <w:right w:val="double" w:sz="4" w:space="0" w:color="000000"/>
            </w:tcBorders>
          </w:tcPr>
          <w:p w:rsidR="00CE4A0A" w:rsidRDefault="00000000">
            <w:pPr>
              <w:spacing w:after="0"/>
              <w:ind w:right="25"/>
              <w:jc w:val="center"/>
            </w:pPr>
            <w:r>
              <w:rPr>
                <w:rFonts w:ascii="Verdana" w:eastAsia="Verdana" w:hAnsi="Verdana" w:cs="Verdana"/>
                <w:sz w:val="20"/>
              </w:rPr>
              <w:t xml:space="preserve">Speed (rpm) </w:t>
            </w:r>
          </w:p>
        </w:tc>
        <w:tc>
          <w:tcPr>
            <w:tcW w:w="1003" w:type="dxa"/>
            <w:vMerge w:val="restart"/>
            <w:tcBorders>
              <w:top w:val="single" w:sz="4" w:space="0" w:color="000000"/>
              <w:left w:val="double" w:sz="4" w:space="0" w:color="000000"/>
              <w:bottom w:val="single" w:sz="4" w:space="0" w:color="000000"/>
              <w:right w:val="single" w:sz="4" w:space="0" w:color="000000"/>
            </w:tcBorders>
            <w:vAlign w:val="center"/>
          </w:tcPr>
          <w:p w:rsidR="00CE4A0A" w:rsidRDefault="00000000">
            <w:pPr>
              <w:spacing w:after="0"/>
              <w:ind w:left="14"/>
            </w:pPr>
            <w:r>
              <w:rPr>
                <w:rFonts w:ascii="Verdana" w:eastAsia="Verdana" w:hAnsi="Verdana" w:cs="Verdana"/>
                <w:sz w:val="20"/>
              </w:rPr>
              <w:t xml:space="preserve">Size HP </w:t>
            </w:r>
          </w:p>
        </w:tc>
        <w:tc>
          <w:tcPr>
            <w:tcW w:w="3062" w:type="dxa"/>
            <w:gridSpan w:val="3"/>
            <w:tcBorders>
              <w:top w:val="single" w:sz="4" w:space="0" w:color="000000"/>
              <w:left w:val="single" w:sz="4" w:space="0" w:color="000000"/>
              <w:bottom w:val="single" w:sz="4" w:space="0" w:color="000000"/>
              <w:right w:val="single" w:sz="4" w:space="0" w:color="000000"/>
            </w:tcBorders>
          </w:tcPr>
          <w:p w:rsidR="00CE4A0A" w:rsidRDefault="00000000">
            <w:pPr>
              <w:spacing w:after="0"/>
              <w:ind w:right="42"/>
              <w:jc w:val="center"/>
            </w:pPr>
            <w:r>
              <w:rPr>
                <w:rFonts w:ascii="Verdana" w:eastAsia="Verdana" w:hAnsi="Verdana" w:cs="Verdana"/>
                <w:sz w:val="20"/>
              </w:rPr>
              <w:t xml:space="preserve">Speed (rpm) </w:t>
            </w:r>
          </w:p>
        </w:tc>
      </w:tr>
      <w:tr w:rsidR="00CE4A0A">
        <w:trPr>
          <w:trHeight w:val="254"/>
        </w:trPr>
        <w:tc>
          <w:tcPr>
            <w:tcW w:w="0" w:type="auto"/>
            <w:vMerge/>
            <w:tcBorders>
              <w:top w:val="nil"/>
              <w:left w:val="single" w:sz="4" w:space="0" w:color="000000"/>
              <w:bottom w:val="nil"/>
              <w:right w:val="single" w:sz="6" w:space="0" w:color="000000"/>
            </w:tcBorders>
          </w:tcPr>
          <w:p w:rsidR="00CE4A0A" w:rsidRDefault="00CE4A0A"/>
        </w:tc>
        <w:tc>
          <w:tcPr>
            <w:tcW w:w="1018" w:type="dxa"/>
            <w:tcBorders>
              <w:top w:val="single" w:sz="4" w:space="0" w:color="000000"/>
              <w:left w:val="single" w:sz="6" w:space="0" w:color="000000"/>
              <w:bottom w:val="single" w:sz="4" w:space="0" w:color="000000"/>
              <w:right w:val="single" w:sz="4" w:space="0" w:color="000000"/>
            </w:tcBorders>
          </w:tcPr>
          <w:p w:rsidR="00CE4A0A" w:rsidRDefault="00000000">
            <w:pPr>
              <w:spacing w:after="0"/>
              <w:ind w:left="12"/>
            </w:pPr>
            <w:r>
              <w:rPr>
                <w:rFonts w:ascii="Verdana" w:eastAsia="Verdana" w:hAnsi="Verdana" w:cs="Verdana"/>
                <w:sz w:val="20"/>
              </w:rPr>
              <w:t xml:space="preserve">1200 </w:t>
            </w:r>
          </w:p>
        </w:tc>
        <w:tc>
          <w:tcPr>
            <w:tcW w:w="1020"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2"/>
            </w:pPr>
            <w:r>
              <w:rPr>
                <w:rFonts w:ascii="Verdana" w:eastAsia="Verdana" w:hAnsi="Verdana" w:cs="Verdana"/>
                <w:sz w:val="20"/>
              </w:rPr>
              <w:t xml:space="preserve">1800 </w:t>
            </w:r>
          </w:p>
        </w:tc>
        <w:tc>
          <w:tcPr>
            <w:tcW w:w="1022" w:type="dxa"/>
            <w:tcBorders>
              <w:top w:val="single" w:sz="4" w:space="0" w:color="000000"/>
              <w:left w:val="single" w:sz="4" w:space="0" w:color="000000"/>
              <w:bottom w:val="single" w:sz="4" w:space="0" w:color="000000"/>
              <w:right w:val="double" w:sz="4" w:space="0" w:color="000000"/>
            </w:tcBorders>
          </w:tcPr>
          <w:p w:rsidR="00CE4A0A" w:rsidRDefault="00000000">
            <w:pPr>
              <w:spacing w:after="0"/>
              <w:ind w:left="19"/>
            </w:pPr>
            <w:r>
              <w:rPr>
                <w:rFonts w:ascii="Verdana" w:eastAsia="Verdana" w:hAnsi="Verdana" w:cs="Verdana"/>
                <w:sz w:val="20"/>
              </w:rPr>
              <w:t xml:space="preserve">3600 </w:t>
            </w:r>
          </w:p>
        </w:tc>
        <w:tc>
          <w:tcPr>
            <w:tcW w:w="0" w:type="auto"/>
            <w:vMerge/>
            <w:tcBorders>
              <w:top w:val="nil"/>
              <w:left w:val="double" w:sz="4" w:space="0" w:color="000000"/>
              <w:bottom w:val="nil"/>
              <w:right w:val="single" w:sz="4" w:space="0" w:color="000000"/>
            </w:tcBorders>
          </w:tcPr>
          <w:p w:rsidR="00CE4A0A" w:rsidRDefault="00CE4A0A"/>
        </w:tc>
        <w:tc>
          <w:tcPr>
            <w:tcW w:w="1020"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Verdana" w:eastAsia="Verdana" w:hAnsi="Verdana" w:cs="Verdana"/>
                <w:sz w:val="20"/>
              </w:rPr>
              <w:t xml:space="preserve">1200 </w:t>
            </w:r>
          </w:p>
        </w:tc>
        <w:tc>
          <w:tcPr>
            <w:tcW w:w="1020"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7"/>
            </w:pPr>
            <w:r>
              <w:rPr>
                <w:rFonts w:ascii="Verdana" w:eastAsia="Verdana" w:hAnsi="Verdana" w:cs="Verdana"/>
                <w:sz w:val="20"/>
              </w:rPr>
              <w:t xml:space="preserve">1800 </w:t>
            </w:r>
          </w:p>
        </w:tc>
        <w:tc>
          <w:tcPr>
            <w:tcW w:w="102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4"/>
            </w:pPr>
            <w:r>
              <w:rPr>
                <w:rFonts w:ascii="Verdana" w:eastAsia="Verdana" w:hAnsi="Verdana" w:cs="Verdana"/>
                <w:sz w:val="20"/>
              </w:rPr>
              <w:t xml:space="preserve">3600 </w:t>
            </w:r>
          </w:p>
        </w:tc>
      </w:tr>
      <w:tr w:rsidR="00CE4A0A">
        <w:trPr>
          <w:trHeight w:val="250"/>
        </w:trPr>
        <w:tc>
          <w:tcPr>
            <w:tcW w:w="0" w:type="auto"/>
            <w:vMerge/>
            <w:tcBorders>
              <w:top w:val="nil"/>
              <w:left w:val="single" w:sz="4" w:space="0" w:color="000000"/>
              <w:bottom w:val="single" w:sz="4" w:space="0" w:color="000000"/>
              <w:right w:val="single" w:sz="6" w:space="0" w:color="000000"/>
            </w:tcBorders>
          </w:tcPr>
          <w:p w:rsidR="00CE4A0A" w:rsidRDefault="00CE4A0A"/>
        </w:tc>
        <w:tc>
          <w:tcPr>
            <w:tcW w:w="3060" w:type="dxa"/>
            <w:gridSpan w:val="3"/>
            <w:tcBorders>
              <w:top w:val="single" w:sz="4" w:space="0" w:color="000000"/>
              <w:left w:val="single" w:sz="6" w:space="0" w:color="000000"/>
              <w:bottom w:val="single" w:sz="4" w:space="0" w:color="000000"/>
              <w:right w:val="double" w:sz="4" w:space="0" w:color="000000"/>
            </w:tcBorders>
          </w:tcPr>
          <w:p w:rsidR="00CE4A0A" w:rsidRDefault="00000000">
            <w:pPr>
              <w:spacing w:after="0"/>
              <w:ind w:right="26"/>
              <w:jc w:val="center"/>
            </w:pPr>
            <w:r>
              <w:rPr>
                <w:rFonts w:ascii="Verdana" w:eastAsia="Verdana" w:hAnsi="Verdana" w:cs="Verdana"/>
                <w:sz w:val="20"/>
              </w:rPr>
              <w:t xml:space="preserve">NEMA Nominal Efficiency </w:t>
            </w:r>
          </w:p>
        </w:tc>
        <w:tc>
          <w:tcPr>
            <w:tcW w:w="0" w:type="auto"/>
            <w:vMerge/>
            <w:tcBorders>
              <w:top w:val="nil"/>
              <w:left w:val="double" w:sz="4" w:space="0" w:color="000000"/>
              <w:bottom w:val="single" w:sz="4" w:space="0" w:color="000000"/>
              <w:right w:val="single" w:sz="4" w:space="0" w:color="000000"/>
            </w:tcBorders>
          </w:tcPr>
          <w:p w:rsidR="00CE4A0A" w:rsidRDefault="00CE4A0A"/>
        </w:tc>
        <w:tc>
          <w:tcPr>
            <w:tcW w:w="3062" w:type="dxa"/>
            <w:gridSpan w:val="3"/>
            <w:tcBorders>
              <w:top w:val="single" w:sz="4" w:space="0" w:color="000000"/>
              <w:left w:val="single" w:sz="4" w:space="0" w:color="000000"/>
              <w:bottom w:val="single" w:sz="4" w:space="0" w:color="000000"/>
              <w:right w:val="single" w:sz="4" w:space="0" w:color="000000"/>
            </w:tcBorders>
          </w:tcPr>
          <w:p w:rsidR="00CE4A0A" w:rsidRDefault="00000000">
            <w:pPr>
              <w:spacing w:after="0"/>
              <w:ind w:right="43"/>
              <w:jc w:val="center"/>
            </w:pPr>
            <w:r>
              <w:rPr>
                <w:rFonts w:ascii="Verdana" w:eastAsia="Verdana" w:hAnsi="Verdana" w:cs="Verdana"/>
                <w:sz w:val="20"/>
              </w:rPr>
              <w:t xml:space="preserve">NEMA Nominal Efficiency </w:t>
            </w:r>
          </w:p>
        </w:tc>
      </w:tr>
      <w:tr w:rsidR="00CE4A0A">
        <w:trPr>
          <w:trHeight w:val="273"/>
        </w:trPr>
        <w:tc>
          <w:tcPr>
            <w:tcW w:w="1010" w:type="dxa"/>
            <w:tcBorders>
              <w:top w:val="single" w:sz="4" w:space="0" w:color="000000"/>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1 </w:t>
            </w:r>
          </w:p>
        </w:tc>
        <w:tc>
          <w:tcPr>
            <w:tcW w:w="1018" w:type="dxa"/>
            <w:tcBorders>
              <w:top w:val="single" w:sz="4" w:space="0" w:color="000000"/>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82.5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85.5 </w:t>
            </w:r>
          </w:p>
        </w:tc>
        <w:tc>
          <w:tcPr>
            <w:tcW w:w="1022" w:type="dxa"/>
            <w:tcBorders>
              <w:top w:val="single" w:sz="4" w:space="0" w:color="000000"/>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78.5 </w:t>
            </w:r>
          </w:p>
        </w:tc>
        <w:tc>
          <w:tcPr>
            <w:tcW w:w="1003" w:type="dxa"/>
            <w:tcBorders>
              <w:top w:val="single" w:sz="4" w:space="0" w:color="000000"/>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1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82.5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85.5 </w:t>
            </w:r>
          </w:p>
        </w:tc>
        <w:tc>
          <w:tcPr>
            <w:tcW w:w="1022" w:type="dxa"/>
            <w:tcBorders>
              <w:top w:val="single" w:sz="4" w:space="0" w:color="000000"/>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80.0 </w:t>
            </w:r>
          </w:p>
        </w:tc>
      </w:tr>
      <w:tr w:rsidR="00CE4A0A">
        <w:trPr>
          <w:trHeight w:val="242"/>
        </w:trPr>
        <w:tc>
          <w:tcPr>
            <w:tcW w:w="1010" w:type="dxa"/>
            <w:tcBorders>
              <w:top w:val="nil"/>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1.5 </w:t>
            </w:r>
          </w:p>
        </w:tc>
        <w:tc>
          <w:tcPr>
            <w:tcW w:w="1018" w:type="dxa"/>
            <w:tcBorders>
              <w:top w:val="nil"/>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87.5 </w:t>
            </w:r>
          </w:p>
        </w:tc>
        <w:tc>
          <w:tcPr>
            <w:tcW w:w="1020" w:type="dxa"/>
            <w:tcBorders>
              <w:top w:val="nil"/>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86.5 </w:t>
            </w:r>
          </w:p>
        </w:tc>
        <w:tc>
          <w:tcPr>
            <w:tcW w:w="1022" w:type="dxa"/>
            <w:tcBorders>
              <w:top w:val="nil"/>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85.5 </w:t>
            </w:r>
          </w:p>
        </w:tc>
        <w:tc>
          <w:tcPr>
            <w:tcW w:w="1003" w:type="dxa"/>
            <w:tcBorders>
              <w:top w:val="nil"/>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1.5 </w:t>
            </w:r>
          </w:p>
        </w:tc>
        <w:tc>
          <w:tcPr>
            <w:tcW w:w="1020" w:type="dxa"/>
            <w:tcBorders>
              <w:top w:val="nil"/>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86.5 </w:t>
            </w:r>
          </w:p>
        </w:tc>
        <w:tc>
          <w:tcPr>
            <w:tcW w:w="1020" w:type="dxa"/>
            <w:tcBorders>
              <w:top w:val="nil"/>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86.5 </w:t>
            </w:r>
          </w:p>
        </w:tc>
        <w:tc>
          <w:tcPr>
            <w:tcW w:w="1022" w:type="dxa"/>
            <w:tcBorders>
              <w:top w:val="nil"/>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85.5 </w:t>
            </w:r>
          </w:p>
        </w:tc>
      </w:tr>
      <w:tr w:rsidR="00CE4A0A">
        <w:trPr>
          <w:trHeight w:val="242"/>
        </w:trPr>
        <w:tc>
          <w:tcPr>
            <w:tcW w:w="1010" w:type="dxa"/>
            <w:tcBorders>
              <w:top w:val="nil"/>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2 </w:t>
            </w:r>
          </w:p>
        </w:tc>
        <w:tc>
          <w:tcPr>
            <w:tcW w:w="1018" w:type="dxa"/>
            <w:tcBorders>
              <w:top w:val="nil"/>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88.5 </w:t>
            </w:r>
          </w:p>
        </w:tc>
        <w:tc>
          <w:tcPr>
            <w:tcW w:w="1020" w:type="dxa"/>
            <w:tcBorders>
              <w:top w:val="nil"/>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86.5 </w:t>
            </w:r>
          </w:p>
        </w:tc>
        <w:tc>
          <w:tcPr>
            <w:tcW w:w="1022" w:type="dxa"/>
            <w:tcBorders>
              <w:top w:val="nil"/>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86.5 </w:t>
            </w:r>
          </w:p>
        </w:tc>
        <w:tc>
          <w:tcPr>
            <w:tcW w:w="1003" w:type="dxa"/>
            <w:tcBorders>
              <w:top w:val="nil"/>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2 </w:t>
            </w:r>
          </w:p>
        </w:tc>
        <w:tc>
          <w:tcPr>
            <w:tcW w:w="1020" w:type="dxa"/>
            <w:tcBorders>
              <w:top w:val="nil"/>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87.5 </w:t>
            </w:r>
          </w:p>
        </w:tc>
        <w:tc>
          <w:tcPr>
            <w:tcW w:w="1020" w:type="dxa"/>
            <w:tcBorders>
              <w:top w:val="nil"/>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86.5 </w:t>
            </w:r>
          </w:p>
        </w:tc>
        <w:tc>
          <w:tcPr>
            <w:tcW w:w="1022" w:type="dxa"/>
            <w:tcBorders>
              <w:top w:val="nil"/>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86.5 </w:t>
            </w:r>
          </w:p>
        </w:tc>
      </w:tr>
      <w:tr w:rsidR="00CE4A0A">
        <w:trPr>
          <w:trHeight w:val="245"/>
        </w:trPr>
        <w:tc>
          <w:tcPr>
            <w:tcW w:w="1010" w:type="dxa"/>
            <w:tcBorders>
              <w:top w:val="nil"/>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3 </w:t>
            </w:r>
          </w:p>
        </w:tc>
        <w:tc>
          <w:tcPr>
            <w:tcW w:w="1018" w:type="dxa"/>
            <w:tcBorders>
              <w:top w:val="nil"/>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89.5 </w:t>
            </w:r>
          </w:p>
        </w:tc>
        <w:tc>
          <w:tcPr>
            <w:tcW w:w="1020" w:type="dxa"/>
            <w:tcBorders>
              <w:top w:val="nil"/>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89.5 </w:t>
            </w:r>
          </w:p>
        </w:tc>
        <w:tc>
          <w:tcPr>
            <w:tcW w:w="1022" w:type="dxa"/>
            <w:tcBorders>
              <w:top w:val="nil"/>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88.5 </w:t>
            </w:r>
          </w:p>
        </w:tc>
        <w:tc>
          <w:tcPr>
            <w:tcW w:w="1003" w:type="dxa"/>
            <w:tcBorders>
              <w:top w:val="nil"/>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3 </w:t>
            </w:r>
          </w:p>
        </w:tc>
        <w:tc>
          <w:tcPr>
            <w:tcW w:w="1020" w:type="dxa"/>
            <w:tcBorders>
              <w:top w:val="nil"/>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89.5 </w:t>
            </w:r>
          </w:p>
        </w:tc>
        <w:tc>
          <w:tcPr>
            <w:tcW w:w="1020" w:type="dxa"/>
            <w:tcBorders>
              <w:top w:val="nil"/>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89.5 </w:t>
            </w:r>
          </w:p>
        </w:tc>
        <w:tc>
          <w:tcPr>
            <w:tcW w:w="1022" w:type="dxa"/>
            <w:tcBorders>
              <w:top w:val="nil"/>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86.5 </w:t>
            </w:r>
          </w:p>
        </w:tc>
      </w:tr>
      <w:tr w:rsidR="00CE4A0A">
        <w:trPr>
          <w:trHeight w:val="226"/>
        </w:trPr>
        <w:tc>
          <w:tcPr>
            <w:tcW w:w="1010" w:type="dxa"/>
            <w:tcBorders>
              <w:top w:val="nil"/>
              <w:left w:val="single" w:sz="4" w:space="0" w:color="000000"/>
              <w:bottom w:val="single" w:sz="4" w:space="0" w:color="000000"/>
              <w:right w:val="single" w:sz="6" w:space="0" w:color="000000"/>
            </w:tcBorders>
          </w:tcPr>
          <w:p w:rsidR="00CE4A0A" w:rsidRDefault="00000000">
            <w:pPr>
              <w:spacing w:after="0"/>
              <w:ind w:left="14"/>
            </w:pPr>
            <w:r>
              <w:rPr>
                <w:rFonts w:ascii="Verdana" w:eastAsia="Verdana" w:hAnsi="Verdana" w:cs="Verdana"/>
                <w:sz w:val="20"/>
              </w:rPr>
              <w:t xml:space="preserve">5 </w:t>
            </w:r>
          </w:p>
        </w:tc>
        <w:tc>
          <w:tcPr>
            <w:tcW w:w="1018" w:type="dxa"/>
            <w:tcBorders>
              <w:top w:val="nil"/>
              <w:left w:val="single" w:sz="6" w:space="0" w:color="000000"/>
              <w:bottom w:val="single" w:sz="4" w:space="0" w:color="000000"/>
              <w:right w:val="single" w:sz="4" w:space="0" w:color="000000"/>
            </w:tcBorders>
          </w:tcPr>
          <w:p w:rsidR="00CE4A0A" w:rsidRDefault="00000000">
            <w:pPr>
              <w:spacing w:after="0"/>
              <w:ind w:left="276"/>
            </w:pPr>
            <w:r>
              <w:rPr>
                <w:rFonts w:ascii="Verdana" w:eastAsia="Verdana" w:hAnsi="Verdana" w:cs="Verdana"/>
                <w:sz w:val="20"/>
              </w:rPr>
              <w:t xml:space="preserve">89.5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76"/>
            </w:pPr>
            <w:r>
              <w:rPr>
                <w:rFonts w:ascii="Verdana" w:eastAsia="Verdana" w:hAnsi="Verdana" w:cs="Verdana"/>
                <w:sz w:val="20"/>
              </w:rPr>
              <w:t xml:space="preserve">89.5 </w:t>
            </w:r>
          </w:p>
        </w:tc>
        <w:tc>
          <w:tcPr>
            <w:tcW w:w="1022" w:type="dxa"/>
            <w:tcBorders>
              <w:top w:val="nil"/>
              <w:left w:val="single" w:sz="4" w:space="0" w:color="000000"/>
              <w:bottom w:val="single" w:sz="4" w:space="0" w:color="000000"/>
              <w:right w:val="double" w:sz="4" w:space="0" w:color="000000"/>
            </w:tcBorders>
          </w:tcPr>
          <w:p w:rsidR="00CE4A0A" w:rsidRDefault="00000000">
            <w:pPr>
              <w:spacing w:after="0"/>
              <w:ind w:left="274"/>
            </w:pPr>
            <w:r>
              <w:rPr>
                <w:rFonts w:ascii="Verdana" w:eastAsia="Verdana" w:hAnsi="Verdana" w:cs="Verdana"/>
                <w:sz w:val="20"/>
              </w:rPr>
              <w:t xml:space="preserve">89.5 </w:t>
            </w:r>
          </w:p>
        </w:tc>
        <w:tc>
          <w:tcPr>
            <w:tcW w:w="1003" w:type="dxa"/>
            <w:tcBorders>
              <w:top w:val="nil"/>
              <w:left w:val="double" w:sz="4" w:space="0" w:color="000000"/>
              <w:bottom w:val="single" w:sz="4" w:space="0" w:color="000000"/>
              <w:right w:val="single" w:sz="4" w:space="0" w:color="000000"/>
            </w:tcBorders>
          </w:tcPr>
          <w:p w:rsidR="00CE4A0A" w:rsidRDefault="00000000">
            <w:pPr>
              <w:spacing w:after="0"/>
              <w:ind w:left="14"/>
            </w:pPr>
            <w:r>
              <w:rPr>
                <w:rFonts w:ascii="Verdana" w:eastAsia="Verdana" w:hAnsi="Verdana" w:cs="Verdana"/>
                <w:sz w:val="20"/>
              </w:rPr>
              <w:t xml:space="preserve">5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64"/>
            </w:pPr>
            <w:r>
              <w:rPr>
                <w:rFonts w:ascii="Verdana" w:eastAsia="Verdana" w:hAnsi="Verdana" w:cs="Verdana"/>
                <w:sz w:val="20"/>
              </w:rPr>
              <w:t xml:space="preserve">89.5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62"/>
            </w:pPr>
            <w:r>
              <w:rPr>
                <w:rFonts w:ascii="Verdana" w:eastAsia="Verdana" w:hAnsi="Verdana" w:cs="Verdana"/>
                <w:sz w:val="20"/>
              </w:rPr>
              <w:t xml:space="preserve">89.5 </w:t>
            </w:r>
          </w:p>
        </w:tc>
        <w:tc>
          <w:tcPr>
            <w:tcW w:w="1022" w:type="dxa"/>
            <w:tcBorders>
              <w:top w:val="nil"/>
              <w:left w:val="single" w:sz="4" w:space="0" w:color="000000"/>
              <w:bottom w:val="single" w:sz="4" w:space="0" w:color="000000"/>
              <w:right w:val="single" w:sz="4" w:space="0" w:color="000000"/>
            </w:tcBorders>
          </w:tcPr>
          <w:p w:rsidR="00CE4A0A" w:rsidRDefault="00000000">
            <w:pPr>
              <w:spacing w:after="0"/>
              <w:ind w:left="115"/>
              <w:jc w:val="center"/>
            </w:pPr>
            <w:r>
              <w:rPr>
                <w:rFonts w:ascii="Verdana" w:eastAsia="Verdana" w:hAnsi="Verdana" w:cs="Verdana"/>
                <w:sz w:val="20"/>
              </w:rPr>
              <w:t xml:space="preserve">89.5 </w:t>
            </w:r>
          </w:p>
        </w:tc>
      </w:tr>
      <w:tr w:rsidR="00CE4A0A">
        <w:trPr>
          <w:trHeight w:val="268"/>
        </w:trPr>
        <w:tc>
          <w:tcPr>
            <w:tcW w:w="1010" w:type="dxa"/>
            <w:tcBorders>
              <w:top w:val="single" w:sz="4" w:space="0" w:color="000000"/>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7.5 </w:t>
            </w:r>
          </w:p>
        </w:tc>
        <w:tc>
          <w:tcPr>
            <w:tcW w:w="1018" w:type="dxa"/>
            <w:tcBorders>
              <w:top w:val="single" w:sz="4" w:space="0" w:color="000000"/>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91.7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91.7 </w:t>
            </w:r>
          </w:p>
        </w:tc>
        <w:tc>
          <w:tcPr>
            <w:tcW w:w="1022" w:type="dxa"/>
            <w:tcBorders>
              <w:top w:val="single" w:sz="4" w:space="0" w:color="000000"/>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91.0 </w:t>
            </w:r>
          </w:p>
        </w:tc>
        <w:tc>
          <w:tcPr>
            <w:tcW w:w="1003" w:type="dxa"/>
            <w:tcBorders>
              <w:top w:val="single" w:sz="4" w:space="0" w:color="000000"/>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7.5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91.7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91.0 </w:t>
            </w:r>
          </w:p>
        </w:tc>
        <w:tc>
          <w:tcPr>
            <w:tcW w:w="1022" w:type="dxa"/>
            <w:tcBorders>
              <w:top w:val="single" w:sz="4" w:space="0" w:color="000000"/>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89.5 </w:t>
            </w:r>
          </w:p>
        </w:tc>
      </w:tr>
      <w:tr w:rsidR="00CE4A0A">
        <w:trPr>
          <w:trHeight w:val="245"/>
        </w:trPr>
        <w:tc>
          <w:tcPr>
            <w:tcW w:w="1010" w:type="dxa"/>
            <w:tcBorders>
              <w:top w:val="nil"/>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10 </w:t>
            </w:r>
          </w:p>
        </w:tc>
        <w:tc>
          <w:tcPr>
            <w:tcW w:w="1018" w:type="dxa"/>
            <w:tcBorders>
              <w:top w:val="nil"/>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91.7 </w:t>
            </w:r>
          </w:p>
        </w:tc>
        <w:tc>
          <w:tcPr>
            <w:tcW w:w="1020" w:type="dxa"/>
            <w:tcBorders>
              <w:top w:val="nil"/>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91.7 </w:t>
            </w:r>
          </w:p>
        </w:tc>
        <w:tc>
          <w:tcPr>
            <w:tcW w:w="1022" w:type="dxa"/>
            <w:tcBorders>
              <w:top w:val="nil"/>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91.7 </w:t>
            </w:r>
          </w:p>
        </w:tc>
        <w:tc>
          <w:tcPr>
            <w:tcW w:w="1003" w:type="dxa"/>
            <w:tcBorders>
              <w:top w:val="nil"/>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10 </w:t>
            </w:r>
          </w:p>
        </w:tc>
        <w:tc>
          <w:tcPr>
            <w:tcW w:w="1020" w:type="dxa"/>
            <w:tcBorders>
              <w:top w:val="nil"/>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91.7 </w:t>
            </w:r>
          </w:p>
        </w:tc>
        <w:tc>
          <w:tcPr>
            <w:tcW w:w="1020" w:type="dxa"/>
            <w:tcBorders>
              <w:top w:val="nil"/>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91.7 </w:t>
            </w:r>
          </w:p>
        </w:tc>
        <w:tc>
          <w:tcPr>
            <w:tcW w:w="1022" w:type="dxa"/>
            <w:tcBorders>
              <w:top w:val="nil"/>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90.2 </w:t>
            </w:r>
          </w:p>
        </w:tc>
      </w:tr>
      <w:tr w:rsidR="00CE4A0A">
        <w:trPr>
          <w:trHeight w:val="242"/>
        </w:trPr>
        <w:tc>
          <w:tcPr>
            <w:tcW w:w="1010" w:type="dxa"/>
            <w:tcBorders>
              <w:top w:val="nil"/>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15 </w:t>
            </w:r>
          </w:p>
        </w:tc>
        <w:tc>
          <w:tcPr>
            <w:tcW w:w="1018" w:type="dxa"/>
            <w:tcBorders>
              <w:top w:val="nil"/>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92.4 </w:t>
            </w:r>
          </w:p>
        </w:tc>
        <w:tc>
          <w:tcPr>
            <w:tcW w:w="1020" w:type="dxa"/>
            <w:tcBorders>
              <w:top w:val="nil"/>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92.4 </w:t>
            </w:r>
          </w:p>
        </w:tc>
        <w:tc>
          <w:tcPr>
            <w:tcW w:w="1022" w:type="dxa"/>
            <w:tcBorders>
              <w:top w:val="nil"/>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91.7 </w:t>
            </w:r>
          </w:p>
        </w:tc>
        <w:tc>
          <w:tcPr>
            <w:tcW w:w="1003" w:type="dxa"/>
            <w:tcBorders>
              <w:top w:val="nil"/>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15 </w:t>
            </w:r>
          </w:p>
        </w:tc>
        <w:tc>
          <w:tcPr>
            <w:tcW w:w="1020" w:type="dxa"/>
            <w:tcBorders>
              <w:top w:val="nil"/>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92.4 </w:t>
            </w:r>
          </w:p>
        </w:tc>
        <w:tc>
          <w:tcPr>
            <w:tcW w:w="1020" w:type="dxa"/>
            <w:tcBorders>
              <w:top w:val="nil"/>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93.0 </w:t>
            </w:r>
          </w:p>
        </w:tc>
        <w:tc>
          <w:tcPr>
            <w:tcW w:w="1022" w:type="dxa"/>
            <w:tcBorders>
              <w:top w:val="nil"/>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91.0 </w:t>
            </w:r>
          </w:p>
        </w:tc>
      </w:tr>
      <w:tr w:rsidR="00CE4A0A">
        <w:trPr>
          <w:trHeight w:val="242"/>
        </w:trPr>
        <w:tc>
          <w:tcPr>
            <w:tcW w:w="1010" w:type="dxa"/>
            <w:tcBorders>
              <w:top w:val="nil"/>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20 </w:t>
            </w:r>
          </w:p>
        </w:tc>
        <w:tc>
          <w:tcPr>
            <w:tcW w:w="1018" w:type="dxa"/>
            <w:tcBorders>
              <w:top w:val="nil"/>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92.4 </w:t>
            </w:r>
          </w:p>
        </w:tc>
        <w:tc>
          <w:tcPr>
            <w:tcW w:w="1020" w:type="dxa"/>
            <w:tcBorders>
              <w:top w:val="nil"/>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93.0 </w:t>
            </w:r>
          </w:p>
        </w:tc>
        <w:tc>
          <w:tcPr>
            <w:tcW w:w="1022" w:type="dxa"/>
            <w:tcBorders>
              <w:top w:val="nil"/>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92.4 </w:t>
            </w:r>
          </w:p>
        </w:tc>
        <w:tc>
          <w:tcPr>
            <w:tcW w:w="1003" w:type="dxa"/>
            <w:tcBorders>
              <w:top w:val="nil"/>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20 </w:t>
            </w:r>
          </w:p>
        </w:tc>
        <w:tc>
          <w:tcPr>
            <w:tcW w:w="1020" w:type="dxa"/>
            <w:tcBorders>
              <w:top w:val="nil"/>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92.4 </w:t>
            </w:r>
          </w:p>
        </w:tc>
        <w:tc>
          <w:tcPr>
            <w:tcW w:w="1020" w:type="dxa"/>
            <w:tcBorders>
              <w:top w:val="nil"/>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93.0 </w:t>
            </w:r>
          </w:p>
        </w:tc>
        <w:tc>
          <w:tcPr>
            <w:tcW w:w="1022" w:type="dxa"/>
            <w:tcBorders>
              <w:top w:val="nil"/>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92.4 </w:t>
            </w:r>
          </w:p>
        </w:tc>
      </w:tr>
      <w:tr w:rsidR="00CE4A0A">
        <w:trPr>
          <w:trHeight w:val="226"/>
        </w:trPr>
        <w:tc>
          <w:tcPr>
            <w:tcW w:w="1010" w:type="dxa"/>
            <w:tcBorders>
              <w:top w:val="nil"/>
              <w:left w:val="single" w:sz="4" w:space="0" w:color="000000"/>
              <w:bottom w:val="single" w:sz="4" w:space="0" w:color="000000"/>
              <w:right w:val="single" w:sz="6" w:space="0" w:color="000000"/>
            </w:tcBorders>
          </w:tcPr>
          <w:p w:rsidR="00CE4A0A" w:rsidRDefault="00000000">
            <w:pPr>
              <w:spacing w:after="0"/>
              <w:ind w:left="14"/>
            </w:pPr>
            <w:r>
              <w:rPr>
                <w:rFonts w:ascii="Verdana" w:eastAsia="Verdana" w:hAnsi="Verdana" w:cs="Verdana"/>
                <w:sz w:val="20"/>
              </w:rPr>
              <w:t xml:space="preserve">25 </w:t>
            </w:r>
          </w:p>
        </w:tc>
        <w:tc>
          <w:tcPr>
            <w:tcW w:w="1018" w:type="dxa"/>
            <w:tcBorders>
              <w:top w:val="nil"/>
              <w:left w:val="single" w:sz="6" w:space="0" w:color="000000"/>
              <w:bottom w:val="single" w:sz="4" w:space="0" w:color="000000"/>
              <w:right w:val="single" w:sz="4" w:space="0" w:color="000000"/>
            </w:tcBorders>
          </w:tcPr>
          <w:p w:rsidR="00CE4A0A" w:rsidRDefault="00000000">
            <w:pPr>
              <w:spacing w:after="0"/>
              <w:ind w:left="276"/>
            </w:pPr>
            <w:r>
              <w:rPr>
                <w:rFonts w:ascii="Verdana" w:eastAsia="Verdana" w:hAnsi="Verdana" w:cs="Verdana"/>
                <w:sz w:val="20"/>
              </w:rPr>
              <w:t xml:space="preserve">93.0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76"/>
            </w:pPr>
            <w:r>
              <w:rPr>
                <w:rFonts w:ascii="Verdana" w:eastAsia="Verdana" w:hAnsi="Verdana" w:cs="Verdana"/>
                <w:sz w:val="20"/>
              </w:rPr>
              <w:t xml:space="preserve">93.6 </w:t>
            </w:r>
          </w:p>
        </w:tc>
        <w:tc>
          <w:tcPr>
            <w:tcW w:w="1022" w:type="dxa"/>
            <w:tcBorders>
              <w:top w:val="nil"/>
              <w:left w:val="single" w:sz="4" w:space="0" w:color="000000"/>
              <w:bottom w:val="single" w:sz="4" w:space="0" w:color="000000"/>
              <w:right w:val="double" w:sz="4" w:space="0" w:color="000000"/>
            </w:tcBorders>
          </w:tcPr>
          <w:p w:rsidR="00CE4A0A" w:rsidRDefault="00000000">
            <w:pPr>
              <w:spacing w:after="0"/>
              <w:ind w:left="274"/>
            </w:pPr>
            <w:r>
              <w:rPr>
                <w:rFonts w:ascii="Verdana" w:eastAsia="Verdana" w:hAnsi="Verdana" w:cs="Verdana"/>
                <w:sz w:val="20"/>
              </w:rPr>
              <w:t xml:space="preserve">93.0 </w:t>
            </w:r>
          </w:p>
        </w:tc>
        <w:tc>
          <w:tcPr>
            <w:tcW w:w="1003" w:type="dxa"/>
            <w:tcBorders>
              <w:top w:val="nil"/>
              <w:left w:val="double" w:sz="4" w:space="0" w:color="000000"/>
              <w:bottom w:val="single" w:sz="4" w:space="0" w:color="000000"/>
              <w:right w:val="single" w:sz="4" w:space="0" w:color="000000"/>
            </w:tcBorders>
          </w:tcPr>
          <w:p w:rsidR="00CE4A0A" w:rsidRDefault="00000000">
            <w:pPr>
              <w:spacing w:after="0"/>
              <w:ind w:left="14"/>
            </w:pPr>
            <w:r>
              <w:rPr>
                <w:rFonts w:ascii="Verdana" w:eastAsia="Verdana" w:hAnsi="Verdana" w:cs="Verdana"/>
                <w:sz w:val="20"/>
              </w:rPr>
              <w:t xml:space="preserve">25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64"/>
            </w:pPr>
            <w:r>
              <w:rPr>
                <w:rFonts w:ascii="Verdana" w:eastAsia="Verdana" w:hAnsi="Verdana" w:cs="Verdana"/>
                <w:sz w:val="20"/>
              </w:rPr>
              <w:t xml:space="preserve">93.0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62"/>
            </w:pPr>
            <w:r>
              <w:rPr>
                <w:rFonts w:ascii="Verdana" w:eastAsia="Verdana" w:hAnsi="Verdana" w:cs="Verdana"/>
                <w:sz w:val="20"/>
              </w:rPr>
              <w:t xml:space="preserve">93.6 </w:t>
            </w:r>
          </w:p>
        </w:tc>
        <w:tc>
          <w:tcPr>
            <w:tcW w:w="1022" w:type="dxa"/>
            <w:tcBorders>
              <w:top w:val="nil"/>
              <w:left w:val="single" w:sz="4" w:space="0" w:color="000000"/>
              <w:bottom w:val="single" w:sz="4" w:space="0" w:color="000000"/>
              <w:right w:val="single" w:sz="4" w:space="0" w:color="000000"/>
            </w:tcBorders>
          </w:tcPr>
          <w:p w:rsidR="00CE4A0A" w:rsidRDefault="00000000">
            <w:pPr>
              <w:spacing w:after="0"/>
              <w:ind w:left="115"/>
              <w:jc w:val="center"/>
            </w:pPr>
            <w:r>
              <w:rPr>
                <w:rFonts w:ascii="Verdana" w:eastAsia="Verdana" w:hAnsi="Verdana" w:cs="Verdana"/>
                <w:sz w:val="20"/>
              </w:rPr>
              <w:t xml:space="preserve">93.0 </w:t>
            </w:r>
          </w:p>
        </w:tc>
      </w:tr>
      <w:tr w:rsidR="00CE4A0A">
        <w:trPr>
          <w:trHeight w:val="270"/>
        </w:trPr>
        <w:tc>
          <w:tcPr>
            <w:tcW w:w="1010" w:type="dxa"/>
            <w:tcBorders>
              <w:top w:val="single" w:sz="4" w:space="0" w:color="000000"/>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30 </w:t>
            </w:r>
          </w:p>
        </w:tc>
        <w:tc>
          <w:tcPr>
            <w:tcW w:w="1018" w:type="dxa"/>
            <w:tcBorders>
              <w:top w:val="single" w:sz="4" w:space="0" w:color="000000"/>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93.6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93.6 </w:t>
            </w:r>
          </w:p>
        </w:tc>
        <w:tc>
          <w:tcPr>
            <w:tcW w:w="1022" w:type="dxa"/>
            <w:tcBorders>
              <w:top w:val="single" w:sz="4" w:space="0" w:color="000000"/>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93.0 </w:t>
            </w:r>
          </w:p>
        </w:tc>
        <w:tc>
          <w:tcPr>
            <w:tcW w:w="1003" w:type="dxa"/>
            <w:tcBorders>
              <w:top w:val="single" w:sz="4" w:space="0" w:color="000000"/>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30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93.6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94.1 </w:t>
            </w:r>
          </w:p>
        </w:tc>
        <w:tc>
          <w:tcPr>
            <w:tcW w:w="1022" w:type="dxa"/>
            <w:tcBorders>
              <w:top w:val="single" w:sz="4" w:space="0" w:color="000000"/>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93.0 </w:t>
            </w:r>
          </w:p>
        </w:tc>
      </w:tr>
      <w:tr w:rsidR="00CE4A0A">
        <w:trPr>
          <w:trHeight w:val="242"/>
        </w:trPr>
        <w:tc>
          <w:tcPr>
            <w:tcW w:w="1010" w:type="dxa"/>
            <w:tcBorders>
              <w:top w:val="nil"/>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40 </w:t>
            </w:r>
          </w:p>
        </w:tc>
        <w:tc>
          <w:tcPr>
            <w:tcW w:w="1018" w:type="dxa"/>
            <w:tcBorders>
              <w:top w:val="nil"/>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94.1 </w:t>
            </w:r>
          </w:p>
        </w:tc>
        <w:tc>
          <w:tcPr>
            <w:tcW w:w="1020" w:type="dxa"/>
            <w:tcBorders>
              <w:top w:val="nil"/>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94.1 </w:t>
            </w:r>
          </w:p>
        </w:tc>
        <w:tc>
          <w:tcPr>
            <w:tcW w:w="1022" w:type="dxa"/>
            <w:tcBorders>
              <w:top w:val="nil"/>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93.6 </w:t>
            </w:r>
          </w:p>
        </w:tc>
        <w:tc>
          <w:tcPr>
            <w:tcW w:w="1003" w:type="dxa"/>
            <w:tcBorders>
              <w:top w:val="nil"/>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40 </w:t>
            </w:r>
          </w:p>
        </w:tc>
        <w:tc>
          <w:tcPr>
            <w:tcW w:w="1020" w:type="dxa"/>
            <w:tcBorders>
              <w:top w:val="nil"/>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94.1 </w:t>
            </w:r>
          </w:p>
        </w:tc>
        <w:tc>
          <w:tcPr>
            <w:tcW w:w="1020" w:type="dxa"/>
            <w:tcBorders>
              <w:top w:val="nil"/>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94.1 </w:t>
            </w:r>
          </w:p>
        </w:tc>
        <w:tc>
          <w:tcPr>
            <w:tcW w:w="1022" w:type="dxa"/>
            <w:tcBorders>
              <w:top w:val="nil"/>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93.6 </w:t>
            </w:r>
          </w:p>
        </w:tc>
      </w:tr>
      <w:tr w:rsidR="00CE4A0A">
        <w:trPr>
          <w:trHeight w:val="245"/>
        </w:trPr>
        <w:tc>
          <w:tcPr>
            <w:tcW w:w="1010" w:type="dxa"/>
            <w:tcBorders>
              <w:top w:val="nil"/>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50 </w:t>
            </w:r>
          </w:p>
        </w:tc>
        <w:tc>
          <w:tcPr>
            <w:tcW w:w="1018" w:type="dxa"/>
            <w:tcBorders>
              <w:top w:val="nil"/>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94.1 </w:t>
            </w:r>
          </w:p>
        </w:tc>
        <w:tc>
          <w:tcPr>
            <w:tcW w:w="1020" w:type="dxa"/>
            <w:tcBorders>
              <w:top w:val="nil"/>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94.5 </w:t>
            </w:r>
          </w:p>
        </w:tc>
        <w:tc>
          <w:tcPr>
            <w:tcW w:w="1022" w:type="dxa"/>
            <w:tcBorders>
              <w:top w:val="nil"/>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94.1 </w:t>
            </w:r>
          </w:p>
        </w:tc>
        <w:tc>
          <w:tcPr>
            <w:tcW w:w="1003" w:type="dxa"/>
            <w:tcBorders>
              <w:top w:val="nil"/>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50 </w:t>
            </w:r>
          </w:p>
        </w:tc>
        <w:tc>
          <w:tcPr>
            <w:tcW w:w="1020" w:type="dxa"/>
            <w:tcBorders>
              <w:top w:val="nil"/>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94.1 </w:t>
            </w:r>
          </w:p>
        </w:tc>
        <w:tc>
          <w:tcPr>
            <w:tcW w:w="1020" w:type="dxa"/>
            <w:tcBorders>
              <w:top w:val="nil"/>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94.5 </w:t>
            </w:r>
          </w:p>
        </w:tc>
        <w:tc>
          <w:tcPr>
            <w:tcW w:w="1022" w:type="dxa"/>
            <w:tcBorders>
              <w:top w:val="nil"/>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93.6 </w:t>
            </w:r>
          </w:p>
        </w:tc>
      </w:tr>
      <w:tr w:rsidR="00CE4A0A">
        <w:trPr>
          <w:trHeight w:val="242"/>
        </w:trPr>
        <w:tc>
          <w:tcPr>
            <w:tcW w:w="1010" w:type="dxa"/>
            <w:tcBorders>
              <w:top w:val="nil"/>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60 </w:t>
            </w:r>
          </w:p>
        </w:tc>
        <w:tc>
          <w:tcPr>
            <w:tcW w:w="1018" w:type="dxa"/>
            <w:tcBorders>
              <w:top w:val="nil"/>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94.5 </w:t>
            </w:r>
          </w:p>
        </w:tc>
        <w:tc>
          <w:tcPr>
            <w:tcW w:w="1020" w:type="dxa"/>
            <w:tcBorders>
              <w:top w:val="nil"/>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95.0 </w:t>
            </w:r>
          </w:p>
        </w:tc>
        <w:tc>
          <w:tcPr>
            <w:tcW w:w="1022" w:type="dxa"/>
            <w:tcBorders>
              <w:top w:val="nil"/>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94.1 </w:t>
            </w:r>
          </w:p>
        </w:tc>
        <w:tc>
          <w:tcPr>
            <w:tcW w:w="1003" w:type="dxa"/>
            <w:tcBorders>
              <w:top w:val="nil"/>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60 </w:t>
            </w:r>
          </w:p>
        </w:tc>
        <w:tc>
          <w:tcPr>
            <w:tcW w:w="1020" w:type="dxa"/>
            <w:tcBorders>
              <w:top w:val="nil"/>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95.0 </w:t>
            </w:r>
          </w:p>
        </w:tc>
        <w:tc>
          <w:tcPr>
            <w:tcW w:w="1020" w:type="dxa"/>
            <w:tcBorders>
              <w:top w:val="nil"/>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95.0 </w:t>
            </w:r>
          </w:p>
        </w:tc>
        <w:tc>
          <w:tcPr>
            <w:tcW w:w="1022" w:type="dxa"/>
            <w:tcBorders>
              <w:top w:val="nil"/>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94.1 </w:t>
            </w:r>
          </w:p>
        </w:tc>
      </w:tr>
      <w:tr w:rsidR="00CE4A0A">
        <w:trPr>
          <w:trHeight w:val="224"/>
        </w:trPr>
        <w:tc>
          <w:tcPr>
            <w:tcW w:w="1010" w:type="dxa"/>
            <w:tcBorders>
              <w:top w:val="nil"/>
              <w:left w:val="single" w:sz="4" w:space="0" w:color="000000"/>
              <w:bottom w:val="single" w:sz="4" w:space="0" w:color="000000"/>
              <w:right w:val="single" w:sz="6" w:space="0" w:color="000000"/>
            </w:tcBorders>
          </w:tcPr>
          <w:p w:rsidR="00CE4A0A" w:rsidRDefault="00000000">
            <w:pPr>
              <w:spacing w:after="0"/>
              <w:ind w:left="14"/>
            </w:pPr>
            <w:r>
              <w:rPr>
                <w:rFonts w:ascii="Verdana" w:eastAsia="Verdana" w:hAnsi="Verdana" w:cs="Verdana"/>
                <w:sz w:val="20"/>
              </w:rPr>
              <w:t xml:space="preserve">75 </w:t>
            </w:r>
          </w:p>
        </w:tc>
        <w:tc>
          <w:tcPr>
            <w:tcW w:w="1018" w:type="dxa"/>
            <w:tcBorders>
              <w:top w:val="nil"/>
              <w:left w:val="single" w:sz="6" w:space="0" w:color="000000"/>
              <w:bottom w:val="single" w:sz="4" w:space="0" w:color="000000"/>
              <w:right w:val="single" w:sz="4" w:space="0" w:color="000000"/>
            </w:tcBorders>
          </w:tcPr>
          <w:p w:rsidR="00CE4A0A" w:rsidRDefault="00000000">
            <w:pPr>
              <w:spacing w:after="0"/>
              <w:ind w:left="276"/>
            </w:pPr>
            <w:r>
              <w:rPr>
                <w:rFonts w:ascii="Verdana" w:eastAsia="Verdana" w:hAnsi="Verdana" w:cs="Verdana"/>
                <w:sz w:val="20"/>
              </w:rPr>
              <w:t xml:space="preserve">95.0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76"/>
            </w:pPr>
            <w:r>
              <w:rPr>
                <w:rFonts w:ascii="Verdana" w:eastAsia="Verdana" w:hAnsi="Verdana" w:cs="Verdana"/>
                <w:sz w:val="20"/>
              </w:rPr>
              <w:t xml:space="preserve">95.4 </w:t>
            </w:r>
          </w:p>
        </w:tc>
        <w:tc>
          <w:tcPr>
            <w:tcW w:w="1022" w:type="dxa"/>
            <w:tcBorders>
              <w:top w:val="nil"/>
              <w:left w:val="single" w:sz="4" w:space="0" w:color="000000"/>
              <w:bottom w:val="single" w:sz="4" w:space="0" w:color="000000"/>
              <w:right w:val="double" w:sz="4" w:space="0" w:color="000000"/>
            </w:tcBorders>
          </w:tcPr>
          <w:p w:rsidR="00CE4A0A" w:rsidRDefault="00000000">
            <w:pPr>
              <w:spacing w:after="0"/>
              <w:ind w:left="274"/>
            </w:pPr>
            <w:r>
              <w:rPr>
                <w:rFonts w:ascii="Verdana" w:eastAsia="Verdana" w:hAnsi="Verdana" w:cs="Verdana"/>
                <w:sz w:val="20"/>
              </w:rPr>
              <w:t xml:space="preserve">94.5 </w:t>
            </w:r>
          </w:p>
        </w:tc>
        <w:tc>
          <w:tcPr>
            <w:tcW w:w="1003" w:type="dxa"/>
            <w:tcBorders>
              <w:top w:val="nil"/>
              <w:left w:val="double" w:sz="4" w:space="0" w:color="000000"/>
              <w:bottom w:val="single" w:sz="4" w:space="0" w:color="000000"/>
              <w:right w:val="single" w:sz="4" w:space="0" w:color="000000"/>
            </w:tcBorders>
          </w:tcPr>
          <w:p w:rsidR="00CE4A0A" w:rsidRDefault="00000000">
            <w:pPr>
              <w:spacing w:after="0"/>
              <w:ind w:left="14"/>
            </w:pPr>
            <w:r>
              <w:rPr>
                <w:rFonts w:ascii="Verdana" w:eastAsia="Verdana" w:hAnsi="Verdana" w:cs="Verdana"/>
                <w:sz w:val="20"/>
              </w:rPr>
              <w:t xml:space="preserve">75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64"/>
            </w:pPr>
            <w:r>
              <w:rPr>
                <w:rFonts w:ascii="Verdana" w:eastAsia="Verdana" w:hAnsi="Verdana" w:cs="Verdana"/>
                <w:sz w:val="20"/>
              </w:rPr>
              <w:t xml:space="preserve">95.0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62"/>
            </w:pPr>
            <w:r>
              <w:rPr>
                <w:rFonts w:ascii="Verdana" w:eastAsia="Verdana" w:hAnsi="Verdana" w:cs="Verdana"/>
                <w:sz w:val="20"/>
              </w:rPr>
              <w:t xml:space="preserve">95.0 </w:t>
            </w:r>
          </w:p>
        </w:tc>
        <w:tc>
          <w:tcPr>
            <w:tcW w:w="1022" w:type="dxa"/>
            <w:tcBorders>
              <w:top w:val="nil"/>
              <w:left w:val="single" w:sz="4" w:space="0" w:color="000000"/>
              <w:bottom w:val="single" w:sz="4" w:space="0" w:color="000000"/>
              <w:right w:val="single" w:sz="4" w:space="0" w:color="000000"/>
            </w:tcBorders>
          </w:tcPr>
          <w:p w:rsidR="00CE4A0A" w:rsidRDefault="00000000">
            <w:pPr>
              <w:spacing w:after="0"/>
              <w:ind w:left="115"/>
              <w:jc w:val="center"/>
            </w:pPr>
            <w:r>
              <w:rPr>
                <w:rFonts w:ascii="Verdana" w:eastAsia="Verdana" w:hAnsi="Verdana" w:cs="Verdana"/>
                <w:sz w:val="20"/>
              </w:rPr>
              <w:t xml:space="preserve">94.5 </w:t>
            </w:r>
          </w:p>
        </w:tc>
      </w:tr>
      <w:tr w:rsidR="00CE4A0A">
        <w:trPr>
          <w:trHeight w:val="273"/>
        </w:trPr>
        <w:tc>
          <w:tcPr>
            <w:tcW w:w="1010" w:type="dxa"/>
            <w:tcBorders>
              <w:top w:val="single" w:sz="4" w:space="0" w:color="000000"/>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100 </w:t>
            </w:r>
          </w:p>
        </w:tc>
        <w:tc>
          <w:tcPr>
            <w:tcW w:w="1018" w:type="dxa"/>
            <w:tcBorders>
              <w:top w:val="single" w:sz="4" w:space="0" w:color="000000"/>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95.4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95.4 </w:t>
            </w:r>
          </w:p>
        </w:tc>
        <w:tc>
          <w:tcPr>
            <w:tcW w:w="1022" w:type="dxa"/>
            <w:tcBorders>
              <w:top w:val="single" w:sz="4" w:space="0" w:color="000000"/>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95.0 </w:t>
            </w:r>
          </w:p>
        </w:tc>
        <w:tc>
          <w:tcPr>
            <w:tcW w:w="1003" w:type="dxa"/>
            <w:tcBorders>
              <w:top w:val="single" w:sz="4" w:space="0" w:color="000000"/>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100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95.0 </w:t>
            </w:r>
          </w:p>
        </w:tc>
        <w:tc>
          <w:tcPr>
            <w:tcW w:w="1020" w:type="dxa"/>
            <w:tcBorders>
              <w:top w:val="single" w:sz="4" w:space="0" w:color="000000"/>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95.4 </w:t>
            </w:r>
          </w:p>
        </w:tc>
        <w:tc>
          <w:tcPr>
            <w:tcW w:w="1022" w:type="dxa"/>
            <w:tcBorders>
              <w:top w:val="single" w:sz="4" w:space="0" w:color="000000"/>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94.5 </w:t>
            </w:r>
          </w:p>
        </w:tc>
      </w:tr>
      <w:tr w:rsidR="00CE4A0A">
        <w:trPr>
          <w:trHeight w:val="242"/>
        </w:trPr>
        <w:tc>
          <w:tcPr>
            <w:tcW w:w="1010" w:type="dxa"/>
            <w:tcBorders>
              <w:top w:val="nil"/>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125 </w:t>
            </w:r>
          </w:p>
        </w:tc>
        <w:tc>
          <w:tcPr>
            <w:tcW w:w="1018" w:type="dxa"/>
            <w:tcBorders>
              <w:top w:val="nil"/>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95.4 </w:t>
            </w:r>
          </w:p>
        </w:tc>
        <w:tc>
          <w:tcPr>
            <w:tcW w:w="1020" w:type="dxa"/>
            <w:tcBorders>
              <w:top w:val="nil"/>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95.4 </w:t>
            </w:r>
          </w:p>
        </w:tc>
        <w:tc>
          <w:tcPr>
            <w:tcW w:w="1022" w:type="dxa"/>
            <w:tcBorders>
              <w:top w:val="nil"/>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95.4 </w:t>
            </w:r>
          </w:p>
        </w:tc>
        <w:tc>
          <w:tcPr>
            <w:tcW w:w="1003" w:type="dxa"/>
            <w:tcBorders>
              <w:top w:val="nil"/>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125 </w:t>
            </w:r>
          </w:p>
        </w:tc>
        <w:tc>
          <w:tcPr>
            <w:tcW w:w="1020" w:type="dxa"/>
            <w:tcBorders>
              <w:top w:val="nil"/>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95.4 </w:t>
            </w:r>
          </w:p>
        </w:tc>
        <w:tc>
          <w:tcPr>
            <w:tcW w:w="1020" w:type="dxa"/>
            <w:tcBorders>
              <w:top w:val="nil"/>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95.4 </w:t>
            </w:r>
          </w:p>
        </w:tc>
        <w:tc>
          <w:tcPr>
            <w:tcW w:w="1022" w:type="dxa"/>
            <w:tcBorders>
              <w:top w:val="nil"/>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95.0 </w:t>
            </w:r>
          </w:p>
        </w:tc>
      </w:tr>
      <w:tr w:rsidR="00CE4A0A">
        <w:trPr>
          <w:trHeight w:val="242"/>
        </w:trPr>
        <w:tc>
          <w:tcPr>
            <w:tcW w:w="1010" w:type="dxa"/>
            <w:tcBorders>
              <w:top w:val="nil"/>
              <w:left w:val="single" w:sz="4" w:space="0" w:color="000000"/>
              <w:bottom w:val="nil"/>
              <w:right w:val="single" w:sz="6" w:space="0" w:color="000000"/>
            </w:tcBorders>
          </w:tcPr>
          <w:p w:rsidR="00CE4A0A" w:rsidRDefault="00000000">
            <w:pPr>
              <w:spacing w:after="0"/>
              <w:ind w:left="14"/>
            </w:pPr>
            <w:r>
              <w:rPr>
                <w:rFonts w:ascii="Verdana" w:eastAsia="Verdana" w:hAnsi="Verdana" w:cs="Verdana"/>
                <w:sz w:val="20"/>
              </w:rPr>
              <w:t xml:space="preserve">150 </w:t>
            </w:r>
          </w:p>
        </w:tc>
        <w:tc>
          <w:tcPr>
            <w:tcW w:w="1018" w:type="dxa"/>
            <w:tcBorders>
              <w:top w:val="nil"/>
              <w:left w:val="single" w:sz="6"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95.8 </w:t>
            </w:r>
          </w:p>
        </w:tc>
        <w:tc>
          <w:tcPr>
            <w:tcW w:w="1020" w:type="dxa"/>
            <w:tcBorders>
              <w:top w:val="nil"/>
              <w:left w:val="single" w:sz="4" w:space="0" w:color="000000"/>
              <w:bottom w:val="nil"/>
              <w:right w:val="single" w:sz="4" w:space="0" w:color="000000"/>
            </w:tcBorders>
          </w:tcPr>
          <w:p w:rsidR="00CE4A0A" w:rsidRDefault="00000000">
            <w:pPr>
              <w:spacing w:after="0"/>
              <w:ind w:left="276"/>
            </w:pPr>
            <w:r>
              <w:rPr>
                <w:rFonts w:ascii="Verdana" w:eastAsia="Verdana" w:hAnsi="Verdana" w:cs="Verdana"/>
                <w:sz w:val="20"/>
              </w:rPr>
              <w:t xml:space="preserve">95.8 </w:t>
            </w:r>
          </w:p>
        </w:tc>
        <w:tc>
          <w:tcPr>
            <w:tcW w:w="1022" w:type="dxa"/>
            <w:tcBorders>
              <w:top w:val="nil"/>
              <w:left w:val="single" w:sz="4" w:space="0" w:color="000000"/>
              <w:bottom w:val="nil"/>
              <w:right w:val="double" w:sz="4" w:space="0" w:color="000000"/>
            </w:tcBorders>
          </w:tcPr>
          <w:p w:rsidR="00CE4A0A" w:rsidRDefault="00000000">
            <w:pPr>
              <w:spacing w:after="0"/>
              <w:ind w:left="274"/>
            </w:pPr>
            <w:r>
              <w:rPr>
                <w:rFonts w:ascii="Verdana" w:eastAsia="Verdana" w:hAnsi="Verdana" w:cs="Verdana"/>
                <w:sz w:val="20"/>
              </w:rPr>
              <w:t xml:space="preserve">95.4 </w:t>
            </w:r>
          </w:p>
        </w:tc>
        <w:tc>
          <w:tcPr>
            <w:tcW w:w="1003" w:type="dxa"/>
            <w:tcBorders>
              <w:top w:val="nil"/>
              <w:left w:val="double" w:sz="4" w:space="0" w:color="000000"/>
              <w:bottom w:val="nil"/>
              <w:right w:val="single" w:sz="4" w:space="0" w:color="000000"/>
            </w:tcBorders>
          </w:tcPr>
          <w:p w:rsidR="00CE4A0A" w:rsidRDefault="00000000">
            <w:pPr>
              <w:spacing w:after="0"/>
              <w:ind w:left="14"/>
            </w:pPr>
            <w:r>
              <w:rPr>
                <w:rFonts w:ascii="Verdana" w:eastAsia="Verdana" w:hAnsi="Verdana" w:cs="Verdana"/>
                <w:sz w:val="20"/>
              </w:rPr>
              <w:t xml:space="preserve">150 </w:t>
            </w:r>
          </w:p>
        </w:tc>
        <w:tc>
          <w:tcPr>
            <w:tcW w:w="1020" w:type="dxa"/>
            <w:tcBorders>
              <w:top w:val="nil"/>
              <w:left w:val="single" w:sz="4" w:space="0" w:color="000000"/>
              <w:bottom w:val="nil"/>
              <w:right w:val="single" w:sz="4" w:space="0" w:color="000000"/>
            </w:tcBorders>
          </w:tcPr>
          <w:p w:rsidR="00CE4A0A" w:rsidRDefault="00000000">
            <w:pPr>
              <w:spacing w:after="0"/>
              <w:ind w:left="264"/>
            </w:pPr>
            <w:r>
              <w:rPr>
                <w:rFonts w:ascii="Verdana" w:eastAsia="Verdana" w:hAnsi="Verdana" w:cs="Verdana"/>
                <w:sz w:val="20"/>
              </w:rPr>
              <w:t xml:space="preserve">95.8 </w:t>
            </w:r>
          </w:p>
        </w:tc>
        <w:tc>
          <w:tcPr>
            <w:tcW w:w="1020" w:type="dxa"/>
            <w:tcBorders>
              <w:top w:val="nil"/>
              <w:left w:val="single" w:sz="4" w:space="0" w:color="000000"/>
              <w:bottom w:val="nil"/>
              <w:right w:val="single" w:sz="4" w:space="0" w:color="000000"/>
            </w:tcBorders>
          </w:tcPr>
          <w:p w:rsidR="00CE4A0A" w:rsidRDefault="00000000">
            <w:pPr>
              <w:spacing w:after="0"/>
              <w:ind w:left="262"/>
            </w:pPr>
            <w:r>
              <w:rPr>
                <w:rFonts w:ascii="Verdana" w:eastAsia="Verdana" w:hAnsi="Verdana" w:cs="Verdana"/>
                <w:sz w:val="20"/>
              </w:rPr>
              <w:t xml:space="preserve">95.8 </w:t>
            </w:r>
          </w:p>
        </w:tc>
        <w:tc>
          <w:tcPr>
            <w:tcW w:w="1022" w:type="dxa"/>
            <w:tcBorders>
              <w:top w:val="nil"/>
              <w:left w:val="single" w:sz="4" w:space="0" w:color="000000"/>
              <w:bottom w:val="nil"/>
              <w:right w:val="single" w:sz="4" w:space="0" w:color="000000"/>
            </w:tcBorders>
          </w:tcPr>
          <w:p w:rsidR="00CE4A0A" w:rsidRDefault="00000000">
            <w:pPr>
              <w:spacing w:after="0"/>
              <w:ind w:left="115"/>
              <w:jc w:val="center"/>
            </w:pPr>
            <w:r>
              <w:rPr>
                <w:rFonts w:ascii="Verdana" w:eastAsia="Verdana" w:hAnsi="Verdana" w:cs="Verdana"/>
                <w:sz w:val="20"/>
              </w:rPr>
              <w:t xml:space="preserve">95.4 </w:t>
            </w:r>
          </w:p>
        </w:tc>
      </w:tr>
      <w:tr w:rsidR="00CE4A0A">
        <w:trPr>
          <w:trHeight w:val="226"/>
        </w:trPr>
        <w:tc>
          <w:tcPr>
            <w:tcW w:w="1010" w:type="dxa"/>
            <w:tcBorders>
              <w:top w:val="nil"/>
              <w:left w:val="single" w:sz="4" w:space="0" w:color="000000"/>
              <w:bottom w:val="single" w:sz="4" w:space="0" w:color="000000"/>
              <w:right w:val="single" w:sz="6" w:space="0" w:color="000000"/>
            </w:tcBorders>
          </w:tcPr>
          <w:p w:rsidR="00CE4A0A" w:rsidRDefault="00000000">
            <w:pPr>
              <w:spacing w:after="0"/>
              <w:ind w:left="14"/>
            </w:pPr>
            <w:r>
              <w:rPr>
                <w:rFonts w:ascii="Verdana" w:eastAsia="Verdana" w:hAnsi="Verdana" w:cs="Verdana"/>
                <w:sz w:val="20"/>
              </w:rPr>
              <w:t xml:space="preserve">200+ </w:t>
            </w:r>
          </w:p>
        </w:tc>
        <w:tc>
          <w:tcPr>
            <w:tcW w:w="1018" w:type="dxa"/>
            <w:tcBorders>
              <w:top w:val="nil"/>
              <w:left w:val="single" w:sz="6" w:space="0" w:color="000000"/>
              <w:bottom w:val="single" w:sz="4" w:space="0" w:color="000000"/>
              <w:right w:val="single" w:sz="4" w:space="0" w:color="000000"/>
            </w:tcBorders>
          </w:tcPr>
          <w:p w:rsidR="00CE4A0A" w:rsidRDefault="00000000">
            <w:pPr>
              <w:spacing w:after="0"/>
              <w:ind w:left="276"/>
            </w:pPr>
            <w:r>
              <w:rPr>
                <w:rFonts w:ascii="Verdana" w:eastAsia="Verdana" w:hAnsi="Verdana" w:cs="Verdana"/>
                <w:sz w:val="20"/>
              </w:rPr>
              <w:t xml:space="preserve">95.8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76"/>
            </w:pPr>
            <w:r>
              <w:rPr>
                <w:rFonts w:ascii="Verdana" w:eastAsia="Verdana" w:hAnsi="Verdana" w:cs="Verdana"/>
                <w:sz w:val="20"/>
              </w:rPr>
              <w:t xml:space="preserve">96.2 </w:t>
            </w:r>
          </w:p>
        </w:tc>
        <w:tc>
          <w:tcPr>
            <w:tcW w:w="1022" w:type="dxa"/>
            <w:tcBorders>
              <w:top w:val="nil"/>
              <w:left w:val="single" w:sz="4" w:space="0" w:color="000000"/>
              <w:bottom w:val="single" w:sz="4" w:space="0" w:color="000000"/>
              <w:right w:val="double" w:sz="4" w:space="0" w:color="000000"/>
            </w:tcBorders>
          </w:tcPr>
          <w:p w:rsidR="00CE4A0A" w:rsidRDefault="00000000">
            <w:pPr>
              <w:spacing w:after="0"/>
              <w:ind w:left="274"/>
            </w:pPr>
            <w:r>
              <w:rPr>
                <w:rFonts w:ascii="Verdana" w:eastAsia="Verdana" w:hAnsi="Verdana" w:cs="Verdana"/>
                <w:sz w:val="20"/>
              </w:rPr>
              <w:t xml:space="preserve">95.8 </w:t>
            </w:r>
          </w:p>
        </w:tc>
        <w:tc>
          <w:tcPr>
            <w:tcW w:w="1003" w:type="dxa"/>
            <w:tcBorders>
              <w:top w:val="nil"/>
              <w:left w:val="double" w:sz="4" w:space="0" w:color="000000"/>
              <w:bottom w:val="single" w:sz="4" w:space="0" w:color="000000"/>
              <w:right w:val="single" w:sz="4" w:space="0" w:color="000000"/>
            </w:tcBorders>
          </w:tcPr>
          <w:p w:rsidR="00CE4A0A" w:rsidRDefault="00000000">
            <w:pPr>
              <w:spacing w:after="0"/>
              <w:ind w:left="14"/>
            </w:pPr>
            <w:r>
              <w:rPr>
                <w:rFonts w:ascii="Verdana" w:eastAsia="Verdana" w:hAnsi="Verdana" w:cs="Verdana"/>
                <w:sz w:val="20"/>
              </w:rPr>
              <w:t xml:space="preserve">200+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64"/>
            </w:pPr>
            <w:r>
              <w:rPr>
                <w:rFonts w:ascii="Verdana" w:eastAsia="Verdana" w:hAnsi="Verdana" w:cs="Verdana"/>
                <w:sz w:val="20"/>
              </w:rPr>
              <w:t xml:space="preserve">95.4 </w:t>
            </w:r>
          </w:p>
        </w:tc>
        <w:tc>
          <w:tcPr>
            <w:tcW w:w="1020" w:type="dxa"/>
            <w:tcBorders>
              <w:top w:val="nil"/>
              <w:left w:val="single" w:sz="4" w:space="0" w:color="000000"/>
              <w:bottom w:val="single" w:sz="4" w:space="0" w:color="000000"/>
              <w:right w:val="single" w:sz="4" w:space="0" w:color="000000"/>
            </w:tcBorders>
          </w:tcPr>
          <w:p w:rsidR="00CE4A0A" w:rsidRDefault="00000000">
            <w:pPr>
              <w:spacing w:after="0"/>
              <w:ind w:left="262"/>
            </w:pPr>
            <w:r>
              <w:rPr>
                <w:rFonts w:ascii="Verdana" w:eastAsia="Verdana" w:hAnsi="Verdana" w:cs="Verdana"/>
                <w:sz w:val="20"/>
              </w:rPr>
              <w:t xml:space="preserve">95.8 </w:t>
            </w:r>
          </w:p>
        </w:tc>
        <w:tc>
          <w:tcPr>
            <w:tcW w:w="1022" w:type="dxa"/>
            <w:tcBorders>
              <w:top w:val="nil"/>
              <w:left w:val="single" w:sz="4" w:space="0" w:color="000000"/>
              <w:bottom w:val="single" w:sz="4" w:space="0" w:color="000000"/>
              <w:right w:val="single" w:sz="4" w:space="0" w:color="000000"/>
            </w:tcBorders>
          </w:tcPr>
          <w:p w:rsidR="00CE4A0A" w:rsidRDefault="00000000">
            <w:pPr>
              <w:spacing w:after="0"/>
              <w:ind w:left="115"/>
              <w:jc w:val="center"/>
            </w:pPr>
            <w:r>
              <w:rPr>
                <w:rFonts w:ascii="Verdana" w:eastAsia="Verdana" w:hAnsi="Verdana" w:cs="Verdana"/>
                <w:sz w:val="20"/>
              </w:rPr>
              <w:t xml:space="preserve">95.4 </w:t>
            </w:r>
          </w:p>
        </w:tc>
      </w:tr>
    </w:tbl>
    <w:p w:rsidR="00CE4A0A" w:rsidRDefault="00000000">
      <w:pPr>
        <w:spacing w:after="215"/>
        <w:ind w:left="865"/>
      </w:pPr>
      <w:r>
        <w:rPr>
          <w:rFonts w:ascii="Verdana" w:eastAsia="Verdana" w:hAnsi="Verdana" w:cs="Verdana"/>
          <w:sz w:val="20"/>
        </w:rPr>
        <w:t xml:space="preserve"> </w:t>
      </w:r>
    </w:p>
    <w:p w:rsidR="00CE4A0A" w:rsidRDefault="00000000">
      <w:pPr>
        <w:spacing w:after="230"/>
        <w:ind w:left="1"/>
      </w:pPr>
      <w:r>
        <w:rPr>
          <w:rFonts w:ascii="Verdana" w:eastAsia="Verdana" w:hAnsi="Verdana" w:cs="Verdana"/>
          <w:color w:val="0000FF"/>
          <w:sz w:val="20"/>
        </w:rPr>
        <w:t xml:space="preserve"> </w:t>
      </w:r>
    </w:p>
    <w:p w:rsidR="00CE4A0A" w:rsidRDefault="00000000">
      <w:pPr>
        <w:tabs>
          <w:tab w:val="center" w:pos="403"/>
          <w:tab w:val="center" w:pos="2668"/>
        </w:tabs>
        <w:spacing w:after="229" w:line="248" w:lineRule="auto"/>
      </w:pPr>
      <w:r>
        <w:tab/>
      </w: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Multispeed Motors: Variable torque. </w:t>
      </w:r>
    </w:p>
    <w:p w:rsidR="00CE4A0A" w:rsidRDefault="00000000">
      <w:pPr>
        <w:numPr>
          <w:ilvl w:val="0"/>
          <w:numId w:val="71"/>
        </w:numPr>
        <w:spacing w:after="9" w:line="248" w:lineRule="auto"/>
        <w:ind w:firstLine="576"/>
        <w:jc w:val="both"/>
      </w:pPr>
      <w:r>
        <w:rPr>
          <w:rFonts w:ascii="Verdana" w:eastAsia="Verdana" w:hAnsi="Verdana" w:cs="Verdana"/>
          <w:sz w:val="20"/>
        </w:rPr>
        <w:t xml:space="preserve">For motors with 2:1 speed ratio, consequent pole, single winding. </w:t>
      </w:r>
    </w:p>
    <w:p w:rsidR="00CE4A0A" w:rsidRDefault="00000000">
      <w:pPr>
        <w:numPr>
          <w:ilvl w:val="0"/>
          <w:numId w:val="71"/>
        </w:numPr>
        <w:spacing w:after="125" w:line="358" w:lineRule="auto"/>
        <w:ind w:firstLine="576"/>
        <w:jc w:val="both"/>
      </w:pPr>
      <w:r>
        <w:rPr>
          <w:rFonts w:ascii="Verdana" w:eastAsia="Verdana" w:hAnsi="Verdana" w:cs="Verdana"/>
          <w:sz w:val="20"/>
        </w:rPr>
        <w:t>For motors with other than 2:1 speed ratio, separate winding for each speed. E.</w:t>
      </w:r>
      <w:r>
        <w:rPr>
          <w:rFonts w:ascii="Arial" w:eastAsia="Arial" w:hAnsi="Arial" w:cs="Arial"/>
          <w:sz w:val="20"/>
        </w:rPr>
        <w:t xml:space="preserve"> </w:t>
      </w:r>
      <w:r>
        <w:rPr>
          <w:rFonts w:ascii="Verdana" w:eastAsia="Verdana" w:hAnsi="Verdana" w:cs="Verdana"/>
          <w:sz w:val="20"/>
        </w:rPr>
        <w:t xml:space="preserve">Service Factor: 1.15. </w:t>
      </w:r>
    </w:p>
    <w:p w:rsidR="00CE4A0A" w:rsidRDefault="00000000">
      <w:pPr>
        <w:numPr>
          <w:ilvl w:val="0"/>
          <w:numId w:val="72"/>
        </w:numPr>
        <w:spacing w:after="229" w:line="248" w:lineRule="auto"/>
        <w:ind w:hanging="576"/>
        <w:jc w:val="both"/>
      </w:pPr>
      <w:r>
        <w:rPr>
          <w:rFonts w:ascii="Verdana" w:eastAsia="Verdana" w:hAnsi="Verdana" w:cs="Verdana"/>
          <w:sz w:val="20"/>
        </w:rPr>
        <w:t xml:space="preserve">Multispeed Motors: Separate winding for each speed. </w:t>
      </w:r>
    </w:p>
    <w:p w:rsidR="00CE4A0A" w:rsidRDefault="00000000">
      <w:pPr>
        <w:numPr>
          <w:ilvl w:val="0"/>
          <w:numId w:val="72"/>
        </w:numPr>
        <w:spacing w:after="229" w:line="248" w:lineRule="auto"/>
        <w:ind w:hanging="576"/>
        <w:jc w:val="both"/>
      </w:pPr>
      <w:r>
        <w:rPr>
          <w:rFonts w:ascii="Verdana" w:eastAsia="Verdana" w:hAnsi="Verdana" w:cs="Verdana"/>
          <w:sz w:val="20"/>
        </w:rPr>
        <w:t xml:space="preserve">Rotor: Random-wound, squirrel cage. </w:t>
      </w:r>
    </w:p>
    <w:p w:rsidR="00CE4A0A" w:rsidRDefault="00000000">
      <w:pPr>
        <w:numPr>
          <w:ilvl w:val="0"/>
          <w:numId w:val="72"/>
        </w:numPr>
        <w:spacing w:after="229" w:line="248" w:lineRule="auto"/>
        <w:ind w:hanging="576"/>
        <w:jc w:val="both"/>
      </w:pPr>
      <w:r>
        <w:rPr>
          <w:rFonts w:ascii="Verdana" w:eastAsia="Verdana" w:hAnsi="Verdana" w:cs="Verdana"/>
          <w:sz w:val="20"/>
        </w:rPr>
        <w:t xml:space="preserve">Bearings: Regreasable, shielded, antifriction ball bearings suitable for radial and thrust loading. </w:t>
      </w:r>
    </w:p>
    <w:p w:rsidR="00CE4A0A" w:rsidRDefault="00000000">
      <w:pPr>
        <w:numPr>
          <w:ilvl w:val="0"/>
          <w:numId w:val="72"/>
        </w:numPr>
        <w:spacing w:after="229" w:line="248" w:lineRule="auto"/>
        <w:ind w:hanging="576"/>
        <w:jc w:val="both"/>
      </w:pPr>
      <w:r>
        <w:rPr>
          <w:rFonts w:ascii="Verdana" w:eastAsia="Verdana" w:hAnsi="Verdana" w:cs="Verdana"/>
          <w:sz w:val="20"/>
        </w:rPr>
        <w:t xml:space="preserve">Temperature Rise: One class below insulation rating. Example: Class B temperature rise for Class F insulation. </w:t>
      </w:r>
    </w:p>
    <w:p w:rsidR="00CE4A0A" w:rsidRDefault="00000000">
      <w:pPr>
        <w:numPr>
          <w:ilvl w:val="0"/>
          <w:numId w:val="72"/>
        </w:numPr>
        <w:spacing w:after="229" w:line="248" w:lineRule="auto"/>
        <w:ind w:hanging="576"/>
        <w:jc w:val="both"/>
      </w:pPr>
      <w:r>
        <w:rPr>
          <w:rFonts w:ascii="Verdana" w:eastAsia="Verdana" w:hAnsi="Verdana" w:cs="Verdana"/>
          <w:sz w:val="20"/>
        </w:rPr>
        <w:t xml:space="preserve">Insulation: Class F or Class H as noted below.  </w:t>
      </w:r>
    </w:p>
    <w:p w:rsidR="00CE4A0A" w:rsidRDefault="00000000">
      <w:pPr>
        <w:numPr>
          <w:ilvl w:val="0"/>
          <w:numId w:val="72"/>
        </w:numPr>
        <w:spacing w:after="229" w:line="248" w:lineRule="auto"/>
        <w:ind w:hanging="576"/>
        <w:jc w:val="both"/>
      </w:pPr>
      <w:r>
        <w:rPr>
          <w:rFonts w:ascii="Verdana" w:eastAsia="Verdana" w:hAnsi="Verdana" w:cs="Verdana"/>
          <w:sz w:val="20"/>
        </w:rPr>
        <w:t xml:space="preserve">Code Letter Designation: </w:t>
      </w:r>
    </w:p>
    <w:p w:rsidR="00CE4A0A" w:rsidRDefault="00000000">
      <w:pPr>
        <w:numPr>
          <w:ilvl w:val="2"/>
          <w:numId w:val="73"/>
        </w:numPr>
        <w:spacing w:after="9" w:line="248" w:lineRule="auto"/>
        <w:ind w:hanging="576"/>
        <w:jc w:val="both"/>
      </w:pPr>
      <w:r>
        <w:rPr>
          <w:rFonts w:ascii="Verdana" w:eastAsia="Verdana" w:hAnsi="Verdana" w:cs="Verdana"/>
          <w:sz w:val="20"/>
        </w:rPr>
        <w:t>Motors 15</w:t>
      </w:r>
      <w:r>
        <w:rPr>
          <w:rFonts w:ascii="Verdana" w:eastAsia="Verdana" w:hAnsi="Verdana" w:cs="Verdana"/>
          <w:b/>
          <w:sz w:val="20"/>
        </w:rPr>
        <w:t xml:space="preserve"> </w:t>
      </w:r>
      <w:r>
        <w:rPr>
          <w:rFonts w:ascii="Verdana" w:eastAsia="Verdana" w:hAnsi="Verdana" w:cs="Verdana"/>
          <w:sz w:val="20"/>
        </w:rPr>
        <w:t xml:space="preserve">HP and Larger: NEMA starting Code F or Code G. </w:t>
      </w:r>
    </w:p>
    <w:p w:rsidR="00CE4A0A" w:rsidRDefault="00000000">
      <w:pPr>
        <w:numPr>
          <w:ilvl w:val="2"/>
          <w:numId w:val="73"/>
        </w:numPr>
        <w:spacing w:after="229" w:line="248" w:lineRule="auto"/>
        <w:ind w:hanging="576"/>
        <w:jc w:val="both"/>
      </w:pPr>
      <w:r>
        <w:rPr>
          <w:rFonts w:ascii="Verdana" w:eastAsia="Verdana" w:hAnsi="Verdana" w:cs="Verdana"/>
          <w:sz w:val="20"/>
        </w:rPr>
        <w:t xml:space="preserve">Motors Smaller Than 15 HP: Manufacturer's standard starting characteristic. </w:t>
      </w:r>
    </w:p>
    <w:p w:rsidR="00CE4A0A" w:rsidRDefault="00000000">
      <w:pPr>
        <w:numPr>
          <w:ilvl w:val="0"/>
          <w:numId w:val="72"/>
        </w:numPr>
        <w:spacing w:after="484" w:line="248" w:lineRule="auto"/>
        <w:ind w:hanging="576"/>
        <w:jc w:val="both"/>
      </w:pPr>
      <w:r>
        <w:rPr>
          <w:rFonts w:ascii="Verdana" w:eastAsia="Verdana" w:hAnsi="Verdana" w:cs="Verdana"/>
          <w:sz w:val="20"/>
        </w:rPr>
        <w:t xml:space="preserve">Enclosure Material: Cast iron for motor frame sizes 324T and larger; rolled steel for motor frame sizes smaller than 324T. </w:t>
      </w:r>
    </w:p>
    <w:p w:rsidR="00CE4A0A" w:rsidRDefault="00000000">
      <w:pPr>
        <w:tabs>
          <w:tab w:val="center" w:pos="4018"/>
        </w:tabs>
        <w:spacing w:after="219" w:line="265" w:lineRule="auto"/>
        <w:ind w:left="-13"/>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ADDITIONAL REQUIREMENTS FOR POLYPHASE MOTORS </w:t>
      </w:r>
    </w:p>
    <w:p w:rsidR="00CE4A0A" w:rsidRDefault="00000000">
      <w:pPr>
        <w:numPr>
          <w:ilvl w:val="0"/>
          <w:numId w:val="74"/>
        </w:numPr>
        <w:spacing w:after="229" w:line="248" w:lineRule="auto"/>
        <w:ind w:hanging="576"/>
        <w:jc w:val="both"/>
      </w:pPr>
      <w:r>
        <w:rPr>
          <w:rFonts w:ascii="Verdana" w:eastAsia="Verdana" w:hAnsi="Verdana" w:cs="Verdana"/>
          <w:sz w:val="20"/>
        </w:rPr>
        <w:t xml:space="preserve">Motors Used with Reduced-Voltage and Multispeed Controllers: Match wiring connection requirements for controller with required motor leads. Provide terminals in motor terminal box, suited to control method. </w:t>
      </w:r>
    </w:p>
    <w:p w:rsidR="00CE4A0A" w:rsidRDefault="00000000">
      <w:pPr>
        <w:numPr>
          <w:ilvl w:val="0"/>
          <w:numId w:val="74"/>
        </w:numPr>
        <w:spacing w:after="229" w:line="248" w:lineRule="auto"/>
        <w:ind w:hanging="576"/>
        <w:jc w:val="both"/>
      </w:pPr>
      <w:r>
        <w:rPr>
          <w:rFonts w:ascii="Verdana" w:eastAsia="Verdana" w:hAnsi="Verdana" w:cs="Verdana"/>
          <w:sz w:val="20"/>
        </w:rPr>
        <w:t xml:space="preserve">Motors Used with Variable-Frequency Controllers: Ratings, characteristics, and features coordinated with and approved by controller manufacturer. Motors shall be premium efficiency "inverter-duty" or "drive duty" motors, compatible with the drive to which it is connected. Use of the motor with a VFD shall not adversely affect the operation, useful life or warranty of the motor. </w:t>
      </w:r>
    </w:p>
    <w:p w:rsidR="00CE4A0A" w:rsidRDefault="00000000">
      <w:pPr>
        <w:numPr>
          <w:ilvl w:val="2"/>
          <w:numId w:val="75"/>
        </w:numPr>
        <w:spacing w:after="0" w:line="248" w:lineRule="auto"/>
        <w:ind w:hanging="576"/>
        <w:jc w:val="both"/>
      </w:pPr>
      <w:r>
        <w:rPr>
          <w:rFonts w:ascii="Verdana" w:eastAsia="Verdana" w:hAnsi="Verdana" w:cs="Verdana"/>
          <w:sz w:val="20"/>
        </w:rPr>
        <w:t xml:space="preserve">Windings: Copper magnet wire with moisture-resistant insulation varnish, designed and tested to resist transient spikes, high frequencies, and short time rise pulses produced by pulse-width-modulated inverters. </w:t>
      </w:r>
    </w:p>
    <w:p w:rsidR="00CE4A0A" w:rsidRDefault="00000000">
      <w:pPr>
        <w:numPr>
          <w:ilvl w:val="2"/>
          <w:numId w:val="75"/>
        </w:numPr>
        <w:spacing w:after="9" w:line="248" w:lineRule="auto"/>
        <w:ind w:hanging="576"/>
        <w:jc w:val="both"/>
      </w:pPr>
      <w:r>
        <w:rPr>
          <w:rFonts w:ascii="Verdana" w:eastAsia="Verdana" w:hAnsi="Verdana" w:cs="Verdana"/>
          <w:sz w:val="20"/>
        </w:rPr>
        <w:t xml:space="preserve">Premium-Efficient Motors: Class B temperature rise; Class F insulation. </w:t>
      </w:r>
    </w:p>
    <w:p w:rsidR="00CE4A0A" w:rsidRDefault="00000000">
      <w:pPr>
        <w:numPr>
          <w:ilvl w:val="2"/>
          <w:numId w:val="75"/>
        </w:numPr>
        <w:spacing w:after="9" w:line="248" w:lineRule="auto"/>
        <w:ind w:hanging="576"/>
        <w:jc w:val="both"/>
      </w:pPr>
      <w:r>
        <w:rPr>
          <w:rFonts w:ascii="Verdana" w:eastAsia="Verdana" w:hAnsi="Verdana" w:cs="Verdana"/>
          <w:sz w:val="20"/>
        </w:rPr>
        <w:t xml:space="preserve">Inverter-Duty Motors: Class F temperature rise; Class H insulation. </w:t>
      </w:r>
    </w:p>
    <w:p w:rsidR="00CE4A0A" w:rsidRDefault="00000000">
      <w:pPr>
        <w:numPr>
          <w:ilvl w:val="2"/>
          <w:numId w:val="75"/>
        </w:numPr>
        <w:spacing w:after="114" w:line="248" w:lineRule="auto"/>
        <w:ind w:hanging="576"/>
        <w:jc w:val="both"/>
      </w:pPr>
      <w:r>
        <w:rPr>
          <w:rFonts w:ascii="Verdana" w:eastAsia="Verdana" w:hAnsi="Verdana" w:cs="Verdana"/>
          <w:sz w:val="20"/>
        </w:rPr>
        <w:t xml:space="preserve">Thermal Protection: Comply with NEMA MG 1 requirements for thermally protected motors. </w:t>
      </w:r>
    </w:p>
    <w:p w:rsidR="00CE4A0A" w:rsidRDefault="00000000">
      <w:pPr>
        <w:numPr>
          <w:ilvl w:val="2"/>
          <w:numId w:val="75"/>
        </w:numPr>
        <w:spacing w:after="119" w:line="248" w:lineRule="auto"/>
        <w:ind w:hanging="576"/>
        <w:jc w:val="both"/>
      </w:pPr>
      <w:r>
        <w:rPr>
          <w:rFonts w:ascii="Verdana" w:eastAsia="Verdana" w:hAnsi="Verdana" w:cs="Verdana"/>
          <w:sz w:val="20"/>
        </w:rPr>
        <w:t xml:space="preserve">Motor windings shall be spike resistant to withstand 1,600 peak volts. Motors shall have shaft grounding system to protect bearings from induced voltage. Shaft grounding system shall have very low drag, less than 1/2 percent of motor HP, and shall operate for a minimum of three (3) years without periodic adjustments. All consumables of the shaft grounding system shall be replaceable without a shutdown of the motor or VFD. System shall be as manufactured by SGS (Albany, Oregon) or approved equal. </w:t>
      </w:r>
    </w:p>
    <w:p w:rsidR="00CE4A0A" w:rsidRDefault="00000000">
      <w:pPr>
        <w:numPr>
          <w:ilvl w:val="2"/>
          <w:numId w:val="75"/>
        </w:numPr>
        <w:spacing w:after="0" w:line="248" w:lineRule="auto"/>
        <w:ind w:hanging="576"/>
        <w:jc w:val="both"/>
      </w:pPr>
      <w:r>
        <w:rPr>
          <w:rFonts w:ascii="Verdana" w:eastAsia="Verdana" w:hAnsi="Verdana" w:cs="Verdana"/>
          <w:sz w:val="20"/>
        </w:rPr>
        <w:t>Motors used with VFD shall have a minimum three (3) year manufacturer</w:t>
      </w:r>
      <w:r>
        <w:rPr>
          <w:rFonts w:ascii="Verdana" w:eastAsia="Verdana" w:hAnsi="Verdana" w:cs="Verdana"/>
          <w:b/>
          <w:sz w:val="20"/>
        </w:rPr>
        <w:t xml:space="preserve"> </w:t>
      </w:r>
      <w:r>
        <w:rPr>
          <w:rFonts w:ascii="Verdana" w:eastAsia="Verdana" w:hAnsi="Verdana" w:cs="Verdana"/>
          <w:sz w:val="20"/>
        </w:rPr>
        <w:t xml:space="preserve">warranty. </w:t>
      </w:r>
    </w:p>
    <w:p w:rsidR="00CE4A0A" w:rsidRDefault="00000000">
      <w:pPr>
        <w:spacing w:after="225"/>
        <w:ind w:left="1440"/>
      </w:pPr>
      <w:r>
        <w:rPr>
          <w:rFonts w:ascii="Verdana" w:eastAsia="Verdana" w:hAnsi="Verdana" w:cs="Verdana"/>
          <w:sz w:val="20"/>
        </w:rPr>
        <w:t xml:space="preserve"> </w:t>
      </w:r>
    </w:p>
    <w:p w:rsidR="00CE4A0A" w:rsidRDefault="00000000">
      <w:pPr>
        <w:numPr>
          <w:ilvl w:val="0"/>
          <w:numId w:val="74"/>
        </w:numPr>
        <w:spacing w:after="126" w:line="248" w:lineRule="auto"/>
        <w:ind w:hanging="576"/>
        <w:jc w:val="both"/>
      </w:pPr>
      <w:r>
        <w:rPr>
          <w:rFonts w:ascii="Verdana" w:eastAsia="Verdana" w:hAnsi="Verdana" w:cs="Verdana"/>
          <w:sz w:val="20"/>
        </w:rPr>
        <w:t xml:space="preserve">Severe-Duty Motors: Comply with IEEE 841, with 1.15 minimum service factor. </w:t>
      </w:r>
    </w:p>
    <w:p w:rsidR="00CE4A0A" w:rsidRDefault="00000000">
      <w:pPr>
        <w:numPr>
          <w:ilvl w:val="0"/>
          <w:numId w:val="74"/>
        </w:numPr>
        <w:spacing w:after="486" w:line="248" w:lineRule="auto"/>
        <w:ind w:hanging="576"/>
        <w:jc w:val="both"/>
      </w:pPr>
      <w:r>
        <w:rPr>
          <w:rFonts w:ascii="Verdana" w:eastAsia="Verdana" w:hAnsi="Verdana" w:cs="Verdana"/>
          <w:sz w:val="20"/>
        </w:rPr>
        <w:t xml:space="preserve">Premium Efficiency Motors (non-VFD): Class B temperature rise; Class F insulation.  </w:t>
      </w:r>
    </w:p>
    <w:p w:rsidR="00CE4A0A" w:rsidRDefault="00000000">
      <w:pPr>
        <w:tabs>
          <w:tab w:val="center" w:pos="2227"/>
        </w:tabs>
        <w:spacing w:after="219" w:line="265" w:lineRule="auto"/>
        <w:ind w:left="-13"/>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SINGLE-PHASE MOTORS </w:t>
      </w:r>
    </w:p>
    <w:p w:rsidR="00CE4A0A" w:rsidRDefault="00000000">
      <w:pPr>
        <w:numPr>
          <w:ilvl w:val="0"/>
          <w:numId w:val="76"/>
        </w:numPr>
        <w:spacing w:after="229" w:line="248" w:lineRule="auto"/>
        <w:ind w:hanging="576"/>
        <w:jc w:val="both"/>
      </w:pPr>
      <w:r>
        <w:rPr>
          <w:rFonts w:ascii="Verdana" w:eastAsia="Verdana" w:hAnsi="Verdana" w:cs="Verdana"/>
          <w:sz w:val="20"/>
        </w:rPr>
        <w:t xml:space="preserve">Motors larger than 1/20 hp shall be one of the following, to suit starting torque and requirements of specific motor application: </w:t>
      </w:r>
    </w:p>
    <w:p w:rsidR="00CE4A0A" w:rsidRDefault="00000000">
      <w:pPr>
        <w:numPr>
          <w:ilvl w:val="2"/>
          <w:numId w:val="77"/>
        </w:numPr>
        <w:spacing w:after="9" w:line="248" w:lineRule="auto"/>
        <w:ind w:hanging="576"/>
        <w:jc w:val="both"/>
      </w:pPr>
      <w:r>
        <w:rPr>
          <w:rFonts w:ascii="Verdana" w:eastAsia="Verdana" w:hAnsi="Verdana" w:cs="Verdana"/>
          <w:sz w:val="20"/>
        </w:rPr>
        <w:t xml:space="preserve">Permanent-split capacitor. </w:t>
      </w:r>
    </w:p>
    <w:p w:rsidR="00CE4A0A" w:rsidRDefault="00000000">
      <w:pPr>
        <w:numPr>
          <w:ilvl w:val="2"/>
          <w:numId w:val="77"/>
        </w:numPr>
        <w:spacing w:after="9" w:line="248" w:lineRule="auto"/>
        <w:ind w:hanging="576"/>
        <w:jc w:val="both"/>
      </w:pPr>
      <w:r>
        <w:rPr>
          <w:rFonts w:ascii="Verdana" w:eastAsia="Verdana" w:hAnsi="Verdana" w:cs="Verdana"/>
          <w:sz w:val="20"/>
        </w:rPr>
        <w:t xml:space="preserve">Split phase. </w:t>
      </w:r>
    </w:p>
    <w:p w:rsidR="00CE4A0A" w:rsidRDefault="00000000">
      <w:pPr>
        <w:numPr>
          <w:ilvl w:val="2"/>
          <w:numId w:val="77"/>
        </w:numPr>
        <w:spacing w:after="9" w:line="248" w:lineRule="auto"/>
        <w:ind w:hanging="576"/>
        <w:jc w:val="both"/>
      </w:pPr>
      <w:r>
        <w:rPr>
          <w:rFonts w:ascii="Verdana" w:eastAsia="Verdana" w:hAnsi="Verdana" w:cs="Verdana"/>
          <w:sz w:val="20"/>
        </w:rPr>
        <w:t xml:space="preserve">Capacitor start, inductor run. </w:t>
      </w:r>
    </w:p>
    <w:p w:rsidR="00CE4A0A" w:rsidRDefault="00000000">
      <w:pPr>
        <w:numPr>
          <w:ilvl w:val="2"/>
          <w:numId w:val="77"/>
        </w:numPr>
        <w:spacing w:after="229" w:line="248" w:lineRule="auto"/>
        <w:ind w:hanging="576"/>
        <w:jc w:val="both"/>
      </w:pPr>
      <w:r>
        <w:rPr>
          <w:rFonts w:ascii="Verdana" w:eastAsia="Verdana" w:hAnsi="Verdana" w:cs="Verdana"/>
          <w:sz w:val="20"/>
        </w:rPr>
        <w:t xml:space="preserve">Capacitor start, capacitor run. </w:t>
      </w:r>
    </w:p>
    <w:p w:rsidR="00CE4A0A" w:rsidRDefault="00000000">
      <w:pPr>
        <w:numPr>
          <w:ilvl w:val="0"/>
          <w:numId w:val="76"/>
        </w:numPr>
        <w:spacing w:after="229" w:line="248" w:lineRule="auto"/>
        <w:ind w:hanging="576"/>
        <w:jc w:val="both"/>
      </w:pPr>
      <w:r>
        <w:rPr>
          <w:rFonts w:ascii="Verdana" w:eastAsia="Verdana" w:hAnsi="Verdana" w:cs="Verdana"/>
          <w:sz w:val="20"/>
        </w:rPr>
        <w:t xml:space="preserve">Multispeed Motors: Variable-torque, permanent-split-capacitor type. </w:t>
      </w:r>
    </w:p>
    <w:p w:rsidR="00CE4A0A" w:rsidRDefault="00000000">
      <w:pPr>
        <w:numPr>
          <w:ilvl w:val="0"/>
          <w:numId w:val="76"/>
        </w:numPr>
        <w:spacing w:after="229" w:line="248" w:lineRule="auto"/>
        <w:ind w:hanging="576"/>
        <w:jc w:val="both"/>
      </w:pPr>
      <w:r>
        <w:rPr>
          <w:rFonts w:ascii="Verdana" w:eastAsia="Verdana" w:hAnsi="Verdana" w:cs="Verdana"/>
          <w:sz w:val="20"/>
        </w:rPr>
        <w:t xml:space="preserve">Bearings: Prelubricated, antifriction ball bearings or sleeve bearings suitable for radial and thrust loading. </w:t>
      </w:r>
    </w:p>
    <w:p w:rsidR="00CE4A0A" w:rsidRDefault="00000000">
      <w:pPr>
        <w:numPr>
          <w:ilvl w:val="0"/>
          <w:numId w:val="76"/>
        </w:numPr>
        <w:spacing w:after="229" w:line="248" w:lineRule="auto"/>
        <w:ind w:hanging="576"/>
        <w:jc w:val="both"/>
      </w:pPr>
      <w:r>
        <w:rPr>
          <w:rFonts w:ascii="Verdana" w:eastAsia="Verdana" w:hAnsi="Verdana" w:cs="Verdana"/>
          <w:sz w:val="20"/>
        </w:rPr>
        <w:t xml:space="preserve">Motors 1/20 HP and Smaller: Shaded-pole type. </w:t>
      </w:r>
    </w:p>
    <w:p w:rsidR="00CE4A0A" w:rsidRDefault="00000000">
      <w:pPr>
        <w:numPr>
          <w:ilvl w:val="0"/>
          <w:numId w:val="76"/>
        </w:numPr>
        <w:spacing w:after="229" w:line="248" w:lineRule="auto"/>
        <w:ind w:hanging="576"/>
        <w:jc w:val="both"/>
      </w:pPr>
      <w:r>
        <w:rPr>
          <w:rFonts w:ascii="Verdana" w:eastAsia="Verdana" w:hAnsi="Verdana" w:cs="Verdana"/>
          <w:sz w:val="20"/>
        </w:rPr>
        <w:t xml:space="preserve">Thermal Protection: Internal protection to automatically open power supply circuit to motor when winding temperature exceeds a safe value calibrated to temperature rating of motor insulation. Thermal-protection device shall automatically reset when motor temperature returns to normal range. </w:t>
      </w:r>
    </w:p>
    <w:p w:rsidR="00CE4A0A" w:rsidRDefault="00000000">
      <w:pPr>
        <w:numPr>
          <w:ilvl w:val="0"/>
          <w:numId w:val="76"/>
        </w:numPr>
        <w:spacing w:after="229" w:line="248" w:lineRule="auto"/>
        <w:ind w:hanging="576"/>
        <w:jc w:val="both"/>
      </w:pPr>
      <w:r>
        <w:rPr>
          <w:rFonts w:ascii="Verdana" w:eastAsia="Verdana" w:hAnsi="Verdana" w:cs="Verdana"/>
          <w:sz w:val="20"/>
        </w:rPr>
        <w:t xml:space="preserve">Electronically Commutated Motors (ECM): Motors shall be an electronic commutation (EC) motor specifically designed for HVAC applications. AC induction type motors are not acceptable.  Motors shall be permanently lubricated with heavy-duty ball bearings to match the load, and prewired to the specific voltage and phase.  Internal motor circuitry shall convert AC power supplied to the equipment to DC power to operate the motor. Motor shall be speed controllable down to 20 percent of full speed (5:1 turndown). Speed shall be controlled by either a potentiometer dial mounted on the motor or by a 0-10 VDC control signal. Motor shall be a minimum of 85 percent efficient at all speeds. </w:t>
      </w:r>
    </w:p>
    <w:p w:rsidR="00CE4A0A" w:rsidRDefault="00000000">
      <w:pPr>
        <w:tabs>
          <w:tab w:val="center" w:pos="1448"/>
        </w:tabs>
        <w:spacing w:after="219" w:line="265" w:lineRule="auto"/>
        <w:ind w:left="-13"/>
      </w:pPr>
      <w:r>
        <w:rPr>
          <w:rFonts w:ascii="Verdana" w:eastAsia="Verdana" w:hAnsi="Verdana" w:cs="Verdana"/>
          <w:b/>
          <w:sz w:val="20"/>
        </w:rPr>
        <w:t>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STARTERS </w:t>
      </w:r>
    </w:p>
    <w:p w:rsidR="00CE4A0A" w:rsidRDefault="00000000">
      <w:pPr>
        <w:numPr>
          <w:ilvl w:val="0"/>
          <w:numId w:val="78"/>
        </w:numPr>
        <w:spacing w:after="229" w:line="248" w:lineRule="auto"/>
        <w:ind w:hanging="576"/>
        <w:jc w:val="both"/>
      </w:pPr>
      <w:r>
        <w:rPr>
          <w:rFonts w:ascii="Verdana" w:eastAsia="Verdana" w:hAnsi="Verdana" w:cs="Verdana"/>
          <w:sz w:val="20"/>
        </w:rPr>
        <w:t xml:space="preserve">Available Manufacturers:  Subject to compliance with requirements, manufacturers offering products that may be incorporated into the Work include, but are not limited to: </w:t>
      </w:r>
    </w:p>
    <w:p w:rsidR="00CE4A0A" w:rsidRDefault="00000000">
      <w:pPr>
        <w:numPr>
          <w:ilvl w:val="2"/>
          <w:numId w:val="79"/>
        </w:numPr>
        <w:spacing w:after="229" w:line="248" w:lineRule="auto"/>
        <w:ind w:hanging="216"/>
        <w:jc w:val="both"/>
      </w:pPr>
      <w:r>
        <w:rPr>
          <w:rFonts w:ascii="Verdana" w:eastAsia="Verdana" w:hAnsi="Verdana" w:cs="Verdana"/>
          <w:sz w:val="20"/>
        </w:rPr>
        <w:t xml:space="preserve">Eaton Electrical Inc.; Cutler-Hammer Business Unit. </w:t>
      </w:r>
    </w:p>
    <w:p w:rsidR="00CE4A0A" w:rsidRDefault="00000000">
      <w:pPr>
        <w:numPr>
          <w:ilvl w:val="2"/>
          <w:numId w:val="79"/>
        </w:numPr>
        <w:spacing w:after="229" w:line="248" w:lineRule="auto"/>
        <w:ind w:hanging="216"/>
        <w:jc w:val="both"/>
      </w:pPr>
      <w:r>
        <w:rPr>
          <w:rFonts w:ascii="Verdana" w:eastAsia="Verdana" w:hAnsi="Verdana" w:cs="Verdana"/>
          <w:sz w:val="20"/>
        </w:rPr>
        <w:t xml:space="preserve">General Electric Company; GE Consumer &amp; Industrial - Electrical Distribution. </w:t>
      </w:r>
    </w:p>
    <w:p w:rsidR="00CE4A0A" w:rsidRDefault="00000000">
      <w:pPr>
        <w:numPr>
          <w:ilvl w:val="2"/>
          <w:numId w:val="79"/>
        </w:numPr>
        <w:spacing w:after="229" w:line="248" w:lineRule="auto"/>
        <w:ind w:hanging="216"/>
        <w:jc w:val="both"/>
      </w:pPr>
      <w:r>
        <w:rPr>
          <w:rFonts w:ascii="Verdana" w:eastAsia="Verdana" w:hAnsi="Verdana" w:cs="Verdana"/>
          <w:sz w:val="20"/>
        </w:rPr>
        <w:t xml:space="preserve">Rockwell Automation, Inc.; Allen-Bradley brand. </w:t>
      </w:r>
    </w:p>
    <w:p w:rsidR="00CE4A0A" w:rsidRDefault="00000000">
      <w:pPr>
        <w:numPr>
          <w:ilvl w:val="2"/>
          <w:numId w:val="79"/>
        </w:numPr>
        <w:spacing w:after="229" w:line="248" w:lineRule="auto"/>
        <w:ind w:hanging="216"/>
        <w:jc w:val="both"/>
      </w:pPr>
      <w:r>
        <w:rPr>
          <w:rFonts w:ascii="Verdana" w:eastAsia="Verdana" w:hAnsi="Verdana" w:cs="Verdana"/>
          <w:sz w:val="20"/>
        </w:rPr>
        <w:t xml:space="preserve">Siemens Energy &amp; Automation, Inc. </w:t>
      </w:r>
    </w:p>
    <w:p w:rsidR="00CE4A0A" w:rsidRDefault="00000000">
      <w:pPr>
        <w:numPr>
          <w:ilvl w:val="2"/>
          <w:numId w:val="79"/>
        </w:numPr>
        <w:spacing w:after="229" w:line="248" w:lineRule="auto"/>
        <w:ind w:hanging="216"/>
        <w:jc w:val="both"/>
      </w:pPr>
      <w:r>
        <w:rPr>
          <w:rFonts w:ascii="Verdana" w:eastAsia="Verdana" w:hAnsi="Verdana" w:cs="Verdana"/>
          <w:sz w:val="20"/>
        </w:rPr>
        <w:t xml:space="preserve">Square D; a brand of Schneider Electric </w:t>
      </w:r>
    </w:p>
    <w:p w:rsidR="00CE4A0A" w:rsidRDefault="00000000">
      <w:pPr>
        <w:numPr>
          <w:ilvl w:val="2"/>
          <w:numId w:val="79"/>
        </w:numPr>
        <w:spacing w:after="229" w:line="248" w:lineRule="auto"/>
        <w:ind w:hanging="216"/>
        <w:jc w:val="both"/>
      </w:pPr>
      <w:r>
        <w:rPr>
          <w:rFonts w:ascii="Verdana" w:eastAsia="Verdana" w:hAnsi="Verdana" w:cs="Verdana"/>
          <w:sz w:val="20"/>
        </w:rPr>
        <w:t xml:space="preserve">Cutler-Hammer </w:t>
      </w:r>
    </w:p>
    <w:p w:rsidR="00CE4A0A" w:rsidRDefault="00000000">
      <w:pPr>
        <w:numPr>
          <w:ilvl w:val="2"/>
          <w:numId w:val="79"/>
        </w:numPr>
        <w:spacing w:after="229" w:line="248" w:lineRule="auto"/>
        <w:ind w:hanging="216"/>
        <w:jc w:val="both"/>
      </w:pPr>
      <w:r>
        <w:rPr>
          <w:rFonts w:ascii="Verdana" w:eastAsia="Verdana" w:hAnsi="Verdana" w:cs="Verdana"/>
          <w:sz w:val="20"/>
        </w:rPr>
        <w:t xml:space="preserve">Clark </w:t>
      </w:r>
    </w:p>
    <w:p w:rsidR="00CE4A0A" w:rsidRDefault="00000000">
      <w:pPr>
        <w:numPr>
          <w:ilvl w:val="2"/>
          <w:numId w:val="79"/>
        </w:numPr>
        <w:spacing w:after="229" w:line="248" w:lineRule="auto"/>
        <w:ind w:hanging="216"/>
        <w:jc w:val="both"/>
      </w:pPr>
      <w:r>
        <w:rPr>
          <w:rFonts w:ascii="Verdana" w:eastAsia="Verdana" w:hAnsi="Verdana" w:cs="Verdana"/>
          <w:sz w:val="20"/>
        </w:rPr>
        <w:t xml:space="preserve">Arrow Hart </w:t>
      </w:r>
    </w:p>
    <w:p w:rsidR="00CE4A0A" w:rsidRDefault="00000000">
      <w:pPr>
        <w:numPr>
          <w:ilvl w:val="0"/>
          <w:numId w:val="78"/>
        </w:numPr>
        <w:spacing w:after="229" w:line="248" w:lineRule="auto"/>
        <w:ind w:hanging="576"/>
        <w:jc w:val="both"/>
      </w:pPr>
      <w:r>
        <w:rPr>
          <w:rFonts w:ascii="Verdana" w:eastAsia="Verdana" w:hAnsi="Verdana" w:cs="Verdana"/>
          <w:sz w:val="20"/>
        </w:rPr>
        <w:t xml:space="preserve">Furnish starters for HVAC equipment, except units served by MCC provided under Division 26 or those served by variable frequency drives.  Provide control and other related wiring including interlocks.  Power wiring (to panelboards, disconnect switches, starters and motors) will be provided under Division 26. Starters that are not integral to equipment will be installed and wired under Division 26, Electrical, and furnished under this Section. </w:t>
      </w:r>
    </w:p>
    <w:p w:rsidR="00CE4A0A" w:rsidRDefault="00000000">
      <w:pPr>
        <w:numPr>
          <w:ilvl w:val="0"/>
          <w:numId w:val="78"/>
        </w:numPr>
        <w:spacing w:after="9" w:line="248" w:lineRule="auto"/>
        <w:ind w:hanging="576"/>
        <w:jc w:val="both"/>
      </w:pPr>
      <w:r>
        <w:rPr>
          <w:rFonts w:ascii="Verdana" w:eastAsia="Verdana" w:hAnsi="Verdana" w:cs="Verdana"/>
          <w:sz w:val="20"/>
        </w:rPr>
        <w:t xml:space="preserve">Starters that require interlocks or remote control shall be magnetic with </w:t>
      </w:r>
    </w:p>
    <w:p w:rsidR="00CE4A0A" w:rsidRDefault="00000000">
      <w:pPr>
        <w:spacing w:after="229" w:line="248" w:lineRule="auto"/>
        <w:ind w:left="875" w:hanging="10"/>
        <w:jc w:val="both"/>
      </w:pPr>
      <w:r>
        <w:rPr>
          <w:rFonts w:ascii="Verdana" w:eastAsia="Verdana" w:hAnsi="Verdana" w:cs="Verdana"/>
          <w:sz w:val="20"/>
        </w:rPr>
        <w:t xml:space="preserve">HAND-OFF- AUTOMATIC switch (fast-slow-off-auto for two speed motors) in cover.  </w:t>
      </w:r>
    </w:p>
    <w:p w:rsidR="00CE4A0A" w:rsidRDefault="00000000">
      <w:pPr>
        <w:spacing w:after="229" w:line="248" w:lineRule="auto"/>
        <w:ind w:left="875" w:hanging="10"/>
        <w:jc w:val="both"/>
      </w:pPr>
      <w:r>
        <w:rPr>
          <w:rFonts w:ascii="Verdana" w:eastAsia="Verdana" w:hAnsi="Verdana" w:cs="Verdana"/>
          <w:sz w:val="20"/>
        </w:rPr>
        <w:t xml:space="preserve">Provide magnetic starters with auxiliary contacts, buttons and switches. Refer to other Division 23 sections and control drawings for interlock requirements.  Starters shall be by single manufacturer. </w:t>
      </w:r>
    </w:p>
    <w:p w:rsidR="00CE4A0A" w:rsidRDefault="00000000">
      <w:pPr>
        <w:numPr>
          <w:ilvl w:val="2"/>
          <w:numId w:val="80"/>
        </w:numPr>
        <w:spacing w:after="229" w:line="248" w:lineRule="auto"/>
        <w:ind w:hanging="216"/>
        <w:jc w:val="both"/>
      </w:pPr>
      <w:r>
        <w:rPr>
          <w:rFonts w:ascii="Verdana" w:eastAsia="Verdana" w:hAnsi="Verdana" w:cs="Verdana"/>
          <w:sz w:val="20"/>
        </w:rPr>
        <w:t xml:space="preserve">Each 3-phase, 60 Hz motor shall be provided with magnetic starter with hand-off-automatic switch. </w:t>
      </w:r>
    </w:p>
    <w:p w:rsidR="00CE4A0A" w:rsidRDefault="00000000">
      <w:pPr>
        <w:numPr>
          <w:ilvl w:val="2"/>
          <w:numId w:val="80"/>
        </w:numPr>
        <w:spacing w:after="229" w:line="248" w:lineRule="auto"/>
        <w:ind w:hanging="216"/>
        <w:jc w:val="both"/>
      </w:pPr>
      <w:r>
        <w:rPr>
          <w:rFonts w:ascii="Verdana" w:eastAsia="Verdana" w:hAnsi="Verdana" w:cs="Verdana"/>
          <w:sz w:val="20"/>
        </w:rPr>
        <w:t xml:space="preserve">Other motors shall be provided with a manual starter with ON-OFF switch. </w:t>
      </w:r>
    </w:p>
    <w:p w:rsidR="00CE4A0A" w:rsidRDefault="00000000">
      <w:pPr>
        <w:numPr>
          <w:ilvl w:val="2"/>
          <w:numId w:val="80"/>
        </w:numPr>
        <w:spacing w:after="229" w:line="248" w:lineRule="auto"/>
        <w:ind w:hanging="216"/>
        <w:jc w:val="both"/>
      </w:pPr>
      <w:r>
        <w:rPr>
          <w:rFonts w:ascii="Verdana" w:eastAsia="Verdana" w:hAnsi="Verdana" w:cs="Verdana"/>
          <w:sz w:val="20"/>
        </w:rPr>
        <w:t xml:space="preserve">Control relay for each starter shall be for operation on 120V, single phase. Provide transformer of sufficient capacity within starter case. </w:t>
      </w:r>
    </w:p>
    <w:p w:rsidR="00CE4A0A" w:rsidRDefault="00000000">
      <w:pPr>
        <w:numPr>
          <w:ilvl w:val="2"/>
          <w:numId w:val="80"/>
        </w:numPr>
        <w:spacing w:after="229" w:line="248" w:lineRule="auto"/>
        <w:ind w:hanging="216"/>
        <w:jc w:val="both"/>
      </w:pPr>
      <w:r>
        <w:rPr>
          <w:rFonts w:ascii="Verdana" w:eastAsia="Verdana" w:hAnsi="Verdana" w:cs="Verdana"/>
          <w:sz w:val="20"/>
        </w:rPr>
        <w:t xml:space="preserve">Provide inverse time limit overload and under voltage protection in each leg and with pilot lights.   </w:t>
      </w:r>
    </w:p>
    <w:p w:rsidR="00CE4A0A" w:rsidRDefault="00000000">
      <w:pPr>
        <w:numPr>
          <w:ilvl w:val="2"/>
          <w:numId w:val="80"/>
        </w:numPr>
        <w:spacing w:after="229" w:line="248" w:lineRule="auto"/>
        <w:ind w:hanging="216"/>
        <w:jc w:val="both"/>
      </w:pPr>
      <w:r>
        <w:rPr>
          <w:rFonts w:ascii="Verdana" w:eastAsia="Verdana" w:hAnsi="Verdana" w:cs="Verdana"/>
          <w:sz w:val="20"/>
        </w:rPr>
        <w:t xml:space="preserve">Provide red and green On-Off pilot lights. </w:t>
      </w:r>
    </w:p>
    <w:p w:rsidR="00CE4A0A" w:rsidRDefault="00000000">
      <w:pPr>
        <w:numPr>
          <w:ilvl w:val="2"/>
          <w:numId w:val="80"/>
        </w:numPr>
        <w:spacing w:after="229" w:line="248" w:lineRule="auto"/>
        <w:ind w:hanging="216"/>
        <w:jc w:val="both"/>
      </w:pPr>
      <w:r>
        <w:rPr>
          <w:rFonts w:ascii="Verdana" w:eastAsia="Verdana" w:hAnsi="Verdana" w:cs="Verdana"/>
          <w:sz w:val="20"/>
        </w:rPr>
        <w:t xml:space="preserve">Provide nameplates with engraved white lettering to designate area and equipment served. </w:t>
      </w:r>
    </w:p>
    <w:p w:rsidR="00CE4A0A" w:rsidRDefault="00000000">
      <w:pPr>
        <w:numPr>
          <w:ilvl w:val="2"/>
          <w:numId w:val="80"/>
        </w:numPr>
        <w:spacing w:after="229" w:line="248" w:lineRule="auto"/>
        <w:ind w:hanging="216"/>
        <w:jc w:val="both"/>
      </w:pPr>
      <w:r>
        <w:rPr>
          <w:rFonts w:ascii="Verdana" w:eastAsia="Verdana" w:hAnsi="Verdana" w:cs="Verdana"/>
          <w:sz w:val="20"/>
        </w:rPr>
        <w:t xml:space="preserve">Starters for refrigeration machines shall be furnished by unit manufacturer. </w:t>
      </w:r>
    </w:p>
    <w:p w:rsidR="00CE4A0A" w:rsidRDefault="00000000">
      <w:pPr>
        <w:numPr>
          <w:ilvl w:val="2"/>
          <w:numId w:val="80"/>
        </w:numPr>
        <w:spacing w:after="229" w:line="248" w:lineRule="auto"/>
        <w:ind w:hanging="216"/>
        <w:jc w:val="both"/>
      </w:pPr>
      <w:r>
        <w:rPr>
          <w:rFonts w:ascii="Verdana" w:eastAsia="Verdana" w:hAnsi="Verdana" w:cs="Verdana"/>
          <w:sz w:val="20"/>
        </w:rPr>
        <w:t xml:space="preserve">Furnish for all single speed motors, 25 HP and above, 95 percent power factor correction capacitors.  Capacitors shall be in NEMA enclosure of the same rating as the motor's starter. </w:t>
      </w:r>
    </w:p>
    <w:p w:rsidR="00CE4A0A" w:rsidRDefault="00000000">
      <w:pPr>
        <w:tabs>
          <w:tab w:val="center" w:pos="1299"/>
        </w:tabs>
        <w:spacing w:after="219" w:line="265" w:lineRule="auto"/>
        <w:ind w:left="-13"/>
      </w:pPr>
      <w:r>
        <w:rPr>
          <w:rFonts w:ascii="Verdana" w:eastAsia="Verdana" w:hAnsi="Verdana" w:cs="Verdana"/>
          <w:b/>
          <w:sz w:val="20"/>
        </w:rPr>
        <w:t>2.7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DRIVES  </w:t>
      </w:r>
    </w:p>
    <w:p w:rsidR="00CE4A0A" w:rsidRDefault="00000000">
      <w:pPr>
        <w:numPr>
          <w:ilvl w:val="0"/>
          <w:numId w:val="81"/>
        </w:numPr>
        <w:spacing w:after="229" w:line="248" w:lineRule="auto"/>
        <w:ind w:hanging="576"/>
        <w:jc w:val="both"/>
      </w:pPr>
      <w:r>
        <w:rPr>
          <w:rFonts w:ascii="Verdana" w:eastAsia="Verdana" w:hAnsi="Verdana" w:cs="Verdana"/>
          <w:sz w:val="20"/>
        </w:rPr>
        <w:t xml:space="preserve">Available Manufacturers:  Subject to compliance with requirements, manufacturers offering products that may be incorporated into the Work include, but are not limited to: </w:t>
      </w:r>
    </w:p>
    <w:p w:rsidR="00CE4A0A" w:rsidRDefault="00000000">
      <w:pPr>
        <w:numPr>
          <w:ilvl w:val="1"/>
          <w:numId w:val="81"/>
        </w:numPr>
        <w:spacing w:after="229" w:line="248" w:lineRule="auto"/>
        <w:ind w:hanging="216"/>
        <w:jc w:val="both"/>
      </w:pPr>
      <w:r>
        <w:rPr>
          <w:rFonts w:ascii="Verdana" w:eastAsia="Verdana" w:hAnsi="Verdana" w:cs="Verdana"/>
          <w:sz w:val="20"/>
        </w:rPr>
        <w:t xml:space="preserve">Allis-Chalmers </w:t>
      </w:r>
    </w:p>
    <w:p w:rsidR="00CE4A0A" w:rsidRDefault="00000000">
      <w:pPr>
        <w:numPr>
          <w:ilvl w:val="1"/>
          <w:numId w:val="81"/>
        </w:numPr>
        <w:spacing w:after="229" w:line="248" w:lineRule="auto"/>
        <w:ind w:hanging="216"/>
        <w:jc w:val="both"/>
      </w:pPr>
      <w:r>
        <w:rPr>
          <w:rFonts w:ascii="Verdana" w:eastAsia="Verdana" w:hAnsi="Verdana" w:cs="Verdana"/>
          <w:sz w:val="20"/>
        </w:rPr>
        <w:t xml:space="preserve">Browning </w:t>
      </w:r>
    </w:p>
    <w:p w:rsidR="00CE4A0A" w:rsidRDefault="00000000">
      <w:pPr>
        <w:numPr>
          <w:ilvl w:val="1"/>
          <w:numId w:val="81"/>
        </w:numPr>
        <w:spacing w:after="229" w:line="248" w:lineRule="auto"/>
        <w:ind w:hanging="216"/>
        <w:jc w:val="both"/>
      </w:pPr>
      <w:r>
        <w:rPr>
          <w:rFonts w:ascii="Verdana" w:eastAsia="Verdana" w:hAnsi="Verdana" w:cs="Verdana"/>
          <w:sz w:val="20"/>
        </w:rPr>
        <w:t xml:space="preserve">Woods </w:t>
      </w:r>
    </w:p>
    <w:p w:rsidR="00CE4A0A" w:rsidRDefault="00000000">
      <w:pPr>
        <w:numPr>
          <w:ilvl w:val="0"/>
          <w:numId w:val="81"/>
        </w:numPr>
        <w:spacing w:after="157" w:line="316" w:lineRule="auto"/>
        <w:ind w:hanging="576"/>
        <w:jc w:val="both"/>
      </w:pPr>
      <w:r>
        <w:rPr>
          <w:rFonts w:ascii="Verdana" w:eastAsia="Verdana" w:hAnsi="Verdana" w:cs="Verdana"/>
          <w:sz w:val="20"/>
        </w:rPr>
        <w:t>Drives for belted motors shall be flame retardant V-belt drives with adjustable motor sheave.  Drives shall be as short as practical and shall have number of belts necessary to transmit required horsepower without undue slip or strain. C.</w:t>
      </w:r>
      <w:r>
        <w:rPr>
          <w:rFonts w:ascii="Arial" w:eastAsia="Arial" w:hAnsi="Arial" w:cs="Arial"/>
          <w:sz w:val="20"/>
        </w:rPr>
        <w:t xml:space="preserve"> </w:t>
      </w:r>
      <w:r>
        <w:rPr>
          <w:rFonts w:ascii="Verdana" w:eastAsia="Verdana" w:hAnsi="Verdana" w:cs="Verdana"/>
          <w:sz w:val="20"/>
        </w:rPr>
        <w:t xml:space="preserve">Sheaves shall be balanced statically and dynamically. </w:t>
      </w:r>
    </w:p>
    <w:p w:rsidR="00CE4A0A" w:rsidRDefault="00000000">
      <w:pPr>
        <w:spacing w:after="229" w:line="248" w:lineRule="auto"/>
        <w:ind w:left="851" w:hanging="576"/>
        <w:jc w:val="both"/>
      </w:pPr>
      <w:r>
        <w:rPr>
          <w:rFonts w:ascii="Verdana" w:eastAsia="Verdana" w:hAnsi="Verdana" w:cs="Verdana"/>
          <w:sz w:val="20"/>
        </w:rPr>
        <w:t>D.</w:t>
      </w:r>
      <w:r>
        <w:rPr>
          <w:rFonts w:ascii="Arial" w:eastAsia="Arial" w:hAnsi="Arial" w:cs="Arial"/>
          <w:sz w:val="20"/>
        </w:rPr>
        <w:t xml:space="preserve"> </w:t>
      </w:r>
      <w:r>
        <w:rPr>
          <w:rFonts w:ascii="Verdana" w:eastAsia="Verdana" w:hAnsi="Verdana" w:cs="Verdana"/>
          <w:sz w:val="20"/>
        </w:rPr>
        <w:t xml:space="preserve">Hazardous exhaust drives and all drives for smoke control or pressurization fans shall be sized for 150 percent safety factor and shall be dual groove (2 belt) minimum. </w:t>
      </w:r>
    </w:p>
    <w:p w:rsidR="00CE4A0A" w:rsidRDefault="00000000">
      <w:pPr>
        <w:spacing w:after="450" w:line="265" w:lineRule="auto"/>
        <w:ind w:left="2555" w:hanging="10"/>
      </w:pPr>
      <w:r>
        <w:rPr>
          <w:rFonts w:ascii="Verdana" w:eastAsia="Verdana" w:hAnsi="Verdana" w:cs="Verdana"/>
          <w:b/>
          <w:sz w:val="20"/>
        </w:rPr>
        <w:t xml:space="preserve">PART 3 - EXECUTION (Not Applicable) </w:t>
      </w:r>
    </w:p>
    <w:p w:rsidR="00CE4A0A" w:rsidRDefault="00000000">
      <w:pPr>
        <w:pStyle w:val="Heading1"/>
        <w:spacing w:after="0" w:line="259" w:lineRule="auto"/>
        <w:ind w:left="0" w:right="3" w:firstLine="0"/>
      </w:pPr>
      <w:r>
        <w:t xml:space="preserve">END OF SECTION </w:t>
      </w:r>
    </w:p>
    <w:p w:rsidR="00CE4A0A" w:rsidRDefault="00CE4A0A">
      <w:pPr>
        <w:sectPr w:rsidR="00CE4A0A">
          <w:headerReference w:type="even" r:id="rId13"/>
          <w:headerReference w:type="default" r:id="rId14"/>
          <w:footerReference w:type="even" r:id="rId15"/>
          <w:footerReference w:type="default" r:id="rId16"/>
          <w:headerReference w:type="first" r:id="rId17"/>
          <w:footerReference w:type="first" r:id="rId18"/>
          <w:pgSz w:w="12240" w:h="15840"/>
          <w:pgMar w:top="1819" w:right="1434" w:bottom="1452" w:left="1439" w:header="763" w:footer="720" w:gutter="0"/>
          <w:pgNumType w:start="1"/>
          <w:cols w:space="720"/>
        </w:sectPr>
      </w:pPr>
    </w:p>
    <w:p w:rsidR="00CE4A0A" w:rsidRDefault="00000000">
      <w:pPr>
        <w:spacing w:after="0" w:line="265" w:lineRule="auto"/>
        <w:ind w:left="10" w:right="2" w:hanging="10"/>
        <w:jc w:val="center"/>
      </w:pPr>
      <w:r>
        <w:rPr>
          <w:rFonts w:ascii="Verdana" w:eastAsia="Verdana" w:hAnsi="Verdana" w:cs="Verdana"/>
          <w:b/>
          <w:sz w:val="20"/>
        </w:rPr>
        <w:t xml:space="preserve">SECTION 230516 </w:t>
      </w:r>
    </w:p>
    <w:p w:rsidR="00CE4A0A" w:rsidRDefault="00000000">
      <w:pPr>
        <w:spacing w:after="458" w:line="265" w:lineRule="auto"/>
        <w:ind w:left="10" w:right="1" w:hanging="10"/>
        <w:jc w:val="center"/>
      </w:pPr>
      <w:r>
        <w:rPr>
          <w:rFonts w:ascii="Verdana" w:eastAsia="Verdana" w:hAnsi="Verdana" w:cs="Verdana"/>
          <w:b/>
          <w:sz w:val="20"/>
        </w:rPr>
        <w:t xml:space="preserve">EXPANSION FITTINGS AND LOOPS FOR HVAC PIPING </w:t>
      </w:r>
    </w:p>
    <w:p w:rsidR="00CE4A0A" w:rsidRDefault="00000000">
      <w:pPr>
        <w:spacing w:after="458" w:line="265" w:lineRule="auto"/>
        <w:ind w:left="10" w:right="7" w:hanging="10"/>
        <w:jc w:val="center"/>
      </w:pPr>
      <w:r>
        <w:rPr>
          <w:rFonts w:ascii="Verdana" w:eastAsia="Verdana" w:hAnsi="Verdana" w:cs="Verdana"/>
          <w:b/>
          <w:sz w:val="20"/>
        </w:rPr>
        <w:t xml:space="preserve">PART 1 - GENERAL </w:t>
      </w:r>
    </w:p>
    <w:p w:rsidR="00CE4A0A" w:rsidRDefault="00000000">
      <w:pPr>
        <w:tabs>
          <w:tab w:val="center" w:pos="2118"/>
        </w:tabs>
        <w:spacing w:after="235"/>
        <w:ind w:left="-13"/>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9"/>
        </w:tabs>
        <w:spacing w:after="235"/>
        <w:ind w:left="-13"/>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6"/>
          <w:tab w:val="center" w:pos="1742"/>
        </w:tabs>
        <w:spacing w:after="24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1"/>
          <w:numId w:val="82"/>
        </w:numPr>
        <w:spacing w:after="5" w:line="248" w:lineRule="auto"/>
        <w:ind w:hanging="576"/>
        <w:jc w:val="both"/>
      </w:pPr>
      <w:r>
        <w:rPr>
          <w:rFonts w:ascii="Verdana" w:eastAsia="Verdana" w:hAnsi="Verdana" w:cs="Verdana"/>
          <w:sz w:val="20"/>
        </w:rPr>
        <w:t xml:space="preserve">Flexible, ball-joint packed expansion joints. </w:t>
      </w:r>
    </w:p>
    <w:p w:rsidR="00CE4A0A" w:rsidRDefault="00000000">
      <w:pPr>
        <w:numPr>
          <w:ilvl w:val="1"/>
          <w:numId w:val="82"/>
        </w:numPr>
        <w:spacing w:after="5" w:line="248" w:lineRule="auto"/>
        <w:ind w:hanging="576"/>
        <w:jc w:val="both"/>
      </w:pPr>
      <w:r>
        <w:rPr>
          <w:rFonts w:ascii="Verdana" w:eastAsia="Verdana" w:hAnsi="Verdana" w:cs="Verdana"/>
          <w:sz w:val="20"/>
        </w:rPr>
        <w:t xml:space="preserve">Slip-joint, packed expansion joints. </w:t>
      </w:r>
    </w:p>
    <w:p w:rsidR="00CE4A0A" w:rsidRDefault="00000000">
      <w:pPr>
        <w:numPr>
          <w:ilvl w:val="1"/>
          <w:numId w:val="82"/>
        </w:numPr>
        <w:spacing w:after="5" w:line="248" w:lineRule="auto"/>
        <w:ind w:hanging="576"/>
        <w:jc w:val="both"/>
      </w:pPr>
      <w:r>
        <w:rPr>
          <w:rFonts w:ascii="Verdana" w:eastAsia="Verdana" w:hAnsi="Verdana" w:cs="Verdana"/>
          <w:sz w:val="20"/>
        </w:rPr>
        <w:t xml:space="preserve">Metal, compensator packless expansion joints. </w:t>
      </w:r>
    </w:p>
    <w:p w:rsidR="00CE4A0A" w:rsidRDefault="00000000">
      <w:pPr>
        <w:numPr>
          <w:ilvl w:val="1"/>
          <w:numId w:val="82"/>
        </w:numPr>
        <w:spacing w:after="5" w:line="248" w:lineRule="auto"/>
        <w:ind w:hanging="576"/>
        <w:jc w:val="both"/>
      </w:pPr>
      <w:r>
        <w:rPr>
          <w:rFonts w:ascii="Verdana" w:eastAsia="Verdana" w:hAnsi="Verdana" w:cs="Verdana"/>
          <w:sz w:val="20"/>
        </w:rPr>
        <w:t xml:space="preserve">Metal-bellows packless expansion joints. </w:t>
      </w:r>
    </w:p>
    <w:p w:rsidR="00CE4A0A" w:rsidRDefault="00000000">
      <w:pPr>
        <w:numPr>
          <w:ilvl w:val="1"/>
          <w:numId w:val="82"/>
        </w:numPr>
        <w:spacing w:after="5" w:line="248" w:lineRule="auto"/>
        <w:ind w:hanging="576"/>
        <w:jc w:val="both"/>
      </w:pPr>
      <w:r>
        <w:rPr>
          <w:rFonts w:ascii="Verdana" w:eastAsia="Verdana" w:hAnsi="Verdana" w:cs="Verdana"/>
          <w:sz w:val="20"/>
        </w:rPr>
        <w:t xml:space="preserve">Rubber packless expansion joints. </w:t>
      </w:r>
    </w:p>
    <w:p w:rsidR="00CE4A0A" w:rsidRDefault="00000000">
      <w:pPr>
        <w:numPr>
          <w:ilvl w:val="1"/>
          <w:numId w:val="82"/>
        </w:numPr>
        <w:spacing w:after="5" w:line="248" w:lineRule="auto"/>
        <w:ind w:hanging="576"/>
        <w:jc w:val="both"/>
      </w:pPr>
      <w:r>
        <w:rPr>
          <w:rFonts w:ascii="Verdana" w:eastAsia="Verdana" w:hAnsi="Verdana" w:cs="Verdana"/>
          <w:sz w:val="20"/>
        </w:rPr>
        <w:t xml:space="preserve">Grooved-joint expansion joints. </w:t>
      </w:r>
    </w:p>
    <w:p w:rsidR="00CE4A0A" w:rsidRDefault="00000000">
      <w:pPr>
        <w:numPr>
          <w:ilvl w:val="1"/>
          <w:numId w:val="82"/>
        </w:numPr>
        <w:spacing w:after="5" w:line="248" w:lineRule="auto"/>
        <w:ind w:hanging="576"/>
        <w:jc w:val="both"/>
      </w:pPr>
      <w:r>
        <w:rPr>
          <w:rFonts w:ascii="Verdana" w:eastAsia="Verdana" w:hAnsi="Verdana" w:cs="Verdana"/>
          <w:sz w:val="20"/>
        </w:rPr>
        <w:t xml:space="preserve">Alignment guides and anchors. </w:t>
      </w:r>
    </w:p>
    <w:p w:rsidR="00CE4A0A" w:rsidRDefault="00000000">
      <w:pPr>
        <w:numPr>
          <w:ilvl w:val="1"/>
          <w:numId w:val="82"/>
        </w:numPr>
        <w:spacing w:after="481" w:line="248" w:lineRule="auto"/>
        <w:ind w:hanging="576"/>
        <w:jc w:val="both"/>
      </w:pPr>
      <w:r>
        <w:rPr>
          <w:rFonts w:ascii="Verdana" w:eastAsia="Verdana" w:hAnsi="Verdana" w:cs="Verdana"/>
          <w:sz w:val="20"/>
        </w:rPr>
        <w:t xml:space="preserve">Pipe loops and swing connections. </w:t>
      </w:r>
    </w:p>
    <w:p w:rsidR="00CE4A0A" w:rsidRDefault="00000000">
      <w:pPr>
        <w:tabs>
          <w:tab w:val="center" w:pos="2648"/>
        </w:tabs>
        <w:spacing w:after="235"/>
        <w:ind w:left="-13"/>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PERFORMANCE REQUIREMENTS </w:t>
      </w:r>
    </w:p>
    <w:p w:rsidR="00CE4A0A" w:rsidRDefault="00000000">
      <w:pPr>
        <w:numPr>
          <w:ilvl w:val="0"/>
          <w:numId w:val="83"/>
        </w:numPr>
        <w:spacing w:after="238" w:line="248" w:lineRule="auto"/>
        <w:ind w:hanging="576"/>
        <w:jc w:val="both"/>
      </w:pPr>
      <w:r>
        <w:rPr>
          <w:rFonts w:ascii="Verdana" w:eastAsia="Verdana" w:hAnsi="Verdana" w:cs="Verdana"/>
          <w:sz w:val="20"/>
        </w:rPr>
        <w:t xml:space="preserve">Compatibility:  Products shall be suitable for piping service fluids, materials, working pressures, and temperatures. </w:t>
      </w:r>
    </w:p>
    <w:p w:rsidR="00CE4A0A" w:rsidRDefault="00000000">
      <w:pPr>
        <w:numPr>
          <w:ilvl w:val="0"/>
          <w:numId w:val="83"/>
        </w:numPr>
        <w:spacing w:after="482" w:line="248" w:lineRule="auto"/>
        <w:ind w:hanging="576"/>
        <w:jc w:val="both"/>
      </w:pPr>
      <w:r>
        <w:rPr>
          <w:rFonts w:ascii="Verdana" w:eastAsia="Verdana" w:hAnsi="Verdana" w:cs="Verdana"/>
          <w:sz w:val="20"/>
        </w:rPr>
        <w:t xml:space="preserve">Capability:  Products to absorb 200 percent of maximum axial movement between anchors. </w:t>
      </w:r>
    </w:p>
    <w:p w:rsidR="00CE4A0A" w:rsidRDefault="00000000">
      <w:pPr>
        <w:tabs>
          <w:tab w:val="center" w:pos="2070"/>
        </w:tabs>
        <w:spacing w:after="235"/>
        <w:ind w:left="-13"/>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numPr>
          <w:ilvl w:val="0"/>
          <w:numId w:val="84"/>
        </w:numPr>
        <w:spacing w:after="236" w:line="248" w:lineRule="auto"/>
        <w:ind w:hanging="576"/>
        <w:jc w:val="both"/>
      </w:pPr>
      <w:r>
        <w:rPr>
          <w:rFonts w:ascii="Verdana" w:eastAsia="Verdana" w:hAnsi="Verdana" w:cs="Verdana"/>
          <w:sz w:val="20"/>
        </w:rPr>
        <w:t xml:space="preserve">Product Data: For each type of product. </w:t>
      </w:r>
    </w:p>
    <w:p w:rsidR="00CE4A0A" w:rsidRDefault="00000000">
      <w:pPr>
        <w:numPr>
          <w:ilvl w:val="0"/>
          <w:numId w:val="84"/>
        </w:numPr>
        <w:spacing w:after="233" w:line="248" w:lineRule="auto"/>
        <w:ind w:hanging="576"/>
        <w:jc w:val="both"/>
      </w:pPr>
      <w:r>
        <w:rPr>
          <w:rFonts w:ascii="Verdana" w:eastAsia="Verdana" w:hAnsi="Verdana" w:cs="Verdana"/>
          <w:sz w:val="20"/>
        </w:rPr>
        <w:t xml:space="preserve">Delegated-Design Submittal: For each anchor and alignment guide, including analysis data, signed and sealed by the qualified professional engineer responsible for their preparation. </w:t>
      </w:r>
    </w:p>
    <w:p w:rsidR="00CE4A0A" w:rsidRDefault="00000000">
      <w:pPr>
        <w:numPr>
          <w:ilvl w:val="2"/>
          <w:numId w:val="85"/>
        </w:numPr>
        <w:spacing w:after="5" w:line="248" w:lineRule="auto"/>
        <w:ind w:hanging="576"/>
        <w:jc w:val="both"/>
      </w:pPr>
      <w:r>
        <w:rPr>
          <w:rFonts w:ascii="Verdana" w:eastAsia="Verdana" w:hAnsi="Verdana" w:cs="Verdana"/>
          <w:sz w:val="20"/>
        </w:rPr>
        <w:t xml:space="preserve">Design Calculations: Calculate requirements for thermal expansion of piping systems and for selecting and designing expansion joints, loops, and swing connections. </w:t>
      </w:r>
    </w:p>
    <w:p w:rsidR="00CE4A0A" w:rsidRDefault="00000000">
      <w:pPr>
        <w:numPr>
          <w:ilvl w:val="2"/>
          <w:numId w:val="85"/>
        </w:numPr>
        <w:spacing w:after="5" w:line="248" w:lineRule="auto"/>
        <w:ind w:hanging="576"/>
        <w:jc w:val="both"/>
      </w:pPr>
      <w:r>
        <w:rPr>
          <w:rFonts w:ascii="Verdana" w:eastAsia="Verdana" w:hAnsi="Verdana" w:cs="Verdana"/>
          <w:sz w:val="20"/>
        </w:rPr>
        <w:t xml:space="preserve">Anchor Details: Detail fabrication of each anchor indicated. Show dimensions and methods of assembly and attachment to building structure. </w:t>
      </w:r>
    </w:p>
    <w:p w:rsidR="00CE4A0A" w:rsidRDefault="00000000">
      <w:pPr>
        <w:numPr>
          <w:ilvl w:val="2"/>
          <w:numId w:val="85"/>
        </w:numPr>
        <w:spacing w:after="5" w:line="248" w:lineRule="auto"/>
        <w:ind w:hanging="576"/>
        <w:jc w:val="both"/>
      </w:pPr>
      <w:r>
        <w:rPr>
          <w:rFonts w:ascii="Verdana" w:eastAsia="Verdana" w:hAnsi="Verdana" w:cs="Verdana"/>
          <w:sz w:val="20"/>
        </w:rPr>
        <w:t xml:space="preserve">Alignment Guide Details: Detail field assembly and attachment to building structure. </w:t>
      </w:r>
    </w:p>
    <w:p w:rsidR="00CE4A0A" w:rsidRDefault="00000000">
      <w:pPr>
        <w:numPr>
          <w:ilvl w:val="2"/>
          <w:numId w:val="85"/>
        </w:numPr>
        <w:spacing w:after="484" w:line="248" w:lineRule="auto"/>
        <w:ind w:hanging="576"/>
        <w:jc w:val="both"/>
      </w:pPr>
      <w:r>
        <w:rPr>
          <w:rFonts w:ascii="Verdana" w:eastAsia="Verdana" w:hAnsi="Verdana" w:cs="Verdana"/>
          <w:sz w:val="20"/>
        </w:rPr>
        <w:t xml:space="preserve">Schedule: Indicate type, manufacturer's number, size, material, pressure rating, end connections, and location for each expansion joint. </w:t>
      </w:r>
    </w:p>
    <w:p w:rsidR="00CE4A0A" w:rsidRDefault="00000000">
      <w:pPr>
        <w:tabs>
          <w:tab w:val="center" w:pos="2602"/>
        </w:tabs>
        <w:spacing w:after="235"/>
        <w:ind w:left="-13"/>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86"/>
        </w:numPr>
        <w:spacing w:after="241" w:line="248" w:lineRule="auto"/>
        <w:ind w:left="865" w:hanging="576"/>
        <w:jc w:val="both"/>
      </w:pPr>
      <w:r>
        <w:rPr>
          <w:rFonts w:ascii="Verdana" w:eastAsia="Verdana" w:hAnsi="Verdana" w:cs="Verdana"/>
          <w:sz w:val="20"/>
        </w:rPr>
        <w:t xml:space="preserve">Welding certificates. </w:t>
      </w:r>
    </w:p>
    <w:p w:rsidR="00CE4A0A" w:rsidRDefault="00000000">
      <w:pPr>
        <w:numPr>
          <w:ilvl w:val="0"/>
          <w:numId w:val="86"/>
        </w:numPr>
        <w:spacing w:after="486" w:line="248" w:lineRule="auto"/>
        <w:ind w:left="865" w:hanging="576"/>
        <w:jc w:val="both"/>
      </w:pPr>
      <w:r>
        <w:rPr>
          <w:rFonts w:ascii="Verdana" w:eastAsia="Verdana" w:hAnsi="Verdana" w:cs="Verdana"/>
          <w:sz w:val="20"/>
        </w:rPr>
        <w:t xml:space="preserve">Product Certificates:  For each type of expansion joint, from manufacturer. </w:t>
      </w:r>
    </w:p>
    <w:p w:rsidR="00CE4A0A" w:rsidRDefault="00000000">
      <w:pPr>
        <w:tabs>
          <w:tab w:val="center" w:pos="2224"/>
        </w:tabs>
        <w:spacing w:after="235"/>
        <w:ind w:left="-13"/>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tabs>
          <w:tab w:val="center" w:pos="396"/>
          <w:tab w:val="center" w:pos="4697"/>
        </w:tabs>
        <w:spacing w:after="48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Maintenance Data: For expansion joints to include in maintenance manuals. </w:t>
      </w:r>
    </w:p>
    <w:p w:rsidR="00CE4A0A" w:rsidRDefault="00000000">
      <w:pPr>
        <w:tabs>
          <w:tab w:val="center" w:pos="2087"/>
        </w:tabs>
        <w:spacing w:after="235"/>
        <w:ind w:left="-13"/>
      </w:pP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0"/>
          <w:numId w:val="87"/>
        </w:numPr>
        <w:spacing w:after="228" w:line="248" w:lineRule="auto"/>
        <w:ind w:hanging="576"/>
        <w:jc w:val="both"/>
      </w:pPr>
      <w:r>
        <w:rPr>
          <w:rFonts w:ascii="Verdana" w:eastAsia="Verdana" w:hAnsi="Verdana" w:cs="Verdana"/>
          <w:sz w:val="20"/>
        </w:rPr>
        <w:t xml:space="preserve">Welding Qualifications: Qualify procedures and personnel according to AWS D1.1/D1.1M, "Structural Welding Code - Steel." </w:t>
      </w:r>
    </w:p>
    <w:p w:rsidR="00CE4A0A" w:rsidRDefault="00000000">
      <w:pPr>
        <w:numPr>
          <w:ilvl w:val="0"/>
          <w:numId w:val="87"/>
        </w:numPr>
        <w:spacing w:after="468" w:line="248" w:lineRule="auto"/>
        <w:ind w:hanging="576"/>
        <w:jc w:val="both"/>
      </w:pPr>
      <w:r>
        <w:rPr>
          <w:rFonts w:ascii="Verdana" w:eastAsia="Verdana" w:hAnsi="Verdana" w:cs="Verdana"/>
          <w:sz w:val="20"/>
        </w:rPr>
        <w:t xml:space="preserve">Pipe and Pressure-Vessel Welding Qualifications: Qualify procedures and operators according to ASME Boiler and Pressure Vessel Code. </w:t>
      </w:r>
    </w:p>
    <w:p w:rsidR="00CE4A0A" w:rsidRDefault="00000000">
      <w:pPr>
        <w:spacing w:after="458" w:line="265" w:lineRule="auto"/>
        <w:ind w:left="10" w:right="6" w:hanging="10"/>
        <w:jc w:val="center"/>
      </w:pPr>
      <w:r>
        <w:rPr>
          <w:rFonts w:ascii="Verdana" w:eastAsia="Verdana" w:hAnsi="Verdana" w:cs="Verdana"/>
          <w:b/>
          <w:sz w:val="20"/>
        </w:rPr>
        <w:t xml:space="preserve">PART 2 - PRODUCTS </w:t>
      </w:r>
    </w:p>
    <w:p w:rsidR="00CE4A0A" w:rsidRDefault="00000000">
      <w:pPr>
        <w:tabs>
          <w:tab w:val="center" w:pos="2483"/>
        </w:tabs>
        <w:spacing w:after="235"/>
        <w:ind w:left="-13"/>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PACKED EXPANSION JOINTS </w:t>
      </w:r>
    </w:p>
    <w:p w:rsidR="00CE4A0A" w:rsidRDefault="00000000">
      <w:pPr>
        <w:numPr>
          <w:ilvl w:val="0"/>
          <w:numId w:val="88"/>
        </w:numPr>
        <w:spacing w:after="5" w:line="248" w:lineRule="auto"/>
        <w:ind w:hanging="576"/>
        <w:jc w:val="both"/>
      </w:pPr>
      <w:r>
        <w:rPr>
          <w:rFonts w:ascii="Verdana" w:eastAsia="Verdana" w:hAnsi="Verdana" w:cs="Verdana"/>
          <w:sz w:val="20"/>
        </w:rPr>
        <w:t xml:space="preserve">Flexible, Ball-Joint Packed Expansion Joints: </w:t>
      </w:r>
    </w:p>
    <w:p w:rsidR="00CE4A0A" w:rsidRDefault="00000000">
      <w:pPr>
        <w:spacing w:after="5" w:line="248" w:lineRule="auto"/>
        <w:ind w:left="1442"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3"/>
          <w:numId w:val="93"/>
        </w:numPr>
        <w:spacing w:after="5" w:line="248" w:lineRule="auto"/>
        <w:ind w:hanging="360"/>
        <w:jc w:val="both"/>
      </w:pPr>
      <w:r>
        <w:rPr>
          <w:rFonts w:ascii="Verdana" w:eastAsia="Verdana" w:hAnsi="Verdana" w:cs="Verdana"/>
          <w:sz w:val="20"/>
        </w:rPr>
        <w:t xml:space="preserve">Advanced Thermal Systems, Inc. </w:t>
      </w:r>
    </w:p>
    <w:p w:rsidR="00CE4A0A" w:rsidRDefault="00000000">
      <w:pPr>
        <w:numPr>
          <w:ilvl w:val="3"/>
          <w:numId w:val="93"/>
        </w:numPr>
        <w:spacing w:after="5" w:line="248" w:lineRule="auto"/>
        <w:ind w:hanging="360"/>
        <w:jc w:val="both"/>
      </w:pPr>
      <w:r>
        <w:rPr>
          <w:rFonts w:ascii="Verdana" w:eastAsia="Verdana" w:hAnsi="Verdana" w:cs="Verdana"/>
          <w:sz w:val="20"/>
        </w:rPr>
        <w:t xml:space="preserve">Hyspan Precision Products, Inc. </w:t>
      </w:r>
    </w:p>
    <w:p w:rsidR="00CE4A0A" w:rsidRDefault="00000000">
      <w:pPr>
        <w:numPr>
          <w:ilvl w:val="2"/>
          <w:numId w:val="89"/>
        </w:numPr>
        <w:spacing w:after="5" w:line="248" w:lineRule="auto"/>
        <w:ind w:hanging="576"/>
        <w:jc w:val="both"/>
      </w:pPr>
      <w:r>
        <w:rPr>
          <w:rFonts w:ascii="Verdana" w:eastAsia="Verdana" w:hAnsi="Verdana" w:cs="Verdana"/>
          <w:sz w:val="20"/>
        </w:rPr>
        <w:t xml:space="preserve">Standards: ASME Boiler and Pressure Vessel Code: Section II, "Materials"; ASME B31.9, "Building Services Piping," for materials and design of pressurecontaining parts and bolting. </w:t>
      </w:r>
    </w:p>
    <w:p w:rsidR="00CE4A0A" w:rsidRDefault="00000000">
      <w:pPr>
        <w:numPr>
          <w:ilvl w:val="2"/>
          <w:numId w:val="89"/>
        </w:numPr>
        <w:spacing w:after="5" w:line="248" w:lineRule="auto"/>
        <w:ind w:hanging="576"/>
        <w:jc w:val="both"/>
      </w:pPr>
      <w:r>
        <w:rPr>
          <w:rFonts w:ascii="Verdana" w:eastAsia="Verdana" w:hAnsi="Verdana" w:cs="Verdana"/>
          <w:sz w:val="20"/>
        </w:rPr>
        <w:t xml:space="preserve">Material: Carbon-steel assembly with asbestos-free composition packing. </w:t>
      </w:r>
    </w:p>
    <w:p w:rsidR="00CE4A0A" w:rsidRDefault="00000000">
      <w:pPr>
        <w:numPr>
          <w:ilvl w:val="2"/>
          <w:numId w:val="89"/>
        </w:numPr>
        <w:spacing w:after="5" w:line="248" w:lineRule="auto"/>
        <w:ind w:hanging="576"/>
        <w:jc w:val="both"/>
      </w:pPr>
      <w:r>
        <w:rPr>
          <w:rFonts w:ascii="Verdana" w:eastAsia="Verdana" w:hAnsi="Verdana" w:cs="Verdana"/>
          <w:sz w:val="20"/>
        </w:rPr>
        <w:t xml:space="preserve">Design: Provide 360-degree rotation and angular deflection. </w:t>
      </w:r>
    </w:p>
    <w:p w:rsidR="00CE4A0A" w:rsidRDefault="00000000">
      <w:pPr>
        <w:numPr>
          <w:ilvl w:val="2"/>
          <w:numId w:val="89"/>
        </w:numPr>
        <w:spacing w:after="5" w:line="248" w:lineRule="auto"/>
        <w:ind w:hanging="576"/>
        <w:jc w:val="both"/>
      </w:pPr>
      <w:r>
        <w:rPr>
          <w:rFonts w:ascii="Verdana" w:eastAsia="Verdana" w:hAnsi="Verdana" w:cs="Verdana"/>
          <w:sz w:val="20"/>
        </w:rPr>
        <w:t>Minimum Pressure Rating: 250 psig at 400 deg F</w:t>
      </w:r>
      <w:r>
        <w:rPr>
          <w:rFonts w:ascii="Verdana" w:eastAsia="Verdana" w:hAnsi="Verdana" w:cs="Verdana"/>
          <w:b/>
          <w:sz w:val="20"/>
        </w:rPr>
        <w:t xml:space="preserve"> </w:t>
      </w:r>
      <w:r>
        <w:rPr>
          <w:rFonts w:ascii="Verdana" w:eastAsia="Verdana" w:hAnsi="Verdana" w:cs="Verdana"/>
          <w:sz w:val="20"/>
        </w:rPr>
        <w:t xml:space="preserve">  </w:t>
      </w:r>
    </w:p>
    <w:p w:rsidR="00CE4A0A" w:rsidRDefault="00000000">
      <w:pPr>
        <w:numPr>
          <w:ilvl w:val="2"/>
          <w:numId w:val="89"/>
        </w:numPr>
        <w:spacing w:after="5" w:line="248" w:lineRule="auto"/>
        <w:ind w:hanging="576"/>
        <w:jc w:val="both"/>
      </w:pPr>
      <w:r>
        <w:rPr>
          <w:rFonts w:ascii="Verdana" w:eastAsia="Verdana" w:hAnsi="Verdana" w:cs="Verdana"/>
          <w:sz w:val="20"/>
        </w:rPr>
        <w:t xml:space="preserve">Angular Deflection for NPS 6 and Smaller: 30 degree minimum. </w:t>
      </w:r>
    </w:p>
    <w:p w:rsidR="00CE4A0A" w:rsidRDefault="00000000">
      <w:pPr>
        <w:numPr>
          <w:ilvl w:val="2"/>
          <w:numId w:val="89"/>
        </w:numPr>
        <w:spacing w:after="5" w:line="248" w:lineRule="auto"/>
        <w:ind w:hanging="576"/>
        <w:jc w:val="both"/>
      </w:pPr>
      <w:r>
        <w:rPr>
          <w:rFonts w:ascii="Verdana" w:eastAsia="Verdana" w:hAnsi="Verdana" w:cs="Verdana"/>
          <w:sz w:val="20"/>
        </w:rPr>
        <w:t xml:space="preserve">Angular Deflection for NPS 8 and Larger: 15 degree minimum. </w:t>
      </w:r>
    </w:p>
    <w:p w:rsidR="00CE4A0A" w:rsidRDefault="00000000">
      <w:pPr>
        <w:numPr>
          <w:ilvl w:val="2"/>
          <w:numId w:val="89"/>
        </w:numPr>
        <w:spacing w:after="5" w:line="248" w:lineRule="auto"/>
        <w:ind w:hanging="576"/>
        <w:jc w:val="both"/>
      </w:pPr>
      <w:r>
        <w:rPr>
          <w:rFonts w:ascii="Verdana" w:eastAsia="Verdana" w:hAnsi="Verdana" w:cs="Verdana"/>
          <w:sz w:val="20"/>
        </w:rPr>
        <w:t xml:space="preserve">Seal Type: Two carbon steel and graphite seals suitable for continuous operation at temperature up to 650 deg F. </w:t>
      </w:r>
    </w:p>
    <w:p w:rsidR="00CE4A0A" w:rsidRDefault="00000000">
      <w:pPr>
        <w:numPr>
          <w:ilvl w:val="2"/>
          <w:numId w:val="89"/>
        </w:numPr>
        <w:spacing w:after="5" w:line="248" w:lineRule="auto"/>
        <w:ind w:hanging="576"/>
        <w:jc w:val="both"/>
      </w:pPr>
      <w:r>
        <w:rPr>
          <w:rFonts w:ascii="Verdana" w:eastAsia="Verdana" w:hAnsi="Verdana" w:cs="Verdana"/>
          <w:sz w:val="20"/>
        </w:rPr>
        <w:t xml:space="preserve">Internal Ball: Plated with minimum 1-mil chrome cover. </w:t>
      </w:r>
    </w:p>
    <w:p w:rsidR="00CE4A0A" w:rsidRDefault="00000000">
      <w:pPr>
        <w:numPr>
          <w:ilvl w:val="2"/>
          <w:numId w:val="89"/>
        </w:numPr>
        <w:spacing w:after="5" w:line="248" w:lineRule="auto"/>
        <w:ind w:hanging="576"/>
        <w:jc w:val="both"/>
      </w:pPr>
      <w:r>
        <w:rPr>
          <w:rFonts w:ascii="Verdana" w:eastAsia="Verdana" w:hAnsi="Verdana" w:cs="Verdana"/>
          <w:sz w:val="20"/>
        </w:rPr>
        <w:t xml:space="preserve">Ball Socket: One- or two-piece design with integral socket/retainer. </w:t>
      </w:r>
    </w:p>
    <w:p w:rsidR="00CE4A0A" w:rsidRDefault="00000000">
      <w:pPr>
        <w:numPr>
          <w:ilvl w:val="3"/>
          <w:numId w:val="92"/>
        </w:numPr>
        <w:spacing w:after="5" w:line="248" w:lineRule="auto"/>
        <w:ind w:hanging="576"/>
        <w:jc w:val="both"/>
      </w:pPr>
      <w:r>
        <w:rPr>
          <w:rFonts w:ascii="Verdana" w:eastAsia="Verdana" w:hAnsi="Verdana" w:cs="Verdana"/>
          <w:sz w:val="20"/>
        </w:rPr>
        <w:t xml:space="preserve">Stuffing Box: Incorporates containment seals and compression seals for containment of injectable packing. </w:t>
      </w:r>
    </w:p>
    <w:p w:rsidR="00CE4A0A" w:rsidRDefault="00000000">
      <w:pPr>
        <w:numPr>
          <w:ilvl w:val="3"/>
          <w:numId w:val="92"/>
        </w:numPr>
        <w:spacing w:after="234" w:line="248" w:lineRule="auto"/>
        <w:ind w:hanging="576"/>
        <w:jc w:val="both"/>
      </w:pPr>
      <w:r>
        <w:rPr>
          <w:rFonts w:ascii="Verdana" w:eastAsia="Verdana" w:hAnsi="Verdana" w:cs="Verdana"/>
          <w:sz w:val="20"/>
        </w:rPr>
        <w:t xml:space="preserve">Packing Cylinders: Provides packing under full line pressure with check valves to prevent blowback. </w:t>
      </w:r>
    </w:p>
    <w:p w:rsidR="00CE4A0A" w:rsidRDefault="00000000">
      <w:pPr>
        <w:numPr>
          <w:ilvl w:val="2"/>
          <w:numId w:val="91"/>
        </w:numPr>
        <w:spacing w:after="5" w:line="248" w:lineRule="auto"/>
        <w:ind w:hanging="576"/>
        <w:jc w:val="both"/>
      </w:pPr>
      <w:r>
        <w:rPr>
          <w:rFonts w:ascii="Verdana" w:eastAsia="Verdana" w:hAnsi="Verdana" w:cs="Verdana"/>
          <w:sz w:val="20"/>
        </w:rPr>
        <w:t xml:space="preserve">End Connections for NPS 2 and Smaller: Threaded. </w:t>
      </w:r>
    </w:p>
    <w:p w:rsidR="00CE4A0A" w:rsidRDefault="00000000">
      <w:pPr>
        <w:numPr>
          <w:ilvl w:val="2"/>
          <w:numId w:val="91"/>
        </w:numPr>
        <w:spacing w:after="235" w:line="248" w:lineRule="auto"/>
        <w:ind w:hanging="576"/>
        <w:jc w:val="both"/>
      </w:pPr>
      <w:r>
        <w:rPr>
          <w:rFonts w:ascii="Verdana" w:eastAsia="Verdana" w:hAnsi="Verdana" w:cs="Verdana"/>
          <w:sz w:val="20"/>
        </w:rPr>
        <w:t xml:space="preserve">End Connections for NPS 2-1/2 and Larger: Flanged. </w:t>
      </w:r>
    </w:p>
    <w:p w:rsidR="00CE4A0A" w:rsidRDefault="00000000">
      <w:pPr>
        <w:numPr>
          <w:ilvl w:val="0"/>
          <w:numId w:val="88"/>
        </w:numPr>
        <w:spacing w:after="5" w:line="248" w:lineRule="auto"/>
        <w:ind w:hanging="576"/>
        <w:jc w:val="both"/>
      </w:pPr>
      <w:r>
        <w:rPr>
          <w:rFonts w:ascii="Verdana" w:eastAsia="Verdana" w:hAnsi="Verdana" w:cs="Verdana"/>
          <w:sz w:val="20"/>
        </w:rPr>
        <w:t xml:space="preserve">Slip-Joint Packed Expansion Joints: </w:t>
      </w:r>
    </w:p>
    <w:p w:rsidR="00CE4A0A" w:rsidRDefault="00000000">
      <w:pPr>
        <w:spacing w:after="5" w:line="248" w:lineRule="auto"/>
        <w:ind w:left="1442"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3"/>
          <w:numId w:val="94"/>
        </w:numPr>
        <w:spacing w:after="5" w:line="248" w:lineRule="auto"/>
        <w:ind w:hanging="360"/>
        <w:jc w:val="both"/>
      </w:pPr>
      <w:r>
        <w:rPr>
          <w:rFonts w:ascii="Verdana" w:eastAsia="Verdana" w:hAnsi="Verdana" w:cs="Verdana"/>
          <w:sz w:val="20"/>
        </w:rPr>
        <w:t xml:space="preserve">Adsco Manufacturing LLC. </w:t>
      </w:r>
    </w:p>
    <w:p w:rsidR="00CE4A0A" w:rsidRDefault="00000000">
      <w:pPr>
        <w:numPr>
          <w:ilvl w:val="3"/>
          <w:numId w:val="94"/>
        </w:numPr>
        <w:spacing w:after="5" w:line="248" w:lineRule="auto"/>
        <w:ind w:hanging="360"/>
        <w:jc w:val="both"/>
      </w:pPr>
      <w:r>
        <w:rPr>
          <w:rFonts w:ascii="Verdana" w:eastAsia="Verdana" w:hAnsi="Verdana" w:cs="Verdana"/>
          <w:sz w:val="20"/>
        </w:rPr>
        <w:t xml:space="preserve">Advanced Thermal Systems, Inc. </w:t>
      </w:r>
    </w:p>
    <w:p w:rsidR="00CE4A0A" w:rsidRDefault="00000000">
      <w:pPr>
        <w:numPr>
          <w:ilvl w:val="3"/>
          <w:numId w:val="94"/>
        </w:numPr>
        <w:spacing w:after="5" w:line="248" w:lineRule="auto"/>
        <w:ind w:hanging="360"/>
        <w:jc w:val="both"/>
      </w:pPr>
      <w:r>
        <w:rPr>
          <w:rFonts w:ascii="Verdana" w:eastAsia="Verdana" w:hAnsi="Verdana" w:cs="Verdana"/>
          <w:sz w:val="20"/>
        </w:rPr>
        <w:t xml:space="preserve">Hyspan Precision Products, Inc. </w:t>
      </w:r>
    </w:p>
    <w:p w:rsidR="00CE4A0A" w:rsidRDefault="00000000">
      <w:pPr>
        <w:numPr>
          <w:ilvl w:val="2"/>
          <w:numId w:val="90"/>
        </w:numPr>
        <w:spacing w:after="5" w:line="248" w:lineRule="auto"/>
        <w:ind w:hanging="576"/>
        <w:jc w:val="both"/>
      </w:pPr>
      <w:r>
        <w:rPr>
          <w:rFonts w:ascii="Verdana" w:eastAsia="Verdana" w:hAnsi="Verdana" w:cs="Verdana"/>
          <w:sz w:val="20"/>
        </w:rPr>
        <w:t xml:space="preserve">Standard: ASTM F 1007. </w:t>
      </w:r>
    </w:p>
    <w:p w:rsidR="00CE4A0A" w:rsidRDefault="00000000">
      <w:pPr>
        <w:numPr>
          <w:ilvl w:val="2"/>
          <w:numId w:val="90"/>
        </w:numPr>
        <w:spacing w:after="5" w:line="248" w:lineRule="auto"/>
        <w:ind w:hanging="576"/>
        <w:jc w:val="both"/>
      </w:pPr>
      <w:r>
        <w:rPr>
          <w:rFonts w:ascii="Verdana" w:eastAsia="Verdana" w:hAnsi="Verdana" w:cs="Verdana"/>
          <w:sz w:val="20"/>
        </w:rPr>
        <w:t xml:space="preserve">Material: Carbon steel with asbestos-free PTFE packing. </w:t>
      </w:r>
    </w:p>
    <w:p w:rsidR="00CE4A0A" w:rsidRDefault="00000000">
      <w:pPr>
        <w:numPr>
          <w:ilvl w:val="2"/>
          <w:numId w:val="90"/>
        </w:numPr>
        <w:spacing w:after="5" w:line="248" w:lineRule="auto"/>
        <w:ind w:hanging="576"/>
        <w:jc w:val="both"/>
      </w:pPr>
      <w:r>
        <w:rPr>
          <w:rFonts w:ascii="Verdana" w:eastAsia="Verdana" w:hAnsi="Verdana" w:cs="Verdana"/>
          <w:sz w:val="20"/>
        </w:rPr>
        <w:t xml:space="preserve">Design: With internal guide and injection ports for repacking under full system pressure. Housing shall be furnished with drain ports and lifting ring. Include drip connection if used for steam piping. </w:t>
      </w:r>
    </w:p>
    <w:p w:rsidR="00CE4A0A" w:rsidRDefault="00000000">
      <w:pPr>
        <w:numPr>
          <w:ilvl w:val="2"/>
          <w:numId w:val="90"/>
        </w:numPr>
        <w:spacing w:after="5" w:line="248" w:lineRule="auto"/>
        <w:ind w:hanging="576"/>
        <w:jc w:val="both"/>
      </w:pPr>
      <w:r>
        <w:rPr>
          <w:rFonts w:ascii="Verdana" w:eastAsia="Verdana" w:hAnsi="Verdana" w:cs="Verdana"/>
          <w:sz w:val="20"/>
        </w:rPr>
        <w:t xml:space="preserve">Configuration: Single joint with base and double joint with base class(es), unless otherwise indicated. </w:t>
      </w:r>
    </w:p>
    <w:p w:rsidR="00CE4A0A" w:rsidRDefault="00000000">
      <w:pPr>
        <w:numPr>
          <w:ilvl w:val="2"/>
          <w:numId w:val="90"/>
        </w:numPr>
        <w:spacing w:after="5" w:line="248" w:lineRule="auto"/>
        <w:ind w:hanging="576"/>
        <w:jc w:val="both"/>
      </w:pPr>
      <w:r>
        <w:rPr>
          <w:rFonts w:ascii="Verdana" w:eastAsia="Verdana" w:hAnsi="Verdana" w:cs="Verdana"/>
          <w:sz w:val="20"/>
        </w:rPr>
        <w:t xml:space="preserve">Slip Tube for sizes NPS 1-1/2 through NPS 16: Schedule 80. </w:t>
      </w:r>
    </w:p>
    <w:p w:rsidR="00CE4A0A" w:rsidRDefault="00000000">
      <w:pPr>
        <w:numPr>
          <w:ilvl w:val="2"/>
          <w:numId w:val="90"/>
        </w:numPr>
        <w:spacing w:after="5" w:line="248" w:lineRule="auto"/>
        <w:ind w:hanging="576"/>
        <w:jc w:val="both"/>
      </w:pPr>
      <w:r>
        <w:rPr>
          <w:rFonts w:ascii="Verdana" w:eastAsia="Verdana" w:hAnsi="Verdana" w:cs="Verdana"/>
          <w:sz w:val="20"/>
        </w:rPr>
        <w:t xml:space="preserve">Slip Tube for sizes NPS 18 through NPS 24: Schedule 60. </w:t>
      </w:r>
    </w:p>
    <w:p w:rsidR="00CE4A0A" w:rsidRDefault="00000000">
      <w:pPr>
        <w:numPr>
          <w:ilvl w:val="2"/>
          <w:numId w:val="90"/>
        </w:numPr>
        <w:spacing w:after="5" w:line="248" w:lineRule="auto"/>
        <w:ind w:hanging="576"/>
        <w:jc w:val="both"/>
      </w:pPr>
      <w:r>
        <w:rPr>
          <w:rFonts w:ascii="Verdana" w:eastAsia="Verdana" w:hAnsi="Verdana" w:cs="Verdana"/>
          <w:sz w:val="20"/>
        </w:rPr>
        <w:t xml:space="preserve">Sliding Surface: 2 mil thick chrome finish. </w:t>
      </w:r>
    </w:p>
    <w:p w:rsidR="00CE4A0A" w:rsidRDefault="00000000">
      <w:pPr>
        <w:numPr>
          <w:ilvl w:val="2"/>
          <w:numId w:val="90"/>
        </w:numPr>
        <w:spacing w:after="481" w:line="248" w:lineRule="auto"/>
        <w:ind w:hanging="576"/>
        <w:jc w:val="both"/>
      </w:pPr>
      <w:r>
        <w:rPr>
          <w:rFonts w:ascii="Verdana" w:eastAsia="Verdana" w:hAnsi="Verdana" w:cs="Verdana"/>
          <w:sz w:val="20"/>
        </w:rPr>
        <w:t xml:space="preserve">End Connections: Flanged or welded ends to match piping system. </w:t>
      </w:r>
    </w:p>
    <w:p w:rsidR="00CE4A0A" w:rsidRDefault="00000000">
      <w:pPr>
        <w:tabs>
          <w:tab w:val="center" w:pos="2605"/>
        </w:tabs>
        <w:spacing w:after="235"/>
        <w:ind w:left="-13"/>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PACKLESS EXPANSION JOINTS </w:t>
      </w:r>
    </w:p>
    <w:p w:rsidR="00CE4A0A" w:rsidRDefault="00000000">
      <w:pPr>
        <w:numPr>
          <w:ilvl w:val="0"/>
          <w:numId w:val="95"/>
        </w:numPr>
        <w:spacing w:after="5" w:line="248" w:lineRule="auto"/>
        <w:ind w:hanging="576"/>
        <w:jc w:val="both"/>
      </w:pPr>
      <w:r>
        <w:rPr>
          <w:rFonts w:ascii="Verdana" w:eastAsia="Verdana" w:hAnsi="Verdana" w:cs="Verdana"/>
          <w:sz w:val="20"/>
        </w:rPr>
        <w:t xml:space="preserve">Metal, Compensator Packless Expansion Joints: </w:t>
      </w:r>
    </w:p>
    <w:p w:rsidR="00CE4A0A" w:rsidRDefault="00000000">
      <w:pPr>
        <w:spacing w:after="5" w:line="248" w:lineRule="auto"/>
        <w:ind w:left="1442"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5"/>
          <w:numId w:val="97"/>
        </w:numPr>
        <w:spacing w:after="5" w:line="248" w:lineRule="auto"/>
        <w:ind w:hanging="360"/>
        <w:jc w:val="both"/>
      </w:pPr>
      <w:r>
        <w:rPr>
          <w:rFonts w:ascii="Verdana" w:eastAsia="Verdana" w:hAnsi="Verdana" w:cs="Verdana"/>
          <w:sz w:val="20"/>
        </w:rPr>
        <w:t xml:space="preserve">Adsco Manufacturing LLC. </w:t>
      </w:r>
    </w:p>
    <w:p w:rsidR="00CE4A0A" w:rsidRDefault="00000000">
      <w:pPr>
        <w:numPr>
          <w:ilvl w:val="5"/>
          <w:numId w:val="97"/>
        </w:numPr>
        <w:spacing w:after="5" w:line="248" w:lineRule="auto"/>
        <w:ind w:hanging="360"/>
        <w:jc w:val="both"/>
      </w:pPr>
      <w:r>
        <w:rPr>
          <w:rFonts w:ascii="Verdana" w:eastAsia="Verdana" w:hAnsi="Verdana" w:cs="Verdana"/>
          <w:sz w:val="20"/>
        </w:rPr>
        <w:t xml:space="preserve">Flexicraft Industries. </w:t>
      </w:r>
    </w:p>
    <w:p w:rsidR="00CE4A0A" w:rsidRDefault="00000000">
      <w:pPr>
        <w:numPr>
          <w:ilvl w:val="5"/>
          <w:numId w:val="97"/>
        </w:numPr>
        <w:spacing w:after="5" w:line="248" w:lineRule="auto"/>
        <w:ind w:hanging="360"/>
        <w:jc w:val="both"/>
      </w:pPr>
      <w:r>
        <w:rPr>
          <w:rFonts w:ascii="Verdana" w:eastAsia="Verdana" w:hAnsi="Verdana" w:cs="Verdana"/>
          <w:sz w:val="20"/>
        </w:rPr>
        <w:t xml:space="preserve">Flex Pression Ltd. </w:t>
      </w:r>
    </w:p>
    <w:p w:rsidR="00CE4A0A" w:rsidRDefault="00000000">
      <w:pPr>
        <w:numPr>
          <w:ilvl w:val="5"/>
          <w:numId w:val="97"/>
        </w:numPr>
        <w:spacing w:after="5" w:line="248" w:lineRule="auto"/>
        <w:ind w:hanging="360"/>
        <w:jc w:val="both"/>
      </w:pPr>
      <w:r>
        <w:rPr>
          <w:rFonts w:ascii="Verdana" w:eastAsia="Verdana" w:hAnsi="Verdana" w:cs="Verdana"/>
          <w:sz w:val="20"/>
        </w:rPr>
        <w:t xml:space="preserve">Flex-Weld, Inc. </w:t>
      </w:r>
    </w:p>
    <w:p w:rsidR="00CE4A0A" w:rsidRDefault="00000000">
      <w:pPr>
        <w:numPr>
          <w:ilvl w:val="5"/>
          <w:numId w:val="97"/>
        </w:numPr>
        <w:spacing w:after="5" w:line="248" w:lineRule="auto"/>
        <w:ind w:hanging="360"/>
        <w:jc w:val="both"/>
      </w:pPr>
      <w:r>
        <w:rPr>
          <w:rFonts w:ascii="Verdana" w:eastAsia="Verdana" w:hAnsi="Verdana" w:cs="Verdana"/>
          <w:sz w:val="20"/>
        </w:rPr>
        <w:t xml:space="preserve">Hyspan Precision Products, Inc. </w:t>
      </w:r>
    </w:p>
    <w:p w:rsidR="00CE4A0A" w:rsidRDefault="00000000">
      <w:pPr>
        <w:numPr>
          <w:ilvl w:val="5"/>
          <w:numId w:val="97"/>
        </w:numPr>
        <w:spacing w:after="5" w:line="248" w:lineRule="auto"/>
        <w:ind w:hanging="360"/>
        <w:jc w:val="both"/>
      </w:pPr>
      <w:r>
        <w:rPr>
          <w:rFonts w:ascii="Verdana" w:eastAsia="Verdana" w:hAnsi="Verdana" w:cs="Verdana"/>
          <w:sz w:val="20"/>
        </w:rPr>
        <w:t xml:space="preserve">Metraflex, Inc. </w:t>
      </w:r>
    </w:p>
    <w:p w:rsidR="00CE4A0A" w:rsidRDefault="00000000">
      <w:pPr>
        <w:numPr>
          <w:ilvl w:val="5"/>
          <w:numId w:val="97"/>
        </w:numPr>
        <w:spacing w:after="5" w:line="248" w:lineRule="auto"/>
        <w:ind w:hanging="360"/>
        <w:jc w:val="both"/>
      </w:pPr>
      <w:r>
        <w:rPr>
          <w:rFonts w:ascii="Verdana" w:eastAsia="Verdana" w:hAnsi="Verdana" w:cs="Verdana"/>
          <w:sz w:val="20"/>
        </w:rPr>
        <w:t xml:space="preserve">Senior Flexonics Pathway. </w:t>
      </w:r>
    </w:p>
    <w:p w:rsidR="00CE4A0A" w:rsidRDefault="00000000">
      <w:pPr>
        <w:numPr>
          <w:ilvl w:val="5"/>
          <w:numId w:val="97"/>
        </w:numPr>
        <w:spacing w:after="5" w:line="248" w:lineRule="auto"/>
        <w:ind w:hanging="360"/>
        <w:jc w:val="both"/>
      </w:pPr>
      <w:r>
        <w:rPr>
          <w:rFonts w:ascii="Verdana" w:eastAsia="Verdana" w:hAnsi="Verdana" w:cs="Verdana"/>
          <w:sz w:val="20"/>
        </w:rPr>
        <w:t xml:space="preserve">Unaflex. </w:t>
      </w:r>
    </w:p>
    <w:p w:rsidR="00CE4A0A" w:rsidRDefault="00000000">
      <w:pPr>
        <w:numPr>
          <w:ilvl w:val="5"/>
          <w:numId w:val="97"/>
        </w:numPr>
        <w:spacing w:after="5" w:line="248" w:lineRule="auto"/>
        <w:ind w:hanging="360"/>
        <w:jc w:val="both"/>
      </w:pPr>
      <w:r>
        <w:rPr>
          <w:rFonts w:ascii="Verdana" w:eastAsia="Verdana" w:hAnsi="Verdana" w:cs="Verdana"/>
          <w:sz w:val="20"/>
        </w:rPr>
        <w:t xml:space="preserve">Unisource Manufacturing, Inc. </w:t>
      </w:r>
    </w:p>
    <w:p w:rsidR="00CE4A0A" w:rsidRDefault="00000000">
      <w:pPr>
        <w:numPr>
          <w:ilvl w:val="3"/>
          <w:numId w:val="98"/>
        </w:numPr>
        <w:spacing w:after="5" w:line="248" w:lineRule="auto"/>
        <w:ind w:hanging="576"/>
        <w:jc w:val="both"/>
      </w:pPr>
      <w:r>
        <w:rPr>
          <w:rFonts w:ascii="Verdana" w:eastAsia="Verdana" w:hAnsi="Verdana" w:cs="Verdana"/>
          <w:sz w:val="20"/>
        </w:rPr>
        <w:t xml:space="preserve">Minimum Pressure Rating: 200 psig, unless otherwise indicated. </w:t>
      </w:r>
    </w:p>
    <w:p w:rsidR="00CE4A0A" w:rsidRDefault="00000000">
      <w:pPr>
        <w:numPr>
          <w:ilvl w:val="3"/>
          <w:numId w:val="98"/>
        </w:numPr>
        <w:spacing w:after="5" w:line="248" w:lineRule="auto"/>
        <w:ind w:hanging="576"/>
        <w:jc w:val="both"/>
      </w:pPr>
      <w:r>
        <w:rPr>
          <w:rFonts w:ascii="Verdana" w:eastAsia="Verdana" w:hAnsi="Verdana" w:cs="Verdana"/>
          <w:sz w:val="20"/>
        </w:rPr>
        <w:t xml:space="preserve">Description: Totally enclosed, externally pressurized, multi-ply bellows isolated from fluid flow by an internal pipe sleeve and external housing. </w:t>
      </w:r>
    </w:p>
    <w:p w:rsidR="00CE4A0A" w:rsidRDefault="00000000">
      <w:pPr>
        <w:numPr>
          <w:ilvl w:val="3"/>
          <w:numId w:val="98"/>
        </w:numPr>
        <w:spacing w:after="5" w:line="248" w:lineRule="auto"/>
        <w:ind w:hanging="576"/>
        <w:jc w:val="both"/>
      </w:pPr>
      <w:r>
        <w:rPr>
          <w:rFonts w:ascii="Verdana" w:eastAsia="Verdana" w:hAnsi="Verdana" w:cs="Verdana"/>
          <w:sz w:val="20"/>
        </w:rPr>
        <w:t xml:space="preserve">Joint Axial Movement: 2 inches of compression and 1/2 inch of extension. </w:t>
      </w:r>
    </w:p>
    <w:p w:rsidR="00CE4A0A" w:rsidRDefault="00000000">
      <w:pPr>
        <w:numPr>
          <w:ilvl w:val="3"/>
          <w:numId w:val="98"/>
        </w:numPr>
        <w:spacing w:after="238" w:line="248" w:lineRule="auto"/>
        <w:ind w:hanging="576"/>
        <w:jc w:val="both"/>
      </w:pPr>
      <w:r>
        <w:rPr>
          <w:rFonts w:ascii="Verdana" w:eastAsia="Verdana" w:hAnsi="Verdana" w:cs="Verdana"/>
          <w:sz w:val="20"/>
        </w:rPr>
        <w:t xml:space="preserve">Configuration for Copper Tubing: Multi-ply, phosphor-bronze bellows with copper pipe ends. </w:t>
      </w:r>
    </w:p>
    <w:p w:rsidR="00CE4A0A" w:rsidRDefault="00000000">
      <w:pPr>
        <w:numPr>
          <w:ilvl w:val="5"/>
          <w:numId w:val="107"/>
        </w:numPr>
        <w:spacing w:after="5" w:line="248" w:lineRule="auto"/>
        <w:ind w:hanging="576"/>
        <w:jc w:val="both"/>
      </w:pPr>
      <w:r>
        <w:rPr>
          <w:rFonts w:ascii="Verdana" w:eastAsia="Verdana" w:hAnsi="Verdana" w:cs="Verdana"/>
          <w:sz w:val="20"/>
        </w:rPr>
        <w:t xml:space="preserve">End Connections for Copper Tubing NPS 2 and Smaller: Solder joint or threaded. </w:t>
      </w:r>
    </w:p>
    <w:p w:rsidR="00CE4A0A" w:rsidRDefault="00000000">
      <w:pPr>
        <w:numPr>
          <w:ilvl w:val="5"/>
          <w:numId w:val="107"/>
        </w:numPr>
        <w:spacing w:after="5" w:line="248" w:lineRule="auto"/>
        <w:ind w:hanging="576"/>
        <w:jc w:val="both"/>
      </w:pPr>
      <w:r>
        <w:rPr>
          <w:rFonts w:ascii="Verdana" w:eastAsia="Verdana" w:hAnsi="Verdana" w:cs="Verdana"/>
          <w:sz w:val="20"/>
        </w:rPr>
        <w:t xml:space="preserve">End Connections for Copper Tubing NPS 2-1/2 to NPS 4: Threaded. </w:t>
      </w:r>
    </w:p>
    <w:p w:rsidR="00CE4A0A" w:rsidRDefault="00000000">
      <w:pPr>
        <w:spacing w:after="244" w:line="248" w:lineRule="auto"/>
        <w:ind w:left="1441" w:hanging="576"/>
        <w:jc w:val="both"/>
      </w:pPr>
      <w:r>
        <w:rPr>
          <w:rFonts w:ascii="Verdana" w:eastAsia="Verdana" w:hAnsi="Verdana" w:cs="Verdana"/>
          <w:sz w:val="20"/>
        </w:rPr>
        <w:t>6.</w:t>
      </w:r>
      <w:r>
        <w:rPr>
          <w:rFonts w:ascii="Arial" w:eastAsia="Arial" w:hAnsi="Arial" w:cs="Arial"/>
          <w:sz w:val="20"/>
        </w:rPr>
        <w:t xml:space="preserve"> </w:t>
      </w:r>
      <w:r>
        <w:rPr>
          <w:rFonts w:ascii="Verdana" w:eastAsia="Verdana" w:hAnsi="Verdana" w:cs="Verdana"/>
          <w:sz w:val="20"/>
        </w:rPr>
        <w:t xml:space="preserve">Configuration for Steel Piping: Multi-ply, stainless-steel bellows; steel-pipe end connections; and carbon-steel shroud. </w:t>
      </w:r>
    </w:p>
    <w:p w:rsidR="00CE4A0A" w:rsidRDefault="00000000">
      <w:pPr>
        <w:numPr>
          <w:ilvl w:val="4"/>
          <w:numId w:val="102"/>
        </w:numPr>
        <w:spacing w:after="5" w:line="248" w:lineRule="auto"/>
        <w:ind w:hanging="576"/>
        <w:jc w:val="both"/>
      </w:pPr>
      <w:r>
        <w:rPr>
          <w:rFonts w:ascii="Verdana" w:eastAsia="Verdana" w:hAnsi="Verdana" w:cs="Verdana"/>
          <w:sz w:val="20"/>
        </w:rPr>
        <w:t xml:space="preserve">End Connections for Steel Pipe NPS 2 and Smaller: Threaded. </w:t>
      </w:r>
    </w:p>
    <w:p w:rsidR="00CE4A0A" w:rsidRDefault="00000000">
      <w:pPr>
        <w:numPr>
          <w:ilvl w:val="4"/>
          <w:numId w:val="102"/>
        </w:numPr>
        <w:spacing w:after="242" w:line="248" w:lineRule="auto"/>
        <w:ind w:hanging="576"/>
        <w:jc w:val="both"/>
      </w:pPr>
      <w:r>
        <w:rPr>
          <w:rFonts w:ascii="Verdana" w:eastAsia="Verdana" w:hAnsi="Verdana" w:cs="Verdana"/>
          <w:sz w:val="20"/>
        </w:rPr>
        <w:t xml:space="preserve">End Connections for Steel Pipe NPS 2-1/2 to NPS 4: Threaded or Welded. </w:t>
      </w:r>
    </w:p>
    <w:p w:rsidR="00CE4A0A" w:rsidRDefault="00000000">
      <w:pPr>
        <w:numPr>
          <w:ilvl w:val="0"/>
          <w:numId w:val="95"/>
        </w:numPr>
        <w:spacing w:after="5" w:line="248" w:lineRule="auto"/>
        <w:ind w:hanging="576"/>
        <w:jc w:val="both"/>
      </w:pPr>
      <w:r>
        <w:rPr>
          <w:rFonts w:ascii="Verdana" w:eastAsia="Verdana" w:hAnsi="Verdana" w:cs="Verdana"/>
          <w:sz w:val="20"/>
        </w:rPr>
        <w:t xml:space="preserve">Metal-Bellows Packless Expansion Joints: </w:t>
      </w:r>
    </w:p>
    <w:p w:rsidR="00CE4A0A" w:rsidRDefault="00000000">
      <w:pPr>
        <w:spacing w:after="5" w:line="248" w:lineRule="auto"/>
        <w:ind w:left="1442"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4"/>
          <w:numId w:val="99"/>
        </w:numPr>
        <w:spacing w:after="5" w:line="248" w:lineRule="auto"/>
        <w:ind w:hanging="360"/>
        <w:jc w:val="both"/>
      </w:pPr>
      <w:r>
        <w:rPr>
          <w:rFonts w:ascii="Verdana" w:eastAsia="Verdana" w:hAnsi="Verdana" w:cs="Verdana"/>
          <w:sz w:val="20"/>
        </w:rPr>
        <w:t xml:space="preserve">Adsco Manufacturing LLC. </w:t>
      </w:r>
    </w:p>
    <w:p w:rsidR="00CE4A0A" w:rsidRDefault="00000000">
      <w:pPr>
        <w:numPr>
          <w:ilvl w:val="4"/>
          <w:numId w:val="99"/>
        </w:numPr>
        <w:spacing w:after="5" w:line="248" w:lineRule="auto"/>
        <w:ind w:hanging="360"/>
        <w:jc w:val="both"/>
      </w:pPr>
      <w:r>
        <w:rPr>
          <w:rFonts w:ascii="Verdana" w:eastAsia="Verdana" w:hAnsi="Verdana" w:cs="Verdana"/>
          <w:sz w:val="20"/>
        </w:rPr>
        <w:t xml:space="preserve">American BOA,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Badger Industries,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Expansion Joint Systems,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Flex-Hose Co.,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Flexicraft Industries. </w:t>
      </w:r>
    </w:p>
    <w:p w:rsidR="00CE4A0A" w:rsidRDefault="00000000">
      <w:pPr>
        <w:numPr>
          <w:ilvl w:val="4"/>
          <w:numId w:val="99"/>
        </w:numPr>
        <w:spacing w:after="5" w:line="248" w:lineRule="auto"/>
        <w:ind w:hanging="360"/>
        <w:jc w:val="both"/>
      </w:pPr>
      <w:r>
        <w:rPr>
          <w:rFonts w:ascii="Verdana" w:eastAsia="Verdana" w:hAnsi="Verdana" w:cs="Verdana"/>
          <w:sz w:val="20"/>
        </w:rPr>
        <w:t xml:space="preserve">Flex Pression Ltd. </w:t>
      </w:r>
    </w:p>
    <w:p w:rsidR="00CE4A0A" w:rsidRDefault="00000000">
      <w:pPr>
        <w:numPr>
          <w:ilvl w:val="4"/>
          <w:numId w:val="99"/>
        </w:numPr>
        <w:spacing w:after="5" w:line="248" w:lineRule="auto"/>
        <w:ind w:hanging="360"/>
        <w:jc w:val="both"/>
      </w:pPr>
      <w:r>
        <w:rPr>
          <w:rFonts w:ascii="Verdana" w:eastAsia="Verdana" w:hAnsi="Verdana" w:cs="Verdana"/>
          <w:sz w:val="20"/>
        </w:rPr>
        <w:t xml:space="preserve">Flex-Weld,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Flo Fab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Hyspan Precision Products,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Metraflex,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Proco Products,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Senior Flexonics Pathway. </w:t>
      </w:r>
    </w:p>
    <w:p w:rsidR="00CE4A0A" w:rsidRDefault="00000000">
      <w:pPr>
        <w:numPr>
          <w:ilvl w:val="4"/>
          <w:numId w:val="99"/>
        </w:numPr>
        <w:spacing w:after="5" w:line="248" w:lineRule="auto"/>
        <w:ind w:hanging="360"/>
        <w:jc w:val="both"/>
      </w:pPr>
      <w:r>
        <w:rPr>
          <w:rFonts w:ascii="Verdana" w:eastAsia="Verdana" w:hAnsi="Verdana" w:cs="Verdana"/>
          <w:sz w:val="20"/>
        </w:rPr>
        <w:t xml:space="preserve">Tozen Corporation. </w:t>
      </w:r>
    </w:p>
    <w:p w:rsidR="00CE4A0A" w:rsidRDefault="00000000">
      <w:pPr>
        <w:numPr>
          <w:ilvl w:val="4"/>
          <w:numId w:val="99"/>
        </w:numPr>
        <w:spacing w:after="5" w:line="248" w:lineRule="auto"/>
        <w:ind w:hanging="360"/>
        <w:jc w:val="both"/>
      </w:pPr>
      <w:r>
        <w:rPr>
          <w:rFonts w:ascii="Verdana" w:eastAsia="Verdana" w:hAnsi="Verdana" w:cs="Verdana"/>
          <w:sz w:val="20"/>
        </w:rPr>
        <w:t xml:space="preserve">Unaflex. </w:t>
      </w:r>
    </w:p>
    <w:p w:rsidR="00CE4A0A" w:rsidRDefault="00000000">
      <w:pPr>
        <w:numPr>
          <w:ilvl w:val="4"/>
          <w:numId w:val="99"/>
        </w:numPr>
        <w:spacing w:after="5" w:line="248" w:lineRule="auto"/>
        <w:ind w:hanging="360"/>
        <w:jc w:val="both"/>
      </w:pPr>
      <w:r>
        <w:rPr>
          <w:rFonts w:ascii="Verdana" w:eastAsia="Verdana" w:hAnsi="Verdana" w:cs="Verdana"/>
          <w:sz w:val="20"/>
        </w:rPr>
        <w:t xml:space="preserve">Unisource Manufacturing,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Universal Metal Hose; a subsidiary of Hyspan Precision Products,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U.S. Bellows, Inc. </w:t>
      </w:r>
    </w:p>
    <w:p w:rsidR="00CE4A0A" w:rsidRDefault="00000000">
      <w:pPr>
        <w:numPr>
          <w:ilvl w:val="4"/>
          <w:numId w:val="99"/>
        </w:numPr>
        <w:spacing w:after="5" w:line="248" w:lineRule="auto"/>
        <w:ind w:hanging="360"/>
        <w:jc w:val="both"/>
      </w:pPr>
      <w:r>
        <w:rPr>
          <w:rFonts w:ascii="Verdana" w:eastAsia="Verdana" w:hAnsi="Verdana" w:cs="Verdana"/>
          <w:sz w:val="20"/>
        </w:rPr>
        <w:t xml:space="preserve">WahlcoMetroflex. </w:t>
      </w:r>
    </w:p>
    <w:p w:rsidR="00CE4A0A" w:rsidRDefault="00000000">
      <w:pPr>
        <w:numPr>
          <w:ilvl w:val="2"/>
          <w:numId w:val="103"/>
        </w:numPr>
        <w:spacing w:after="5" w:line="248" w:lineRule="auto"/>
        <w:ind w:hanging="576"/>
        <w:jc w:val="both"/>
      </w:pPr>
      <w:r>
        <w:rPr>
          <w:rFonts w:ascii="Verdana" w:eastAsia="Verdana" w:hAnsi="Verdana" w:cs="Verdana"/>
          <w:sz w:val="20"/>
        </w:rPr>
        <w:t xml:space="preserve">Standards: ASTM F 1120 and EJMA's "Standards of the Expansion Joint Manufacturers Association, Inc." </w:t>
      </w:r>
    </w:p>
    <w:p w:rsidR="00CE4A0A" w:rsidRDefault="00000000">
      <w:pPr>
        <w:numPr>
          <w:ilvl w:val="2"/>
          <w:numId w:val="103"/>
        </w:numPr>
        <w:spacing w:after="5" w:line="248" w:lineRule="auto"/>
        <w:ind w:hanging="576"/>
        <w:jc w:val="both"/>
      </w:pPr>
      <w:r>
        <w:rPr>
          <w:rFonts w:ascii="Verdana" w:eastAsia="Verdana" w:hAnsi="Verdana" w:cs="Verdana"/>
          <w:sz w:val="20"/>
        </w:rPr>
        <w:t xml:space="preserve">Type: Circular, corrugated bellows with external tie rods. </w:t>
      </w:r>
    </w:p>
    <w:p w:rsidR="00CE4A0A" w:rsidRDefault="00000000">
      <w:pPr>
        <w:numPr>
          <w:ilvl w:val="2"/>
          <w:numId w:val="103"/>
        </w:numPr>
        <w:spacing w:after="5" w:line="248" w:lineRule="auto"/>
        <w:ind w:hanging="576"/>
        <w:jc w:val="both"/>
      </w:pPr>
      <w:r>
        <w:rPr>
          <w:rFonts w:ascii="Verdana" w:eastAsia="Verdana" w:hAnsi="Verdana" w:cs="Verdana"/>
          <w:sz w:val="20"/>
        </w:rPr>
        <w:t xml:space="preserve">Minimum Pressure Rating: 200 psig, unless otherwise indicated. </w:t>
      </w:r>
    </w:p>
    <w:p w:rsidR="00CE4A0A" w:rsidRDefault="00000000">
      <w:pPr>
        <w:numPr>
          <w:ilvl w:val="2"/>
          <w:numId w:val="103"/>
        </w:numPr>
        <w:spacing w:after="5" w:line="248" w:lineRule="auto"/>
        <w:ind w:hanging="576"/>
        <w:jc w:val="both"/>
      </w:pPr>
      <w:r>
        <w:rPr>
          <w:rFonts w:ascii="Verdana" w:eastAsia="Verdana" w:hAnsi="Verdana" w:cs="Verdana"/>
          <w:sz w:val="20"/>
        </w:rPr>
        <w:t xml:space="preserve">Configuration: Single joint with base and double joint with base class(es), unless otherwise indicated. </w:t>
      </w:r>
    </w:p>
    <w:p w:rsidR="00CE4A0A" w:rsidRDefault="00000000">
      <w:pPr>
        <w:numPr>
          <w:ilvl w:val="2"/>
          <w:numId w:val="103"/>
        </w:numPr>
        <w:spacing w:after="244" w:line="248" w:lineRule="auto"/>
        <w:ind w:hanging="576"/>
        <w:jc w:val="both"/>
      </w:pPr>
      <w:r>
        <w:rPr>
          <w:rFonts w:ascii="Verdana" w:eastAsia="Verdana" w:hAnsi="Verdana" w:cs="Verdana"/>
          <w:sz w:val="20"/>
        </w:rPr>
        <w:t xml:space="preserve">Expansion Joints for Copper Tubing: Single or multiply phosphor-bronze bellows, copper pipe ends, and brass shrouds. </w:t>
      </w:r>
    </w:p>
    <w:p w:rsidR="00CE4A0A" w:rsidRDefault="00000000">
      <w:pPr>
        <w:numPr>
          <w:ilvl w:val="4"/>
          <w:numId w:val="96"/>
        </w:numPr>
        <w:spacing w:after="5" w:line="248" w:lineRule="auto"/>
        <w:ind w:hanging="576"/>
        <w:jc w:val="both"/>
      </w:pPr>
      <w:r>
        <w:rPr>
          <w:rFonts w:ascii="Verdana" w:eastAsia="Verdana" w:hAnsi="Verdana" w:cs="Verdana"/>
          <w:sz w:val="20"/>
        </w:rPr>
        <w:t xml:space="preserve">End Connections for Copper Tubing NPS 2 and Smaller: Solder joint or threaded. </w:t>
      </w:r>
    </w:p>
    <w:p w:rsidR="00CE4A0A" w:rsidRDefault="00000000">
      <w:pPr>
        <w:numPr>
          <w:ilvl w:val="4"/>
          <w:numId w:val="96"/>
        </w:numPr>
        <w:spacing w:after="5" w:line="248" w:lineRule="auto"/>
        <w:ind w:hanging="576"/>
        <w:jc w:val="both"/>
      </w:pPr>
      <w:r>
        <w:rPr>
          <w:rFonts w:ascii="Verdana" w:eastAsia="Verdana" w:hAnsi="Verdana" w:cs="Verdana"/>
          <w:sz w:val="20"/>
        </w:rPr>
        <w:t xml:space="preserve">End Connections for Copper Tubing NPS 2-1/2 to NPS 4: Solder joint or threaded. </w:t>
      </w:r>
    </w:p>
    <w:p w:rsidR="00CE4A0A" w:rsidRDefault="00000000">
      <w:pPr>
        <w:numPr>
          <w:ilvl w:val="4"/>
          <w:numId w:val="96"/>
        </w:numPr>
        <w:spacing w:after="236" w:line="248" w:lineRule="auto"/>
        <w:ind w:hanging="576"/>
        <w:jc w:val="both"/>
      </w:pPr>
      <w:r>
        <w:rPr>
          <w:rFonts w:ascii="Verdana" w:eastAsia="Verdana" w:hAnsi="Verdana" w:cs="Verdana"/>
          <w:sz w:val="20"/>
        </w:rPr>
        <w:t xml:space="preserve">End Connections for Copper Tubing NPS 5 and Larger: Flanged. </w:t>
      </w:r>
    </w:p>
    <w:p w:rsidR="00CE4A0A" w:rsidRDefault="00000000">
      <w:pPr>
        <w:spacing w:after="238" w:line="248" w:lineRule="auto"/>
        <w:ind w:left="1441" w:hanging="576"/>
        <w:jc w:val="both"/>
      </w:pPr>
      <w:r>
        <w:rPr>
          <w:rFonts w:ascii="Verdana" w:eastAsia="Verdana" w:hAnsi="Verdana" w:cs="Verdana"/>
          <w:sz w:val="20"/>
        </w:rPr>
        <w:t>7.</w:t>
      </w:r>
      <w:r>
        <w:rPr>
          <w:rFonts w:ascii="Arial" w:eastAsia="Arial" w:hAnsi="Arial" w:cs="Arial"/>
          <w:sz w:val="20"/>
        </w:rPr>
        <w:t xml:space="preserve"> </w:t>
      </w:r>
      <w:r>
        <w:rPr>
          <w:rFonts w:ascii="Verdana" w:eastAsia="Verdana" w:hAnsi="Verdana" w:cs="Verdana"/>
          <w:sz w:val="20"/>
        </w:rPr>
        <w:t xml:space="preserve">Expansion Joints for Steel Piping: Single- or multi- ply stainless-steel bellows, steel pipe ends, and carbon-steel shroud. </w:t>
      </w:r>
    </w:p>
    <w:p w:rsidR="00CE4A0A" w:rsidRDefault="00000000">
      <w:pPr>
        <w:numPr>
          <w:ilvl w:val="4"/>
          <w:numId w:val="104"/>
        </w:numPr>
        <w:spacing w:after="5" w:line="248" w:lineRule="auto"/>
        <w:ind w:hanging="576"/>
        <w:jc w:val="both"/>
      </w:pPr>
      <w:r>
        <w:rPr>
          <w:rFonts w:ascii="Verdana" w:eastAsia="Verdana" w:hAnsi="Verdana" w:cs="Verdana"/>
          <w:sz w:val="20"/>
        </w:rPr>
        <w:t xml:space="preserve">End Connections for Steel Pipe NPS 2 and Smaller: Threaded. </w:t>
      </w:r>
    </w:p>
    <w:p w:rsidR="00CE4A0A" w:rsidRDefault="00000000">
      <w:pPr>
        <w:numPr>
          <w:ilvl w:val="4"/>
          <w:numId w:val="104"/>
        </w:numPr>
        <w:spacing w:after="5" w:line="248" w:lineRule="auto"/>
        <w:ind w:hanging="576"/>
        <w:jc w:val="both"/>
      </w:pPr>
      <w:r>
        <w:rPr>
          <w:rFonts w:ascii="Verdana" w:eastAsia="Verdana" w:hAnsi="Verdana" w:cs="Verdana"/>
          <w:sz w:val="20"/>
        </w:rPr>
        <w:t xml:space="preserve">End Connections for Steel Pipe NPS 2-1/2 and Larger: Flanged or Welded. </w:t>
      </w:r>
    </w:p>
    <w:p w:rsidR="00CE4A0A" w:rsidRDefault="00000000">
      <w:pPr>
        <w:numPr>
          <w:ilvl w:val="0"/>
          <w:numId w:val="95"/>
        </w:numPr>
        <w:spacing w:after="5" w:line="248" w:lineRule="auto"/>
        <w:ind w:hanging="576"/>
        <w:jc w:val="both"/>
      </w:pPr>
      <w:r>
        <w:rPr>
          <w:rFonts w:ascii="Verdana" w:eastAsia="Verdana" w:hAnsi="Verdana" w:cs="Verdana"/>
          <w:sz w:val="20"/>
        </w:rPr>
        <w:t xml:space="preserve">Rubber Packless Expansion Joints: </w:t>
      </w:r>
    </w:p>
    <w:p w:rsidR="00CE4A0A" w:rsidRDefault="00000000">
      <w:pPr>
        <w:spacing w:after="5" w:line="248" w:lineRule="auto"/>
        <w:ind w:left="1441"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5"/>
          <w:numId w:val="105"/>
        </w:numPr>
        <w:spacing w:after="5" w:line="248" w:lineRule="auto"/>
        <w:ind w:hanging="360"/>
        <w:jc w:val="both"/>
      </w:pPr>
      <w:r>
        <w:rPr>
          <w:rFonts w:ascii="Verdana" w:eastAsia="Verdana" w:hAnsi="Verdana" w:cs="Verdana"/>
          <w:sz w:val="20"/>
        </w:rPr>
        <w:t xml:space="preserve">Amber/Booth Company, Inc.; a div. of Vibration Isolation Products of Texas, Inc. </w:t>
      </w:r>
    </w:p>
    <w:p w:rsidR="00CE4A0A" w:rsidRDefault="00000000">
      <w:pPr>
        <w:numPr>
          <w:ilvl w:val="5"/>
          <w:numId w:val="105"/>
        </w:numPr>
        <w:spacing w:after="5" w:line="248" w:lineRule="auto"/>
        <w:ind w:hanging="360"/>
        <w:jc w:val="both"/>
      </w:pPr>
      <w:r>
        <w:rPr>
          <w:rFonts w:ascii="Verdana" w:eastAsia="Verdana" w:hAnsi="Verdana" w:cs="Verdana"/>
          <w:sz w:val="20"/>
        </w:rPr>
        <w:t xml:space="preserve">Flex-Hose Co., Inc. </w:t>
      </w:r>
    </w:p>
    <w:p w:rsidR="00CE4A0A" w:rsidRDefault="00000000">
      <w:pPr>
        <w:numPr>
          <w:ilvl w:val="5"/>
          <w:numId w:val="105"/>
        </w:numPr>
        <w:spacing w:after="5" w:line="248" w:lineRule="auto"/>
        <w:ind w:hanging="360"/>
        <w:jc w:val="both"/>
      </w:pPr>
      <w:r>
        <w:rPr>
          <w:rFonts w:ascii="Verdana" w:eastAsia="Verdana" w:hAnsi="Verdana" w:cs="Verdana"/>
          <w:sz w:val="20"/>
        </w:rPr>
        <w:t xml:space="preserve">Flexicraft Industries. </w:t>
      </w:r>
    </w:p>
    <w:p w:rsidR="00CE4A0A" w:rsidRDefault="00000000">
      <w:pPr>
        <w:numPr>
          <w:ilvl w:val="5"/>
          <w:numId w:val="105"/>
        </w:numPr>
        <w:spacing w:after="5" w:line="248" w:lineRule="auto"/>
        <w:ind w:hanging="360"/>
        <w:jc w:val="both"/>
      </w:pPr>
      <w:r>
        <w:rPr>
          <w:rFonts w:ascii="Verdana" w:eastAsia="Verdana" w:hAnsi="Verdana" w:cs="Verdana"/>
          <w:sz w:val="20"/>
        </w:rPr>
        <w:t xml:space="preserve">Flex-Weld, Inc. </w:t>
      </w:r>
    </w:p>
    <w:p w:rsidR="00CE4A0A" w:rsidRDefault="00000000">
      <w:pPr>
        <w:numPr>
          <w:ilvl w:val="5"/>
          <w:numId w:val="105"/>
        </w:numPr>
        <w:spacing w:after="5" w:line="248" w:lineRule="auto"/>
        <w:ind w:hanging="360"/>
        <w:jc w:val="both"/>
      </w:pPr>
      <w:r>
        <w:rPr>
          <w:rFonts w:ascii="Verdana" w:eastAsia="Verdana" w:hAnsi="Verdana" w:cs="Verdana"/>
          <w:sz w:val="20"/>
        </w:rPr>
        <w:t xml:space="preserve">Garlock Sealing Technologies. </w:t>
      </w:r>
    </w:p>
    <w:p w:rsidR="00CE4A0A" w:rsidRDefault="00000000">
      <w:pPr>
        <w:numPr>
          <w:ilvl w:val="5"/>
          <w:numId w:val="105"/>
        </w:numPr>
        <w:spacing w:after="5" w:line="248" w:lineRule="auto"/>
        <w:ind w:hanging="360"/>
        <w:jc w:val="both"/>
      </w:pPr>
      <w:r>
        <w:rPr>
          <w:rFonts w:ascii="Verdana" w:eastAsia="Verdana" w:hAnsi="Verdana" w:cs="Verdana"/>
          <w:sz w:val="20"/>
        </w:rPr>
        <w:t xml:space="preserve">General Rubber Corporation. </w:t>
      </w:r>
    </w:p>
    <w:p w:rsidR="00CE4A0A" w:rsidRDefault="00000000">
      <w:pPr>
        <w:numPr>
          <w:ilvl w:val="5"/>
          <w:numId w:val="105"/>
        </w:numPr>
        <w:spacing w:after="5" w:line="248" w:lineRule="auto"/>
        <w:ind w:hanging="360"/>
        <w:jc w:val="both"/>
      </w:pPr>
      <w:r>
        <w:rPr>
          <w:rFonts w:ascii="Verdana" w:eastAsia="Verdana" w:hAnsi="Verdana" w:cs="Verdana"/>
          <w:sz w:val="20"/>
        </w:rPr>
        <w:t xml:space="preserve">Mason Industries, Inc.; Mercer Rubber Co. </w:t>
      </w:r>
    </w:p>
    <w:p w:rsidR="00CE4A0A" w:rsidRDefault="00000000">
      <w:pPr>
        <w:numPr>
          <w:ilvl w:val="5"/>
          <w:numId w:val="105"/>
        </w:numPr>
        <w:spacing w:after="5" w:line="248" w:lineRule="auto"/>
        <w:ind w:hanging="360"/>
        <w:jc w:val="both"/>
      </w:pPr>
      <w:r>
        <w:rPr>
          <w:rFonts w:ascii="Verdana" w:eastAsia="Verdana" w:hAnsi="Verdana" w:cs="Verdana"/>
          <w:sz w:val="20"/>
        </w:rPr>
        <w:t xml:space="preserve">Metraflex, Inc. </w:t>
      </w:r>
    </w:p>
    <w:p w:rsidR="00CE4A0A" w:rsidRDefault="00000000">
      <w:pPr>
        <w:numPr>
          <w:ilvl w:val="5"/>
          <w:numId w:val="105"/>
        </w:numPr>
        <w:spacing w:after="5" w:line="248" w:lineRule="auto"/>
        <w:ind w:hanging="360"/>
        <w:jc w:val="both"/>
      </w:pPr>
      <w:r>
        <w:rPr>
          <w:rFonts w:ascii="Verdana" w:eastAsia="Verdana" w:hAnsi="Verdana" w:cs="Verdana"/>
          <w:sz w:val="20"/>
        </w:rPr>
        <w:t xml:space="preserve">Proco Products, Inc. </w:t>
      </w:r>
    </w:p>
    <w:p w:rsidR="00CE4A0A" w:rsidRDefault="00000000">
      <w:pPr>
        <w:numPr>
          <w:ilvl w:val="5"/>
          <w:numId w:val="105"/>
        </w:numPr>
        <w:spacing w:after="5" w:line="248" w:lineRule="auto"/>
        <w:ind w:hanging="360"/>
        <w:jc w:val="both"/>
      </w:pPr>
      <w:r>
        <w:rPr>
          <w:rFonts w:ascii="Verdana" w:eastAsia="Verdana" w:hAnsi="Verdana" w:cs="Verdana"/>
          <w:sz w:val="20"/>
        </w:rPr>
        <w:t xml:space="preserve">Red Valve Company, Inc. </w:t>
      </w:r>
    </w:p>
    <w:p w:rsidR="00CE4A0A" w:rsidRDefault="00000000">
      <w:pPr>
        <w:numPr>
          <w:ilvl w:val="5"/>
          <w:numId w:val="105"/>
        </w:numPr>
        <w:spacing w:after="5" w:line="248" w:lineRule="auto"/>
        <w:ind w:hanging="360"/>
        <w:jc w:val="both"/>
      </w:pPr>
      <w:r>
        <w:rPr>
          <w:rFonts w:ascii="Verdana" w:eastAsia="Verdana" w:hAnsi="Verdana" w:cs="Verdana"/>
          <w:sz w:val="20"/>
        </w:rPr>
        <w:t xml:space="preserve">Tozen Corporation. </w:t>
      </w:r>
    </w:p>
    <w:p w:rsidR="00CE4A0A" w:rsidRDefault="00000000">
      <w:pPr>
        <w:numPr>
          <w:ilvl w:val="5"/>
          <w:numId w:val="105"/>
        </w:numPr>
        <w:spacing w:after="5" w:line="248" w:lineRule="auto"/>
        <w:ind w:hanging="360"/>
        <w:jc w:val="both"/>
      </w:pPr>
      <w:r>
        <w:rPr>
          <w:rFonts w:ascii="Verdana" w:eastAsia="Verdana" w:hAnsi="Verdana" w:cs="Verdana"/>
          <w:sz w:val="20"/>
        </w:rPr>
        <w:t xml:space="preserve">Unaflex. </w:t>
      </w:r>
    </w:p>
    <w:p w:rsidR="00CE4A0A" w:rsidRDefault="00000000">
      <w:pPr>
        <w:numPr>
          <w:ilvl w:val="5"/>
          <w:numId w:val="105"/>
        </w:numPr>
        <w:spacing w:after="5" w:line="248" w:lineRule="auto"/>
        <w:ind w:hanging="360"/>
        <w:jc w:val="both"/>
      </w:pPr>
      <w:r>
        <w:rPr>
          <w:rFonts w:ascii="Verdana" w:eastAsia="Verdana" w:hAnsi="Verdana" w:cs="Verdana"/>
          <w:sz w:val="20"/>
        </w:rPr>
        <w:t xml:space="preserve">Unisource Manufacturing, Inc. </w:t>
      </w:r>
    </w:p>
    <w:p w:rsidR="00CE4A0A" w:rsidRDefault="00000000">
      <w:pPr>
        <w:numPr>
          <w:ilvl w:val="3"/>
          <w:numId w:val="106"/>
        </w:numPr>
        <w:spacing w:after="5" w:line="248" w:lineRule="auto"/>
        <w:ind w:hanging="576"/>
        <w:jc w:val="both"/>
      </w:pPr>
      <w:r>
        <w:rPr>
          <w:rFonts w:ascii="Verdana" w:eastAsia="Verdana" w:hAnsi="Verdana" w:cs="Verdana"/>
          <w:sz w:val="20"/>
        </w:rPr>
        <w:t xml:space="preserve">Standards: ASTM F 1123 and FSA's "Technical Handbook: Non-Metallic Expansion Joints and Flexible Pipe Connectors." </w:t>
      </w:r>
    </w:p>
    <w:p w:rsidR="00CE4A0A" w:rsidRDefault="00000000">
      <w:pPr>
        <w:numPr>
          <w:ilvl w:val="3"/>
          <w:numId w:val="106"/>
        </w:numPr>
        <w:spacing w:after="5" w:line="248" w:lineRule="auto"/>
        <w:ind w:hanging="576"/>
        <w:jc w:val="both"/>
      </w:pPr>
      <w:r>
        <w:rPr>
          <w:rFonts w:ascii="Verdana" w:eastAsia="Verdana" w:hAnsi="Verdana" w:cs="Verdana"/>
          <w:sz w:val="20"/>
        </w:rPr>
        <w:t xml:space="preserve">Material: Fabric-reinforced rubber complying with FSA-PSJ-703. </w:t>
      </w:r>
    </w:p>
    <w:p w:rsidR="00CE4A0A" w:rsidRDefault="00000000">
      <w:pPr>
        <w:numPr>
          <w:ilvl w:val="3"/>
          <w:numId w:val="106"/>
        </w:numPr>
        <w:spacing w:after="5" w:line="248" w:lineRule="auto"/>
        <w:ind w:hanging="576"/>
        <w:jc w:val="both"/>
      </w:pPr>
      <w:r>
        <w:rPr>
          <w:rFonts w:ascii="Verdana" w:eastAsia="Verdana" w:hAnsi="Verdana" w:cs="Verdana"/>
          <w:sz w:val="20"/>
        </w:rPr>
        <w:t xml:space="preserve">Arch Type: Single or multiple arches with external control rods. </w:t>
      </w:r>
    </w:p>
    <w:p w:rsidR="00CE4A0A" w:rsidRDefault="00000000">
      <w:pPr>
        <w:numPr>
          <w:ilvl w:val="3"/>
          <w:numId w:val="106"/>
        </w:numPr>
        <w:spacing w:after="5" w:line="248" w:lineRule="auto"/>
        <w:ind w:hanging="576"/>
        <w:jc w:val="both"/>
      </w:pPr>
      <w:r>
        <w:rPr>
          <w:rFonts w:ascii="Verdana" w:eastAsia="Verdana" w:hAnsi="Verdana" w:cs="Verdana"/>
          <w:sz w:val="20"/>
        </w:rPr>
        <w:t xml:space="preserve">Spherical Type: [Single] [or] [multiple] spheres [with external control rods]. </w:t>
      </w:r>
    </w:p>
    <w:p w:rsidR="00CE4A0A" w:rsidRDefault="00000000">
      <w:pPr>
        <w:numPr>
          <w:ilvl w:val="3"/>
          <w:numId w:val="106"/>
        </w:numPr>
        <w:spacing w:after="5" w:line="248" w:lineRule="auto"/>
        <w:ind w:hanging="576"/>
        <w:jc w:val="both"/>
      </w:pPr>
      <w:r>
        <w:rPr>
          <w:rFonts w:ascii="Verdana" w:eastAsia="Verdana" w:hAnsi="Verdana" w:cs="Verdana"/>
          <w:sz w:val="20"/>
        </w:rPr>
        <w:t xml:space="preserve">Minimum Pressure Rating for NPS 1-1/2 to NPS 4: 150 psig at 220 deg F. </w:t>
      </w:r>
    </w:p>
    <w:p w:rsidR="00CE4A0A" w:rsidRDefault="00000000">
      <w:pPr>
        <w:numPr>
          <w:ilvl w:val="3"/>
          <w:numId w:val="106"/>
        </w:numPr>
        <w:spacing w:after="5" w:line="248" w:lineRule="auto"/>
        <w:ind w:hanging="576"/>
        <w:jc w:val="both"/>
      </w:pPr>
      <w:r>
        <w:rPr>
          <w:rFonts w:ascii="Verdana" w:eastAsia="Verdana" w:hAnsi="Verdana" w:cs="Verdana"/>
          <w:sz w:val="20"/>
        </w:rPr>
        <w:t xml:space="preserve">Minimum Pressure Rating for NPS 5 and NPS 6: 140 psig at 200 deg F. </w:t>
      </w:r>
    </w:p>
    <w:p w:rsidR="00CE4A0A" w:rsidRDefault="00000000">
      <w:pPr>
        <w:numPr>
          <w:ilvl w:val="3"/>
          <w:numId w:val="106"/>
        </w:numPr>
        <w:spacing w:after="5" w:line="248" w:lineRule="auto"/>
        <w:ind w:hanging="576"/>
        <w:jc w:val="both"/>
      </w:pPr>
      <w:r>
        <w:rPr>
          <w:rFonts w:ascii="Verdana" w:eastAsia="Verdana" w:hAnsi="Verdana" w:cs="Verdana"/>
          <w:sz w:val="20"/>
        </w:rPr>
        <w:t xml:space="preserve">Minimum Pressure Rating for NPS 8 to NPS 12: 140 psig at 180 deg F. </w:t>
      </w:r>
    </w:p>
    <w:p w:rsidR="00CE4A0A" w:rsidRDefault="00000000">
      <w:pPr>
        <w:numPr>
          <w:ilvl w:val="3"/>
          <w:numId w:val="106"/>
        </w:numPr>
        <w:spacing w:after="5" w:line="248" w:lineRule="auto"/>
        <w:ind w:hanging="576"/>
        <w:jc w:val="both"/>
      </w:pPr>
      <w:r>
        <w:rPr>
          <w:rFonts w:ascii="Verdana" w:eastAsia="Verdana" w:hAnsi="Verdana" w:cs="Verdana"/>
          <w:sz w:val="20"/>
        </w:rPr>
        <w:t xml:space="preserve">Material for Fluids Containing Acids, Alkalis, or Chemicals: Chlorosulfonylpolyethylene rubber or Ethylene-propylene-diene terpolymer rubber. </w:t>
      </w:r>
    </w:p>
    <w:p w:rsidR="00CE4A0A" w:rsidRDefault="00000000">
      <w:pPr>
        <w:numPr>
          <w:ilvl w:val="3"/>
          <w:numId w:val="106"/>
        </w:numPr>
        <w:spacing w:after="5" w:line="248" w:lineRule="auto"/>
        <w:ind w:hanging="576"/>
        <w:jc w:val="both"/>
      </w:pPr>
      <w:r>
        <w:rPr>
          <w:rFonts w:ascii="Verdana" w:eastAsia="Verdana" w:hAnsi="Verdana" w:cs="Verdana"/>
          <w:sz w:val="20"/>
        </w:rPr>
        <w:t xml:space="preserve">Material for Fluids Containing Gas, Hydrocarbons, or Oil: Buna-N or Chlorosulfonated polyethylene synthetic rubber. </w:t>
      </w:r>
    </w:p>
    <w:p w:rsidR="00CE4A0A" w:rsidRDefault="00000000">
      <w:pPr>
        <w:numPr>
          <w:ilvl w:val="3"/>
          <w:numId w:val="106"/>
        </w:numPr>
        <w:spacing w:after="5" w:line="248" w:lineRule="auto"/>
        <w:ind w:hanging="576"/>
        <w:jc w:val="both"/>
      </w:pPr>
      <w:r>
        <w:rPr>
          <w:rFonts w:ascii="Verdana" w:eastAsia="Verdana" w:hAnsi="Verdana" w:cs="Verdana"/>
          <w:sz w:val="20"/>
        </w:rPr>
        <w:t xml:space="preserve">Material for Water: Buna-N or Chlorosulfonated polyethylene synthetic rubber or Natural rubber. </w:t>
      </w:r>
    </w:p>
    <w:p w:rsidR="00CE4A0A" w:rsidRDefault="00000000">
      <w:pPr>
        <w:numPr>
          <w:ilvl w:val="3"/>
          <w:numId w:val="106"/>
        </w:numPr>
        <w:spacing w:after="480" w:line="248" w:lineRule="auto"/>
        <w:ind w:hanging="576"/>
        <w:jc w:val="both"/>
      </w:pPr>
      <w:r>
        <w:rPr>
          <w:rFonts w:ascii="Verdana" w:eastAsia="Verdana" w:hAnsi="Verdana" w:cs="Verdana"/>
          <w:sz w:val="20"/>
        </w:rPr>
        <w:t xml:space="preserve">End Connections: Full-faced, integral steel flanges with steel retaining rings. </w:t>
      </w:r>
    </w:p>
    <w:p w:rsidR="00CE4A0A" w:rsidRDefault="00000000">
      <w:pPr>
        <w:tabs>
          <w:tab w:val="center" w:pos="2980"/>
        </w:tabs>
        <w:spacing w:after="0"/>
        <w:ind w:left="-13"/>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GROOVED-JOINT EXPANSION JOINTS </w:t>
      </w:r>
    </w:p>
    <w:p w:rsidR="00CE4A0A" w:rsidRDefault="00000000">
      <w:pPr>
        <w:spacing w:after="5" w:line="248" w:lineRule="auto"/>
        <w:ind w:left="1440"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5"/>
          <w:numId w:val="101"/>
        </w:numPr>
        <w:spacing w:after="5" w:line="248" w:lineRule="auto"/>
        <w:ind w:hanging="360"/>
        <w:jc w:val="both"/>
      </w:pPr>
      <w:r>
        <w:rPr>
          <w:rFonts w:ascii="Verdana" w:eastAsia="Verdana" w:hAnsi="Verdana" w:cs="Verdana"/>
          <w:sz w:val="20"/>
        </w:rPr>
        <w:t xml:space="preserve">Anvil International Inc. </w:t>
      </w:r>
    </w:p>
    <w:p w:rsidR="00CE4A0A" w:rsidRDefault="00000000">
      <w:pPr>
        <w:numPr>
          <w:ilvl w:val="5"/>
          <w:numId w:val="101"/>
        </w:numPr>
        <w:spacing w:after="5" w:line="248" w:lineRule="auto"/>
        <w:ind w:hanging="360"/>
        <w:jc w:val="both"/>
      </w:pPr>
      <w:r>
        <w:rPr>
          <w:rFonts w:ascii="Verdana" w:eastAsia="Verdana" w:hAnsi="Verdana" w:cs="Verdana"/>
          <w:sz w:val="20"/>
        </w:rPr>
        <w:t xml:space="preserve">Shurjoint Piping Products. </w:t>
      </w:r>
    </w:p>
    <w:p w:rsidR="00CE4A0A" w:rsidRDefault="00000000">
      <w:pPr>
        <w:numPr>
          <w:ilvl w:val="5"/>
          <w:numId w:val="101"/>
        </w:numPr>
        <w:spacing w:after="5" w:line="248" w:lineRule="auto"/>
        <w:ind w:hanging="360"/>
        <w:jc w:val="both"/>
      </w:pPr>
      <w:r>
        <w:rPr>
          <w:rFonts w:ascii="Verdana" w:eastAsia="Verdana" w:hAnsi="Verdana" w:cs="Verdana"/>
          <w:sz w:val="20"/>
        </w:rPr>
        <w:t xml:space="preserve">Victaulic Company. </w:t>
      </w:r>
    </w:p>
    <w:p w:rsidR="00CE4A0A" w:rsidRDefault="00000000">
      <w:pPr>
        <w:numPr>
          <w:ilvl w:val="3"/>
          <w:numId w:val="100"/>
        </w:numPr>
        <w:spacing w:after="5" w:line="248" w:lineRule="auto"/>
        <w:ind w:hanging="576"/>
        <w:jc w:val="both"/>
      </w:pPr>
      <w:r>
        <w:rPr>
          <w:rFonts w:ascii="Verdana" w:eastAsia="Verdana" w:hAnsi="Verdana" w:cs="Verdana"/>
          <w:sz w:val="20"/>
        </w:rPr>
        <w:t xml:space="preserve">Description: Factory-assembled expansion joint made of several grooved-end pipe nipples, couplings, and grooved joints. </w:t>
      </w:r>
    </w:p>
    <w:p w:rsidR="00CE4A0A" w:rsidRDefault="00000000">
      <w:pPr>
        <w:numPr>
          <w:ilvl w:val="3"/>
          <w:numId w:val="100"/>
        </w:numPr>
        <w:spacing w:after="5" w:line="248" w:lineRule="auto"/>
        <w:ind w:hanging="576"/>
        <w:jc w:val="both"/>
      </w:pPr>
      <w:r>
        <w:rPr>
          <w:rFonts w:ascii="Verdana" w:eastAsia="Verdana" w:hAnsi="Verdana" w:cs="Verdana"/>
          <w:sz w:val="20"/>
        </w:rPr>
        <w:t xml:space="preserve">Standard: AWWA C606, for grooved joints. </w:t>
      </w:r>
    </w:p>
    <w:p w:rsidR="00CE4A0A" w:rsidRDefault="00000000">
      <w:pPr>
        <w:numPr>
          <w:ilvl w:val="3"/>
          <w:numId w:val="100"/>
        </w:numPr>
        <w:spacing w:after="5" w:line="248" w:lineRule="auto"/>
        <w:ind w:hanging="576"/>
        <w:jc w:val="both"/>
      </w:pPr>
      <w:r>
        <w:rPr>
          <w:rFonts w:ascii="Verdana" w:eastAsia="Verdana" w:hAnsi="Verdana" w:cs="Verdana"/>
          <w:sz w:val="20"/>
        </w:rPr>
        <w:t xml:space="preserve">Nipples: Galvanized, ASTM A 53/A 53M, Schedule 40, Type E or S, steel pipe with grooved ends. </w:t>
      </w:r>
    </w:p>
    <w:p w:rsidR="00CE4A0A" w:rsidRDefault="00000000">
      <w:pPr>
        <w:numPr>
          <w:ilvl w:val="3"/>
          <w:numId w:val="100"/>
        </w:numPr>
        <w:spacing w:after="5" w:line="248" w:lineRule="auto"/>
        <w:ind w:hanging="576"/>
        <w:jc w:val="both"/>
      </w:pPr>
      <w:r>
        <w:rPr>
          <w:rFonts w:ascii="Verdana" w:eastAsia="Verdana" w:hAnsi="Verdana" w:cs="Verdana"/>
          <w:sz w:val="20"/>
        </w:rPr>
        <w:t xml:space="preserve">Couplings: 12, flexible type for steel-pipe dimensions. Include ferrous housing sections, Buna-N gasket suitable for diluted acid, alkaline fluids, and cold and hot water or ethylene-propylene-diene terpolymer rubber gasket suitable for cold and hot water, and bolts and nuts. </w:t>
      </w:r>
    </w:p>
    <w:p w:rsidR="00CE4A0A" w:rsidRDefault="00000000">
      <w:pPr>
        <w:tabs>
          <w:tab w:val="center" w:pos="2883"/>
        </w:tabs>
        <w:spacing w:after="235"/>
        <w:ind w:left="-13"/>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ALIGNMENT GUIDES AND ANCHORS </w:t>
      </w:r>
    </w:p>
    <w:p w:rsidR="00CE4A0A" w:rsidRDefault="00000000">
      <w:pPr>
        <w:tabs>
          <w:tab w:val="center" w:pos="396"/>
          <w:tab w:val="center" w:pos="1799"/>
        </w:tabs>
        <w:spacing w:after="5"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Alignment Guides: </w:t>
      </w:r>
    </w:p>
    <w:p w:rsidR="00CE4A0A" w:rsidRDefault="00000000">
      <w:pPr>
        <w:spacing w:after="5" w:line="248" w:lineRule="auto"/>
        <w:ind w:left="1442"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2"/>
          <w:numId w:val="108"/>
        </w:numPr>
        <w:spacing w:after="5" w:line="248" w:lineRule="auto"/>
        <w:ind w:hanging="360"/>
        <w:jc w:val="both"/>
      </w:pPr>
      <w:r>
        <w:rPr>
          <w:rFonts w:ascii="Verdana" w:eastAsia="Verdana" w:hAnsi="Verdana" w:cs="Verdana"/>
          <w:sz w:val="20"/>
        </w:rPr>
        <w:t xml:space="preserve">Adsco Manufacturing LLC. </w:t>
      </w:r>
    </w:p>
    <w:p w:rsidR="00CE4A0A" w:rsidRDefault="00000000">
      <w:pPr>
        <w:numPr>
          <w:ilvl w:val="2"/>
          <w:numId w:val="108"/>
        </w:numPr>
        <w:spacing w:after="5" w:line="248" w:lineRule="auto"/>
        <w:ind w:hanging="360"/>
        <w:jc w:val="both"/>
      </w:pPr>
      <w:r>
        <w:rPr>
          <w:rFonts w:ascii="Verdana" w:eastAsia="Verdana" w:hAnsi="Verdana" w:cs="Verdana"/>
          <w:sz w:val="20"/>
        </w:rPr>
        <w:t xml:space="preserve">Advances Thermal Systems, Inc. </w:t>
      </w:r>
    </w:p>
    <w:p w:rsidR="00CE4A0A" w:rsidRDefault="00000000">
      <w:pPr>
        <w:numPr>
          <w:ilvl w:val="2"/>
          <w:numId w:val="108"/>
        </w:numPr>
        <w:spacing w:after="5" w:line="248" w:lineRule="auto"/>
        <w:ind w:hanging="360"/>
        <w:jc w:val="both"/>
      </w:pPr>
      <w:r>
        <w:rPr>
          <w:rFonts w:ascii="Verdana" w:eastAsia="Verdana" w:hAnsi="Verdana" w:cs="Verdana"/>
          <w:sz w:val="20"/>
        </w:rPr>
        <w:t xml:space="preserve">Flex-Hose Co., Inc. </w:t>
      </w:r>
    </w:p>
    <w:p w:rsidR="00CE4A0A" w:rsidRDefault="00000000">
      <w:pPr>
        <w:numPr>
          <w:ilvl w:val="2"/>
          <w:numId w:val="110"/>
        </w:numPr>
        <w:spacing w:after="5" w:line="248" w:lineRule="auto"/>
        <w:ind w:hanging="360"/>
        <w:jc w:val="both"/>
      </w:pPr>
      <w:r>
        <w:rPr>
          <w:rFonts w:ascii="Verdana" w:eastAsia="Verdana" w:hAnsi="Verdana" w:cs="Verdana"/>
          <w:sz w:val="20"/>
        </w:rPr>
        <w:t xml:space="preserve">Flexicraft Industries. </w:t>
      </w:r>
    </w:p>
    <w:p w:rsidR="00CE4A0A" w:rsidRDefault="00000000">
      <w:pPr>
        <w:numPr>
          <w:ilvl w:val="2"/>
          <w:numId w:val="110"/>
        </w:numPr>
        <w:spacing w:after="5" w:line="248" w:lineRule="auto"/>
        <w:ind w:hanging="360"/>
        <w:jc w:val="both"/>
      </w:pPr>
      <w:r>
        <w:rPr>
          <w:rFonts w:ascii="Verdana" w:eastAsia="Verdana" w:hAnsi="Verdana" w:cs="Verdana"/>
          <w:sz w:val="20"/>
        </w:rPr>
        <w:t xml:space="preserve">Flex Pression Ltd. </w:t>
      </w:r>
    </w:p>
    <w:p w:rsidR="00CE4A0A" w:rsidRDefault="00000000">
      <w:pPr>
        <w:numPr>
          <w:ilvl w:val="2"/>
          <w:numId w:val="110"/>
        </w:numPr>
        <w:spacing w:after="5" w:line="248" w:lineRule="auto"/>
        <w:ind w:hanging="360"/>
        <w:jc w:val="both"/>
      </w:pPr>
      <w:r>
        <w:rPr>
          <w:rFonts w:ascii="Verdana" w:eastAsia="Verdana" w:hAnsi="Verdana" w:cs="Verdana"/>
          <w:sz w:val="20"/>
        </w:rPr>
        <w:t xml:space="preserve">Flex-Weld, Inc. </w:t>
      </w:r>
    </w:p>
    <w:p w:rsidR="00CE4A0A" w:rsidRDefault="00000000">
      <w:pPr>
        <w:numPr>
          <w:ilvl w:val="2"/>
          <w:numId w:val="110"/>
        </w:numPr>
        <w:spacing w:after="5" w:line="248" w:lineRule="auto"/>
        <w:ind w:hanging="360"/>
        <w:jc w:val="both"/>
      </w:pPr>
      <w:r>
        <w:rPr>
          <w:rFonts w:ascii="Verdana" w:eastAsia="Verdana" w:hAnsi="Verdana" w:cs="Verdana"/>
          <w:sz w:val="20"/>
        </w:rPr>
        <w:t xml:space="preserve">Hyspan Precision Products, Inc. </w:t>
      </w:r>
    </w:p>
    <w:p w:rsidR="00CE4A0A" w:rsidRDefault="00000000">
      <w:pPr>
        <w:numPr>
          <w:ilvl w:val="2"/>
          <w:numId w:val="112"/>
        </w:numPr>
        <w:spacing w:after="5" w:line="248" w:lineRule="auto"/>
        <w:ind w:hanging="360"/>
        <w:jc w:val="both"/>
      </w:pPr>
      <w:r>
        <w:rPr>
          <w:rFonts w:ascii="Verdana" w:eastAsia="Verdana" w:hAnsi="Verdana" w:cs="Verdana"/>
          <w:sz w:val="20"/>
        </w:rPr>
        <w:t xml:space="preserve">Metraflex, Inc. </w:t>
      </w:r>
    </w:p>
    <w:p w:rsidR="00CE4A0A" w:rsidRDefault="00000000">
      <w:pPr>
        <w:numPr>
          <w:ilvl w:val="2"/>
          <w:numId w:val="112"/>
        </w:numPr>
        <w:spacing w:after="5" w:line="248" w:lineRule="auto"/>
        <w:ind w:hanging="360"/>
        <w:jc w:val="both"/>
      </w:pPr>
      <w:r>
        <w:rPr>
          <w:rFonts w:ascii="Verdana" w:eastAsia="Verdana" w:hAnsi="Verdana" w:cs="Verdana"/>
          <w:sz w:val="20"/>
        </w:rPr>
        <w:t xml:space="preserve">Proco Products, Inc. </w:t>
      </w:r>
    </w:p>
    <w:p w:rsidR="00CE4A0A" w:rsidRDefault="00000000">
      <w:pPr>
        <w:numPr>
          <w:ilvl w:val="2"/>
          <w:numId w:val="112"/>
        </w:numPr>
        <w:spacing w:after="5" w:line="248" w:lineRule="auto"/>
        <w:ind w:hanging="360"/>
        <w:jc w:val="both"/>
      </w:pPr>
      <w:r>
        <w:rPr>
          <w:rFonts w:ascii="Verdana" w:eastAsia="Verdana" w:hAnsi="Verdana" w:cs="Verdana"/>
          <w:sz w:val="20"/>
        </w:rPr>
        <w:t xml:space="preserve">Senior Flexonics Pathway. </w:t>
      </w:r>
    </w:p>
    <w:p w:rsidR="00CE4A0A" w:rsidRDefault="00000000">
      <w:pPr>
        <w:numPr>
          <w:ilvl w:val="2"/>
          <w:numId w:val="112"/>
        </w:numPr>
        <w:spacing w:after="240" w:line="248" w:lineRule="auto"/>
        <w:ind w:hanging="360"/>
        <w:jc w:val="both"/>
      </w:pPr>
      <w:r>
        <w:rPr>
          <w:rFonts w:ascii="Verdana" w:eastAsia="Verdana" w:hAnsi="Verdana" w:cs="Verdana"/>
          <w:sz w:val="20"/>
        </w:rPr>
        <w:t xml:space="preserve">U.S. Bellows, Inc. </w:t>
      </w:r>
    </w:p>
    <w:p w:rsidR="00CE4A0A" w:rsidRDefault="00000000">
      <w:pPr>
        <w:spacing w:after="173" w:line="322" w:lineRule="auto"/>
        <w:ind w:left="290" w:right="1" w:firstLine="576"/>
      </w:pP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Description: Steel, factory-fabricated alignment guide, with bolted two-section outer cylinder and base for attaching to structure; with two-section guiding slider for bolting to pipe.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Anchor Materials: </w:t>
      </w:r>
    </w:p>
    <w:p w:rsidR="00CE4A0A" w:rsidRDefault="00000000">
      <w:pPr>
        <w:numPr>
          <w:ilvl w:val="1"/>
          <w:numId w:val="111"/>
        </w:numPr>
        <w:spacing w:after="5" w:line="248" w:lineRule="auto"/>
        <w:ind w:hanging="576"/>
        <w:jc w:val="both"/>
      </w:pPr>
      <w:r>
        <w:rPr>
          <w:rFonts w:ascii="Verdana" w:eastAsia="Verdana" w:hAnsi="Verdana" w:cs="Verdana"/>
          <w:sz w:val="20"/>
        </w:rPr>
        <w:t xml:space="preserve">Steel Shapes and Plates: ASTM A 36/A 36M. </w:t>
      </w:r>
    </w:p>
    <w:p w:rsidR="00CE4A0A" w:rsidRDefault="00000000">
      <w:pPr>
        <w:numPr>
          <w:ilvl w:val="1"/>
          <w:numId w:val="111"/>
        </w:numPr>
        <w:spacing w:after="5" w:line="248" w:lineRule="auto"/>
        <w:ind w:hanging="576"/>
        <w:jc w:val="both"/>
      </w:pPr>
      <w:r>
        <w:rPr>
          <w:rFonts w:ascii="Verdana" w:eastAsia="Verdana" w:hAnsi="Verdana" w:cs="Verdana"/>
          <w:sz w:val="20"/>
        </w:rPr>
        <w:t xml:space="preserve">Bolts and Nuts: ASME B18.10 or ASTM A 183, steel hex head. </w:t>
      </w:r>
    </w:p>
    <w:p w:rsidR="00CE4A0A" w:rsidRDefault="00000000">
      <w:pPr>
        <w:numPr>
          <w:ilvl w:val="1"/>
          <w:numId w:val="111"/>
        </w:numPr>
        <w:spacing w:after="5" w:line="248" w:lineRule="auto"/>
        <w:ind w:hanging="576"/>
        <w:jc w:val="both"/>
      </w:pPr>
      <w:r>
        <w:rPr>
          <w:rFonts w:ascii="Verdana" w:eastAsia="Verdana" w:hAnsi="Verdana" w:cs="Verdana"/>
          <w:sz w:val="20"/>
        </w:rPr>
        <w:t xml:space="preserve">Washers: ASTM F 844, steel, plain, flat washers. </w:t>
      </w:r>
    </w:p>
    <w:p w:rsidR="00CE4A0A" w:rsidRDefault="00000000">
      <w:pPr>
        <w:numPr>
          <w:ilvl w:val="1"/>
          <w:numId w:val="111"/>
        </w:numPr>
        <w:spacing w:after="239" w:line="248" w:lineRule="auto"/>
        <w:ind w:hanging="576"/>
        <w:jc w:val="both"/>
      </w:pPr>
      <w:r>
        <w:rPr>
          <w:rFonts w:ascii="Verdana" w:eastAsia="Verdana" w:hAnsi="Verdana" w:cs="Verdana"/>
          <w:sz w:val="20"/>
        </w:rPr>
        <w:t xml:space="preserve">Mechanical Fasteners: Insert-wedge-type stud with expansion plug anchor for use in hardened portland cement concrete, with tension and shear capacities appropriate for application. </w:t>
      </w:r>
    </w:p>
    <w:p w:rsidR="00CE4A0A" w:rsidRDefault="00000000">
      <w:pPr>
        <w:numPr>
          <w:ilvl w:val="2"/>
          <w:numId w:val="109"/>
        </w:numPr>
        <w:spacing w:after="5" w:line="248" w:lineRule="auto"/>
        <w:ind w:hanging="576"/>
        <w:jc w:val="both"/>
      </w:pPr>
      <w:r>
        <w:rPr>
          <w:rFonts w:ascii="Verdana" w:eastAsia="Verdana" w:hAnsi="Verdana" w:cs="Verdana"/>
          <w:sz w:val="20"/>
        </w:rPr>
        <w:t xml:space="preserve">Stud: Threaded, zinc-coated carbon steel. </w:t>
      </w:r>
    </w:p>
    <w:p w:rsidR="00CE4A0A" w:rsidRDefault="00000000">
      <w:pPr>
        <w:numPr>
          <w:ilvl w:val="2"/>
          <w:numId w:val="109"/>
        </w:numPr>
        <w:spacing w:after="5" w:line="248" w:lineRule="auto"/>
        <w:ind w:hanging="576"/>
        <w:jc w:val="both"/>
      </w:pPr>
      <w:r>
        <w:rPr>
          <w:rFonts w:ascii="Verdana" w:eastAsia="Verdana" w:hAnsi="Verdana" w:cs="Verdana"/>
          <w:sz w:val="20"/>
        </w:rPr>
        <w:t xml:space="preserve">Expansion Plug: Zinc-coated steel. </w:t>
      </w:r>
    </w:p>
    <w:p w:rsidR="00CE4A0A" w:rsidRDefault="00000000">
      <w:pPr>
        <w:numPr>
          <w:ilvl w:val="2"/>
          <w:numId w:val="109"/>
        </w:numPr>
        <w:spacing w:after="231" w:line="248" w:lineRule="auto"/>
        <w:ind w:hanging="576"/>
        <w:jc w:val="both"/>
      </w:pPr>
      <w:r>
        <w:rPr>
          <w:rFonts w:ascii="Verdana" w:eastAsia="Verdana" w:hAnsi="Verdana" w:cs="Verdana"/>
          <w:sz w:val="20"/>
        </w:rPr>
        <w:t xml:space="preserve">Washer and Nut: Zinc-coated steel. </w:t>
      </w:r>
    </w:p>
    <w:p w:rsidR="00CE4A0A" w:rsidRDefault="00000000">
      <w:pPr>
        <w:spacing w:after="228" w:line="248" w:lineRule="auto"/>
        <w:ind w:left="1441" w:hanging="576"/>
        <w:jc w:val="both"/>
      </w:pPr>
      <w:r>
        <w:rPr>
          <w:rFonts w:ascii="Verdana" w:eastAsia="Verdana" w:hAnsi="Verdana" w:cs="Verdana"/>
          <w:sz w:val="20"/>
        </w:rPr>
        <w:t>5.</w:t>
      </w:r>
      <w:r>
        <w:rPr>
          <w:rFonts w:ascii="Arial" w:eastAsia="Arial" w:hAnsi="Arial" w:cs="Arial"/>
          <w:sz w:val="20"/>
        </w:rPr>
        <w:t xml:space="preserve"> </w:t>
      </w:r>
      <w:r>
        <w:rPr>
          <w:rFonts w:ascii="Verdana" w:eastAsia="Verdana" w:hAnsi="Verdana" w:cs="Verdana"/>
          <w:sz w:val="20"/>
        </w:rPr>
        <w:t xml:space="preserve">Chemical Fasteners: Insert-type stud, bonding-system anchor for use with hardened portland cement concrete, with tension and shear capacities appropriate for application. </w:t>
      </w:r>
    </w:p>
    <w:p w:rsidR="00CE4A0A" w:rsidRDefault="00000000">
      <w:pPr>
        <w:numPr>
          <w:ilvl w:val="2"/>
          <w:numId w:val="113"/>
        </w:numPr>
        <w:spacing w:after="5" w:line="248" w:lineRule="auto"/>
        <w:ind w:hanging="576"/>
        <w:jc w:val="both"/>
      </w:pPr>
      <w:r>
        <w:rPr>
          <w:rFonts w:ascii="Verdana" w:eastAsia="Verdana" w:hAnsi="Verdana" w:cs="Verdana"/>
          <w:sz w:val="20"/>
        </w:rPr>
        <w:t xml:space="preserve">Bonding Material: ASTM C 881/C 881M, Type IV, Grade 3, twocomponent epoxy resin suitable for surface temperature of hardened concrete where fastener is to be installed. </w:t>
      </w:r>
    </w:p>
    <w:p w:rsidR="00CE4A0A" w:rsidRDefault="00000000">
      <w:pPr>
        <w:numPr>
          <w:ilvl w:val="2"/>
          <w:numId w:val="113"/>
        </w:numPr>
        <w:spacing w:after="5" w:line="248" w:lineRule="auto"/>
        <w:ind w:hanging="576"/>
        <w:jc w:val="both"/>
      </w:pPr>
      <w:r>
        <w:rPr>
          <w:rFonts w:ascii="Verdana" w:eastAsia="Verdana" w:hAnsi="Verdana" w:cs="Verdana"/>
          <w:sz w:val="20"/>
        </w:rPr>
        <w:t xml:space="preserve">Stud: ASTM A 307, zinc-coated carbon steel with continuous thread on stud, unless otherwise indicated. </w:t>
      </w:r>
    </w:p>
    <w:p w:rsidR="00CE4A0A" w:rsidRDefault="00000000">
      <w:pPr>
        <w:numPr>
          <w:ilvl w:val="2"/>
          <w:numId w:val="113"/>
        </w:numPr>
        <w:spacing w:after="5" w:line="248" w:lineRule="auto"/>
        <w:ind w:hanging="576"/>
        <w:jc w:val="both"/>
      </w:pPr>
      <w:r>
        <w:rPr>
          <w:rFonts w:ascii="Verdana" w:eastAsia="Verdana" w:hAnsi="Verdana" w:cs="Verdana"/>
          <w:sz w:val="20"/>
        </w:rPr>
        <w:t xml:space="preserve">Washer and Nut: Zinc-coated steel. </w:t>
      </w:r>
    </w:p>
    <w:p w:rsidR="00CE4A0A" w:rsidRDefault="00000000">
      <w:pPr>
        <w:spacing w:after="458" w:line="265" w:lineRule="auto"/>
        <w:ind w:left="10" w:right="8" w:hanging="10"/>
        <w:jc w:val="center"/>
      </w:pPr>
      <w:r>
        <w:rPr>
          <w:rFonts w:ascii="Verdana" w:eastAsia="Verdana" w:hAnsi="Verdana" w:cs="Verdana"/>
          <w:b/>
          <w:sz w:val="20"/>
        </w:rPr>
        <w:t xml:space="preserve">PART 3 - EXECUTION </w:t>
      </w:r>
    </w:p>
    <w:p w:rsidR="00CE4A0A" w:rsidRDefault="00000000">
      <w:pPr>
        <w:tabs>
          <w:tab w:val="center" w:pos="2813"/>
        </w:tabs>
        <w:spacing w:after="235"/>
        <w:ind w:left="-13"/>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EXPANSION JOINT INSTALLATION </w:t>
      </w:r>
    </w:p>
    <w:p w:rsidR="00CE4A0A" w:rsidRDefault="00000000">
      <w:pPr>
        <w:numPr>
          <w:ilvl w:val="0"/>
          <w:numId w:val="114"/>
        </w:numPr>
        <w:spacing w:after="241" w:line="248" w:lineRule="auto"/>
        <w:ind w:hanging="576"/>
        <w:jc w:val="both"/>
      </w:pPr>
      <w:r>
        <w:rPr>
          <w:rFonts w:ascii="Verdana" w:eastAsia="Verdana" w:hAnsi="Verdana" w:cs="Verdana"/>
          <w:sz w:val="20"/>
        </w:rPr>
        <w:t xml:space="preserve">Install expansion joints of sizes matching sizes of piping in which they are installed. </w:t>
      </w:r>
    </w:p>
    <w:p w:rsidR="00CE4A0A" w:rsidRDefault="00000000">
      <w:pPr>
        <w:numPr>
          <w:ilvl w:val="0"/>
          <w:numId w:val="114"/>
        </w:numPr>
        <w:spacing w:after="236" w:line="248" w:lineRule="auto"/>
        <w:ind w:hanging="576"/>
        <w:jc w:val="both"/>
      </w:pPr>
      <w:r>
        <w:rPr>
          <w:rFonts w:ascii="Verdana" w:eastAsia="Verdana" w:hAnsi="Verdana" w:cs="Verdana"/>
          <w:sz w:val="20"/>
        </w:rPr>
        <w:t xml:space="preserve">Install packed-type expansion joints with packing suitable for fluid service. </w:t>
      </w:r>
    </w:p>
    <w:p w:rsidR="00CE4A0A" w:rsidRDefault="00000000">
      <w:pPr>
        <w:numPr>
          <w:ilvl w:val="0"/>
          <w:numId w:val="114"/>
        </w:numPr>
        <w:spacing w:after="238" w:line="248" w:lineRule="auto"/>
        <w:ind w:hanging="576"/>
        <w:jc w:val="both"/>
      </w:pPr>
      <w:r>
        <w:rPr>
          <w:rFonts w:ascii="Verdana" w:eastAsia="Verdana" w:hAnsi="Verdana" w:cs="Verdana"/>
          <w:sz w:val="20"/>
        </w:rPr>
        <w:t xml:space="preserve">Install metal-bellows expansion joints according to EJMA's "Standards of the Expansion Joint Manufacturers Association, Inc." </w:t>
      </w:r>
    </w:p>
    <w:p w:rsidR="00CE4A0A" w:rsidRDefault="00000000">
      <w:pPr>
        <w:numPr>
          <w:ilvl w:val="0"/>
          <w:numId w:val="114"/>
        </w:numPr>
        <w:spacing w:after="246" w:line="248" w:lineRule="auto"/>
        <w:ind w:hanging="576"/>
        <w:jc w:val="both"/>
      </w:pPr>
      <w:r>
        <w:rPr>
          <w:rFonts w:ascii="Verdana" w:eastAsia="Verdana" w:hAnsi="Verdana" w:cs="Verdana"/>
          <w:sz w:val="20"/>
        </w:rPr>
        <w:t xml:space="preserve">Install rubber packless expansion joints according to FSA-PSJ-703. </w:t>
      </w:r>
    </w:p>
    <w:p w:rsidR="00CE4A0A" w:rsidRDefault="00000000">
      <w:pPr>
        <w:numPr>
          <w:ilvl w:val="0"/>
          <w:numId w:val="114"/>
        </w:numPr>
        <w:spacing w:after="486" w:line="248" w:lineRule="auto"/>
        <w:ind w:hanging="576"/>
        <w:jc w:val="both"/>
      </w:pPr>
      <w:r>
        <w:rPr>
          <w:rFonts w:ascii="Verdana" w:eastAsia="Verdana" w:hAnsi="Verdana" w:cs="Verdana"/>
          <w:sz w:val="20"/>
        </w:rPr>
        <w:t xml:space="preserve">Install grooved-joint expansion joints to grooved-end steel piping. </w:t>
      </w:r>
    </w:p>
    <w:p w:rsidR="00CE4A0A" w:rsidRDefault="00000000">
      <w:pPr>
        <w:tabs>
          <w:tab w:val="center" w:pos="3879"/>
        </w:tabs>
        <w:spacing w:after="235"/>
        <w:ind w:left="-13"/>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PIPE LOOP AND SWING CONNECTION INSTALLATION </w:t>
      </w:r>
    </w:p>
    <w:p w:rsidR="00CE4A0A" w:rsidRDefault="00000000">
      <w:pPr>
        <w:numPr>
          <w:ilvl w:val="0"/>
          <w:numId w:val="115"/>
        </w:numPr>
        <w:spacing w:after="233" w:line="248" w:lineRule="auto"/>
        <w:ind w:hanging="576"/>
        <w:jc w:val="both"/>
      </w:pPr>
      <w:r>
        <w:rPr>
          <w:rFonts w:ascii="Verdana" w:eastAsia="Verdana" w:hAnsi="Verdana" w:cs="Verdana"/>
          <w:sz w:val="20"/>
        </w:rPr>
        <w:t xml:space="preserve">Install pipe loops cold-sprung in tension or compression as required to partly absorb tension or compression produced during anticipated change in temperature. </w:t>
      </w:r>
    </w:p>
    <w:p w:rsidR="00CE4A0A" w:rsidRDefault="00000000">
      <w:pPr>
        <w:numPr>
          <w:ilvl w:val="0"/>
          <w:numId w:val="115"/>
        </w:numPr>
        <w:spacing w:after="234" w:line="248" w:lineRule="auto"/>
        <w:ind w:hanging="576"/>
        <w:jc w:val="both"/>
      </w:pPr>
      <w:r>
        <w:rPr>
          <w:rFonts w:ascii="Verdana" w:eastAsia="Verdana" w:hAnsi="Verdana" w:cs="Verdana"/>
          <w:sz w:val="20"/>
        </w:rPr>
        <w:t xml:space="preserve">Connect risers and branch connections to mains with at least five pipe fittings, including tee in main. </w:t>
      </w:r>
    </w:p>
    <w:p w:rsidR="00CE4A0A" w:rsidRDefault="00000000">
      <w:pPr>
        <w:numPr>
          <w:ilvl w:val="0"/>
          <w:numId w:val="115"/>
        </w:numPr>
        <w:spacing w:after="234" w:line="248" w:lineRule="auto"/>
        <w:ind w:hanging="576"/>
        <w:jc w:val="both"/>
      </w:pPr>
      <w:r>
        <w:rPr>
          <w:rFonts w:ascii="Verdana" w:eastAsia="Verdana" w:hAnsi="Verdana" w:cs="Verdana"/>
          <w:sz w:val="20"/>
        </w:rPr>
        <w:t xml:space="preserve">Connect risers and branch connections to terminal units with at least four pipe fittings, including tee in riser. </w:t>
      </w:r>
    </w:p>
    <w:p w:rsidR="00CE4A0A" w:rsidRDefault="00000000">
      <w:pPr>
        <w:numPr>
          <w:ilvl w:val="0"/>
          <w:numId w:val="115"/>
        </w:numPr>
        <w:spacing w:after="478" w:line="248" w:lineRule="auto"/>
        <w:ind w:hanging="576"/>
        <w:jc w:val="both"/>
      </w:pPr>
      <w:r>
        <w:rPr>
          <w:rFonts w:ascii="Verdana" w:eastAsia="Verdana" w:hAnsi="Verdana" w:cs="Verdana"/>
          <w:sz w:val="20"/>
        </w:rPr>
        <w:t xml:space="preserve">Connect mains and branch connections to terminal units with at least four pipe fittings, including tee in main. </w:t>
      </w:r>
    </w:p>
    <w:p w:rsidR="00CE4A0A" w:rsidRDefault="00000000">
      <w:pPr>
        <w:tabs>
          <w:tab w:val="center" w:pos="3644"/>
        </w:tabs>
        <w:spacing w:after="235"/>
        <w:ind w:left="-13"/>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ALIGNMENT-GUIDE AND ANCHOR INSTALLATION </w:t>
      </w:r>
    </w:p>
    <w:p w:rsidR="00CE4A0A" w:rsidRDefault="00000000">
      <w:pPr>
        <w:numPr>
          <w:ilvl w:val="0"/>
          <w:numId w:val="116"/>
        </w:numPr>
        <w:spacing w:after="228" w:line="248" w:lineRule="auto"/>
        <w:ind w:hanging="576"/>
        <w:jc w:val="both"/>
      </w:pPr>
      <w:r>
        <w:rPr>
          <w:rFonts w:ascii="Verdana" w:eastAsia="Verdana" w:hAnsi="Verdana" w:cs="Verdana"/>
          <w:sz w:val="20"/>
        </w:rPr>
        <w:t xml:space="preserve">Install alignment guides to guide expansion and to avoid end-loading and torsional stress. </w:t>
      </w:r>
    </w:p>
    <w:p w:rsidR="00CE4A0A" w:rsidRDefault="00000000">
      <w:pPr>
        <w:numPr>
          <w:ilvl w:val="0"/>
          <w:numId w:val="116"/>
        </w:numPr>
        <w:spacing w:after="115" w:line="357" w:lineRule="auto"/>
        <w:ind w:hanging="576"/>
        <w:jc w:val="both"/>
      </w:pPr>
      <w:r>
        <w:rPr>
          <w:rFonts w:ascii="Verdana" w:eastAsia="Verdana" w:hAnsi="Verdana" w:cs="Verdana"/>
          <w:sz w:val="20"/>
        </w:rPr>
        <w:t>Install two guide(s) on each side of pipe expansion fittings and loops. Install guides nearest to expansion joint not more than four pipe diameters from expansion joint. C.</w:t>
      </w:r>
      <w:r>
        <w:rPr>
          <w:rFonts w:ascii="Arial" w:eastAsia="Arial" w:hAnsi="Arial" w:cs="Arial"/>
          <w:sz w:val="20"/>
        </w:rPr>
        <w:t xml:space="preserve"> </w:t>
      </w:r>
      <w:r>
        <w:rPr>
          <w:rFonts w:ascii="Verdana" w:eastAsia="Verdana" w:hAnsi="Verdana" w:cs="Verdana"/>
          <w:sz w:val="20"/>
        </w:rPr>
        <w:t xml:space="preserve">Attach guides to pipe, and secure guides to building structure. </w:t>
      </w:r>
    </w:p>
    <w:p w:rsidR="00CE4A0A" w:rsidRDefault="00000000">
      <w:pPr>
        <w:numPr>
          <w:ilvl w:val="0"/>
          <w:numId w:val="117"/>
        </w:numPr>
        <w:spacing w:after="244" w:line="248" w:lineRule="auto"/>
        <w:ind w:hanging="576"/>
        <w:jc w:val="both"/>
      </w:pPr>
      <w:r>
        <w:rPr>
          <w:rFonts w:ascii="Verdana" w:eastAsia="Verdana" w:hAnsi="Verdana" w:cs="Verdana"/>
          <w:sz w:val="20"/>
        </w:rPr>
        <w:t xml:space="preserve">Install anchors at locations to prevent stresses from exceeding those permitted by ASME B31.9 and to prevent transfer of loading and stresses to connected equipment. </w:t>
      </w:r>
    </w:p>
    <w:p w:rsidR="00CE4A0A" w:rsidRDefault="00000000">
      <w:pPr>
        <w:numPr>
          <w:ilvl w:val="0"/>
          <w:numId w:val="117"/>
        </w:numPr>
        <w:spacing w:after="236" w:line="248" w:lineRule="auto"/>
        <w:ind w:hanging="576"/>
        <w:jc w:val="both"/>
      </w:pPr>
      <w:r>
        <w:rPr>
          <w:rFonts w:ascii="Verdana" w:eastAsia="Verdana" w:hAnsi="Verdana" w:cs="Verdana"/>
          <w:sz w:val="20"/>
        </w:rPr>
        <w:t xml:space="preserve">Anchor Attachments: </w:t>
      </w:r>
    </w:p>
    <w:p w:rsidR="00CE4A0A" w:rsidRDefault="00000000">
      <w:pPr>
        <w:numPr>
          <w:ilvl w:val="1"/>
          <w:numId w:val="117"/>
        </w:numPr>
        <w:spacing w:after="5" w:line="248" w:lineRule="auto"/>
        <w:ind w:left="1442" w:hanging="576"/>
        <w:jc w:val="both"/>
      </w:pPr>
      <w:r>
        <w:rPr>
          <w:rFonts w:ascii="Verdana" w:eastAsia="Verdana" w:hAnsi="Verdana" w:cs="Verdana"/>
          <w:sz w:val="20"/>
        </w:rPr>
        <w:t xml:space="preserve">Anchor Attachment to Steel Pipe: Attach by welding. Comply with ASME B31.9 and ASME Boiler and Pressure Vessel Code: Section IX, "Welding and Brazing Qualifications." </w:t>
      </w:r>
    </w:p>
    <w:p w:rsidR="00CE4A0A" w:rsidRDefault="00000000">
      <w:pPr>
        <w:numPr>
          <w:ilvl w:val="1"/>
          <w:numId w:val="117"/>
        </w:numPr>
        <w:spacing w:after="234" w:line="248" w:lineRule="auto"/>
        <w:ind w:left="1442" w:hanging="576"/>
        <w:jc w:val="both"/>
      </w:pPr>
      <w:r>
        <w:rPr>
          <w:rFonts w:ascii="Verdana" w:eastAsia="Verdana" w:hAnsi="Verdana" w:cs="Verdana"/>
          <w:sz w:val="20"/>
        </w:rPr>
        <w:t xml:space="preserve">Anchor Attachment to Copper Tubing: Attach with pipe hangers. Use MSS SP69, Type 24; U bolts bolted to anchor. </w:t>
      </w:r>
    </w:p>
    <w:p w:rsidR="00CE4A0A" w:rsidRDefault="00000000">
      <w:pPr>
        <w:numPr>
          <w:ilvl w:val="0"/>
          <w:numId w:val="117"/>
        </w:numPr>
        <w:spacing w:after="244" w:line="248" w:lineRule="auto"/>
        <w:ind w:hanging="576"/>
        <w:jc w:val="both"/>
      </w:pPr>
      <w:r>
        <w:rPr>
          <w:rFonts w:ascii="Verdana" w:eastAsia="Verdana" w:hAnsi="Verdana" w:cs="Verdana"/>
          <w:sz w:val="20"/>
        </w:rPr>
        <w:t xml:space="preserve">Fabricate and install steel anchors by welding steel shapes, plates, and bars. Comply with ASME B31.9 and AWS D1.1/D1.1M. </w:t>
      </w:r>
    </w:p>
    <w:p w:rsidR="00CE4A0A" w:rsidRDefault="00000000">
      <w:pPr>
        <w:numPr>
          <w:ilvl w:val="1"/>
          <w:numId w:val="117"/>
        </w:numPr>
        <w:spacing w:after="5" w:line="248" w:lineRule="auto"/>
        <w:ind w:left="1442" w:hanging="576"/>
        <w:jc w:val="both"/>
      </w:pPr>
      <w:r>
        <w:rPr>
          <w:rFonts w:ascii="Verdana" w:eastAsia="Verdana" w:hAnsi="Verdana" w:cs="Verdana"/>
          <w:sz w:val="20"/>
        </w:rPr>
        <w:t xml:space="preserve">Anchor Attachment to Steel Structural Members: Attach by welding. </w:t>
      </w:r>
    </w:p>
    <w:p w:rsidR="00CE4A0A" w:rsidRDefault="00000000">
      <w:pPr>
        <w:numPr>
          <w:ilvl w:val="1"/>
          <w:numId w:val="117"/>
        </w:numPr>
        <w:spacing w:after="234" w:line="248" w:lineRule="auto"/>
        <w:ind w:left="1442" w:hanging="576"/>
        <w:jc w:val="both"/>
      </w:pPr>
      <w:r>
        <w:rPr>
          <w:rFonts w:ascii="Verdana" w:eastAsia="Verdana" w:hAnsi="Verdana" w:cs="Verdana"/>
          <w:sz w:val="20"/>
        </w:rPr>
        <w:t xml:space="preserve">Anchor Attachment to Concrete Structural Members: Attach by fasteners. Follow fastener manufacturer's written instructions. </w:t>
      </w:r>
    </w:p>
    <w:p w:rsidR="00CE4A0A" w:rsidRDefault="00000000">
      <w:pPr>
        <w:numPr>
          <w:ilvl w:val="0"/>
          <w:numId w:val="117"/>
        </w:numPr>
        <w:spacing w:after="468" w:line="248" w:lineRule="auto"/>
        <w:ind w:hanging="576"/>
        <w:jc w:val="both"/>
      </w:pPr>
      <w:r>
        <w:rPr>
          <w:rFonts w:ascii="Verdana" w:eastAsia="Verdana" w:hAnsi="Verdana" w:cs="Verdana"/>
          <w:sz w:val="20"/>
        </w:rPr>
        <w:t xml:space="preserve">Use grout to form flat bearing surfaces for guides and anchors attached to concrete. </w:t>
      </w:r>
    </w:p>
    <w:p w:rsidR="00CE4A0A" w:rsidRDefault="00000000">
      <w:pPr>
        <w:pStyle w:val="Heading1"/>
        <w:spacing w:after="0" w:line="259" w:lineRule="auto"/>
        <w:ind w:left="0" w:right="3" w:firstLine="0"/>
      </w:pPr>
      <w:r>
        <w:t xml:space="preserve">END OF SECTION </w:t>
      </w:r>
    </w:p>
    <w:p w:rsidR="00CE4A0A" w:rsidRDefault="00CE4A0A">
      <w:pPr>
        <w:sectPr w:rsidR="00CE4A0A">
          <w:headerReference w:type="even" r:id="rId19"/>
          <w:headerReference w:type="default" r:id="rId20"/>
          <w:footerReference w:type="even" r:id="rId21"/>
          <w:footerReference w:type="default" r:id="rId22"/>
          <w:headerReference w:type="first" r:id="rId23"/>
          <w:footerReference w:type="first" r:id="rId24"/>
          <w:pgSz w:w="12240" w:h="15840"/>
          <w:pgMar w:top="1862" w:right="1433" w:bottom="1650" w:left="1439" w:header="763" w:footer="720" w:gutter="0"/>
          <w:pgNumType w:start="1"/>
          <w:cols w:space="720"/>
        </w:sectPr>
      </w:pPr>
    </w:p>
    <w:p w:rsidR="00CE4A0A" w:rsidRDefault="00000000">
      <w:pPr>
        <w:spacing w:after="0" w:line="265" w:lineRule="auto"/>
        <w:ind w:left="10" w:right="12" w:hanging="10"/>
        <w:jc w:val="center"/>
      </w:pPr>
      <w:r>
        <w:rPr>
          <w:rFonts w:ascii="Verdana" w:eastAsia="Verdana" w:hAnsi="Verdana" w:cs="Verdana"/>
          <w:b/>
          <w:sz w:val="20"/>
        </w:rPr>
        <w:t xml:space="preserve">SECTION 230517  </w:t>
      </w:r>
    </w:p>
    <w:p w:rsidR="00CE4A0A" w:rsidRDefault="00000000">
      <w:pPr>
        <w:spacing w:after="463" w:line="265" w:lineRule="auto"/>
        <w:ind w:left="10" w:right="6" w:hanging="10"/>
        <w:jc w:val="center"/>
      </w:pPr>
      <w:r>
        <w:rPr>
          <w:rFonts w:ascii="Verdana" w:eastAsia="Verdana" w:hAnsi="Verdana" w:cs="Verdana"/>
          <w:b/>
          <w:sz w:val="20"/>
        </w:rPr>
        <w:t xml:space="preserve">SLEEVES AND SLEEVE SEALS FOR HVAC PIPING </w:t>
      </w:r>
    </w:p>
    <w:p w:rsidR="00CE4A0A" w:rsidRDefault="00000000">
      <w:pPr>
        <w:spacing w:after="463" w:line="265" w:lineRule="auto"/>
        <w:ind w:left="10" w:right="7" w:hanging="10"/>
        <w:jc w:val="center"/>
      </w:pPr>
      <w:r>
        <w:rPr>
          <w:rFonts w:ascii="Verdana" w:eastAsia="Verdana" w:hAnsi="Verdana" w:cs="Verdana"/>
          <w:b/>
          <w:sz w:val="20"/>
        </w:rPr>
        <w:t xml:space="preserve">PART 1 - GENERAL </w:t>
      </w:r>
    </w:p>
    <w:p w:rsidR="00CE4A0A" w:rsidRDefault="00000000">
      <w:pPr>
        <w:tabs>
          <w:tab w:val="center" w:pos="2118"/>
        </w:tabs>
        <w:spacing w:after="224"/>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76"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9"/>
        </w:tabs>
        <w:spacing w:after="224"/>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6"/>
          <w:tab w:val="center" w:pos="1742"/>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1"/>
          <w:numId w:val="118"/>
        </w:numPr>
        <w:spacing w:after="5" w:line="248" w:lineRule="auto"/>
        <w:ind w:right="2766"/>
        <w:jc w:val="both"/>
      </w:pPr>
      <w:r>
        <w:rPr>
          <w:rFonts w:ascii="Verdana" w:eastAsia="Verdana" w:hAnsi="Verdana" w:cs="Verdana"/>
          <w:sz w:val="20"/>
        </w:rPr>
        <w:t xml:space="preserve">Sleeves. </w:t>
      </w:r>
    </w:p>
    <w:p w:rsidR="00CE4A0A" w:rsidRDefault="00000000">
      <w:pPr>
        <w:numPr>
          <w:ilvl w:val="1"/>
          <w:numId w:val="118"/>
        </w:numPr>
        <w:spacing w:after="5" w:line="248" w:lineRule="auto"/>
        <w:ind w:right="2766"/>
        <w:jc w:val="both"/>
      </w:pPr>
      <w:r>
        <w:rPr>
          <w:rFonts w:ascii="Verdana" w:eastAsia="Verdana" w:hAnsi="Verdana" w:cs="Verdana"/>
          <w:sz w:val="20"/>
        </w:rPr>
        <w:t>Stack-sleeve fittings. 3.</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Sleeve-seal systems. </w:t>
      </w:r>
    </w:p>
    <w:p w:rsidR="00CE4A0A" w:rsidRDefault="00000000">
      <w:pPr>
        <w:numPr>
          <w:ilvl w:val="1"/>
          <w:numId w:val="119"/>
        </w:numPr>
        <w:spacing w:after="5" w:line="248" w:lineRule="auto"/>
        <w:ind w:firstLine="576"/>
        <w:jc w:val="both"/>
      </w:pPr>
      <w:r>
        <w:rPr>
          <w:rFonts w:ascii="Verdana" w:eastAsia="Verdana" w:hAnsi="Verdana" w:cs="Verdana"/>
          <w:sz w:val="20"/>
        </w:rPr>
        <w:t xml:space="preserve">Sleeve-seal fittings. </w:t>
      </w:r>
    </w:p>
    <w:p w:rsidR="00CE4A0A" w:rsidRDefault="00000000">
      <w:pPr>
        <w:numPr>
          <w:ilvl w:val="1"/>
          <w:numId w:val="119"/>
        </w:numPr>
        <w:spacing w:after="5" w:line="248" w:lineRule="auto"/>
        <w:ind w:firstLine="576"/>
        <w:jc w:val="both"/>
      </w:pPr>
      <w:r>
        <w:rPr>
          <w:rFonts w:ascii="Verdana" w:eastAsia="Verdana" w:hAnsi="Verdana" w:cs="Verdana"/>
          <w:sz w:val="20"/>
        </w:rPr>
        <w:t xml:space="preserve">Grout. </w:t>
      </w:r>
    </w:p>
    <w:p w:rsidR="00CE4A0A" w:rsidRDefault="00000000">
      <w:pPr>
        <w:numPr>
          <w:ilvl w:val="1"/>
          <w:numId w:val="119"/>
        </w:numPr>
        <w:spacing w:after="5" w:line="475" w:lineRule="auto"/>
        <w:ind w:firstLine="576"/>
        <w:jc w:val="both"/>
      </w:pPr>
      <w:r>
        <w:rPr>
          <w:rFonts w:ascii="Verdana" w:eastAsia="Verdana" w:hAnsi="Verdana" w:cs="Verdana"/>
          <w:sz w:val="20"/>
        </w:rPr>
        <w:t>Silicone sealants. B.</w:t>
      </w:r>
      <w:r>
        <w:rPr>
          <w:rFonts w:ascii="Arial" w:eastAsia="Arial" w:hAnsi="Arial" w:cs="Arial"/>
          <w:sz w:val="20"/>
        </w:rPr>
        <w:t xml:space="preserve"> </w:t>
      </w:r>
      <w:r>
        <w:rPr>
          <w:rFonts w:ascii="Verdana" w:eastAsia="Verdana" w:hAnsi="Verdana" w:cs="Verdana"/>
          <w:sz w:val="20"/>
        </w:rPr>
        <w:t xml:space="preserve">Related Requirements: </w:t>
      </w:r>
    </w:p>
    <w:p w:rsidR="00CE4A0A" w:rsidRDefault="00000000">
      <w:pPr>
        <w:spacing w:after="484" w:line="248" w:lineRule="auto"/>
        <w:ind w:left="1438" w:hanging="58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Section 078413 "Penetration Firestopping" for penetration firestopping installed in fire-resistance-rated walls, horizontal assemblies, and smoke barriers, with and without penetrating items. </w:t>
      </w:r>
    </w:p>
    <w:p w:rsidR="00CE4A0A" w:rsidRDefault="00000000">
      <w:pPr>
        <w:tabs>
          <w:tab w:val="center" w:pos="2070"/>
        </w:tabs>
        <w:spacing w:after="224"/>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396"/>
          <w:tab w:val="center" w:pos="2873"/>
        </w:tabs>
        <w:spacing w:after="48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For each type of product. </w:t>
      </w:r>
    </w:p>
    <w:p w:rsidR="00CE4A0A" w:rsidRDefault="00000000">
      <w:pPr>
        <w:tabs>
          <w:tab w:val="center" w:pos="2603"/>
        </w:tabs>
        <w:spacing w:after="224"/>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tabs>
          <w:tab w:val="center" w:pos="396"/>
          <w:tab w:val="center" w:pos="2299"/>
        </w:tabs>
        <w:spacing w:after="47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Field quality-control reports. </w:t>
      </w:r>
    </w:p>
    <w:p w:rsidR="00CE4A0A" w:rsidRDefault="00000000">
      <w:pPr>
        <w:spacing w:after="463" w:line="265" w:lineRule="auto"/>
        <w:ind w:left="10" w:right="6" w:hanging="10"/>
        <w:jc w:val="center"/>
      </w:pPr>
      <w:r>
        <w:rPr>
          <w:rFonts w:ascii="Verdana" w:eastAsia="Verdana" w:hAnsi="Verdana" w:cs="Verdana"/>
          <w:b/>
          <w:sz w:val="20"/>
        </w:rPr>
        <w:t xml:space="preserve">PART 2 - PRODUCTS </w:t>
      </w:r>
    </w:p>
    <w:p w:rsidR="00CE4A0A" w:rsidRDefault="00000000">
      <w:pPr>
        <w:tabs>
          <w:tab w:val="center" w:pos="1355"/>
        </w:tabs>
        <w:spacing w:after="224"/>
        <w:ind w:left="-12"/>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SLEEVES </w:t>
      </w:r>
    </w:p>
    <w:p w:rsidR="00CE4A0A" w:rsidRDefault="00000000">
      <w:pPr>
        <w:numPr>
          <w:ilvl w:val="0"/>
          <w:numId w:val="120"/>
        </w:numPr>
        <w:spacing w:after="5" w:line="248" w:lineRule="auto"/>
        <w:ind w:hanging="576"/>
        <w:jc w:val="both"/>
      </w:pPr>
      <w:r>
        <w:rPr>
          <w:rFonts w:ascii="Verdana" w:eastAsia="Verdana" w:hAnsi="Verdana" w:cs="Verdana"/>
          <w:sz w:val="20"/>
        </w:rPr>
        <w:t xml:space="preserve">Cast-Iron Pipe Sleeves: Cast or fabricated of cast or ductile iron and equivalent to ductile-iron pressure pipe, with plain ends and integral waterstop collar. </w:t>
      </w:r>
    </w:p>
    <w:p w:rsidR="00CE4A0A" w:rsidRDefault="00000000">
      <w:pPr>
        <w:numPr>
          <w:ilvl w:val="0"/>
          <w:numId w:val="120"/>
        </w:numPr>
        <w:spacing w:after="229" w:line="248" w:lineRule="auto"/>
        <w:ind w:hanging="576"/>
        <w:jc w:val="both"/>
      </w:pPr>
      <w:r>
        <w:rPr>
          <w:rFonts w:ascii="Verdana" w:eastAsia="Verdana" w:hAnsi="Verdana" w:cs="Verdana"/>
          <w:sz w:val="20"/>
        </w:rPr>
        <w:t xml:space="preserve">Steel Pipe Sleeves: ASTM A 53/A 53M, Type E, Grade B, Schedule 40, anticorrosion coated or zinc coated, with plain ends and integral welded waterstop collar. </w:t>
      </w:r>
    </w:p>
    <w:p w:rsidR="00CE4A0A" w:rsidRDefault="00000000">
      <w:pPr>
        <w:numPr>
          <w:ilvl w:val="0"/>
          <w:numId w:val="120"/>
        </w:numPr>
        <w:spacing w:after="483" w:line="248" w:lineRule="auto"/>
        <w:ind w:hanging="576"/>
        <w:jc w:val="both"/>
      </w:pPr>
      <w:r>
        <w:rPr>
          <w:rFonts w:ascii="Verdana" w:eastAsia="Verdana" w:hAnsi="Verdana" w:cs="Verdana"/>
          <w:sz w:val="20"/>
        </w:rPr>
        <w:t xml:space="preserve">Galvanized-Steel Sheet Sleeves: 0.0239-inch minimum thickness; round tube closed with welded longitudinal joint. </w:t>
      </w:r>
    </w:p>
    <w:p w:rsidR="00CE4A0A" w:rsidRDefault="00000000">
      <w:pPr>
        <w:tabs>
          <w:tab w:val="center" w:pos="2279"/>
        </w:tabs>
        <w:spacing w:after="224"/>
        <w:ind w:left="-12"/>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STACK-SLEEVE FITTINGS </w:t>
      </w:r>
    </w:p>
    <w:p w:rsidR="00CE4A0A" w:rsidRDefault="00000000">
      <w:pPr>
        <w:numPr>
          <w:ilvl w:val="0"/>
          <w:numId w:val="121"/>
        </w:numPr>
        <w:spacing w:after="243" w:line="248" w:lineRule="auto"/>
        <w:ind w:left="865"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2"/>
          <w:numId w:val="122"/>
        </w:numPr>
        <w:spacing w:after="242" w:line="248" w:lineRule="auto"/>
        <w:ind w:hanging="576"/>
        <w:jc w:val="both"/>
      </w:pPr>
      <w:r>
        <w:rPr>
          <w:rFonts w:ascii="Verdana" w:eastAsia="Verdana" w:hAnsi="Verdana" w:cs="Verdana"/>
          <w:sz w:val="20"/>
        </w:rPr>
        <w:t xml:space="preserve">Smith, Jay R. Mfg. Co. </w:t>
      </w:r>
    </w:p>
    <w:p w:rsidR="00CE4A0A" w:rsidRDefault="00000000">
      <w:pPr>
        <w:numPr>
          <w:ilvl w:val="2"/>
          <w:numId w:val="122"/>
        </w:numPr>
        <w:spacing w:after="236" w:line="248" w:lineRule="auto"/>
        <w:ind w:hanging="576"/>
        <w:jc w:val="both"/>
      </w:pPr>
      <w:r>
        <w:rPr>
          <w:rFonts w:ascii="Verdana" w:eastAsia="Verdana" w:hAnsi="Verdana" w:cs="Verdana"/>
          <w:sz w:val="20"/>
        </w:rPr>
        <w:t xml:space="preserve">Zurn Specification Drainage Operation; Zurn Plumbing Products Group. </w:t>
      </w:r>
    </w:p>
    <w:p w:rsidR="00CE4A0A" w:rsidRDefault="00000000">
      <w:pPr>
        <w:numPr>
          <w:ilvl w:val="0"/>
          <w:numId w:val="121"/>
        </w:numPr>
        <w:spacing w:after="244" w:line="248" w:lineRule="auto"/>
        <w:ind w:left="865" w:hanging="576"/>
        <w:jc w:val="both"/>
      </w:pPr>
      <w:r>
        <w:rPr>
          <w:rFonts w:ascii="Verdana" w:eastAsia="Verdana" w:hAnsi="Verdana" w:cs="Verdana"/>
          <w:sz w:val="20"/>
        </w:rPr>
        <w:t xml:space="preserve">Description: Manufactured, Duco-coated or galvanized cast-iron sleeve with integral cast flashing flange for use in waterproof floors and roofs. Include clamping ring, bolts, and nuts for membrane flashing. </w:t>
      </w:r>
    </w:p>
    <w:p w:rsidR="00CE4A0A" w:rsidRDefault="00000000">
      <w:pPr>
        <w:tabs>
          <w:tab w:val="center" w:pos="967"/>
          <w:tab w:val="center" w:pos="3919"/>
        </w:tabs>
        <w:spacing w:after="48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Underdeck Clamp: Clamping ring with setscrews. </w:t>
      </w:r>
    </w:p>
    <w:p w:rsidR="00CE4A0A" w:rsidRDefault="00000000">
      <w:pPr>
        <w:tabs>
          <w:tab w:val="center" w:pos="2163"/>
        </w:tabs>
        <w:spacing w:after="224"/>
        <w:ind w:left="-12"/>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SLEEVE-SEAL SYSTEMS </w:t>
      </w:r>
    </w:p>
    <w:p w:rsidR="00CE4A0A" w:rsidRDefault="00000000">
      <w:pPr>
        <w:spacing w:after="5" w:line="248" w:lineRule="auto"/>
        <w:ind w:left="875"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1"/>
          <w:numId w:val="124"/>
        </w:numPr>
        <w:spacing w:after="5" w:line="248" w:lineRule="auto"/>
        <w:ind w:firstLine="576"/>
        <w:jc w:val="both"/>
      </w:pPr>
      <w:hyperlink r:id="rId25">
        <w:r>
          <w:rPr>
            <w:rFonts w:ascii="Verdana" w:eastAsia="Verdana" w:hAnsi="Verdana" w:cs="Verdana"/>
            <w:sz w:val="20"/>
          </w:rPr>
          <w:t>Advance Products &amp; Systems, Inc.</w:t>
        </w:r>
      </w:hyperlink>
      <w:r>
        <w:rPr>
          <w:rFonts w:ascii="Verdana" w:eastAsia="Verdana" w:hAnsi="Verdana" w:cs="Verdana"/>
          <w:sz w:val="20"/>
        </w:rPr>
        <w:t xml:space="preserve"> </w:t>
      </w:r>
    </w:p>
    <w:p w:rsidR="00CE4A0A" w:rsidRDefault="00000000">
      <w:pPr>
        <w:numPr>
          <w:ilvl w:val="1"/>
          <w:numId w:val="124"/>
        </w:numPr>
        <w:spacing w:after="5" w:line="248" w:lineRule="auto"/>
        <w:ind w:firstLine="576"/>
        <w:jc w:val="both"/>
      </w:pPr>
      <w:hyperlink r:id="rId26">
        <w:r>
          <w:rPr>
            <w:rFonts w:ascii="Verdana" w:eastAsia="Verdana" w:hAnsi="Verdana" w:cs="Verdana"/>
            <w:sz w:val="20"/>
          </w:rPr>
          <w:t>CALPICO, Inc.</w:t>
        </w:r>
      </w:hyperlink>
      <w:r>
        <w:rPr>
          <w:rFonts w:ascii="Verdana" w:eastAsia="Verdana" w:hAnsi="Verdana" w:cs="Verdana"/>
          <w:sz w:val="20"/>
        </w:rPr>
        <w:t xml:space="preserve"> </w:t>
      </w:r>
    </w:p>
    <w:p w:rsidR="00CE4A0A" w:rsidRDefault="00000000">
      <w:pPr>
        <w:numPr>
          <w:ilvl w:val="1"/>
          <w:numId w:val="124"/>
        </w:numPr>
        <w:spacing w:after="5" w:line="248" w:lineRule="auto"/>
        <w:ind w:firstLine="576"/>
        <w:jc w:val="both"/>
      </w:pPr>
      <w:hyperlink r:id="rId27">
        <w:r>
          <w:rPr>
            <w:rFonts w:ascii="Verdana" w:eastAsia="Verdana" w:hAnsi="Verdana" w:cs="Verdana"/>
            <w:sz w:val="20"/>
          </w:rPr>
          <w:t>Metraflex Company (The).</w:t>
        </w:r>
      </w:hyperlink>
      <w:r>
        <w:rPr>
          <w:rFonts w:ascii="Verdana" w:eastAsia="Verdana" w:hAnsi="Verdana" w:cs="Verdana"/>
          <w:sz w:val="20"/>
        </w:rPr>
        <w:t xml:space="preserve"> </w:t>
      </w:r>
    </w:p>
    <w:p w:rsidR="00CE4A0A" w:rsidRDefault="00000000">
      <w:pPr>
        <w:numPr>
          <w:ilvl w:val="1"/>
          <w:numId w:val="124"/>
        </w:numPr>
        <w:spacing w:after="5" w:line="248" w:lineRule="auto"/>
        <w:ind w:firstLine="576"/>
        <w:jc w:val="both"/>
      </w:pPr>
      <w:hyperlink r:id="rId28">
        <w:r>
          <w:rPr>
            <w:rFonts w:ascii="Verdana" w:eastAsia="Verdana" w:hAnsi="Verdana" w:cs="Verdana"/>
            <w:sz w:val="20"/>
          </w:rPr>
          <w:t>Pipeline Seal and Insulator, Inc.</w:t>
        </w:r>
      </w:hyperlink>
      <w:r>
        <w:rPr>
          <w:rFonts w:ascii="Verdana" w:eastAsia="Verdana" w:hAnsi="Verdana" w:cs="Verdana"/>
          <w:sz w:val="20"/>
        </w:rPr>
        <w:t xml:space="preserve"> </w:t>
      </w:r>
    </w:p>
    <w:p w:rsidR="00CE4A0A" w:rsidRDefault="00000000">
      <w:pPr>
        <w:numPr>
          <w:ilvl w:val="1"/>
          <w:numId w:val="124"/>
        </w:numPr>
        <w:spacing w:after="5" w:line="491" w:lineRule="auto"/>
        <w:ind w:firstLine="576"/>
        <w:jc w:val="both"/>
      </w:pPr>
      <w:hyperlink r:id="rId29">
        <w:r>
          <w:rPr>
            <w:rFonts w:ascii="Verdana" w:eastAsia="Verdana" w:hAnsi="Verdana" w:cs="Verdana"/>
            <w:sz w:val="20"/>
          </w:rPr>
          <w:t>Proco Products, Inc.</w:t>
        </w:r>
      </w:hyperlink>
      <w:r>
        <w:rPr>
          <w:rFonts w:ascii="Verdana" w:eastAsia="Verdana" w:hAnsi="Verdana" w:cs="Verdana"/>
          <w:sz w:val="20"/>
        </w:rPr>
        <w:t xml:space="preserve">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Description: </w:t>
      </w:r>
    </w:p>
    <w:p w:rsidR="00CE4A0A" w:rsidRDefault="00000000">
      <w:pPr>
        <w:numPr>
          <w:ilvl w:val="1"/>
          <w:numId w:val="123"/>
        </w:numPr>
        <w:spacing w:after="5" w:line="248" w:lineRule="auto"/>
        <w:ind w:hanging="576"/>
        <w:jc w:val="both"/>
      </w:pPr>
      <w:r>
        <w:rPr>
          <w:rFonts w:ascii="Verdana" w:eastAsia="Verdana" w:hAnsi="Verdana" w:cs="Verdana"/>
          <w:sz w:val="20"/>
        </w:rPr>
        <w:t xml:space="preserve">Modular sealing-element unit, designed for field assembly, for filling annular space between piping and sleeve. </w:t>
      </w:r>
    </w:p>
    <w:p w:rsidR="00CE4A0A" w:rsidRDefault="00000000">
      <w:pPr>
        <w:numPr>
          <w:ilvl w:val="1"/>
          <w:numId w:val="123"/>
        </w:numPr>
        <w:spacing w:after="5" w:line="248" w:lineRule="auto"/>
        <w:ind w:hanging="576"/>
        <w:jc w:val="both"/>
      </w:pPr>
      <w:r>
        <w:rPr>
          <w:rFonts w:ascii="Verdana" w:eastAsia="Verdana" w:hAnsi="Verdana" w:cs="Verdana"/>
          <w:sz w:val="20"/>
        </w:rPr>
        <w:t xml:space="preserve">Designed to form a hydrostatic seal of 20-psig. </w:t>
      </w:r>
    </w:p>
    <w:p w:rsidR="00CE4A0A" w:rsidRDefault="00000000">
      <w:pPr>
        <w:numPr>
          <w:ilvl w:val="1"/>
          <w:numId w:val="123"/>
        </w:numPr>
        <w:spacing w:after="5" w:line="248" w:lineRule="auto"/>
        <w:ind w:hanging="576"/>
        <w:jc w:val="both"/>
      </w:pPr>
      <w:r>
        <w:rPr>
          <w:rFonts w:ascii="Verdana" w:eastAsia="Verdana" w:hAnsi="Verdana" w:cs="Verdana"/>
          <w:sz w:val="20"/>
        </w:rPr>
        <w:t xml:space="preserve">Sealing Elements: EPDM-rubber or High-temperature-silicone interlocking links shaped to fit surface of pipe. Include type and number required for pipe material and size. </w:t>
      </w:r>
    </w:p>
    <w:p w:rsidR="00CE4A0A" w:rsidRDefault="00000000">
      <w:pPr>
        <w:numPr>
          <w:ilvl w:val="1"/>
          <w:numId w:val="123"/>
        </w:numPr>
        <w:spacing w:after="5" w:line="248" w:lineRule="auto"/>
        <w:ind w:hanging="576"/>
        <w:jc w:val="both"/>
      </w:pPr>
      <w:r>
        <w:rPr>
          <w:rFonts w:ascii="Verdana" w:eastAsia="Verdana" w:hAnsi="Verdana" w:cs="Verdana"/>
          <w:sz w:val="20"/>
        </w:rPr>
        <w:t xml:space="preserve">Pressure Plates: Carbon steel or Stainless steel. </w:t>
      </w:r>
    </w:p>
    <w:p w:rsidR="00CE4A0A" w:rsidRDefault="00000000">
      <w:pPr>
        <w:numPr>
          <w:ilvl w:val="1"/>
          <w:numId w:val="123"/>
        </w:numPr>
        <w:spacing w:after="5" w:line="248" w:lineRule="auto"/>
        <w:ind w:hanging="576"/>
        <w:jc w:val="both"/>
      </w:pPr>
      <w:r>
        <w:rPr>
          <w:rFonts w:ascii="Verdana" w:eastAsia="Verdana" w:hAnsi="Verdana" w:cs="Verdana"/>
          <w:sz w:val="20"/>
        </w:rPr>
        <w:t xml:space="preserve">Connecting Bolts and Nuts: Carbon steel, with corrosion-resistant coating, ASTM B 633 or Stainless steel of length required to secure pressure plates to sealing elements. </w:t>
      </w:r>
    </w:p>
    <w:p w:rsidR="00CE4A0A" w:rsidRDefault="00000000">
      <w:pPr>
        <w:tabs>
          <w:tab w:val="center" w:pos="2195"/>
        </w:tabs>
        <w:spacing w:after="224"/>
        <w:ind w:left="-12"/>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SLEEVE-SEAL FITTINGS </w:t>
      </w:r>
    </w:p>
    <w:p w:rsidR="00CE4A0A" w:rsidRDefault="00000000">
      <w:pPr>
        <w:spacing w:after="5" w:line="248" w:lineRule="auto"/>
        <w:ind w:left="875"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spacing w:after="5" w:line="475" w:lineRule="auto"/>
        <w:ind w:left="290" w:right="5752" w:firstLine="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Presealed Systems B.</w:t>
      </w:r>
      <w:r>
        <w:rPr>
          <w:rFonts w:ascii="Arial" w:eastAsia="Arial" w:hAnsi="Arial" w:cs="Arial"/>
          <w:sz w:val="20"/>
        </w:rPr>
        <w:t xml:space="preserve"> </w:t>
      </w:r>
      <w:r>
        <w:rPr>
          <w:rFonts w:ascii="Verdana" w:eastAsia="Verdana" w:hAnsi="Verdana" w:cs="Verdana"/>
          <w:sz w:val="20"/>
        </w:rPr>
        <w:t xml:space="preserve">Description: </w:t>
      </w:r>
    </w:p>
    <w:p w:rsidR="00CE4A0A" w:rsidRDefault="00000000">
      <w:pPr>
        <w:numPr>
          <w:ilvl w:val="1"/>
          <w:numId w:val="125"/>
        </w:numPr>
        <w:spacing w:after="5" w:line="248" w:lineRule="auto"/>
        <w:ind w:hanging="576"/>
        <w:jc w:val="both"/>
      </w:pPr>
      <w:r>
        <w:rPr>
          <w:rFonts w:ascii="Verdana" w:eastAsia="Verdana" w:hAnsi="Verdana" w:cs="Verdana"/>
          <w:sz w:val="20"/>
        </w:rPr>
        <w:t xml:space="preserve">Manufactured plastic, sleeve-type, waterstop assembly, made for imbedding in concrete slab or wall. </w:t>
      </w:r>
    </w:p>
    <w:p w:rsidR="00CE4A0A" w:rsidRDefault="00000000">
      <w:pPr>
        <w:numPr>
          <w:ilvl w:val="1"/>
          <w:numId w:val="125"/>
        </w:numPr>
        <w:spacing w:after="487" w:line="248" w:lineRule="auto"/>
        <w:ind w:hanging="576"/>
        <w:jc w:val="both"/>
      </w:pPr>
      <w:r>
        <w:rPr>
          <w:rFonts w:ascii="Verdana" w:eastAsia="Verdana" w:hAnsi="Verdana" w:cs="Verdana"/>
          <w:sz w:val="20"/>
        </w:rPr>
        <w:t xml:space="preserve">Plastic or rubber waterstop collar with center opening to match piping OD. </w:t>
      </w:r>
    </w:p>
    <w:p w:rsidR="00CE4A0A" w:rsidRDefault="00000000">
      <w:pPr>
        <w:tabs>
          <w:tab w:val="center" w:pos="1261"/>
        </w:tabs>
        <w:spacing w:after="224"/>
        <w:ind w:left="-12"/>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GROUT </w:t>
      </w:r>
    </w:p>
    <w:p w:rsidR="00CE4A0A" w:rsidRDefault="00000000">
      <w:pPr>
        <w:numPr>
          <w:ilvl w:val="0"/>
          <w:numId w:val="126"/>
        </w:numPr>
        <w:spacing w:after="233" w:line="248" w:lineRule="auto"/>
        <w:ind w:hanging="576"/>
        <w:jc w:val="both"/>
      </w:pPr>
      <w:r>
        <w:rPr>
          <w:rFonts w:ascii="Verdana" w:eastAsia="Verdana" w:hAnsi="Verdana" w:cs="Verdana"/>
          <w:sz w:val="20"/>
        </w:rPr>
        <w:t xml:space="preserve">Description: Nonshrink, recommended for interior and exterior sealing openings in nonfire-rated walls or floors. </w:t>
      </w:r>
    </w:p>
    <w:p w:rsidR="00CE4A0A" w:rsidRDefault="00000000">
      <w:pPr>
        <w:numPr>
          <w:ilvl w:val="0"/>
          <w:numId w:val="126"/>
        </w:numPr>
        <w:spacing w:after="244" w:line="248" w:lineRule="auto"/>
        <w:ind w:hanging="576"/>
        <w:jc w:val="both"/>
      </w:pPr>
      <w:r>
        <w:rPr>
          <w:rFonts w:ascii="Verdana" w:eastAsia="Verdana" w:hAnsi="Verdana" w:cs="Verdana"/>
          <w:sz w:val="20"/>
        </w:rPr>
        <w:t xml:space="preserve">Standard: ASTM C 1107/C 1107M, Grade B, post-hardening and volume-adjusting, dry, hydraulic-cement grout. </w:t>
      </w:r>
    </w:p>
    <w:p w:rsidR="00CE4A0A" w:rsidRDefault="00000000">
      <w:pPr>
        <w:numPr>
          <w:ilvl w:val="0"/>
          <w:numId w:val="126"/>
        </w:numPr>
        <w:spacing w:after="242" w:line="248" w:lineRule="auto"/>
        <w:ind w:hanging="576"/>
        <w:jc w:val="both"/>
      </w:pPr>
      <w:r>
        <w:rPr>
          <w:rFonts w:ascii="Verdana" w:eastAsia="Verdana" w:hAnsi="Verdana" w:cs="Verdana"/>
          <w:sz w:val="20"/>
        </w:rPr>
        <w:t xml:space="preserve">Design Mix: 5000-psi, 28-day compressive strength. </w:t>
      </w:r>
    </w:p>
    <w:p w:rsidR="00CE4A0A" w:rsidRDefault="00000000">
      <w:pPr>
        <w:numPr>
          <w:ilvl w:val="0"/>
          <w:numId w:val="126"/>
        </w:numPr>
        <w:spacing w:after="487" w:line="248" w:lineRule="auto"/>
        <w:ind w:hanging="576"/>
        <w:jc w:val="both"/>
      </w:pPr>
      <w:r>
        <w:rPr>
          <w:rFonts w:ascii="Verdana" w:eastAsia="Verdana" w:hAnsi="Verdana" w:cs="Verdana"/>
          <w:sz w:val="20"/>
        </w:rPr>
        <w:t xml:space="preserve">Packaging: Premixed and factory packaged. </w:t>
      </w:r>
    </w:p>
    <w:p w:rsidR="00CE4A0A" w:rsidRDefault="00000000">
      <w:pPr>
        <w:tabs>
          <w:tab w:val="center" w:pos="2039"/>
        </w:tabs>
        <w:spacing w:after="224"/>
        <w:ind w:left="-12"/>
      </w:pPr>
      <w:r>
        <w:rPr>
          <w:rFonts w:ascii="Verdana" w:eastAsia="Verdana" w:hAnsi="Verdana" w:cs="Verdana"/>
          <w:b/>
          <w:sz w:val="20"/>
        </w:rPr>
        <w:t>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SILICONE SEALANTS </w:t>
      </w:r>
    </w:p>
    <w:p w:rsidR="00CE4A0A" w:rsidRDefault="00000000">
      <w:pPr>
        <w:numPr>
          <w:ilvl w:val="0"/>
          <w:numId w:val="127"/>
        </w:numPr>
        <w:spacing w:after="234" w:line="248" w:lineRule="auto"/>
        <w:ind w:hanging="576"/>
        <w:jc w:val="both"/>
      </w:pPr>
      <w:r>
        <w:rPr>
          <w:rFonts w:ascii="Verdana" w:eastAsia="Verdana" w:hAnsi="Verdana" w:cs="Verdana"/>
          <w:sz w:val="20"/>
        </w:rPr>
        <w:t xml:space="preserve">Silicone, S, NS, 25, NT: Single-component, nonsag, plus 25 percent and minus 25 percent movement capability, nontraffic-use, neutral-curing silicone joint sealant, ASTM C 920, Type S, Grade NS, Class 25, use NT. </w:t>
      </w:r>
    </w:p>
    <w:p w:rsidR="00CE4A0A" w:rsidRDefault="00000000">
      <w:pPr>
        <w:numPr>
          <w:ilvl w:val="0"/>
          <w:numId w:val="127"/>
        </w:numPr>
        <w:spacing w:after="234" w:line="248" w:lineRule="auto"/>
        <w:ind w:hanging="576"/>
        <w:jc w:val="both"/>
      </w:pPr>
      <w:r>
        <w:rPr>
          <w:rFonts w:ascii="Verdana" w:eastAsia="Verdana" w:hAnsi="Verdana" w:cs="Verdana"/>
          <w:sz w:val="20"/>
        </w:rPr>
        <w:t xml:space="preserve">Silicone, S, P, 25, T, NT: Single-component, pourable, plus 25 percent and minus 25 percent movement capability, traffic- and nontraffic-use, neutral-curing silicone joint sealant; ASTM C 920, Type S, Grade P, Class 25, Uses T and NT. Grade P Pourable (self-leveling) formulation is for opening in floors and other horizontal surfaces that are not fire rated. </w:t>
      </w:r>
    </w:p>
    <w:p w:rsidR="00CE4A0A" w:rsidRDefault="00000000">
      <w:pPr>
        <w:numPr>
          <w:ilvl w:val="0"/>
          <w:numId w:val="127"/>
        </w:numPr>
        <w:spacing w:after="474" w:line="248" w:lineRule="auto"/>
        <w:ind w:hanging="576"/>
        <w:jc w:val="both"/>
      </w:pPr>
      <w:r>
        <w:rPr>
          <w:rFonts w:ascii="Verdana" w:eastAsia="Verdana" w:hAnsi="Verdana" w:cs="Verdana"/>
          <w:sz w:val="20"/>
        </w:rPr>
        <w:t xml:space="preserve">Silicone Foam: Multicomponent, silicone-based liquid elastomers that, when mixed, expand and cure in place to produce a flexible, nonshrinking foam. </w:t>
      </w:r>
    </w:p>
    <w:p w:rsidR="00CE4A0A" w:rsidRDefault="00000000">
      <w:pPr>
        <w:spacing w:after="463" w:line="265" w:lineRule="auto"/>
        <w:ind w:left="10" w:right="8" w:hanging="10"/>
        <w:jc w:val="center"/>
      </w:pPr>
      <w:r>
        <w:rPr>
          <w:rFonts w:ascii="Verdana" w:eastAsia="Verdana" w:hAnsi="Verdana" w:cs="Verdana"/>
          <w:b/>
          <w:sz w:val="20"/>
        </w:rPr>
        <w:t xml:space="preserve">PART 3 - EXECUTION </w:t>
      </w:r>
    </w:p>
    <w:p w:rsidR="00CE4A0A" w:rsidRDefault="00000000">
      <w:pPr>
        <w:tabs>
          <w:tab w:val="center" w:pos="2170"/>
        </w:tabs>
        <w:spacing w:after="224"/>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SLEEVE INSTALLATION </w:t>
      </w:r>
    </w:p>
    <w:p w:rsidR="00CE4A0A" w:rsidRDefault="00000000">
      <w:pPr>
        <w:numPr>
          <w:ilvl w:val="0"/>
          <w:numId w:val="128"/>
        </w:numPr>
        <w:spacing w:after="5" w:line="248" w:lineRule="auto"/>
        <w:ind w:hanging="576"/>
        <w:jc w:val="both"/>
      </w:pPr>
      <w:r>
        <w:rPr>
          <w:rFonts w:ascii="Verdana" w:eastAsia="Verdana" w:hAnsi="Verdana" w:cs="Verdana"/>
          <w:sz w:val="20"/>
        </w:rPr>
        <w:t xml:space="preserve">Install sleeves for piping passing through penetrations in floors, partitions, roofs, and walls. </w:t>
      </w:r>
    </w:p>
    <w:p w:rsidR="00CE4A0A" w:rsidRDefault="00000000">
      <w:pPr>
        <w:numPr>
          <w:ilvl w:val="0"/>
          <w:numId w:val="128"/>
        </w:numPr>
        <w:spacing w:after="239" w:line="248" w:lineRule="auto"/>
        <w:ind w:hanging="576"/>
        <w:jc w:val="both"/>
      </w:pPr>
      <w:r>
        <w:rPr>
          <w:rFonts w:ascii="Verdana" w:eastAsia="Verdana" w:hAnsi="Verdana" w:cs="Verdana"/>
          <w:sz w:val="20"/>
        </w:rPr>
        <w:t>For sleeves that will have sleeve-seal system installed, select sleeves of size large enough to provide 1-inch</w:t>
      </w:r>
      <w:r>
        <w:rPr>
          <w:rFonts w:ascii="Verdana" w:eastAsia="Verdana" w:hAnsi="Verdana" w:cs="Verdana"/>
          <w:b/>
          <w:color w:val="008080"/>
          <w:sz w:val="20"/>
        </w:rPr>
        <w:t xml:space="preserve"> </w:t>
      </w:r>
      <w:r>
        <w:rPr>
          <w:rFonts w:ascii="Verdana" w:eastAsia="Verdana" w:hAnsi="Verdana" w:cs="Verdana"/>
          <w:sz w:val="20"/>
        </w:rPr>
        <w:t xml:space="preserve">annular clear space between piping and concrete slabs and walls. </w:t>
      </w:r>
    </w:p>
    <w:p w:rsidR="00CE4A0A" w:rsidRDefault="00000000">
      <w:pPr>
        <w:tabs>
          <w:tab w:val="center" w:pos="967"/>
          <w:tab w:val="center" w:pos="3794"/>
        </w:tabs>
        <w:spacing w:after="236"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Sleeves are not required for core-drilled holes. </w:t>
      </w:r>
    </w:p>
    <w:p w:rsidR="00CE4A0A" w:rsidRDefault="00000000">
      <w:pPr>
        <w:numPr>
          <w:ilvl w:val="0"/>
          <w:numId w:val="128"/>
        </w:numPr>
        <w:spacing w:after="239" w:line="248" w:lineRule="auto"/>
        <w:ind w:hanging="576"/>
        <w:jc w:val="both"/>
      </w:pPr>
      <w:r>
        <w:rPr>
          <w:rFonts w:ascii="Verdana" w:eastAsia="Verdana" w:hAnsi="Verdana" w:cs="Verdana"/>
          <w:sz w:val="20"/>
        </w:rPr>
        <w:t xml:space="preserve">Install sleeves in concrete floors, concrete roof slabs, and concrete walls as new slabs and walls are constructed. </w:t>
      </w:r>
    </w:p>
    <w:p w:rsidR="00CE4A0A" w:rsidRDefault="00000000">
      <w:pPr>
        <w:numPr>
          <w:ilvl w:val="2"/>
          <w:numId w:val="130"/>
        </w:numPr>
        <w:spacing w:after="5" w:line="248" w:lineRule="auto"/>
        <w:ind w:hanging="576"/>
        <w:jc w:val="both"/>
      </w:pPr>
      <w:r>
        <w:rPr>
          <w:rFonts w:ascii="Verdana" w:eastAsia="Verdana" w:hAnsi="Verdana" w:cs="Verdana"/>
          <w:sz w:val="20"/>
        </w:rPr>
        <w:t xml:space="preserve">Permanent sleeves are not required for holes in slabs formed by molded-PE or -PP sleeves. </w:t>
      </w:r>
    </w:p>
    <w:p w:rsidR="00CE4A0A" w:rsidRDefault="00000000">
      <w:pPr>
        <w:numPr>
          <w:ilvl w:val="2"/>
          <w:numId w:val="130"/>
        </w:numPr>
        <w:spacing w:after="231" w:line="248" w:lineRule="auto"/>
        <w:ind w:hanging="576"/>
        <w:jc w:val="both"/>
      </w:pPr>
      <w:r>
        <w:rPr>
          <w:rFonts w:ascii="Verdana" w:eastAsia="Verdana" w:hAnsi="Verdana" w:cs="Verdana"/>
          <w:sz w:val="20"/>
        </w:rPr>
        <w:t xml:space="preserve">Cut sleeves to length for mounting flush with both surfaces. </w:t>
      </w:r>
    </w:p>
    <w:p w:rsidR="00CE4A0A" w:rsidRDefault="00000000">
      <w:pPr>
        <w:spacing w:after="233" w:line="248" w:lineRule="auto"/>
        <w:ind w:left="2027"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Exception: Extend sleeves installed in floors of mechanical equipment areas or other wet areas 2 inches</w:t>
      </w:r>
      <w:r>
        <w:rPr>
          <w:rFonts w:ascii="Verdana" w:eastAsia="Verdana" w:hAnsi="Verdana" w:cs="Verdana"/>
          <w:b/>
          <w:color w:val="008080"/>
          <w:sz w:val="20"/>
        </w:rPr>
        <w:t xml:space="preserve"> </w:t>
      </w:r>
      <w:r>
        <w:rPr>
          <w:rFonts w:ascii="Verdana" w:eastAsia="Verdana" w:hAnsi="Verdana" w:cs="Verdana"/>
          <w:sz w:val="20"/>
        </w:rPr>
        <w:t xml:space="preserve">above finished floor level. </w:t>
      </w:r>
    </w:p>
    <w:p w:rsidR="00CE4A0A" w:rsidRDefault="00000000">
      <w:pPr>
        <w:spacing w:after="244" w:line="248" w:lineRule="auto"/>
        <w:ind w:left="1438" w:hanging="586"/>
        <w:jc w:val="both"/>
      </w:pPr>
      <w:r>
        <w:rPr>
          <w:rFonts w:ascii="Verdana" w:eastAsia="Verdana" w:hAnsi="Verdana" w:cs="Verdana"/>
          <w:sz w:val="20"/>
        </w:rPr>
        <w:t>3.</w:t>
      </w:r>
      <w:r>
        <w:rPr>
          <w:rFonts w:ascii="Arial" w:eastAsia="Arial" w:hAnsi="Arial" w:cs="Arial"/>
          <w:sz w:val="20"/>
        </w:rPr>
        <w:t xml:space="preserve"> </w:t>
      </w:r>
      <w:r>
        <w:rPr>
          <w:rFonts w:ascii="Verdana" w:eastAsia="Verdana" w:hAnsi="Verdana" w:cs="Verdana"/>
          <w:sz w:val="20"/>
        </w:rPr>
        <w:t xml:space="preserve">Using grout or silicone sealant, seal space outside of sleeves in slabs and walls without sleeve-seal system. </w:t>
      </w:r>
    </w:p>
    <w:p w:rsidR="00CE4A0A" w:rsidRDefault="00000000">
      <w:pPr>
        <w:numPr>
          <w:ilvl w:val="0"/>
          <w:numId w:val="128"/>
        </w:numPr>
        <w:spacing w:after="242" w:line="248" w:lineRule="auto"/>
        <w:ind w:hanging="576"/>
        <w:jc w:val="both"/>
      </w:pPr>
      <w:r>
        <w:rPr>
          <w:rFonts w:ascii="Verdana" w:eastAsia="Verdana" w:hAnsi="Verdana" w:cs="Verdana"/>
          <w:sz w:val="20"/>
        </w:rPr>
        <w:t xml:space="preserve">Install sleeves for pipes passing through interior partitions. </w:t>
      </w:r>
    </w:p>
    <w:p w:rsidR="00CE4A0A" w:rsidRDefault="00000000">
      <w:pPr>
        <w:numPr>
          <w:ilvl w:val="2"/>
          <w:numId w:val="129"/>
        </w:numPr>
        <w:spacing w:after="5" w:line="248" w:lineRule="auto"/>
        <w:ind w:hanging="576"/>
        <w:jc w:val="both"/>
      </w:pPr>
      <w:r>
        <w:rPr>
          <w:rFonts w:ascii="Verdana" w:eastAsia="Verdana" w:hAnsi="Verdana" w:cs="Verdana"/>
          <w:sz w:val="20"/>
        </w:rPr>
        <w:t xml:space="preserve">Cut sleeves to length for mounting flush with both surfaces. </w:t>
      </w:r>
    </w:p>
    <w:p w:rsidR="00CE4A0A" w:rsidRDefault="00000000">
      <w:pPr>
        <w:numPr>
          <w:ilvl w:val="2"/>
          <w:numId w:val="129"/>
        </w:numPr>
        <w:spacing w:after="5" w:line="248" w:lineRule="auto"/>
        <w:ind w:hanging="576"/>
        <w:jc w:val="both"/>
      </w:pPr>
      <w:r>
        <w:rPr>
          <w:rFonts w:ascii="Verdana" w:eastAsia="Verdana" w:hAnsi="Verdana" w:cs="Verdana"/>
          <w:sz w:val="20"/>
        </w:rPr>
        <w:t>Install sleeves that are large enough to provide 1/4-inch</w:t>
      </w:r>
      <w:r>
        <w:rPr>
          <w:rFonts w:ascii="Verdana" w:eastAsia="Verdana" w:hAnsi="Verdana" w:cs="Verdana"/>
          <w:color w:val="008080"/>
          <w:sz w:val="20"/>
        </w:rPr>
        <w:t xml:space="preserve"> </w:t>
      </w:r>
      <w:r>
        <w:rPr>
          <w:rFonts w:ascii="Verdana" w:eastAsia="Verdana" w:hAnsi="Verdana" w:cs="Verdana"/>
          <w:sz w:val="20"/>
        </w:rPr>
        <w:t xml:space="preserve">annular clear space between sleeve and pipe or pipe insulation. </w:t>
      </w:r>
    </w:p>
    <w:p w:rsidR="00CE4A0A" w:rsidRDefault="00000000">
      <w:pPr>
        <w:numPr>
          <w:ilvl w:val="2"/>
          <w:numId w:val="129"/>
        </w:numPr>
        <w:spacing w:after="233" w:line="248" w:lineRule="auto"/>
        <w:ind w:hanging="576"/>
        <w:jc w:val="both"/>
      </w:pPr>
      <w:r>
        <w:rPr>
          <w:rFonts w:ascii="Verdana" w:eastAsia="Verdana" w:hAnsi="Verdana" w:cs="Verdana"/>
          <w:sz w:val="20"/>
        </w:rPr>
        <w:t xml:space="preserve">Seal annular space between sleeve and piping or piping insulation; use sealants appropriate for size, depth, and location of joint. </w:t>
      </w:r>
    </w:p>
    <w:p w:rsidR="00CE4A0A" w:rsidRDefault="00000000">
      <w:pPr>
        <w:numPr>
          <w:ilvl w:val="0"/>
          <w:numId w:val="128"/>
        </w:numPr>
        <w:spacing w:after="484" w:line="248" w:lineRule="auto"/>
        <w:ind w:hanging="576"/>
        <w:jc w:val="both"/>
      </w:pPr>
      <w:r>
        <w:rPr>
          <w:rFonts w:ascii="Verdana" w:eastAsia="Verdana" w:hAnsi="Verdana" w:cs="Verdana"/>
          <w:sz w:val="20"/>
        </w:rPr>
        <w:t xml:space="preserve">Fire-Resistance-Rated Penetrations, Horizontal Assembly Penetrations, and SmokeBarrier Penetrations: Maintain indicated fire or smoke rating of walls, partitions, ceilings, and floors at pipe penetrations. Seal pipe penetrations with fire- and smoke-stop materials. Comply with requirements for firestopping and fill materials specified in Section 078413 "Penetration Firestopping." </w:t>
      </w:r>
    </w:p>
    <w:p w:rsidR="00CE4A0A" w:rsidRDefault="00000000">
      <w:pPr>
        <w:tabs>
          <w:tab w:val="center" w:pos="3107"/>
        </w:tabs>
        <w:spacing w:after="224"/>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STACK-SLEEVE-FITTING INSTALLATION </w:t>
      </w:r>
    </w:p>
    <w:p w:rsidR="00CE4A0A" w:rsidRDefault="00000000">
      <w:pPr>
        <w:numPr>
          <w:ilvl w:val="0"/>
          <w:numId w:val="131"/>
        </w:numPr>
        <w:spacing w:after="236" w:line="248" w:lineRule="auto"/>
        <w:ind w:hanging="576"/>
        <w:jc w:val="both"/>
      </w:pPr>
      <w:r>
        <w:rPr>
          <w:rFonts w:ascii="Verdana" w:eastAsia="Verdana" w:hAnsi="Verdana" w:cs="Verdana"/>
          <w:sz w:val="20"/>
        </w:rPr>
        <w:t xml:space="preserve">Install stack-sleeve fittings in new slabs as slabs are constructed. </w:t>
      </w:r>
    </w:p>
    <w:p w:rsidR="00CE4A0A" w:rsidRDefault="00000000">
      <w:pPr>
        <w:numPr>
          <w:ilvl w:val="2"/>
          <w:numId w:val="132"/>
        </w:numPr>
        <w:spacing w:after="5" w:line="248" w:lineRule="auto"/>
        <w:ind w:hanging="576"/>
        <w:jc w:val="both"/>
      </w:pPr>
      <w:r>
        <w:rPr>
          <w:rFonts w:ascii="Verdana" w:eastAsia="Verdana" w:hAnsi="Verdana" w:cs="Verdana"/>
          <w:sz w:val="20"/>
        </w:rPr>
        <w:t xml:space="preserve">Install fittings that are large enough to provide 1/4-inch annular clear space between sleeve and pipe or pipe insulation. </w:t>
      </w:r>
    </w:p>
    <w:p w:rsidR="00CE4A0A" w:rsidRDefault="00000000">
      <w:pPr>
        <w:numPr>
          <w:ilvl w:val="2"/>
          <w:numId w:val="132"/>
        </w:numPr>
        <w:spacing w:after="5" w:line="248" w:lineRule="auto"/>
        <w:ind w:hanging="576"/>
        <w:jc w:val="both"/>
      </w:pPr>
      <w:r>
        <w:rPr>
          <w:rFonts w:ascii="Verdana" w:eastAsia="Verdana" w:hAnsi="Verdana" w:cs="Verdana"/>
          <w:sz w:val="20"/>
        </w:rPr>
        <w:t xml:space="preserve">Secure flashing between clamping flanges for pipes penetrating floors with membrane waterproofing. Comply with requirements for flashing specified in Section 076200 "Sheet Metal Flashing and Trim." </w:t>
      </w:r>
    </w:p>
    <w:p w:rsidR="00CE4A0A" w:rsidRDefault="00000000">
      <w:pPr>
        <w:numPr>
          <w:ilvl w:val="2"/>
          <w:numId w:val="132"/>
        </w:numPr>
        <w:spacing w:after="5" w:line="248" w:lineRule="auto"/>
        <w:ind w:hanging="576"/>
        <w:jc w:val="both"/>
      </w:pPr>
      <w:r>
        <w:rPr>
          <w:rFonts w:ascii="Verdana" w:eastAsia="Verdana" w:hAnsi="Verdana" w:cs="Verdana"/>
          <w:sz w:val="20"/>
        </w:rPr>
        <w:t xml:space="preserve">Install section of cast-iron soil pipe to extend sleeve to 3 inches above finished floor level. </w:t>
      </w:r>
    </w:p>
    <w:p w:rsidR="00CE4A0A" w:rsidRDefault="00000000">
      <w:pPr>
        <w:numPr>
          <w:ilvl w:val="2"/>
          <w:numId w:val="132"/>
        </w:numPr>
        <w:spacing w:after="5" w:line="248" w:lineRule="auto"/>
        <w:ind w:hanging="576"/>
        <w:jc w:val="both"/>
      </w:pPr>
      <w:r>
        <w:rPr>
          <w:rFonts w:ascii="Verdana" w:eastAsia="Verdana" w:hAnsi="Verdana" w:cs="Verdana"/>
          <w:sz w:val="20"/>
        </w:rPr>
        <w:t xml:space="preserve">Extend cast-iron sleeve fittings below floor slab as required to secure clamping ring if ring is specified. </w:t>
      </w:r>
    </w:p>
    <w:p w:rsidR="00CE4A0A" w:rsidRDefault="00000000">
      <w:pPr>
        <w:numPr>
          <w:ilvl w:val="2"/>
          <w:numId w:val="132"/>
        </w:numPr>
        <w:spacing w:after="5" w:line="248" w:lineRule="auto"/>
        <w:ind w:hanging="576"/>
        <w:jc w:val="both"/>
      </w:pPr>
      <w:r>
        <w:rPr>
          <w:rFonts w:ascii="Verdana" w:eastAsia="Verdana" w:hAnsi="Verdana" w:cs="Verdana"/>
          <w:sz w:val="20"/>
        </w:rPr>
        <w:t xml:space="preserve">Using waterproof silicone sealant, seal space between top hub of stack-sleeve fitting and pipe. </w:t>
      </w:r>
    </w:p>
    <w:p w:rsidR="00CE4A0A" w:rsidRDefault="00000000">
      <w:pPr>
        <w:numPr>
          <w:ilvl w:val="0"/>
          <w:numId w:val="131"/>
        </w:numPr>
        <w:spacing w:after="484" w:line="248" w:lineRule="auto"/>
        <w:ind w:hanging="576"/>
        <w:jc w:val="both"/>
      </w:pPr>
      <w:r>
        <w:rPr>
          <w:rFonts w:ascii="Verdana" w:eastAsia="Verdana" w:hAnsi="Verdana" w:cs="Verdana"/>
          <w:sz w:val="20"/>
        </w:rPr>
        <w:t xml:space="preserve">Fire-Resistance-Rated, Horizontal Assembly, and Smoke Barrier Penetrations: Maintain indicated fire or smoke rating of floors at pipe penetrations. Seal pipe penetrations with fire- and smoke-stop materials. Comply with requirements for firestopping specified in Section 078413 "Penetration Firestopping." </w:t>
      </w:r>
    </w:p>
    <w:p w:rsidR="00CE4A0A" w:rsidRDefault="00000000">
      <w:pPr>
        <w:tabs>
          <w:tab w:val="center" w:pos="2993"/>
        </w:tabs>
        <w:spacing w:after="224"/>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SLEEVE-SEAL-SYSTEM INSTALLATION </w:t>
      </w:r>
    </w:p>
    <w:p w:rsidR="00CE4A0A" w:rsidRDefault="00000000">
      <w:pPr>
        <w:numPr>
          <w:ilvl w:val="0"/>
          <w:numId w:val="133"/>
        </w:numPr>
        <w:spacing w:after="234" w:line="248" w:lineRule="auto"/>
        <w:ind w:hanging="576"/>
        <w:jc w:val="both"/>
      </w:pPr>
      <w:r>
        <w:rPr>
          <w:rFonts w:ascii="Verdana" w:eastAsia="Verdana" w:hAnsi="Verdana" w:cs="Verdana"/>
          <w:sz w:val="20"/>
        </w:rPr>
        <w:t xml:space="preserve">Install sleeve-seal systems in sleeves in exterior concrete walls and slabs-on-grade at service piping entries into building. </w:t>
      </w:r>
    </w:p>
    <w:p w:rsidR="00CE4A0A" w:rsidRDefault="00000000">
      <w:pPr>
        <w:numPr>
          <w:ilvl w:val="0"/>
          <w:numId w:val="133"/>
        </w:numPr>
        <w:spacing w:after="479" w:line="248" w:lineRule="auto"/>
        <w:ind w:hanging="576"/>
        <w:jc w:val="both"/>
      </w:pPr>
      <w:r>
        <w:rPr>
          <w:rFonts w:ascii="Verdana" w:eastAsia="Verdana" w:hAnsi="Verdana" w:cs="Verdana"/>
          <w:sz w:val="20"/>
        </w:rPr>
        <w:t xml:space="preserve">Select type, size, and number of sealing elements required for piping material and size and for sleeve ID or hole size. Position piping in center of sleeve. Center piping in penetration, assemble sleeve-seal-system components, and install in annular space between piping and sleeve. Tighten bolts against pressure plates that cause sealing elements to expand and make a watertight seal. </w:t>
      </w:r>
    </w:p>
    <w:p w:rsidR="00CE4A0A" w:rsidRDefault="00000000">
      <w:pPr>
        <w:tabs>
          <w:tab w:val="center" w:pos="3025"/>
        </w:tabs>
        <w:spacing w:after="224"/>
        <w:ind w:left="-12"/>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SLEEVE-SEAL-FITTING INSTALLATION </w:t>
      </w:r>
    </w:p>
    <w:p w:rsidR="00CE4A0A" w:rsidRDefault="00000000">
      <w:pPr>
        <w:numPr>
          <w:ilvl w:val="0"/>
          <w:numId w:val="134"/>
        </w:numPr>
        <w:spacing w:after="231" w:line="248" w:lineRule="auto"/>
        <w:ind w:left="866" w:hanging="576"/>
        <w:jc w:val="both"/>
      </w:pPr>
      <w:r>
        <w:rPr>
          <w:rFonts w:ascii="Verdana" w:eastAsia="Verdana" w:hAnsi="Verdana" w:cs="Verdana"/>
          <w:sz w:val="20"/>
        </w:rPr>
        <w:t xml:space="preserve">Install sleeve-seal fittings as new walls and slabs are constructed. </w:t>
      </w:r>
    </w:p>
    <w:p w:rsidR="00CE4A0A" w:rsidRDefault="00000000">
      <w:pPr>
        <w:numPr>
          <w:ilvl w:val="0"/>
          <w:numId w:val="134"/>
        </w:numPr>
        <w:spacing w:after="126" w:line="357" w:lineRule="auto"/>
        <w:ind w:left="866" w:hanging="576"/>
        <w:jc w:val="both"/>
      </w:pPr>
      <w:r>
        <w:rPr>
          <w:rFonts w:ascii="Verdana" w:eastAsia="Verdana" w:hAnsi="Verdana" w:cs="Verdana"/>
          <w:sz w:val="20"/>
        </w:rPr>
        <w:t>Assemble fitting components of length to be flush with both surfaces of concrete slabs and walls. Position waterstop flange to be centered in concrete slab or wall. C.</w:t>
      </w:r>
      <w:r>
        <w:rPr>
          <w:rFonts w:ascii="Arial" w:eastAsia="Arial" w:hAnsi="Arial" w:cs="Arial"/>
          <w:sz w:val="20"/>
        </w:rPr>
        <w:t xml:space="preserve"> </w:t>
      </w:r>
      <w:r>
        <w:rPr>
          <w:rFonts w:ascii="Verdana" w:eastAsia="Verdana" w:hAnsi="Verdana" w:cs="Verdana"/>
          <w:sz w:val="20"/>
        </w:rPr>
        <w:t xml:space="preserve">Secure nailing flanges to concrete forms. </w:t>
      </w:r>
    </w:p>
    <w:p w:rsidR="00CE4A0A" w:rsidRDefault="00000000">
      <w:pPr>
        <w:tabs>
          <w:tab w:val="center" w:pos="405"/>
          <w:tab w:val="center" w:pos="4917"/>
        </w:tabs>
        <w:spacing w:after="487" w:line="248" w:lineRule="auto"/>
      </w:pPr>
      <w:r>
        <w:tab/>
      </w: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Using grout or silicone sealant, seal space around outside of sleeve-seal fittings. </w:t>
      </w:r>
    </w:p>
    <w:p w:rsidR="00CE4A0A" w:rsidRDefault="00000000">
      <w:pPr>
        <w:tabs>
          <w:tab w:val="center" w:pos="2313"/>
        </w:tabs>
        <w:spacing w:after="224"/>
        <w:ind w:left="-12"/>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0"/>
          <w:numId w:val="135"/>
        </w:numPr>
        <w:spacing w:after="231" w:line="248" w:lineRule="auto"/>
        <w:ind w:hanging="576"/>
        <w:jc w:val="both"/>
      </w:pPr>
      <w:r>
        <w:rPr>
          <w:rFonts w:ascii="Verdana" w:eastAsia="Verdana" w:hAnsi="Verdana" w:cs="Verdana"/>
          <w:sz w:val="20"/>
        </w:rPr>
        <w:t xml:space="preserve">Perform the following tests and inspections: </w:t>
      </w:r>
    </w:p>
    <w:p w:rsidR="00CE4A0A" w:rsidRDefault="00000000">
      <w:pPr>
        <w:spacing w:after="243" w:line="248" w:lineRule="auto"/>
        <w:ind w:left="1438" w:hanging="58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Leak Test: After allowing for a full cure, test sleeves and sleeve seals for leaks. Repair leaks and retest until no leaks exist. </w:t>
      </w:r>
    </w:p>
    <w:p w:rsidR="00CE4A0A" w:rsidRDefault="00000000">
      <w:pPr>
        <w:numPr>
          <w:ilvl w:val="0"/>
          <w:numId w:val="135"/>
        </w:numPr>
        <w:spacing w:after="483" w:line="248" w:lineRule="auto"/>
        <w:ind w:hanging="576"/>
        <w:jc w:val="both"/>
      </w:pPr>
      <w:r>
        <w:rPr>
          <w:rFonts w:ascii="Verdana" w:eastAsia="Verdana" w:hAnsi="Verdana" w:cs="Verdana"/>
          <w:sz w:val="20"/>
        </w:rPr>
        <w:t xml:space="preserve">Sleeves and sleeve seals will be considered defective if they do not pass tests and inspections. </w:t>
      </w:r>
    </w:p>
    <w:p w:rsidR="00CE4A0A" w:rsidRDefault="00000000">
      <w:pPr>
        <w:tabs>
          <w:tab w:val="center" w:pos="2969"/>
        </w:tabs>
        <w:spacing w:after="224"/>
        <w:ind w:left="-12"/>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SLEEVE AND SLEEVE-SEAL SCHEDULE </w:t>
      </w:r>
    </w:p>
    <w:p w:rsidR="00CE4A0A" w:rsidRDefault="00000000">
      <w:pPr>
        <w:tabs>
          <w:tab w:val="center" w:pos="398"/>
          <w:tab w:val="center" w:pos="4811"/>
        </w:tabs>
        <w:spacing w:after="247"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Use sleeves and sleeve seals for the following piping-penetration applications: </w:t>
      </w:r>
    </w:p>
    <w:p w:rsidR="00CE4A0A" w:rsidRDefault="00000000">
      <w:pPr>
        <w:tabs>
          <w:tab w:val="center" w:pos="969"/>
          <w:tab w:val="center" w:pos="3352"/>
        </w:tabs>
        <w:spacing w:after="247"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Exterior Concrete Walls Above Grade: </w:t>
      </w:r>
    </w:p>
    <w:p w:rsidR="00CE4A0A" w:rsidRDefault="00000000">
      <w:pPr>
        <w:numPr>
          <w:ilvl w:val="3"/>
          <w:numId w:val="137"/>
        </w:numPr>
        <w:spacing w:after="5" w:line="248" w:lineRule="auto"/>
        <w:ind w:hanging="576"/>
        <w:jc w:val="both"/>
      </w:pPr>
      <w:r>
        <w:rPr>
          <w:rFonts w:ascii="Verdana" w:eastAsia="Verdana" w:hAnsi="Verdana" w:cs="Verdana"/>
          <w:sz w:val="20"/>
        </w:rPr>
        <w:t xml:space="preserve">Piping Smaller Than NPS 6: Steel pipe sleeves or Sleeve-seal fittings. </w:t>
      </w:r>
    </w:p>
    <w:p w:rsidR="00CE4A0A" w:rsidRDefault="00000000">
      <w:pPr>
        <w:numPr>
          <w:ilvl w:val="3"/>
          <w:numId w:val="137"/>
        </w:numPr>
        <w:spacing w:after="247" w:line="248" w:lineRule="auto"/>
        <w:ind w:hanging="576"/>
        <w:jc w:val="both"/>
      </w:pPr>
      <w:r>
        <w:rPr>
          <w:rFonts w:ascii="Verdana" w:eastAsia="Verdana" w:hAnsi="Verdana" w:cs="Verdana"/>
          <w:sz w:val="20"/>
        </w:rPr>
        <w:t xml:space="preserve">Piping NPS 6 and Larger: Steel pipe sleeves or Sleeve-seal fittings. </w:t>
      </w:r>
    </w:p>
    <w:p w:rsidR="00CE4A0A" w:rsidRDefault="00000000">
      <w:pPr>
        <w:tabs>
          <w:tab w:val="center" w:pos="969"/>
          <w:tab w:val="center" w:pos="3339"/>
        </w:tabs>
        <w:spacing w:after="5"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Exterior Concrete Walls Below Grade: </w:t>
      </w:r>
    </w:p>
    <w:p w:rsidR="00CE4A0A" w:rsidRDefault="00000000">
      <w:pPr>
        <w:numPr>
          <w:ilvl w:val="0"/>
          <w:numId w:val="136"/>
        </w:numPr>
        <w:spacing w:after="234" w:line="248" w:lineRule="auto"/>
        <w:ind w:hanging="576"/>
        <w:jc w:val="both"/>
      </w:pPr>
      <w:r>
        <w:rPr>
          <w:rFonts w:ascii="Verdana" w:eastAsia="Verdana" w:hAnsi="Verdana" w:cs="Verdana"/>
          <w:sz w:val="20"/>
        </w:rPr>
        <w:t xml:space="preserve">Piping Smaller Than NPS 6: Steel pipe sleeves with sleeve-seal system or Sleeve-seal fittings. </w:t>
      </w:r>
    </w:p>
    <w:p w:rsidR="00CE4A0A" w:rsidRDefault="00000000">
      <w:pPr>
        <w:spacing w:after="234" w:line="248" w:lineRule="auto"/>
        <w:ind w:left="2603" w:hanging="58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Select sleeve size to allow for 1-inch annular clear space between piping and sleeve for installing sleeve-seal system. </w:t>
      </w:r>
    </w:p>
    <w:p w:rsidR="00CE4A0A" w:rsidRDefault="00000000">
      <w:pPr>
        <w:numPr>
          <w:ilvl w:val="0"/>
          <w:numId w:val="136"/>
        </w:numPr>
        <w:spacing w:after="228" w:line="248" w:lineRule="auto"/>
        <w:ind w:hanging="576"/>
        <w:jc w:val="both"/>
      </w:pPr>
      <w:r>
        <w:rPr>
          <w:rFonts w:ascii="Verdana" w:eastAsia="Verdana" w:hAnsi="Verdana" w:cs="Verdana"/>
          <w:sz w:val="20"/>
        </w:rPr>
        <w:t xml:space="preserve">Piping NPS 6 and Larger: Steel pipe sleeves with sleeve-seal system or Sleeve-seal fittings. </w:t>
      </w:r>
    </w:p>
    <w:p w:rsidR="00CE4A0A" w:rsidRDefault="00000000">
      <w:pPr>
        <w:spacing w:after="243" w:line="248" w:lineRule="auto"/>
        <w:ind w:left="2602" w:hanging="58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Select sleeve size to allow for 1-inch annular clear space between piping and sleeve for installing sleeve-seal system. </w:t>
      </w:r>
    </w:p>
    <w:p w:rsidR="00CE4A0A" w:rsidRDefault="00000000">
      <w:pPr>
        <w:numPr>
          <w:ilvl w:val="0"/>
          <w:numId w:val="138"/>
        </w:numPr>
        <w:spacing w:after="231" w:line="248" w:lineRule="auto"/>
        <w:ind w:hanging="576"/>
        <w:jc w:val="both"/>
      </w:pPr>
      <w:r>
        <w:rPr>
          <w:rFonts w:ascii="Verdana" w:eastAsia="Verdana" w:hAnsi="Verdana" w:cs="Verdana"/>
          <w:sz w:val="20"/>
        </w:rPr>
        <w:t xml:space="preserve">Concrete Slabs-on-Grade: </w:t>
      </w:r>
    </w:p>
    <w:p w:rsidR="00CE4A0A" w:rsidRDefault="00000000">
      <w:pPr>
        <w:numPr>
          <w:ilvl w:val="1"/>
          <w:numId w:val="138"/>
        </w:numPr>
        <w:spacing w:after="233" w:line="248" w:lineRule="auto"/>
        <w:ind w:hanging="576"/>
        <w:jc w:val="both"/>
      </w:pPr>
      <w:r>
        <w:rPr>
          <w:rFonts w:ascii="Verdana" w:eastAsia="Verdana" w:hAnsi="Verdana" w:cs="Verdana"/>
          <w:sz w:val="20"/>
        </w:rPr>
        <w:t xml:space="preserve">Piping Smaller Than NPS 6: Steel pipe sleeves with sleeve-seal system or Sleeve-seal fittings]. </w:t>
      </w:r>
    </w:p>
    <w:p w:rsidR="00CE4A0A" w:rsidRDefault="00000000">
      <w:pPr>
        <w:numPr>
          <w:ilvl w:val="2"/>
          <w:numId w:val="138"/>
        </w:numPr>
        <w:spacing w:after="234" w:line="248" w:lineRule="auto"/>
        <w:ind w:hanging="576"/>
        <w:jc w:val="both"/>
      </w:pPr>
      <w:r>
        <w:rPr>
          <w:rFonts w:ascii="Verdana" w:eastAsia="Verdana" w:hAnsi="Verdana" w:cs="Verdana"/>
          <w:sz w:val="20"/>
        </w:rPr>
        <w:t xml:space="preserve">Select sleeve size to allow for 1-inch annular clear space between piping and sleeve for installing sleeve-seal system. </w:t>
      </w:r>
    </w:p>
    <w:p w:rsidR="00CE4A0A" w:rsidRDefault="00000000">
      <w:pPr>
        <w:numPr>
          <w:ilvl w:val="1"/>
          <w:numId w:val="138"/>
        </w:numPr>
        <w:spacing w:after="234" w:line="248" w:lineRule="auto"/>
        <w:ind w:hanging="576"/>
        <w:jc w:val="both"/>
      </w:pPr>
      <w:r>
        <w:rPr>
          <w:rFonts w:ascii="Verdana" w:eastAsia="Verdana" w:hAnsi="Verdana" w:cs="Verdana"/>
          <w:sz w:val="20"/>
        </w:rPr>
        <w:t xml:space="preserve">Piping NPS 6 and Larger: Steel pipe sleeves with sleeve-seal system or Sleeve-seal fittings. </w:t>
      </w:r>
    </w:p>
    <w:p w:rsidR="00CE4A0A" w:rsidRDefault="00000000">
      <w:pPr>
        <w:numPr>
          <w:ilvl w:val="2"/>
          <w:numId w:val="138"/>
        </w:numPr>
        <w:spacing w:after="239" w:line="248" w:lineRule="auto"/>
        <w:ind w:hanging="576"/>
        <w:jc w:val="both"/>
      </w:pPr>
      <w:r>
        <w:rPr>
          <w:rFonts w:ascii="Verdana" w:eastAsia="Verdana" w:hAnsi="Verdana" w:cs="Verdana"/>
          <w:sz w:val="20"/>
        </w:rPr>
        <w:t xml:space="preserve">Select sleeve size to allow for 1-inch annular clear space between piping and sleeve for installing sleeve-seal system. </w:t>
      </w:r>
    </w:p>
    <w:p w:rsidR="00CE4A0A" w:rsidRDefault="00000000">
      <w:pPr>
        <w:numPr>
          <w:ilvl w:val="0"/>
          <w:numId w:val="138"/>
        </w:numPr>
        <w:spacing w:after="236" w:line="248" w:lineRule="auto"/>
        <w:ind w:hanging="576"/>
        <w:jc w:val="both"/>
      </w:pPr>
      <w:r>
        <w:rPr>
          <w:rFonts w:ascii="Verdana" w:eastAsia="Verdana" w:hAnsi="Verdana" w:cs="Verdana"/>
          <w:sz w:val="20"/>
        </w:rPr>
        <w:t xml:space="preserve">Concrete Slabs Above Grade: </w:t>
      </w:r>
    </w:p>
    <w:p w:rsidR="00CE4A0A" w:rsidRDefault="00000000">
      <w:pPr>
        <w:numPr>
          <w:ilvl w:val="1"/>
          <w:numId w:val="138"/>
        </w:numPr>
        <w:spacing w:after="5" w:line="248" w:lineRule="auto"/>
        <w:ind w:hanging="576"/>
        <w:jc w:val="both"/>
      </w:pPr>
      <w:r>
        <w:rPr>
          <w:rFonts w:ascii="Verdana" w:eastAsia="Verdana" w:hAnsi="Verdana" w:cs="Verdana"/>
          <w:sz w:val="20"/>
        </w:rPr>
        <w:t xml:space="preserve">Piping Smaller Than NPS 6: Steel pipe sleeves or Stack-sleeve fittings or Sleeve-seal fittings. </w:t>
      </w:r>
    </w:p>
    <w:p w:rsidR="00CE4A0A" w:rsidRDefault="00000000">
      <w:pPr>
        <w:numPr>
          <w:ilvl w:val="1"/>
          <w:numId w:val="138"/>
        </w:numPr>
        <w:spacing w:after="247" w:line="248" w:lineRule="auto"/>
        <w:ind w:hanging="576"/>
        <w:jc w:val="both"/>
      </w:pPr>
      <w:r>
        <w:rPr>
          <w:rFonts w:ascii="Verdana" w:eastAsia="Verdana" w:hAnsi="Verdana" w:cs="Verdana"/>
          <w:sz w:val="20"/>
        </w:rPr>
        <w:t xml:space="preserve">Piping NPS 6 and Larger: Steel pipe sleeves or Stack-sleeve fittings. </w:t>
      </w:r>
    </w:p>
    <w:p w:rsidR="00CE4A0A" w:rsidRDefault="00000000">
      <w:pPr>
        <w:numPr>
          <w:ilvl w:val="0"/>
          <w:numId w:val="138"/>
        </w:numPr>
        <w:spacing w:after="247" w:line="248" w:lineRule="auto"/>
        <w:ind w:hanging="576"/>
        <w:jc w:val="both"/>
      </w:pPr>
      <w:r>
        <w:rPr>
          <w:rFonts w:ascii="Verdana" w:eastAsia="Verdana" w:hAnsi="Verdana" w:cs="Verdana"/>
          <w:sz w:val="20"/>
        </w:rPr>
        <w:t xml:space="preserve">Interior Partitions: </w:t>
      </w:r>
    </w:p>
    <w:p w:rsidR="00CE4A0A" w:rsidRDefault="00000000">
      <w:pPr>
        <w:numPr>
          <w:ilvl w:val="1"/>
          <w:numId w:val="138"/>
        </w:numPr>
        <w:spacing w:after="5" w:line="248" w:lineRule="auto"/>
        <w:ind w:hanging="576"/>
        <w:jc w:val="both"/>
      </w:pPr>
      <w:r>
        <w:rPr>
          <w:rFonts w:ascii="Verdana" w:eastAsia="Verdana" w:hAnsi="Verdana" w:cs="Verdana"/>
          <w:sz w:val="20"/>
        </w:rPr>
        <w:t xml:space="preserve">Piping Smaller Than NPS 6: .Steel pipe sleeves. </w:t>
      </w:r>
    </w:p>
    <w:p w:rsidR="00CE4A0A" w:rsidRDefault="00000000">
      <w:pPr>
        <w:numPr>
          <w:ilvl w:val="1"/>
          <w:numId w:val="138"/>
        </w:numPr>
        <w:spacing w:after="476" w:line="248" w:lineRule="auto"/>
        <w:ind w:hanging="576"/>
        <w:jc w:val="both"/>
      </w:pPr>
      <w:r>
        <w:rPr>
          <w:rFonts w:ascii="Verdana" w:eastAsia="Verdana" w:hAnsi="Verdana" w:cs="Verdana"/>
          <w:sz w:val="20"/>
        </w:rPr>
        <w:t xml:space="preserve">Piping NPS 6 and Larger: Galvanized-steel sheet sleeves. </w:t>
      </w:r>
    </w:p>
    <w:p w:rsidR="00CE4A0A" w:rsidRDefault="00000000">
      <w:pPr>
        <w:pStyle w:val="Heading1"/>
        <w:spacing w:after="0" w:line="259" w:lineRule="auto"/>
        <w:ind w:left="0" w:right="9" w:firstLine="0"/>
      </w:pPr>
      <w:r>
        <w:t xml:space="preserve">END OF SECTION </w:t>
      </w:r>
    </w:p>
    <w:p w:rsidR="00CE4A0A" w:rsidRDefault="00CE4A0A">
      <w:pPr>
        <w:sectPr w:rsidR="00CE4A0A">
          <w:headerReference w:type="even" r:id="rId30"/>
          <w:headerReference w:type="default" r:id="rId31"/>
          <w:footerReference w:type="even" r:id="rId32"/>
          <w:footerReference w:type="default" r:id="rId33"/>
          <w:headerReference w:type="first" r:id="rId34"/>
          <w:footerReference w:type="first" r:id="rId35"/>
          <w:pgSz w:w="12240" w:h="15840"/>
          <w:pgMar w:top="1862" w:right="1433" w:bottom="1696" w:left="1439" w:header="763" w:footer="720" w:gutter="0"/>
          <w:pgNumType w:start="1"/>
          <w:cols w:space="720"/>
        </w:sectPr>
      </w:pPr>
    </w:p>
    <w:p w:rsidR="00CE4A0A" w:rsidRDefault="00000000">
      <w:pPr>
        <w:spacing w:after="0" w:line="265" w:lineRule="auto"/>
        <w:ind w:left="10" w:hanging="10"/>
        <w:jc w:val="center"/>
      </w:pPr>
      <w:r>
        <w:rPr>
          <w:rFonts w:ascii="Verdana" w:eastAsia="Verdana" w:hAnsi="Verdana" w:cs="Verdana"/>
          <w:b/>
          <w:sz w:val="20"/>
        </w:rPr>
        <w:t xml:space="preserve">SECTION 230518 </w:t>
      </w:r>
    </w:p>
    <w:p w:rsidR="00CE4A0A" w:rsidRDefault="00000000">
      <w:pPr>
        <w:spacing w:after="570" w:line="265" w:lineRule="auto"/>
        <w:ind w:left="10" w:right="4" w:hanging="10"/>
        <w:jc w:val="center"/>
      </w:pPr>
      <w:r>
        <w:rPr>
          <w:rFonts w:ascii="Verdana" w:eastAsia="Verdana" w:hAnsi="Verdana" w:cs="Verdana"/>
          <w:b/>
          <w:sz w:val="20"/>
        </w:rPr>
        <w:t xml:space="preserve">ESCUTCHEONS FOR HVAC PIPING </w:t>
      </w:r>
    </w:p>
    <w:p w:rsidR="00CE4A0A" w:rsidRDefault="00000000">
      <w:pPr>
        <w:spacing w:after="463" w:line="265" w:lineRule="auto"/>
        <w:ind w:left="10" w:right="6" w:hanging="10"/>
        <w:jc w:val="center"/>
      </w:pPr>
      <w:r>
        <w:rPr>
          <w:rFonts w:ascii="Verdana" w:eastAsia="Verdana" w:hAnsi="Verdana" w:cs="Verdana"/>
          <w:b/>
          <w:sz w:val="20"/>
        </w:rPr>
        <w:t xml:space="preserve">PART 1 - GENERAL </w:t>
      </w:r>
    </w:p>
    <w:p w:rsidR="00CE4A0A" w:rsidRDefault="00000000">
      <w:pPr>
        <w:tabs>
          <w:tab w:val="center" w:pos="2119"/>
        </w:tabs>
        <w:spacing w:after="235"/>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90" w:line="241" w:lineRule="auto"/>
        <w:ind w:left="876"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40"/>
        </w:tabs>
        <w:spacing w:after="235"/>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7"/>
          <w:tab w:val="center" w:pos="1743"/>
        </w:tabs>
        <w:spacing w:after="248" w:line="241"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1"/>
          <w:numId w:val="139"/>
        </w:numPr>
        <w:spacing w:after="3" w:line="241" w:lineRule="auto"/>
        <w:ind w:hanging="576"/>
        <w:jc w:val="both"/>
      </w:pPr>
      <w:r>
        <w:rPr>
          <w:rFonts w:ascii="Verdana" w:eastAsia="Verdana" w:hAnsi="Verdana" w:cs="Verdana"/>
          <w:sz w:val="20"/>
        </w:rPr>
        <w:t xml:space="preserve">Escutcheons. </w:t>
      </w:r>
    </w:p>
    <w:p w:rsidR="00CE4A0A" w:rsidRDefault="00000000">
      <w:pPr>
        <w:numPr>
          <w:ilvl w:val="1"/>
          <w:numId w:val="139"/>
        </w:numPr>
        <w:spacing w:after="493" w:line="241" w:lineRule="auto"/>
        <w:ind w:hanging="576"/>
        <w:jc w:val="both"/>
      </w:pPr>
      <w:r>
        <w:rPr>
          <w:rFonts w:ascii="Verdana" w:eastAsia="Verdana" w:hAnsi="Verdana" w:cs="Verdana"/>
          <w:sz w:val="20"/>
        </w:rPr>
        <w:t xml:space="preserve">Floor plates. </w:t>
      </w:r>
    </w:p>
    <w:p w:rsidR="00CE4A0A" w:rsidRDefault="00000000">
      <w:pPr>
        <w:tabs>
          <w:tab w:val="center" w:pos="1642"/>
        </w:tabs>
        <w:spacing w:after="235"/>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DEFINITIONS </w:t>
      </w:r>
    </w:p>
    <w:p w:rsidR="00CE4A0A" w:rsidRDefault="00000000">
      <w:pPr>
        <w:spacing w:after="490" w:line="241" w:lineRule="auto"/>
        <w:ind w:left="877"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Existing Piping to Remain: Existing piping that is not to be removed and that is not otherwise indicated to be removed, removed and salvaged, or removed and reinstalled. </w:t>
      </w:r>
    </w:p>
    <w:p w:rsidR="00CE4A0A" w:rsidRDefault="00000000">
      <w:pPr>
        <w:tabs>
          <w:tab w:val="center" w:pos="2071"/>
        </w:tabs>
        <w:spacing w:after="235"/>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397"/>
          <w:tab w:val="center" w:pos="2874"/>
        </w:tabs>
        <w:spacing w:after="477" w:line="241"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For each type of product. </w:t>
      </w:r>
    </w:p>
    <w:p w:rsidR="00CE4A0A" w:rsidRDefault="00000000">
      <w:pPr>
        <w:spacing w:after="463" w:line="265" w:lineRule="auto"/>
        <w:ind w:left="10" w:right="3" w:hanging="10"/>
        <w:jc w:val="center"/>
      </w:pPr>
      <w:r>
        <w:rPr>
          <w:rFonts w:ascii="Verdana" w:eastAsia="Verdana" w:hAnsi="Verdana" w:cs="Verdana"/>
          <w:b/>
          <w:sz w:val="20"/>
        </w:rPr>
        <w:t xml:space="preserve">PART 2 - PRODUCTS </w:t>
      </w:r>
    </w:p>
    <w:p w:rsidR="00CE4A0A" w:rsidRDefault="00000000">
      <w:pPr>
        <w:tabs>
          <w:tab w:val="center" w:pos="1695"/>
        </w:tabs>
        <w:spacing w:after="235"/>
        <w:ind w:left="-12"/>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ESCUTCHEONS </w:t>
      </w:r>
    </w:p>
    <w:p w:rsidR="00CE4A0A" w:rsidRDefault="00000000">
      <w:pPr>
        <w:numPr>
          <w:ilvl w:val="0"/>
          <w:numId w:val="140"/>
        </w:numPr>
        <w:spacing w:after="250" w:line="241" w:lineRule="auto"/>
        <w:ind w:hanging="576"/>
        <w:jc w:val="both"/>
      </w:pPr>
      <w:r>
        <w:rPr>
          <w:rFonts w:ascii="Verdana" w:eastAsia="Verdana" w:hAnsi="Verdana" w:cs="Verdana"/>
          <w:sz w:val="20"/>
        </w:rPr>
        <w:t xml:space="preserve">One-Piece, Steel Type: With polished, chrome-plated or polished brass finish and setscrew fastener. </w:t>
      </w:r>
    </w:p>
    <w:p w:rsidR="00CE4A0A" w:rsidRDefault="00000000">
      <w:pPr>
        <w:numPr>
          <w:ilvl w:val="0"/>
          <w:numId w:val="140"/>
        </w:numPr>
        <w:spacing w:after="242" w:line="241" w:lineRule="auto"/>
        <w:ind w:hanging="576"/>
        <w:jc w:val="both"/>
      </w:pPr>
      <w:r>
        <w:rPr>
          <w:rFonts w:ascii="Verdana" w:eastAsia="Verdana" w:hAnsi="Verdana" w:cs="Verdana"/>
          <w:sz w:val="20"/>
        </w:rPr>
        <w:t xml:space="preserve">One-Piece, Stainless-Steel Type: With polished stainless-steel finish. </w:t>
      </w:r>
    </w:p>
    <w:p w:rsidR="00CE4A0A" w:rsidRDefault="00000000">
      <w:pPr>
        <w:numPr>
          <w:ilvl w:val="0"/>
          <w:numId w:val="140"/>
        </w:numPr>
        <w:spacing w:after="240" w:line="241" w:lineRule="auto"/>
        <w:ind w:hanging="576"/>
        <w:jc w:val="both"/>
      </w:pPr>
      <w:r>
        <w:rPr>
          <w:rFonts w:ascii="Verdana" w:eastAsia="Verdana" w:hAnsi="Verdana" w:cs="Verdana"/>
          <w:sz w:val="20"/>
        </w:rPr>
        <w:t xml:space="preserve">One-Piece, Cast-Brass Type: With polished, chrome-plated or polished brass finish and setscrew fastener. </w:t>
      </w:r>
    </w:p>
    <w:p w:rsidR="00CE4A0A" w:rsidRDefault="00000000">
      <w:pPr>
        <w:numPr>
          <w:ilvl w:val="0"/>
          <w:numId w:val="140"/>
        </w:numPr>
        <w:spacing w:after="3" w:line="241" w:lineRule="auto"/>
        <w:ind w:hanging="576"/>
        <w:jc w:val="both"/>
      </w:pPr>
      <w:r>
        <w:rPr>
          <w:rFonts w:ascii="Verdana" w:eastAsia="Verdana" w:hAnsi="Verdana" w:cs="Verdana"/>
          <w:sz w:val="20"/>
        </w:rPr>
        <w:t xml:space="preserve">One-Piece, Deep-Pattern Type: Deep-drawn, box-shaped steel or brass with polished, chrome-plated finish and spring-clip fasteners. </w:t>
      </w:r>
    </w:p>
    <w:p w:rsidR="00CE4A0A" w:rsidRDefault="00000000">
      <w:pPr>
        <w:numPr>
          <w:ilvl w:val="0"/>
          <w:numId w:val="140"/>
        </w:numPr>
        <w:spacing w:after="240" w:line="241" w:lineRule="auto"/>
        <w:ind w:hanging="576"/>
        <w:jc w:val="both"/>
      </w:pPr>
      <w:r>
        <w:rPr>
          <w:rFonts w:ascii="Verdana" w:eastAsia="Verdana" w:hAnsi="Verdana" w:cs="Verdana"/>
          <w:sz w:val="20"/>
        </w:rPr>
        <w:t xml:space="preserve">One-Piece, Stamped-Steel Type: With polished, chrome-plated finish and springclip fasteners. </w:t>
      </w:r>
    </w:p>
    <w:p w:rsidR="00CE4A0A" w:rsidRDefault="00000000">
      <w:pPr>
        <w:numPr>
          <w:ilvl w:val="0"/>
          <w:numId w:val="140"/>
        </w:numPr>
        <w:spacing w:after="490" w:line="241" w:lineRule="auto"/>
        <w:ind w:hanging="576"/>
        <w:jc w:val="both"/>
      </w:pPr>
      <w:r>
        <w:rPr>
          <w:rFonts w:ascii="Verdana" w:eastAsia="Verdana" w:hAnsi="Verdana" w:cs="Verdana"/>
          <w:sz w:val="20"/>
        </w:rPr>
        <w:t xml:space="preserve">Split-Plate, Stamped-Steel Type: With polished, chrome-plated finish; concealed and exposed-rivet hinge; and spring-clip fasteners. </w:t>
      </w:r>
    </w:p>
    <w:p w:rsidR="00CE4A0A" w:rsidRDefault="00000000">
      <w:pPr>
        <w:tabs>
          <w:tab w:val="center" w:pos="1701"/>
        </w:tabs>
        <w:spacing w:after="235"/>
        <w:ind w:left="-12"/>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FLOOR PLATES </w:t>
      </w:r>
    </w:p>
    <w:p w:rsidR="00CE4A0A" w:rsidRDefault="00000000">
      <w:pPr>
        <w:tabs>
          <w:tab w:val="center" w:pos="397"/>
          <w:tab w:val="center" w:pos="3174"/>
        </w:tabs>
        <w:spacing w:after="477" w:line="241"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Split Floor Plates: Steel with concealed hinge. </w:t>
      </w:r>
    </w:p>
    <w:p w:rsidR="00CE4A0A" w:rsidRDefault="00000000">
      <w:pPr>
        <w:spacing w:after="463" w:line="265" w:lineRule="auto"/>
        <w:ind w:left="10" w:right="7" w:hanging="10"/>
        <w:jc w:val="center"/>
      </w:pPr>
      <w:r>
        <w:rPr>
          <w:rFonts w:ascii="Verdana" w:eastAsia="Verdana" w:hAnsi="Verdana" w:cs="Verdana"/>
          <w:b/>
          <w:sz w:val="20"/>
        </w:rPr>
        <w:t xml:space="preserve">PART 3 - EXECUTION </w:t>
      </w:r>
    </w:p>
    <w:p w:rsidR="00CE4A0A" w:rsidRDefault="00000000">
      <w:pPr>
        <w:tabs>
          <w:tab w:val="center" w:pos="1722"/>
        </w:tabs>
        <w:spacing w:after="235"/>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0"/>
          <w:numId w:val="141"/>
        </w:numPr>
        <w:spacing w:after="237" w:line="241" w:lineRule="auto"/>
        <w:ind w:hanging="576"/>
        <w:jc w:val="both"/>
      </w:pPr>
      <w:r>
        <w:rPr>
          <w:rFonts w:ascii="Verdana" w:eastAsia="Verdana" w:hAnsi="Verdana" w:cs="Verdana"/>
          <w:sz w:val="20"/>
        </w:rPr>
        <w:t xml:space="preserve">Install escutcheons for piping penetrations of walls, ceilings, and finished floors. </w:t>
      </w:r>
    </w:p>
    <w:p w:rsidR="00CE4A0A" w:rsidRDefault="00000000">
      <w:pPr>
        <w:numPr>
          <w:ilvl w:val="0"/>
          <w:numId w:val="141"/>
        </w:numPr>
        <w:spacing w:after="250" w:line="241" w:lineRule="auto"/>
        <w:ind w:hanging="576"/>
        <w:jc w:val="both"/>
      </w:pPr>
      <w:r>
        <w:rPr>
          <w:rFonts w:ascii="Verdana" w:eastAsia="Verdana" w:hAnsi="Verdana" w:cs="Verdana"/>
          <w:sz w:val="20"/>
        </w:rPr>
        <w:t xml:space="preserve">Install escutcheons with ID to closely fit around pipe, tube, and insulation of piping and with OD that completely covers opening. </w:t>
      </w:r>
    </w:p>
    <w:p w:rsidR="00CE4A0A" w:rsidRDefault="00000000">
      <w:pPr>
        <w:numPr>
          <w:ilvl w:val="1"/>
          <w:numId w:val="141"/>
        </w:numPr>
        <w:spacing w:after="248" w:line="241" w:lineRule="auto"/>
        <w:ind w:hanging="576"/>
        <w:jc w:val="both"/>
      </w:pPr>
      <w:r>
        <w:rPr>
          <w:rFonts w:ascii="Verdana" w:eastAsia="Verdana" w:hAnsi="Verdana" w:cs="Verdana"/>
          <w:sz w:val="20"/>
        </w:rPr>
        <w:t>Escutcheons for New Piping[</w:t>
      </w:r>
      <w:r>
        <w:rPr>
          <w:rFonts w:ascii="Verdana" w:eastAsia="Verdana" w:hAnsi="Verdana" w:cs="Verdana"/>
          <w:b/>
          <w:sz w:val="20"/>
        </w:rPr>
        <w:t xml:space="preserve"> and Relocated Existing Piping</w:t>
      </w:r>
      <w:r>
        <w:rPr>
          <w:rFonts w:ascii="Verdana" w:eastAsia="Verdana" w:hAnsi="Verdana" w:cs="Verdana"/>
          <w:sz w:val="20"/>
        </w:rPr>
        <w:t xml:space="preserve">]: </w:t>
      </w:r>
    </w:p>
    <w:p w:rsidR="00CE4A0A" w:rsidRDefault="00000000">
      <w:pPr>
        <w:numPr>
          <w:ilvl w:val="2"/>
          <w:numId w:val="141"/>
        </w:numPr>
        <w:spacing w:after="3" w:line="241" w:lineRule="auto"/>
        <w:ind w:hanging="576"/>
        <w:jc w:val="both"/>
      </w:pPr>
      <w:r>
        <w:rPr>
          <w:rFonts w:ascii="Verdana" w:eastAsia="Verdana" w:hAnsi="Verdana" w:cs="Verdana"/>
          <w:sz w:val="20"/>
        </w:rPr>
        <w:t xml:space="preserve">Piping with Fitting or Sleeve Protruding from Wall: One-piece, deep pattern. </w:t>
      </w:r>
    </w:p>
    <w:p w:rsidR="00CE4A0A" w:rsidRDefault="00000000">
      <w:pPr>
        <w:numPr>
          <w:ilvl w:val="2"/>
          <w:numId w:val="141"/>
        </w:numPr>
        <w:spacing w:after="3" w:line="241" w:lineRule="auto"/>
        <w:ind w:hanging="576"/>
        <w:jc w:val="both"/>
      </w:pPr>
      <w:r>
        <w:rPr>
          <w:rFonts w:ascii="Verdana" w:eastAsia="Verdana" w:hAnsi="Verdana" w:cs="Verdana"/>
          <w:sz w:val="20"/>
        </w:rPr>
        <w:t xml:space="preserve">Chrome-Plated Piping: One-piece steel, cast brass or split-plate steel with polished, chrome-plated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Insulated Piping: One-piece steel with polished, chrome-plated or polished brass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Insulated Piping: One-piece stainless steel with polished stainless-steel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Insulated Piping: One-piece cast brass with polished, chrome-plated or polished brass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Insulated Piping: One-piece stamped steel or split-plate, stamped steel with concealed hinge or split-plate, stamped steel with exposed-rivet hinge with polished, chrome-plated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at Wall and Floor Penetrations in Finished Spaces: Onepiece steel with polished, chrome-plated or polished brass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at Wall and Floor Penetrations in Finished Spaces: Onepiece stainless steel with polished stainless-steel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at Wall and Floor Penetrations in Finished Spaces: Onepiece cast brass with polished, chrome-plated or polished brass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at Wall and Floor Penetrations in Finished Spaces: Onepiece stamped steel or split-plate, stamped steel with concealed hinge or split-plate, stamped steel with exposed-rivet hinge with polished, chrome-plated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at Ceiling Penetrations in Finished Spaces: One-piece steel with polished, chrome-plated or polished brass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at Ceiling Penetrations in Finished Spaces: One-piece stainless steel with polished stainless-steel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at Ceiling Penetrations in Finished Spaces: One-piece cast brass with polished, chrome-plated or polished brass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at Ceiling Penetrations in Finished Spaces: One-piece stamped steel or split-plate, stamped steel with concealed hinge or split-plate, stamped steel with exposed-rivet hinge with polished, chrome-plated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in Unfinished Service Spaces: One-piece steel with polished, chrome-plated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in Unfinished Service Spaces: One-piece cast brass with polished, chrome-plated or rough-brass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in Unfinished Service Spaces: One-piece stamped steel or split-plate, stamped steel with concealed hinge or split-plate, stamped steel with exposed-rivet hinge with polished, chrome-plated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in Equipment Rooms: One-piece steel with polished, chrome-plated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in Equipment Rooms: One-piece cast brass with polished, chrome-plated or rough-brass finish. </w:t>
      </w:r>
    </w:p>
    <w:p w:rsidR="00CE4A0A" w:rsidRDefault="00000000">
      <w:pPr>
        <w:numPr>
          <w:ilvl w:val="2"/>
          <w:numId w:val="141"/>
        </w:numPr>
        <w:spacing w:after="245" w:line="241" w:lineRule="auto"/>
        <w:ind w:hanging="576"/>
        <w:jc w:val="both"/>
      </w:pPr>
      <w:r>
        <w:rPr>
          <w:rFonts w:ascii="Verdana" w:eastAsia="Verdana" w:hAnsi="Verdana" w:cs="Verdana"/>
          <w:sz w:val="20"/>
        </w:rPr>
        <w:t xml:space="preserve">Bare Piping in Equipment Rooms: One-piece stamped steel or splitplate, stamped steel with concealed hinge or split-plate, stamped steel with exposed-rivet hinge with polished, chrome-plated finish. </w:t>
      </w:r>
    </w:p>
    <w:p w:rsidR="00CE4A0A" w:rsidRDefault="00000000">
      <w:pPr>
        <w:numPr>
          <w:ilvl w:val="1"/>
          <w:numId w:val="141"/>
        </w:numPr>
        <w:spacing w:after="242" w:line="241" w:lineRule="auto"/>
        <w:ind w:hanging="576"/>
        <w:jc w:val="both"/>
      </w:pPr>
      <w:r>
        <w:rPr>
          <w:rFonts w:ascii="Verdana" w:eastAsia="Verdana" w:hAnsi="Verdana" w:cs="Verdana"/>
          <w:sz w:val="20"/>
        </w:rPr>
        <w:t xml:space="preserve">Escutcheons for Existing Piping to Remain: </w:t>
      </w:r>
    </w:p>
    <w:p w:rsidR="00CE4A0A" w:rsidRDefault="00000000">
      <w:pPr>
        <w:numPr>
          <w:ilvl w:val="2"/>
          <w:numId w:val="141"/>
        </w:numPr>
        <w:spacing w:after="3" w:line="241" w:lineRule="auto"/>
        <w:ind w:hanging="576"/>
        <w:jc w:val="both"/>
      </w:pPr>
      <w:r>
        <w:rPr>
          <w:rFonts w:ascii="Verdana" w:eastAsia="Verdana" w:hAnsi="Verdana" w:cs="Verdana"/>
          <w:sz w:val="20"/>
        </w:rPr>
        <w:t xml:space="preserve">Chrome-Plated Piping: Split-plate, stamped steel with concealed or exposed-rivet hinge with polished, chrome-plated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Insulated Piping: Split-plate, stamped steel with concealed or exposedrivet hinge with polished, chrome-plated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at Wall and Floor Penetrations in Finished Spaces: Splitplate, stamped steel with concealed or exposed-rivet hinge with polished, chrome-plated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at Ceiling Penetrations in Finished Spaces: Split-plate, stamped steel with concealed or exposed-rivet hinge with polished, chrome-plated finish. </w:t>
      </w:r>
    </w:p>
    <w:p w:rsidR="00CE4A0A" w:rsidRDefault="00000000">
      <w:pPr>
        <w:numPr>
          <w:ilvl w:val="2"/>
          <w:numId w:val="141"/>
        </w:numPr>
        <w:spacing w:after="3" w:line="241" w:lineRule="auto"/>
        <w:ind w:hanging="576"/>
        <w:jc w:val="both"/>
      </w:pPr>
      <w:r>
        <w:rPr>
          <w:rFonts w:ascii="Verdana" w:eastAsia="Verdana" w:hAnsi="Verdana" w:cs="Verdana"/>
          <w:sz w:val="20"/>
        </w:rPr>
        <w:t xml:space="preserve">Bare Piping in Unfinished Service Spaces: Split-plate, stamped steel with concealed or exposed-rivet hinge with polished, chrome-plated finish. </w:t>
      </w:r>
    </w:p>
    <w:p w:rsidR="00CE4A0A" w:rsidRDefault="00000000">
      <w:pPr>
        <w:numPr>
          <w:ilvl w:val="2"/>
          <w:numId w:val="141"/>
        </w:numPr>
        <w:spacing w:after="115" w:line="357" w:lineRule="auto"/>
        <w:ind w:hanging="576"/>
        <w:jc w:val="both"/>
      </w:pPr>
      <w:r>
        <w:rPr>
          <w:rFonts w:ascii="Verdana" w:eastAsia="Verdana" w:hAnsi="Verdana" w:cs="Verdana"/>
          <w:sz w:val="20"/>
        </w:rPr>
        <w:t>Bare Piping in Equipment Rooms: Split-plate, stamped steel with concealed or exposed-rivet hinge with polished, chrome-plated finish. C.</w:t>
      </w:r>
      <w:r>
        <w:rPr>
          <w:rFonts w:ascii="Arial" w:eastAsia="Arial" w:hAnsi="Arial" w:cs="Arial"/>
          <w:sz w:val="20"/>
        </w:rPr>
        <w:t xml:space="preserve"> </w:t>
      </w:r>
      <w:r>
        <w:rPr>
          <w:rFonts w:ascii="Verdana" w:eastAsia="Verdana" w:hAnsi="Verdana" w:cs="Verdana"/>
          <w:sz w:val="20"/>
        </w:rPr>
        <w:t xml:space="preserve">Install floor plates for piping penetrations of equipment-room floors. </w:t>
      </w:r>
    </w:p>
    <w:p w:rsidR="00CE4A0A" w:rsidRDefault="00000000">
      <w:pPr>
        <w:spacing w:after="245" w:line="241" w:lineRule="auto"/>
        <w:ind w:left="874" w:hanging="586"/>
        <w:jc w:val="both"/>
      </w:pPr>
      <w:r>
        <w:rPr>
          <w:rFonts w:ascii="Verdana" w:eastAsia="Verdana" w:hAnsi="Verdana" w:cs="Verdana"/>
          <w:sz w:val="20"/>
        </w:rPr>
        <w:t>D.</w:t>
      </w:r>
      <w:r>
        <w:rPr>
          <w:rFonts w:ascii="Arial" w:eastAsia="Arial" w:hAnsi="Arial" w:cs="Arial"/>
          <w:sz w:val="20"/>
        </w:rPr>
        <w:t xml:space="preserve"> </w:t>
      </w:r>
      <w:r>
        <w:rPr>
          <w:rFonts w:ascii="Verdana" w:eastAsia="Verdana" w:hAnsi="Verdana" w:cs="Verdana"/>
          <w:sz w:val="20"/>
        </w:rPr>
        <w:t xml:space="preserve">Install floor plates with ID to closely fit around pipe, tube, and insulation of piping and with OD that completely covers opening. </w:t>
      </w:r>
    </w:p>
    <w:p w:rsidR="00CE4A0A" w:rsidRDefault="00000000">
      <w:pPr>
        <w:numPr>
          <w:ilvl w:val="1"/>
          <w:numId w:val="142"/>
        </w:numPr>
        <w:spacing w:after="3" w:line="241" w:lineRule="auto"/>
        <w:ind w:hanging="576"/>
        <w:jc w:val="both"/>
      </w:pPr>
      <w:r>
        <w:rPr>
          <w:rFonts w:ascii="Verdana" w:eastAsia="Verdana" w:hAnsi="Verdana" w:cs="Verdana"/>
          <w:sz w:val="20"/>
        </w:rPr>
        <w:t xml:space="preserve">New Piping and Existing Piping: Split floor plate. </w:t>
      </w:r>
    </w:p>
    <w:p w:rsidR="00CE4A0A" w:rsidRDefault="00000000">
      <w:pPr>
        <w:numPr>
          <w:ilvl w:val="1"/>
          <w:numId w:val="142"/>
        </w:numPr>
        <w:spacing w:after="493" w:line="241" w:lineRule="auto"/>
        <w:ind w:hanging="576"/>
        <w:jc w:val="both"/>
      </w:pPr>
      <w:r>
        <w:rPr>
          <w:rFonts w:ascii="Verdana" w:eastAsia="Verdana" w:hAnsi="Verdana" w:cs="Verdana"/>
          <w:sz w:val="20"/>
        </w:rPr>
        <w:t xml:space="preserve">Existing Piping to Remain: Split floor plate. </w:t>
      </w:r>
    </w:p>
    <w:p w:rsidR="00CE4A0A" w:rsidRDefault="00000000">
      <w:pPr>
        <w:tabs>
          <w:tab w:val="center" w:pos="2311"/>
        </w:tabs>
        <w:spacing w:after="235"/>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tabs>
          <w:tab w:val="center" w:pos="394"/>
          <w:tab w:val="center" w:pos="4933"/>
        </w:tabs>
        <w:spacing w:after="0"/>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Using new materials, replace broken and damaged escutcheons and floor plates. </w:t>
      </w:r>
    </w:p>
    <w:p w:rsidR="00CE4A0A" w:rsidRDefault="00000000">
      <w:pPr>
        <w:spacing w:after="471" w:line="241" w:lineRule="auto"/>
        <w:ind w:left="3799"/>
        <w:jc w:val="both"/>
      </w:pPr>
      <w:r>
        <w:rPr>
          <w:rFonts w:ascii="Verdana" w:eastAsia="Verdana" w:hAnsi="Verdana" w:cs="Verdana"/>
          <w:sz w:val="20"/>
        </w:rPr>
        <w:t xml:space="preserve">END OF SECTION </w:t>
      </w:r>
    </w:p>
    <w:p w:rsidR="00CE4A0A" w:rsidRDefault="00000000">
      <w:pPr>
        <w:spacing w:after="0"/>
        <w:ind w:left="67"/>
        <w:jc w:val="center"/>
      </w:pPr>
      <w:r>
        <w:rPr>
          <w:rFonts w:ascii="Verdana" w:eastAsia="Verdana" w:hAnsi="Verdana" w:cs="Verdana"/>
          <w:sz w:val="20"/>
        </w:rPr>
        <w:t xml:space="preserve"> </w:t>
      </w:r>
    </w:p>
    <w:p w:rsidR="00CE4A0A" w:rsidRDefault="00CE4A0A">
      <w:pPr>
        <w:sectPr w:rsidR="00CE4A0A">
          <w:headerReference w:type="even" r:id="rId36"/>
          <w:headerReference w:type="default" r:id="rId37"/>
          <w:footerReference w:type="even" r:id="rId38"/>
          <w:footerReference w:type="default" r:id="rId39"/>
          <w:headerReference w:type="first" r:id="rId40"/>
          <w:footerReference w:type="first" r:id="rId41"/>
          <w:pgSz w:w="12240" w:h="15840"/>
          <w:pgMar w:top="1862" w:right="1433" w:bottom="1659" w:left="1438" w:header="763" w:footer="720" w:gutter="0"/>
          <w:pgNumType w:start="1"/>
          <w:cols w:space="720"/>
        </w:sectPr>
      </w:pPr>
    </w:p>
    <w:p w:rsidR="00CE4A0A" w:rsidRDefault="00000000">
      <w:pPr>
        <w:spacing w:after="0" w:line="265" w:lineRule="auto"/>
        <w:ind w:left="10" w:right="2" w:hanging="10"/>
        <w:jc w:val="center"/>
      </w:pPr>
      <w:r>
        <w:rPr>
          <w:rFonts w:ascii="Verdana" w:eastAsia="Verdana" w:hAnsi="Verdana" w:cs="Verdana"/>
          <w:b/>
          <w:sz w:val="20"/>
        </w:rPr>
        <w:t xml:space="preserve">SECTION 230519 </w:t>
      </w:r>
    </w:p>
    <w:p w:rsidR="00CE4A0A" w:rsidRDefault="00000000">
      <w:pPr>
        <w:spacing w:after="463" w:line="265" w:lineRule="auto"/>
        <w:ind w:left="10" w:right="1" w:hanging="10"/>
        <w:jc w:val="center"/>
      </w:pPr>
      <w:r>
        <w:rPr>
          <w:rFonts w:ascii="Verdana" w:eastAsia="Verdana" w:hAnsi="Verdana" w:cs="Verdana"/>
          <w:b/>
          <w:sz w:val="20"/>
        </w:rPr>
        <w:t xml:space="preserve">METERS AND GAGES FOR HVAC PIPING </w:t>
      </w:r>
    </w:p>
    <w:p w:rsidR="00CE4A0A" w:rsidRDefault="00000000">
      <w:pPr>
        <w:spacing w:after="463" w:line="265" w:lineRule="auto"/>
        <w:ind w:left="10" w:right="7" w:hanging="10"/>
        <w:jc w:val="center"/>
      </w:pPr>
      <w:r>
        <w:rPr>
          <w:rFonts w:ascii="Verdana" w:eastAsia="Verdana" w:hAnsi="Verdana" w:cs="Verdana"/>
          <w:b/>
          <w:sz w:val="20"/>
        </w:rPr>
        <w:t xml:space="preserve">PART 1 - GENERAL </w:t>
      </w:r>
    </w:p>
    <w:p w:rsidR="00CE4A0A" w:rsidRDefault="00000000">
      <w:pPr>
        <w:tabs>
          <w:tab w:val="center" w:pos="2117"/>
        </w:tabs>
        <w:spacing w:after="235"/>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9"/>
        </w:tabs>
        <w:spacing w:after="235"/>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numPr>
          <w:ilvl w:val="0"/>
          <w:numId w:val="143"/>
        </w:numPr>
        <w:spacing w:after="242" w:line="248" w:lineRule="auto"/>
        <w:ind w:hanging="576"/>
        <w:jc w:val="both"/>
      </w:pPr>
      <w:r>
        <w:rPr>
          <w:rFonts w:ascii="Verdana" w:eastAsia="Verdana" w:hAnsi="Verdana" w:cs="Verdana"/>
          <w:sz w:val="20"/>
        </w:rPr>
        <w:t xml:space="preserve">Section Includes: </w:t>
      </w:r>
    </w:p>
    <w:p w:rsidR="00CE4A0A" w:rsidRDefault="00000000">
      <w:pPr>
        <w:numPr>
          <w:ilvl w:val="2"/>
          <w:numId w:val="144"/>
        </w:numPr>
        <w:spacing w:after="5" w:line="248" w:lineRule="auto"/>
        <w:ind w:hanging="576"/>
        <w:jc w:val="both"/>
      </w:pPr>
      <w:r>
        <w:rPr>
          <w:rFonts w:ascii="Verdana" w:eastAsia="Verdana" w:hAnsi="Verdana" w:cs="Verdana"/>
          <w:sz w:val="20"/>
        </w:rPr>
        <w:t xml:space="preserve">Bimetallic-actuated thermometers. </w:t>
      </w:r>
    </w:p>
    <w:p w:rsidR="00CE4A0A" w:rsidRDefault="00000000">
      <w:pPr>
        <w:numPr>
          <w:ilvl w:val="2"/>
          <w:numId w:val="144"/>
        </w:numPr>
        <w:spacing w:after="5" w:line="248" w:lineRule="auto"/>
        <w:ind w:hanging="576"/>
        <w:jc w:val="both"/>
      </w:pPr>
      <w:r>
        <w:rPr>
          <w:rFonts w:ascii="Verdana" w:eastAsia="Verdana" w:hAnsi="Verdana" w:cs="Verdana"/>
          <w:sz w:val="20"/>
        </w:rPr>
        <w:t xml:space="preserve">Filled-system thermometers. </w:t>
      </w:r>
    </w:p>
    <w:p w:rsidR="00CE4A0A" w:rsidRDefault="00000000">
      <w:pPr>
        <w:numPr>
          <w:ilvl w:val="2"/>
          <w:numId w:val="144"/>
        </w:numPr>
        <w:spacing w:after="5" w:line="248" w:lineRule="auto"/>
        <w:ind w:hanging="576"/>
        <w:jc w:val="both"/>
      </w:pPr>
      <w:r>
        <w:rPr>
          <w:rFonts w:ascii="Verdana" w:eastAsia="Verdana" w:hAnsi="Verdana" w:cs="Verdana"/>
          <w:sz w:val="20"/>
        </w:rPr>
        <w:t xml:space="preserve">Liquid-in-glass thermometers. </w:t>
      </w:r>
    </w:p>
    <w:p w:rsidR="00CE4A0A" w:rsidRDefault="00000000">
      <w:pPr>
        <w:numPr>
          <w:ilvl w:val="2"/>
          <w:numId w:val="144"/>
        </w:numPr>
        <w:spacing w:after="5" w:line="248" w:lineRule="auto"/>
        <w:ind w:hanging="576"/>
        <w:jc w:val="both"/>
      </w:pPr>
      <w:r>
        <w:rPr>
          <w:rFonts w:ascii="Verdana" w:eastAsia="Verdana" w:hAnsi="Verdana" w:cs="Verdana"/>
          <w:sz w:val="20"/>
        </w:rPr>
        <w:t xml:space="preserve">Light-activated thermometers. </w:t>
      </w:r>
    </w:p>
    <w:p w:rsidR="00CE4A0A" w:rsidRDefault="00000000">
      <w:pPr>
        <w:numPr>
          <w:ilvl w:val="2"/>
          <w:numId w:val="144"/>
        </w:numPr>
        <w:spacing w:after="5" w:line="248" w:lineRule="auto"/>
        <w:ind w:hanging="576"/>
        <w:jc w:val="both"/>
      </w:pPr>
      <w:r>
        <w:rPr>
          <w:rFonts w:ascii="Verdana" w:eastAsia="Verdana" w:hAnsi="Verdana" w:cs="Verdana"/>
          <w:sz w:val="20"/>
        </w:rPr>
        <w:t xml:space="preserve">Duct-thermometer mounting brackets. </w:t>
      </w:r>
    </w:p>
    <w:p w:rsidR="00CE4A0A" w:rsidRDefault="00000000">
      <w:pPr>
        <w:numPr>
          <w:ilvl w:val="2"/>
          <w:numId w:val="144"/>
        </w:numPr>
        <w:spacing w:after="5" w:line="248" w:lineRule="auto"/>
        <w:ind w:hanging="576"/>
        <w:jc w:val="both"/>
      </w:pPr>
      <w:r>
        <w:rPr>
          <w:rFonts w:ascii="Verdana" w:eastAsia="Verdana" w:hAnsi="Verdana" w:cs="Verdana"/>
          <w:sz w:val="20"/>
        </w:rPr>
        <w:t xml:space="preserve">Thermowells. </w:t>
      </w:r>
    </w:p>
    <w:p w:rsidR="00CE4A0A" w:rsidRDefault="00000000">
      <w:pPr>
        <w:numPr>
          <w:ilvl w:val="2"/>
          <w:numId w:val="144"/>
        </w:numPr>
        <w:spacing w:after="5" w:line="248" w:lineRule="auto"/>
        <w:ind w:hanging="576"/>
        <w:jc w:val="both"/>
      </w:pPr>
      <w:r>
        <w:rPr>
          <w:rFonts w:ascii="Verdana" w:eastAsia="Verdana" w:hAnsi="Verdana" w:cs="Verdana"/>
          <w:sz w:val="20"/>
        </w:rPr>
        <w:t xml:space="preserve">Dial-type pressure gages. </w:t>
      </w:r>
    </w:p>
    <w:p w:rsidR="00CE4A0A" w:rsidRDefault="00000000">
      <w:pPr>
        <w:numPr>
          <w:ilvl w:val="2"/>
          <w:numId w:val="144"/>
        </w:numPr>
        <w:spacing w:after="5" w:line="248" w:lineRule="auto"/>
        <w:ind w:hanging="576"/>
        <w:jc w:val="both"/>
      </w:pPr>
      <w:r>
        <w:rPr>
          <w:rFonts w:ascii="Verdana" w:eastAsia="Verdana" w:hAnsi="Verdana" w:cs="Verdana"/>
          <w:sz w:val="20"/>
        </w:rPr>
        <w:t xml:space="preserve">Gage attachments. </w:t>
      </w:r>
    </w:p>
    <w:p w:rsidR="00CE4A0A" w:rsidRDefault="00000000">
      <w:pPr>
        <w:numPr>
          <w:ilvl w:val="2"/>
          <w:numId w:val="144"/>
        </w:numPr>
        <w:spacing w:after="5" w:line="248" w:lineRule="auto"/>
        <w:ind w:hanging="576"/>
        <w:jc w:val="both"/>
      </w:pPr>
      <w:r>
        <w:rPr>
          <w:rFonts w:ascii="Verdana" w:eastAsia="Verdana" w:hAnsi="Verdana" w:cs="Verdana"/>
          <w:sz w:val="20"/>
        </w:rPr>
        <w:t xml:space="preserve">Test plugs. </w:t>
      </w:r>
    </w:p>
    <w:p w:rsidR="00CE4A0A" w:rsidRDefault="00000000">
      <w:pPr>
        <w:numPr>
          <w:ilvl w:val="2"/>
          <w:numId w:val="144"/>
        </w:numPr>
        <w:spacing w:after="5" w:line="248" w:lineRule="auto"/>
        <w:ind w:hanging="576"/>
        <w:jc w:val="both"/>
      </w:pPr>
      <w:r>
        <w:rPr>
          <w:rFonts w:ascii="Verdana" w:eastAsia="Verdana" w:hAnsi="Verdana" w:cs="Verdana"/>
          <w:sz w:val="20"/>
        </w:rPr>
        <w:t xml:space="preserve">Test-plug kits. </w:t>
      </w:r>
    </w:p>
    <w:p w:rsidR="00CE4A0A" w:rsidRDefault="00000000">
      <w:pPr>
        <w:numPr>
          <w:ilvl w:val="2"/>
          <w:numId w:val="144"/>
        </w:numPr>
        <w:spacing w:after="5" w:line="248" w:lineRule="auto"/>
        <w:ind w:hanging="576"/>
        <w:jc w:val="both"/>
      </w:pPr>
      <w:r>
        <w:rPr>
          <w:rFonts w:ascii="Verdana" w:eastAsia="Verdana" w:hAnsi="Verdana" w:cs="Verdana"/>
          <w:sz w:val="20"/>
        </w:rPr>
        <w:t xml:space="preserve">Sight flow indicators. </w:t>
      </w:r>
    </w:p>
    <w:p w:rsidR="00CE4A0A" w:rsidRDefault="00000000">
      <w:pPr>
        <w:numPr>
          <w:ilvl w:val="2"/>
          <w:numId w:val="144"/>
        </w:numPr>
        <w:spacing w:after="240" w:line="248" w:lineRule="auto"/>
        <w:ind w:hanging="576"/>
        <w:jc w:val="both"/>
      </w:pPr>
      <w:r>
        <w:rPr>
          <w:rFonts w:ascii="Verdana" w:eastAsia="Verdana" w:hAnsi="Verdana" w:cs="Verdana"/>
          <w:sz w:val="20"/>
        </w:rPr>
        <w:t xml:space="preserve">Flowmeters. </w:t>
      </w:r>
    </w:p>
    <w:p w:rsidR="00CE4A0A" w:rsidRDefault="00000000">
      <w:pPr>
        <w:numPr>
          <w:ilvl w:val="0"/>
          <w:numId w:val="143"/>
        </w:numPr>
        <w:spacing w:after="247" w:line="248" w:lineRule="auto"/>
        <w:ind w:hanging="576"/>
        <w:jc w:val="both"/>
      </w:pPr>
      <w:r>
        <w:rPr>
          <w:rFonts w:ascii="Verdana" w:eastAsia="Verdana" w:hAnsi="Verdana" w:cs="Verdana"/>
          <w:sz w:val="20"/>
        </w:rPr>
        <w:t xml:space="preserve">Related Requirements: </w:t>
      </w:r>
    </w:p>
    <w:p w:rsidR="00CE4A0A" w:rsidRDefault="00000000">
      <w:pPr>
        <w:numPr>
          <w:ilvl w:val="2"/>
          <w:numId w:val="145"/>
        </w:numPr>
        <w:spacing w:after="5" w:line="248" w:lineRule="auto"/>
        <w:ind w:hanging="576"/>
        <w:jc w:val="both"/>
      </w:pPr>
      <w:r>
        <w:rPr>
          <w:rFonts w:ascii="Verdana" w:eastAsia="Verdana" w:hAnsi="Verdana" w:cs="Verdana"/>
          <w:sz w:val="20"/>
        </w:rPr>
        <w:t xml:space="preserve">Section 231123 "Facility Natural-Gas Piping" for gas meters. </w:t>
      </w:r>
    </w:p>
    <w:p w:rsidR="00CE4A0A" w:rsidRDefault="00000000">
      <w:pPr>
        <w:numPr>
          <w:ilvl w:val="2"/>
          <w:numId w:val="145"/>
        </w:numPr>
        <w:spacing w:after="479" w:line="248" w:lineRule="auto"/>
        <w:ind w:hanging="576"/>
        <w:jc w:val="both"/>
      </w:pPr>
      <w:r>
        <w:rPr>
          <w:rFonts w:ascii="Verdana" w:eastAsia="Verdana" w:hAnsi="Verdana" w:cs="Verdana"/>
          <w:sz w:val="20"/>
        </w:rPr>
        <w:t xml:space="preserve">Section 232216 "Steam and Condensate Piping Specialties" for steam and condensate meters. </w:t>
      </w:r>
    </w:p>
    <w:p w:rsidR="00CE4A0A" w:rsidRDefault="00000000">
      <w:pPr>
        <w:tabs>
          <w:tab w:val="center" w:pos="2069"/>
        </w:tabs>
        <w:spacing w:after="235"/>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numPr>
          <w:ilvl w:val="0"/>
          <w:numId w:val="146"/>
        </w:numPr>
        <w:spacing w:after="247" w:line="248" w:lineRule="auto"/>
        <w:ind w:left="864" w:hanging="576"/>
        <w:jc w:val="both"/>
      </w:pPr>
      <w:r>
        <w:rPr>
          <w:rFonts w:ascii="Verdana" w:eastAsia="Verdana" w:hAnsi="Verdana" w:cs="Verdana"/>
          <w:sz w:val="20"/>
        </w:rPr>
        <w:t xml:space="preserve">Product Data: For each type of product. </w:t>
      </w:r>
    </w:p>
    <w:p w:rsidR="00CE4A0A" w:rsidRDefault="00000000">
      <w:pPr>
        <w:numPr>
          <w:ilvl w:val="0"/>
          <w:numId w:val="146"/>
        </w:numPr>
        <w:spacing w:after="242" w:line="248" w:lineRule="auto"/>
        <w:ind w:left="864" w:hanging="576"/>
        <w:jc w:val="both"/>
      </w:pPr>
      <w:r>
        <w:rPr>
          <w:rFonts w:ascii="Verdana" w:eastAsia="Verdana" w:hAnsi="Verdana" w:cs="Verdana"/>
          <w:sz w:val="20"/>
        </w:rPr>
        <w:t xml:space="preserve">Shop Drawings: </w:t>
      </w:r>
    </w:p>
    <w:p w:rsidR="00CE4A0A" w:rsidRDefault="00000000">
      <w:pPr>
        <w:tabs>
          <w:tab w:val="center" w:pos="966"/>
          <w:tab w:val="center" w:pos="4209"/>
        </w:tabs>
        <w:spacing w:after="486"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Include diagrams for power, signal, and control wiring. </w:t>
      </w:r>
    </w:p>
    <w:p w:rsidR="00CE4A0A" w:rsidRDefault="00000000">
      <w:pPr>
        <w:tabs>
          <w:tab w:val="center" w:pos="2602"/>
        </w:tabs>
        <w:spacing w:after="235"/>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tabs>
          <w:tab w:val="center" w:pos="395"/>
          <w:tab w:val="center" w:pos="3616"/>
        </w:tabs>
        <w:spacing w:after="5"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Certificates: For each type of meter and gage. </w:t>
      </w:r>
    </w:p>
    <w:p w:rsidR="00CE4A0A" w:rsidRDefault="00000000">
      <w:pPr>
        <w:tabs>
          <w:tab w:val="center" w:pos="2223"/>
        </w:tabs>
        <w:spacing w:after="235"/>
        <w:ind w:left="-12"/>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468"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meters and gages to include in operation and maintenance manuals. </w:t>
      </w:r>
    </w:p>
    <w:p w:rsidR="00CE4A0A" w:rsidRDefault="00000000">
      <w:pPr>
        <w:spacing w:after="463" w:line="265" w:lineRule="auto"/>
        <w:ind w:left="10" w:right="6" w:hanging="10"/>
        <w:jc w:val="center"/>
      </w:pPr>
      <w:r>
        <w:rPr>
          <w:rFonts w:ascii="Verdana" w:eastAsia="Verdana" w:hAnsi="Verdana" w:cs="Verdana"/>
          <w:b/>
          <w:sz w:val="20"/>
        </w:rPr>
        <w:t xml:space="preserve">PART 2 - PRODUCTS </w:t>
      </w:r>
    </w:p>
    <w:p w:rsidR="00CE4A0A" w:rsidRDefault="00000000">
      <w:pPr>
        <w:tabs>
          <w:tab w:val="center" w:pos="3166"/>
        </w:tabs>
        <w:spacing w:after="235"/>
        <w:ind w:left="-12"/>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BIMETALLIC-ACTUATED THERMOMETERS </w:t>
      </w:r>
    </w:p>
    <w:p w:rsidR="00CE4A0A" w:rsidRDefault="00000000">
      <w:pPr>
        <w:spacing w:after="5"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A. Manufacturers:  Subject to compliance with requirements, provide products by one of the following: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Ashcroft Inc.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Ernst Flow Industries.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Marsh Bellofram.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Miljoco Corporation.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Nanmac Corporation.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Noshok.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Palmer Wahl Instrumentation Group.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REOTEMP Instrument Corporation.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Tel-Tru Manufacturing Company.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Trerice, H. O. Co.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Watts Regulator Co.; a div. of Watts Water Technologies, Inc.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Weiss Instruments, Inc. </w:t>
      </w:r>
    </w:p>
    <w:p w:rsidR="00CE4A0A" w:rsidRDefault="00000000">
      <w:pPr>
        <w:numPr>
          <w:ilvl w:val="0"/>
          <w:numId w:val="147"/>
        </w:numPr>
        <w:spacing w:after="5" w:line="248" w:lineRule="auto"/>
        <w:ind w:firstLine="576"/>
        <w:jc w:val="both"/>
      </w:pPr>
      <w:r>
        <w:rPr>
          <w:rFonts w:ascii="Verdana" w:eastAsia="Verdana" w:hAnsi="Verdana" w:cs="Verdana"/>
          <w:sz w:val="20"/>
        </w:rPr>
        <w:t xml:space="preserve">WIKA Instrument Corporation - USA. </w:t>
      </w:r>
    </w:p>
    <w:p w:rsidR="00CE4A0A" w:rsidRDefault="00000000">
      <w:pPr>
        <w:numPr>
          <w:ilvl w:val="0"/>
          <w:numId w:val="147"/>
        </w:numPr>
        <w:spacing w:after="5" w:line="475" w:lineRule="auto"/>
        <w:ind w:firstLine="576"/>
        <w:jc w:val="both"/>
      </w:pPr>
      <w:r>
        <w:rPr>
          <w:rFonts w:ascii="Verdana" w:eastAsia="Verdana" w:hAnsi="Verdana" w:cs="Verdana"/>
          <w:sz w:val="20"/>
        </w:rPr>
        <w:t>Winters Instruments - U.S. B.</w:t>
      </w:r>
      <w:r>
        <w:rPr>
          <w:rFonts w:ascii="Arial" w:eastAsia="Arial" w:hAnsi="Arial" w:cs="Arial"/>
          <w:sz w:val="20"/>
        </w:rPr>
        <w:t xml:space="preserve"> </w:t>
      </w:r>
      <w:r>
        <w:rPr>
          <w:rFonts w:ascii="Verdana" w:eastAsia="Verdana" w:hAnsi="Verdana" w:cs="Verdana"/>
          <w:sz w:val="20"/>
        </w:rPr>
        <w:t xml:space="preserve">Standard: ASME B40.200. </w:t>
      </w:r>
    </w:p>
    <w:p w:rsidR="00CE4A0A" w:rsidRDefault="00000000">
      <w:pPr>
        <w:numPr>
          <w:ilvl w:val="0"/>
          <w:numId w:val="148"/>
        </w:numPr>
        <w:spacing w:after="233" w:line="248" w:lineRule="auto"/>
        <w:ind w:hanging="576"/>
        <w:jc w:val="both"/>
      </w:pPr>
      <w:r>
        <w:rPr>
          <w:rFonts w:ascii="Verdana" w:eastAsia="Verdana" w:hAnsi="Verdana" w:cs="Verdana"/>
          <w:sz w:val="20"/>
        </w:rPr>
        <w:t xml:space="preserve">Case: Liquid-filled and sealed type(s); stainless steel with 3-inch or 5-inch nominal diameter. </w:t>
      </w:r>
    </w:p>
    <w:p w:rsidR="00CE4A0A" w:rsidRDefault="00000000">
      <w:pPr>
        <w:numPr>
          <w:ilvl w:val="0"/>
          <w:numId w:val="148"/>
        </w:numPr>
        <w:spacing w:after="234" w:line="248" w:lineRule="auto"/>
        <w:ind w:hanging="576"/>
        <w:jc w:val="both"/>
      </w:pPr>
      <w:r>
        <w:rPr>
          <w:rFonts w:ascii="Verdana" w:eastAsia="Verdana" w:hAnsi="Verdana" w:cs="Verdana"/>
          <w:sz w:val="20"/>
        </w:rPr>
        <w:t xml:space="preserve">Dial: Nonreflective aluminum with permanently etched scale markings and scales in deg F. </w:t>
      </w:r>
    </w:p>
    <w:p w:rsidR="00CE4A0A" w:rsidRDefault="00000000">
      <w:pPr>
        <w:numPr>
          <w:ilvl w:val="0"/>
          <w:numId w:val="148"/>
        </w:numPr>
        <w:spacing w:after="239" w:line="248" w:lineRule="auto"/>
        <w:ind w:hanging="576"/>
        <w:jc w:val="both"/>
      </w:pPr>
      <w:r>
        <w:rPr>
          <w:rFonts w:ascii="Verdana" w:eastAsia="Verdana" w:hAnsi="Verdana" w:cs="Verdana"/>
          <w:sz w:val="20"/>
        </w:rPr>
        <w:t xml:space="preserve">Connector Type(s): Union joint, adjustable angle, rigid, back and rigid, bottom, with unified-inch screw threads. </w:t>
      </w:r>
    </w:p>
    <w:p w:rsidR="00CE4A0A" w:rsidRDefault="00000000">
      <w:pPr>
        <w:numPr>
          <w:ilvl w:val="0"/>
          <w:numId w:val="148"/>
        </w:numPr>
        <w:spacing w:after="247" w:line="248" w:lineRule="auto"/>
        <w:ind w:hanging="576"/>
        <w:jc w:val="both"/>
      </w:pPr>
      <w:r>
        <w:rPr>
          <w:rFonts w:ascii="Verdana" w:eastAsia="Verdana" w:hAnsi="Verdana" w:cs="Verdana"/>
          <w:sz w:val="20"/>
        </w:rPr>
        <w:t xml:space="preserve">Connector Size: 1/2 inch, with ASME B1.1 screw threads. </w:t>
      </w:r>
    </w:p>
    <w:p w:rsidR="00CE4A0A" w:rsidRDefault="00000000">
      <w:pPr>
        <w:numPr>
          <w:ilvl w:val="0"/>
          <w:numId w:val="148"/>
        </w:numPr>
        <w:spacing w:after="247" w:line="248" w:lineRule="auto"/>
        <w:ind w:hanging="576"/>
        <w:jc w:val="both"/>
      </w:pPr>
      <w:r>
        <w:rPr>
          <w:rFonts w:ascii="Verdana" w:eastAsia="Verdana" w:hAnsi="Verdana" w:cs="Verdana"/>
          <w:sz w:val="20"/>
        </w:rPr>
        <w:t xml:space="preserve">Stem: 0.25 or 0.375 inch in diameter; stainless steel. </w:t>
      </w:r>
    </w:p>
    <w:p w:rsidR="00CE4A0A" w:rsidRDefault="00000000">
      <w:pPr>
        <w:numPr>
          <w:ilvl w:val="0"/>
          <w:numId w:val="148"/>
        </w:numPr>
        <w:spacing w:after="242" w:line="248" w:lineRule="auto"/>
        <w:ind w:hanging="576"/>
        <w:jc w:val="both"/>
      </w:pPr>
      <w:r>
        <w:rPr>
          <w:rFonts w:ascii="Verdana" w:eastAsia="Verdana" w:hAnsi="Verdana" w:cs="Verdana"/>
          <w:sz w:val="20"/>
        </w:rPr>
        <w:t xml:space="preserve">Window: Plain glass or plastic. </w:t>
      </w:r>
    </w:p>
    <w:p w:rsidR="00CE4A0A" w:rsidRDefault="00000000">
      <w:pPr>
        <w:numPr>
          <w:ilvl w:val="0"/>
          <w:numId w:val="148"/>
        </w:numPr>
        <w:spacing w:after="247" w:line="248" w:lineRule="auto"/>
        <w:ind w:hanging="576"/>
        <w:jc w:val="both"/>
      </w:pPr>
      <w:r>
        <w:rPr>
          <w:rFonts w:ascii="Verdana" w:eastAsia="Verdana" w:hAnsi="Verdana" w:cs="Verdana"/>
          <w:sz w:val="20"/>
        </w:rPr>
        <w:t xml:space="preserve">Ring: Stainless steel. </w:t>
      </w:r>
    </w:p>
    <w:p w:rsidR="00CE4A0A" w:rsidRDefault="00000000">
      <w:pPr>
        <w:numPr>
          <w:ilvl w:val="0"/>
          <w:numId w:val="148"/>
        </w:numPr>
        <w:spacing w:after="247" w:line="248" w:lineRule="auto"/>
        <w:ind w:hanging="576"/>
        <w:jc w:val="both"/>
      </w:pPr>
      <w:r>
        <w:rPr>
          <w:rFonts w:ascii="Verdana" w:eastAsia="Verdana" w:hAnsi="Verdana" w:cs="Verdana"/>
          <w:sz w:val="20"/>
        </w:rPr>
        <w:t xml:space="preserve">Element: Bimetal coil. </w:t>
      </w:r>
    </w:p>
    <w:p w:rsidR="00CE4A0A" w:rsidRDefault="00000000">
      <w:pPr>
        <w:numPr>
          <w:ilvl w:val="0"/>
          <w:numId w:val="148"/>
        </w:numPr>
        <w:spacing w:after="5" w:line="248" w:lineRule="auto"/>
        <w:ind w:hanging="576"/>
        <w:jc w:val="both"/>
      </w:pPr>
      <w:r>
        <w:rPr>
          <w:rFonts w:ascii="Verdana" w:eastAsia="Verdana" w:hAnsi="Verdana" w:cs="Verdana"/>
          <w:sz w:val="20"/>
        </w:rPr>
        <w:t xml:space="preserve">Pointer: Dark-colored metal. </w:t>
      </w:r>
    </w:p>
    <w:p w:rsidR="00CE4A0A" w:rsidRDefault="00000000">
      <w:pPr>
        <w:tabs>
          <w:tab w:val="center" w:pos="2722"/>
        </w:tabs>
        <w:spacing w:after="235"/>
        <w:ind w:left="-12"/>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FILLED-SYSTEM THERMOMETERS </w:t>
      </w:r>
    </w:p>
    <w:p w:rsidR="00CE4A0A" w:rsidRDefault="00000000">
      <w:pPr>
        <w:numPr>
          <w:ilvl w:val="0"/>
          <w:numId w:val="149"/>
        </w:numPr>
        <w:spacing w:after="5" w:line="248" w:lineRule="auto"/>
        <w:ind w:hanging="576"/>
        <w:jc w:val="both"/>
      </w:pPr>
      <w:r>
        <w:rPr>
          <w:rFonts w:ascii="Verdana" w:eastAsia="Verdana" w:hAnsi="Verdana" w:cs="Verdana"/>
          <w:sz w:val="20"/>
        </w:rPr>
        <w:t xml:space="preserve">Direct-Mounted, Metal-Case, Vapor-Actuated Thermometers: </w:t>
      </w:r>
    </w:p>
    <w:p w:rsidR="00CE4A0A" w:rsidRDefault="00000000">
      <w:pPr>
        <w:spacing w:after="5"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Manufacturers:  Subject to compliance with requirements, provide products by one of the following: a.</w:t>
      </w:r>
      <w:r>
        <w:rPr>
          <w:rFonts w:ascii="Arial" w:eastAsia="Arial" w:hAnsi="Arial" w:cs="Arial"/>
          <w:sz w:val="20"/>
        </w:rPr>
        <w:t xml:space="preserve"> </w:t>
      </w:r>
      <w:r>
        <w:rPr>
          <w:rFonts w:ascii="Verdana" w:eastAsia="Verdana" w:hAnsi="Verdana" w:cs="Verdana"/>
          <w:sz w:val="20"/>
        </w:rPr>
        <w:t xml:space="preserve">Ashcroft Inc. </w:t>
      </w:r>
    </w:p>
    <w:p w:rsidR="00CE4A0A" w:rsidRDefault="00000000">
      <w:pPr>
        <w:numPr>
          <w:ilvl w:val="5"/>
          <w:numId w:val="152"/>
        </w:numPr>
        <w:spacing w:after="5" w:line="248" w:lineRule="auto"/>
        <w:ind w:hanging="576"/>
        <w:jc w:val="both"/>
      </w:pPr>
      <w:r>
        <w:rPr>
          <w:rFonts w:ascii="Verdana" w:eastAsia="Verdana" w:hAnsi="Verdana" w:cs="Verdana"/>
          <w:sz w:val="20"/>
        </w:rPr>
        <w:t xml:space="preserve">Ernst Flow Industries. </w:t>
      </w:r>
    </w:p>
    <w:p w:rsidR="00CE4A0A" w:rsidRDefault="00000000">
      <w:pPr>
        <w:numPr>
          <w:ilvl w:val="5"/>
          <w:numId w:val="152"/>
        </w:numPr>
        <w:spacing w:after="5" w:line="248" w:lineRule="auto"/>
        <w:ind w:hanging="576"/>
        <w:jc w:val="both"/>
      </w:pPr>
      <w:r>
        <w:rPr>
          <w:rFonts w:ascii="Verdana" w:eastAsia="Verdana" w:hAnsi="Verdana" w:cs="Verdana"/>
          <w:sz w:val="20"/>
        </w:rPr>
        <w:t xml:space="preserve">Marsh Bellofram. </w:t>
      </w:r>
    </w:p>
    <w:p w:rsidR="00CE4A0A" w:rsidRDefault="00000000">
      <w:pPr>
        <w:numPr>
          <w:ilvl w:val="5"/>
          <w:numId w:val="152"/>
        </w:numPr>
        <w:spacing w:after="5" w:line="248" w:lineRule="auto"/>
        <w:ind w:hanging="576"/>
        <w:jc w:val="both"/>
      </w:pPr>
      <w:r>
        <w:rPr>
          <w:rFonts w:ascii="Verdana" w:eastAsia="Verdana" w:hAnsi="Verdana" w:cs="Verdana"/>
          <w:sz w:val="20"/>
        </w:rPr>
        <w:t xml:space="preserve">Miljoco Corporation. </w:t>
      </w:r>
    </w:p>
    <w:p w:rsidR="00CE4A0A" w:rsidRDefault="00000000">
      <w:pPr>
        <w:numPr>
          <w:ilvl w:val="5"/>
          <w:numId w:val="152"/>
        </w:numPr>
        <w:spacing w:after="5" w:line="248" w:lineRule="auto"/>
        <w:ind w:hanging="576"/>
        <w:jc w:val="both"/>
      </w:pPr>
      <w:r>
        <w:rPr>
          <w:rFonts w:ascii="Verdana" w:eastAsia="Verdana" w:hAnsi="Verdana" w:cs="Verdana"/>
          <w:sz w:val="20"/>
        </w:rPr>
        <w:t xml:space="preserve">Nanmac Corporation. </w:t>
      </w:r>
    </w:p>
    <w:p w:rsidR="00CE4A0A" w:rsidRDefault="00000000">
      <w:pPr>
        <w:numPr>
          <w:ilvl w:val="5"/>
          <w:numId w:val="152"/>
        </w:numPr>
        <w:spacing w:after="5" w:line="248" w:lineRule="auto"/>
        <w:ind w:hanging="576"/>
        <w:jc w:val="both"/>
      </w:pPr>
      <w:r>
        <w:rPr>
          <w:rFonts w:ascii="Verdana" w:eastAsia="Verdana" w:hAnsi="Verdana" w:cs="Verdana"/>
          <w:sz w:val="20"/>
        </w:rPr>
        <w:t xml:space="preserve">Noshok. </w:t>
      </w:r>
    </w:p>
    <w:p w:rsidR="00CE4A0A" w:rsidRDefault="00000000">
      <w:pPr>
        <w:numPr>
          <w:ilvl w:val="5"/>
          <w:numId w:val="152"/>
        </w:numPr>
        <w:spacing w:after="5" w:line="248" w:lineRule="auto"/>
        <w:ind w:hanging="576"/>
        <w:jc w:val="both"/>
      </w:pPr>
      <w:r>
        <w:rPr>
          <w:rFonts w:ascii="Verdana" w:eastAsia="Verdana" w:hAnsi="Verdana" w:cs="Verdana"/>
          <w:sz w:val="20"/>
        </w:rPr>
        <w:t xml:space="preserve">Palmer Wahl Instrumentation Group. </w:t>
      </w:r>
    </w:p>
    <w:p w:rsidR="00CE4A0A" w:rsidRDefault="00000000">
      <w:pPr>
        <w:numPr>
          <w:ilvl w:val="5"/>
          <w:numId w:val="152"/>
        </w:numPr>
        <w:spacing w:after="5" w:line="248" w:lineRule="auto"/>
        <w:ind w:hanging="576"/>
        <w:jc w:val="both"/>
      </w:pPr>
      <w:r>
        <w:rPr>
          <w:rFonts w:ascii="Verdana" w:eastAsia="Verdana" w:hAnsi="Verdana" w:cs="Verdana"/>
          <w:sz w:val="20"/>
        </w:rPr>
        <w:t xml:space="preserve">REOTEMP Instrument Corporation. </w:t>
      </w:r>
    </w:p>
    <w:p w:rsidR="00CE4A0A" w:rsidRDefault="00000000">
      <w:pPr>
        <w:numPr>
          <w:ilvl w:val="5"/>
          <w:numId w:val="152"/>
        </w:numPr>
        <w:spacing w:after="5" w:line="248" w:lineRule="auto"/>
        <w:ind w:hanging="576"/>
        <w:jc w:val="both"/>
      </w:pPr>
      <w:r>
        <w:rPr>
          <w:rFonts w:ascii="Verdana" w:eastAsia="Verdana" w:hAnsi="Verdana" w:cs="Verdana"/>
          <w:sz w:val="20"/>
        </w:rPr>
        <w:t xml:space="preserve">Tel-Tru Manufacturing Company. </w:t>
      </w:r>
    </w:p>
    <w:p w:rsidR="00CE4A0A" w:rsidRDefault="00000000">
      <w:pPr>
        <w:numPr>
          <w:ilvl w:val="5"/>
          <w:numId w:val="152"/>
        </w:numPr>
        <w:spacing w:after="5" w:line="248" w:lineRule="auto"/>
        <w:ind w:hanging="576"/>
        <w:jc w:val="both"/>
      </w:pPr>
      <w:r>
        <w:rPr>
          <w:rFonts w:ascii="Verdana" w:eastAsia="Verdana" w:hAnsi="Verdana" w:cs="Verdana"/>
          <w:sz w:val="20"/>
        </w:rPr>
        <w:t xml:space="preserve">Trerice, H. O. Co. </w:t>
      </w:r>
    </w:p>
    <w:p w:rsidR="00CE4A0A" w:rsidRDefault="00000000">
      <w:pPr>
        <w:numPr>
          <w:ilvl w:val="5"/>
          <w:numId w:val="152"/>
        </w:numPr>
        <w:spacing w:after="5" w:line="248" w:lineRule="auto"/>
        <w:ind w:hanging="576"/>
        <w:jc w:val="both"/>
      </w:pPr>
      <w:r>
        <w:rPr>
          <w:rFonts w:ascii="Verdana" w:eastAsia="Verdana" w:hAnsi="Verdana" w:cs="Verdana"/>
          <w:sz w:val="20"/>
        </w:rPr>
        <w:t xml:space="preserve">Watts Regulator Co.; a div. of Watts Water Technologies, Inc. </w:t>
      </w:r>
    </w:p>
    <w:p w:rsidR="00CE4A0A" w:rsidRDefault="00000000">
      <w:pPr>
        <w:numPr>
          <w:ilvl w:val="5"/>
          <w:numId w:val="152"/>
        </w:numPr>
        <w:spacing w:after="5" w:line="248" w:lineRule="auto"/>
        <w:ind w:hanging="576"/>
        <w:jc w:val="both"/>
      </w:pPr>
      <w:r>
        <w:rPr>
          <w:rFonts w:ascii="Verdana" w:eastAsia="Verdana" w:hAnsi="Verdana" w:cs="Verdana"/>
          <w:sz w:val="20"/>
        </w:rPr>
        <w:t xml:space="preserve">Weiss Instruments, Inc. </w:t>
      </w:r>
    </w:p>
    <w:p w:rsidR="00CE4A0A" w:rsidRDefault="00000000">
      <w:pPr>
        <w:numPr>
          <w:ilvl w:val="5"/>
          <w:numId w:val="152"/>
        </w:numPr>
        <w:spacing w:after="5" w:line="248" w:lineRule="auto"/>
        <w:ind w:hanging="576"/>
        <w:jc w:val="both"/>
      </w:pPr>
      <w:r>
        <w:rPr>
          <w:rFonts w:ascii="Verdana" w:eastAsia="Verdana" w:hAnsi="Verdana" w:cs="Verdana"/>
          <w:sz w:val="20"/>
        </w:rPr>
        <w:t xml:space="preserve">WIKA Instrument Corporation - USA. </w:t>
      </w:r>
    </w:p>
    <w:p w:rsidR="00CE4A0A" w:rsidRDefault="00000000">
      <w:pPr>
        <w:numPr>
          <w:ilvl w:val="5"/>
          <w:numId w:val="152"/>
        </w:numPr>
        <w:spacing w:after="5" w:line="248" w:lineRule="auto"/>
        <w:ind w:hanging="576"/>
        <w:jc w:val="both"/>
      </w:pPr>
      <w:r>
        <w:rPr>
          <w:rFonts w:ascii="Verdana" w:eastAsia="Verdana" w:hAnsi="Verdana" w:cs="Verdana"/>
          <w:sz w:val="20"/>
        </w:rPr>
        <w:t xml:space="preserve">Winters Instruments - U.S. </w:t>
      </w:r>
    </w:p>
    <w:p w:rsidR="00CE4A0A" w:rsidRDefault="00000000">
      <w:pPr>
        <w:numPr>
          <w:ilvl w:val="3"/>
          <w:numId w:val="153"/>
        </w:numPr>
        <w:spacing w:after="5" w:line="248" w:lineRule="auto"/>
        <w:ind w:hanging="576"/>
        <w:jc w:val="both"/>
      </w:pPr>
      <w:r>
        <w:rPr>
          <w:rFonts w:ascii="Verdana" w:eastAsia="Verdana" w:hAnsi="Verdana" w:cs="Verdana"/>
          <w:sz w:val="20"/>
        </w:rPr>
        <w:t xml:space="preserve">Standard: ASME B40.200. </w:t>
      </w:r>
    </w:p>
    <w:p w:rsidR="00CE4A0A" w:rsidRDefault="00000000">
      <w:pPr>
        <w:numPr>
          <w:ilvl w:val="3"/>
          <w:numId w:val="153"/>
        </w:numPr>
        <w:spacing w:after="5" w:line="248" w:lineRule="auto"/>
        <w:ind w:hanging="576"/>
        <w:jc w:val="both"/>
      </w:pPr>
      <w:r>
        <w:rPr>
          <w:rFonts w:ascii="Verdana" w:eastAsia="Verdana" w:hAnsi="Verdana" w:cs="Verdana"/>
          <w:sz w:val="20"/>
        </w:rPr>
        <w:t xml:space="preserve">Case: Sealed type, [cast aluminum or drawn steel] &lt;Insert material&gt;; [41/2-inch (114-mm)] [5-inch (127-mm)] [6-inch (152-mm)] &lt;Insert dimension&gt; nominal diameter. </w:t>
      </w:r>
    </w:p>
    <w:p w:rsidR="00CE4A0A" w:rsidRDefault="00000000">
      <w:pPr>
        <w:numPr>
          <w:ilvl w:val="3"/>
          <w:numId w:val="153"/>
        </w:numPr>
        <w:spacing w:after="5" w:line="248" w:lineRule="auto"/>
        <w:ind w:hanging="576"/>
        <w:jc w:val="both"/>
      </w:pPr>
      <w:r>
        <w:rPr>
          <w:rFonts w:ascii="Verdana" w:eastAsia="Verdana" w:hAnsi="Verdana" w:cs="Verdana"/>
          <w:sz w:val="20"/>
        </w:rPr>
        <w:t xml:space="preserve">Element: Bourdon tube or other type of pressure element. </w:t>
      </w:r>
    </w:p>
    <w:p w:rsidR="00CE4A0A" w:rsidRDefault="00000000">
      <w:pPr>
        <w:numPr>
          <w:ilvl w:val="3"/>
          <w:numId w:val="153"/>
        </w:numPr>
        <w:spacing w:after="5" w:line="248" w:lineRule="auto"/>
        <w:ind w:hanging="576"/>
        <w:jc w:val="both"/>
      </w:pPr>
      <w:r>
        <w:rPr>
          <w:rFonts w:ascii="Verdana" w:eastAsia="Verdana" w:hAnsi="Verdana" w:cs="Verdana"/>
          <w:sz w:val="20"/>
        </w:rPr>
        <w:t xml:space="preserve">Movement: Mechanical, dampening type, with link to pressure element and connection to pointer. </w:t>
      </w:r>
    </w:p>
    <w:p w:rsidR="00CE4A0A" w:rsidRDefault="00000000">
      <w:pPr>
        <w:numPr>
          <w:ilvl w:val="3"/>
          <w:numId w:val="153"/>
        </w:numPr>
        <w:spacing w:after="5" w:line="248" w:lineRule="auto"/>
        <w:ind w:hanging="576"/>
        <w:jc w:val="both"/>
      </w:pPr>
      <w:r>
        <w:rPr>
          <w:rFonts w:ascii="Verdana" w:eastAsia="Verdana" w:hAnsi="Verdana" w:cs="Verdana"/>
          <w:sz w:val="20"/>
        </w:rPr>
        <w:t xml:space="preserve">Dial: Nonreflective aluminum with permanently etched scale markings graduated in deg F. </w:t>
      </w:r>
    </w:p>
    <w:p w:rsidR="00CE4A0A" w:rsidRDefault="00000000">
      <w:pPr>
        <w:numPr>
          <w:ilvl w:val="3"/>
          <w:numId w:val="153"/>
        </w:numPr>
        <w:spacing w:after="5" w:line="248" w:lineRule="auto"/>
        <w:ind w:hanging="576"/>
        <w:jc w:val="both"/>
      </w:pPr>
      <w:r>
        <w:rPr>
          <w:rFonts w:ascii="Verdana" w:eastAsia="Verdana" w:hAnsi="Verdana" w:cs="Verdana"/>
          <w:sz w:val="20"/>
        </w:rPr>
        <w:t xml:space="preserve">Pointer: Dark-colored metal. </w:t>
      </w:r>
    </w:p>
    <w:p w:rsidR="00CE4A0A" w:rsidRDefault="00000000">
      <w:pPr>
        <w:numPr>
          <w:ilvl w:val="3"/>
          <w:numId w:val="153"/>
        </w:numPr>
        <w:spacing w:after="5" w:line="248" w:lineRule="auto"/>
        <w:ind w:hanging="576"/>
        <w:jc w:val="both"/>
      </w:pPr>
      <w:r>
        <w:rPr>
          <w:rFonts w:ascii="Verdana" w:eastAsia="Verdana" w:hAnsi="Verdana" w:cs="Verdana"/>
          <w:sz w:val="20"/>
        </w:rPr>
        <w:t xml:space="preserve">Window: Glass or plastic. </w:t>
      </w:r>
    </w:p>
    <w:p w:rsidR="00CE4A0A" w:rsidRDefault="00000000">
      <w:pPr>
        <w:numPr>
          <w:ilvl w:val="3"/>
          <w:numId w:val="153"/>
        </w:numPr>
        <w:spacing w:after="5" w:line="248" w:lineRule="auto"/>
        <w:ind w:hanging="576"/>
        <w:jc w:val="both"/>
      </w:pPr>
      <w:r>
        <w:rPr>
          <w:rFonts w:ascii="Verdana" w:eastAsia="Verdana" w:hAnsi="Verdana" w:cs="Verdana"/>
          <w:sz w:val="20"/>
        </w:rPr>
        <w:t xml:space="preserve">Ring: Metal or Stainless steel. </w:t>
      </w:r>
    </w:p>
    <w:p w:rsidR="00CE4A0A" w:rsidRDefault="00000000">
      <w:pPr>
        <w:numPr>
          <w:ilvl w:val="3"/>
          <w:numId w:val="153"/>
        </w:numPr>
        <w:spacing w:after="2" w:line="237" w:lineRule="auto"/>
        <w:ind w:hanging="576"/>
        <w:jc w:val="both"/>
      </w:pPr>
      <w:r>
        <w:rPr>
          <w:rFonts w:ascii="Verdana" w:eastAsia="Verdana" w:hAnsi="Verdana" w:cs="Verdana"/>
          <w:sz w:val="20"/>
        </w:rPr>
        <w:t xml:space="preserve">Connector Type(s): Union joint, adjustable, 180 degrees in vertical plane, 360 degrees in horizontal plane, with locking device, rigid, back and rigid, bottom; with ASME B1.1 screw threads. </w:t>
      </w:r>
    </w:p>
    <w:p w:rsidR="00CE4A0A" w:rsidRDefault="00000000">
      <w:pPr>
        <w:numPr>
          <w:ilvl w:val="3"/>
          <w:numId w:val="153"/>
        </w:numPr>
        <w:spacing w:after="244" w:line="248" w:lineRule="auto"/>
        <w:ind w:hanging="576"/>
        <w:jc w:val="both"/>
      </w:pPr>
      <w:r>
        <w:rPr>
          <w:rFonts w:ascii="Verdana" w:eastAsia="Verdana" w:hAnsi="Verdana" w:cs="Verdana"/>
          <w:sz w:val="20"/>
        </w:rPr>
        <w:t xml:space="preserve">Thermal System: Liquid-filled bulb in copper-plated steel, aluminum, or brass stem and of length to suit installation. </w:t>
      </w:r>
    </w:p>
    <w:p w:rsidR="00CE4A0A" w:rsidRDefault="00000000">
      <w:pPr>
        <w:numPr>
          <w:ilvl w:val="5"/>
          <w:numId w:val="157"/>
        </w:numPr>
        <w:spacing w:after="5" w:line="248" w:lineRule="auto"/>
        <w:ind w:hanging="576"/>
        <w:jc w:val="both"/>
      </w:pPr>
      <w:r>
        <w:rPr>
          <w:rFonts w:ascii="Verdana" w:eastAsia="Verdana" w:hAnsi="Verdana" w:cs="Verdana"/>
          <w:sz w:val="20"/>
        </w:rPr>
        <w:t xml:space="preserve">Design for Air-Duct Installation: With ventilated shroud. </w:t>
      </w:r>
    </w:p>
    <w:p w:rsidR="00CE4A0A" w:rsidRDefault="00000000">
      <w:pPr>
        <w:numPr>
          <w:ilvl w:val="5"/>
          <w:numId w:val="157"/>
        </w:numPr>
        <w:spacing w:after="231" w:line="248" w:lineRule="auto"/>
        <w:ind w:hanging="576"/>
        <w:jc w:val="both"/>
      </w:pPr>
      <w:r>
        <w:rPr>
          <w:rFonts w:ascii="Verdana" w:eastAsia="Verdana" w:hAnsi="Verdana" w:cs="Verdana"/>
          <w:sz w:val="20"/>
        </w:rPr>
        <w:t xml:space="preserve">Design for Thermowell Installation: Bare stem. </w:t>
      </w:r>
    </w:p>
    <w:p w:rsidR="00CE4A0A" w:rsidRDefault="00000000">
      <w:pPr>
        <w:spacing w:after="240" w:line="248" w:lineRule="auto"/>
        <w:ind w:left="862" w:hanging="10"/>
        <w:jc w:val="both"/>
      </w:pPr>
      <w:r>
        <w:rPr>
          <w:rFonts w:ascii="Verdana" w:eastAsia="Verdana" w:hAnsi="Verdana" w:cs="Verdana"/>
          <w:sz w:val="20"/>
        </w:rPr>
        <w:t>12.</w:t>
      </w:r>
      <w:r>
        <w:rPr>
          <w:rFonts w:ascii="Arial" w:eastAsia="Arial" w:hAnsi="Arial" w:cs="Arial"/>
          <w:sz w:val="20"/>
        </w:rPr>
        <w:t xml:space="preserve"> </w:t>
      </w:r>
      <w:r>
        <w:rPr>
          <w:rFonts w:ascii="Verdana" w:eastAsia="Verdana" w:hAnsi="Verdana" w:cs="Verdana"/>
          <w:sz w:val="20"/>
        </w:rPr>
        <w:t xml:space="preserve">Accuracy: Plus or minus 1 percent of scale range. </w:t>
      </w:r>
    </w:p>
    <w:p w:rsidR="00CE4A0A" w:rsidRDefault="00000000">
      <w:pPr>
        <w:numPr>
          <w:ilvl w:val="0"/>
          <w:numId w:val="149"/>
        </w:numPr>
        <w:spacing w:after="5" w:line="248" w:lineRule="auto"/>
        <w:ind w:hanging="576"/>
        <w:jc w:val="both"/>
      </w:pPr>
      <w:r>
        <w:rPr>
          <w:rFonts w:ascii="Verdana" w:eastAsia="Verdana" w:hAnsi="Verdana" w:cs="Verdana"/>
          <w:sz w:val="20"/>
        </w:rPr>
        <w:t xml:space="preserve">Direct-Mounted, Plastic-Case, Vapor-Actuated Thermometers: </w:t>
      </w:r>
    </w:p>
    <w:p w:rsidR="00CE4A0A" w:rsidRDefault="00000000">
      <w:pPr>
        <w:spacing w:after="5"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Manufacturers:  Subject to compliance with requirements, provide products by one of the following: a.</w:t>
      </w:r>
      <w:r>
        <w:rPr>
          <w:rFonts w:ascii="Arial" w:eastAsia="Arial" w:hAnsi="Arial" w:cs="Arial"/>
          <w:sz w:val="20"/>
        </w:rPr>
        <w:t xml:space="preserve"> </w:t>
      </w:r>
      <w:r>
        <w:rPr>
          <w:rFonts w:ascii="Verdana" w:eastAsia="Verdana" w:hAnsi="Verdana" w:cs="Verdana"/>
          <w:sz w:val="20"/>
        </w:rPr>
        <w:t xml:space="preserve">Ashcroft Inc. </w:t>
      </w:r>
    </w:p>
    <w:p w:rsidR="00CE4A0A" w:rsidRDefault="00000000">
      <w:pPr>
        <w:numPr>
          <w:ilvl w:val="5"/>
          <w:numId w:val="154"/>
        </w:numPr>
        <w:spacing w:after="5" w:line="248" w:lineRule="auto"/>
        <w:ind w:hanging="576"/>
        <w:jc w:val="both"/>
      </w:pPr>
      <w:r>
        <w:rPr>
          <w:rFonts w:ascii="Verdana" w:eastAsia="Verdana" w:hAnsi="Verdana" w:cs="Verdana"/>
          <w:sz w:val="20"/>
        </w:rPr>
        <w:t xml:space="preserve">Miljoco Corporation. </w:t>
      </w:r>
    </w:p>
    <w:p w:rsidR="00CE4A0A" w:rsidRDefault="00000000">
      <w:pPr>
        <w:numPr>
          <w:ilvl w:val="5"/>
          <w:numId w:val="154"/>
        </w:numPr>
        <w:spacing w:after="5" w:line="248" w:lineRule="auto"/>
        <w:ind w:hanging="576"/>
        <w:jc w:val="both"/>
      </w:pPr>
      <w:r>
        <w:rPr>
          <w:rFonts w:ascii="Verdana" w:eastAsia="Verdana" w:hAnsi="Verdana" w:cs="Verdana"/>
          <w:sz w:val="20"/>
        </w:rPr>
        <w:t xml:space="preserve">REOTEMP Instrument Corporation. </w:t>
      </w:r>
    </w:p>
    <w:p w:rsidR="00CE4A0A" w:rsidRDefault="00000000">
      <w:pPr>
        <w:numPr>
          <w:ilvl w:val="2"/>
          <w:numId w:val="150"/>
        </w:numPr>
        <w:spacing w:after="5" w:line="248" w:lineRule="auto"/>
        <w:ind w:hanging="576"/>
        <w:jc w:val="both"/>
      </w:pPr>
      <w:r>
        <w:rPr>
          <w:rFonts w:ascii="Verdana" w:eastAsia="Verdana" w:hAnsi="Verdana" w:cs="Verdana"/>
          <w:sz w:val="20"/>
        </w:rPr>
        <w:t xml:space="preserve">Standard: ASME B40.200. </w:t>
      </w:r>
    </w:p>
    <w:p w:rsidR="00CE4A0A" w:rsidRDefault="00000000">
      <w:pPr>
        <w:numPr>
          <w:ilvl w:val="2"/>
          <w:numId w:val="150"/>
        </w:numPr>
        <w:spacing w:after="5" w:line="248" w:lineRule="auto"/>
        <w:ind w:hanging="576"/>
        <w:jc w:val="both"/>
      </w:pPr>
      <w:r>
        <w:rPr>
          <w:rFonts w:ascii="Verdana" w:eastAsia="Verdana" w:hAnsi="Verdana" w:cs="Verdana"/>
          <w:sz w:val="20"/>
        </w:rPr>
        <w:t xml:space="preserve">Case: Sealed type, plastic; 4-1/2-inch or 6-inch nominal diameter. </w:t>
      </w:r>
    </w:p>
    <w:p w:rsidR="00CE4A0A" w:rsidRDefault="00000000">
      <w:pPr>
        <w:numPr>
          <w:ilvl w:val="2"/>
          <w:numId w:val="150"/>
        </w:numPr>
        <w:spacing w:after="5" w:line="248" w:lineRule="auto"/>
        <w:ind w:hanging="576"/>
        <w:jc w:val="both"/>
      </w:pPr>
      <w:r>
        <w:rPr>
          <w:rFonts w:ascii="Verdana" w:eastAsia="Verdana" w:hAnsi="Verdana" w:cs="Verdana"/>
          <w:sz w:val="20"/>
        </w:rPr>
        <w:t xml:space="preserve">Element: Bourdon tube or other type of pressure element. </w:t>
      </w:r>
    </w:p>
    <w:p w:rsidR="00CE4A0A" w:rsidRDefault="00000000">
      <w:pPr>
        <w:numPr>
          <w:ilvl w:val="2"/>
          <w:numId w:val="150"/>
        </w:numPr>
        <w:spacing w:after="5" w:line="248" w:lineRule="auto"/>
        <w:ind w:hanging="576"/>
        <w:jc w:val="both"/>
      </w:pPr>
      <w:r>
        <w:rPr>
          <w:rFonts w:ascii="Verdana" w:eastAsia="Verdana" w:hAnsi="Verdana" w:cs="Verdana"/>
          <w:sz w:val="20"/>
        </w:rPr>
        <w:t xml:space="preserve">Movement: Mechanical, with link to pressure element and connection to pointer. </w:t>
      </w:r>
    </w:p>
    <w:p w:rsidR="00CE4A0A" w:rsidRDefault="00000000">
      <w:pPr>
        <w:numPr>
          <w:ilvl w:val="2"/>
          <w:numId w:val="150"/>
        </w:numPr>
        <w:spacing w:after="5" w:line="248" w:lineRule="auto"/>
        <w:ind w:hanging="576"/>
        <w:jc w:val="both"/>
      </w:pPr>
      <w:r>
        <w:rPr>
          <w:rFonts w:ascii="Verdana" w:eastAsia="Verdana" w:hAnsi="Verdana" w:cs="Verdana"/>
          <w:sz w:val="20"/>
        </w:rPr>
        <w:t xml:space="preserve">Dial: Nonreflective aluminum with permanently etched scale markings graduated in deg F. </w:t>
      </w:r>
    </w:p>
    <w:p w:rsidR="00CE4A0A" w:rsidRDefault="00000000">
      <w:pPr>
        <w:numPr>
          <w:ilvl w:val="2"/>
          <w:numId w:val="150"/>
        </w:numPr>
        <w:spacing w:after="5" w:line="248" w:lineRule="auto"/>
        <w:ind w:hanging="576"/>
        <w:jc w:val="both"/>
      </w:pPr>
      <w:r>
        <w:rPr>
          <w:rFonts w:ascii="Verdana" w:eastAsia="Verdana" w:hAnsi="Verdana" w:cs="Verdana"/>
          <w:sz w:val="20"/>
        </w:rPr>
        <w:t xml:space="preserve">Pointer: Dark-colored metal. </w:t>
      </w:r>
    </w:p>
    <w:p w:rsidR="00CE4A0A" w:rsidRDefault="00000000">
      <w:pPr>
        <w:numPr>
          <w:ilvl w:val="2"/>
          <w:numId w:val="150"/>
        </w:numPr>
        <w:spacing w:after="5" w:line="248" w:lineRule="auto"/>
        <w:ind w:hanging="576"/>
        <w:jc w:val="both"/>
      </w:pPr>
      <w:r>
        <w:rPr>
          <w:rFonts w:ascii="Verdana" w:eastAsia="Verdana" w:hAnsi="Verdana" w:cs="Verdana"/>
          <w:sz w:val="20"/>
        </w:rPr>
        <w:t xml:space="preserve">Window: Glass or plastic. </w:t>
      </w:r>
    </w:p>
    <w:p w:rsidR="00CE4A0A" w:rsidRDefault="00000000">
      <w:pPr>
        <w:numPr>
          <w:ilvl w:val="2"/>
          <w:numId w:val="150"/>
        </w:numPr>
        <w:spacing w:after="5" w:line="248" w:lineRule="auto"/>
        <w:ind w:hanging="576"/>
        <w:jc w:val="both"/>
      </w:pPr>
      <w:r>
        <w:rPr>
          <w:rFonts w:ascii="Verdana" w:eastAsia="Verdana" w:hAnsi="Verdana" w:cs="Verdana"/>
          <w:sz w:val="20"/>
        </w:rPr>
        <w:t xml:space="preserve">Ring: Metal or plastic. </w:t>
      </w:r>
    </w:p>
    <w:p w:rsidR="00CE4A0A" w:rsidRDefault="00000000">
      <w:pPr>
        <w:numPr>
          <w:ilvl w:val="2"/>
          <w:numId w:val="150"/>
        </w:numPr>
        <w:spacing w:after="2" w:line="237" w:lineRule="auto"/>
        <w:ind w:hanging="576"/>
        <w:jc w:val="both"/>
      </w:pPr>
      <w:r>
        <w:rPr>
          <w:rFonts w:ascii="Verdana" w:eastAsia="Verdana" w:hAnsi="Verdana" w:cs="Verdana"/>
          <w:sz w:val="20"/>
        </w:rPr>
        <w:t xml:space="preserve">Connector Type(s): Union joint, adjustable, 180 degrees in vertical plane, 360 degrees in horizontal plane, with locking device, rigid, back and rigid, bottom; with ASME B1.1 screw threads. </w:t>
      </w:r>
    </w:p>
    <w:p w:rsidR="00CE4A0A" w:rsidRDefault="00000000">
      <w:pPr>
        <w:numPr>
          <w:ilvl w:val="2"/>
          <w:numId w:val="150"/>
        </w:numPr>
        <w:spacing w:after="239" w:line="248" w:lineRule="auto"/>
        <w:ind w:hanging="576"/>
        <w:jc w:val="both"/>
      </w:pPr>
      <w:r>
        <w:rPr>
          <w:rFonts w:ascii="Verdana" w:eastAsia="Verdana" w:hAnsi="Verdana" w:cs="Verdana"/>
          <w:sz w:val="20"/>
        </w:rPr>
        <w:t xml:space="preserve">Thermal System: Liquid-filled bulb in copper-plated steel, aluminum, or brass stem and of length to suit installation. </w:t>
      </w:r>
    </w:p>
    <w:p w:rsidR="00CE4A0A" w:rsidRDefault="00000000">
      <w:pPr>
        <w:numPr>
          <w:ilvl w:val="4"/>
          <w:numId w:val="151"/>
        </w:numPr>
        <w:spacing w:after="5" w:line="248" w:lineRule="auto"/>
        <w:ind w:hanging="576"/>
        <w:jc w:val="both"/>
      </w:pPr>
      <w:r>
        <w:rPr>
          <w:rFonts w:ascii="Verdana" w:eastAsia="Verdana" w:hAnsi="Verdana" w:cs="Verdana"/>
          <w:sz w:val="20"/>
        </w:rPr>
        <w:t xml:space="preserve">Design for Air-Duct Installation: With ventilated shroud. </w:t>
      </w:r>
    </w:p>
    <w:p w:rsidR="00CE4A0A" w:rsidRDefault="00000000">
      <w:pPr>
        <w:numPr>
          <w:ilvl w:val="4"/>
          <w:numId w:val="151"/>
        </w:numPr>
        <w:spacing w:after="231" w:line="248" w:lineRule="auto"/>
        <w:ind w:hanging="576"/>
        <w:jc w:val="both"/>
      </w:pPr>
      <w:r>
        <w:rPr>
          <w:rFonts w:ascii="Verdana" w:eastAsia="Verdana" w:hAnsi="Verdana" w:cs="Verdana"/>
          <w:sz w:val="20"/>
        </w:rPr>
        <w:t xml:space="preserve">Design for Thermowell Installation: Bare stem. </w:t>
      </w:r>
    </w:p>
    <w:p w:rsidR="00CE4A0A" w:rsidRDefault="00000000">
      <w:pPr>
        <w:spacing w:after="240" w:line="248" w:lineRule="auto"/>
        <w:ind w:left="862" w:hanging="10"/>
        <w:jc w:val="both"/>
      </w:pPr>
      <w:r>
        <w:rPr>
          <w:rFonts w:ascii="Verdana" w:eastAsia="Verdana" w:hAnsi="Verdana" w:cs="Verdana"/>
          <w:sz w:val="20"/>
        </w:rPr>
        <w:t>12.</w:t>
      </w:r>
      <w:r>
        <w:rPr>
          <w:rFonts w:ascii="Arial" w:eastAsia="Arial" w:hAnsi="Arial" w:cs="Arial"/>
          <w:sz w:val="20"/>
        </w:rPr>
        <w:t xml:space="preserve"> </w:t>
      </w:r>
      <w:r>
        <w:rPr>
          <w:rFonts w:ascii="Verdana" w:eastAsia="Verdana" w:hAnsi="Verdana" w:cs="Verdana"/>
          <w:sz w:val="20"/>
        </w:rPr>
        <w:t>Accuracy: Plus or minus 1</w:t>
      </w:r>
      <w:r>
        <w:rPr>
          <w:rFonts w:ascii="Verdana" w:eastAsia="Verdana" w:hAnsi="Verdana" w:cs="Verdana"/>
          <w:b/>
          <w:sz w:val="20"/>
        </w:rPr>
        <w:t xml:space="preserve"> </w:t>
      </w:r>
      <w:r>
        <w:rPr>
          <w:rFonts w:ascii="Verdana" w:eastAsia="Verdana" w:hAnsi="Verdana" w:cs="Verdana"/>
          <w:sz w:val="20"/>
        </w:rPr>
        <w:t xml:space="preserve">percent of scale range. </w:t>
      </w:r>
    </w:p>
    <w:p w:rsidR="00CE4A0A" w:rsidRDefault="00000000">
      <w:pPr>
        <w:numPr>
          <w:ilvl w:val="0"/>
          <w:numId w:val="149"/>
        </w:numPr>
        <w:spacing w:after="5" w:line="248" w:lineRule="auto"/>
        <w:ind w:hanging="576"/>
        <w:jc w:val="both"/>
      </w:pPr>
      <w:r>
        <w:rPr>
          <w:rFonts w:ascii="Verdana" w:eastAsia="Verdana" w:hAnsi="Verdana" w:cs="Verdana"/>
          <w:sz w:val="20"/>
        </w:rPr>
        <w:t xml:space="preserve">Remote-Mounted, Metal-Case, Vapor-Actuated Thermometers: </w:t>
      </w:r>
    </w:p>
    <w:p w:rsidR="00CE4A0A" w:rsidRDefault="00000000">
      <w:pPr>
        <w:spacing w:after="5"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4"/>
          <w:numId w:val="155"/>
        </w:numPr>
        <w:spacing w:after="5" w:line="248" w:lineRule="auto"/>
        <w:ind w:hanging="576"/>
        <w:jc w:val="both"/>
      </w:pPr>
      <w:r>
        <w:rPr>
          <w:rFonts w:ascii="Verdana" w:eastAsia="Verdana" w:hAnsi="Verdana" w:cs="Verdana"/>
          <w:sz w:val="20"/>
        </w:rPr>
        <w:t xml:space="preserve">AMETEK, Inc.; U.S. Gauge. </w:t>
      </w:r>
    </w:p>
    <w:p w:rsidR="00CE4A0A" w:rsidRDefault="00000000">
      <w:pPr>
        <w:numPr>
          <w:ilvl w:val="4"/>
          <w:numId w:val="155"/>
        </w:numPr>
        <w:spacing w:after="5" w:line="248" w:lineRule="auto"/>
        <w:ind w:hanging="576"/>
        <w:jc w:val="both"/>
      </w:pPr>
      <w:r>
        <w:rPr>
          <w:rFonts w:ascii="Verdana" w:eastAsia="Verdana" w:hAnsi="Verdana" w:cs="Verdana"/>
          <w:sz w:val="20"/>
        </w:rPr>
        <w:t xml:space="preserve">Ashcroft Inc. </w:t>
      </w:r>
    </w:p>
    <w:p w:rsidR="00CE4A0A" w:rsidRDefault="00000000">
      <w:pPr>
        <w:numPr>
          <w:ilvl w:val="4"/>
          <w:numId w:val="155"/>
        </w:numPr>
        <w:spacing w:after="5" w:line="248" w:lineRule="auto"/>
        <w:ind w:hanging="576"/>
        <w:jc w:val="both"/>
      </w:pPr>
      <w:r>
        <w:rPr>
          <w:rFonts w:ascii="Verdana" w:eastAsia="Verdana" w:hAnsi="Verdana" w:cs="Verdana"/>
          <w:sz w:val="20"/>
        </w:rPr>
        <w:t xml:space="preserve">Marsh Bellofram. </w:t>
      </w:r>
    </w:p>
    <w:p w:rsidR="00CE4A0A" w:rsidRDefault="00000000">
      <w:pPr>
        <w:numPr>
          <w:ilvl w:val="4"/>
          <w:numId w:val="155"/>
        </w:numPr>
        <w:spacing w:after="5" w:line="248" w:lineRule="auto"/>
        <w:ind w:hanging="576"/>
        <w:jc w:val="both"/>
      </w:pPr>
      <w:r>
        <w:rPr>
          <w:rFonts w:ascii="Verdana" w:eastAsia="Verdana" w:hAnsi="Verdana" w:cs="Verdana"/>
          <w:sz w:val="20"/>
        </w:rPr>
        <w:t xml:space="preserve">Miljoco Corporation. </w:t>
      </w:r>
    </w:p>
    <w:p w:rsidR="00CE4A0A" w:rsidRDefault="00000000">
      <w:pPr>
        <w:numPr>
          <w:ilvl w:val="4"/>
          <w:numId w:val="155"/>
        </w:numPr>
        <w:spacing w:after="5" w:line="248" w:lineRule="auto"/>
        <w:ind w:hanging="576"/>
        <w:jc w:val="both"/>
      </w:pPr>
      <w:r>
        <w:rPr>
          <w:rFonts w:ascii="Verdana" w:eastAsia="Verdana" w:hAnsi="Verdana" w:cs="Verdana"/>
          <w:sz w:val="20"/>
        </w:rPr>
        <w:t xml:space="preserve">Palmer Wahl Instrumentation Group. </w:t>
      </w:r>
    </w:p>
    <w:p w:rsidR="00CE4A0A" w:rsidRDefault="00000000">
      <w:pPr>
        <w:numPr>
          <w:ilvl w:val="4"/>
          <w:numId w:val="155"/>
        </w:numPr>
        <w:spacing w:after="5" w:line="248" w:lineRule="auto"/>
        <w:ind w:hanging="576"/>
        <w:jc w:val="both"/>
      </w:pPr>
      <w:r>
        <w:rPr>
          <w:rFonts w:ascii="Verdana" w:eastAsia="Verdana" w:hAnsi="Verdana" w:cs="Verdana"/>
          <w:sz w:val="20"/>
        </w:rPr>
        <w:t xml:space="preserve">REOTEMP Instrument Corporation. </w:t>
      </w:r>
    </w:p>
    <w:p w:rsidR="00CE4A0A" w:rsidRDefault="00000000">
      <w:pPr>
        <w:numPr>
          <w:ilvl w:val="4"/>
          <w:numId w:val="155"/>
        </w:numPr>
        <w:spacing w:after="5" w:line="248" w:lineRule="auto"/>
        <w:ind w:hanging="576"/>
        <w:jc w:val="both"/>
      </w:pPr>
      <w:r>
        <w:rPr>
          <w:rFonts w:ascii="Verdana" w:eastAsia="Verdana" w:hAnsi="Verdana" w:cs="Verdana"/>
          <w:sz w:val="20"/>
        </w:rPr>
        <w:t xml:space="preserve">Trerice, H. O. Co. </w:t>
      </w:r>
    </w:p>
    <w:p w:rsidR="00CE4A0A" w:rsidRDefault="00000000">
      <w:pPr>
        <w:numPr>
          <w:ilvl w:val="4"/>
          <w:numId w:val="155"/>
        </w:numPr>
        <w:spacing w:after="5" w:line="248" w:lineRule="auto"/>
        <w:ind w:hanging="576"/>
        <w:jc w:val="both"/>
      </w:pPr>
      <w:r>
        <w:rPr>
          <w:rFonts w:ascii="Verdana" w:eastAsia="Verdana" w:hAnsi="Verdana" w:cs="Verdana"/>
          <w:sz w:val="20"/>
        </w:rPr>
        <w:t xml:space="preserve">Weiss Instruments, Inc. </w:t>
      </w:r>
    </w:p>
    <w:p w:rsidR="00CE4A0A" w:rsidRDefault="00000000">
      <w:pPr>
        <w:numPr>
          <w:ilvl w:val="4"/>
          <w:numId w:val="155"/>
        </w:numPr>
        <w:spacing w:after="5" w:line="248" w:lineRule="auto"/>
        <w:ind w:hanging="576"/>
        <w:jc w:val="both"/>
      </w:pPr>
      <w:r>
        <w:rPr>
          <w:rFonts w:ascii="Verdana" w:eastAsia="Verdana" w:hAnsi="Verdana" w:cs="Verdana"/>
          <w:sz w:val="20"/>
        </w:rPr>
        <w:t xml:space="preserve">WIKA Instrument Corporation - USA. </w:t>
      </w:r>
    </w:p>
    <w:p w:rsidR="00CE4A0A" w:rsidRDefault="00000000">
      <w:pPr>
        <w:numPr>
          <w:ilvl w:val="2"/>
          <w:numId w:val="158"/>
        </w:numPr>
        <w:spacing w:after="5" w:line="248" w:lineRule="auto"/>
        <w:ind w:hanging="576"/>
        <w:jc w:val="both"/>
      </w:pPr>
      <w:r>
        <w:rPr>
          <w:rFonts w:ascii="Verdana" w:eastAsia="Verdana" w:hAnsi="Verdana" w:cs="Verdana"/>
          <w:sz w:val="20"/>
        </w:rPr>
        <w:t xml:space="preserve">Standard: ASME B40.200. </w:t>
      </w:r>
    </w:p>
    <w:p w:rsidR="00CE4A0A" w:rsidRDefault="00000000">
      <w:pPr>
        <w:numPr>
          <w:ilvl w:val="2"/>
          <w:numId w:val="158"/>
        </w:numPr>
        <w:spacing w:after="5" w:line="248" w:lineRule="auto"/>
        <w:ind w:hanging="576"/>
        <w:jc w:val="both"/>
      </w:pPr>
      <w:r>
        <w:rPr>
          <w:rFonts w:ascii="Verdana" w:eastAsia="Verdana" w:hAnsi="Verdana" w:cs="Verdana"/>
          <w:sz w:val="20"/>
        </w:rPr>
        <w:t xml:space="preserve">Case: Sealed type, cast aluminum or drawn steel; 4-1/2-inch or 6-inch nominal diameter with back or front flange and holes for panel mounting. </w:t>
      </w:r>
    </w:p>
    <w:p w:rsidR="00CE4A0A" w:rsidRDefault="00000000">
      <w:pPr>
        <w:numPr>
          <w:ilvl w:val="2"/>
          <w:numId w:val="158"/>
        </w:numPr>
        <w:spacing w:after="5" w:line="248" w:lineRule="auto"/>
        <w:ind w:hanging="576"/>
        <w:jc w:val="both"/>
      </w:pPr>
      <w:r>
        <w:rPr>
          <w:rFonts w:ascii="Verdana" w:eastAsia="Verdana" w:hAnsi="Verdana" w:cs="Verdana"/>
          <w:sz w:val="20"/>
        </w:rPr>
        <w:t xml:space="preserve">Element: Bourdon tube or other type of pressure element. </w:t>
      </w:r>
    </w:p>
    <w:p w:rsidR="00CE4A0A" w:rsidRDefault="00000000">
      <w:pPr>
        <w:numPr>
          <w:ilvl w:val="2"/>
          <w:numId w:val="158"/>
        </w:numPr>
        <w:spacing w:after="5" w:line="248" w:lineRule="auto"/>
        <w:ind w:hanging="576"/>
        <w:jc w:val="both"/>
      </w:pPr>
      <w:r>
        <w:rPr>
          <w:rFonts w:ascii="Verdana" w:eastAsia="Verdana" w:hAnsi="Verdana" w:cs="Verdana"/>
          <w:sz w:val="20"/>
        </w:rPr>
        <w:t xml:space="preserve">Movement: Mechanical, with link to pressure element and connection to pointer. </w:t>
      </w:r>
    </w:p>
    <w:p w:rsidR="00CE4A0A" w:rsidRDefault="00000000">
      <w:pPr>
        <w:numPr>
          <w:ilvl w:val="2"/>
          <w:numId w:val="158"/>
        </w:numPr>
        <w:spacing w:after="5" w:line="248" w:lineRule="auto"/>
        <w:ind w:hanging="576"/>
        <w:jc w:val="both"/>
      </w:pPr>
      <w:r>
        <w:rPr>
          <w:rFonts w:ascii="Verdana" w:eastAsia="Verdana" w:hAnsi="Verdana" w:cs="Verdana"/>
          <w:sz w:val="20"/>
        </w:rPr>
        <w:t xml:space="preserve">Dial: Nonreflective aluminum with permanently etched scale markings graduated in deg F. </w:t>
      </w:r>
    </w:p>
    <w:p w:rsidR="00CE4A0A" w:rsidRDefault="00000000">
      <w:pPr>
        <w:numPr>
          <w:ilvl w:val="2"/>
          <w:numId w:val="158"/>
        </w:numPr>
        <w:spacing w:after="5" w:line="248" w:lineRule="auto"/>
        <w:ind w:hanging="576"/>
        <w:jc w:val="both"/>
      </w:pPr>
      <w:r>
        <w:rPr>
          <w:rFonts w:ascii="Verdana" w:eastAsia="Verdana" w:hAnsi="Verdana" w:cs="Verdana"/>
          <w:sz w:val="20"/>
        </w:rPr>
        <w:t xml:space="preserve">Pointer: Dark-colored metal. </w:t>
      </w:r>
    </w:p>
    <w:p w:rsidR="00CE4A0A" w:rsidRDefault="00000000">
      <w:pPr>
        <w:numPr>
          <w:ilvl w:val="2"/>
          <w:numId w:val="158"/>
        </w:numPr>
        <w:spacing w:after="5" w:line="248" w:lineRule="auto"/>
        <w:ind w:hanging="576"/>
        <w:jc w:val="both"/>
      </w:pPr>
      <w:r>
        <w:rPr>
          <w:rFonts w:ascii="Verdana" w:eastAsia="Verdana" w:hAnsi="Verdana" w:cs="Verdana"/>
          <w:sz w:val="20"/>
        </w:rPr>
        <w:t xml:space="preserve">Window: Glass or plastic. </w:t>
      </w:r>
    </w:p>
    <w:p w:rsidR="00CE4A0A" w:rsidRDefault="00000000">
      <w:pPr>
        <w:numPr>
          <w:ilvl w:val="2"/>
          <w:numId w:val="158"/>
        </w:numPr>
        <w:spacing w:after="5" w:line="248" w:lineRule="auto"/>
        <w:ind w:hanging="576"/>
        <w:jc w:val="both"/>
      </w:pPr>
      <w:r>
        <w:rPr>
          <w:rFonts w:ascii="Verdana" w:eastAsia="Verdana" w:hAnsi="Verdana" w:cs="Verdana"/>
          <w:sz w:val="20"/>
        </w:rPr>
        <w:t xml:space="preserve">Ring: Metal or Stainless steel. </w:t>
      </w:r>
    </w:p>
    <w:p w:rsidR="00CE4A0A" w:rsidRDefault="00000000">
      <w:pPr>
        <w:numPr>
          <w:ilvl w:val="2"/>
          <w:numId w:val="158"/>
        </w:numPr>
        <w:spacing w:after="5" w:line="248" w:lineRule="auto"/>
        <w:ind w:hanging="576"/>
        <w:jc w:val="both"/>
      </w:pPr>
      <w:r>
        <w:rPr>
          <w:rFonts w:ascii="Verdana" w:eastAsia="Verdana" w:hAnsi="Verdana" w:cs="Verdana"/>
          <w:sz w:val="20"/>
        </w:rPr>
        <w:t xml:space="preserve">Connector Type(s): Union joint, back or bottom; with ASME B1.1 screw threads. </w:t>
      </w:r>
    </w:p>
    <w:p w:rsidR="00CE4A0A" w:rsidRDefault="00000000">
      <w:pPr>
        <w:numPr>
          <w:ilvl w:val="2"/>
          <w:numId w:val="158"/>
        </w:numPr>
        <w:spacing w:after="239" w:line="248" w:lineRule="auto"/>
        <w:ind w:hanging="576"/>
        <w:jc w:val="both"/>
      </w:pPr>
      <w:r>
        <w:rPr>
          <w:rFonts w:ascii="Verdana" w:eastAsia="Verdana" w:hAnsi="Verdana" w:cs="Verdana"/>
          <w:sz w:val="20"/>
        </w:rPr>
        <w:t xml:space="preserve">Thermal System: Liquid-filled bulb in copper-plated steel, aluminum, or brass stem and of length to suit installation. </w:t>
      </w:r>
    </w:p>
    <w:p w:rsidR="00CE4A0A" w:rsidRDefault="00000000">
      <w:pPr>
        <w:numPr>
          <w:ilvl w:val="4"/>
          <w:numId w:val="156"/>
        </w:numPr>
        <w:spacing w:after="5" w:line="248" w:lineRule="auto"/>
        <w:ind w:hanging="576"/>
        <w:jc w:val="both"/>
      </w:pPr>
      <w:r>
        <w:rPr>
          <w:rFonts w:ascii="Verdana" w:eastAsia="Verdana" w:hAnsi="Verdana" w:cs="Verdana"/>
          <w:sz w:val="20"/>
        </w:rPr>
        <w:t xml:space="preserve">Design for Air-Duct Installation: With ventilated shroud. </w:t>
      </w:r>
    </w:p>
    <w:p w:rsidR="00CE4A0A" w:rsidRDefault="00000000">
      <w:pPr>
        <w:numPr>
          <w:ilvl w:val="4"/>
          <w:numId w:val="156"/>
        </w:numPr>
        <w:spacing w:after="236" w:line="248" w:lineRule="auto"/>
        <w:ind w:hanging="576"/>
        <w:jc w:val="both"/>
      </w:pPr>
      <w:r>
        <w:rPr>
          <w:rFonts w:ascii="Verdana" w:eastAsia="Verdana" w:hAnsi="Verdana" w:cs="Verdana"/>
          <w:sz w:val="20"/>
        </w:rPr>
        <w:t xml:space="preserve">Design for Thermowell Installation: Bare stem. </w:t>
      </w:r>
    </w:p>
    <w:p w:rsidR="00CE4A0A" w:rsidRDefault="00000000">
      <w:pPr>
        <w:spacing w:after="5" w:line="248" w:lineRule="auto"/>
        <w:ind w:left="862" w:hanging="10"/>
        <w:jc w:val="both"/>
      </w:pPr>
      <w:r>
        <w:rPr>
          <w:rFonts w:ascii="Verdana" w:eastAsia="Verdana" w:hAnsi="Verdana" w:cs="Verdana"/>
          <w:sz w:val="20"/>
        </w:rPr>
        <w:t>12.</w:t>
      </w:r>
      <w:r>
        <w:rPr>
          <w:rFonts w:ascii="Arial" w:eastAsia="Arial" w:hAnsi="Arial" w:cs="Arial"/>
          <w:sz w:val="20"/>
        </w:rPr>
        <w:t xml:space="preserve"> </w:t>
      </w:r>
      <w:r>
        <w:rPr>
          <w:rFonts w:ascii="Verdana" w:eastAsia="Verdana" w:hAnsi="Verdana" w:cs="Verdana"/>
          <w:sz w:val="20"/>
        </w:rPr>
        <w:t xml:space="preserve">Accuracy: Plus or minus 1 percent of scale range. </w:t>
      </w:r>
    </w:p>
    <w:p w:rsidR="00CE4A0A" w:rsidRDefault="00000000">
      <w:pPr>
        <w:tabs>
          <w:tab w:val="center" w:pos="2849"/>
        </w:tabs>
        <w:spacing w:after="235"/>
        <w:ind w:left="-12"/>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LIQUID-IN-GLASS THERMOMETERS </w:t>
      </w:r>
    </w:p>
    <w:p w:rsidR="00CE4A0A" w:rsidRDefault="00000000">
      <w:pPr>
        <w:numPr>
          <w:ilvl w:val="0"/>
          <w:numId w:val="159"/>
        </w:numPr>
        <w:spacing w:after="5" w:line="248" w:lineRule="auto"/>
        <w:ind w:hanging="576"/>
        <w:jc w:val="both"/>
      </w:pPr>
      <w:r>
        <w:rPr>
          <w:rFonts w:ascii="Verdana" w:eastAsia="Verdana" w:hAnsi="Verdana" w:cs="Verdana"/>
          <w:sz w:val="20"/>
        </w:rPr>
        <w:t xml:space="preserve">Metal-Case, Compact-Style, Liquid-in-Glass Thermometers: </w:t>
      </w:r>
    </w:p>
    <w:p w:rsidR="00CE4A0A" w:rsidRDefault="00000000">
      <w:pPr>
        <w:numPr>
          <w:ilvl w:val="3"/>
          <w:numId w:val="170"/>
        </w:numPr>
        <w:spacing w:after="5" w:line="248" w:lineRule="auto"/>
        <w:ind w:hanging="576"/>
        <w:jc w:val="both"/>
      </w:pPr>
      <w:r>
        <w:rPr>
          <w:rFonts w:ascii="Verdana" w:eastAsia="Verdana" w:hAnsi="Verdana" w:cs="Verdana"/>
          <w:sz w:val="20"/>
        </w:rPr>
        <w:t>Manufacturers:  Subject to compliance with requirements, provide products by one of the following: a.</w:t>
      </w:r>
      <w:r>
        <w:rPr>
          <w:rFonts w:ascii="Arial" w:eastAsia="Arial" w:hAnsi="Arial" w:cs="Arial"/>
          <w:sz w:val="20"/>
        </w:rPr>
        <w:t xml:space="preserve"> </w:t>
      </w:r>
      <w:r>
        <w:rPr>
          <w:rFonts w:ascii="Verdana" w:eastAsia="Verdana" w:hAnsi="Verdana" w:cs="Verdana"/>
          <w:sz w:val="20"/>
        </w:rPr>
        <w:t xml:space="preserve">Trerice, H. O. Co. </w:t>
      </w:r>
    </w:p>
    <w:p w:rsidR="00CE4A0A" w:rsidRDefault="00000000">
      <w:pPr>
        <w:numPr>
          <w:ilvl w:val="3"/>
          <w:numId w:val="170"/>
        </w:numPr>
        <w:spacing w:after="5" w:line="248" w:lineRule="auto"/>
        <w:ind w:hanging="576"/>
        <w:jc w:val="both"/>
      </w:pPr>
      <w:r>
        <w:rPr>
          <w:rFonts w:ascii="Verdana" w:eastAsia="Verdana" w:hAnsi="Verdana" w:cs="Verdana"/>
          <w:sz w:val="20"/>
        </w:rPr>
        <w:t xml:space="preserve">Standard: ASME B40.200. </w:t>
      </w:r>
    </w:p>
    <w:p w:rsidR="00CE4A0A" w:rsidRDefault="00000000">
      <w:pPr>
        <w:numPr>
          <w:ilvl w:val="3"/>
          <w:numId w:val="170"/>
        </w:numPr>
        <w:spacing w:after="5" w:line="248" w:lineRule="auto"/>
        <w:ind w:hanging="576"/>
        <w:jc w:val="both"/>
      </w:pPr>
      <w:r>
        <w:rPr>
          <w:rFonts w:ascii="Verdana" w:eastAsia="Verdana" w:hAnsi="Verdana" w:cs="Verdana"/>
          <w:sz w:val="20"/>
        </w:rPr>
        <w:t xml:space="preserve">Case: Cast aluminum; 6-inch nominal size. </w:t>
      </w:r>
    </w:p>
    <w:p w:rsidR="00CE4A0A" w:rsidRDefault="00000000">
      <w:pPr>
        <w:numPr>
          <w:ilvl w:val="3"/>
          <w:numId w:val="170"/>
        </w:numPr>
        <w:spacing w:after="5" w:line="248" w:lineRule="auto"/>
        <w:ind w:hanging="576"/>
        <w:jc w:val="both"/>
      </w:pPr>
      <w:r>
        <w:rPr>
          <w:rFonts w:ascii="Verdana" w:eastAsia="Verdana" w:hAnsi="Verdana" w:cs="Verdana"/>
          <w:sz w:val="20"/>
        </w:rPr>
        <w:t xml:space="preserve">Case Form: Back angle or Straight unless otherwise indicated. </w:t>
      </w:r>
    </w:p>
    <w:p w:rsidR="00CE4A0A" w:rsidRDefault="00000000">
      <w:pPr>
        <w:numPr>
          <w:ilvl w:val="3"/>
          <w:numId w:val="170"/>
        </w:numPr>
        <w:spacing w:after="5" w:line="248" w:lineRule="auto"/>
        <w:ind w:hanging="576"/>
        <w:jc w:val="both"/>
      </w:pPr>
      <w:r>
        <w:rPr>
          <w:rFonts w:ascii="Verdana" w:eastAsia="Verdana" w:hAnsi="Verdana" w:cs="Verdana"/>
          <w:sz w:val="20"/>
        </w:rPr>
        <w:t xml:space="preserve">Tube: Glass with magnifying lens and blue or red organic liquid. </w:t>
      </w:r>
    </w:p>
    <w:p w:rsidR="00CE4A0A" w:rsidRDefault="00000000">
      <w:pPr>
        <w:numPr>
          <w:ilvl w:val="3"/>
          <w:numId w:val="170"/>
        </w:numPr>
        <w:spacing w:after="5" w:line="248" w:lineRule="auto"/>
        <w:ind w:hanging="576"/>
        <w:jc w:val="both"/>
      </w:pPr>
      <w:r>
        <w:rPr>
          <w:rFonts w:ascii="Verdana" w:eastAsia="Verdana" w:hAnsi="Verdana" w:cs="Verdana"/>
          <w:sz w:val="20"/>
        </w:rPr>
        <w:t xml:space="preserve">Tube Background: Nonreflective aluminum with permanently etched scale markings graduated in deg F. </w:t>
      </w:r>
    </w:p>
    <w:p w:rsidR="00CE4A0A" w:rsidRDefault="00000000">
      <w:pPr>
        <w:numPr>
          <w:ilvl w:val="3"/>
          <w:numId w:val="170"/>
        </w:numPr>
        <w:spacing w:after="5" w:line="248" w:lineRule="auto"/>
        <w:ind w:hanging="576"/>
        <w:jc w:val="both"/>
      </w:pPr>
      <w:r>
        <w:rPr>
          <w:rFonts w:ascii="Verdana" w:eastAsia="Verdana" w:hAnsi="Verdana" w:cs="Verdana"/>
          <w:sz w:val="20"/>
        </w:rPr>
        <w:t xml:space="preserve">Window: Glass or plastic. </w:t>
      </w:r>
    </w:p>
    <w:p w:rsidR="00CE4A0A" w:rsidRDefault="00000000">
      <w:pPr>
        <w:numPr>
          <w:ilvl w:val="3"/>
          <w:numId w:val="170"/>
        </w:numPr>
        <w:spacing w:after="247" w:line="248" w:lineRule="auto"/>
        <w:ind w:hanging="576"/>
        <w:jc w:val="both"/>
      </w:pPr>
      <w:r>
        <w:rPr>
          <w:rFonts w:ascii="Verdana" w:eastAsia="Verdana" w:hAnsi="Verdana" w:cs="Verdana"/>
          <w:sz w:val="20"/>
        </w:rPr>
        <w:t xml:space="preserve">Stem: Aluminum or brass and of length to suit installation. </w:t>
      </w:r>
    </w:p>
    <w:p w:rsidR="00CE4A0A" w:rsidRDefault="00000000">
      <w:pPr>
        <w:numPr>
          <w:ilvl w:val="5"/>
          <w:numId w:val="169"/>
        </w:numPr>
        <w:spacing w:after="5" w:line="248" w:lineRule="auto"/>
        <w:ind w:hanging="576"/>
        <w:jc w:val="both"/>
      </w:pPr>
      <w:r>
        <w:rPr>
          <w:rFonts w:ascii="Verdana" w:eastAsia="Verdana" w:hAnsi="Verdana" w:cs="Verdana"/>
          <w:sz w:val="20"/>
        </w:rPr>
        <w:t xml:space="preserve">Design for Air-Duct Installation: With ventilated shroud. </w:t>
      </w:r>
    </w:p>
    <w:p w:rsidR="00CE4A0A" w:rsidRDefault="00000000">
      <w:pPr>
        <w:numPr>
          <w:ilvl w:val="5"/>
          <w:numId w:val="169"/>
        </w:numPr>
        <w:spacing w:after="247" w:line="248" w:lineRule="auto"/>
        <w:ind w:hanging="576"/>
        <w:jc w:val="both"/>
      </w:pPr>
      <w:r>
        <w:rPr>
          <w:rFonts w:ascii="Verdana" w:eastAsia="Verdana" w:hAnsi="Verdana" w:cs="Verdana"/>
          <w:sz w:val="20"/>
        </w:rPr>
        <w:t xml:space="preserve">Design for Thermowell Installation: Bare stem. </w:t>
      </w:r>
    </w:p>
    <w:p w:rsidR="00CE4A0A" w:rsidRDefault="00000000">
      <w:pPr>
        <w:numPr>
          <w:ilvl w:val="3"/>
          <w:numId w:val="166"/>
        </w:numPr>
        <w:spacing w:after="5" w:line="248" w:lineRule="auto"/>
        <w:ind w:hanging="576"/>
        <w:jc w:val="both"/>
      </w:pPr>
      <w:r>
        <w:rPr>
          <w:rFonts w:ascii="Verdana" w:eastAsia="Verdana" w:hAnsi="Verdana" w:cs="Verdana"/>
          <w:sz w:val="20"/>
        </w:rPr>
        <w:t xml:space="preserve">Connector: 3/4 inch, with ASME B1.1 screw threads. </w:t>
      </w:r>
    </w:p>
    <w:p w:rsidR="00CE4A0A" w:rsidRDefault="00000000">
      <w:pPr>
        <w:numPr>
          <w:ilvl w:val="3"/>
          <w:numId w:val="166"/>
        </w:numPr>
        <w:spacing w:after="244" w:line="248" w:lineRule="auto"/>
        <w:ind w:hanging="576"/>
        <w:jc w:val="both"/>
      </w:pPr>
      <w:r>
        <w:rPr>
          <w:rFonts w:ascii="Verdana" w:eastAsia="Verdana" w:hAnsi="Verdana" w:cs="Verdana"/>
          <w:sz w:val="20"/>
        </w:rPr>
        <w:t xml:space="preserve">Accuracy: Plus or minus 1 percent of scale range or one scale division, to a maximum of 1.5 percent of scale range. </w:t>
      </w:r>
    </w:p>
    <w:p w:rsidR="00CE4A0A" w:rsidRDefault="00000000">
      <w:pPr>
        <w:numPr>
          <w:ilvl w:val="0"/>
          <w:numId w:val="159"/>
        </w:numPr>
        <w:spacing w:after="5" w:line="248" w:lineRule="auto"/>
        <w:ind w:hanging="576"/>
        <w:jc w:val="both"/>
      </w:pPr>
      <w:r>
        <w:rPr>
          <w:rFonts w:ascii="Verdana" w:eastAsia="Verdana" w:hAnsi="Verdana" w:cs="Verdana"/>
          <w:sz w:val="20"/>
        </w:rPr>
        <w:t xml:space="preserve">Plastic-Case, Compact-Style, Liquid-in-Glass Thermometers: </w:t>
      </w:r>
    </w:p>
    <w:p w:rsidR="00CE4A0A" w:rsidRDefault="00000000">
      <w:pPr>
        <w:spacing w:after="5"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Manufacturers:  Subject to compliance with requirements, provide products by one of the following: a.</w:t>
      </w:r>
      <w:r>
        <w:rPr>
          <w:rFonts w:ascii="Arial" w:eastAsia="Arial" w:hAnsi="Arial" w:cs="Arial"/>
          <w:sz w:val="20"/>
        </w:rPr>
        <w:t xml:space="preserve"> </w:t>
      </w:r>
      <w:r>
        <w:rPr>
          <w:rFonts w:ascii="Verdana" w:eastAsia="Verdana" w:hAnsi="Verdana" w:cs="Verdana"/>
          <w:sz w:val="20"/>
        </w:rPr>
        <w:t xml:space="preserve">Flo Fab Inc. </w:t>
      </w:r>
    </w:p>
    <w:p w:rsidR="00CE4A0A" w:rsidRDefault="00000000">
      <w:pPr>
        <w:numPr>
          <w:ilvl w:val="5"/>
          <w:numId w:val="167"/>
        </w:numPr>
        <w:spacing w:after="5" w:line="248" w:lineRule="auto"/>
        <w:ind w:hanging="576"/>
        <w:jc w:val="both"/>
      </w:pPr>
      <w:r>
        <w:rPr>
          <w:rFonts w:ascii="Verdana" w:eastAsia="Verdana" w:hAnsi="Verdana" w:cs="Verdana"/>
          <w:sz w:val="20"/>
        </w:rPr>
        <w:t xml:space="preserve">Miljoco Corporation. </w:t>
      </w:r>
    </w:p>
    <w:p w:rsidR="00CE4A0A" w:rsidRDefault="00000000">
      <w:pPr>
        <w:numPr>
          <w:ilvl w:val="5"/>
          <w:numId w:val="167"/>
        </w:numPr>
        <w:spacing w:after="5" w:line="248" w:lineRule="auto"/>
        <w:ind w:hanging="576"/>
        <w:jc w:val="both"/>
      </w:pPr>
      <w:r>
        <w:rPr>
          <w:rFonts w:ascii="Verdana" w:eastAsia="Verdana" w:hAnsi="Verdana" w:cs="Verdana"/>
          <w:sz w:val="20"/>
        </w:rPr>
        <w:t xml:space="preserve">Tel-Tru Manufacturing Company. </w:t>
      </w:r>
    </w:p>
    <w:p w:rsidR="00CE4A0A" w:rsidRDefault="00000000">
      <w:pPr>
        <w:numPr>
          <w:ilvl w:val="5"/>
          <w:numId w:val="167"/>
        </w:numPr>
        <w:spacing w:after="5" w:line="248" w:lineRule="auto"/>
        <w:ind w:hanging="576"/>
        <w:jc w:val="both"/>
      </w:pPr>
      <w:r>
        <w:rPr>
          <w:rFonts w:ascii="Verdana" w:eastAsia="Verdana" w:hAnsi="Verdana" w:cs="Verdana"/>
          <w:sz w:val="20"/>
        </w:rPr>
        <w:t xml:space="preserve">Watts Regulator Co.; a div. of Watts Water Technologies, Inc. </w:t>
      </w:r>
    </w:p>
    <w:p w:rsidR="00CE4A0A" w:rsidRDefault="00000000">
      <w:pPr>
        <w:numPr>
          <w:ilvl w:val="5"/>
          <w:numId w:val="167"/>
        </w:numPr>
        <w:spacing w:after="5" w:line="248" w:lineRule="auto"/>
        <w:ind w:hanging="576"/>
        <w:jc w:val="both"/>
      </w:pPr>
      <w:r>
        <w:rPr>
          <w:rFonts w:ascii="Verdana" w:eastAsia="Verdana" w:hAnsi="Verdana" w:cs="Verdana"/>
          <w:sz w:val="20"/>
        </w:rPr>
        <w:t xml:space="preserve">Weiss Instruments, Inc. </w:t>
      </w:r>
    </w:p>
    <w:p w:rsidR="00CE4A0A" w:rsidRDefault="00000000">
      <w:pPr>
        <w:numPr>
          <w:ilvl w:val="5"/>
          <w:numId w:val="167"/>
        </w:numPr>
        <w:spacing w:after="5" w:line="248" w:lineRule="auto"/>
        <w:ind w:hanging="576"/>
        <w:jc w:val="both"/>
      </w:pPr>
      <w:r>
        <w:rPr>
          <w:rFonts w:ascii="Verdana" w:eastAsia="Verdana" w:hAnsi="Verdana" w:cs="Verdana"/>
          <w:sz w:val="20"/>
        </w:rPr>
        <w:t xml:space="preserve">WIKA Instrument Corporation - USA. </w:t>
      </w:r>
    </w:p>
    <w:p w:rsidR="00CE4A0A" w:rsidRDefault="00000000">
      <w:pPr>
        <w:numPr>
          <w:ilvl w:val="3"/>
          <w:numId w:val="171"/>
        </w:numPr>
        <w:spacing w:after="5" w:line="248" w:lineRule="auto"/>
        <w:ind w:hanging="576"/>
        <w:jc w:val="both"/>
      </w:pPr>
      <w:r>
        <w:rPr>
          <w:rFonts w:ascii="Verdana" w:eastAsia="Verdana" w:hAnsi="Verdana" w:cs="Verdana"/>
          <w:sz w:val="20"/>
        </w:rPr>
        <w:t xml:space="preserve">Standard: ASME B40.200. </w:t>
      </w:r>
    </w:p>
    <w:p w:rsidR="00CE4A0A" w:rsidRDefault="00000000">
      <w:pPr>
        <w:numPr>
          <w:ilvl w:val="3"/>
          <w:numId w:val="171"/>
        </w:numPr>
        <w:spacing w:after="5" w:line="248" w:lineRule="auto"/>
        <w:ind w:hanging="576"/>
        <w:jc w:val="both"/>
      </w:pPr>
      <w:r>
        <w:rPr>
          <w:rFonts w:ascii="Verdana" w:eastAsia="Verdana" w:hAnsi="Verdana" w:cs="Verdana"/>
          <w:sz w:val="20"/>
        </w:rPr>
        <w:t xml:space="preserve">Case: Plastic; 6-inch nominal size. </w:t>
      </w:r>
    </w:p>
    <w:p w:rsidR="00CE4A0A" w:rsidRDefault="00000000">
      <w:pPr>
        <w:numPr>
          <w:ilvl w:val="3"/>
          <w:numId w:val="171"/>
        </w:numPr>
        <w:spacing w:after="5" w:line="248" w:lineRule="auto"/>
        <w:ind w:hanging="576"/>
        <w:jc w:val="both"/>
      </w:pPr>
      <w:r>
        <w:rPr>
          <w:rFonts w:ascii="Verdana" w:eastAsia="Verdana" w:hAnsi="Verdana" w:cs="Verdana"/>
          <w:sz w:val="20"/>
        </w:rPr>
        <w:t xml:space="preserve">Case Form: Back angle or Straight unless otherwise indicated. </w:t>
      </w:r>
    </w:p>
    <w:p w:rsidR="00CE4A0A" w:rsidRDefault="00000000">
      <w:pPr>
        <w:numPr>
          <w:ilvl w:val="3"/>
          <w:numId w:val="171"/>
        </w:numPr>
        <w:spacing w:after="5" w:line="248" w:lineRule="auto"/>
        <w:ind w:hanging="576"/>
        <w:jc w:val="both"/>
      </w:pPr>
      <w:r>
        <w:rPr>
          <w:rFonts w:ascii="Verdana" w:eastAsia="Verdana" w:hAnsi="Verdana" w:cs="Verdana"/>
          <w:sz w:val="20"/>
        </w:rPr>
        <w:t xml:space="preserve">Tube: Glass with magnifying lens and blue or red organic liquid. </w:t>
      </w:r>
    </w:p>
    <w:p w:rsidR="00CE4A0A" w:rsidRDefault="00000000">
      <w:pPr>
        <w:numPr>
          <w:ilvl w:val="3"/>
          <w:numId w:val="171"/>
        </w:numPr>
        <w:spacing w:after="5" w:line="248" w:lineRule="auto"/>
        <w:ind w:hanging="576"/>
        <w:jc w:val="both"/>
      </w:pPr>
      <w:r>
        <w:rPr>
          <w:rFonts w:ascii="Verdana" w:eastAsia="Verdana" w:hAnsi="Verdana" w:cs="Verdana"/>
          <w:sz w:val="20"/>
        </w:rPr>
        <w:t xml:space="preserve">Tube Background: Nonreflective with permanently etched scale markings graduated in deg F. </w:t>
      </w:r>
    </w:p>
    <w:p w:rsidR="00CE4A0A" w:rsidRDefault="00000000">
      <w:pPr>
        <w:numPr>
          <w:ilvl w:val="3"/>
          <w:numId w:val="171"/>
        </w:numPr>
        <w:spacing w:after="5" w:line="248" w:lineRule="auto"/>
        <w:ind w:hanging="576"/>
        <w:jc w:val="both"/>
      </w:pPr>
      <w:r>
        <w:rPr>
          <w:rFonts w:ascii="Verdana" w:eastAsia="Verdana" w:hAnsi="Verdana" w:cs="Verdana"/>
          <w:sz w:val="20"/>
        </w:rPr>
        <w:t xml:space="preserve">Window: Glass or plastic. </w:t>
      </w:r>
    </w:p>
    <w:p w:rsidR="00CE4A0A" w:rsidRDefault="00000000">
      <w:pPr>
        <w:numPr>
          <w:ilvl w:val="3"/>
          <w:numId w:val="171"/>
        </w:numPr>
        <w:spacing w:after="247" w:line="248" w:lineRule="auto"/>
        <w:ind w:hanging="576"/>
        <w:jc w:val="both"/>
      </w:pPr>
      <w:r>
        <w:rPr>
          <w:rFonts w:ascii="Verdana" w:eastAsia="Verdana" w:hAnsi="Verdana" w:cs="Verdana"/>
          <w:sz w:val="20"/>
        </w:rPr>
        <w:t xml:space="preserve">Stem: Aluminum or brass and of length to suit installation. </w:t>
      </w:r>
    </w:p>
    <w:p w:rsidR="00CE4A0A" w:rsidRDefault="00000000">
      <w:pPr>
        <w:numPr>
          <w:ilvl w:val="5"/>
          <w:numId w:val="160"/>
        </w:numPr>
        <w:spacing w:after="5" w:line="248" w:lineRule="auto"/>
        <w:ind w:hanging="576"/>
        <w:jc w:val="both"/>
      </w:pPr>
      <w:r>
        <w:rPr>
          <w:rFonts w:ascii="Verdana" w:eastAsia="Verdana" w:hAnsi="Verdana" w:cs="Verdana"/>
          <w:sz w:val="20"/>
        </w:rPr>
        <w:t xml:space="preserve">Design for Air-Duct Installation: With ventilated shroud. </w:t>
      </w:r>
    </w:p>
    <w:p w:rsidR="00CE4A0A" w:rsidRDefault="00000000">
      <w:pPr>
        <w:numPr>
          <w:ilvl w:val="5"/>
          <w:numId w:val="160"/>
        </w:numPr>
        <w:spacing w:after="242" w:line="248" w:lineRule="auto"/>
        <w:ind w:hanging="576"/>
        <w:jc w:val="both"/>
      </w:pPr>
      <w:r>
        <w:rPr>
          <w:rFonts w:ascii="Verdana" w:eastAsia="Verdana" w:hAnsi="Verdana" w:cs="Verdana"/>
          <w:sz w:val="20"/>
        </w:rPr>
        <w:t xml:space="preserve">Design for Thermowell Installation: Bare stem. </w:t>
      </w:r>
    </w:p>
    <w:p w:rsidR="00CE4A0A" w:rsidRDefault="00000000">
      <w:pPr>
        <w:numPr>
          <w:ilvl w:val="3"/>
          <w:numId w:val="161"/>
        </w:numPr>
        <w:spacing w:after="5" w:line="248" w:lineRule="auto"/>
        <w:ind w:hanging="576"/>
        <w:jc w:val="both"/>
      </w:pPr>
      <w:r>
        <w:rPr>
          <w:rFonts w:ascii="Verdana" w:eastAsia="Verdana" w:hAnsi="Verdana" w:cs="Verdana"/>
          <w:sz w:val="20"/>
        </w:rPr>
        <w:t xml:space="preserve">Connector: 3/4 inch, with ASME B1.1 screw threads. </w:t>
      </w:r>
    </w:p>
    <w:p w:rsidR="00CE4A0A" w:rsidRDefault="00000000">
      <w:pPr>
        <w:numPr>
          <w:ilvl w:val="3"/>
          <w:numId w:val="161"/>
        </w:numPr>
        <w:spacing w:after="244" w:line="248" w:lineRule="auto"/>
        <w:ind w:hanging="576"/>
        <w:jc w:val="both"/>
      </w:pPr>
      <w:r>
        <w:rPr>
          <w:rFonts w:ascii="Verdana" w:eastAsia="Verdana" w:hAnsi="Verdana" w:cs="Verdana"/>
          <w:sz w:val="20"/>
        </w:rPr>
        <w:t xml:space="preserve">Accuracy: Plus or minus 1 percent of scale range or one scale division, to a maximum of 1.5 percent of scale range. </w:t>
      </w:r>
    </w:p>
    <w:p w:rsidR="00CE4A0A" w:rsidRDefault="00000000">
      <w:pPr>
        <w:numPr>
          <w:ilvl w:val="0"/>
          <w:numId w:val="159"/>
        </w:numPr>
        <w:spacing w:after="5" w:line="248" w:lineRule="auto"/>
        <w:ind w:hanging="576"/>
        <w:jc w:val="both"/>
      </w:pPr>
      <w:r>
        <w:rPr>
          <w:rFonts w:ascii="Verdana" w:eastAsia="Verdana" w:hAnsi="Verdana" w:cs="Verdana"/>
          <w:sz w:val="20"/>
        </w:rPr>
        <w:t xml:space="preserve">Metal-Case, Industrial-Style, Liquid-in-Glass Thermometers: </w:t>
      </w:r>
    </w:p>
    <w:p w:rsidR="00CE4A0A" w:rsidRDefault="00000000">
      <w:pPr>
        <w:spacing w:after="5"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a. Flo Fab Inc. </w:t>
      </w:r>
    </w:p>
    <w:p w:rsidR="00CE4A0A" w:rsidRDefault="00000000">
      <w:pPr>
        <w:numPr>
          <w:ilvl w:val="4"/>
          <w:numId w:val="162"/>
        </w:numPr>
        <w:spacing w:after="5" w:line="248" w:lineRule="auto"/>
        <w:ind w:hanging="576"/>
        <w:jc w:val="both"/>
      </w:pPr>
      <w:r>
        <w:rPr>
          <w:rFonts w:ascii="Verdana" w:eastAsia="Verdana" w:hAnsi="Verdana" w:cs="Verdana"/>
          <w:sz w:val="20"/>
        </w:rPr>
        <w:t xml:space="preserve">Miljoco Corporation. </w:t>
      </w:r>
    </w:p>
    <w:p w:rsidR="00CE4A0A" w:rsidRDefault="00000000">
      <w:pPr>
        <w:numPr>
          <w:ilvl w:val="4"/>
          <w:numId w:val="162"/>
        </w:numPr>
        <w:spacing w:after="5" w:line="248" w:lineRule="auto"/>
        <w:ind w:hanging="576"/>
        <w:jc w:val="both"/>
      </w:pPr>
      <w:r>
        <w:rPr>
          <w:rFonts w:ascii="Verdana" w:eastAsia="Verdana" w:hAnsi="Verdana" w:cs="Verdana"/>
          <w:sz w:val="20"/>
        </w:rPr>
        <w:t xml:space="preserve">Palmer Wahl Instrumentation Group. </w:t>
      </w:r>
    </w:p>
    <w:p w:rsidR="00CE4A0A" w:rsidRDefault="00000000">
      <w:pPr>
        <w:numPr>
          <w:ilvl w:val="4"/>
          <w:numId w:val="162"/>
        </w:numPr>
        <w:spacing w:after="5" w:line="248" w:lineRule="auto"/>
        <w:ind w:hanging="576"/>
        <w:jc w:val="both"/>
      </w:pPr>
      <w:r>
        <w:rPr>
          <w:rFonts w:ascii="Verdana" w:eastAsia="Verdana" w:hAnsi="Verdana" w:cs="Verdana"/>
          <w:sz w:val="20"/>
        </w:rPr>
        <w:t xml:space="preserve">Tel-Tru Manufacturing Company. </w:t>
      </w:r>
    </w:p>
    <w:p w:rsidR="00CE4A0A" w:rsidRDefault="00000000">
      <w:pPr>
        <w:numPr>
          <w:ilvl w:val="4"/>
          <w:numId w:val="162"/>
        </w:numPr>
        <w:spacing w:after="5" w:line="248" w:lineRule="auto"/>
        <w:ind w:hanging="576"/>
        <w:jc w:val="both"/>
      </w:pPr>
      <w:r>
        <w:rPr>
          <w:rFonts w:ascii="Verdana" w:eastAsia="Verdana" w:hAnsi="Verdana" w:cs="Verdana"/>
          <w:sz w:val="20"/>
        </w:rPr>
        <w:t xml:space="preserve">Treriece, H.O. Co. </w:t>
      </w:r>
    </w:p>
    <w:p w:rsidR="00CE4A0A" w:rsidRDefault="00000000">
      <w:pPr>
        <w:numPr>
          <w:ilvl w:val="4"/>
          <w:numId w:val="162"/>
        </w:numPr>
        <w:spacing w:after="5" w:line="248" w:lineRule="auto"/>
        <w:ind w:hanging="576"/>
        <w:jc w:val="both"/>
      </w:pPr>
      <w:r>
        <w:rPr>
          <w:rFonts w:ascii="Verdana" w:eastAsia="Verdana" w:hAnsi="Verdana" w:cs="Verdana"/>
          <w:sz w:val="20"/>
        </w:rPr>
        <w:t xml:space="preserve">Weiss Instruments, Inc. </w:t>
      </w:r>
    </w:p>
    <w:p w:rsidR="00CE4A0A" w:rsidRDefault="00000000">
      <w:pPr>
        <w:numPr>
          <w:ilvl w:val="4"/>
          <w:numId w:val="162"/>
        </w:numPr>
        <w:spacing w:after="5" w:line="248" w:lineRule="auto"/>
        <w:ind w:hanging="576"/>
        <w:jc w:val="both"/>
      </w:pPr>
      <w:r>
        <w:rPr>
          <w:rFonts w:ascii="Verdana" w:eastAsia="Verdana" w:hAnsi="Verdana" w:cs="Verdana"/>
          <w:sz w:val="20"/>
        </w:rPr>
        <w:t xml:space="preserve">Winters Instruments- U.S. </w:t>
      </w:r>
    </w:p>
    <w:p w:rsidR="00CE4A0A" w:rsidRDefault="00000000">
      <w:pPr>
        <w:numPr>
          <w:ilvl w:val="2"/>
          <w:numId w:val="163"/>
        </w:numPr>
        <w:spacing w:after="5" w:line="248" w:lineRule="auto"/>
        <w:ind w:hanging="576"/>
        <w:jc w:val="both"/>
      </w:pPr>
      <w:r>
        <w:rPr>
          <w:rFonts w:ascii="Verdana" w:eastAsia="Verdana" w:hAnsi="Verdana" w:cs="Verdana"/>
          <w:sz w:val="20"/>
        </w:rPr>
        <w:t xml:space="preserve">Standard: ASME B40.200. </w:t>
      </w:r>
    </w:p>
    <w:p w:rsidR="00CE4A0A" w:rsidRDefault="00000000">
      <w:pPr>
        <w:numPr>
          <w:ilvl w:val="2"/>
          <w:numId w:val="163"/>
        </w:numPr>
        <w:spacing w:after="5" w:line="248" w:lineRule="auto"/>
        <w:ind w:hanging="576"/>
        <w:jc w:val="both"/>
      </w:pPr>
      <w:r>
        <w:rPr>
          <w:rFonts w:ascii="Verdana" w:eastAsia="Verdana" w:hAnsi="Verdana" w:cs="Verdana"/>
          <w:sz w:val="20"/>
        </w:rPr>
        <w:t xml:space="preserve">Case: Cast aluminum; 7-inch or 9-inch nominal size unless otherwise indicated. </w:t>
      </w:r>
    </w:p>
    <w:p w:rsidR="00CE4A0A" w:rsidRDefault="00000000">
      <w:pPr>
        <w:numPr>
          <w:ilvl w:val="2"/>
          <w:numId w:val="163"/>
        </w:numPr>
        <w:spacing w:after="5" w:line="248" w:lineRule="auto"/>
        <w:ind w:hanging="576"/>
        <w:jc w:val="both"/>
      </w:pPr>
      <w:r>
        <w:rPr>
          <w:rFonts w:ascii="Verdana" w:eastAsia="Verdana" w:hAnsi="Verdana" w:cs="Verdana"/>
          <w:sz w:val="20"/>
        </w:rPr>
        <w:t xml:space="preserve">Case Form: Adjustable angle, Back angle or Straight unless otherwise indicated. </w:t>
      </w:r>
    </w:p>
    <w:p w:rsidR="00CE4A0A" w:rsidRDefault="00000000">
      <w:pPr>
        <w:numPr>
          <w:ilvl w:val="2"/>
          <w:numId w:val="163"/>
        </w:numPr>
        <w:spacing w:after="5" w:line="248" w:lineRule="auto"/>
        <w:ind w:hanging="576"/>
        <w:jc w:val="both"/>
      </w:pPr>
      <w:r>
        <w:rPr>
          <w:rFonts w:ascii="Verdana" w:eastAsia="Verdana" w:hAnsi="Verdana" w:cs="Verdana"/>
          <w:sz w:val="20"/>
        </w:rPr>
        <w:t xml:space="preserve">Tube: Glass with magnifying lens and blue or red organic liquid. </w:t>
      </w:r>
    </w:p>
    <w:p w:rsidR="00CE4A0A" w:rsidRDefault="00000000">
      <w:pPr>
        <w:numPr>
          <w:ilvl w:val="2"/>
          <w:numId w:val="163"/>
        </w:numPr>
        <w:spacing w:after="5" w:line="248" w:lineRule="auto"/>
        <w:ind w:hanging="576"/>
        <w:jc w:val="both"/>
      </w:pPr>
      <w:r>
        <w:rPr>
          <w:rFonts w:ascii="Verdana" w:eastAsia="Verdana" w:hAnsi="Verdana" w:cs="Verdana"/>
          <w:sz w:val="20"/>
        </w:rPr>
        <w:t xml:space="preserve">Tube Background: Nonreflective aluminum with permanently etched scale markings graduated in deg F. </w:t>
      </w:r>
    </w:p>
    <w:p w:rsidR="00CE4A0A" w:rsidRDefault="00000000">
      <w:pPr>
        <w:numPr>
          <w:ilvl w:val="2"/>
          <w:numId w:val="163"/>
        </w:numPr>
        <w:spacing w:after="5" w:line="248" w:lineRule="auto"/>
        <w:ind w:hanging="576"/>
        <w:jc w:val="both"/>
      </w:pPr>
      <w:r>
        <w:rPr>
          <w:rFonts w:ascii="Verdana" w:eastAsia="Verdana" w:hAnsi="Verdana" w:cs="Verdana"/>
          <w:sz w:val="20"/>
        </w:rPr>
        <w:t xml:space="preserve">Window: Glass or plastic. </w:t>
      </w:r>
    </w:p>
    <w:p w:rsidR="00CE4A0A" w:rsidRDefault="00000000">
      <w:pPr>
        <w:numPr>
          <w:ilvl w:val="2"/>
          <w:numId w:val="163"/>
        </w:numPr>
        <w:spacing w:after="247" w:line="248" w:lineRule="auto"/>
        <w:ind w:hanging="576"/>
        <w:jc w:val="both"/>
      </w:pPr>
      <w:r>
        <w:rPr>
          <w:rFonts w:ascii="Verdana" w:eastAsia="Verdana" w:hAnsi="Verdana" w:cs="Verdana"/>
          <w:sz w:val="20"/>
        </w:rPr>
        <w:t xml:space="preserve">Stem: Aluminum and of length to suit installation. </w:t>
      </w:r>
    </w:p>
    <w:p w:rsidR="00CE4A0A" w:rsidRDefault="00000000">
      <w:pPr>
        <w:numPr>
          <w:ilvl w:val="4"/>
          <w:numId w:val="164"/>
        </w:numPr>
        <w:spacing w:after="5" w:line="248" w:lineRule="auto"/>
        <w:ind w:hanging="576"/>
        <w:jc w:val="both"/>
      </w:pPr>
      <w:r>
        <w:rPr>
          <w:rFonts w:ascii="Verdana" w:eastAsia="Verdana" w:hAnsi="Verdana" w:cs="Verdana"/>
          <w:sz w:val="20"/>
        </w:rPr>
        <w:t xml:space="preserve">Design for Air-Duct Installation: With ventilated shroud. </w:t>
      </w:r>
    </w:p>
    <w:p w:rsidR="00CE4A0A" w:rsidRDefault="00000000">
      <w:pPr>
        <w:numPr>
          <w:ilvl w:val="4"/>
          <w:numId w:val="164"/>
        </w:numPr>
        <w:spacing w:after="247" w:line="248" w:lineRule="auto"/>
        <w:ind w:hanging="576"/>
        <w:jc w:val="both"/>
      </w:pPr>
      <w:r>
        <w:rPr>
          <w:rFonts w:ascii="Verdana" w:eastAsia="Verdana" w:hAnsi="Verdana" w:cs="Verdana"/>
          <w:sz w:val="20"/>
        </w:rPr>
        <w:t xml:space="preserve">Design for Thermowell Installation: Bare stem. </w:t>
      </w:r>
    </w:p>
    <w:p w:rsidR="00CE4A0A" w:rsidRDefault="00000000">
      <w:pPr>
        <w:numPr>
          <w:ilvl w:val="2"/>
          <w:numId w:val="165"/>
        </w:numPr>
        <w:spacing w:after="5" w:line="248" w:lineRule="auto"/>
        <w:ind w:hanging="576"/>
        <w:jc w:val="both"/>
      </w:pPr>
      <w:r>
        <w:rPr>
          <w:rFonts w:ascii="Verdana" w:eastAsia="Verdana" w:hAnsi="Verdana" w:cs="Verdana"/>
          <w:sz w:val="20"/>
        </w:rPr>
        <w:t xml:space="preserve">Connector: 1-1/4 inches, with ASME B1.1 screw threads. </w:t>
      </w:r>
    </w:p>
    <w:p w:rsidR="00CE4A0A" w:rsidRDefault="00000000">
      <w:pPr>
        <w:numPr>
          <w:ilvl w:val="2"/>
          <w:numId w:val="165"/>
        </w:numPr>
        <w:spacing w:after="244" w:line="248" w:lineRule="auto"/>
        <w:ind w:hanging="576"/>
        <w:jc w:val="both"/>
      </w:pPr>
      <w:r>
        <w:rPr>
          <w:rFonts w:ascii="Verdana" w:eastAsia="Verdana" w:hAnsi="Verdana" w:cs="Verdana"/>
          <w:sz w:val="20"/>
        </w:rPr>
        <w:t xml:space="preserve">Accuracy: Plus or minus 1 percent of scale range or one scale division, to a maximum of 1.5 percent of scale range. </w:t>
      </w:r>
    </w:p>
    <w:p w:rsidR="00CE4A0A" w:rsidRDefault="00000000">
      <w:pPr>
        <w:numPr>
          <w:ilvl w:val="0"/>
          <w:numId w:val="159"/>
        </w:numPr>
        <w:spacing w:after="5" w:line="248" w:lineRule="auto"/>
        <w:ind w:hanging="576"/>
        <w:jc w:val="both"/>
      </w:pPr>
      <w:r>
        <w:rPr>
          <w:rFonts w:ascii="Verdana" w:eastAsia="Verdana" w:hAnsi="Verdana" w:cs="Verdana"/>
          <w:sz w:val="20"/>
        </w:rPr>
        <w:t xml:space="preserve">Plastic-Case, Industrial-Style, Liquid-in-Glass Thermometers: </w:t>
      </w:r>
    </w:p>
    <w:p w:rsidR="00CE4A0A" w:rsidRDefault="00000000">
      <w:pPr>
        <w:spacing w:after="5"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4"/>
          <w:numId w:val="168"/>
        </w:numPr>
        <w:spacing w:after="5" w:line="248" w:lineRule="auto"/>
        <w:ind w:hanging="576"/>
        <w:jc w:val="both"/>
      </w:pPr>
      <w:r>
        <w:rPr>
          <w:rFonts w:ascii="Verdana" w:eastAsia="Verdana" w:hAnsi="Verdana" w:cs="Verdana"/>
          <w:sz w:val="20"/>
        </w:rPr>
        <w:t xml:space="preserve">Ernst Flow Industries. </w:t>
      </w:r>
    </w:p>
    <w:p w:rsidR="00CE4A0A" w:rsidRDefault="00000000">
      <w:pPr>
        <w:numPr>
          <w:ilvl w:val="4"/>
          <w:numId w:val="168"/>
        </w:numPr>
        <w:spacing w:after="5" w:line="248" w:lineRule="auto"/>
        <w:ind w:hanging="576"/>
        <w:jc w:val="both"/>
      </w:pPr>
      <w:r>
        <w:rPr>
          <w:rFonts w:ascii="Verdana" w:eastAsia="Verdana" w:hAnsi="Verdana" w:cs="Verdana"/>
          <w:sz w:val="20"/>
        </w:rPr>
        <w:t xml:space="preserve">Marsh Bellofram. </w:t>
      </w:r>
    </w:p>
    <w:p w:rsidR="00CE4A0A" w:rsidRDefault="00000000">
      <w:pPr>
        <w:numPr>
          <w:ilvl w:val="4"/>
          <w:numId w:val="168"/>
        </w:numPr>
        <w:spacing w:after="5" w:line="248" w:lineRule="auto"/>
        <w:ind w:hanging="576"/>
        <w:jc w:val="both"/>
      </w:pPr>
      <w:r>
        <w:rPr>
          <w:rFonts w:ascii="Verdana" w:eastAsia="Verdana" w:hAnsi="Verdana" w:cs="Verdana"/>
          <w:sz w:val="20"/>
        </w:rPr>
        <w:t xml:space="preserve">Miljoco Corporation. </w:t>
      </w:r>
    </w:p>
    <w:p w:rsidR="00CE4A0A" w:rsidRDefault="00000000">
      <w:pPr>
        <w:numPr>
          <w:ilvl w:val="4"/>
          <w:numId w:val="168"/>
        </w:numPr>
        <w:spacing w:after="5" w:line="248" w:lineRule="auto"/>
        <w:ind w:hanging="576"/>
        <w:jc w:val="both"/>
      </w:pPr>
      <w:r>
        <w:rPr>
          <w:rFonts w:ascii="Verdana" w:eastAsia="Verdana" w:hAnsi="Verdana" w:cs="Verdana"/>
          <w:sz w:val="20"/>
        </w:rPr>
        <w:t xml:space="preserve">Palmer Wahl Instrumentation Group. </w:t>
      </w:r>
    </w:p>
    <w:p w:rsidR="00CE4A0A" w:rsidRDefault="00000000">
      <w:pPr>
        <w:numPr>
          <w:ilvl w:val="4"/>
          <w:numId w:val="168"/>
        </w:numPr>
        <w:spacing w:after="5" w:line="248" w:lineRule="auto"/>
        <w:ind w:hanging="576"/>
        <w:jc w:val="both"/>
      </w:pPr>
      <w:r>
        <w:rPr>
          <w:rFonts w:ascii="Verdana" w:eastAsia="Verdana" w:hAnsi="Verdana" w:cs="Verdana"/>
          <w:sz w:val="20"/>
        </w:rPr>
        <w:t xml:space="preserve">REOTEMP Instrument Corporation. </w:t>
      </w:r>
    </w:p>
    <w:p w:rsidR="00CE4A0A" w:rsidRDefault="00000000">
      <w:pPr>
        <w:numPr>
          <w:ilvl w:val="4"/>
          <w:numId w:val="168"/>
        </w:numPr>
        <w:spacing w:after="5" w:line="248" w:lineRule="auto"/>
        <w:ind w:hanging="576"/>
        <w:jc w:val="both"/>
      </w:pPr>
      <w:r>
        <w:rPr>
          <w:rFonts w:ascii="Verdana" w:eastAsia="Verdana" w:hAnsi="Verdana" w:cs="Verdana"/>
          <w:sz w:val="20"/>
        </w:rPr>
        <w:t xml:space="preserve">Watts Regulator Co.; a div. of Watts Water Technologies, Inc. </w:t>
      </w:r>
    </w:p>
    <w:p w:rsidR="00CE4A0A" w:rsidRDefault="00000000">
      <w:pPr>
        <w:numPr>
          <w:ilvl w:val="4"/>
          <w:numId w:val="168"/>
        </w:numPr>
        <w:spacing w:after="5" w:line="248" w:lineRule="auto"/>
        <w:ind w:hanging="576"/>
        <w:jc w:val="both"/>
      </w:pPr>
      <w:r>
        <w:rPr>
          <w:rFonts w:ascii="Verdana" w:eastAsia="Verdana" w:hAnsi="Verdana" w:cs="Verdana"/>
          <w:sz w:val="20"/>
        </w:rPr>
        <w:t xml:space="preserve">Weiss Instruments, Inc. </w:t>
      </w:r>
    </w:p>
    <w:p w:rsidR="00CE4A0A" w:rsidRDefault="00000000">
      <w:pPr>
        <w:numPr>
          <w:ilvl w:val="4"/>
          <w:numId w:val="168"/>
        </w:numPr>
        <w:spacing w:after="5" w:line="248" w:lineRule="auto"/>
        <w:ind w:hanging="576"/>
        <w:jc w:val="both"/>
      </w:pPr>
      <w:r>
        <w:rPr>
          <w:rFonts w:ascii="Verdana" w:eastAsia="Verdana" w:hAnsi="Verdana" w:cs="Verdana"/>
          <w:sz w:val="20"/>
        </w:rPr>
        <w:t xml:space="preserve">WIKA Instrument Corporation - USA. </w:t>
      </w:r>
    </w:p>
    <w:p w:rsidR="00CE4A0A" w:rsidRDefault="00000000">
      <w:pPr>
        <w:numPr>
          <w:ilvl w:val="2"/>
          <w:numId w:val="172"/>
        </w:numPr>
        <w:spacing w:after="5" w:line="248" w:lineRule="auto"/>
        <w:ind w:hanging="576"/>
        <w:jc w:val="both"/>
      </w:pPr>
      <w:r>
        <w:rPr>
          <w:rFonts w:ascii="Verdana" w:eastAsia="Verdana" w:hAnsi="Verdana" w:cs="Verdana"/>
          <w:sz w:val="20"/>
        </w:rPr>
        <w:t xml:space="preserve">Standard: ASME B40.200. </w:t>
      </w:r>
    </w:p>
    <w:p w:rsidR="00CE4A0A" w:rsidRDefault="00000000">
      <w:pPr>
        <w:numPr>
          <w:ilvl w:val="2"/>
          <w:numId w:val="172"/>
        </w:numPr>
        <w:spacing w:after="5" w:line="248" w:lineRule="auto"/>
        <w:ind w:hanging="576"/>
        <w:jc w:val="both"/>
      </w:pPr>
      <w:r>
        <w:rPr>
          <w:rFonts w:ascii="Verdana" w:eastAsia="Verdana" w:hAnsi="Verdana" w:cs="Verdana"/>
          <w:sz w:val="20"/>
        </w:rPr>
        <w:t xml:space="preserve">Case: Plastic; 7-inch or 9-inch nominal size unless otherwise indicated. </w:t>
      </w:r>
    </w:p>
    <w:p w:rsidR="00CE4A0A" w:rsidRDefault="00000000">
      <w:pPr>
        <w:numPr>
          <w:ilvl w:val="2"/>
          <w:numId w:val="172"/>
        </w:numPr>
        <w:spacing w:after="5" w:line="248" w:lineRule="auto"/>
        <w:ind w:hanging="576"/>
        <w:jc w:val="both"/>
      </w:pPr>
      <w:r>
        <w:rPr>
          <w:rFonts w:ascii="Verdana" w:eastAsia="Verdana" w:hAnsi="Verdana" w:cs="Verdana"/>
          <w:sz w:val="20"/>
        </w:rPr>
        <w:t xml:space="preserve">Case Form: Adjustable angle, Back angle or Straight unless otherwise indicated. </w:t>
      </w:r>
    </w:p>
    <w:p w:rsidR="00CE4A0A" w:rsidRDefault="00000000">
      <w:pPr>
        <w:numPr>
          <w:ilvl w:val="2"/>
          <w:numId w:val="172"/>
        </w:numPr>
        <w:spacing w:after="5" w:line="248" w:lineRule="auto"/>
        <w:ind w:hanging="576"/>
        <w:jc w:val="both"/>
      </w:pPr>
      <w:r>
        <w:rPr>
          <w:rFonts w:ascii="Verdana" w:eastAsia="Verdana" w:hAnsi="Verdana" w:cs="Verdana"/>
          <w:sz w:val="20"/>
        </w:rPr>
        <w:t xml:space="preserve">Tube: Glass with magnifying lens and blue [or red] organic liquid. </w:t>
      </w:r>
    </w:p>
    <w:p w:rsidR="00CE4A0A" w:rsidRDefault="00000000">
      <w:pPr>
        <w:numPr>
          <w:ilvl w:val="2"/>
          <w:numId w:val="172"/>
        </w:numPr>
        <w:spacing w:after="5" w:line="248" w:lineRule="auto"/>
        <w:ind w:hanging="576"/>
        <w:jc w:val="both"/>
      </w:pPr>
      <w:r>
        <w:rPr>
          <w:rFonts w:ascii="Verdana" w:eastAsia="Verdana" w:hAnsi="Verdana" w:cs="Verdana"/>
          <w:sz w:val="20"/>
        </w:rPr>
        <w:t xml:space="preserve">Tube Background: Nonreflective aluminum with permanently etched scale markings graduated in deg F. </w:t>
      </w:r>
    </w:p>
    <w:p w:rsidR="00CE4A0A" w:rsidRDefault="00000000">
      <w:pPr>
        <w:numPr>
          <w:ilvl w:val="2"/>
          <w:numId w:val="172"/>
        </w:numPr>
        <w:spacing w:after="5" w:line="248" w:lineRule="auto"/>
        <w:ind w:hanging="576"/>
        <w:jc w:val="both"/>
      </w:pPr>
      <w:r>
        <w:rPr>
          <w:rFonts w:ascii="Verdana" w:eastAsia="Verdana" w:hAnsi="Verdana" w:cs="Verdana"/>
          <w:sz w:val="20"/>
        </w:rPr>
        <w:t xml:space="preserve">Window: Glass or plastic. </w:t>
      </w:r>
    </w:p>
    <w:p w:rsidR="00CE4A0A" w:rsidRDefault="00000000">
      <w:pPr>
        <w:numPr>
          <w:ilvl w:val="2"/>
          <w:numId w:val="172"/>
        </w:numPr>
        <w:spacing w:after="239" w:line="248" w:lineRule="auto"/>
        <w:ind w:hanging="576"/>
        <w:jc w:val="both"/>
      </w:pPr>
      <w:r>
        <w:rPr>
          <w:rFonts w:ascii="Verdana" w:eastAsia="Verdana" w:hAnsi="Verdana" w:cs="Verdana"/>
          <w:sz w:val="20"/>
        </w:rPr>
        <w:t xml:space="preserve">Stem: Aluminum, Brass, Stainless steel, [Aluminum, brass, or stainless steel and of length to suit installation. </w:t>
      </w:r>
    </w:p>
    <w:p w:rsidR="00CE4A0A" w:rsidRDefault="00000000">
      <w:pPr>
        <w:numPr>
          <w:ilvl w:val="4"/>
          <w:numId w:val="174"/>
        </w:numPr>
        <w:spacing w:after="5" w:line="248" w:lineRule="auto"/>
        <w:ind w:hanging="576"/>
        <w:jc w:val="both"/>
      </w:pPr>
      <w:r>
        <w:rPr>
          <w:rFonts w:ascii="Verdana" w:eastAsia="Verdana" w:hAnsi="Verdana" w:cs="Verdana"/>
          <w:sz w:val="20"/>
        </w:rPr>
        <w:t xml:space="preserve">Design for Air-Duct Installation: With ventilated shroud. </w:t>
      </w:r>
    </w:p>
    <w:p w:rsidR="00CE4A0A" w:rsidRDefault="00000000">
      <w:pPr>
        <w:numPr>
          <w:ilvl w:val="4"/>
          <w:numId w:val="174"/>
        </w:numPr>
        <w:spacing w:after="247" w:line="248" w:lineRule="auto"/>
        <w:ind w:hanging="576"/>
        <w:jc w:val="both"/>
      </w:pPr>
      <w:r>
        <w:rPr>
          <w:rFonts w:ascii="Verdana" w:eastAsia="Verdana" w:hAnsi="Verdana" w:cs="Verdana"/>
          <w:sz w:val="20"/>
        </w:rPr>
        <w:t xml:space="preserve">Design for Thermowell Installation: Bare stem. </w:t>
      </w:r>
    </w:p>
    <w:p w:rsidR="00CE4A0A" w:rsidRDefault="00000000">
      <w:pPr>
        <w:numPr>
          <w:ilvl w:val="2"/>
          <w:numId w:val="173"/>
        </w:numPr>
        <w:spacing w:after="5" w:line="248" w:lineRule="auto"/>
        <w:ind w:hanging="576"/>
        <w:jc w:val="both"/>
      </w:pPr>
      <w:r>
        <w:rPr>
          <w:rFonts w:ascii="Verdana" w:eastAsia="Verdana" w:hAnsi="Verdana" w:cs="Verdana"/>
          <w:sz w:val="20"/>
        </w:rPr>
        <w:t>Connector: 1-1/4 inches</w:t>
      </w:r>
      <w:r>
        <w:rPr>
          <w:rFonts w:ascii="Verdana" w:eastAsia="Verdana" w:hAnsi="Verdana" w:cs="Verdana"/>
          <w:color w:val="008080"/>
          <w:sz w:val="20"/>
        </w:rPr>
        <w:t xml:space="preserve"> </w:t>
      </w:r>
      <w:r>
        <w:rPr>
          <w:rFonts w:ascii="Verdana" w:eastAsia="Verdana" w:hAnsi="Verdana" w:cs="Verdana"/>
          <w:sz w:val="20"/>
        </w:rPr>
        <w:t xml:space="preserve">with ASME B1.1 screw threads. </w:t>
      </w:r>
    </w:p>
    <w:p w:rsidR="00CE4A0A" w:rsidRDefault="00000000">
      <w:pPr>
        <w:numPr>
          <w:ilvl w:val="2"/>
          <w:numId w:val="173"/>
        </w:numPr>
        <w:spacing w:after="484" w:line="248" w:lineRule="auto"/>
        <w:ind w:hanging="576"/>
        <w:jc w:val="both"/>
      </w:pPr>
      <w:r>
        <w:rPr>
          <w:rFonts w:ascii="Verdana" w:eastAsia="Verdana" w:hAnsi="Verdana" w:cs="Verdana"/>
          <w:sz w:val="20"/>
        </w:rPr>
        <w:t xml:space="preserve">Accuracy: Plus or minus 1 percent of scale range or one scale division, to a maximum of 1.5 percent of scale range. </w:t>
      </w:r>
    </w:p>
    <w:p w:rsidR="00CE4A0A" w:rsidRDefault="00000000">
      <w:pPr>
        <w:tabs>
          <w:tab w:val="center" w:pos="3365"/>
        </w:tabs>
        <w:spacing w:after="235"/>
        <w:ind w:left="-12"/>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DUCT-THERMOMETER MOUNTING BRACKETS </w:t>
      </w:r>
    </w:p>
    <w:p w:rsidR="00CE4A0A" w:rsidRDefault="00000000">
      <w:pPr>
        <w:spacing w:after="483"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Description: Flanged bracket with screw holes, for attachment to air duct and made to hold thermometer stem. </w:t>
      </w:r>
    </w:p>
    <w:p w:rsidR="00CE4A0A" w:rsidRDefault="00000000">
      <w:pPr>
        <w:tabs>
          <w:tab w:val="center" w:pos="1724"/>
        </w:tabs>
        <w:spacing w:after="235"/>
        <w:ind w:left="-12"/>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THERMOWELLS </w:t>
      </w:r>
    </w:p>
    <w:p w:rsidR="00CE4A0A" w:rsidRDefault="00000000">
      <w:pPr>
        <w:numPr>
          <w:ilvl w:val="0"/>
          <w:numId w:val="175"/>
        </w:numPr>
        <w:spacing w:after="247" w:line="248" w:lineRule="auto"/>
        <w:ind w:left="864" w:hanging="576"/>
        <w:jc w:val="both"/>
      </w:pPr>
      <w:r>
        <w:rPr>
          <w:rFonts w:ascii="Verdana" w:eastAsia="Verdana" w:hAnsi="Verdana" w:cs="Verdana"/>
          <w:sz w:val="20"/>
        </w:rPr>
        <w:t xml:space="preserve">Thermowells: </w:t>
      </w:r>
    </w:p>
    <w:p w:rsidR="00CE4A0A" w:rsidRDefault="00000000">
      <w:pPr>
        <w:numPr>
          <w:ilvl w:val="2"/>
          <w:numId w:val="176"/>
        </w:numPr>
        <w:spacing w:after="5" w:line="248" w:lineRule="auto"/>
        <w:ind w:hanging="576"/>
        <w:jc w:val="both"/>
      </w:pPr>
      <w:r>
        <w:rPr>
          <w:rFonts w:ascii="Verdana" w:eastAsia="Verdana" w:hAnsi="Verdana" w:cs="Verdana"/>
          <w:sz w:val="20"/>
        </w:rPr>
        <w:t xml:space="preserve">Standard: ASME B40.200. </w:t>
      </w:r>
    </w:p>
    <w:p w:rsidR="00CE4A0A" w:rsidRDefault="00000000">
      <w:pPr>
        <w:numPr>
          <w:ilvl w:val="2"/>
          <w:numId w:val="176"/>
        </w:numPr>
        <w:spacing w:after="5" w:line="248" w:lineRule="auto"/>
        <w:ind w:hanging="576"/>
        <w:jc w:val="both"/>
      </w:pPr>
      <w:r>
        <w:rPr>
          <w:rFonts w:ascii="Verdana" w:eastAsia="Verdana" w:hAnsi="Verdana" w:cs="Verdana"/>
          <w:sz w:val="20"/>
        </w:rPr>
        <w:t xml:space="preserve">Description: Pressure-tight, socket-type fitting made for insertion in piping tee fitting. </w:t>
      </w:r>
    </w:p>
    <w:p w:rsidR="00CE4A0A" w:rsidRDefault="00000000">
      <w:pPr>
        <w:numPr>
          <w:ilvl w:val="2"/>
          <w:numId w:val="176"/>
        </w:numPr>
        <w:spacing w:after="5" w:line="248" w:lineRule="auto"/>
        <w:ind w:hanging="576"/>
        <w:jc w:val="both"/>
      </w:pPr>
      <w:r>
        <w:rPr>
          <w:rFonts w:ascii="Verdana" w:eastAsia="Verdana" w:hAnsi="Verdana" w:cs="Verdana"/>
          <w:sz w:val="20"/>
        </w:rPr>
        <w:t xml:space="preserve">Material for Use with Copper Tubing:[CNR or CUNI. </w:t>
      </w:r>
    </w:p>
    <w:p w:rsidR="00CE4A0A" w:rsidRDefault="00000000">
      <w:pPr>
        <w:numPr>
          <w:ilvl w:val="2"/>
          <w:numId w:val="176"/>
        </w:numPr>
        <w:spacing w:after="5" w:line="248" w:lineRule="auto"/>
        <w:ind w:hanging="576"/>
        <w:jc w:val="both"/>
      </w:pPr>
      <w:r>
        <w:rPr>
          <w:rFonts w:ascii="Verdana" w:eastAsia="Verdana" w:hAnsi="Verdana" w:cs="Verdana"/>
          <w:sz w:val="20"/>
        </w:rPr>
        <w:t xml:space="preserve">Material for Use with Steel Piping: CRES or CSA. </w:t>
      </w:r>
    </w:p>
    <w:p w:rsidR="00CE4A0A" w:rsidRDefault="00000000">
      <w:pPr>
        <w:numPr>
          <w:ilvl w:val="2"/>
          <w:numId w:val="176"/>
        </w:numPr>
        <w:spacing w:after="5" w:line="248" w:lineRule="auto"/>
        <w:ind w:hanging="576"/>
        <w:jc w:val="both"/>
      </w:pPr>
      <w:r>
        <w:rPr>
          <w:rFonts w:ascii="Verdana" w:eastAsia="Verdana" w:hAnsi="Verdana" w:cs="Verdana"/>
          <w:sz w:val="20"/>
        </w:rPr>
        <w:t xml:space="preserve">Type: Stepped shank unless straight or tapered shank is indicated. </w:t>
      </w:r>
    </w:p>
    <w:p w:rsidR="00CE4A0A" w:rsidRDefault="00000000">
      <w:pPr>
        <w:numPr>
          <w:ilvl w:val="2"/>
          <w:numId w:val="176"/>
        </w:numPr>
        <w:spacing w:after="5" w:line="248" w:lineRule="auto"/>
        <w:ind w:hanging="576"/>
        <w:jc w:val="both"/>
      </w:pPr>
      <w:r>
        <w:rPr>
          <w:rFonts w:ascii="Verdana" w:eastAsia="Verdana" w:hAnsi="Verdana" w:cs="Verdana"/>
          <w:sz w:val="20"/>
        </w:rPr>
        <w:t xml:space="preserve">External Threads: NPS 1/2, NPS 3/4, or NPS 1, ASME B1.20.1 pipe threads. </w:t>
      </w:r>
    </w:p>
    <w:p w:rsidR="00CE4A0A" w:rsidRDefault="00000000">
      <w:pPr>
        <w:numPr>
          <w:ilvl w:val="2"/>
          <w:numId w:val="176"/>
        </w:numPr>
        <w:spacing w:after="5" w:line="248" w:lineRule="auto"/>
        <w:ind w:hanging="576"/>
        <w:jc w:val="both"/>
      </w:pPr>
      <w:r>
        <w:rPr>
          <w:rFonts w:ascii="Verdana" w:eastAsia="Verdana" w:hAnsi="Verdana" w:cs="Verdana"/>
          <w:sz w:val="20"/>
        </w:rPr>
        <w:t xml:space="preserve">Internal Threads: 1/2, 3/4, and 1 inch, with ASME B1.1 screw threads. </w:t>
      </w:r>
    </w:p>
    <w:p w:rsidR="00CE4A0A" w:rsidRDefault="00000000">
      <w:pPr>
        <w:numPr>
          <w:ilvl w:val="2"/>
          <w:numId w:val="176"/>
        </w:numPr>
        <w:spacing w:after="5" w:line="248" w:lineRule="auto"/>
        <w:ind w:hanging="576"/>
        <w:jc w:val="both"/>
      </w:pPr>
      <w:r>
        <w:rPr>
          <w:rFonts w:ascii="Verdana" w:eastAsia="Verdana" w:hAnsi="Verdana" w:cs="Verdana"/>
          <w:sz w:val="20"/>
        </w:rPr>
        <w:t xml:space="preserve">Bore: Diameter required to match thermometer bulb or stem. </w:t>
      </w:r>
    </w:p>
    <w:p w:rsidR="00CE4A0A" w:rsidRDefault="00000000">
      <w:pPr>
        <w:numPr>
          <w:ilvl w:val="2"/>
          <w:numId w:val="176"/>
        </w:numPr>
        <w:spacing w:after="5" w:line="248" w:lineRule="auto"/>
        <w:ind w:hanging="576"/>
        <w:jc w:val="both"/>
      </w:pPr>
      <w:r>
        <w:rPr>
          <w:rFonts w:ascii="Verdana" w:eastAsia="Verdana" w:hAnsi="Verdana" w:cs="Verdana"/>
          <w:sz w:val="20"/>
        </w:rPr>
        <w:t xml:space="preserve">Insertion Length: Length required to match thermometer bulb or stem. </w:t>
      </w:r>
    </w:p>
    <w:p w:rsidR="00CE4A0A" w:rsidRDefault="00000000">
      <w:pPr>
        <w:numPr>
          <w:ilvl w:val="2"/>
          <w:numId w:val="176"/>
        </w:numPr>
        <w:spacing w:after="5" w:line="248" w:lineRule="auto"/>
        <w:ind w:hanging="576"/>
        <w:jc w:val="both"/>
      </w:pPr>
      <w:r>
        <w:rPr>
          <w:rFonts w:ascii="Verdana" w:eastAsia="Verdana" w:hAnsi="Verdana" w:cs="Verdana"/>
          <w:sz w:val="20"/>
        </w:rPr>
        <w:t xml:space="preserve">Lagging Extension: Include on thermowells for insulated piping and tubing. </w:t>
      </w:r>
    </w:p>
    <w:p w:rsidR="00CE4A0A" w:rsidRDefault="00000000">
      <w:pPr>
        <w:numPr>
          <w:ilvl w:val="2"/>
          <w:numId w:val="176"/>
        </w:numPr>
        <w:spacing w:after="239" w:line="248" w:lineRule="auto"/>
        <w:ind w:hanging="576"/>
        <w:jc w:val="both"/>
      </w:pPr>
      <w:r>
        <w:rPr>
          <w:rFonts w:ascii="Verdana" w:eastAsia="Verdana" w:hAnsi="Verdana" w:cs="Verdana"/>
          <w:sz w:val="20"/>
        </w:rPr>
        <w:t xml:space="preserve">Bushings: For converting size of thermowell's internal screw thread to size of thermometer connection. </w:t>
      </w:r>
    </w:p>
    <w:p w:rsidR="00CE4A0A" w:rsidRDefault="00000000">
      <w:pPr>
        <w:numPr>
          <w:ilvl w:val="0"/>
          <w:numId w:val="175"/>
        </w:numPr>
        <w:spacing w:after="486" w:line="248" w:lineRule="auto"/>
        <w:ind w:left="864" w:hanging="576"/>
        <w:jc w:val="both"/>
      </w:pPr>
      <w:r>
        <w:rPr>
          <w:rFonts w:ascii="Verdana" w:eastAsia="Verdana" w:hAnsi="Verdana" w:cs="Verdana"/>
          <w:sz w:val="20"/>
        </w:rPr>
        <w:t xml:space="preserve">Heat-Transfer Medium: Mixture of graphite and glycerin. </w:t>
      </w:r>
    </w:p>
    <w:p w:rsidR="00CE4A0A" w:rsidRDefault="00000000">
      <w:pPr>
        <w:tabs>
          <w:tab w:val="center" w:pos="2512"/>
        </w:tabs>
        <w:spacing w:after="235"/>
        <w:ind w:left="-12"/>
      </w:pPr>
      <w:r>
        <w:rPr>
          <w:rFonts w:ascii="Verdana" w:eastAsia="Verdana" w:hAnsi="Verdana" w:cs="Verdana"/>
          <w:b/>
          <w:sz w:val="20"/>
        </w:rPr>
        <w:t>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DIAL-TYPE PRESSURE GAGES </w:t>
      </w:r>
    </w:p>
    <w:p w:rsidR="00CE4A0A" w:rsidRDefault="00000000">
      <w:pPr>
        <w:numPr>
          <w:ilvl w:val="0"/>
          <w:numId w:val="177"/>
        </w:numPr>
        <w:spacing w:after="5" w:line="248" w:lineRule="auto"/>
        <w:ind w:hanging="576"/>
        <w:jc w:val="both"/>
      </w:pPr>
      <w:r>
        <w:rPr>
          <w:rFonts w:ascii="Verdana" w:eastAsia="Verdana" w:hAnsi="Verdana" w:cs="Verdana"/>
          <w:sz w:val="20"/>
        </w:rPr>
        <w:t xml:space="preserve">Direct-Mounted, Metal-Case, Dial-Type Pressure Gages: </w:t>
      </w:r>
    </w:p>
    <w:p w:rsidR="00CE4A0A" w:rsidRDefault="00000000">
      <w:pPr>
        <w:spacing w:after="5"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5"/>
          <w:numId w:val="180"/>
        </w:numPr>
        <w:spacing w:after="5" w:line="248" w:lineRule="auto"/>
        <w:ind w:hanging="576"/>
        <w:jc w:val="both"/>
      </w:pPr>
      <w:r>
        <w:rPr>
          <w:rFonts w:ascii="Verdana" w:eastAsia="Verdana" w:hAnsi="Verdana" w:cs="Verdana"/>
          <w:sz w:val="20"/>
        </w:rPr>
        <w:t xml:space="preserve">AMETEK, Inc.; U.S. Gauge. </w:t>
      </w:r>
    </w:p>
    <w:p w:rsidR="00CE4A0A" w:rsidRDefault="00000000">
      <w:pPr>
        <w:numPr>
          <w:ilvl w:val="5"/>
          <w:numId w:val="180"/>
        </w:numPr>
        <w:spacing w:after="5" w:line="248" w:lineRule="auto"/>
        <w:ind w:hanging="576"/>
        <w:jc w:val="both"/>
      </w:pPr>
      <w:r>
        <w:rPr>
          <w:rFonts w:ascii="Verdana" w:eastAsia="Verdana" w:hAnsi="Verdana" w:cs="Verdana"/>
          <w:sz w:val="20"/>
        </w:rPr>
        <w:t xml:space="preserve">Ashcroft Inc. </w:t>
      </w:r>
    </w:p>
    <w:p w:rsidR="00CE4A0A" w:rsidRDefault="00000000">
      <w:pPr>
        <w:numPr>
          <w:ilvl w:val="5"/>
          <w:numId w:val="180"/>
        </w:numPr>
        <w:spacing w:after="5" w:line="248" w:lineRule="auto"/>
        <w:ind w:hanging="576"/>
        <w:jc w:val="both"/>
      </w:pPr>
      <w:r>
        <w:rPr>
          <w:rFonts w:ascii="Verdana" w:eastAsia="Verdana" w:hAnsi="Verdana" w:cs="Verdana"/>
          <w:sz w:val="20"/>
        </w:rPr>
        <w:t xml:space="preserve">Ernst Flow Industries. </w:t>
      </w:r>
    </w:p>
    <w:p w:rsidR="00CE4A0A" w:rsidRDefault="00000000">
      <w:pPr>
        <w:numPr>
          <w:ilvl w:val="5"/>
          <w:numId w:val="180"/>
        </w:numPr>
        <w:spacing w:after="5" w:line="248" w:lineRule="auto"/>
        <w:ind w:hanging="576"/>
        <w:jc w:val="both"/>
      </w:pPr>
      <w:r>
        <w:rPr>
          <w:rFonts w:ascii="Verdana" w:eastAsia="Verdana" w:hAnsi="Verdana" w:cs="Verdana"/>
          <w:sz w:val="20"/>
        </w:rPr>
        <w:t xml:space="preserve">Flo Fab Inc. </w:t>
      </w:r>
    </w:p>
    <w:p w:rsidR="00CE4A0A" w:rsidRDefault="00000000">
      <w:pPr>
        <w:numPr>
          <w:ilvl w:val="5"/>
          <w:numId w:val="180"/>
        </w:numPr>
        <w:spacing w:after="5" w:line="248" w:lineRule="auto"/>
        <w:ind w:hanging="576"/>
        <w:jc w:val="both"/>
      </w:pPr>
      <w:r>
        <w:rPr>
          <w:rFonts w:ascii="Verdana" w:eastAsia="Verdana" w:hAnsi="Verdana" w:cs="Verdana"/>
          <w:sz w:val="20"/>
        </w:rPr>
        <w:t xml:space="preserve">Marsh Bellofram. </w:t>
      </w:r>
    </w:p>
    <w:p w:rsidR="00CE4A0A" w:rsidRDefault="00000000">
      <w:pPr>
        <w:numPr>
          <w:ilvl w:val="5"/>
          <w:numId w:val="180"/>
        </w:numPr>
        <w:spacing w:after="5" w:line="248" w:lineRule="auto"/>
        <w:ind w:hanging="576"/>
        <w:jc w:val="both"/>
      </w:pPr>
      <w:r>
        <w:rPr>
          <w:rFonts w:ascii="Verdana" w:eastAsia="Verdana" w:hAnsi="Verdana" w:cs="Verdana"/>
          <w:sz w:val="20"/>
        </w:rPr>
        <w:t xml:space="preserve">Miljoco Corporation. </w:t>
      </w:r>
    </w:p>
    <w:p w:rsidR="00CE4A0A" w:rsidRDefault="00000000">
      <w:pPr>
        <w:numPr>
          <w:ilvl w:val="5"/>
          <w:numId w:val="180"/>
        </w:numPr>
        <w:spacing w:after="5" w:line="248" w:lineRule="auto"/>
        <w:ind w:hanging="576"/>
        <w:jc w:val="both"/>
      </w:pPr>
      <w:r>
        <w:rPr>
          <w:rFonts w:ascii="Verdana" w:eastAsia="Verdana" w:hAnsi="Verdana" w:cs="Verdana"/>
          <w:sz w:val="20"/>
        </w:rPr>
        <w:t xml:space="preserve">Noshok. </w:t>
      </w:r>
    </w:p>
    <w:p w:rsidR="00CE4A0A" w:rsidRDefault="00000000">
      <w:pPr>
        <w:numPr>
          <w:ilvl w:val="5"/>
          <w:numId w:val="180"/>
        </w:numPr>
        <w:spacing w:after="5" w:line="248" w:lineRule="auto"/>
        <w:ind w:hanging="576"/>
        <w:jc w:val="both"/>
      </w:pPr>
      <w:r>
        <w:rPr>
          <w:rFonts w:ascii="Verdana" w:eastAsia="Verdana" w:hAnsi="Verdana" w:cs="Verdana"/>
          <w:sz w:val="20"/>
        </w:rPr>
        <w:t xml:space="preserve">Palmer Wahl Instrumentation Group. </w:t>
      </w:r>
    </w:p>
    <w:p w:rsidR="00CE4A0A" w:rsidRDefault="00000000">
      <w:pPr>
        <w:numPr>
          <w:ilvl w:val="5"/>
          <w:numId w:val="180"/>
        </w:numPr>
        <w:spacing w:after="5" w:line="248" w:lineRule="auto"/>
        <w:ind w:hanging="576"/>
        <w:jc w:val="both"/>
      </w:pPr>
      <w:r>
        <w:rPr>
          <w:rFonts w:ascii="Verdana" w:eastAsia="Verdana" w:hAnsi="Verdana" w:cs="Verdana"/>
          <w:sz w:val="20"/>
        </w:rPr>
        <w:t xml:space="preserve">REOTEMP Instrument Corporation. </w:t>
      </w:r>
    </w:p>
    <w:p w:rsidR="00CE4A0A" w:rsidRDefault="00000000">
      <w:pPr>
        <w:numPr>
          <w:ilvl w:val="5"/>
          <w:numId w:val="180"/>
        </w:numPr>
        <w:spacing w:after="5" w:line="248" w:lineRule="auto"/>
        <w:ind w:hanging="576"/>
        <w:jc w:val="both"/>
      </w:pPr>
      <w:r>
        <w:rPr>
          <w:rFonts w:ascii="Verdana" w:eastAsia="Verdana" w:hAnsi="Verdana" w:cs="Verdana"/>
          <w:sz w:val="20"/>
        </w:rPr>
        <w:t xml:space="preserve">Tel-Tru Manufacturing Company. </w:t>
      </w:r>
    </w:p>
    <w:p w:rsidR="00CE4A0A" w:rsidRDefault="00000000">
      <w:pPr>
        <w:numPr>
          <w:ilvl w:val="5"/>
          <w:numId w:val="180"/>
        </w:numPr>
        <w:spacing w:after="5" w:line="248" w:lineRule="auto"/>
        <w:ind w:hanging="576"/>
        <w:jc w:val="both"/>
      </w:pPr>
      <w:r>
        <w:rPr>
          <w:rFonts w:ascii="Verdana" w:eastAsia="Verdana" w:hAnsi="Verdana" w:cs="Verdana"/>
          <w:sz w:val="20"/>
        </w:rPr>
        <w:t xml:space="preserve">Trerice, H. O. Co. </w:t>
      </w:r>
    </w:p>
    <w:p w:rsidR="00CE4A0A" w:rsidRDefault="00000000">
      <w:pPr>
        <w:numPr>
          <w:ilvl w:val="5"/>
          <w:numId w:val="180"/>
        </w:numPr>
        <w:spacing w:after="5" w:line="248" w:lineRule="auto"/>
        <w:ind w:hanging="576"/>
        <w:jc w:val="both"/>
      </w:pPr>
      <w:r>
        <w:rPr>
          <w:rFonts w:ascii="Verdana" w:eastAsia="Verdana" w:hAnsi="Verdana" w:cs="Verdana"/>
          <w:sz w:val="20"/>
        </w:rPr>
        <w:t xml:space="preserve">Watts Regulator Co.; a div. of Watts Water Technologies, Inc. </w:t>
      </w:r>
    </w:p>
    <w:p w:rsidR="00CE4A0A" w:rsidRDefault="00000000">
      <w:pPr>
        <w:numPr>
          <w:ilvl w:val="5"/>
          <w:numId w:val="180"/>
        </w:numPr>
        <w:spacing w:after="5" w:line="248" w:lineRule="auto"/>
        <w:ind w:hanging="576"/>
        <w:jc w:val="both"/>
      </w:pPr>
      <w:r>
        <w:rPr>
          <w:rFonts w:ascii="Verdana" w:eastAsia="Verdana" w:hAnsi="Verdana" w:cs="Verdana"/>
          <w:sz w:val="20"/>
        </w:rPr>
        <w:t xml:space="preserve">Weiss Instruments, Inc. </w:t>
      </w:r>
    </w:p>
    <w:p w:rsidR="00CE4A0A" w:rsidRDefault="00000000">
      <w:pPr>
        <w:numPr>
          <w:ilvl w:val="5"/>
          <w:numId w:val="180"/>
        </w:numPr>
        <w:spacing w:after="5" w:line="248" w:lineRule="auto"/>
        <w:ind w:hanging="576"/>
        <w:jc w:val="both"/>
      </w:pPr>
      <w:r>
        <w:rPr>
          <w:rFonts w:ascii="Verdana" w:eastAsia="Verdana" w:hAnsi="Verdana" w:cs="Verdana"/>
          <w:sz w:val="20"/>
        </w:rPr>
        <w:t xml:space="preserve">WIKA Instrument Corporation - USA. </w:t>
      </w:r>
    </w:p>
    <w:p w:rsidR="00CE4A0A" w:rsidRDefault="00000000">
      <w:pPr>
        <w:numPr>
          <w:ilvl w:val="5"/>
          <w:numId w:val="180"/>
        </w:numPr>
        <w:spacing w:after="5" w:line="248" w:lineRule="auto"/>
        <w:ind w:hanging="576"/>
        <w:jc w:val="both"/>
      </w:pPr>
      <w:r>
        <w:rPr>
          <w:rFonts w:ascii="Verdana" w:eastAsia="Verdana" w:hAnsi="Verdana" w:cs="Verdana"/>
          <w:sz w:val="20"/>
        </w:rPr>
        <w:t xml:space="preserve">Winters Instruments - U.S. </w:t>
      </w:r>
    </w:p>
    <w:p w:rsidR="00CE4A0A" w:rsidRDefault="00000000">
      <w:pPr>
        <w:numPr>
          <w:ilvl w:val="2"/>
          <w:numId w:val="178"/>
        </w:numPr>
        <w:spacing w:after="5" w:line="248" w:lineRule="auto"/>
        <w:ind w:hanging="576"/>
        <w:jc w:val="both"/>
      </w:pPr>
      <w:r>
        <w:rPr>
          <w:rFonts w:ascii="Verdana" w:eastAsia="Verdana" w:hAnsi="Verdana" w:cs="Verdana"/>
          <w:sz w:val="20"/>
        </w:rPr>
        <w:t xml:space="preserve">Standard: ASME B40.100. </w:t>
      </w:r>
    </w:p>
    <w:p w:rsidR="00CE4A0A" w:rsidRDefault="00000000">
      <w:pPr>
        <w:numPr>
          <w:ilvl w:val="2"/>
          <w:numId w:val="178"/>
        </w:numPr>
        <w:spacing w:after="5" w:line="248" w:lineRule="auto"/>
        <w:ind w:hanging="576"/>
        <w:jc w:val="both"/>
      </w:pPr>
      <w:r>
        <w:rPr>
          <w:rFonts w:ascii="Verdana" w:eastAsia="Verdana" w:hAnsi="Verdana" w:cs="Verdana"/>
          <w:sz w:val="20"/>
        </w:rPr>
        <w:t xml:space="preserve">Case: Liquid-filled or Sealed; 4-1/2-inch or 6-inch nominal diameter. </w:t>
      </w:r>
    </w:p>
    <w:p w:rsidR="00CE4A0A" w:rsidRDefault="00000000">
      <w:pPr>
        <w:numPr>
          <w:ilvl w:val="2"/>
          <w:numId w:val="178"/>
        </w:numPr>
        <w:spacing w:after="5" w:line="248" w:lineRule="auto"/>
        <w:ind w:hanging="576"/>
        <w:jc w:val="both"/>
      </w:pPr>
      <w:r>
        <w:rPr>
          <w:rFonts w:ascii="Verdana" w:eastAsia="Verdana" w:hAnsi="Verdana" w:cs="Verdana"/>
          <w:sz w:val="20"/>
        </w:rPr>
        <w:t xml:space="preserve">Pressure-Element Assembly: Bourdon tube unless otherwise indicated. </w:t>
      </w:r>
    </w:p>
    <w:p w:rsidR="00CE4A0A" w:rsidRDefault="00000000">
      <w:pPr>
        <w:numPr>
          <w:ilvl w:val="2"/>
          <w:numId w:val="178"/>
        </w:numPr>
        <w:spacing w:after="5" w:line="248" w:lineRule="auto"/>
        <w:ind w:hanging="576"/>
        <w:jc w:val="both"/>
      </w:pPr>
      <w:r>
        <w:rPr>
          <w:rFonts w:ascii="Verdana" w:eastAsia="Verdana" w:hAnsi="Verdana" w:cs="Verdana"/>
          <w:sz w:val="20"/>
        </w:rPr>
        <w:t xml:space="preserve">Pressure Connection: Brass, with NPS 1/4 or NPS 1/2, ASME B1.20.1 pipe threads and bottom-outlet type unless back-outlet type is indicated. </w:t>
      </w:r>
    </w:p>
    <w:p w:rsidR="00CE4A0A" w:rsidRDefault="00000000">
      <w:pPr>
        <w:numPr>
          <w:ilvl w:val="2"/>
          <w:numId w:val="178"/>
        </w:numPr>
        <w:spacing w:after="5" w:line="248" w:lineRule="auto"/>
        <w:ind w:hanging="576"/>
        <w:jc w:val="both"/>
      </w:pPr>
      <w:r>
        <w:rPr>
          <w:rFonts w:ascii="Verdana" w:eastAsia="Verdana" w:hAnsi="Verdana" w:cs="Verdana"/>
          <w:sz w:val="20"/>
        </w:rPr>
        <w:t xml:space="preserve">Movement: Mechanical, with link to pressure element and connection to pointer. </w:t>
      </w:r>
    </w:p>
    <w:p w:rsidR="00CE4A0A" w:rsidRDefault="00000000">
      <w:pPr>
        <w:numPr>
          <w:ilvl w:val="2"/>
          <w:numId w:val="178"/>
        </w:numPr>
        <w:spacing w:after="5" w:line="248" w:lineRule="auto"/>
        <w:ind w:hanging="576"/>
        <w:jc w:val="both"/>
      </w:pPr>
      <w:r>
        <w:rPr>
          <w:rFonts w:ascii="Verdana" w:eastAsia="Verdana" w:hAnsi="Verdana" w:cs="Verdana"/>
          <w:sz w:val="20"/>
        </w:rPr>
        <w:t xml:space="preserve">Dial: Nonreflective aluminum with permanently etched scale markings graduated in psi. </w:t>
      </w:r>
    </w:p>
    <w:p w:rsidR="00CE4A0A" w:rsidRDefault="00000000">
      <w:pPr>
        <w:numPr>
          <w:ilvl w:val="2"/>
          <w:numId w:val="178"/>
        </w:numPr>
        <w:spacing w:after="5" w:line="248" w:lineRule="auto"/>
        <w:ind w:hanging="576"/>
        <w:jc w:val="both"/>
      </w:pPr>
      <w:r>
        <w:rPr>
          <w:rFonts w:ascii="Verdana" w:eastAsia="Verdana" w:hAnsi="Verdana" w:cs="Verdana"/>
          <w:sz w:val="20"/>
        </w:rPr>
        <w:t xml:space="preserve">Pointer: Dark-colored metal. </w:t>
      </w:r>
    </w:p>
    <w:p w:rsidR="00CE4A0A" w:rsidRDefault="00000000">
      <w:pPr>
        <w:numPr>
          <w:ilvl w:val="2"/>
          <w:numId w:val="178"/>
        </w:numPr>
        <w:spacing w:after="5" w:line="248" w:lineRule="auto"/>
        <w:ind w:hanging="576"/>
        <w:jc w:val="both"/>
      </w:pPr>
      <w:r>
        <w:rPr>
          <w:rFonts w:ascii="Verdana" w:eastAsia="Verdana" w:hAnsi="Verdana" w:cs="Verdana"/>
          <w:sz w:val="20"/>
        </w:rPr>
        <w:t xml:space="preserve">Window: Glass or plastic. </w:t>
      </w:r>
    </w:p>
    <w:p w:rsidR="00CE4A0A" w:rsidRDefault="00000000">
      <w:pPr>
        <w:numPr>
          <w:ilvl w:val="2"/>
          <w:numId w:val="178"/>
        </w:numPr>
        <w:spacing w:after="5" w:line="248" w:lineRule="auto"/>
        <w:ind w:hanging="576"/>
        <w:jc w:val="both"/>
      </w:pPr>
      <w:r>
        <w:rPr>
          <w:rFonts w:ascii="Verdana" w:eastAsia="Verdana" w:hAnsi="Verdana" w:cs="Verdana"/>
          <w:sz w:val="20"/>
        </w:rPr>
        <w:t xml:space="preserve">Ring: Metal, Brass or Stainless steel. </w:t>
      </w:r>
    </w:p>
    <w:p w:rsidR="00CE4A0A" w:rsidRDefault="00000000">
      <w:pPr>
        <w:numPr>
          <w:ilvl w:val="2"/>
          <w:numId w:val="178"/>
        </w:numPr>
        <w:spacing w:after="244" w:line="248" w:lineRule="auto"/>
        <w:ind w:hanging="576"/>
        <w:jc w:val="both"/>
      </w:pPr>
      <w:r>
        <w:rPr>
          <w:rFonts w:ascii="Verdana" w:eastAsia="Verdana" w:hAnsi="Verdana" w:cs="Verdana"/>
          <w:sz w:val="20"/>
        </w:rPr>
        <w:t xml:space="preserve">Accuracy: Grade A, plus or minus 1 percent of middle half of] [Grade B, plus or minus 2 percent of middle half of,  Grade C, plus or minus 3 percent of middle half of or Grade D, plus or minus 5 percent of whole scale range. </w:t>
      </w:r>
    </w:p>
    <w:p w:rsidR="00CE4A0A" w:rsidRDefault="00000000">
      <w:pPr>
        <w:numPr>
          <w:ilvl w:val="0"/>
          <w:numId w:val="177"/>
        </w:numPr>
        <w:spacing w:after="5" w:line="248" w:lineRule="auto"/>
        <w:ind w:hanging="576"/>
        <w:jc w:val="both"/>
      </w:pPr>
      <w:r>
        <w:rPr>
          <w:rFonts w:ascii="Verdana" w:eastAsia="Verdana" w:hAnsi="Verdana" w:cs="Verdana"/>
          <w:sz w:val="20"/>
        </w:rPr>
        <w:t xml:space="preserve">Direct-Mounted, Plastic-Case, Dial-Type Pressure Gages: </w:t>
      </w:r>
    </w:p>
    <w:p w:rsidR="00CE4A0A" w:rsidRDefault="00000000">
      <w:pPr>
        <w:spacing w:after="5"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4"/>
          <w:numId w:val="181"/>
        </w:numPr>
        <w:spacing w:after="5" w:line="248" w:lineRule="auto"/>
        <w:ind w:hanging="576"/>
        <w:jc w:val="both"/>
      </w:pPr>
      <w:r>
        <w:rPr>
          <w:rFonts w:ascii="Verdana" w:eastAsia="Verdana" w:hAnsi="Verdana" w:cs="Verdana"/>
          <w:sz w:val="20"/>
        </w:rPr>
        <w:t xml:space="preserve">AMETEK, Inc.; U.S. Gauge. </w:t>
      </w:r>
    </w:p>
    <w:p w:rsidR="00CE4A0A" w:rsidRDefault="00000000">
      <w:pPr>
        <w:numPr>
          <w:ilvl w:val="4"/>
          <w:numId w:val="181"/>
        </w:numPr>
        <w:spacing w:after="5" w:line="248" w:lineRule="auto"/>
        <w:ind w:hanging="576"/>
        <w:jc w:val="both"/>
      </w:pPr>
      <w:r>
        <w:rPr>
          <w:rFonts w:ascii="Verdana" w:eastAsia="Verdana" w:hAnsi="Verdana" w:cs="Verdana"/>
          <w:sz w:val="20"/>
        </w:rPr>
        <w:t xml:space="preserve">Ashcroft Inc. </w:t>
      </w:r>
    </w:p>
    <w:p w:rsidR="00CE4A0A" w:rsidRDefault="00000000">
      <w:pPr>
        <w:numPr>
          <w:ilvl w:val="4"/>
          <w:numId w:val="181"/>
        </w:numPr>
        <w:spacing w:after="5" w:line="248" w:lineRule="auto"/>
        <w:ind w:hanging="576"/>
        <w:jc w:val="both"/>
      </w:pPr>
      <w:r>
        <w:rPr>
          <w:rFonts w:ascii="Verdana" w:eastAsia="Verdana" w:hAnsi="Verdana" w:cs="Verdana"/>
          <w:sz w:val="20"/>
        </w:rPr>
        <w:t xml:space="preserve">Flo Fab Inc. </w:t>
      </w:r>
    </w:p>
    <w:p w:rsidR="00CE4A0A" w:rsidRDefault="00000000">
      <w:pPr>
        <w:numPr>
          <w:ilvl w:val="4"/>
          <w:numId w:val="181"/>
        </w:numPr>
        <w:spacing w:after="5" w:line="248" w:lineRule="auto"/>
        <w:ind w:hanging="576"/>
        <w:jc w:val="both"/>
      </w:pPr>
      <w:r>
        <w:rPr>
          <w:rFonts w:ascii="Verdana" w:eastAsia="Verdana" w:hAnsi="Verdana" w:cs="Verdana"/>
          <w:sz w:val="20"/>
        </w:rPr>
        <w:t xml:space="preserve">Marsh Bellofram. </w:t>
      </w:r>
    </w:p>
    <w:p w:rsidR="00CE4A0A" w:rsidRDefault="00000000">
      <w:pPr>
        <w:numPr>
          <w:ilvl w:val="4"/>
          <w:numId w:val="181"/>
        </w:numPr>
        <w:spacing w:after="5" w:line="248" w:lineRule="auto"/>
        <w:ind w:hanging="576"/>
        <w:jc w:val="both"/>
      </w:pPr>
      <w:r>
        <w:rPr>
          <w:rFonts w:ascii="Verdana" w:eastAsia="Verdana" w:hAnsi="Verdana" w:cs="Verdana"/>
          <w:sz w:val="20"/>
        </w:rPr>
        <w:t xml:space="preserve">Miljoco Corporation. </w:t>
      </w:r>
    </w:p>
    <w:p w:rsidR="00CE4A0A" w:rsidRDefault="00000000">
      <w:pPr>
        <w:numPr>
          <w:ilvl w:val="4"/>
          <w:numId w:val="181"/>
        </w:numPr>
        <w:spacing w:after="5" w:line="248" w:lineRule="auto"/>
        <w:ind w:hanging="576"/>
        <w:jc w:val="both"/>
      </w:pPr>
      <w:r>
        <w:rPr>
          <w:rFonts w:ascii="Verdana" w:eastAsia="Verdana" w:hAnsi="Verdana" w:cs="Verdana"/>
          <w:sz w:val="20"/>
        </w:rPr>
        <w:t xml:space="preserve">Noshok. </w:t>
      </w:r>
    </w:p>
    <w:p w:rsidR="00CE4A0A" w:rsidRDefault="00000000">
      <w:pPr>
        <w:numPr>
          <w:ilvl w:val="4"/>
          <w:numId w:val="181"/>
        </w:numPr>
        <w:spacing w:after="5" w:line="248" w:lineRule="auto"/>
        <w:ind w:hanging="576"/>
        <w:jc w:val="both"/>
      </w:pPr>
      <w:r>
        <w:rPr>
          <w:rFonts w:ascii="Verdana" w:eastAsia="Verdana" w:hAnsi="Verdana" w:cs="Verdana"/>
          <w:sz w:val="20"/>
        </w:rPr>
        <w:t xml:space="preserve">Palmer Wahl Instrumentation Group. </w:t>
      </w:r>
    </w:p>
    <w:p w:rsidR="00CE4A0A" w:rsidRDefault="00000000">
      <w:pPr>
        <w:numPr>
          <w:ilvl w:val="4"/>
          <w:numId w:val="181"/>
        </w:numPr>
        <w:spacing w:after="5" w:line="248" w:lineRule="auto"/>
        <w:ind w:hanging="576"/>
        <w:jc w:val="both"/>
      </w:pPr>
      <w:r>
        <w:rPr>
          <w:rFonts w:ascii="Verdana" w:eastAsia="Verdana" w:hAnsi="Verdana" w:cs="Verdana"/>
          <w:sz w:val="20"/>
        </w:rPr>
        <w:t xml:space="preserve">REOTEMP Instrument Corporation. </w:t>
      </w:r>
    </w:p>
    <w:p w:rsidR="00CE4A0A" w:rsidRDefault="00000000">
      <w:pPr>
        <w:numPr>
          <w:ilvl w:val="4"/>
          <w:numId w:val="181"/>
        </w:numPr>
        <w:spacing w:after="5" w:line="248" w:lineRule="auto"/>
        <w:ind w:hanging="576"/>
        <w:jc w:val="both"/>
      </w:pPr>
      <w:r>
        <w:rPr>
          <w:rFonts w:ascii="Verdana" w:eastAsia="Verdana" w:hAnsi="Verdana" w:cs="Verdana"/>
          <w:sz w:val="20"/>
        </w:rPr>
        <w:t xml:space="preserve">Tel-Tru Manufacturing Company. </w:t>
      </w:r>
    </w:p>
    <w:p w:rsidR="00CE4A0A" w:rsidRDefault="00000000">
      <w:pPr>
        <w:numPr>
          <w:ilvl w:val="4"/>
          <w:numId w:val="181"/>
        </w:numPr>
        <w:spacing w:after="5" w:line="248" w:lineRule="auto"/>
        <w:ind w:hanging="576"/>
        <w:jc w:val="both"/>
      </w:pPr>
      <w:r>
        <w:rPr>
          <w:rFonts w:ascii="Verdana" w:eastAsia="Verdana" w:hAnsi="Verdana" w:cs="Verdana"/>
          <w:sz w:val="20"/>
        </w:rPr>
        <w:t xml:space="preserve">Trerice, H. O. Co. </w:t>
      </w:r>
    </w:p>
    <w:p w:rsidR="00CE4A0A" w:rsidRDefault="00000000">
      <w:pPr>
        <w:numPr>
          <w:ilvl w:val="4"/>
          <w:numId w:val="181"/>
        </w:numPr>
        <w:spacing w:after="5" w:line="248" w:lineRule="auto"/>
        <w:ind w:hanging="576"/>
        <w:jc w:val="both"/>
      </w:pPr>
      <w:r>
        <w:rPr>
          <w:rFonts w:ascii="Verdana" w:eastAsia="Verdana" w:hAnsi="Verdana" w:cs="Verdana"/>
          <w:sz w:val="20"/>
        </w:rPr>
        <w:t xml:space="preserve">Weiss Instruments, Inc. </w:t>
      </w:r>
    </w:p>
    <w:p w:rsidR="00CE4A0A" w:rsidRDefault="00000000">
      <w:pPr>
        <w:numPr>
          <w:ilvl w:val="4"/>
          <w:numId w:val="181"/>
        </w:numPr>
        <w:spacing w:after="5" w:line="248" w:lineRule="auto"/>
        <w:ind w:hanging="576"/>
        <w:jc w:val="both"/>
      </w:pPr>
      <w:r>
        <w:rPr>
          <w:rFonts w:ascii="Verdana" w:eastAsia="Verdana" w:hAnsi="Verdana" w:cs="Verdana"/>
          <w:sz w:val="20"/>
        </w:rPr>
        <w:t xml:space="preserve">WIKA Instrument Corporation - USA. </w:t>
      </w:r>
    </w:p>
    <w:p w:rsidR="00CE4A0A" w:rsidRDefault="00000000">
      <w:pPr>
        <w:numPr>
          <w:ilvl w:val="4"/>
          <w:numId w:val="181"/>
        </w:numPr>
        <w:spacing w:after="5" w:line="248" w:lineRule="auto"/>
        <w:ind w:hanging="576"/>
        <w:jc w:val="both"/>
      </w:pPr>
      <w:r>
        <w:rPr>
          <w:rFonts w:ascii="Verdana" w:eastAsia="Verdana" w:hAnsi="Verdana" w:cs="Verdana"/>
          <w:sz w:val="20"/>
        </w:rPr>
        <w:t xml:space="preserve">Winters Instruments - U.S. </w:t>
      </w:r>
    </w:p>
    <w:p w:rsidR="00CE4A0A" w:rsidRDefault="00000000">
      <w:pPr>
        <w:numPr>
          <w:ilvl w:val="2"/>
          <w:numId w:val="179"/>
        </w:numPr>
        <w:spacing w:after="5" w:line="248" w:lineRule="auto"/>
        <w:ind w:hanging="576"/>
        <w:jc w:val="both"/>
      </w:pPr>
      <w:r>
        <w:rPr>
          <w:rFonts w:ascii="Verdana" w:eastAsia="Verdana" w:hAnsi="Verdana" w:cs="Verdana"/>
          <w:sz w:val="20"/>
        </w:rPr>
        <w:t xml:space="preserve">Standard: ASME B40.100. </w:t>
      </w:r>
    </w:p>
    <w:p w:rsidR="00CE4A0A" w:rsidRDefault="00000000">
      <w:pPr>
        <w:numPr>
          <w:ilvl w:val="2"/>
          <w:numId w:val="179"/>
        </w:numPr>
        <w:spacing w:after="5" w:line="248" w:lineRule="auto"/>
        <w:ind w:hanging="576"/>
        <w:jc w:val="both"/>
      </w:pPr>
      <w:r>
        <w:rPr>
          <w:rFonts w:ascii="Verdana" w:eastAsia="Verdana" w:hAnsi="Verdana" w:cs="Verdana"/>
          <w:sz w:val="20"/>
        </w:rPr>
        <w:t xml:space="preserve">Case: Sealed type; plastic 4-1/2-inch or 6-inch nominal diameter. </w:t>
      </w:r>
    </w:p>
    <w:p w:rsidR="00CE4A0A" w:rsidRDefault="00000000">
      <w:pPr>
        <w:numPr>
          <w:ilvl w:val="2"/>
          <w:numId w:val="179"/>
        </w:numPr>
        <w:spacing w:after="5" w:line="248" w:lineRule="auto"/>
        <w:ind w:hanging="576"/>
        <w:jc w:val="both"/>
      </w:pPr>
      <w:r>
        <w:rPr>
          <w:rFonts w:ascii="Verdana" w:eastAsia="Verdana" w:hAnsi="Verdana" w:cs="Verdana"/>
          <w:sz w:val="20"/>
        </w:rPr>
        <w:t xml:space="preserve">Pressure-Element Assembly: Bourdon tube unless otherwise indicated. </w:t>
      </w:r>
    </w:p>
    <w:p w:rsidR="00CE4A0A" w:rsidRDefault="00000000">
      <w:pPr>
        <w:numPr>
          <w:ilvl w:val="2"/>
          <w:numId w:val="179"/>
        </w:numPr>
        <w:spacing w:after="5" w:line="248" w:lineRule="auto"/>
        <w:ind w:hanging="576"/>
        <w:jc w:val="both"/>
      </w:pPr>
      <w:r>
        <w:rPr>
          <w:rFonts w:ascii="Verdana" w:eastAsia="Verdana" w:hAnsi="Verdana" w:cs="Verdana"/>
          <w:sz w:val="20"/>
        </w:rPr>
        <w:t xml:space="preserve">Pressure Connection: Brass, with NPS 1/4 or NPS 1/2, ASME B1.20.1 pipe threads and bottom-outlet type unless back-outlet type is indicated. </w:t>
      </w:r>
    </w:p>
    <w:p w:rsidR="00CE4A0A" w:rsidRDefault="00000000">
      <w:pPr>
        <w:numPr>
          <w:ilvl w:val="2"/>
          <w:numId w:val="179"/>
        </w:numPr>
        <w:spacing w:after="5" w:line="248" w:lineRule="auto"/>
        <w:ind w:hanging="576"/>
        <w:jc w:val="both"/>
      </w:pPr>
      <w:r>
        <w:rPr>
          <w:rFonts w:ascii="Verdana" w:eastAsia="Verdana" w:hAnsi="Verdana" w:cs="Verdana"/>
          <w:sz w:val="20"/>
        </w:rPr>
        <w:t xml:space="preserve">Movement: Mechanical, with link to pressure element and connection to pointer. </w:t>
      </w:r>
    </w:p>
    <w:p w:rsidR="00CE4A0A" w:rsidRDefault="00000000">
      <w:pPr>
        <w:numPr>
          <w:ilvl w:val="2"/>
          <w:numId w:val="179"/>
        </w:numPr>
        <w:spacing w:after="5" w:line="248" w:lineRule="auto"/>
        <w:ind w:hanging="576"/>
        <w:jc w:val="both"/>
      </w:pPr>
      <w:r>
        <w:rPr>
          <w:rFonts w:ascii="Verdana" w:eastAsia="Verdana" w:hAnsi="Verdana" w:cs="Verdana"/>
          <w:sz w:val="20"/>
        </w:rPr>
        <w:t xml:space="preserve">Dial: Nonreflective aluminum with permanently etched scale markings graduated in psi. </w:t>
      </w:r>
    </w:p>
    <w:p w:rsidR="00CE4A0A" w:rsidRDefault="00000000">
      <w:pPr>
        <w:numPr>
          <w:ilvl w:val="2"/>
          <w:numId w:val="179"/>
        </w:numPr>
        <w:spacing w:after="5" w:line="248" w:lineRule="auto"/>
        <w:ind w:hanging="576"/>
        <w:jc w:val="both"/>
      </w:pPr>
      <w:r>
        <w:rPr>
          <w:rFonts w:ascii="Verdana" w:eastAsia="Verdana" w:hAnsi="Verdana" w:cs="Verdana"/>
          <w:sz w:val="20"/>
        </w:rPr>
        <w:t xml:space="preserve">Pointer: Dark-colored metal. </w:t>
      </w:r>
    </w:p>
    <w:p w:rsidR="00CE4A0A" w:rsidRDefault="00000000">
      <w:pPr>
        <w:numPr>
          <w:ilvl w:val="2"/>
          <w:numId w:val="179"/>
        </w:numPr>
        <w:spacing w:after="5" w:line="248" w:lineRule="auto"/>
        <w:ind w:hanging="576"/>
        <w:jc w:val="both"/>
      </w:pPr>
      <w:r>
        <w:rPr>
          <w:rFonts w:ascii="Verdana" w:eastAsia="Verdana" w:hAnsi="Verdana" w:cs="Verdana"/>
          <w:sz w:val="20"/>
        </w:rPr>
        <w:t xml:space="preserve">Window: Glass or plastic. </w:t>
      </w:r>
    </w:p>
    <w:p w:rsidR="00CE4A0A" w:rsidRDefault="00000000">
      <w:pPr>
        <w:numPr>
          <w:ilvl w:val="2"/>
          <w:numId w:val="179"/>
        </w:numPr>
        <w:spacing w:after="5" w:line="248" w:lineRule="auto"/>
        <w:ind w:hanging="576"/>
        <w:jc w:val="both"/>
      </w:pPr>
      <w:r>
        <w:rPr>
          <w:rFonts w:ascii="Verdana" w:eastAsia="Verdana" w:hAnsi="Verdana" w:cs="Verdana"/>
          <w:sz w:val="20"/>
        </w:rPr>
        <w:t xml:space="preserve">Accuracy: Grade A, plus or minus 1 percent of middle half of, Grade B, plus or minus 2 percent of middle half of, or Grade C, plus or minus 3 percent of middle half of,  Grade D, plus or minus 5 percent of whole]scale range. </w:t>
      </w:r>
    </w:p>
    <w:p w:rsidR="00CE4A0A" w:rsidRDefault="00000000">
      <w:pPr>
        <w:tabs>
          <w:tab w:val="center" w:pos="2043"/>
        </w:tabs>
        <w:spacing w:after="235"/>
        <w:ind w:left="-12"/>
      </w:pPr>
      <w:r>
        <w:rPr>
          <w:rFonts w:ascii="Verdana" w:eastAsia="Verdana" w:hAnsi="Verdana" w:cs="Verdana"/>
          <w:b/>
          <w:sz w:val="20"/>
        </w:rPr>
        <w:t>2.7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GAGE ATTACHMENTS </w:t>
      </w:r>
    </w:p>
    <w:p w:rsidR="00CE4A0A" w:rsidRDefault="00000000">
      <w:pPr>
        <w:numPr>
          <w:ilvl w:val="0"/>
          <w:numId w:val="182"/>
        </w:numPr>
        <w:spacing w:after="244" w:line="248" w:lineRule="auto"/>
        <w:ind w:hanging="576"/>
        <w:jc w:val="both"/>
      </w:pPr>
      <w:r>
        <w:rPr>
          <w:rFonts w:ascii="Verdana" w:eastAsia="Verdana" w:hAnsi="Verdana" w:cs="Verdana"/>
          <w:sz w:val="20"/>
        </w:rPr>
        <w:t xml:space="preserve">Snubbers: ASME B40.100, brass; with NPS 1/4 or NPS 1/2, ASME B1.20.1 pipe threads and piston or porous-metal-type surge-dampening device. Include extension for use on insulated piping. </w:t>
      </w:r>
    </w:p>
    <w:p w:rsidR="00CE4A0A" w:rsidRDefault="00000000">
      <w:pPr>
        <w:numPr>
          <w:ilvl w:val="0"/>
          <w:numId w:val="182"/>
        </w:numPr>
        <w:spacing w:after="227" w:line="248" w:lineRule="auto"/>
        <w:ind w:hanging="576"/>
        <w:jc w:val="both"/>
      </w:pPr>
      <w:r>
        <w:rPr>
          <w:rFonts w:ascii="Verdana" w:eastAsia="Verdana" w:hAnsi="Verdana" w:cs="Verdana"/>
          <w:sz w:val="20"/>
        </w:rPr>
        <w:t xml:space="preserve">Siphons: Loop-shaped section of brass or stainless-steel, steel pipe with NPS 1/4 or NPS ½ pipe threads. </w:t>
      </w:r>
    </w:p>
    <w:p w:rsidR="00CE4A0A" w:rsidRDefault="00000000">
      <w:pPr>
        <w:numPr>
          <w:ilvl w:val="0"/>
          <w:numId w:val="182"/>
        </w:numPr>
        <w:spacing w:after="483" w:line="248" w:lineRule="auto"/>
        <w:ind w:hanging="576"/>
        <w:jc w:val="both"/>
      </w:pPr>
      <w:r>
        <w:rPr>
          <w:rFonts w:ascii="Verdana" w:eastAsia="Verdana" w:hAnsi="Verdana" w:cs="Verdana"/>
          <w:sz w:val="20"/>
        </w:rPr>
        <w:t xml:space="preserve">Valves: Brass ball, Brass or stainless-steel needle, with NPS 1/4 or NPS 1/2, ASME B1.20.1 pipe threads. </w:t>
      </w:r>
    </w:p>
    <w:p w:rsidR="00CE4A0A" w:rsidRDefault="00000000">
      <w:pPr>
        <w:tabs>
          <w:tab w:val="center" w:pos="1546"/>
        </w:tabs>
        <w:spacing w:after="235"/>
        <w:ind w:left="-12"/>
      </w:pPr>
      <w:r>
        <w:rPr>
          <w:rFonts w:ascii="Verdana" w:eastAsia="Verdana" w:hAnsi="Verdana" w:cs="Verdana"/>
          <w:b/>
          <w:sz w:val="20"/>
        </w:rPr>
        <w:t>2.8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TEST PLUGS </w:t>
      </w:r>
    </w:p>
    <w:p w:rsidR="00CE4A0A" w:rsidRDefault="00000000">
      <w:pPr>
        <w:numPr>
          <w:ilvl w:val="0"/>
          <w:numId w:val="183"/>
        </w:numPr>
        <w:spacing w:after="5" w:line="248" w:lineRule="auto"/>
        <w:ind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1"/>
          <w:numId w:val="183"/>
        </w:numPr>
        <w:spacing w:after="5" w:line="248" w:lineRule="auto"/>
        <w:ind w:hanging="576"/>
        <w:jc w:val="both"/>
      </w:pPr>
      <w:r>
        <w:rPr>
          <w:rFonts w:ascii="Verdana" w:eastAsia="Verdana" w:hAnsi="Verdana" w:cs="Verdana"/>
          <w:sz w:val="20"/>
        </w:rPr>
        <w:t xml:space="preserve">Flow Design, Inc. </w:t>
      </w:r>
    </w:p>
    <w:p w:rsidR="00CE4A0A" w:rsidRDefault="00000000">
      <w:pPr>
        <w:numPr>
          <w:ilvl w:val="1"/>
          <w:numId w:val="183"/>
        </w:numPr>
        <w:spacing w:after="5" w:line="248" w:lineRule="auto"/>
        <w:ind w:hanging="576"/>
        <w:jc w:val="both"/>
      </w:pPr>
      <w:r>
        <w:rPr>
          <w:rFonts w:ascii="Verdana" w:eastAsia="Verdana" w:hAnsi="Verdana" w:cs="Verdana"/>
          <w:sz w:val="20"/>
        </w:rPr>
        <w:t xml:space="preserve">Miljoco Corporation. </w:t>
      </w:r>
    </w:p>
    <w:p w:rsidR="00CE4A0A" w:rsidRDefault="00000000">
      <w:pPr>
        <w:numPr>
          <w:ilvl w:val="1"/>
          <w:numId w:val="183"/>
        </w:numPr>
        <w:spacing w:after="5" w:line="248" w:lineRule="auto"/>
        <w:ind w:hanging="576"/>
        <w:jc w:val="both"/>
      </w:pPr>
      <w:r>
        <w:rPr>
          <w:rFonts w:ascii="Verdana" w:eastAsia="Verdana" w:hAnsi="Verdana" w:cs="Verdana"/>
          <w:sz w:val="20"/>
        </w:rPr>
        <w:t xml:space="preserve">National Meter, Inc. </w:t>
      </w:r>
    </w:p>
    <w:p w:rsidR="00CE4A0A" w:rsidRDefault="00000000">
      <w:pPr>
        <w:numPr>
          <w:ilvl w:val="1"/>
          <w:numId w:val="183"/>
        </w:numPr>
        <w:spacing w:after="5" w:line="248" w:lineRule="auto"/>
        <w:ind w:hanging="576"/>
        <w:jc w:val="both"/>
      </w:pPr>
      <w:r>
        <w:rPr>
          <w:rFonts w:ascii="Verdana" w:eastAsia="Verdana" w:hAnsi="Verdana" w:cs="Verdana"/>
          <w:sz w:val="20"/>
        </w:rPr>
        <w:t xml:space="preserve">Peterson Equipment Co., Inc. </w:t>
      </w:r>
    </w:p>
    <w:p w:rsidR="00CE4A0A" w:rsidRDefault="00000000">
      <w:pPr>
        <w:numPr>
          <w:ilvl w:val="1"/>
          <w:numId w:val="183"/>
        </w:numPr>
        <w:spacing w:after="5" w:line="248" w:lineRule="auto"/>
        <w:ind w:hanging="576"/>
        <w:jc w:val="both"/>
      </w:pPr>
      <w:r>
        <w:rPr>
          <w:rFonts w:ascii="Verdana" w:eastAsia="Verdana" w:hAnsi="Verdana" w:cs="Verdana"/>
          <w:sz w:val="20"/>
        </w:rPr>
        <w:t xml:space="preserve">Sisco Manufacturing Company, Inc. </w:t>
      </w:r>
    </w:p>
    <w:p w:rsidR="00CE4A0A" w:rsidRDefault="00000000">
      <w:pPr>
        <w:numPr>
          <w:ilvl w:val="1"/>
          <w:numId w:val="183"/>
        </w:numPr>
        <w:spacing w:after="5" w:line="248" w:lineRule="auto"/>
        <w:ind w:hanging="576"/>
        <w:jc w:val="both"/>
      </w:pPr>
      <w:r>
        <w:rPr>
          <w:rFonts w:ascii="Verdana" w:eastAsia="Verdana" w:hAnsi="Verdana" w:cs="Verdana"/>
          <w:sz w:val="20"/>
        </w:rPr>
        <w:t xml:space="preserve">Trerice, H. O. Co. </w:t>
      </w:r>
    </w:p>
    <w:p w:rsidR="00CE4A0A" w:rsidRDefault="00000000">
      <w:pPr>
        <w:numPr>
          <w:ilvl w:val="1"/>
          <w:numId w:val="183"/>
        </w:numPr>
        <w:spacing w:after="5" w:line="248" w:lineRule="auto"/>
        <w:ind w:hanging="576"/>
        <w:jc w:val="both"/>
      </w:pPr>
      <w:r>
        <w:rPr>
          <w:rFonts w:ascii="Verdana" w:eastAsia="Verdana" w:hAnsi="Verdana" w:cs="Verdana"/>
          <w:sz w:val="20"/>
        </w:rPr>
        <w:t xml:space="preserve">Watts Regulator Co.; a div. of Watts Water Technologies, Inc. </w:t>
      </w:r>
    </w:p>
    <w:p w:rsidR="00CE4A0A" w:rsidRDefault="00000000">
      <w:pPr>
        <w:numPr>
          <w:ilvl w:val="1"/>
          <w:numId w:val="183"/>
        </w:numPr>
        <w:spacing w:after="247" w:line="248" w:lineRule="auto"/>
        <w:ind w:hanging="576"/>
        <w:jc w:val="both"/>
      </w:pPr>
      <w:r>
        <w:rPr>
          <w:rFonts w:ascii="Verdana" w:eastAsia="Verdana" w:hAnsi="Verdana" w:cs="Verdana"/>
          <w:sz w:val="20"/>
        </w:rPr>
        <w:t xml:space="preserve">Weiss Instruments, Inc. </w:t>
      </w:r>
    </w:p>
    <w:p w:rsidR="00CE4A0A" w:rsidRDefault="00000000">
      <w:pPr>
        <w:numPr>
          <w:ilvl w:val="0"/>
          <w:numId w:val="183"/>
        </w:numPr>
        <w:spacing w:after="231" w:line="248" w:lineRule="auto"/>
        <w:ind w:hanging="576"/>
        <w:jc w:val="both"/>
      </w:pPr>
      <w:r>
        <w:rPr>
          <w:rFonts w:ascii="Verdana" w:eastAsia="Verdana" w:hAnsi="Verdana" w:cs="Verdana"/>
          <w:sz w:val="20"/>
        </w:rPr>
        <w:t xml:space="preserve">Description: Test-station fitting made for insertion in piping tee fitting. </w:t>
      </w:r>
    </w:p>
    <w:p w:rsidR="00CE4A0A" w:rsidRDefault="00000000">
      <w:pPr>
        <w:numPr>
          <w:ilvl w:val="0"/>
          <w:numId w:val="183"/>
        </w:numPr>
        <w:spacing w:after="126" w:line="357" w:lineRule="auto"/>
        <w:ind w:hanging="576"/>
        <w:jc w:val="both"/>
      </w:pPr>
      <w:r>
        <w:rPr>
          <w:rFonts w:ascii="Verdana" w:eastAsia="Verdana" w:hAnsi="Verdana" w:cs="Verdana"/>
          <w:sz w:val="20"/>
        </w:rPr>
        <w:t>Body: Brass or stainless steel with core inserts and gasketed and threaded cap. Include extended stem on units to be installed in insulated piping. D.</w:t>
      </w:r>
      <w:r>
        <w:rPr>
          <w:rFonts w:ascii="Arial" w:eastAsia="Arial" w:hAnsi="Arial" w:cs="Arial"/>
          <w:sz w:val="20"/>
        </w:rPr>
        <w:t xml:space="preserve"> </w:t>
      </w:r>
      <w:r>
        <w:rPr>
          <w:rFonts w:ascii="Verdana" w:eastAsia="Verdana" w:hAnsi="Verdana" w:cs="Verdana"/>
          <w:sz w:val="20"/>
        </w:rPr>
        <w:t xml:space="preserve">Thread Size: NPS ¼ or NPS 1/2, ASME B1.20.1 pipe thread. </w:t>
      </w:r>
    </w:p>
    <w:p w:rsidR="00CE4A0A" w:rsidRDefault="00000000">
      <w:pPr>
        <w:numPr>
          <w:ilvl w:val="0"/>
          <w:numId w:val="184"/>
        </w:numPr>
        <w:spacing w:after="247" w:line="248" w:lineRule="auto"/>
        <w:ind w:hanging="576"/>
        <w:jc w:val="both"/>
      </w:pPr>
      <w:r>
        <w:rPr>
          <w:rFonts w:ascii="Verdana" w:eastAsia="Verdana" w:hAnsi="Verdana" w:cs="Verdana"/>
          <w:sz w:val="20"/>
        </w:rPr>
        <w:t xml:space="preserve">Minimum Pressure and Temperature Rating: 500 psig at 200 deg F. </w:t>
      </w:r>
    </w:p>
    <w:p w:rsidR="00CE4A0A" w:rsidRDefault="00000000">
      <w:pPr>
        <w:numPr>
          <w:ilvl w:val="0"/>
          <w:numId w:val="184"/>
        </w:numPr>
        <w:spacing w:after="483" w:line="248" w:lineRule="auto"/>
        <w:ind w:hanging="576"/>
        <w:jc w:val="both"/>
      </w:pPr>
      <w:r>
        <w:rPr>
          <w:rFonts w:ascii="Verdana" w:eastAsia="Verdana" w:hAnsi="Verdana" w:cs="Verdana"/>
          <w:sz w:val="20"/>
        </w:rPr>
        <w:t xml:space="preserve">Core Inserts: Chlorosulfonated polyethylene synthetic and EPDM self-sealing rubber. </w:t>
      </w:r>
    </w:p>
    <w:p w:rsidR="00CE4A0A" w:rsidRDefault="00000000">
      <w:pPr>
        <w:tabs>
          <w:tab w:val="center" w:pos="1796"/>
        </w:tabs>
        <w:spacing w:after="235"/>
        <w:ind w:left="-12"/>
      </w:pPr>
      <w:r>
        <w:rPr>
          <w:rFonts w:ascii="Verdana" w:eastAsia="Verdana" w:hAnsi="Verdana" w:cs="Verdana"/>
          <w:b/>
          <w:sz w:val="20"/>
        </w:rPr>
        <w:t>2.9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TEST-PLUG KITS </w:t>
      </w:r>
    </w:p>
    <w:p w:rsidR="00CE4A0A" w:rsidRDefault="00000000">
      <w:pPr>
        <w:numPr>
          <w:ilvl w:val="0"/>
          <w:numId w:val="185"/>
        </w:numPr>
        <w:spacing w:after="5" w:line="248" w:lineRule="auto"/>
        <w:ind w:left="864"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2"/>
          <w:numId w:val="186"/>
        </w:numPr>
        <w:spacing w:after="5" w:line="248" w:lineRule="auto"/>
        <w:ind w:hanging="576"/>
        <w:jc w:val="both"/>
      </w:pPr>
      <w:r>
        <w:rPr>
          <w:rFonts w:ascii="Verdana" w:eastAsia="Verdana" w:hAnsi="Verdana" w:cs="Verdana"/>
          <w:sz w:val="20"/>
        </w:rPr>
        <w:t xml:space="preserve">Flow Design, Inc. </w:t>
      </w:r>
    </w:p>
    <w:p w:rsidR="00CE4A0A" w:rsidRDefault="00000000">
      <w:pPr>
        <w:numPr>
          <w:ilvl w:val="2"/>
          <w:numId w:val="186"/>
        </w:numPr>
        <w:spacing w:after="5" w:line="248" w:lineRule="auto"/>
        <w:ind w:hanging="576"/>
        <w:jc w:val="both"/>
      </w:pPr>
      <w:r>
        <w:rPr>
          <w:rFonts w:ascii="Verdana" w:eastAsia="Verdana" w:hAnsi="Verdana" w:cs="Verdana"/>
          <w:sz w:val="20"/>
        </w:rPr>
        <w:t xml:space="preserve">Miljoco Corporation. </w:t>
      </w:r>
    </w:p>
    <w:p w:rsidR="00CE4A0A" w:rsidRDefault="00000000">
      <w:pPr>
        <w:numPr>
          <w:ilvl w:val="2"/>
          <w:numId w:val="186"/>
        </w:numPr>
        <w:spacing w:after="5" w:line="248" w:lineRule="auto"/>
        <w:ind w:hanging="576"/>
        <w:jc w:val="both"/>
      </w:pPr>
      <w:r>
        <w:rPr>
          <w:rFonts w:ascii="Verdana" w:eastAsia="Verdana" w:hAnsi="Verdana" w:cs="Verdana"/>
          <w:sz w:val="20"/>
        </w:rPr>
        <w:t xml:space="preserve">National Meter, Inc. </w:t>
      </w:r>
    </w:p>
    <w:p w:rsidR="00CE4A0A" w:rsidRDefault="00000000">
      <w:pPr>
        <w:numPr>
          <w:ilvl w:val="2"/>
          <w:numId w:val="186"/>
        </w:numPr>
        <w:spacing w:after="5" w:line="248" w:lineRule="auto"/>
        <w:ind w:hanging="576"/>
        <w:jc w:val="both"/>
      </w:pPr>
      <w:r>
        <w:rPr>
          <w:rFonts w:ascii="Verdana" w:eastAsia="Verdana" w:hAnsi="Verdana" w:cs="Verdana"/>
          <w:sz w:val="20"/>
        </w:rPr>
        <w:t xml:space="preserve">Peterson Equipment Co., Inc. </w:t>
      </w:r>
    </w:p>
    <w:p w:rsidR="00CE4A0A" w:rsidRDefault="00000000">
      <w:pPr>
        <w:numPr>
          <w:ilvl w:val="2"/>
          <w:numId w:val="186"/>
        </w:numPr>
        <w:spacing w:after="5" w:line="248" w:lineRule="auto"/>
        <w:ind w:hanging="576"/>
        <w:jc w:val="both"/>
      </w:pPr>
      <w:r>
        <w:rPr>
          <w:rFonts w:ascii="Verdana" w:eastAsia="Verdana" w:hAnsi="Verdana" w:cs="Verdana"/>
          <w:sz w:val="20"/>
        </w:rPr>
        <w:t xml:space="preserve">Sisco Manufacturing Company, Inc. </w:t>
      </w:r>
    </w:p>
    <w:p w:rsidR="00CE4A0A" w:rsidRDefault="00000000">
      <w:pPr>
        <w:numPr>
          <w:ilvl w:val="2"/>
          <w:numId w:val="186"/>
        </w:numPr>
        <w:spacing w:after="5" w:line="248" w:lineRule="auto"/>
        <w:ind w:hanging="576"/>
        <w:jc w:val="both"/>
      </w:pPr>
      <w:r>
        <w:rPr>
          <w:rFonts w:ascii="Verdana" w:eastAsia="Verdana" w:hAnsi="Verdana" w:cs="Verdana"/>
          <w:sz w:val="20"/>
        </w:rPr>
        <w:t xml:space="preserve">Trerice, H. O. Co. </w:t>
      </w:r>
    </w:p>
    <w:p w:rsidR="00CE4A0A" w:rsidRDefault="00000000">
      <w:pPr>
        <w:numPr>
          <w:ilvl w:val="2"/>
          <w:numId w:val="186"/>
        </w:numPr>
        <w:spacing w:after="5" w:line="248" w:lineRule="auto"/>
        <w:ind w:hanging="576"/>
        <w:jc w:val="both"/>
      </w:pPr>
      <w:r>
        <w:rPr>
          <w:rFonts w:ascii="Verdana" w:eastAsia="Verdana" w:hAnsi="Verdana" w:cs="Verdana"/>
          <w:sz w:val="20"/>
        </w:rPr>
        <w:t xml:space="preserve">Watts Regulator Co.; a div. of Watts Water Technologies, Inc. </w:t>
      </w:r>
    </w:p>
    <w:p w:rsidR="00CE4A0A" w:rsidRDefault="00000000">
      <w:pPr>
        <w:numPr>
          <w:ilvl w:val="2"/>
          <w:numId w:val="186"/>
        </w:numPr>
        <w:spacing w:after="5" w:line="248" w:lineRule="auto"/>
        <w:ind w:hanging="576"/>
        <w:jc w:val="both"/>
      </w:pPr>
      <w:r>
        <w:rPr>
          <w:rFonts w:ascii="Verdana" w:eastAsia="Verdana" w:hAnsi="Verdana" w:cs="Verdana"/>
          <w:sz w:val="20"/>
        </w:rPr>
        <w:t xml:space="preserve">Weiss Instruments, Inc. </w:t>
      </w:r>
    </w:p>
    <w:p w:rsidR="00CE4A0A" w:rsidRDefault="00000000">
      <w:pPr>
        <w:numPr>
          <w:ilvl w:val="0"/>
          <w:numId w:val="185"/>
        </w:numPr>
        <w:spacing w:after="234" w:line="248" w:lineRule="auto"/>
        <w:ind w:left="864" w:hanging="576"/>
        <w:jc w:val="both"/>
      </w:pPr>
      <w:r>
        <w:rPr>
          <w:rFonts w:ascii="Verdana" w:eastAsia="Verdana" w:hAnsi="Verdana" w:cs="Verdana"/>
          <w:sz w:val="20"/>
        </w:rPr>
        <w:t xml:space="preserve">Furnish one test-plug kit(s) containing one or two thermometer(s), one pressure gage and adapter, and carrying case. Thermometer sensing elements, pressure gage, and adapter probes shall be of diameter to fit test plugs and of length to project into piping. </w:t>
      </w:r>
    </w:p>
    <w:p w:rsidR="00CE4A0A" w:rsidRDefault="00000000">
      <w:pPr>
        <w:numPr>
          <w:ilvl w:val="0"/>
          <w:numId w:val="185"/>
        </w:numPr>
        <w:spacing w:after="234" w:line="248" w:lineRule="auto"/>
        <w:ind w:left="864" w:hanging="576"/>
        <w:jc w:val="both"/>
      </w:pPr>
      <w:r>
        <w:rPr>
          <w:rFonts w:ascii="Verdana" w:eastAsia="Verdana" w:hAnsi="Verdana" w:cs="Verdana"/>
          <w:sz w:val="20"/>
        </w:rPr>
        <w:t xml:space="preserve">Low-Range Thermometer: Small, bimetallic insertion type with 1- to 2-inch diameter dial and tapered-end sensing element. Dial range shall be at least 25 to 125 deg F. </w:t>
      </w:r>
    </w:p>
    <w:p w:rsidR="00CE4A0A" w:rsidRDefault="00000000">
      <w:pPr>
        <w:numPr>
          <w:ilvl w:val="0"/>
          <w:numId w:val="185"/>
        </w:numPr>
        <w:spacing w:after="234" w:line="248" w:lineRule="auto"/>
        <w:ind w:left="864" w:hanging="576"/>
        <w:jc w:val="both"/>
      </w:pPr>
      <w:r>
        <w:rPr>
          <w:rFonts w:ascii="Verdana" w:eastAsia="Verdana" w:hAnsi="Verdana" w:cs="Verdana"/>
          <w:sz w:val="20"/>
        </w:rPr>
        <w:t xml:space="preserve">High-Range Thermometer: Small, bimetallic insertion type with 1- to 2-inch diameter dial and tapered-end sensing element. Dial range shall be at least 0 to 220 deg F. </w:t>
      </w:r>
    </w:p>
    <w:p w:rsidR="00CE4A0A" w:rsidRDefault="00000000">
      <w:pPr>
        <w:numPr>
          <w:ilvl w:val="0"/>
          <w:numId w:val="185"/>
        </w:numPr>
        <w:spacing w:after="239" w:line="248" w:lineRule="auto"/>
        <w:ind w:left="864" w:hanging="576"/>
        <w:jc w:val="both"/>
      </w:pPr>
      <w:r>
        <w:rPr>
          <w:rFonts w:ascii="Verdana" w:eastAsia="Verdana" w:hAnsi="Verdana" w:cs="Verdana"/>
          <w:sz w:val="20"/>
        </w:rPr>
        <w:t xml:space="preserve">Pressure Gage: Small, Bourdon-tube insertion type with 2- to 3-inc] diameter dial and probe. Dial range shall be at least 0 to 200 psig. </w:t>
      </w:r>
    </w:p>
    <w:p w:rsidR="00CE4A0A" w:rsidRDefault="00000000">
      <w:pPr>
        <w:numPr>
          <w:ilvl w:val="0"/>
          <w:numId w:val="185"/>
        </w:numPr>
        <w:spacing w:after="487" w:line="248" w:lineRule="auto"/>
        <w:ind w:left="864" w:hanging="576"/>
        <w:jc w:val="both"/>
      </w:pPr>
      <w:r>
        <w:rPr>
          <w:rFonts w:ascii="Verdana" w:eastAsia="Verdana" w:hAnsi="Verdana" w:cs="Verdana"/>
          <w:sz w:val="20"/>
        </w:rPr>
        <w:t xml:space="preserve">Carrying Case: Metal or plastic, with formed instrument padding. </w:t>
      </w:r>
    </w:p>
    <w:p w:rsidR="00CE4A0A" w:rsidRDefault="00000000">
      <w:pPr>
        <w:tabs>
          <w:tab w:val="center" w:pos="2350"/>
        </w:tabs>
        <w:spacing w:after="235"/>
        <w:ind w:left="-12"/>
      </w:pPr>
      <w:r>
        <w:rPr>
          <w:rFonts w:ascii="Verdana" w:eastAsia="Verdana" w:hAnsi="Verdana" w:cs="Verdana"/>
          <w:b/>
          <w:sz w:val="20"/>
        </w:rPr>
        <w:t>2.10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SIGHT FLOW INDICATORS </w:t>
      </w:r>
    </w:p>
    <w:p w:rsidR="00CE4A0A" w:rsidRDefault="00000000">
      <w:pPr>
        <w:spacing w:after="5"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0"/>
          <w:numId w:val="187"/>
        </w:numPr>
        <w:spacing w:after="5" w:line="248" w:lineRule="auto"/>
        <w:ind w:firstLine="1152"/>
        <w:jc w:val="both"/>
      </w:pPr>
      <w:r>
        <w:rPr>
          <w:rFonts w:ascii="Verdana" w:eastAsia="Verdana" w:hAnsi="Verdana" w:cs="Verdana"/>
          <w:sz w:val="20"/>
        </w:rPr>
        <w:t xml:space="preserve">Archon Industries, Inc. </w:t>
      </w:r>
    </w:p>
    <w:p w:rsidR="00CE4A0A" w:rsidRDefault="00000000">
      <w:pPr>
        <w:numPr>
          <w:ilvl w:val="0"/>
          <w:numId w:val="187"/>
        </w:numPr>
        <w:spacing w:after="5" w:line="248" w:lineRule="auto"/>
        <w:ind w:firstLine="1152"/>
        <w:jc w:val="both"/>
      </w:pPr>
      <w:r>
        <w:rPr>
          <w:rFonts w:ascii="Verdana" w:eastAsia="Verdana" w:hAnsi="Verdana" w:cs="Verdana"/>
          <w:sz w:val="20"/>
        </w:rPr>
        <w:t xml:space="preserve">Dwyer Instruments, Inc. </w:t>
      </w:r>
    </w:p>
    <w:p w:rsidR="00CE4A0A" w:rsidRDefault="00000000">
      <w:pPr>
        <w:numPr>
          <w:ilvl w:val="0"/>
          <w:numId w:val="187"/>
        </w:numPr>
        <w:spacing w:after="5" w:line="248" w:lineRule="auto"/>
        <w:ind w:firstLine="1152"/>
        <w:jc w:val="both"/>
      </w:pPr>
      <w:r>
        <w:rPr>
          <w:rFonts w:ascii="Verdana" w:eastAsia="Verdana" w:hAnsi="Verdana" w:cs="Verdana"/>
          <w:sz w:val="20"/>
        </w:rPr>
        <w:t xml:space="preserve">Emerson Process Management; Brooks Instrument. </w:t>
      </w:r>
    </w:p>
    <w:p w:rsidR="00CE4A0A" w:rsidRDefault="00000000">
      <w:pPr>
        <w:numPr>
          <w:ilvl w:val="0"/>
          <w:numId w:val="187"/>
        </w:numPr>
        <w:spacing w:after="5" w:line="248" w:lineRule="auto"/>
        <w:ind w:firstLine="1152"/>
        <w:jc w:val="both"/>
      </w:pPr>
      <w:r>
        <w:rPr>
          <w:rFonts w:ascii="Verdana" w:eastAsia="Verdana" w:hAnsi="Verdana" w:cs="Verdana"/>
          <w:sz w:val="20"/>
        </w:rPr>
        <w:t xml:space="preserve">Ernst Co., John C., Inc. </w:t>
      </w:r>
    </w:p>
    <w:p w:rsidR="00CE4A0A" w:rsidRDefault="00000000">
      <w:pPr>
        <w:numPr>
          <w:ilvl w:val="0"/>
          <w:numId w:val="187"/>
        </w:numPr>
        <w:spacing w:after="5" w:line="248" w:lineRule="auto"/>
        <w:ind w:firstLine="1152"/>
        <w:jc w:val="both"/>
      </w:pPr>
      <w:r>
        <w:rPr>
          <w:rFonts w:ascii="Verdana" w:eastAsia="Verdana" w:hAnsi="Verdana" w:cs="Verdana"/>
          <w:sz w:val="20"/>
        </w:rPr>
        <w:t xml:space="preserve">Ernst Flow Industries. </w:t>
      </w:r>
    </w:p>
    <w:p w:rsidR="00CE4A0A" w:rsidRDefault="00000000">
      <w:pPr>
        <w:numPr>
          <w:ilvl w:val="0"/>
          <w:numId w:val="187"/>
        </w:numPr>
        <w:spacing w:after="5" w:line="248" w:lineRule="auto"/>
        <w:ind w:firstLine="1152"/>
        <w:jc w:val="both"/>
      </w:pPr>
      <w:r>
        <w:rPr>
          <w:rFonts w:ascii="Verdana" w:eastAsia="Verdana" w:hAnsi="Verdana" w:cs="Verdana"/>
          <w:sz w:val="20"/>
        </w:rPr>
        <w:t xml:space="preserve">KOBOLD Instruments, Inc. - USA; KOBOLD Messring GmbH. </w:t>
      </w:r>
    </w:p>
    <w:p w:rsidR="00CE4A0A" w:rsidRDefault="00000000">
      <w:pPr>
        <w:numPr>
          <w:ilvl w:val="0"/>
          <w:numId w:val="187"/>
        </w:numPr>
        <w:spacing w:after="5" w:line="248" w:lineRule="auto"/>
        <w:ind w:firstLine="1152"/>
        <w:jc w:val="both"/>
      </w:pPr>
      <w:r>
        <w:rPr>
          <w:rFonts w:ascii="Verdana" w:eastAsia="Verdana" w:hAnsi="Verdana" w:cs="Verdana"/>
          <w:sz w:val="20"/>
        </w:rPr>
        <w:t xml:space="preserve">OPW Engineered Systems; a Dover company. </w:t>
      </w:r>
    </w:p>
    <w:p w:rsidR="00CE4A0A" w:rsidRDefault="00000000">
      <w:pPr>
        <w:numPr>
          <w:ilvl w:val="0"/>
          <w:numId w:val="187"/>
        </w:numPr>
        <w:spacing w:after="5" w:line="491" w:lineRule="auto"/>
        <w:ind w:firstLine="1152"/>
        <w:jc w:val="both"/>
      </w:pPr>
      <w:r>
        <w:rPr>
          <w:rFonts w:ascii="Verdana" w:eastAsia="Verdana" w:hAnsi="Verdana" w:cs="Verdana"/>
          <w:sz w:val="20"/>
        </w:rPr>
        <w:t>Penberthy; A Brand of Tyco Valves &amp; Controls - Prophetstown.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Description: Piping inline-installation device for visual verification of flow. </w:t>
      </w:r>
    </w:p>
    <w:p w:rsidR="00CE4A0A" w:rsidRDefault="00000000">
      <w:pPr>
        <w:spacing w:after="126" w:line="357" w:lineRule="auto"/>
        <w:ind w:left="298" w:hanging="10"/>
        <w:jc w:val="both"/>
      </w:pPr>
      <w:r>
        <w:rPr>
          <w:rFonts w:ascii="Verdana" w:eastAsia="Verdana" w:hAnsi="Verdana" w:cs="Verdana"/>
          <w:sz w:val="20"/>
        </w:rPr>
        <w:t>C.</w:t>
      </w:r>
      <w:r>
        <w:rPr>
          <w:rFonts w:ascii="Arial" w:eastAsia="Arial" w:hAnsi="Arial" w:cs="Arial"/>
          <w:sz w:val="20"/>
        </w:rPr>
        <w:t xml:space="preserve"> </w:t>
      </w:r>
      <w:r>
        <w:rPr>
          <w:rFonts w:ascii="Verdana" w:eastAsia="Verdana" w:hAnsi="Verdana" w:cs="Verdana"/>
          <w:sz w:val="20"/>
        </w:rPr>
        <w:t>Construction: Bronze or stainless-steel body, with sight glass and ball, flapper, or paddle wheel indicator, and threaded or flanged ends. D.</w:t>
      </w:r>
      <w:r>
        <w:rPr>
          <w:rFonts w:ascii="Arial" w:eastAsia="Arial" w:hAnsi="Arial" w:cs="Arial"/>
          <w:sz w:val="20"/>
        </w:rPr>
        <w:t xml:space="preserve"> </w:t>
      </w:r>
      <w:r>
        <w:rPr>
          <w:rFonts w:ascii="Verdana" w:eastAsia="Verdana" w:hAnsi="Verdana" w:cs="Verdana"/>
          <w:sz w:val="20"/>
        </w:rPr>
        <w:t xml:space="preserve">Minimum Pressure Rating: 150 psig. </w:t>
      </w:r>
    </w:p>
    <w:p w:rsidR="00CE4A0A" w:rsidRDefault="00000000">
      <w:pPr>
        <w:numPr>
          <w:ilvl w:val="0"/>
          <w:numId w:val="188"/>
        </w:numPr>
        <w:spacing w:after="247" w:line="248" w:lineRule="auto"/>
        <w:ind w:hanging="576"/>
        <w:jc w:val="both"/>
      </w:pPr>
      <w:r>
        <w:rPr>
          <w:rFonts w:ascii="Verdana" w:eastAsia="Verdana" w:hAnsi="Verdana" w:cs="Verdana"/>
          <w:sz w:val="20"/>
        </w:rPr>
        <w:t xml:space="preserve">Minimum Temperature Rating: 200 deg F. </w:t>
      </w:r>
    </w:p>
    <w:p w:rsidR="00CE4A0A" w:rsidRDefault="00000000">
      <w:pPr>
        <w:numPr>
          <w:ilvl w:val="0"/>
          <w:numId w:val="188"/>
        </w:numPr>
        <w:spacing w:after="247" w:line="248" w:lineRule="auto"/>
        <w:ind w:hanging="576"/>
        <w:jc w:val="both"/>
      </w:pPr>
      <w:r>
        <w:rPr>
          <w:rFonts w:ascii="Verdana" w:eastAsia="Verdana" w:hAnsi="Verdana" w:cs="Verdana"/>
          <w:sz w:val="20"/>
        </w:rPr>
        <w:t xml:space="preserve">End Connections for NPS 2 and Smaller: Threaded. </w:t>
      </w:r>
    </w:p>
    <w:p w:rsidR="00CE4A0A" w:rsidRDefault="00000000">
      <w:pPr>
        <w:numPr>
          <w:ilvl w:val="0"/>
          <w:numId w:val="188"/>
        </w:numPr>
        <w:spacing w:after="482" w:line="248" w:lineRule="auto"/>
        <w:ind w:hanging="576"/>
        <w:jc w:val="both"/>
      </w:pPr>
      <w:r>
        <w:rPr>
          <w:rFonts w:ascii="Verdana" w:eastAsia="Verdana" w:hAnsi="Verdana" w:cs="Verdana"/>
          <w:sz w:val="20"/>
        </w:rPr>
        <w:t xml:space="preserve">End Connections for NPS 2-1/2) and Larger: Flanged. </w:t>
      </w:r>
    </w:p>
    <w:p w:rsidR="00CE4A0A" w:rsidRDefault="00000000">
      <w:pPr>
        <w:tabs>
          <w:tab w:val="center" w:pos="1642"/>
        </w:tabs>
        <w:spacing w:after="235"/>
        <w:ind w:left="-12"/>
      </w:pPr>
      <w:r>
        <w:rPr>
          <w:rFonts w:ascii="Verdana" w:eastAsia="Verdana" w:hAnsi="Verdana" w:cs="Verdana"/>
          <w:b/>
          <w:sz w:val="20"/>
        </w:rPr>
        <w:t>2.11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FLOWMETERS </w:t>
      </w:r>
    </w:p>
    <w:p w:rsidR="00CE4A0A" w:rsidRDefault="00000000">
      <w:pPr>
        <w:numPr>
          <w:ilvl w:val="0"/>
          <w:numId w:val="189"/>
        </w:numPr>
        <w:spacing w:after="5" w:line="248" w:lineRule="auto"/>
        <w:ind w:hanging="576"/>
        <w:jc w:val="both"/>
      </w:pPr>
      <w:r>
        <w:rPr>
          <w:rFonts w:ascii="Verdana" w:eastAsia="Verdana" w:hAnsi="Verdana" w:cs="Verdana"/>
          <w:sz w:val="20"/>
        </w:rPr>
        <w:t xml:space="preserve">Orifice Flowmeters: </w:t>
      </w:r>
    </w:p>
    <w:p w:rsidR="00CE4A0A" w:rsidRDefault="00000000">
      <w:pPr>
        <w:spacing w:after="5"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CE4A0A">
      <w:pPr>
        <w:sectPr w:rsidR="00CE4A0A">
          <w:headerReference w:type="even" r:id="rId42"/>
          <w:headerReference w:type="default" r:id="rId43"/>
          <w:footerReference w:type="even" r:id="rId44"/>
          <w:footerReference w:type="default" r:id="rId45"/>
          <w:headerReference w:type="first" r:id="rId46"/>
          <w:footerReference w:type="first" r:id="rId47"/>
          <w:pgSz w:w="12240" w:h="15840"/>
          <w:pgMar w:top="1862" w:right="1433" w:bottom="1645" w:left="1439" w:header="763" w:footer="720" w:gutter="0"/>
          <w:pgNumType w:start="1"/>
          <w:cols w:space="720"/>
        </w:sectPr>
      </w:pPr>
    </w:p>
    <w:p w:rsidR="00CE4A0A" w:rsidRDefault="00000000">
      <w:pPr>
        <w:spacing w:after="5" w:line="248" w:lineRule="auto"/>
        <w:ind w:left="2027" w:right="3159" w:hanging="10"/>
        <w:jc w:val="both"/>
      </w:pPr>
      <w:r>
        <w:rPr>
          <w:rFonts w:ascii="Verdana" w:eastAsia="Verdana" w:hAnsi="Verdana" w:cs="Verdana"/>
          <w:sz w:val="20"/>
        </w:rPr>
        <w:t xml:space="preserve">ABB; Instrumentation and Analytical. Bell &amp; Gossett; ITT Industries. </w:t>
      </w:r>
    </w:p>
    <w:p w:rsidR="00CE4A0A" w:rsidRDefault="00000000">
      <w:pPr>
        <w:numPr>
          <w:ilvl w:val="4"/>
          <w:numId w:val="204"/>
        </w:numPr>
        <w:spacing w:after="5" w:line="248" w:lineRule="auto"/>
        <w:ind w:hanging="576"/>
        <w:jc w:val="both"/>
      </w:pPr>
      <w:r>
        <w:rPr>
          <w:rFonts w:ascii="Verdana" w:eastAsia="Verdana" w:hAnsi="Verdana" w:cs="Verdana"/>
          <w:sz w:val="20"/>
        </w:rPr>
        <w:t xml:space="preserve">Meriam Process Technologies. </w:t>
      </w:r>
    </w:p>
    <w:p w:rsidR="00CE4A0A" w:rsidRDefault="00000000">
      <w:pPr>
        <w:numPr>
          <w:ilvl w:val="4"/>
          <w:numId w:val="204"/>
        </w:numPr>
        <w:spacing w:after="5" w:line="248" w:lineRule="auto"/>
        <w:ind w:hanging="576"/>
        <w:jc w:val="both"/>
      </w:pPr>
      <w:r>
        <w:rPr>
          <w:rFonts w:ascii="Verdana" w:eastAsia="Verdana" w:hAnsi="Verdana" w:cs="Verdana"/>
          <w:sz w:val="20"/>
        </w:rPr>
        <w:t xml:space="preserve">Preso Meters; a division of Racine Federated Inc. </w:t>
      </w:r>
    </w:p>
    <w:p w:rsidR="00CE4A0A" w:rsidRDefault="00000000">
      <w:pPr>
        <w:numPr>
          <w:ilvl w:val="4"/>
          <w:numId w:val="204"/>
        </w:numPr>
        <w:spacing w:after="5" w:line="248" w:lineRule="auto"/>
        <w:ind w:hanging="576"/>
        <w:jc w:val="both"/>
      </w:pPr>
      <w:r>
        <w:rPr>
          <w:rFonts w:ascii="Verdana" w:eastAsia="Verdana" w:hAnsi="Verdana" w:cs="Verdana"/>
          <w:sz w:val="20"/>
        </w:rPr>
        <w:t xml:space="preserve">S. A. Armstrong Limited; Armstrong Pumps Inc. </w:t>
      </w:r>
    </w:p>
    <w:p w:rsidR="00CE4A0A" w:rsidRDefault="00000000">
      <w:pPr>
        <w:numPr>
          <w:ilvl w:val="2"/>
          <w:numId w:val="201"/>
        </w:numPr>
        <w:spacing w:after="5" w:line="248" w:lineRule="auto"/>
        <w:ind w:hanging="576"/>
        <w:jc w:val="both"/>
      </w:pPr>
      <w:r>
        <w:rPr>
          <w:rFonts w:ascii="Verdana" w:eastAsia="Verdana" w:hAnsi="Verdana" w:cs="Verdana"/>
          <w:sz w:val="20"/>
        </w:rPr>
        <w:t xml:space="preserve">Description: Flowmeter with sensor, hoses or tubing, fittings, valves, indicator, and conversion chart. </w:t>
      </w:r>
    </w:p>
    <w:p w:rsidR="00CE4A0A" w:rsidRDefault="00000000">
      <w:pPr>
        <w:numPr>
          <w:ilvl w:val="2"/>
          <w:numId w:val="201"/>
        </w:numPr>
        <w:spacing w:after="5" w:line="248" w:lineRule="auto"/>
        <w:ind w:hanging="576"/>
        <w:jc w:val="both"/>
      </w:pPr>
      <w:r>
        <w:rPr>
          <w:rFonts w:ascii="Verdana" w:eastAsia="Verdana" w:hAnsi="Verdana" w:cs="Verdana"/>
          <w:sz w:val="20"/>
        </w:rPr>
        <w:t xml:space="preserve">Flow Range: Sensor and indicator shall cover operating range of equipment or system served. </w:t>
      </w:r>
    </w:p>
    <w:p w:rsidR="00CE4A0A" w:rsidRDefault="00000000">
      <w:pPr>
        <w:numPr>
          <w:ilvl w:val="2"/>
          <w:numId w:val="201"/>
        </w:numPr>
        <w:spacing w:after="242" w:line="248" w:lineRule="auto"/>
        <w:ind w:hanging="576"/>
        <w:jc w:val="both"/>
      </w:pPr>
      <w:r>
        <w:rPr>
          <w:rFonts w:ascii="Verdana" w:eastAsia="Verdana" w:hAnsi="Verdana" w:cs="Verdana"/>
          <w:sz w:val="20"/>
        </w:rPr>
        <w:t xml:space="preserve">Sensor: </w:t>
      </w:r>
      <w:r>
        <w:rPr>
          <w:rFonts w:ascii="Verdana" w:eastAsia="Verdana" w:hAnsi="Verdana" w:cs="Verdana"/>
          <w:sz w:val="20"/>
        </w:rPr>
        <w:tab/>
        <w:t xml:space="preserve">Wafer-orifice-type, </w:t>
      </w:r>
      <w:r>
        <w:rPr>
          <w:rFonts w:ascii="Verdana" w:eastAsia="Verdana" w:hAnsi="Verdana" w:cs="Verdana"/>
          <w:sz w:val="20"/>
        </w:rPr>
        <w:tab/>
        <w:t xml:space="preserve">calibrated, </w:t>
      </w:r>
      <w:r>
        <w:rPr>
          <w:rFonts w:ascii="Verdana" w:eastAsia="Verdana" w:hAnsi="Verdana" w:cs="Verdana"/>
          <w:sz w:val="20"/>
        </w:rPr>
        <w:tab/>
        <w:t xml:space="preserve">flow-measuring </w:t>
      </w:r>
      <w:r>
        <w:rPr>
          <w:rFonts w:ascii="Verdana" w:eastAsia="Verdana" w:hAnsi="Verdana" w:cs="Verdana"/>
          <w:sz w:val="20"/>
        </w:rPr>
        <w:tab/>
        <w:t xml:space="preserve">element; </w:t>
      </w:r>
      <w:r>
        <w:rPr>
          <w:rFonts w:ascii="Verdana" w:eastAsia="Verdana" w:hAnsi="Verdana" w:cs="Verdana"/>
          <w:sz w:val="20"/>
        </w:rPr>
        <w:tab/>
        <w:t xml:space="preserve">for installation between pipe flanges. </w:t>
      </w:r>
    </w:p>
    <w:p w:rsidR="00CE4A0A" w:rsidRDefault="00000000">
      <w:pPr>
        <w:numPr>
          <w:ilvl w:val="4"/>
          <w:numId w:val="202"/>
        </w:numPr>
        <w:spacing w:after="5" w:line="248" w:lineRule="auto"/>
        <w:ind w:hanging="576"/>
        <w:jc w:val="both"/>
      </w:pPr>
      <w:r>
        <w:rPr>
          <w:rFonts w:ascii="Verdana" w:eastAsia="Verdana" w:hAnsi="Verdana" w:cs="Verdana"/>
          <w:sz w:val="20"/>
        </w:rPr>
        <w:t xml:space="preserve">Design: Differential-pressure-type measurement for steam and water. </w:t>
      </w:r>
    </w:p>
    <w:p w:rsidR="00CE4A0A" w:rsidRDefault="00000000">
      <w:pPr>
        <w:numPr>
          <w:ilvl w:val="4"/>
          <w:numId w:val="202"/>
        </w:numPr>
        <w:spacing w:after="5" w:line="248" w:lineRule="auto"/>
        <w:ind w:hanging="576"/>
        <w:jc w:val="both"/>
      </w:pPr>
      <w:r>
        <w:rPr>
          <w:rFonts w:ascii="Verdana" w:eastAsia="Verdana" w:hAnsi="Verdana" w:cs="Verdana"/>
          <w:sz w:val="20"/>
        </w:rPr>
        <w:t xml:space="preserve">Construction: Cast-iron body, brass valves with integral check valves and caps, and calibrated nameplate. </w:t>
      </w:r>
    </w:p>
    <w:p w:rsidR="00CE4A0A" w:rsidRDefault="00000000">
      <w:pPr>
        <w:numPr>
          <w:ilvl w:val="4"/>
          <w:numId w:val="202"/>
        </w:numPr>
        <w:spacing w:after="5" w:line="248" w:lineRule="auto"/>
        <w:ind w:hanging="576"/>
        <w:jc w:val="both"/>
      </w:pPr>
      <w:r>
        <w:rPr>
          <w:rFonts w:ascii="Verdana" w:eastAsia="Verdana" w:hAnsi="Verdana" w:cs="Verdana"/>
          <w:sz w:val="20"/>
        </w:rPr>
        <w:t xml:space="preserve">Minimum Pressure Rating: 300 psig. </w:t>
      </w:r>
    </w:p>
    <w:p w:rsidR="00CE4A0A" w:rsidRDefault="00000000">
      <w:pPr>
        <w:numPr>
          <w:ilvl w:val="4"/>
          <w:numId w:val="202"/>
        </w:numPr>
        <w:spacing w:after="236" w:line="248" w:lineRule="auto"/>
        <w:ind w:hanging="576"/>
        <w:jc w:val="both"/>
      </w:pPr>
      <w:r>
        <w:rPr>
          <w:rFonts w:ascii="Verdana" w:eastAsia="Verdana" w:hAnsi="Verdana" w:cs="Verdana"/>
          <w:sz w:val="20"/>
        </w:rPr>
        <w:t xml:space="preserve">Minimum Temperature Rating: 250 deg F. </w:t>
      </w:r>
    </w:p>
    <w:p w:rsidR="00CE4A0A" w:rsidRDefault="00000000">
      <w:pPr>
        <w:spacing w:after="244" w:line="248" w:lineRule="auto"/>
        <w:ind w:left="1428" w:hanging="576"/>
        <w:jc w:val="both"/>
      </w:pPr>
      <w:r>
        <w:rPr>
          <w:rFonts w:ascii="Verdana" w:eastAsia="Verdana" w:hAnsi="Verdana" w:cs="Verdana"/>
          <w:sz w:val="20"/>
        </w:rPr>
        <w:t>5.</w:t>
      </w:r>
      <w:r>
        <w:rPr>
          <w:rFonts w:ascii="Arial" w:eastAsia="Arial" w:hAnsi="Arial" w:cs="Arial"/>
          <w:sz w:val="20"/>
        </w:rPr>
        <w:t xml:space="preserve"> </w:t>
      </w:r>
      <w:r>
        <w:rPr>
          <w:rFonts w:ascii="Verdana" w:eastAsia="Verdana" w:hAnsi="Verdana" w:cs="Verdana"/>
          <w:sz w:val="20"/>
        </w:rPr>
        <w:t xml:space="preserve">Permanent Indicators: Meter suitable for wall or bracket mounting, calibrated for connected sensor and having 6-inch- diameter, or equivalent, dial with fittings and copper tubing for connecting to sensor. </w:t>
      </w:r>
    </w:p>
    <w:p w:rsidR="00CE4A0A" w:rsidRDefault="00000000">
      <w:pPr>
        <w:numPr>
          <w:ilvl w:val="4"/>
          <w:numId w:val="203"/>
        </w:numPr>
        <w:spacing w:after="5" w:line="248" w:lineRule="auto"/>
        <w:ind w:hanging="576"/>
        <w:jc w:val="both"/>
      </w:pPr>
      <w:r>
        <w:rPr>
          <w:rFonts w:ascii="Verdana" w:eastAsia="Verdana" w:hAnsi="Verdana" w:cs="Verdana"/>
          <w:sz w:val="20"/>
        </w:rPr>
        <w:t xml:space="preserve">Scale: Gallons per minute. </w:t>
      </w:r>
    </w:p>
    <w:p w:rsidR="00CE4A0A" w:rsidRDefault="00000000">
      <w:pPr>
        <w:numPr>
          <w:ilvl w:val="4"/>
          <w:numId w:val="203"/>
        </w:numPr>
        <w:spacing w:after="232" w:line="248" w:lineRule="auto"/>
        <w:ind w:hanging="576"/>
        <w:jc w:val="both"/>
      </w:pPr>
      <w:r>
        <w:rPr>
          <w:rFonts w:ascii="Verdana" w:eastAsia="Verdana" w:hAnsi="Verdana" w:cs="Verdana"/>
          <w:sz w:val="20"/>
        </w:rPr>
        <w:t xml:space="preserve">Accuracy: Plus or minus 1 percent between 20 and 80 percent of scale range. </w:t>
      </w:r>
    </w:p>
    <w:p w:rsidR="00CE4A0A" w:rsidRDefault="00000000">
      <w:pPr>
        <w:spacing w:after="244" w:line="248" w:lineRule="auto"/>
        <w:ind w:left="1428" w:hanging="576"/>
        <w:jc w:val="both"/>
      </w:pPr>
      <w:r>
        <w:rPr>
          <w:rFonts w:ascii="Verdana" w:eastAsia="Verdana" w:hAnsi="Verdana" w:cs="Verdana"/>
          <w:sz w:val="20"/>
        </w:rPr>
        <w:t>6.</w:t>
      </w:r>
      <w:r>
        <w:rPr>
          <w:rFonts w:ascii="Arial" w:eastAsia="Arial" w:hAnsi="Arial" w:cs="Arial"/>
          <w:sz w:val="20"/>
        </w:rPr>
        <w:t xml:space="preserve"> </w:t>
      </w:r>
      <w:r>
        <w:rPr>
          <w:rFonts w:ascii="Verdana" w:eastAsia="Verdana" w:hAnsi="Verdana" w:cs="Verdana"/>
          <w:sz w:val="20"/>
        </w:rPr>
        <w:t xml:space="preserve">Portable Indicators: Hand-held, differential-pressure type, calibrated for connected sensor and having two 12-foot hoses, with carrying case. </w:t>
      </w:r>
    </w:p>
    <w:p w:rsidR="00CE4A0A" w:rsidRDefault="00000000">
      <w:pPr>
        <w:numPr>
          <w:ilvl w:val="4"/>
          <w:numId w:val="196"/>
        </w:numPr>
        <w:spacing w:after="5" w:line="248" w:lineRule="auto"/>
        <w:ind w:hanging="576"/>
        <w:jc w:val="both"/>
      </w:pPr>
      <w:r>
        <w:rPr>
          <w:rFonts w:ascii="Verdana" w:eastAsia="Verdana" w:hAnsi="Verdana" w:cs="Verdana"/>
          <w:sz w:val="20"/>
        </w:rPr>
        <w:t xml:space="preserve">Scale: Gallons per minute. </w:t>
      </w:r>
    </w:p>
    <w:p w:rsidR="00CE4A0A" w:rsidRDefault="00000000">
      <w:pPr>
        <w:numPr>
          <w:ilvl w:val="4"/>
          <w:numId w:val="196"/>
        </w:numPr>
        <w:spacing w:after="242" w:line="248" w:lineRule="auto"/>
        <w:ind w:hanging="576"/>
        <w:jc w:val="both"/>
      </w:pPr>
      <w:r>
        <w:rPr>
          <w:rFonts w:ascii="Verdana" w:eastAsia="Verdana" w:hAnsi="Verdana" w:cs="Verdana"/>
          <w:sz w:val="20"/>
        </w:rPr>
        <w:t xml:space="preserve">Accuracy: Plus or minus 2 percent between 20 and 80 percent of scale range. </w:t>
      </w:r>
    </w:p>
    <w:p w:rsidR="00CE4A0A" w:rsidRDefault="00000000">
      <w:pPr>
        <w:numPr>
          <w:ilvl w:val="2"/>
          <w:numId w:val="190"/>
        </w:numPr>
        <w:spacing w:after="5" w:line="248" w:lineRule="auto"/>
        <w:ind w:hanging="576"/>
        <w:jc w:val="both"/>
      </w:pPr>
      <w:r>
        <w:rPr>
          <w:rFonts w:ascii="Verdana" w:eastAsia="Verdana" w:hAnsi="Verdana" w:cs="Verdana"/>
          <w:sz w:val="20"/>
        </w:rPr>
        <w:t>Display: Shows rate of flow</w:t>
      </w:r>
      <w:r>
        <w:rPr>
          <w:rFonts w:ascii="Verdana" w:eastAsia="Verdana" w:hAnsi="Verdana" w:cs="Verdana"/>
          <w:b/>
          <w:sz w:val="20"/>
        </w:rPr>
        <w:t xml:space="preserve">, </w:t>
      </w:r>
      <w:r>
        <w:rPr>
          <w:rFonts w:ascii="Verdana" w:eastAsia="Verdana" w:hAnsi="Verdana" w:cs="Verdana"/>
          <w:sz w:val="20"/>
        </w:rPr>
        <w:t xml:space="preserve">with register to indicate total volume in gallons. </w:t>
      </w:r>
    </w:p>
    <w:p w:rsidR="00CE4A0A" w:rsidRDefault="00000000">
      <w:pPr>
        <w:numPr>
          <w:ilvl w:val="2"/>
          <w:numId w:val="190"/>
        </w:numPr>
        <w:spacing w:after="5" w:line="248" w:lineRule="auto"/>
        <w:ind w:hanging="576"/>
        <w:jc w:val="both"/>
      </w:pPr>
      <w:r>
        <w:rPr>
          <w:rFonts w:ascii="Verdana" w:eastAsia="Verdana" w:hAnsi="Verdana" w:cs="Verdana"/>
          <w:sz w:val="20"/>
        </w:rPr>
        <w:t xml:space="preserve">Conversion Chart: Flow rate data compatible with sensor and indicator. </w:t>
      </w:r>
    </w:p>
    <w:p w:rsidR="00CE4A0A" w:rsidRDefault="00000000">
      <w:pPr>
        <w:numPr>
          <w:ilvl w:val="2"/>
          <w:numId w:val="190"/>
        </w:numPr>
        <w:spacing w:after="247" w:line="248" w:lineRule="auto"/>
        <w:ind w:hanging="576"/>
        <w:jc w:val="both"/>
      </w:pPr>
      <w:r>
        <w:rPr>
          <w:rFonts w:ascii="Verdana" w:eastAsia="Verdana" w:hAnsi="Verdana" w:cs="Verdana"/>
          <w:sz w:val="20"/>
        </w:rPr>
        <w:t xml:space="preserve">Operating Instructions: Include complete instructions with each flowmeter. </w:t>
      </w:r>
    </w:p>
    <w:p w:rsidR="00CE4A0A" w:rsidRDefault="00000000">
      <w:pPr>
        <w:numPr>
          <w:ilvl w:val="0"/>
          <w:numId w:val="189"/>
        </w:numPr>
        <w:spacing w:after="5" w:line="248" w:lineRule="auto"/>
        <w:ind w:hanging="576"/>
        <w:jc w:val="both"/>
      </w:pPr>
      <w:r>
        <w:rPr>
          <w:rFonts w:ascii="Verdana" w:eastAsia="Verdana" w:hAnsi="Verdana" w:cs="Verdana"/>
          <w:sz w:val="20"/>
        </w:rPr>
        <w:t xml:space="preserve">Pitot-Tube Flowmeters: </w:t>
      </w:r>
    </w:p>
    <w:p w:rsidR="00CE4A0A" w:rsidRDefault="00000000">
      <w:pPr>
        <w:spacing w:after="5"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4"/>
          <w:numId w:val="191"/>
        </w:numPr>
        <w:spacing w:after="5" w:line="248" w:lineRule="auto"/>
        <w:ind w:left="2016" w:hanging="576"/>
        <w:jc w:val="both"/>
      </w:pPr>
      <w:r>
        <w:rPr>
          <w:rFonts w:ascii="Verdana" w:eastAsia="Verdana" w:hAnsi="Verdana" w:cs="Verdana"/>
          <w:sz w:val="20"/>
        </w:rPr>
        <w:t xml:space="preserve">ABB; Instrumentation and Analytical. </w:t>
      </w:r>
    </w:p>
    <w:p w:rsidR="00CE4A0A" w:rsidRDefault="00000000">
      <w:pPr>
        <w:numPr>
          <w:ilvl w:val="4"/>
          <w:numId w:val="191"/>
        </w:numPr>
        <w:spacing w:after="5" w:line="248" w:lineRule="auto"/>
        <w:ind w:left="2016" w:hanging="576"/>
        <w:jc w:val="both"/>
      </w:pPr>
      <w:r>
        <w:rPr>
          <w:rFonts w:ascii="Verdana" w:eastAsia="Verdana" w:hAnsi="Verdana" w:cs="Verdana"/>
          <w:sz w:val="20"/>
        </w:rPr>
        <w:t xml:space="preserve">Emerson Process Management; Rosemount. </w:t>
      </w:r>
    </w:p>
    <w:p w:rsidR="00CE4A0A" w:rsidRDefault="00000000">
      <w:pPr>
        <w:numPr>
          <w:ilvl w:val="4"/>
          <w:numId w:val="191"/>
        </w:numPr>
        <w:spacing w:after="5" w:line="248" w:lineRule="auto"/>
        <w:ind w:left="2016" w:hanging="576"/>
        <w:jc w:val="both"/>
      </w:pPr>
      <w:r>
        <w:rPr>
          <w:rFonts w:ascii="Verdana" w:eastAsia="Verdana" w:hAnsi="Verdana" w:cs="Verdana"/>
          <w:sz w:val="20"/>
        </w:rPr>
        <w:t xml:space="preserve">Meriam Process Technologies. </w:t>
      </w:r>
    </w:p>
    <w:p w:rsidR="00CE4A0A" w:rsidRDefault="00000000">
      <w:pPr>
        <w:numPr>
          <w:ilvl w:val="4"/>
          <w:numId w:val="191"/>
        </w:numPr>
        <w:spacing w:after="5" w:line="248" w:lineRule="auto"/>
        <w:ind w:left="2016" w:hanging="576"/>
        <w:jc w:val="both"/>
      </w:pPr>
      <w:r>
        <w:rPr>
          <w:rFonts w:ascii="Verdana" w:eastAsia="Verdana" w:hAnsi="Verdana" w:cs="Verdana"/>
          <w:sz w:val="20"/>
        </w:rPr>
        <w:t xml:space="preserve">Preso Meters; a division of Racine Federated Inc. </w:t>
      </w:r>
    </w:p>
    <w:p w:rsidR="00CE4A0A" w:rsidRDefault="00000000">
      <w:pPr>
        <w:numPr>
          <w:ilvl w:val="4"/>
          <w:numId w:val="191"/>
        </w:numPr>
        <w:spacing w:after="5" w:line="248" w:lineRule="auto"/>
        <w:ind w:left="2016" w:hanging="576"/>
        <w:jc w:val="both"/>
      </w:pPr>
      <w:r>
        <w:rPr>
          <w:rFonts w:ascii="Verdana" w:eastAsia="Verdana" w:hAnsi="Verdana" w:cs="Verdana"/>
          <w:sz w:val="20"/>
        </w:rPr>
        <w:t xml:space="preserve">TACO Incorporated. </w:t>
      </w:r>
    </w:p>
    <w:p w:rsidR="00CE4A0A" w:rsidRDefault="00000000">
      <w:pPr>
        <w:numPr>
          <w:ilvl w:val="4"/>
          <w:numId w:val="191"/>
        </w:numPr>
        <w:spacing w:after="5" w:line="248" w:lineRule="auto"/>
        <w:ind w:left="2016" w:hanging="576"/>
        <w:jc w:val="both"/>
      </w:pPr>
      <w:r>
        <w:rPr>
          <w:rFonts w:ascii="Verdana" w:eastAsia="Verdana" w:hAnsi="Verdana" w:cs="Verdana"/>
          <w:sz w:val="20"/>
        </w:rPr>
        <w:t xml:space="preserve">Veris Industries, Inc. </w:t>
      </w:r>
    </w:p>
    <w:p w:rsidR="00CE4A0A" w:rsidRDefault="00000000">
      <w:pPr>
        <w:numPr>
          <w:ilvl w:val="2"/>
          <w:numId w:val="193"/>
        </w:numPr>
        <w:spacing w:after="5" w:line="248" w:lineRule="auto"/>
        <w:ind w:hanging="576"/>
        <w:jc w:val="both"/>
      </w:pPr>
      <w:r>
        <w:rPr>
          <w:rFonts w:ascii="Verdana" w:eastAsia="Verdana" w:hAnsi="Verdana" w:cs="Verdana"/>
          <w:sz w:val="20"/>
        </w:rPr>
        <w:t xml:space="preserve">Description: Flowmeter with sensor and indicator. </w:t>
      </w:r>
    </w:p>
    <w:p w:rsidR="00CE4A0A" w:rsidRDefault="00000000">
      <w:pPr>
        <w:numPr>
          <w:ilvl w:val="2"/>
          <w:numId w:val="193"/>
        </w:numPr>
        <w:spacing w:after="5" w:line="248" w:lineRule="auto"/>
        <w:ind w:hanging="576"/>
        <w:jc w:val="both"/>
      </w:pPr>
      <w:r>
        <w:rPr>
          <w:rFonts w:ascii="Verdana" w:eastAsia="Verdana" w:hAnsi="Verdana" w:cs="Verdana"/>
          <w:sz w:val="20"/>
        </w:rPr>
        <w:t xml:space="preserve">Flow Range: Sensor and indicator shall cover operating range of equipment or system served. </w:t>
      </w:r>
    </w:p>
    <w:p w:rsidR="00CE4A0A" w:rsidRDefault="00000000">
      <w:pPr>
        <w:numPr>
          <w:ilvl w:val="2"/>
          <w:numId w:val="193"/>
        </w:numPr>
        <w:spacing w:after="5" w:line="248" w:lineRule="auto"/>
        <w:ind w:hanging="576"/>
        <w:jc w:val="both"/>
      </w:pPr>
      <w:r>
        <w:rPr>
          <w:rFonts w:ascii="Verdana" w:eastAsia="Verdana" w:hAnsi="Verdana" w:cs="Verdana"/>
          <w:sz w:val="20"/>
        </w:rPr>
        <w:t xml:space="preserve">Sensor: Insertion type; for inserting probe in piping and measuring flow directly in gallons per minute. </w:t>
      </w:r>
    </w:p>
    <w:p w:rsidR="00CE4A0A" w:rsidRDefault="00000000">
      <w:pPr>
        <w:spacing w:after="5" w:line="248" w:lineRule="auto"/>
        <w:ind w:left="2027" w:hanging="10"/>
        <w:jc w:val="both"/>
      </w:pPr>
      <w:r>
        <w:rPr>
          <w:rFonts w:ascii="Verdana" w:eastAsia="Verdana" w:hAnsi="Verdana" w:cs="Verdana"/>
          <w:sz w:val="20"/>
        </w:rPr>
        <w:t xml:space="preserve">Design: Differential-pressure-type measurement for water. </w:t>
      </w:r>
    </w:p>
    <w:p w:rsidR="00CE4A0A" w:rsidRDefault="00000000">
      <w:pPr>
        <w:spacing w:after="5" w:line="248" w:lineRule="auto"/>
        <w:ind w:left="2026" w:hanging="10"/>
        <w:jc w:val="both"/>
      </w:pPr>
      <w:r>
        <w:rPr>
          <w:rFonts w:ascii="Verdana" w:eastAsia="Verdana" w:hAnsi="Verdana" w:cs="Verdana"/>
          <w:sz w:val="20"/>
        </w:rPr>
        <w:t xml:space="preserve">Construction: Stainless-steel probe of length to span inside of pipe, with integral transmitter and direct-reading scale. </w:t>
      </w:r>
    </w:p>
    <w:p w:rsidR="00CE4A0A" w:rsidRDefault="00000000">
      <w:pPr>
        <w:numPr>
          <w:ilvl w:val="4"/>
          <w:numId w:val="192"/>
        </w:numPr>
        <w:spacing w:after="5" w:line="248" w:lineRule="auto"/>
        <w:ind w:hanging="576"/>
        <w:jc w:val="both"/>
      </w:pPr>
      <w:r>
        <w:rPr>
          <w:rFonts w:ascii="Verdana" w:eastAsia="Verdana" w:hAnsi="Verdana" w:cs="Verdana"/>
          <w:sz w:val="20"/>
        </w:rPr>
        <w:t xml:space="preserve">Minimum Pressure Rating: 150 psig. </w:t>
      </w:r>
    </w:p>
    <w:p w:rsidR="00CE4A0A" w:rsidRDefault="00000000">
      <w:pPr>
        <w:numPr>
          <w:ilvl w:val="4"/>
          <w:numId w:val="192"/>
        </w:numPr>
        <w:spacing w:after="247" w:line="248" w:lineRule="auto"/>
        <w:ind w:hanging="576"/>
        <w:jc w:val="both"/>
      </w:pPr>
      <w:r>
        <w:rPr>
          <w:rFonts w:ascii="Verdana" w:eastAsia="Verdana" w:hAnsi="Verdana" w:cs="Verdana"/>
          <w:sz w:val="20"/>
        </w:rPr>
        <w:t xml:space="preserve">Minimum Temperature Rating: 250 deg F. </w:t>
      </w:r>
    </w:p>
    <w:p w:rsidR="00CE4A0A" w:rsidRDefault="00000000">
      <w:pPr>
        <w:numPr>
          <w:ilvl w:val="2"/>
          <w:numId w:val="199"/>
        </w:numPr>
        <w:spacing w:after="5" w:line="248" w:lineRule="auto"/>
        <w:ind w:hanging="576"/>
        <w:jc w:val="both"/>
      </w:pPr>
      <w:r>
        <w:rPr>
          <w:rFonts w:ascii="Verdana" w:eastAsia="Verdana" w:hAnsi="Verdana" w:cs="Verdana"/>
          <w:sz w:val="20"/>
        </w:rPr>
        <w:t xml:space="preserve">Indicator: Hand-held meter; either an integral part of sensor or a separate meter. </w:t>
      </w:r>
    </w:p>
    <w:p w:rsidR="00CE4A0A" w:rsidRDefault="00000000">
      <w:pPr>
        <w:numPr>
          <w:ilvl w:val="2"/>
          <w:numId w:val="199"/>
        </w:numPr>
        <w:spacing w:after="5" w:line="248" w:lineRule="auto"/>
        <w:ind w:hanging="576"/>
        <w:jc w:val="both"/>
      </w:pPr>
      <w:r>
        <w:rPr>
          <w:rFonts w:ascii="Verdana" w:eastAsia="Verdana" w:hAnsi="Verdana" w:cs="Verdana"/>
          <w:sz w:val="20"/>
        </w:rPr>
        <w:t xml:space="preserve">Integral Transformer: For low-voltage power connection. </w:t>
      </w:r>
    </w:p>
    <w:p w:rsidR="00CE4A0A" w:rsidRDefault="00000000">
      <w:pPr>
        <w:numPr>
          <w:ilvl w:val="2"/>
          <w:numId w:val="199"/>
        </w:numPr>
        <w:spacing w:after="5" w:line="248" w:lineRule="auto"/>
        <w:ind w:hanging="576"/>
        <w:jc w:val="both"/>
      </w:pPr>
      <w:r>
        <w:rPr>
          <w:rFonts w:ascii="Verdana" w:eastAsia="Verdana" w:hAnsi="Verdana" w:cs="Verdana"/>
          <w:sz w:val="20"/>
        </w:rPr>
        <w:t xml:space="preserve">Accuracy: Plus or minus 3 percent. </w:t>
      </w:r>
    </w:p>
    <w:p w:rsidR="00CE4A0A" w:rsidRDefault="00000000">
      <w:pPr>
        <w:numPr>
          <w:ilvl w:val="2"/>
          <w:numId w:val="199"/>
        </w:numPr>
        <w:spacing w:after="5" w:line="248" w:lineRule="auto"/>
        <w:ind w:hanging="576"/>
        <w:jc w:val="both"/>
      </w:pPr>
      <w:r>
        <w:rPr>
          <w:rFonts w:ascii="Verdana" w:eastAsia="Verdana" w:hAnsi="Verdana" w:cs="Verdana"/>
          <w:sz w:val="20"/>
        </w:rPr>
        <w:t>Display: Shows rate of flow</w:t>
      </w:r>
      <w:r>
        <w:rPr>
          <w:rFonts w:ascii="Verdana" w:eastAsia="Verdana" w:hAnsi="Verdana" w:cs="Verdana"/>
          <w:b/>
          <w:sz w:val="20"/>
        </w:rPr>
        <w:t xml:space="preserve">, </w:t>
      </w:r>
      <w:r>
        <w:rPr>
          <w:rFonts w:ascii="Verdana" w:eastAsia="Verdana" w:hAnsi="Verdana" w:cs="Verdana"/>
          <w:sz w:val="20"/>
        </w:rPr>
        <w:t>with register to indicate total volume in</w:t>
      </w:r>
      <w:r>
        <w:rPr>
          <w:rFonts w:ascii="Verdana" w:eastAsia="Verdana" w:hAnsi="Verdana" w:cs="Verdana"/>
          <w:b/>
          <w:sz w:val="20"/>
        </w:rPr>
        <w:t xml:space="preserve"> </w:t>
      </w:r>
      <w:r>
        <w:rPr>
          <w:rFonts w:ascii="Verdana" w:eastAsia="Verdana" w:hAnsi="Verdana" w:cs="Verdana"/>
          <w:sz w:val="20"/>
        </w:rPr>
        <w:t xml:space="preserve">gallons. </w:t>
      </w:r>
    </w:p>
    <w:p w:rsidR="00CE4A0A" w:rsidRDefault="00000000">
      <w:pPr>
        <w:numPr>
          <w:ilvl w:val="2"/>
          <w:numId w:val="199"/>
        </w:numPr>
        <w:spacing w:after="247" w:line="248" w:lineRule="auto"/>
        <w:ind w:hanging="576"/>
        <w:jc w:val="both"/>
      </w:pPr>
      <w:r>
        <w:rPr>
          <w:rFonts w:ascii="Verdana" w:eastAsia="Verdana" w:hAnsi="Verdana" w:cs="Verdana"/>
          <w:sz w:val="20"/>
        </w:rPr>
        <w:t xml:space="preserve">Operating Instructions: Include complete instructions with each flowmeter. </w:t>
      </w:r>
    </w:p>
    <w:p w:rsidR="00CE4A0A" w:rsidRDefault="00000000">
      <w:pPr>
        <w:numPr>
          <w:ilvl w:val="0"/>
          <w:numId w:val="189"/>
        </w:numPr>
        <w:spacing w:after="5" w:line="248" w:lineRule="auto"/>
        <w:ind w:hanging="576"/>
        <w:jc w:val="both"/>
      </w:pPr>
      <w:r>
        <w:rPr>
          <w:rFonts w:ascii="Verdana" w:eastAsia="Verdana" w:hAnsi="Verdana" w:cs="Verdana"/>
          <w:sz w:val="20"/>
        </w:rPr>
        <w:t xml:space="preserve">Venturi Flowmeters: </w:t>
      </w:r>
    </w:p>
    <w:p w:rsidR="00CE4A0A" w:rsidRDefault="00000000">
      <w:pPr>
        <w:spacing w:after="5"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4"/>
          <w:numId w:val="198"/>
        </w:numPr>
        <w:spacing w:after="5" w:line="248" w:lineRule="auto"/>
        <w:ind w:hanging="576"/>
        <w:jc w:val="both"/>
      </w:pPr>
      <w:r>
        <w:rPr>
          <w:rFonts w:ascii="Verdana" w:eastAsia="Verdana" w:hAnsi="Verdana" w:cs="Verdana"/>
          <w:sz w:val="20"/>
        </w:rPr>
        <w:t xml:space="preserve">ABB; Instrumentation and Analytical. </w:t>
      </w:r>
    </w:p>
    <w:p w:rsidR="00CE4A0A" w:rsidRDefault="00000000">
      <w:pPr>
        <w:numPr>
          <w:ilvl w:val="4"/>
          <w:numId w:val="198"/>
        </w:numPr>
        <w:spacing w:after="5" w:line="248" w:lineRule="auto"/>
        <w:ind w:hanging="576"/>
        <w:jc w:val="both"/>
      </w:pPr>
      <w:r>
        <w:rPr>
          <w:rFonts w:ascii="Verdana" w:eastAsia="Verdana" w:hAnsi="Verdana" w:cs="Verdana"/>
          <w:sz w:val="20"/>
        </w:rPr>
        <w:t xml:space="preserve">Gerand Engineering Co. </w:t>
      </w:r>
    </w:p>
    <w:p w:rsidR="00CE4A0A" w:rsidRDefault="00000000">
      <w:pPr>
        <w:numPr>
          <w:ilvl w:val="4"/>
          <w:numId w:val="198"/>
        </w:numPr>
        <w:spacing w:after="5" w:line="248" w:lineRule="auto"/>
        <w:ind w:hanging="576"/>
        <w:jc w:val="both"/>
      </w:pPr>
      <w:r>
        <w:rPr>
          <w:rFonts w:ascii="Verdana" w:eastAsia="Verdana" w:hAnsi="Verdana" w:cs="Verdana"/>
          <w:sz w:val="20"/>
        </w:rPr>
        <w:t xml:space="preserve">Hyspan Precision Products, Inc. </w:t>
      </w:r>
    </w:p>
    <w:p w:rsidR="00CE4A0A" w:rsidRDefault="00000000">
      <w:pPr>
        <w:numPr>
          <w:ilvl w:val="4"/>
          <w:numId w:val="198"/>
        </w:numPr>
        <w:spacing w:after="5" w:line="248" w:lineRule="auto"/>
        <w:ind w:hanging="576"/>
        <w:jc w:val="both"/>
      </w:pPr>
      <w:r>
        <w:rPr>
          <w:rFonts w:ascii="Verdana" w:eastAsia="Verdana" w:hAnsi="Verdana" w:cs="Verdana"/>
          <w:sz w:val="20"/>
        </w:rPr>
        <w:t xml:space="preserve">Preso Meters; a division of Racine Federated Inc. </w:t>
      </w:r>
    </w:p>
    <w:p w:rsidR="00CE4A0A" w:rsidRDefault="00000000">
      <w:pPr>
        <w:numPr>
          <w:ilvl w:val="4"/>
          <w:numId w:val="198"/>
        </w:numPr>
        <w:spacing w:after="5" w:line="248" w:lineRule="auto"/>
        <w:ind w:hanging="576"/>
        <w:jc w:val="both"/>
      </w:pPr>
      <w:r>
        <w:rPr>
          <w:rFonts w:ascii="Verdana" w:eastAsia="Verdana" w:hAnsi="Verdana" w:cs="Verdana"/>
          <w:sz w:val="20"/>
        </w:rPr>
        <w:t xml:space="preserve">S. A. Armstrong Limited; Armstrong Pumps Inc. </w:t>
      </w:r>
    </w:p>
    <w:p w:rsidR="00CE4A0A" w:rsidRDefault="00000000">
      <w:pPr>
        <w:numPr>
          <w:ilvl w:val="4"/>
          <w:numId w:val="198"/>
        </w:numPr>
        <w:spacing w:after="5" w:line="248" w:lineRule="auto"/>
        <w:ind w:hanging="576"/>
        <w:jc w:val="both"/>
      </w:pPr>
      <w:r>
        <w:rPr>
          <w:rFonts w:ascii="Verdana" w:eastAsia="Verdana" w:hAnsi="Verdana" w:cs="Verdana"/>
          <w:sz w:val="20"/>
        </w:rPr>
        <w:t xml:space="preserve">Victaulic Company. </w:t>
      </w:r>
    </w:p>
    <w:p w:rsidR="00CE4A0A" w:rsidRDefault="00000000">
      <w:pPr>
        <w:numPr>
          <w:ilvl w:val="2"/>
          <w:numId w:val="194"/>
        </w:numPr>
        <w:spacing w:after="5" w:line="248" w:lineRule="auto"/>
        <w:ind w:hanging="576"/>
        <w:jc w:val="both"/>
      </w:pPr>
      <w:r>
        <w:rPr>
          <w:rFonts w:ascii="Verdana" w:eastAsia="Verdana" w:hAnsi="Verdana" w:cs="Verdana"/>
          <w:sz w:val="20"/>
        </w:rPr>
        <w:t xml:space="preserve">Description: Flowmeter with calibrated flow-measuring element, hoses or tubing, fittings, valves, indicator, and conversion chart. </w:t>
      </w:r>
    </w:p>
    <w:p w:rsidR="00CE4A0A" w:rsidRDefault="00000000">
      <w:pPr>
        <w:numPr>
          <w:ilvl w:val="2"/>
          <w:numId w:val="194"/>
        </w:numPr>
        <w:spacing w:after="5" w:line="248" w:lineRule="auto"/>
        <w:ind w:hanging="576"/>
        <w:jc w:val="both"/>
      </w:pPr>
      <w:r>
        <w:rPr>
          <w:rFonts w:ascii="Verdana" w:eastAsia="Verdana" w:hAnsi="Verdana" w:cs="Verdana"/>
          <w:sz w:val="20"/>
        </w:rPr>
        <w:t xml:space="preserve">Flow Range: Sensor and indicator shall cover operating range of equipment or system served. </w:t>
      </w:r>
    </w:p>
    <w:p w:rsidR="00CE4A0A" w:rsidRDefault="00000000">
      <w:pPr>
        <w:numPr>
          <w:ilvl w:val="2"/>
          <w:numId w:val="194"/>
        </w:numPr>
        <w:spacing w:after="243" w:line="248" w:lineRule="auto"/>
        <w:ind w:hanging="576"/>
        <w:jc w:val="both"/>
      </w:pPr>
      <w:r>
        <w:rPr>
          <w:rFonts w:ascii="Verdana" w:eastAsia="Verdana" w:hAnsi="Verdana" w:cs="Verdana"/>
          <w:sz w:val="20"/>
        </w:rPr>
        <w:t xml:space="preserve">Sensor: Venturi-type, calibrated, flow-measuring element; for installation in piping. </w:t>
      </w:r>
    </w:p>
    <w:p w:rsidR="00CE4A0A" w:rsidRDefault="00000000">
      <w:pPr>
        <w:numPr>
          <w:ilvl w:val="4"/>
          <w:numId w:val="200"/>
        </w:numPr>
        <w:spacing w:after="5" w:line="248" w:lineRule="auto"/>
        <w:ind w:hanging="576"/>
        <w:jc w:val="both"/>
      </w:pPr>
      <w:r>
        <w:rPr>
          <w:rFonts w:ascii="Verdana" w:eastAsia="Verdana" w:hAnsi="Verdana" w:cs="Verdana"/>
          <w:sz w:val="20"/>
        </w:rPr>
        <w:t xml:space="preserve">Design: Differential-pressure-type measurement for steam and water. </w:t>
      </w:r>
    </w:p>
    <w:p w:rsidR="00CE4A0A" w:rsidRDefault="00000000">
      <w:pPr>
        <w:numPr>
          <w:ilvl w:val="4"/>
          <w:numId w:val="200"/>
        </w:numPr>
        <w:spacing w:after="5" w:line="248" w:lineRule="auto"/>
        <w:ind w:hanging="576"/>
        <w:jc w:val="both"/>
      </w:pPr>
      <w:r>
        <w:rPr>
          <w:rFonts w:ascii="Verdana" w:eastAsia="Verdana" w:hAnsi="Verdana" w:cs="Verdana"/>
          <w:sz w:val="20"/>
        </w:rPr>
        <w:t xml:space="preserve">Construction: Bronze, brass, or factory-primed steel, with brass fittings and attached tag with flow conversion data. </w:t>
      </w:r>
    </w:p>
    <w:p w:rsidR="00CE4A0A" w:rsidRDefault="00000000">
      <w:pPr>
        <w:numPr>
          <w:ilvl w:val="4"/>
          <w:numId w:val="200"/>
        </w:numPr>
        <w:spacing w:after="5" w:line="248" w:lineRule="auto"/>
        <w:ind w:hanging="576"/>
        <w:jc w:val="both"/>
      </w:pPr>
      <w:r>
        <w:rPr>
          <w:rFonts w:ascii="Verdana" w:eastAsia="Verdana" w:hAnsi="Verdana" w:cs="Verdana"/>
          <w:sz w:val="20"/>
        </w:rPr>
        <w:t xml:space="preserve">Minimum Pressure Rating: 250 psi]. </w:t>
      </w:r>
    </w:p>
    <w:p w:rsidR="00CE4A0A" w:rsidRDefault="00000000">
      <w:pPr>
        <w:numPr>
          <w:ilvl w:val="4"/>
          <w:numId w:val="200"/>
        </w:numPr>
        <w:spacing w:after="5" w:line="248" w:lineRule="auto"/>
        <w:ind w:hanging="576"/>
        <w:jc w:val="both"/>
      </w:pPr>
      <w:r>
        <w:rPr>
          <w:rFonts w:ascii="Verdana" w:eastAsia="Verdana" w:hAnsi="Verdana" w:cs="Verdana"/>
          <w:sz w:val="20"/>
        </w:rPr>
        <w:t xml:space="preserve">Minimum Temperature Rating: 250 deg. </w:t>
      </w:r>
    </w:p>
    <w:p w:rsidR="00CE4A0A" w:rsidRDefault="00000000">
      <w:pPr>
        <w:numPr>
          <w:ilvl w:val="4"/>
          <w:numId w:val="200"/>
        </w:numPr>
        <w:spacing w:after="5" w:line="248" w:lineRule="auto"/>
        <w:ind w:hanging="576"/>
        <w:jc w:val="both"/>
      </w:pPr>
      <w:r>
        <w:rPr>
          <w:rFonts w:ascii="Verdana" w:eastAsia="Verdana" w:hAnsi="Verdana" w:cs="Verdana"/>
          <w:sz w:val="20"/>
        </w:rPr>
        <w:t xml:space="preserve">End Connections for NPS 2 and Smaller: Threaded. </w:t>
      </w:r>
    </w:p>
    <w:p w:rsidR="00CE4A0A" w:rsidRDefault="00000000">
      <w:pPr>
        <w:numPr>
          <w:ilvl w:val="4"/>
          <w:numId w:val="200"/>
        </w:numPr>
        <w:spacing w:after="5" w:line="248" w:lineRule="auto"/>
        <w:ind w:hanging="576"/>
        <w:jc w:val="both"/>
      </w:pPr>
      <w:r>
        <w:rPr>
          <w:rFonts w:ascii="Verdana" w:eastAsia="Verdana" w:hAnsi="Verdana" w:cs="Verdana"/>
          <w:sz w:val="20"/>
        </w:rPr>
        <w:t xml:space="preserve">End Connections for NPS 2-1/2 and Larger: Flanged or welded. </w:t>
      </w:r>
    </w:p>
    <w:p w:rsidR="00CE4A0A" w:rsidRDefault="00000000">
      <w:pPr>
        <w:numPr>
          <w:ilvl w:val="4"/>
          <w:numId w:val="200"/>
        </w:numPr>
        <w:spacing w:after="234" w:line="248" w:lineRule="auto"/>
        <w:ind w:hanging="576"/>
        <w:jc w:val="both"/>
      </w:pPr>
      <w:r>
        <w:rPr>
          <w:rFonts w:ascii="Verdana" w:eastAsia="Verdana" w:hAnsi="Verdana" w:cs="Verdana"/>
          <w:sz w:val="20"/>
        </w:rPr>
        <w:t xml:space="preserve">Flow Range: Flow-measuring element and flowmeter shall cover operating range of equipment or system served. </w:t>
      </w:r>
    </w:p>
    <w:p w:rsidR="00CE4A0A" w:rsidRDefault="00000000">
      <w:pPr>
        <w:spacing w:after="244" w:line="248" w:lineRule="auto"/>
        <w:ind w:left="1428" w:hanging="576"/>
        <w:jc w:val="both"/>
      </w:pPr>
      <w:r>
        <w:rPr>
          <w:rFonts w:ascii="Verdana" w:eastAsia="Verdana" w:hAnsi="Verdana" w:cs="Verdana"/>
          <w:sz w:val="20"/>
        </w:rPr>
        <w:t>5.</w:t>
      </w:r>
      <w:r>
        <w:rPr>
          <w:rFonts w:ascii="Arial" w:eastAsia="Arial" w:hAnsi="Arial" w:cs="Arial"/>
          <w:sz w:val="20"/>
        </w:rPr>
        <w:t xml:space="preserve"> </w:t>
      </w:r>
      <w:r>
        <w:rPr>
          <w:rFonts w:ascii="Verdana" w:eastAsia="Verdana" w:hAnsi="Verdana" w:cs="Verdana"/>
          <w:sz w:val="20"/>
        </w:rPr>
        <w:t xml:space="preserve">Permanent Indicators: Meter suitable for wall or bracket mounting, calibrated for connected flowmeter element, and having 6-inch- diameter, or equivalent, dial with fittings and copper tubing for connecting to flowmeter element. </w:t>
      </w:r>
    </w:p>
    <w:p w:rsidR="00CE4A0A" w:rsidRDefault="00000000">
      <w:pPr>
        <w:numPr>
          <w:ilvl w:val="4"/>
          <w:numId w:val="195"/>
        </w:numPr>
        <w:spacing w:after="5" w:line="248" w:lineRule="auto"/>
        <w:ind w:hanging="576"/>
        <w:jc w:val="both"/>
      </w:pPr>
      <w:r>
        <w:rPr>
          <w:rFonts w:ascii="Verdana" w:eastAsia="Verdana" w:hAnsi="Verdana" w:cs="Verdana"/>
          <w:sz w:val="20"/>
        </w:rPr>
        <w:t xml:space="preserve">Scale: Gallons per minute. </w:t>
      </w:r>
    </w:p>
    <w:p w:rsidR="00CE4A0A" w:rsidRDefault="00000000">
      <w:pPr>
        <w:numPr>
          <w:ilvl w:val="4"/>
          <w:numId w:val="195"/>
        </w:numPr>
        <w:spacing w:after="232" w:line="248" w:lineRule="auto"/>
        <w:ind w:hanging="576"/>
        <w:jc w:val="both"/>
      </w:pPr>
      <w:r>
        <w:rPr>
          <w:rFonts w:ascii="Verdana" w:eastAsia="Verdana" w:hAnsi="Verdana" w:cs="Verdana"/>
          <w:sz w:val="20"/>
        </w:rPr>
        <w:t xml:space="preserve">Accuracy: Plus or minus 1 percent between 20 and 80 percent of scale range. </w:t>
      </w:r>
    </w:p>
    <w:p w:rsidR="00CE4A0A" w:rsidRDefault="00000000">
      <w:pPr>
        <w:numPr>
          <w:ilvl w:val="3"/>
          <w:numId w:val="197"/>
        </w:numPr>
        <w:spacing w:after="5" w:line="248" w:lineRule="auto"/>
        <w:ind w:hanging="576"/>
        <w:jc w:val="both"/>
      </w:pPr>
      <w:r>
        <w:rPr>
          <w:rFonts w:ascii="Verdana" w:eastAsia="Verdana" w:hAnsi="Verdana" w:cs="Verdana"/>
          <w:sz w:val="20"/>
        </w:rPr>
        <w:t xml:space="preserve">Portable Indicators: Hand-held, differential-pressure type, calibrated for connected flowmeter element and having two 12-foot hoses, with carrying case. </w:t>
      </w:r>
    </w:p>
    <w:p w:rsidR="00CE4A0A" w:rsidRDefault="00000000">
      <w:pPr>
        <w:spacing w:after="5" w:line="248" w:lineRule="auto"/>
        <w:ind w:left="2027" w:hanging="10"/>
        <w:jc w:val="both"/>
      </w:pPr>
      <w:r>
        <w:rPr>
          <w:rFonts w:ascii="Verdana" w:eastAsia="Verdana" w:hAnsi="Verdana" w:cs="Verdana"/>
          <w:sz w:val="20"/>
        </w:rPr>
        <w:t xml:space="preserve">Scale: Gallons per minute. </w:t>
      </w:r>
    </w:p>
    <w:p w:rsidR="00CE4A0A" w:rsidRDefault="00000000">
      <w:pPr>
        <w:spacing w:after="239" w:line="248" w:lineRule="auto"/>
        <w:ind w:left="2026" w:hanging="10"/>
        <w:jc w:val="both"/>
      </w:pPr>
      <w:r>
        <w:rPr>
          <w:rFonts w:ascii="Verdana" w:eastAsia="Verdana" w:hAnsi="Verdana" w:cs="Verdana"/>
          <w:sz w:val="20"/>
        </w:rPr>
        <w:t xml:space="preserve">Accuracy: Plus or minus 2 percent between 20 and 80 percent of scale range. </w:t>
      </w:r>
    </w:p>
    <w:p w:rsidR="00CE4A0A" w:rsidRDefault="00000000">
      <w:pPr>
        <w:numPr>
          <w:ilvl w:val="3"/>
          <w:numId w:val="197"/>
        </w:numPr>
        <w:spacing w:after="5" w:line="248" w:lineRule="auto"/>
        <w:ind w:hanging="576"/>
        <w:jc w:val="both"/>
      </w:pPr>
      <w:r>
        <w:rPr>
          <w:rFonts w:ascii="Verdana" w:eastAsia="Verdana" w:hAnsi="Verdana" w:cs="Verdana"/>
          <w:sz w:val="20"/>
        </w:rPr>
        <w:t xml:space="preserve">Display: Shows rate of flow, with register to indicate total volume in gallons. </w:t>
      </w:r>
    </w:p>
    <w:p w:rsidR="00CE4A0A" w:rsidRDefault="00000000">
      <w:pPr>
        <w:numPr>
          <w:ilvl w:val="3"/>
          <w:numId w:val="197"/>
        </w:numPr>
        <w:spacing w:after="5" w:line="248" w:lineRule="auto"/>
        <w:ind w:hanging="576"/>
        <w:jc w:val="both"/>
      </w:pPr>
      <w:r>
        <w:rPr>
          <w:rFonts w:ascii="Verdana" w:eastAsia="Verdana" w:hAnsi="Verdana" w:cs="Verdana"/>
          <w:sz w:val="20"/>
        </w:rPr>
        <w:t xml:space="preserve">Conversion Chart: Flow rate data compatible with sensor. </w:t>
      </w:r>
    </w:p>
    <w:p w:rsidR="00CE4A0A" w:rsidRDefault="00000000">
      <w:pPr>
        <w:numPr>
          <w:ilvl w:val="3"/>
          <w:numId w:val="197"/>
        </w:numPr>
        <w:spacing w:after="471" w:line="248" w:lineRule="auto"/>
        <w:ind w:hanging="576"/>
        <w:jc w:val="both"/>
      </w:pPr>
      <w:r>
        <w:rPr>
          <w:rFonts w:ascii="Verdana" w:eastAsia="Verdana" w:hAnsi="Verdana" w:cs="Verdana"/>
          <w:sz w:val="20"/>
        </w:rPr>
        <w:t xml:space="preserve">Operating Instructions: Include complete instructions with each flowmeter. </w:t>
      </w:r>
    </w:p>
    <w:p w:rsidR="00CE4A0A" w:rsidRDefault="00000000">
      <w:pPr>
        <w:spacing w:after="463" w:line="265" w:lineRule="auto"/>
        <w:ind w:left="10" w:right="9" w:hanging="10"/>
        <w:jc w:val="center"/>
      </w:pPr>
      <w:r>
        <w:rPr>
          <w:rFonts w:ascii="Verdana" w:eastAsia="Verdana" w:hAnsi="Verdana" w:cs="Verdana"/>
          <w:b/>
          <w:sz w:val="20"/>
        </w:rPr>
        <w:t xml:space="preserve">PART 3 - EXECUTION </w:t>
      </w:r>
    </w:p>
    <w:p w:rsidR="00CE4A0A" w:rsidRDefault="00000000">
      <w:pPr>
        <w:tabs>
          <w:tab w:val="center" w:pos="1720"/>
        </w:tabs>
        <w:spacing w:after="235"/>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0"/>
          <w:numId w:val="205"/>
        </w:numPr>
        <w:spacing w:after="234" w:line="248" w:lineRule="auto"/>
        <w:ind w:hanging="576"/>
        <w:jc w:val="both"/>
      </w:pPr>
      <w:r>
        <w:rPr>
          <w:rFonts w:ascii="Verdana" w:eastAsia="Verdana" w:hAnsi="Verdana" w:cs="Verdana"/>
          <w:sz w:val="20"/>
        </w:rPr>
        <w:t xml:space="preserve">Install thermowells with socket extending a minimum of 2 inches into fluid or onethird of pipe diameter to center of pipe and in vertical position in piping tees. </w:t>
      </w:r>
    </w:p>
    <w:p w:rsidR="00CE4A0A" w:rsidRDefault="00000000">
      <w:pPr>
        <w:numPr>
          <w:ilvl w:val="0"/>
          <w:numId w:val="205"/>
        </w:numPr>
        <w:spacing w:after="239" w:line="248" w:lineRule="auto"/>
        <w:ind w:hanging="576"/>
        <w:jc w:val="both"/>
      </w:pPr>
      <w:r>
        <w:rPr>
          <w:rFonts w:ascii="Verdana" w:eastAsia="Verdana" w:hAnsi="Verdana" w:cs="Verdana"/>
          <w:sz w:val="20"/>
        </w:rPr>
        <w:t xml:space="preserve">Install thermowells of sizes required to match thermometer connectors. Include bushings if required to match sizes. </w:t>
      </w:r>
    </w:p>
    <w:p w:rsidR="00CE4A0A" w:rsidRDefault="00000000">
      <w:pPr>
        <w:numPr>
          <w:ilvl w:val="0"/>
          <w:numId w:val="205"/>
        </w:numPr>
        <w:spacing w:after="247" w:line="248" w:lineRule="auto"/>
        <w:ind w:hanging="576"/>
        <w:jc w:val="both"/>
      </w:pPr>
      <w:r>
        <w:rPr>
          <w:rFonts w:ascii="Verdana" w:eastAsia="Verdana" w:hAnsi="Verdana" w:cs="Verdana"/>
          <w:sz w:val="20"/>
        </w:rPr>
        <w:t xml:space="preserve">Install thermowells with extension on insulated piping. </w:t>
      </w:r>
    </w:p>
    <w:p w:rsidR="00CE4A0A" w:rsidRDefault="00000000">
      <w:pPr>
        <w:numPr>
          <w:ilvl w:val="0"/>
          <w:numId w:val="205"/>
        </w:numPr>
        <w:spacing w:after="242" w:line="248" w:lineRule="auto"/>
        <w:ind w:hanging="576"/>
        <w:jc w:val="both"/>
      </w:pPr>
      <w:r>
        <w:rPr>
          <w:rFonts w:ascii="Verdana" w:eastAsia="Verdana" w:hAnsi="Verdana" w:cs="Verdana"/>
          <w:sz w:val="20"/>
        </w:rPr>
        <w:t xml:space="preserve">Fill thermowells with heat-transfer medium. </w:t>
      </w:r>
    </w:p>
    <w:p w:rsidR="00CE4A0A" w:rsidRDefault="00000000">
      <w:pPr>
        <w:numPr>
          <w:ilvl w:val="0"/>
          <w:numId w:val="205"/>
        </w:numPr>
        <w:spacing w:after="232" w:line="248" w:lineRule="auto"/>
        <w:ind w:hanging="576"/>
        <w:jc w:val="both"/>
      </w:pPr>
      <w:r>
        <w:rPr>
          <w:rFonts w:ascii="Verdana" w:eastAsia="Verdana" w:hAnsi="Verdana" w:cs="Verdana"/>
          <w:sz w:val="20"/>
        </w:rPr>
        <w:t xml:space="preserve">Install direct-mounted thermometers in thermowells and adjust vertical and tilted positions. </w:t>
      </w:r>
    </w:p>
    <w:p w:rsidR="00CE4A0A" w:rsidRDefault="00000000">
      <w:pPr>
        <w:numPr>
          <w:ilvl w:val="0"/>
          <w:numId w:val="205"/>
        </w:numPr>
        <w:spacing w:after="244" w:line="248" w:lineRule="auto"/>
        <w:ind w:hanging="576"/>
        <w:jc w:val="both"/>
      </w:pPr>
      <w:r>
        <w:rPr>
          <w:rFonts w:ascii="Verdana" w:eastAsia="Verdana" w:hAnsi="Verdana" w:cs="Verdana"/>
          <w:sz w:val="20"/>
        </w:rPr>
        <w:t xml:space="preserve">Install remote-mounted thermometer bulbs in thermowells and install cases on panels; connect cases with tubing and support tubing to prevent kinks. Use minimum tubing length. </w:t>
      </w:r>
    </w:p>
    <w:p w:rsidR="00CE4A0A" w:rsidRDefault="00000000">
      <w:pPr>
        <w:numPr>
          <w:ilvl w:val="0"/>
          <w:numId w:val="205"/>
        </w:numPr>
        <w:spacing w:after="233" w:line="248" w:lineRule="auto"/>
        <w:ind w:hanging="576"/>
        <w:jc w:val="both"/>
      </w:pPr>
      <w:r>
        <w:rPr>
          <w:rFonts w:ascii="Verdana" w:eastAsia="Verdana" w:hAnsi="Verdana" w:cs="Verdana"/>
          <w:sz w:val="20"/>
        </w:rPr>
        <w:t xml:space="preserve">Install duct-thermometer mounting brackets in walls of ducts. Attach to duct with screws. </w:t>
      </w:r>
    </w:p>
    <w:p w:rsidR="00CE4A0A" w:rsidRDefault="00000000">
      <w:pPr>
        <w:numPr>
          <w:ilvl w:val="0"/>
          <w:numId w:val="205"/>
        </w:numPr>
        <w:spacing w:after="239" w:line="248" w:lineRule="auto"/>
        <w:ind w:hanging="576"/>
        <w:jc w:val="both"/>
      </w:pPr>
      <w:r>
        <w:rPr>
          <w:rFonts w:ascii="Verdana" w:eastAsia="Verdana" w:hAnsi="Verdana" w:cs="Verdana"/>
          <w:sz w:val="20"/>
        </w:rPr>
        <w:t xml:space="preserve">Install direct-mounted pressure gages in piping tees with pressure gage located on pipe at the most readable position. </w:t>
      </w:r>
    </w:p>
    <w:p w:rsidR="00CE4A0A" w:rsidRDefault="00000000">
      <w:pPr>
        <w:numPr>
          <w:ilvl w:val="0"/>
          <w:numId w:val="205"/>
        </w:numPr>
        <w:spacing w:after="247" w:line="248" w:lineRule="auto"/>
        <w:ind w:hanging="576"/>
        <w:jc w:val="both"/>
      </w:pPr>
      <w:r>
        <w:rPr>
          <w:rFonts w:ascii="Verdana" w:eastAsia="Verdana" w:hAnsi="Verdana" w:cs="Verdana"/>
          <w:sz w:val="20"/>
        </w:rPr>
        <w:t xml:space="preserve">Install remote-mounted pressure gages on panel. </w:t>
      </w:r>
    </w:p>
    <w:p w:rsidR="00CE4A0A" w:rsidRDefault="00000000">
      <w:pPr>
        <w:numPr>
          <w:ilvl w:val="0"/>
          <w:numId w:val="205"/>
        </w:numPr>
        <w:spacing w:after="242" w:line="248" w:lineRule="auto"/>
        <w:ind w:hanging="576"/>
        <w:jc w:val="both"/>
      </w:pPr>
      <w:r>
        <w:rPr>
          <w:rFonts w:ascii="Verdana" w:eastAsia="Verdana" w:hAnsi="Verdana" w:cs="Verdana"/>
          <w:sz w:val="20"/>
        </w:rPr>
        <w:t xml:space="preserve">Install valve and snubber in piping for each pressure gage for fluids (except steam). </w:t>
      </w:r>
    </w:p>
    <w:p w:rsidR="00CE4A0A" w:rsidRDefault="00000000">
      <w:pPr>
        <w:numPr>
          <w:ilvl w:val="0"/>
          <w:numId w:val="205"/>
        </w:numPr>
        <w:spacing w:after="247" w:line="248" w:lineRule="auto"/>
        <w:ind w:hanging="576"/>
        <w:jc w:val="both"/>
      </w:pPr>
      <w:r>
        <w:rPr>
          <w:rFonts w:ascii="Verdana" w:eastAsia="Verdana" w:hAnsi="Verdana" w:cs="Verdana"/>
          <w:sz w:val="20"/>
        </w:rPr>
        <w:t xml:space="preserve">Install valve and syphon fitting in piping for each pressure gage for steam. </w:t>
      </w:r>
    </w:p>
    <w:p w:rsidR="00CE4A0A" w:rsidRDefault="00000000">
      <w:pPr>
        <w:numPr>
          <w:ilvl w:val="0"/>
          <w:numId w:val="205"/>
        </w:numPr>
        <w:spacing w:after="247" w:line="248" w:lineRule="auto"/>
        <w:ind w:hanging="576"/>
        <w:jc w:val="both"/>
      </w:pPr>
      <w:r>
        <w:rPr>
          <w:rFonts w:ascii="Verdana" w:eastAsia="Verdana" w:hAnsi="Verdana" w:cs="Verdana"/>
          <w:sz w:val="20"/>
        </w:rPr>
        <w:t xml:space="preserve">Install test plugs in piping tees. </w:t>
      </w:r>
    </w:p>
    <w:p w:rsidR="00CE4A0A" w:rsidRDefault="00000000">
      <w:pPr>
        <w:numPr>
          <w:ilvl w:val="0"/>
          <w:numId w:val="205"/>
        </w:numPr>
        <w:spacing w:after="231" w:line="248" w:lineRule="auto"/>
        <w:ind w:hanging="576"/>
        <w:jc w:val="both"/>
      </w:pPr>
      <w:r>
        <w:rPr>
          <w:rFonts w:ascii="Verdana" w:eastAsia="Verdana" w:hAnsi="Verdana" w:cs="Verdana"/>
          <w:sz w:val="20"/>
        </w:rPr>
        <w:t xml:space="preserve">Install flow indicators in piping systems in accessible positions for easy viewing. </w:t>
      </w:r>
    </w:p>
    <w:p w:rsidR="00CE4A0A" w:rsidRDefault="00000000">
      <w:pPr>
        <w:numPr>
          <w:ilvl w:val="0"/>
          <w:numId w:val="205"/>
        </w:numPr>
        <w:spacing w:after="5" w:line="357" w:lineRule="auto"/>
        <w:ind w:hanging="576"/>
        <w:jc w:val="both"/>
      </w:pPr>
      <w:r>
        <w:rPr>
          <w:rFonts w:ascii="Verdana" w:eastAsia="Verdana" w:hAnsi="Verdana" w:cs="Verdana"/>
          <w:sz w:val="20"/>
        </w:rPr>
        <w:t>Assemble and install connections, tubing, and accessories between flow-measuring elements and flowmeters according to manufacturer's written instructions. O.</w:t>
      </w:r>
      <w:r>
        <w:rPr>
          <w:rFonts w:ascii="Arial" w:eastAsia="Arial" w:hAnsi="Arial" w:cs="Arial"/>
          <w:sz w:val="20"/>
        </w:rPr>
        <w:t xml:space="preserve"> </w:t>
      </w:r>
      <w:r>
        <w:rPr>
          <w:rFonts w:ascii="Verdana" w:eastAsia="Verdana" w:hAnsi="Verdana" w:cs="Verdana"/>
          <w:sz w:val="20"/>
        </w:rPr>
        <w:t xml:space="preserve">Install flowmeter elements in accessible positions in piping systems. </w:t>
      </w:r>
    </w:p>
    <w:p w:rsidR="00CE4A0A" w:rsidRDefault="00CE4A0A">
      <w:pPr>
        <w:sectPr w:rsidR="00CE4A0A">
          <w:headerReference w:type="even" r:id="rId48"/>
          <w:headerReference w:type="default" r:id="rId49"/>
          <w:footerReference w:type="even" r:id="rId50"/>
          <w:footerReference w:type="default" r:id="rId51"/>
          <w:headerReference w:type="first" r:id="rId52"/>
          <w:footerReference w:type="first" r:id="rId53"/>
          <w:pgSz w:w="12240" w:h="15840"/>
          <w:pgMar w:top="1862" w:right="1434" w:bottom="1654" w:left="1439" w:header="763" w:footer="720" w:gutter="0"/>
          <w:cols w:space="720"/>
        </w:sectPr>
      </w:pPr>
    </w:p>
    <w:p w:rsidR="00CE4A0A" w:rsidRDefault="00000000">
      <w:pPr>
        <w:numPr>
          <w:ilvl w:val="0"/>
          <w:numId w:val="206"/>
        </w:numPr>
        <w:spacing w:after="231" w:line="248" w:lineRule="auto"/>
        <w:ind w:hanging="576"/>
        <w:jc w:val="both"/>
      </w:pPr>
      <w:r>
        <w:rPr>
          <w:rFonts w:ascii="Verdana" w:eastAsia="Verdana" w:hAnsi="Verdana" w:cs="Verdana"/>
          <w:sz w:val="20"/>
        </w:rPr>
        <w:t xml:space="preserve">Install wafer-orifice flowmeter elements between pipe flanges. </w:t>
      </w:r>
    </w:p>
    <w:p w:rsidR="00CE4A0A" w:rsidRDefault="00000000">
      <w:pPr>
        <w:numPr>
          <w:ilvl w:val="0"/>
          <w:numId w:val="206"/>
        </w:numPr>
        <w:spacing w:after="244" w:line="248" w:lineRule="auto"/>
        <w:ind w:hanging="576"/>
        <w:jc w:val="both"/>
      </w:pPr>
      <w:r>
        <w:rPr>
          <w:rFonts w:ascii="Verdana" w:eastAsia="Verdana" w:hAnsi="Verdana" w:cs="Verdana"/>
          <w:sz w:val="20"/>
        </w:rPr>
        <w:t xml:space="preserve">Install differential-pressure-type flowmeter elements, with at least minimum straight lengths of pipe, upstream and downstream from element according to manufacturer's written instructions. </w:t>
      </w:r>
    </w:p>
    <w:p w:rsidR="00CE4A0A" w:rsidRDefault="00000000">
      <w:pPr>
        <w:numPr>
          <w:ilvl w:val="0"/>
          <w:numId w:val="206"/>
        </w:numPr>
        <w:spacing w:after="237" w:line="248" w:lineRule="auto"/>
        <w:ind w:hanging="576"/>
        <w:jc w:val="both"/>
      </w:pPr>
      <w:r>
        <w:rPr>
          <w:rFonts w:ascii="Verdana" w:eastAsia="Verdana" w:hAnsi="Verdana" w:cs="Verdana"/>
          <w:sz w:val="20"/>
        </w:rPr>
        <w:t xml:space="preserve">Install permanent indicators on walls or brackets in accessible and readable positions. </w:t>
      </w:r>
    </w:p>
    <w:p w:rsidR="00CE4A0A" w:rsidRDefault="00000000">
      <w:pPr>
        <w:numPr>
          <w:ilvl w:val="0"/>
          <w:numId w:val="206"/>
        </w:numPr>
        <w:spacing w:after="232" w:line="248" w:lineRule="auto"/>
        <w:ind w:hanging="576"/>
        <w:jc w:val="both"/>
      </w:pPr>
      <w:r>
        <w:rPr>
          <w:rFonts w:ascii="Verdana" w:eastAsia="Verdana" w:hAnsi="Verdana" w:cs="Verdana"/>
          <w:sz w:val="20"/>
        </w:rPr>
        <w:t xml:space="preserve">Install connection fittings in accessible locations for attachment to portable indicators. </w:t>
      </w:r>
    </w:p>
    <w:p w:rsidR="00CE4A0A" w:rsidRDefault="00000000">
      <w:pPr>
        <w:numPr>
          <w:ilvl w:val="0"/>
          <w:numId w:val="206"/>
        </w:numPr>
        <w:spacing w:after="244" w:line="248" w:lineRule="auto"/>
        <w:ind w:hanging="576"/>
        <w:jc w:val="both"/>
      </w:pPr>
      <w:r>
        <w:rPr>
          <w:rFonts w:ascii="Verdana" w:eastAsia="Verdana" w:hAnsi="Verdana" w:cs="Verdana"/>
          <w:sz w:val="20"/>
        </w:rPr>
        <w:t xml:space="preserve">Mount thermal-energy meters on wall if accessible; if not, provide brackets to support meters. </w:t>
      </w:r>
    </w:p>
    <w:p w:rsidR="00CE4A0A" w:rsidRDefault="00000000">
      <w:pPr>
        <w:numPr>
          <w:ilvl w:val="0"/>
          <w:numId w:val="206"/>
        </w:numPr>
        <w:spacing w:after="247" w:line="248" w:lineRule="auto"/>
        <w:ind w:hanging="576"/>
        <w:jc w:val="both"/>
      </w:pPr>
      <w:r>
        <w:rPr>
          <w:rFonts w:ascii="Verdana" w:eastAsia="Verdana" w:hAnsi="Verdana" w:cs="Verdana"/>
          <w:sz w:val="20"/>
        </w:rPr>
        <w:t xml:space="preserve">Install thermometers in the following locations: </w:t>
      </w:r>
    </w:p>
    <w:p w:rsidR="00CE4A0A" w:rsidRDefault="00000000">
      <w:pPr>
        <w:numPr>
          <w:ilvl w:val="2"/>
          <w:numId w:val="207"/>
        </w:numPr>
        <w:spacing w:after="5" w:line="248" w:lineRule="auto"/>
        <w:ind w:firstLine="576"/>
        <w:jc w:val="both"/>
      </w:pPr>
      <w:r>
        <w:rPr>
          <w:rFonts w:ascii="Verdana" w:eastAsia="Verdana" w:hAnsi="Verdana" w:cs="Verdana"/>
          <w:sz w:val="20"/>
        </w:rPr>
        <w:t xml:space="preserve">Inlet and outlet of each hydronic zone. </w:t>
      </w:r>
    </w:p>
    <w:p w:rsidR="00CE4A0A" w:rsidRDefault="00000000">
      <w:pPr>
        <w:numPr>
          <w:ilvl w:val="2"/>
          <w:numId w:val="207"/>
        </w:numPr>
        <w:spacing w:after="5" w:line="248" w:lineRule="auto"/>
        <w:ind w:firstLine="576"/>
        <w:jc w:val="both"/>
      </w:pPr>
      <w:r>
        <w:rPr>
          <w:rFonts w:ascii="Verdana" w:eastAsia="Verdana" w:hAnsi="Verdana" w:cs="Verdana"/>
          <w:sz w:val="20"/>
        </w:rPr>
        <w:t xml:space="preserve">Inlet and outlet of each hydronic boiler. </w:t>
      </w:r>
    </w:p>
    <w:p w:rsidR="00CE4A0A" w:rsidRDefault="00000000">
      <w:pPr>
        <w:numPr>
          <w:ilvl w:val="2"/>
          <w:numId w:val="207"/>
        </w:numPr>
        <w:spacing w:after="5" w:line="248" w:lineRule="auto"/>
        <w:ind w:firstLine="576"/>
        <w:jc w:val="both"/>
      </w:pPr>
      <w:r>
        <w:rPr>
          <w:rFonts w:ascii="Verdana" w:eastAsia="Verdana" w:hAnsi="Verdana" w:cs="Verdana"/>
          <w:sz w:val="20"/>
        </w:rPr>
        <w:t xml:space="preserve">Two inlets and two outlets of each chiller. </w:t>
      </w:r>
    </w:p>
    <w:p w:rsidR="00CE4A0A" w:rsidRDefault="00000000">
      <w:pPr>
        <w:numPr>
          <w:ilvl w:val="2"/>
          <w:numId w:val="207"/>
        </w:numPr>
        <w:spacing w:after="5" w:line="248" w:lineRule="auto"/>
        <w:ind w:firstLine="576"/>
        <w:jc w:val="both"/>
      </w:pPr>
      <w:r>
        <w:rPr>
          <w:rFonts w:ascii="Verdana" w:eastAsia="Verdana" w:hAnsi="Verdana" w:cs="Verdana"/>
          <w:sz w:val="20"/>
        </w:rPr>
        <w:t xml:space="preserve">Inlet and outlet of each hydronic coil in air-handling units. </w:t>
      </w:r>
    </w:p>
    <w:p w:rsidR="00CE4A0A" w:rsidRDefault="00000000">
      <w:pPr>
        <w:numPr>
          <w:ilvl w:val="2"/>
          <w:numId w:val="207"/>
        </w:numPr>
        <w:spacing w:after="5" w:line="248" w:lineRule="auto"/>
        <w:ind w:firstLine="576"/>
        <w:jc w:val="both"/>
      </w:pPr>
      <w:r>
        <w:rPr>
          <w:rFonts w:ascii="Verdana" w:eastAsia="Verdana" w:hAnsi="Verdana" w:cs="Verdana"/>
          <w:sz w:val="20"/>
        </w:rPr>
        <w:t xml:space="preserve">Two inlets and two outlets of each hydronic heat exchanger. </w:t>
      </w:r>
    </w:p>
    <w:p w:rsidR="00CE4A0A" w:rsidRDefault="00000000">
      <w:pPr>
        <w:numPr>
          <w:ilvl w:val="2"/>
          <w:numId w:val="207"/>
        </w:numPr>
        <w:spacing w:after="5" w:line="248" w:lineRule="auto"/>
        <w:ind w:firstLine="576"/>
        <w:jc w:val="both"/>
      </w:pPr>
      <w:r>
        <w:rPr>
          <w:rFonts w:ascii="Verdana" w:eastAsia="Verdana" w:hAnsi="Verdana" w:cs="Verdana"/>
          <w:sz w:val="20"/>
        </w:rPr>
        <w:t xml:space="preserve">Inlet and outlet of each thermal-storage tank. </w:t>
      </w:r>
    </w:p>
    <w:p w:rsidR="00CE4A0A" w:rsidRDefault="00000000">
      <w:pPr>
        <w:numPr>
          <w:ilvl w:val="2"/>
          <w:numId w:val="207"/>
        </w:numPr>
        <w:spacing w:after="5" w:line="491" w:lineRule="auto"/>
        <w:ind w:firstLine="576"/>
        <w:jc w:val="both"/>
      </w:pPr>
      <w:r>
        <w:rPr>
          <w:rFonts w:ascii="Verdana" w:eastAsia="Verdana" w:hAnsi="Verdana" w:cs="Verdana"/>
          <w:sz w:val="20"/>
        </w:rPr>
        <w:t>Outside-, return-, supply-, and mixed-air ducts. V.</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Install pressure gages in the following locations: </w:t>
      </w:r>
    </w:p>
    <w:p w:rsidR="00CE4A0A" w:rsidRDefault="00000000">
      <w:pPr>
        <w:numPr>
          <w:ilvl w:val="2"/>
          <w:numId w:val="208"/>
        </w:numPr>
        <w:spacing w:after="5" w:line="248" w:lineRule="auto"/>
        <w:ind w:hanging="576"/>
        <w:jc w:val="both"/>
      </w:pPr>
      <w:r>
        <w:rPr>
          <w:rFonts w:ascii="Verdana" w:eastAsia="Verdana" w:hAnsi="Verdana" w:cs="Verdana"/>
          <w:sz w:val="20"/>
        </w:rPr>
        <w:t xml:space="preserve">Discharge of each pressure-reducing valve. </w:t>
      </w:r>
    </w:p>
    <w:p w:rsidR="00CE4A0A" w:rsidRDefault="00000000">
      <w:pPr>
        <w:numPr>
          <w:ilvl w:val="2"/>
          <w:numId w:val="208"/>
        </w:numPr>
        <w:spacing w:after="5" w:line="248" w:lineRule="auto"/>
        <w:ind w:hanging="576"/>
        <w:jc w:val="both"/>
      </w:pPr>
      <w:r>
        <w:rPr>
          <w:rFonts w:ascii="Verdana" w:eastAsia="Verdana" w:hAnsi="Verdana" w:cs="Verdana"/>
          <w:sz w:val="20"/>
        </w:rPr>
        <w:t xml:space="preserve">Inlet and outlet of each chiller chilled-water and condenser-water connection. </w:t>
      </w:r>
    </w:p>
    <w:p w:rsidR="00CE4A0A" w:rsidRDefault="00000000">
      <w:pPr>
        <w:numPr>
          <w:ilvl w:val="2"/>
          <w:numId w:val="208"/>
        </w:numPr>
        <w:spacing w:after="487" w:line="248" w:lineRule="auto"/>
        <w:ind w:hanging="576"/>
        <w:jc w:val="both"/>
      </w:pPr>
      <w:r>
        <w:rPr>
          <w:rFonts w:ascii="Verdana" w:eastAsia="Verdana" w:hAnsi="Verdana" w:cs="Verdana"/>
          <w:sz w:val="20"/>
        </w:rPr>
        <w:t xml:space="preserve">Suction and discharge of each pump. </w:t>
      </w:r>
    </w:p>
    <w:p w:rsidR="00CE4A0A" w:rsidRDefault="00000000">
      <w:pPr>
        <w:tabs>
          <w:tab w:val="center" w:pos="1699"/>
        </w:tabs>
        <w:spacing w:after="235"/>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CONNECTIONS </w:t>
      </w:r>
    </w:p>
    <w:p w:rsidR="00CE4A0A" w:rsidRDefault="00000000">
      <w:pPr>
        <w:spacing w:after="133" w:line="355" w:lineRule="auto"/>
        <w:ind w:left="301" w:hanging="10"/>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Install meters and gages adjacent to machines and equipment to allow space for service and maintenance of meters, gages, machines, and equipment. B.</w:t>
      </w:r>
      <w:r>
        <w:rPr>
          <w:rFonts w:ascii="Arial" w:eastAsia="Arial" w:hAnsi="Arial" w:cs="Arial"/>
          <w:sz w:val="20"/>
        </w:rPr>
        <w:t xml:space="preserve"> </w:t>
      </w:r>
      <w:r>
        <w:rPr>
          <w:rFonts w:ascii="Verdana" w:eastAsia="Verdana" w:hAnsi="Verdana" w:cs="Verdana"/>
          <w:sz w:val="20"/>
        </w:rPr>
        <w:t xml:space="preserve">Connect flowmeter-system elements to meters. </w:t>
      </w:r>
    </w:p>
    <w:p w:rsidR="00CE4A0A" w:rsidRDefault="00000000">
      <w:pPr>
        <w:tabs>
          <w:tab w:val="center" w:pos="397"/>
          <w:tab w:val="center" w:pos="3026"/>
        </w:tabs>
        <w:spacing w:after="487" w:line="248"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Connect flowmeter transmitters to meters. </w:t>
      </w:r>
    </w:p>
    <w:p w:rsidR="00CE4A0A" w:rsidRDefault="00000000">
      <w:pPr>
        <w:tabs>
          <w:tab w:val="center" w:pos="1527"/>
        </w:tabs>
        <w:spacing w:after="235"/>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ADJUSTING </w:t>
      </w:r>
    </w:p>
    <w:p w:rsidR="00CE4A0A" w:rsidRDefault="00000000">
      <w:pPr>
        <w:numPr>
          <w:ilvl w:val="0"/>
          <w:numId w:val="209"/>
        </w:numPr>
        <w:spacing w:after="247" w:line="248" w:lineRule="auto"/>
        <w:ind w:left="867" w:hanging="576"/>
        <w:jc w:val="both"/>
      </w:pPr>
      <w:r>
        <w:rPr>
          <w:rFonts w:ascii="Verdana" w:eastAsia="Verdana" w:hAnsi="Verdana" w:cs="Verdana"/>
          <w:sz w:val="20"/>
        </w:rPr>
        <w:t xml:space="preserve">After installation, calibrate meters according to manufacturer's written instructions. </w:t>
      </w:r>
    </w:p>
    <w:p w:rsidR="00CE4A0A" w:rsidRDefault="00000000">
      <w:pPr>
        <w:numPr>
          <w:ilvl w:val="0"/>
          <w:numId w:val="209"/>
        </w:numPr>
        <w:spacing w:after="5" w:line="248" w:lineRule="auto"/>
        <w:ind w:left="867" w:hanging="576"/>
        <w:jc w:val="both"/>
      </w:pPr>
      <w:r>
        <w:rPr>
          <w:rFonts w:ascii="Verdana" w:eastAsia="Verdana" w:hAnsi="Verdana" w:cs="Verdana"/>
          <w:sz w:val="20"/>
        </w:rPr>
        <w:t xml:space="preserve">Adjust faces of meters and gages to proper angle for best visibility. </w:t>
      </w:r>
    </w:p>
    <w:p w:rsidR="00CE4A0A" w:rsidRDefault="00000000">
      <w:pPr>
        <w:tabs>
          <w:tab w:val="center" w:pos="2349"/>
        </w:tabs>
        <w:spacing w:after="235"/>
        <w:ind w:left="-12"/>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THERMOMETER SCHEDULE </w:t>
      </w:r>
    </w:p>
    <w:p w:rsidR="00CE4A0A" w:rsidRDefault="00000000">
      <w:pPr>
        <w:numPr>
          <w:ilvl w:val="0"/>
          <w:numId w:val="210"/>
        </w:numPr>
        <w:spacing w:after="237" w:line="248" w:lineRule="auto"/>
        <w:ind w:hanging="576"/>
        <w:jc w:val="both"/>
      </w:pPr>
      <w:r>
        <w:rPr>
          <w:rFonts w:ascii="Verdana" w:eastAsia="Verdana" w:hAnsi="Verdana" w:cs="Verdana"/>
          <w:sz w:val="20"/>
        </w:rPr>
        <w:t xml:space="preserve">Thermometers at inlet and outlet of each hydronic zone shall be one of the following: </w:t>
      </w:r>
    </w:p>
    <w:p w:rsidR="00CE4A0A" w:rsidRDefault="00000000">
      <w:pPr>
        <w:numPr>
          <w:ilvl w:val="2"/>
          <w:numId w:val="216"/>
        </w:numPr>
        <w:spacing w:after="5" w:line="248" w:lineRule="auto"/>
        <w:ind w:hanging="576"/>
        <w:jc w:val="both"/>
      </w:pPr>
      <w:r>
        <w:rPr>
          <w:rFonts w:ascii="Verdana" w:eastAsia="Verdana" w:hAnsi="Verdana" w:cs="Verdana"/>
          <w:sz w:val="20"/>
        </w:rPr>
        <w:t xml:space="preserve">Liquid-filled or Sealed, bimetallic-actuated type. </w:t>
      </w:r>
    </w:p>
    <w:p w:rsidR="00CE4A0A" w:rsidRDefault="00000000">
      <w:pPr>
        <w:numPr>
          <w:ilvl w:val="2"/>
          <w:numId w:val="216"/>
        </w:numPr>
        <w:spacing w:after="5" w:line="248" w:lineRule="auto"/>
        <w:ind w:hanging="576"/>
        <w:jc w:val="both"/>
      </w:pPr>
      <w:r>
        <w:rPr>
          <w:rFonts w:ascii="Verdana" w:eastAsia="Verdana" w:hAnsi="Verdana" w:cs="Verdana"/>
          <w:sz w:val="20"/>
        </w:rPr>
        <w:t xml:space="preserve">Direct-mounted, metal or plastic-case, vapor-actuated type. </w:t>
      </w:r>
    </w:p>
    <w:p w:rsidR="00CE4A0A" w:rsidRDefault="00000000">
      <w:pPr>
        <w:numPr>
          <w:ilvl w:val="2"/>
          <w:numId w:val="216"/>
        </w:numPr>
        <w:spacing w:after="5" w:line="248" w:lineRule="auto"/>
        <w:ind w:hanging="576"/>
        <w:jc w:val="both"/>
      </w:pPr>
      <w:r>
        <w:rPr>
          <w:rFonts w:ascii="Verdana" w:eastAsia="Verdana" w:hAnsi="Verdana" w:cs="Verdana"/>
          <w:sz w:val="20"/>
        </w:rPr>
        <w:t xml:space="preserve">Compact or Industrial-style, liquid-in-glass type. </w:t>
      </w:r>
    </w:p>
    <w:p w:rsidR="00CE4A0A" w:rsidRDefault="00000000">
      <w:pPr>
        <w:numPr>
          <w:ilvl w:val="2"/>
          <w:numId w:val="216"/>
        </w:numPr>
        <w:spacing w:after="5" w:line="248" w:lineRule="auto"/>
        <w:ind w:hanging="576"/>
        <w:jc w:val="both"/>
      </w:pPr>
      <w:r>
        <w:rPr>
          <w:rFonts w:ascii="Verdana" w:eastAsia="Verdana" w:hAnsi="Verdana" w:cs="Verdana"/>
          <w:sz w:val="20"/>
        </w:rPr>
        <w:t xml:space="preserve">Direct-mounted, light-activated type. </w:t>
      </w:r>
    </w:p>
    <w:p w:rsidR="00CE4A0A" w:rsidRDefault="00000000">
      <w:pPr>
        <w:numPr>
          <w:ilvl w:val="2"/>
          <w:numId w:val="216"/>
        </w:numPr>
        <w:spacing w:after="239" w:line="248" w:lineRule="auto"/>
        <w:ind w:hanging="576"/>
        <w:jc w:val="both"/>
      </w:pPr>
      <w:r>
        <w:rPr>
          <w:rFonts w:ascii="Verdana" w:eastAsia="Verdana" w:hAnsi="Verdana" w:cs="Verdana"/>
          <w:sz w:val="20"/>
        </w:rPr>
        <w:t xml:space="preserve">Test plug with chlorosulfonated polyethylene synthetic or EPDM self-sealing rubber inserts. </w:t>
      </w:r>
    </w:p>
    <w:p w:rsidR="00CE4A0A" w:rsidRDefault="00000000">
      <w:pPr>
        <w:numPr>
          <w:ilvl w:val="0"/>
          <w:numId w:val="210"/>
        </w:numPr>
        <w:spacing w:after="242" w:line="248" w:lineRule="auto"/>
        <w:ind w:hanging="576"/>
        <w:jc w:val="both"/>
      </w:pPr>
      <w:r>
        <w:rPr>
          <w:rFonts w:ascii="Verdana" w:eastAsia="Verdana" w:hAnsi="Verdana" w:cs="Verdana"/>
          <w:sz w:val="20"/>
        </w:rPr>
        <w:t xml:space="preserve">Thermometers at inlet and outlet of each hydronic boiler shall be one of the following: </w:t>
      </w:r>
    </w:p>
    <w:p w:rsidR="00CE4A0A" w:rsidRDefault="00000000">
      <w:pPr>
        <w:numPr>
          <w:ilvl w:val="2"/>
          <w:numId w:val="213"/>
        </w:numPr>
        <w:spacing w:after="5" w:line="248" w:lineRule="auto"/>
        <w:ind w:hanging="576"/>
        <w:jc w:val="both"/>
      </w:pPr>
      <w:r>
        <w:rPr>
          <w:rFonts w:ascii="Verdana" w:eastAsia="Verdana" w:hAnsi="Verdana" w:cs="Verdana"/>
          <w:sz w:val="20"/>
        </w:rPr>
        <w:t xml:space="preserve">Liquid-filled or Sealed, bimetallic-actuated type. </w:t>
      </w:r>
    </w:p>
    <w:p w:rsidR="00CE4A0A" w:rsidRDefault="00000000">
      <w:pPr>
        <w:numPr>
          <w:ilvl w:val="2"/>
          <w:numId w:val="213"/>
        </w:numPr>
        <w:spacing w:after="5" w:line="248" w:lineRule="auto"/>
        <w:ind w:hanging="576"/>
        <w:jc w:val="both"/>
      </w:pPr>
      <w:r>
        <w:rPr>
          <w:rFonts w:ascii="Verdana" w:eastAsia="Verdana" w:hAnsi="Verdana" w:cs="Verdana"/>
          <w:sz w:val="20"/>
        </w:rPr>
        <w:t xml:space="preserve">Direct-mounted, metal or plastic-case, vapor-actuated type. </w:t>
      </w:r>
    </w:p>
    <w:p w:rsidR="00CE4A0A" w:rsidRDefault="00000000">
      <w:pPr>
        <w:numPr>
          <w:ilvl w:val="2"/>
          <w:numId w:val="213"/>
        </w:numPr>
        <w:spacing w:after="5" w:line="248" w:lineRule="auto"/>
        <w:ind w:hanging="576"/>
        <w:jc w:val="both"/>
      </w:pPr>
      <w:r>
        <w:rPr>
          <w:rFonts w:ascii="Verdana" w:eastAsia="Verdana" w:hAnsi="Verdana" w:cs="Verdana"/>
          <w:sz w:val="20"/>
        </w:rPr>
        <w:t xml:space="preserve">Compact or Industrial-style, liquid-in-glass type. </w:t>
      </w:r>
    </w:p>
    <w:p w:rsidR="00CE4A0A" w:rsidRDefault="00000000">
      <w:pPr>
        <w:numPr>
          <w:ilvl w:val="2"/>
          <w:numId w:val="213"/>
        </w:numPr>
        <w:spacing w:after="5" w:line="248" w:lineRule="auto"/>
        <w:ind w:hanging="576"/>
        <w:jc w:val="both"/>
      </w:pPr>
      <w:r>
        <w:rPr>
          <w:rFonts w:ascii="Verdana" w:eastAsia="Verdana" w:hAnsi="Verdana" w:cs="Verdana"/>
          <w:sz w:val="20"/>
        </w:rPr>
        <w:t xml:space="preserve">Direct-mounted, light-activated type. </w:t>
      </w:r>
    </w:p>
    <w:p w:rsidR="00CE4A0A" w:rsidRDefault="00000000">
      <w:pPr>
        <w:numPr>
          <w:ilvl w:val="2"/>
          <w:numId w:val="213"/>
        </w:numPr>
        <w:spacing w:after="239" w:line="248" w:lineRule="auto"/>
        <w:ind w:hanging="576"/>
        <w:jc w:val="both"/>
      </w:pPr>
      <w:r>
        <w:rPr>
          <w:rFonts w:ascii="Verdana" w:eastAsia="Verdana" w:hAnsi="Verdana" w:cs="Verdana"/>
          <w:sz w:val="20"/>
        </w:rPr>
        <w:t xml:space="preserve">Test plug with chlorosulfonated polyethylene synthetic or EPDM self-sealing rubber inserts. </w:t>
      </w:r>
    </w:p>
    <w:p w:rsidR="00CE4A0A" w:rsidRDefault="00000000">
      <w:pPr>
        <w:numPr>
          <w:ilvl w:val="0"/>
          <w:numId w:val="210"/>
        </w:numPr>
        <w:spacing w:after="5" w:line="248" w:lineRule="auto"/>
        <w:ind w:hanging="576"/>
        <w:jc w:val="both"/>
      </w:pPr>
      <w:r>
        <w:rPr>
          <w:rFonts w:ascii="Verdana" w:eastAsia="Verdana" w:hAnsi="Verdana" w:cs="Verdana"/>
          <w:sz w:val="20"/>
        </w:rPr>
        <w:t xml:space="preserve">Thermometers at inlets and outlets of each chiller shall be one of the following: </w:t>
      </w:r>
    </w:p>
    <w:p w:rsidR="00CE4A0A" w:rsidRDefault="00000000">
      <w:pPr>
        <w:numPr>
          <w:ilvl w:val="2"/>
          <w:numId w:val="217"/>
        </w:numPr>
        <w:spacing w:after="5" w:line="248" w:lineRule="auto"/>
        <w:ind w:hanging="576"/>
        <w:jc w:val="both"/>
      </w:pPr>
      <w:r>
        <w:rPr>
          <w:rFonts w:ascii="Verdana" w:eastAsia="Verdana" w:hAnsi="Verdana" w:cs="Verdana"/>
          <w:sz w:val="20"/>
        </w:rPr>
        <w:t xml:space="preserve">Liquid-filled or Sealed, bimetallic-actuated type. </w:t>
      </w:r>
    </w:p>
    <w:p w:rsidR="00CE4A0A" w:rsidRDefault="00000000">
      <w:pPr>
        <w:numPr>
          <w:ilvl w:val="2"/>
          <w:numId w:val="217"/>
        </w:numPr>
        <w:spacing w:after="5" w:line="248" w:lineRule="auto"/>
        <w:ind w:hanging="576"/>
        <w:jc w:val="both"/>
      </w:pPr>
      <w:r>
        <w:rPr>
          <w:rFonts w:ascii="Verdana" w:eastAsia="Verdana" w:hAnsi="Verdana" w:cs="Verdana"/>
          <w:sz w:val="20"/>
        </w:rPr>
        <w:t xml:space="preserve">Direct-mounted, metal or plastic-case, vapor-actuated type. </w:t>
      </w:r>
    </w:p>
    <w:p w:rsidR="00CE4A0A" w:rsidRDefault="00000000">
      <w:pPr>
        <w:numPr>
          <w:ilvl w:val="2"/>
          <w:numId w:val="217"/>
        </w:numPr>
        <w:spacing w:after="5" w:line="248" w:lineRule="auto"/>
        <w:ind w:hanging="576"/>
        <w:jc w:val="both"/>
      </w:pPr>
      <w:r>
        <w:rPr>
          <w:rFonts w:ascii="Verdana" w:eastAsia="Verdana" w:hAnsi="Verdana" w:cs="Verdana"/>
          <w:sz w:val="20"/>
        </w:rPr>
        <w:t xml:space="preserve">Compact or Industrial-style, liquid-in-glass type. </w:t>
      </w:r>
    </w:p>
    <w:p w:rsidR="00CE4A0A" w:rsidRDefault="00000000">
      <w:pPr>
        <w:numPr>
          <w:ilvl w:val="2"/>
          <w:numId w:val="217"/>
        </w:numPr>
        <w:spacing w:after="5" w:line="248" w:lineRule="auto"/>
        <w:ind w:hanging="576"/>
        <w:jc w:val="both"/>
      </w:pPr>
      <w:r>
        <w:rPr>
          <w:rFonts w:ascii="Verdana" w:eastAsia="Verdana" w:hAnsi="Verdana" w:cs="Verdana"/>
          <w:sz w:val="20"/>
        </w:rPr>
        <w:t xml:space="preserve">Direct-mounted, light-activated type. </w:t>
      </w:r>
    </w:p>
    <w:p w:rsidR="00CE4A0A" w:rsidRDefault="00000000">
      <w:pPr>
        <w:numPr>
          <w:ilvl w:val="2"/>
          <w:numId w:val="217"/>
        </w:numPr>
        <w:spacing w:after="234" w:line="248" w:lineRule="auto"/>
        <w:ind w:hanging="576"/>
        <w:jc w:val="both"/>
      </w:pPr>
      <w:r>
        <w:rPr>
          <w:rFonts w:ascii="Verdana" w:eastAsia="Verdana" w:hAnsi="Verdana" w:cs="Verdana"/>
          <w:sz w:val="20"/>
        </w:rPr>
        <w:t xml:space="preserve">Test plug with chlorosulfonated polyethylene synthetic or EPDM self-sealing rubber inserts. </w:t>
      </w:r>
    </w:p>
    <w:p w:rsidR="00CE4A0A" w:rsidRDefault="00000000">
      <w:pPr>
        <w:numPr>
          <w:ilvl w:val="0"/>
          <w:numId w:val="210"/>
        </w:numPr>
        <w:spacing w:after="5" w:line="248" w:lineRule="auto"/>
        <w:ind w:hanging="576"/>
        <w:jc w:val="both"/>
      </w:pPr>
      <w:r>
        <w:rPr>
          <w:rFonts w:ascii="Verdana" w:eastAsia="Verdana" w:hAnsi="Verdana" w:cs="Verdana"/>
          <w:sz w:val="20"/>
        </w:rPr>
        <w:t xml:space="preserve">Thermometers at inlet and outlet of each hydronic coil in air-handling units and built-up central systems shall be one of the following: </w:t>
      </w:r>
    </w:p>
    <w:p w:rsidR="00CE4A0A" w:rsidRDefault="00000000">
      <w:pPr>
        <w:numPr>
          <w:ilvl w:val="2"/>
          <w:numId w:val="215"/>
        </w:numPr>
        <w:spacing w:after="5" w:line="248" w:lineRule="auto"/>
        <w:ind w:hanging="576"/>
        <w:jc w:val="both"/>
      </w:pPr>
      <w:r>
        <w:rPr>
          <w:rFonts w:ascii="Verdana" w:eastAsia="Verdana" w:hAnsi="Verdana" w:cs="Verdana"/>
          <w:sz w:val="20"/>
        </w:rPr>
        <w:t xml:space="preserve">Liquid-filled or Sealed, bimetallic-actuated type. </w:t>
      </w:r>
    </w:p>
    <w:p w:rsidR="00CE4A0A" w:rsidRDefault="00000000">
      <w:pPr>
        <w:numPr>
          <w:ilvl w:val="2"/>
          <w:numId w:val="215"/>
        </w:numPr>
        <w:spacing w:after="5" w:line="248" w:lineRule="auto"/>
        <w:ind w:hanging="576"/>
        <w:jc w:val="both"/>
      </w:pPr>
      <w:r>
        <w:rPr>
          <w:rFonts w:ascii="Verdana" w:eastAsia="Verdana" w:hAnsi="Verdana" w:cs="Verdana"/>
          <w:sz w:val="20"/>
        </w:rPr>
        <w:t xml:space="preserve">Direct-mounted, metal or plastic-case, vapor-actuated type. </w:t>
      </w:r>
    </w:p>
    <w:p w:rsidR="00CE4A0A" w:rsidRDefault="00000000">
      <w:pPr>
        <w:numPr>
          <w:ilvl w:val="2"/>
          <w:numId w:val="215"/>
        </w:numPr>
        <w:spacing w:after="5" w:line="248" w:lineRule="auto"/>
        <w:ind w:hanging="576"/>
        <w:jc w:val="both"/>
      </w:pPr>
      <w:r>
        <w:rPr>
          <w:rFonts w:ascii="Verdana" w:eastAsia="Verdana" w:hAnsi="Verdana" w:cs="Verdana"/>
          <w:sz w:val="20"/>
        </w:rPr>
        <w:t xml:space="preserve">Compact or Industrial-style, liquid-in-glass type. </w:t>
      </w:r>
    </w:p>
    <w:p w:rsidR="00CE4A0A" w:rsidRDefault="00000000">
      <w:pPr>
        <w:numPr>
          <w:ilvl w:val="2"/>
          <w:numId w:val="215"/>
        </w:numPr>
        <w:spacing w:after="5" w:line="248" w:lineRule="auto"/>
        <w:ind w:hanging="576"/>
        <w:jc w:val="both"/>
      </w:pPr>
      <w:r>
        <w:rPr>
          <w:rFonts w:ascii="Verdana" w:eastAsia="Verdana" w:hAnsi="Verdana" w:cs="Verdana"/>
          <w:sz w:val="20"/>
        </w:rPr>
        <w:t xml:space="preserve">Direct-mounted, light-activated type. </w:t>
      </w:r>
    </w:p>
    <w:p w:rsidR="00CE4A0A" w:rsidRDefault="00000000">
      <w:pPr>
        <w:numPr>
          <w:ilvl w:val="2"/>
          <w:numId w:val="215"/>
        </w:numPr>
        <w:spacing w:after="234" w:line="248" w:lineRule="auto"/>
        <w:ind w:hanging="576"/>
        <w:jc w:val="both"/>
      </w:pPr>
      <w:r>
        <w:rPr>
          <w:rFonts w:ascii="Verdana" w:eastAsia="Verdana" w:hAnsi="Verdana" w:cs="Verdana"/>
          <w:sz w:val="20"/>
        </w:rPr>
        <w:t xml:space="preserve">Test plug with chlorosulfonated polyethylene synthetic or EPDM self-sealing rubber inserts. </w:t>
      </w:r>
    </w:p>
    <w:p w:rsidR="00CE4A0A" w:rsidRDefault="00000000">
      <w:pPr>
        <w:numPr>
          <w:ilvl w:val="0"/>
          <w:numId w:val="210"/>
        </w:numPr>
        <w:spacing w:after="5" w:line="248" w:lineRule="auto"/>
        <w:ind w:hanging="576"/>
        <w:jc w:val="both"/>
      </w:pPr>
      <w:r>
        <w:rPr>
          <w:rFonts w:ascii="Verdana" w:eastAsia="Verdana" w:hAnsi="Verdana" w:cs="Verdana"/>
          <w:sz w:val="20"/>
        </w:rPr>
        <w:t xml:space="preserve">Thermometers at inlets and outlets of each hydronic heat exchanger shall be one of the following: </w:t>
      </w:r>
    </w:p>
    <w:p w:rsidR="00CE4A0A" w:rsidRDefault="00000000">
      <w:pPr>
        <w:numPr>
          <w:ilvl w:val="2"/>
          <w:numId w:val="214"/>
        </w:numPr>
        <w:spacing w:after="5" w:line="248" w:lineRule="auto"/>
        <w:ind w:hanging="576"/>
        <w:jc w:val="both"/>
      </w:pPr>
      <w:r>
        <w:rPr>
          <w:rFonts w:ascii="Verdana" w:eastAsia="Verdana" w:hAnsi="Verdana" w:cs="Verdana"/>
          <w:sz w:val="20"/>
        </w:rPr>
        <w:t xml:space="preserve">Liquid-filled or Sealed, bimetallic-actuated type. </w:t>
      </w:r>
    </w:p>
    <w:p w:rsidR="00CE4A0A" w:rsidRDefault="00000000">
      <w:pPr>
        <w:numPr>
          <w:ilvl w:val="2"/>
          <w:numId w:val="214"/>
        </w:numPr>
        <w:spacing w:after="5" w:line="248" w:lineRule="auto"/>
        <w:ind w:hanging="576"/>
        <w:jc w:val="both"/>
      </w:pPr>
      <w:r>
        <w:rPr>
          <w:rFonts w:ascii="Verdana" w:eastAsia="Verdana" w:hAnsi="Verdana" w:cs="Verdana"/>
          <w:sz w:val="20"/>
        </w:rPr>
        <w:t xml:space="preserve">Direct-mounted, metal or plastic-case, vapor-actuated type. </w:t>
      </w:r>
    </w:p>
    <w:p w:rsidR="00CE4A0A" w:rsidRDefault="00000000">
      <w:pPr>
        <w:numPr>
          <w:ilvl w:val="2"/>
          <w:numId w:val="214"/>
        </w:numPr>
        <w:spacing w:after="5" w:line="248" w:lineRule="auto"/>
        <w:ind w:hanging="576"/>
        <w:jc w:val="both"/>
      </w:pPr>
      <w:r>
        <w:rPr>
          <w:rFonts w:ascii="Verdana" w:eastAsia="Verdana" w:hAnsi="Verdana" w:cs="Verdana"/>
          <w:sz w:val="20"/>
        </w:rPr>
        <w:t xml:space="preserve">Compact or Industrial-style, liquid-in-glass type. </w:t>
      </w:r>
    </w:p>
    <w:p w:rsidR="00CE4A0A" w:rsidRDefault="00000000">
      <w:pPr>
        <w:numPr>
          <w:ilvl w:val="2"/>
          <w:numId w:val="214"/>
        </w:numPr>
        <w:spacing w:after="5" w:line="248" w:lineRule="auto"/>
        <w:ind w:hanging="576"/>
        <w:jc w:val="both"/>
      </w:pPr>
      <w:r>
        <w:rPr>
          <w:rFonts w:ascii="Verdana" w:eastAsia="Verdana" w:hAnsi="Verdana" w:cs="Verdana"/>
          <w:sz w:val="20"/>
        </w:rPr>
        <w:t xml:space="preserve">Direct-mounted, light-activated type. </w:t>
      </w:r>
    </w:p>
    <w:p w:rsidR="00CE4A0A" w:rsidRDefault="00000000">
      <w:pPr>
        <w:numPr>
          <w:ilvl w:val="2"/>
          <w:numId w:val="214"/>
        </w:numPr>
        <w:spacing w:after="234" w:line="248" w:lineRule="auto"/>
        <w:ind w:hanging="576"/>
        <w:jc w:val="both"/>
      </w:pPr>
      <w:r>
        <w:rPr>
          <w:rFonts w:ascii="Verdana" w:eastAsia="Verdana" w:hAnsi="Verdana" w:cs="Verdana"/>
          <w:sz w:val="20"/>
        </w:rPr>
        <w:t xml:space="preserve">Test plug with chlorosulfonated polyethylene synthetic or EPDM self-sealing rubber inserts. </w:t>
      </w:r>
    </w:p>
    <w:p w:rsidR="00CE4A0A" w:rsidRDefault="00000000">
      <w:pPr>
        <w:numPr>
          <w:ilvl w:val="0"/>
          <w:numId w:val="210"/>
        </w:numPr>
        <w:spacing w:after="5" w:line="248" w:lineRule="auto"/>
        <w:ind w:hanging="576"/>
        <w:jc w:val="both"/>
      </w:pPr>
      <w:r>
        <w:rPr>
          <w:rFonts w:ascii="Verdana" w:eastAsia="Verdana" w:hAnsi="Verdana" w:cs="Verdana"/>
          <w:sz w:val="20"/>
        </w:rPr>
        <w:t xml:space="preserve">Thermometers at inlet and outlet of each hydronic heat-recovery unit shall be one of the following: </w:t>
      </w:r>
    </w:p>
    <w:p w:rsidR="00CE4A0A" w:rsidRDefault="00000000">
      <w:pPr>
        <w:numPr>
          <w:ilvl w:val="2"/>
          <w:numId w:val="218"/>
        </w:numPr>
        <w:spacing w:after="5" w:line="248" w:lineRule="auto"/>
        <w:ind w:hanging="576"/>
        <w:jc w:val="both"/>
      </w:pPr>
      <w:r>
        <w:rPr>
          <w:rFonts w:ascii="Verdana" w:eastAsia="Verdana" w:hAnsi="Verdana" w:cs="Verdana"/>
          <w:sz w:val="20"/>
        </w:rPr>
        <w:t xml:space="preserve">Liquid-filled or Sealed, bimetallic-actuated type. </w:t>
      </w:r>
    </w:p>
    <w:p w:rsidR="00CE4A0A" w:rsidRDefault="00000000">
      <w:pPr>
        <w:numPr>
          <w:ilvl w:val="2"/>
          <w:numId w:val="218"/>
        </w:numPr>
        <w:spacing w:after="5" w:line="248" w:lineRule="auto"/>
        <w:ind w:hanging="576"/>
        <w:jc w:val="both"/>
      </w:pPr>
      <w:r>
        <w:rPr>
          <w:rFonts w:ascii="Verdana" w:eastAsia="Verdana" w:hAnsi="Verdana" w:cs="Verdana"/>
          <w:sz w:val="20"/>
        </w:rPr>
        <w:t xml:space="preserve">Direct-mounted, metal or plastic-case, vapor-actuated type. </w:t>
      </w:r>
    </w:p>
    <w:p w:rsidR="00CE4A0A" w:rsidRDefault="00000000">
      <w:pPr>
        <w:numPr>
          <w:ilvl w:val="2"/>
          <w:numId w:val="218"/>
        </w:numPr>
        <w:spacing w:after="5" w:line="248" w:lineRule="auto"/>
        <w:ind w:hanging="576"/>
        <w:jc w:val="both"/>
      </w:pPr>
      <w:r>
        <w:rPr>
          <w:rFonts w:ascii="Verdana" w:eastAsia="Verdana" w:hAnsi="Verdana" w:cs="Verdana"/>
          <w:sz w:val="20"/>
        </w:rPr>
        <w:t xml:space="preserve">Compact or Industrial-style, liquid-in-glass type. </w:t>
      </w:r>
    </w:p>
    <w:p w:rsidR="00CE4A0A" w:rsidRDefault="00000000">
      <w:pPr>
        <w:numPr>
          <w:ilvl w:val="2"/>
          <w:numId w:val="218"/>
        </w:numPr>
        <w:spacing w:after="5" w:line="248" w:lineRule="auto"/>
        <w:ind w:hanging="576"/>
        <w:jc w:val="both"/>
      </w:pPr>
      <w:r>
        <w:rPr>
          <w:rFonts w:ascii="Verdana" w:eastAsia="Verdana" w:hAnsi="Verdana" w:cs="Verdana"/>
          <w:sz w:val="20"/>
        </w:rPr>
        <w:t xml:space="preserve">Direct-mounted, light-activated type. </w:t>
      </w:r>
    </w:p>
    <w:p w:rsidR="00CE4A0A" w:rsidRDefault="00000000">
      <w:pPr>
        <w:numPr>
          <w:ilvl w:val="2"/>
          <w:numId w:val="218"/>
        </w:numPr>
        <w:spacing w:after="243" w:line="248" w:lineRule="auto"/>
        <w:ind w:hanging="576"/>
        <w:jc w:val="both"/>
      </w:pPr>
      <w:r>
        <w:rPr>
          <w:rFonts w:ascii="Verdana" w:eastAsia="Verdana" w:hAnsi="Verdana" w:cs="Verdana"/>
          <w:sz w:val="20"/>
        </w:rPr>
        <w:t xml:space="preserve">Test plug with chlorosulfonated polyethylene synthetic or EPDM self-sealing rubber inserts. </w:t>
      </w:r>
    </w:p>
    <w:p w:rsidR="00CE4A0A" w:rsidRDefault="00000000">
      <w:pPr>
        <w:numPr>
          <w:ilvl w:val="0"/>
          <w:numId w:val="210"/>
        </w:numPr>
        <w:spacing w:after="5" w:line="248" w:lineRule="auto"/>
        <w:ind w:hanging="576"/>
        <w:jc w:val="both"/>
      </w:pPr>
      <w:r>
        <w:rPr>
          <w:rFonts w:ascii="Verdana" w:eastAsia="Verdana" w:hAnsi="Verdana" w:cs="Verdana"/>
          <w:sz w:val="20"/>
        </w:rPr>
        <w:t xml:space="preserve">Thermometers at inlet and outlet of each thermal-storage tank shall be one of the following: </w:t>
      </w:r>
    </w:p>
    <w:p w:rsidR="00CE4A0A" w:rsidRDefault="00000000">
      <w:pPr>
        <w:numPr>
          <w:ilvl w:val="2"/>
          <w:numId w:val="212"/>
        </w:numPr>
        <w:spacing w:after="5" w:line="248" w:lineRule="auto"/>
        <w:ind w:hanging="576"/>
        <w:jc w:val="both"/>
      </w:pPr>
      <w:r>
        <w:rPr>
          <w:rFonts w:ascii="Verdana" w:eastAsia="Verdana" w:hAnsi="Verdana" w:cs="Verdana"/>
          <w:sz w:val="20"/>
        </w:rPr>
        <w:t xml:space="preserve">Liquid-filled or Sealed, bimetallic-actuated type. </w:t>
      </w:r>
    </w:p>
    <w:p w:rsidR="00CE4A0A" w:rsidRDefault="00000000">
      <w:pPr>
        <w:numPr>
          <w:ilvl w:val="2"/>
          <w:numId w:val="212"/>
        </w:numPr>
        <w:spacing w:after="5" w:line="248" w:lineRule="auto"/>
        <w:ind w:hanging="576"/>
        <w:jc w:val="both"/>
      </w:pPr>
      <w:r>
        <w:rPr>
          <w:rFonts w:ascii="Verdana" w:eastAsia="Verdana" w:hAnsi="Verdana" w:cs="Verdana"/>
          <w:sz w:val="20"/>
        </w:rPr>
        <w:t xml:space="preserve">Direct-mounted, metal or plastic-case, vapor-actuated type. </w:t>
      </w:r>
    </w:p>
    <w:p w:rsidR="00CE4A0A" w:rsidRDefault="00000000">
      <w:pPr>
        <w:numPr>
          <w:ilvl w:val="2"/>
          <w:numId w:val="212"/>
        </w:numPr>
        <w:spacing w:after="5" w:line="248" w:lineRule="auto"/>
        <w:ind w:hanging="576"/>
        <w:jc w:val="both"/>
      </w:pPr>
      <w:r>
        <w:rPr>
          <w:rFonts w:ascii="Verdana" w:eastAsia="Verdana" w:hAnsi="Verdana" w:cs="Verdana"/>
          <w:sz w:val="20"/>
        </w:rPr>
        <w:t xml:space="preserve">Compact or Industrial-style, liquid-in-glass type. </w:t>
      </w:r>
    </w:p>
    <w:p w:rsidR="00CE4A0A" w:rsidRDefault="00000000">
      <w:pPr>
        <w:numPr>
          <w:ilvl w:val="2"/>
          <w:numId w:val="212"/>
        </w:numPr>
        <w:spacing w:after="5" w:line="248" w:lineRule="auto"/>
        <w:ind w:hanging="576"/>
        <w:jc w:val="both"/>
      </w:pPr>
      <w:r>
        <w:rPr>
          <w:rFonts w:ascii="Verdana" w:eastAsia="Verdana" w:hAnsi="Verdana" w:cs="Verdana"/>
          <w:sz w:val="20"/>
        </w:rPr>
        <w:t xml:space="preserve">Direct-mounted, light-activated type. </w:t>
      </w:r>
    </w:p>
    <w:p w:rsidR="00CE4A0A" w:rsidRDefault="00000000">
      <w:pPr>
        <w:numPr>
          <w:ilvl w:val="2"/>
          <w:numId w:val="212"/>
        </w:numPr>
        <w:spacing w:after="244" w:line="248" w:lineRule="auto"/>
        <w:ind w:hanging="576"/>
        <w:jc w:val="both"/>
      </w:pPr>
      <w:r>
        <w:rPr>
          <w:rFonts w:ascii="Verdana" w:eastAsia="Verdana" w:hAnsi="Verdana" w:cs="Verdana"/>
          <w:sz w:val="20"/>
        </w:rPr>
        <w:t xml:space="preserve">Test plug with chlorosulfonated polyethylene synthetic or EPDM self-sealing rubber inserts. </w:t>
      </w:r>
    </w:p>
    <w:p w:rsidR="00CE4A0A" w:rsidRDefault="00000000">
      <w:pPr>
        <w:numPr>
          <w:ilvl w:val="0"/>
          <w:numId w:val="210"/>
        </w:numPr>
        <w:spacing w:after="5" w:line="248" w:lineRule="auto"/>
        <w:ind w:hanging="576"/>
        <w:jc w:val="both"/>
      </w:pPr>
      <w:r>
        <w:rPr>
          <w:rFonts w:ascii="Verdana" w:eastAsia="Verdana" w:hAnsi="Verdana" w:cs="Verdana"/>
          <w:sz w:val="20"/>
        </w:rPr>
        <w:t xml:space="preserve">Thermometers at outside-, return-, supply-, and mixed-air ducts shall be one of the following: </w:t>
      </w:r>
    </w:p>
    <w:p w:rsidR="00CE4A0A" w:rsidRDefault="00000000">
      <w:pPr>
        <w:numPr>
          <w:ilvl w:val="2"/>
          <w:numId w:val="211"/>
        </w:numPr>
        <w:spacing w:after="5" w:line="248" w:lineRule="auto"/>
        <w:ind w:hanging="576"/>
        <w:jc w:val="both"/>
      </w:pPr>
      <w:r>
        <w:rPr>
          <w:rFonts w:ascii="Verdana" w:eastAsia="Verdana" w:hAnsi="Verdana" w:cs="Verdana"/>
          <w:sz w:val="20"/>
        </w:rPr>
        <w:t xml:space="preserve">Liquid-filled or Sealed, bimetallic-actuated type. </w:t>
      </w:r>
    </w:p>
    <w:p w:rsidR="00CE4A0A" w:rsidRDefault="00000000">
      <w:pPr>
        <w:numPr>
          <w:ilvl w:val="2"/>
          <w:numId w:val="211"/>
        </w:numPr>
        <w:spacing w:after="5" w:line="248" w:lineRule="auto"/>
        <w:ind w:hanging="576"/>
        <w:jc w:val="both"/>
      </w:pPr>
      <w:r>
        <w:rPr>
          <w:rFonts w:ascii="Verdana" w:eastAsia="Verdana" w:hAnsi="Verdana" w:cs="Verdana"/>
          <w:sz w:val="20"/>
        </w:rPr>
        <w:t xml:space="preserve">Direct-mounted, metal or plastic-case, vapor-actuated type. </w:t>
      </w:r>
    </w:p>
    <w:p w:rsidR="00CE4A0A" w:rsidRDefault="00000000">
      <w:pPr>
        <w:numPr>
          <w:ilvl w:val="2"/>
          <w:numId w:val="211"/>
        </w:numPr>
        <w:spacing w:after="5" w:line="248" w:lineRule="auto"/>
        <w:ind w:hanging="576"/>
        <w:jc w:val="both"/>
      </w:pPr>
      <w:r>
        <w:rPr>
          <w:rFonts w:ascii="Verdana" w:eastAsia="Verdana" w:hAnsi="Verdana" w:cs="Verdana"/>
          <w:sz w:val="20"/>
        </w:rPr>
        <w:t xml:space="preserve">Compact or Industrial-style, liquid-in-glass type. </w:t>
      </w:r>
    </w:p>
    <w:p w:rsidR="00CE4A0A" w:rsidRDefault="00000000">
      <w:pPr>
        <w:numPr>
          <w:ilvl w:val="2"/>
          <w:numId w:val="211"/>
        </w:numPr>
        <w:spacing w:after="247" w:line="248" w:lineRule="auto"/>
        <w:ind w:hanging="576"/>
        <w:jc w:val="both"/>
      </w:pPr>
      <w:r>
        <w:rPr>
          <w:rFonts w:ascii="Verdana" w:eastAsia="Verdana" w:hAnsi="Verdana" w:cs="Verdana"/>
          <w:sz w:val="20"/>
        </w:rPr>
        <w:t xml:space="preserve">Direct-mounted, light-activated type. </w:t>
      </w:r>
    </w:p>
    <w:p w:rsidR="00CE4A0A" w:rsidRDefault="00000000">
      <w:pPr>
        <w:numPr>
          <w:ilvl w:val="0"/>
          <w:numId w:val="210"/>
        </w:numPr>
        <w:spacing w:after="482" w:line="248" w:lineRule="auto"/>
        <w:ind w:hanging="576"/>
        <w:jc w:val="both"/>
      </w:pPr>
      <w:r>
        <w:rPr>
          <w:rFonts w:ascii="Verdana" w:eastAsia="Verdana" w:hAnsi="Verdana" w:cs="Verdana"/>
          <w:sz w:val="20"/>
        </w:rPr>
        <w:t xml:space="preserve">Thermometer stems shall be of length to match thermowell insertion length. </w:t>
      </w:r>
    </w:p>
    <w:p w:rsidR="00CE4A0A" w:rsidRDefault="00000000">
      <w:pPr>
        <w:tabs>
          <w:tab w:val="center" w:pos="3172"/>
        </w:tabs>
        <w:spacing w:after="235"/>
        <w:ind w:left="-12"/>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THERMOMETER SCALE-RANGE SCHEDULE </w:t>
      </w:r>
    </w:p>
    <w:p w:rsidR="00CE4A0A" w:rsidRDefault="00000000">
      <w:pPr>
        <w:numPr>
          <w:ilvl w:val="0"/>
          <w:numId w:val="219"/>
        </w:numPr>
        <w:spacing w:after="247" w:line="248" w:lineRule="auto"/>
        <w:ind w:hanging="576"/>
        <w:jc w:val="both"/>
      </w:pPr>
      <w:r>
        <w:rPr>
          <w:rFonts w:ascii="Verdana" w:eastAsia="Verdana" w:hAnsi="Verdana" w:cs="Verdana"/>
          <w:sz w:val="20"/>
        </w:rPr>
        <w:t xml:space="preserve">Scale Range for Chilled-Water Piping: 0 to 100 deg F. </w:t>
      </w:r>
    </w:p>
    <w:p w:rsidR="00CE4A0A" w:rsidRDefault="00000000">
      <w:pPr>
        <w:numPr>
          <w:ilvl w:val="0"/>
          <w:numId w:val="219"/>
        </w:numPr>
        <w:spacing w:after="231" w:line="248" w:lineRule="auto"/>
        <w:ind w:hanging="576"/>
        <w:jc w:val="both"/>
      </w:pPr>
      <w:r>
        <w:rPr>
          <w:rFonts w:ascii="Verdana" w:eastAsia="Verdana" w:hAnsi="Verdana" w:cs="Verdana"/>
          <w:sz w:val="20"/>
        </w:rPr>
        <w:t xml:space="preserve">Scale Range for Heating, Hot-Water Piping: 30 to 240 deg F. </w:t>
      </w:r>
    </w:p>
    <w:p w:rsidR="00CE4A0A" w:rsidRDefault="00000000">
      <w:pPr>
        <w:numPr>
          <w:ilvl w:val="0"/>
          <w:numId w:val="219"/>
        </w:numPr>
        <w:spacing w:after="239" w:line="248" w:lineRule="auto"/>
        <w:ind w:hanging="576"/>
        <w:jc w:val="both"/>
      </w:pPr>
      <w:r>
        <w:rPr>
          <w:rFonts w:ascii="Verdana" w:eastAsia="Verdana" w:hAnsi="Verdana" w:cs="Verdana"/>
          <w:sz w:val="20"/>
        </w:rPr>
        <w:t xml:space="preserve">Retain one or more of first four paragraphs below. If retaining more than one scale range, indicate location of each on Drawings. </w:t>
      </w:r>
    </w:p>
    <w:p w:rsidR="00CE4A0A" w:rsidRDefault="00000000">
      <w:pPr>
        <w:numPr>
          <w:ilvl w:val="0"/>
          <w:numId w:val="219"/>
        </w:numPr>
        <w:spacing w:after="247" w:line="248" w:lineRule="auto"/>
        <w:ind w:hanging="576"/>
        <w:jc w:val="both"/>
      </w:pPr>
      <w:r>
        <w:rPr>
          <w:rFonts w:ascii="Verdana" w:eastAsia="Verdana" w:hAnsi="Verdana" w:cs="Verdana"/>
          <w:sz w:val="20"/>
        </w:rPr>
        <w:t xml:space="preserve">Scale Range for Steam and Steam-Condensate Piping: 0 to 250 deg F. </w:t>
      </w:r>
    </w:p>
    <w:p w:rsidR="00CE4A0A" w:rsidRDefault="00000000">
      <w:pPr>
        <w:numPr>
          <w:ilvl w:val="0"/>
          <w:numId w:val="219"/>
        </w:numPr>
        <w:spacing w:after="247" w:line="248" w:lineRule="auto"/>
        <w:ind w:hanging="576"/>
        <w:jc w:val="both"/>
      </w:pPr>
      <w:r>
        <w:rPr>
          <w:rFonts w:ascii="Verdana" w:eastAsia="Verdana" w:hAnsi="Verdana" w:cs="Verdana"/>
          <w:sz w:val="20"/>
        </w:rPr>
        <w:t xml:space="preserve">Scale Range for Steam and Steam-Condensate Piping: 50 to 400 deg F. </w:t>
      </w:r>
    </w:p>
    <w:p w:rsidR="00CE4A0A" w:rsidRDefault="00000000">
      <w:pPr>
        <w:numPr>
          <w:ilvl w:val="0"/>
          <w:numId w:val="219"/>
        </w:numPr>
        <w:spacing w:after="482" w:line="248" w:lineRule="auto"/>
        <w:ind w:hanging="576"/>
        <w:jc w:val="both"/>
      </w:pPr>
      <w:r>
        <w:rPr>
          <w:rFonts w:ascii="Verdana" w:eastAsia="Verdana" w:hAnsi="Verdana" w:cs="Verdana"/>
          <w:sz w:val="20"/>
        </w:rPr>
        <w:t xml:space="preserve">Scale Range for Air Ducts: Minus 40 to plus 160 deg F. </w:t>
      </w:r>
    </w:p>
    <w:p w:rsidR="00CE4A0A" w:rsidRDefault="00000000">
      <w:pPr>
        <w:tabs>
          <w:tab w:val="center" w:pos="2438"/>
        </w:tabs>
        <w:spacing w:after="235"/>
        <w:ind w:left="-12"/>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PRESSURE-GAGE SCHEDULE </w:t>
      </w:r>
    </w:p>
    <w:p w:rsidR="00CE4A0A" w:rsidRDefault="00000000">
      <w:pPr>
        <w:numPr>
          <w:ilvl w:val="0"/>
          <w:numId w:val="220"/>
        </w:numPr>
        <w:spacing w:after="237" w:line="248" w:lineRule="auto"/>
        <w:ind w:hanging="576"/>
        <w:jc w:val="both"/>
      </w:pPr>
      <w:r>
        <w:rPr>
          <w:rFonts w:ascii="Verdana" w:eastAsia="Verdana" w:hAnsi="Verdana" w:cs="Verdana"/>
          <w:sz w:val="20"/>
        </w:rPr>
        <w:t xml:space="preserve">Pressure gages at discharge of each pressure-reducing valve shall be one of the following: </w:t>
      </w:r>
    </w:p>
    <w:p w:rsidR="00CE4A0A" w:rsidRDefault="00000000">
      <w:pPr>
        <w:numPr>
          <w:ilvl w:val="2"/>
          <w:numId w:val="223"/>
        </w:numPr>
        <w:spacing w:after="5" w:line="248" w:lineRule="auto"/>
        <w:ind w:hanging="576"/>
        <w:jc w:val="both"/>
      </w:pPr>
      <w:r>
        <w:rPr>
          <w:rFonts w:ascii="Verdana" w:eastAsia="Verdana" w:hAnsi="Verdana" w:cs="Verdana"/>
          <w:sz w:val="20"/>
        </w:rPr>
        <w:t xml:space="preserve">Liquid-filled or Sealed, direct-mounted, metal case. </w:t>
      </w:r>
    </w:p>
    <w:p w:rsidR="00CE4A0A" w:rsidRDefault="00000000">
      <w:pPr>
        <w:numPr>
          <w:ilvl w:val="2"/>
          <w:numId w:val="223"/>
        </w:numPr>
        <w:spacing w:after="5" w:line="248" w:lineRule="auto"/>
        <w:ind w:hanging="576"/>
        <w:jc w:val="both"/>
      </w:pPr>
      <w:r>
        <w:rPr>
          <w:rFonts w:ascii="Verdana" w:eastAsia="Verdana" w:hAnsi="Verdana" w:cs="Verdana"/>
          <w:sz w:val="20"/>
        </w:rPr>
        <w:t xml:space="preserve">Sealed or direct-mounted, plastic case. </w:t>
      </w:r>
    </w:p>
    <w:p w:rsidR="00CE4A0A" w:rsidRDefault="00000000">
      <w:pPr>
        <w:numPr>
          <w:ilvl w:val="2"/>
          <w:numId w:val="223"/>
        </w:numPr>
        <w:spacing w:after="5" w:line="248" w:lineRule="auto"/>
        <w:ind w:hanging="576"/>
        <w:jc w:val="both"/>
      </w:pPr>
      <w:r>
        <w:rPr>
          <w:rFonts w:ascii="Verdana" w:eastAsia="Verdana" w:hAnsi="Verdana" w:cs="Verdana"/>
          <w:sz w:val="20"/>
        </w:rPr>
        <w:t xml:space="preserve">Test plug with chlorosulfonated polyethylene synthetic or EPDM self-sealing rubber inserts. </w:t>
      </w:r>
    </w:p>
    <w:p w:rsidR="00CE4A0A" w:rsidRDefault="00000000">
      <w:pPr>
        <w:numPr>
          <w:ilvl w:val="0"/>
          <w:numId w:val="220"/>
        </w:numPr>
        <w:spacing w:after="5" w:line="248" w:lineRule="auto"/>
        <w:ind w:hanging="576"/>
        <w:jc w:val="both"/>
      </w:pPr>
      <w:r>
        <w:rPr>
          <w:rFonts w:ascii="Verdana" w:eastAsia="Verdana" w:hAnsi="Verdana" w:cs="Verdana"/>
          <w:sz w:val="20"/>
        </w:rPr>
        <w:t>Pressure gages at inlet and outlet of each chiller chilled-water and condenser-water connection shall be</w:t>
      </w:r>
      <w:r>
        <w:rPr>
          <w:rFonts w:ascii="Verdana" w:eastAsia="Verdana" w:hAnsi="Verdana" w:cs="Verdana"/>
          <w:b/>
          <w:sz w:val="20"/>
        </w:rPr>
        <w:t xml:space="preserve"> </w:t>
      </w:r>
      <w:r>
        <w:rPr>
          <w:rFonts w:ascii="Verdana" w:eastAsia="Verdana" w:hAnsi="Verdana" w:cs="Verdana"/>
          <w:sz w:val="20"/>
        </w:rPr>
        <w:t xml:space="preserve">one of the following: </w:t>
      </w:r>
    </w:p>
    <w:p w:rsidR="00CE4A0A" w:rsidRDefault="00000000">
      <w:pPr>
        <w:numPr>
          <w:ilvl w:val="2"/>
          <w:numId w:val="221"/>
        </w:numPr>
        <w:spacing w:after="5" w:line="248" w:lineRule="auto"/>
        <w:ind w:hanging="576"/>
        <w:jc w:val="both"/>
      </w:pPr>
      <w:r>
        <w:rPr>
          <w:rFonts w:ascii="Verdana" w:eastAsia="Verdana" w:hAnsi="Verdana" w:cs="Verdana"/>
          <w:sz w:val="20"/>
        </w:rPr>
        <w:t xml:space="preserve">Liquid-filled or Sealed, direct-mounted, metal case. </w:t>
      </w:r>
    </w:p>
    <w:p w:rsidR="00CE4A0A" w:rsidRDefault="00000000">
      <w:pPr>
        <w:numPr>
          <w:ilvl w:val="2"/>
          <w:numId w:val="221"/>
        </w:numPr>
        <w:spacing w:after="5" w:line="248" w:lineRule="auto"/>
        <w:ind w:hanging="576"/>
        <w:jc w:val="both"/>
      </w:pPr>
      <w:r>
        <w:rPr>
          <w:rFonts w:ascii="Verdana" w:eastAsia="Verdana" w:hAnsi="Verdana" w:cs="Verdana"/>
          <w:sz w:val="20"/>
        </w:rPr>
        <w:t xml:space="preserve">Sealed or direct-mounted, plastic case. </w:t>
      </w:r>
    </w:p>
    <w:p w:rsidR="00CE4A0A" w:rsidRDefault="00000000">
      <w:pPr>
        <w:numPr>
          <w:ilvl w:val="2"/>
          <w:numId w:val="221"/>
        </w:numPr>
        <w:spacing w:after="239" w:line="248" w:lineRule="auto"/>
        <w:ind w:hanging="576"/>
        <w:jc w:val="both"/>
      </w:pPr>
      <w:r>
        <w:rPr>
          <w:rFonts w:ascii="Verdana" w:eastAsia="Verdana" w:hAnsi="Verdana" w:cs="Verdana"/>
          <w:sz w:val="20"/>
        </w:rPr>
        <w:t xml:space="preserve">Test plug with chlorosulfonated polyethylene synthetic or EPDM self-sealing rubber inserts. </w:t>
      </w:r>
    </w:p>
    <w:p w:rsidR="00CE4A0A" w:rsidRDefault="00000000">
      <w:pPr>
        <w:numPr>
          <w:ilvl w:val="0"/>
          <w:numId w:val="220"/>
        </w:numPr>
        <w:spacing w:after="5" w:line="248" w:lineRule="auto"/>
        <w:ind w:hanging="576"/>
        <w:jc w:val="both"/>
      </w:pPr>
      <w:r>
        <w:rPr>
          <w:rFonts w:ascii="Verdana" w:eastAsia="Verdana" w:hAnsi="Verdana" w:cs="Verdana"/>
          <w:sz w:val="20"/>
        </w:rPr>
        <w:t xml:space="preserve">Pressure gages at suction and discharge of each pump shall be one of the following: </w:t>
      </w:r>
    </w:p>
    <w:p w:rsidR="00CE4A0A" w:rsidRDefault="00000000">
      <w:pPr>
        <w:numPr>
          <w:ilvl w:val="2"/>
          <w:numId w:val="222"/>
        </w:numPr>
        <w:spacing w:after="5" w:line="248" w:lineRule="auto"/>
        <w:ind w:hanging="576"/>
        <w:jc w:val="both"/>
      </w:pPr>
      <w:r>
        <w:rPr>
          <w:rFonts w:ascii="Verdana" w:eastAsia="Verdana" w:hAnsi="Verdana" w:cs="Verdana"/>
          <w:sz w:val="20"/>
        </w:rPr>
        <w:t xml:space="preserve">Liquid-filled or Sealed, direct-mounted, metal case. </w:t>
      </w:r>
    </w:p>
    <w:p w:rsidR="00CE4A0A" w:rsidRDefault="00000000">
      <w:pPr>
        <w:numPr>
          <w:ilvl w:val="2"/>
          <w:numId w:val="222"/>
        </w:numPr>
        <w:spacing w:after="5" w:line="248" w:lineRule="auto"/>
        <w:ind w:hanging="576"/>
        <w:jc w:val="both"/>
      </w:pPr>
      <w:r>
        <w:rPr>
          <w:rFonts w:ascii="Verdana" w:eastAsia="Verdana" w:hAnsi="Verdana" w:cs="Verdana"/>
          <w:sz w:val="20"/>
        </w:rPr>
        <w:t xml:space="preserve">Sealed or direct-mounted, plastic case. </w:t>
      </w:r>
    </w:p>
    <w:p w:rsidR="00CE4A0A" w:rsidRDefault="00000000">
      <w:pPr>
        <w:numPr>
          <w:ilvl w:val="2"/>
          <w:numId w:val="222"/>
        </w:numPr>
        <w:spacing w:after="483" w:line="248" w:lineRule="auto"/>
        <w:ind w:hanging="576"/>
        <w:jc w:val="both"/>
      </w:pPr>
      <w:r>
        <w:rPr>
          <w:rFonts w:ascii="Verdana" w:eastAsia="Verdana" w:hAnsi="Verdana" w:cs="Verdana"/>
          <w:sz w:val="20"/>
        </w:rPr>
        <w:t xml:space="preserve">Test plug with chlorosulfonated polyethylene synthetic or EPDM self-sealing rubber inserts. </w:t>
      </w:r>
    </w:p>
    <w:p w:rsidR="00CE4A0A" w:rsidRDefault="00000000">
      <w:pPr>
        <w:tabs>
          <w:tab w:val="center" w:pos="3266"/>
        </w:tabs>
        <w:spacing w:after="235"/>
        <w:ind w:left="-12"/>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PRESSURE-GAGE SCALE-RANGE SCHEDULE </w:t>
      </w:r>
    </w:p>
    <w:p w:rsidR="00CE4A0A" w:rsidRDefault="00000000">
      <w:pPr>
        <w:numPr>
          <w:ilvl w:val="0"/>
          <w:numId w:val="224"/>
        </w:numPr>
        <w:spacing w:after="247" w:line="248" w:lineRule="auto"/>
        <w:ind w:hanging="576"/>
        <w:jc w:val="both"/>
      </w:pPr>
      <w:r>
        <w:rPr>
          <w:rFonts w:ascii="Verdana" w:eastAsia="Verdana" w:hAnsi="Verdana" w:cs="Verdana"/>
          <w:sz w:val="20"/>
        </w:rPr>
        <w:t xml:space="preserve">Scale Range for Chilled-Water Piping: 0 to 300 psi. </w:t>
      </w:r>
    </w:p>
    <w:p w:rsidR="00CE4A0A" w:rsidRDefault="00000000">
      <w:pPr>
        <w:numPr>
          <w:ilvl w:val="0"/>
          <w:numId w:val="224"/>
        </w:numPr>
        <w:spacing w:after="242" w:line="248" w:lineRule="auto"/>
        <w:ind w:hanging="576"/>
        <w:jc w:val="both"/>
      </w:pPr>
      <w:r>
        <w:rPr>
          <w:rFonts w:ascii="Verdana" w:eastAsia="Verdana" w:hAnsi="Verdana" w:cs="Verdana"/>
          <w:sz w:val="20"/>
        </w:rPr>
        <w:t xml:space="preserve">Scale Range for Heating, Hot-Water Piping: 0 to 200 psi. </w:t>
      </w:r>
    </w:p>
    <w:p w:rsidR="00CE4A0A" w:rsidRDefault="00000000">
      <w:pPr>
        <w:numPr>
          <w:ilvl w:val="0"/>
          <w:numId w:val="224"/>
        </w:numPr>
        <w:spacing w:after="247" w:line="248" w:lineRule="auto"/>
        <w:ind w:hanging="576"/>
        <w:jc w:val="both"/>
      </w:pPr>
      <w:r>
        <w:rPr>
          <w:rFonts w:ascii="Verdana" w:eastAsia="Verdana" w:hAnsi="Verdana" w:cs="Verdana"/>
          <w:sz w:val="20"/>
        </w:rPr>
        <w:t xml:space="preserve">Scale Range for Steam Piping: 30-in. Hg to 15 psi. </w:t>
      </w:r>
    </w:p>
    <w:p w:rsidR="00CE4A0A" w:rsidRDefault="00000000">
      <w:pPr>
        <w:numPr>
          <w:ilvl w:val="0"/>
          <w:numId w:val="224"/>
        </w:numPr>
        <w:spacing w:after="487" w:line="248" w:lineRule="auto"/>
        <w:ind w:hanging="576"/>
        <w:jc w:val="both"/>
      </w:pPr>
      <w:r>
        <w:rPr>
          <w:rFonts w:ascii="Verdana" w:eastAsia="Verdana" w:hAnsi="Verdana" w:cs="Verdana"/>
          <w:sz w:val="20"/>
        </w:rPr>
        <w:t xml:space="preserve">Scale Range for Steam Piping: 0 to 160 psi. </w:t>
      </w:r>
    </w:p>
    <w:p w:rsidR="00CE4A0A" w:rsidRDefault="00000000">
      <w:pPr>
        <w:tabs>
          <w:tab w:val="center" w:pos="2198"/>
        </w:tabs>
        <w:spacing w:after="235"/>
        <w:ind w:left="-12"/>
      </w:pPr>
      <w:r>
        <w:rPr>
          <w:rFonts w:ascii="Verdana" w:eastAsia="Verdana" w:hAnsi="Verdana" w:cs="Verdana"/>
          <w:b/>
          <w:sz w:val="20"/>
        </w:rPr>
        <w:t>3.8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FLOWMETER SCHEDULE </w:t>
      </w:r>
    </w:p>
    <w:p w:rsidR="00CE4A0A" w:rsidRDefault="00000000">
      <w:pPr>
        <w:numPr>
          <w:ilvl w:val="0"/>
          <w:numId w:val="225"/>
        </w:numPr>
        <w:spacing w:after="247" w:line="248" w:lineRule="auto"/>
        <w:ind w:hanging="576"/>
        <w:jc w:val="both"/>
      </w:pPr>
      <w:r>
        <w:rPr>
          <w:rFonts w:ascii="Verdana" w:eastAsia="Verdana" w:hAnsi="Verdana" w:cs="Verdana"/>
          <w:sz w:val="20"/>
        </w:rPr>
        <w:t xml:space="preserve">Flowmeters for Chilled-Water Piping: Orifice, Pitot-tube or Venturi type. </w:t>
      </w:r>
    </w:p>
    <w:p w:rsidR="00CE4A0A" w:rsidRDefault="00000000">
      <w:pPr>
        <w:numPr>
          <w:ilvl w:val="0"/>
          <w:numId w:val="225"/>
        </w:numPr>
        <w:spacing w:after="236" w:line="248" w:lineRule="auto"/>
        <w:ind w:hanging="576"/>
        <w:jc w:val="both"/>
      </w:pPr>
      <w:r>
        <w:rPr>
          <w:rFonts w:ascii="Verdana" w:eastAsia="Verdana" w:hAnsi="Verdana" w:cs="Verdana"/>
          <w:sz w:val="20"/>
        </w:rPr>
        <w:t xml:space="preserve">Flowmeters for Heating, Hot-Water Piping: Orifice, Pitot-tube or Venturi type.  </w:t>
      </w:r>
    </w:p>
    <w:p w:rsidR="00CE4A0A" w:rsidRDefault="00000000">
      <w:pPr>
        <w:numPr>
          <w:ilvl w:val="0"/>
          <w:numId w:val="225"/>
        </w:numPr>
        <w:spacing w:after="474" w:line="248" w:lineRule="auto"/>
        <w:ind w:hanging="576"/>
        <w:jc w:val="both"/>
      </w:pPr>
      <w:r>
        <w:rPr>
          <w:rFonts w:ascii="Verdana" w:eastAsia="Verdana" w:hAnsi="Verdana" w:cs="Verdana"/>
          <w:sz w:val="20"/>
        </w:rPr>
        <w:t xml:space="preserve">Flowmeters for Steam and Steam-Condensate Piping: Orifice, Pitot-tube or Venturi type.  </w:t>
      </w:r>
    </w:p>
    <w:p w:rsidR="00CE4A0A" w:rsidRDefault="00000000">
      <w:pPr>
        <w:spacing w:after="0"/>
        <w:jc w:val="center"/>
      </w:pPr>
      <w:r>
        <w:rPr>
          <w:rFonts w:ascii="Verdana" w:eastAsia="Verdana" w:hAnsi="Verdana" w:cs="Verdana"/>
          <w:sz w:val="20"/>
        </w:rPr>
        <w:t xml:space="preserve">END OF SECTION </w:t>
      </w:r>
    </w:p>
    <w:p w:rsidR="00CE4A0A" w:rsidRDefault="00CE4A0A">
      <w:pPr>
        <w:sectPr w:rsidR="00CE4A0A">
          <w:headerReference w:type="even" r:id="rId54"/>
          <w:headerReference w:type="default" r:id="rId55"/>
          <w:footerReference w:type="even" r:id="rId56"/>
          <w:footerReference w:type="default" r:id="rId57"/>
          <w:headerReference w:type="first" r:id="rId58"/>
          <w:footerReference w:type="first" r:id="rId59"/>
          <w:pgSz w:w="12240" w:h="15840"/>
          <w:pgMar w:top="1862" w:right="1434" w:bottom="1659" w:left="1437" w:header="763" w:footer="720" w:gutter="0"/>
          <w:cols w:space="720"/>
        </w:sectPr>
      </w:pPr>
    </w:p>
    <w:p w:rsidR="00CE4A0A" w:rsidRDefault="00000000">
      <w:pPr>
        <w:spacing w:after="95"/>
        <w:ind w:left="1"/>
      </w:pPr>
      <w:r>
        <w:rPr>
          <w:rFonts w:ascii="Verdana" w:eastAsia="Verdana" w:hAnsi="Verdana" w:cs="Verdana"/>
          <w:sz w:val="20"/>
        </w:rPr>
        <w:t xml:space="preserve"> </w:t>
      </w:r>
    </w:p>
    <w:p w:rsidR="00CE4A0A" w:rsidRDefault="00000000">
      <w:pPr>
        <w:spacing w:after="0"/>
        <w:ind w:left="1013"/>
        <w:jc w:val="center"/>
      </w:pPr>
      <w:r>
        <w:rPr>
          <w:rFonts w:ascii="Verdana" w:eastAsia="Verdana" w:hAnsi="Verdana" w:cs="Verdana"/>
          <w:b/>
          <w:sz w:val="20"/>
        </w:rPr>
        <w:t xml:space="preserve">SECTION 230523 </w:t>
      </w:r>
    </w:p>
    <w:p w:rsidR="00CE4A0A" w:rsidRDefault="00000000">
      <w:pPr>
        <w:spacing w:after="8" w:line="249" w:lineRule="auto"/>
        <w:ind w:left="3183" w:hanging="10"/>
      </w:pPr>
      <w:r>
        <w:rPr>
          <w:rFonts w:ascii="Verdana" w:eastAsia="Verdana" w:hAnsi="Verdana" w:cs="Verdana"/>
          <w:b/>
          <w:sz w:val="20"/>
        </w:rPr>
        <w:t xml:space="preserve">GENERAL-DUTY VALVES FOR HVAC PIPING </w:t>
      </w:r>
    </w:p>
    <w:p w:rsidR="00CE4A0A" w:rsidRDefault="00000000">
      <w:pPr>
        <w:spacing w:after="100"/>
        <w:ind w:left="1"/>
      </w:pPr>
      <w:r>
        <w:rPr>
          <w:rFonts w:ascii="Verdana" w:eastAsia="Verdana" w:hAnsi="Verdana" w:cs="Verdana"/>
          <w:sz w:val="20"/>
        </w:rPr>
        <w:t xml:space="preserve"> </w:t>
      </w:r>
    </w:p>
    <w:p w:rsidR="00CE4A0A" w:rsidRDefault="00000000">
      <w:pPr>
        <w:spacing w:after="144" w:line="249" w:lineRule="auto"/>
        <w:ind w:left="1" w:right="3156" w:firstLine="4238"/>
      </w:pPr>
      <w:r>
        <w:rPr>
          <w:rFonts w:ascii="Verdana" w:eastAsia="Verdana" w:hAnsi="Verdana" w:cs="Verdana"/>
          <w:b/>
          <w:sz w:val="20"/>
        </w:rPr>
        <w:t xml:space="preserve">PART 1 - GENERAL </w:t>
      </w: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1.1</w:t>
      </w:r>
      <w:r>
        <w:rPr>
          <w:rFonts w:ascii="Arial" w:eastAsia="Arial" w:hAnsi="Arial" w:cs="Arial"/>
          <w:b/>
        </w:rPr>
        <w:t xml:space="preserve"> </w:t>
      </w:r>
      <w:r>
        <w:rPr>
          <w:rFonts w:ascii="Verdana" w:eastAsia="Verdana" w:hAnsi="Verdana" w:cs="Verdana"/>
          <w:b/>
          <w:sz w:val="20"/>
        </w:rPr>
        <w:t xml:space="preserve">RELATED DOCUMENTS </w:t>
      </w:r>
    </w:p>
    <w:p w:rsidR="00CE4A0A" w:rsidRDefault="00000000">
      <w:pPr>
        <w:spacing w:after="116"/>
        <w:ind w:left="1"/>
      </w:pPr>
      <w:r>
        <w:rPr>
          <w:rFonts w:ascii="Verdana" w:eastAsia="Verdana" w:hAnsi="Verdana" w:cs="Verdana"/>
          <w:sz w:val="20"/>
        </w:rPr>
        <w:t xml:space="preserve"> </w:t>
      </w:r>
    </w:p>
    <w:p w:rsidR="00CE4A0A" w:rsidRDefault="00000000">
      <w:pPr>
        <w:numPr>
          <w:ilvl w:val="0"/>
          <w:numId w:val="226"/>
        </w:numPr>
        <w:spacing w:after="6" w:line="248" w:lineRule="auto"/>
        <w:ind w:left="720" w:right="329" w:hanging="331"/>
        <w:jc w:val="both"/>
      </w:pPr>
      <w:r>
        <w:rPr>
          <w:rFonts w:ascii="Verdana" w:eastAsia="Verdana" w:hAnsi="Verdana" w:cs="Verdana"/>
          <w:sz w:val="20"/>
        </w:rPr>
        <w:t xml:space="preserve">Certain requirements common to all the mechanical and electrical trades (Fire Suppression, Plumbing, HVAC, Electrical, and Tele/Data) are specified in Division </w:t>
      </w:r>
    </w:p>
    <w:p w:rsidR="00CE4A0A" w:rsidRDefault="00000000">
      <w:pPr>
        <w:spacing w:after="130" w:line="248" w:lineRule="auto"/>
        <w:ind w:left="1017" w:right="284" w:hanging="10"/>
        <w:jc w:val="both"/>
      </w:pPr>
      <w:r>
        <w:rPr>
          <w:rFonts w:ascii="Verdana" w:eastAsia="Verdana" w:hAnsi="Verdana" w:cs="Verdana"/>
          <w:sz w:val="20"/>
        </w:rPr>
        <w:t xml:space="preserve">20. To avoid repetition, they are not repeated in each relevant Division of the Specifications. However, these requirements are applicable to the work of this Division, and are hereby incorporated by reference. </w:t>
      </w:r>
    </w:p>
    <w:p w:rsidR="00CE4A0A" w:rsidRDefault="00000000">
      <w:pPr>
        <w:numPr>
          <w:ilvl w:val="0"/>
          <w:numId w:val="226"/>
        </w:numPr>
        <w:spacing w:after="0" w:line="248" w:lineRule="auto"/>
        <w:ind w:left="720" w:right="329" w:hanging="331"/>
        <w:jc w:val="both"/>
      </w:pP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spacing w:after="130"/>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1.2</w:t>
      </w:r>
      <w:r>
        <w:rPr>
          <w:rFonts w:ascii="Arial" w:eastAsia="Arial" w:hAnsi="Arial" w:cs="Arial"/>
          <w:b/>
        </w:rPr>
        <w:t xml:space="preserve"> </w:t>
      </w:r>
      <w:r>
        <w:rPr>
          <w:rFonts w:ascii="Verdana" w:eastAsia="Verdana" w:hAnsi="Verdana" w:cs="Verdana"/>
          <w:b/>
          <w:sz w:val="20"/>
        </w:rPr>
        <w:t xml:space="preserve">SUMMARY </w:t>
      </w:r>
    </w:p>
    <w:p w:rsidR="00CE4A0A" w:rsidRDefault="00000000">
      <w:pPr>
        <w:spacing w:after="115"/>
        <w:ind w:left="1"/>
      </w:pPr>
      <w:r>
        <w:rPr>
          <w:rFonts w:ascii="Verdana" w:eastAsia="Verdana" w:hAnsi="Verdana" w:cs="Verdana"/>
          <w:sz w:val="20"/>
        </w:rPr>
        <w:t xml:space="preserve"> </w:t>
      </w:r>
    </w:p>
    <w:p w:rsidR="00CE4A0A" w:rsidRDefault="00000000">
      <w:pPr>
        <w:numPr>
          <w:ilvl w:val="0"/>
          <w:numId w:val="227"/>
        </w:numPr>
        <w:spacing w:after="130" w:line="248" w:lineRule="auto"/>
        <w:ind w:left="720" w:hanging="331"/>
        <w:jc w:val="both"/>
      </w:pPr>
      <w:r>
        <w:rPr>
          <w:rFonts w:ascii="Verdana" w:eastAsia="Verdana" w:hAnsi="Verdana" w:cs="Verdana"/>
          <w:sz w:val="20"/>
        </w:rPr>
        <w:t xml:space="preserve">Section Includes: </w:t>
      </w:r>
    </w:p>
    <w:p w:rsidR="00CE4A0A" w:rsidRDefault="00000000">
      <w:pPr>
        <w:numPr>
          <w:ilvl w:val="2"/>
          <w:numId w:val="228"/>
        </w:numPr>
        <w:spacing w:after="130" w:line="248" w:lineRule="auto"/>
        <w:ind w:left="1482" w:hanging="475"/>
        <w:jc w:val="both"/>
      </w:pPr>
      <w:r>
        <w:rPr>
          <w:rFonts w:ascii="Verdana" w:eastAsia="Verdana" w:hAnsi="Verdana" w:cs="Verdana"/>
          <w:sz w:val="20"/>
        </w:rPr>
        <w:t xml:space="preserve">Bronze ball valves. </w:t>
      </w:r>
    </w:p>
    <w:p w:rsidR="00CE4A0A" w:rsidRDefault="00000000">
      <w:pPr>
        <w:numPr>
          <w:ilvl w:val="2"/>
          <w:numId w:val="228"/>
        </w:numPr>
        <w:spacing w:after="130" w:line="248" w:lineRule="auto"/>
        <w:ind w:left="1482" w:hanging="475"/>
        <w:jc w:val="both"/>
      </w:pPr>
      <w:r>
        <w:rPr>
          <w:rFonts w:ascii="Verdana" w:eastAsia="Verdana" w:hAnsi="Verdana" w:cs="Verdana"/>
          <w:sz w:val="20"/>
        </w:rPr>
        <w:t xml:space="preserve">Stainless steel ball valves (Clean Steam) </w:t>
      </w:r>
    </w:p>
    <w:p w:rsidR="00CE4A0A" w:rsidRDefault="00000000">
      <w:pPr>
        <w:numPr>
          <w:ilvl w:val="2"/>
          <w:numId w:val="228"/>
        </w:numPr>
        <w:spacing w:after="130" w:line="248" w:lineRule="auto"/>
        <w:ind w:left="1482" w:hanging="475"/>
        <w:jc w:val="both"/>
      </w:pPr>
      <w:r>
        <w:rPr>
          <w:rFonts w:ascii="Verdana" w:eastAsia="Verdana" w:hAnsi="Verdana" w:cs="Verdana"/>
          <w:sz w:val="20"/>
        </w:rPr>
        <w:t xml:space="preserve">Iron, general service butterfly valves. </w:t>
      </w:r>
    </w:p>
    <w:p w:rsidR="00CE4A0A" w:rsidRDefault="00000000">
      <w:pPr>
        <w:numPr>
          <w:ilvl w:val="2"/>
          <w:numId w:val="228"/>
        </w:numPr>
        <w:spacing w:after="130" w:line="248" w:lineRule="auto"/>
        <w:ind w:left="1482" w:hanging="475"/>
        <w:jc w:val="both"/>
      </w:pPr>
      <w:r>
        <w:rPr>
          <w:rFonts w:ascii="Verdana" w:eastAsia="Verdana" w:hAnsi="Verdana" w:cs="Verdana"/>
          <w:sz w:val="20"/>
        </w:rPr>
        <w:t xml:space="preserve">Carbon Steel High-performance butterfly valves. </w:t>
      </w:r>
    </w:p>
    <w:p w:rsidR="00CE4A0A" w:rsidRDefault="00000000">
      <w:pPr>
        <w:numPr>
          <w:ilvl w:val="2"/>
          <w:numId w:val="228"/>
        </w:numPr>
        <w:spacing w:after="130" w:line="248" w:lineRule="auto"/>
        <w:ind w:left="1482" w:hanging="475"/>
        <w:jc w:val="both"/>
      </w:pPr>
      <w:r>
        <w:rPr>
          <w:rFonts w:ascii="Verdana" w:eastAsia="Verdana" w:hAnsi="Verdana" w:cs="Verdana"/>
          <w:sz w:val="20"/>
        </w:rPr>
        <w:t xml:space="preserve">Bronze silent check valves. </w:t>
      </w:r>
    </w:p>
    <w:p w:rsidR="00CE4A0A" w:rsidRDefault="00000000">
      <w:pPr>
        <w:numPr>
          <w:ilvl w:val="2"/>
          <w:numId w:val="228"/>
        </w:numPr>
        <w:spacing w:after="130" w:line="248" w:lineRule="auto"/>
        <w:ind w:left="1482" w:hanging="475"/>
        <w:jc w:val="both"/>
      </w:pPr>
      <w:r>
        <w:rPr>
          <w:rFonts w:ascii="Verdana" w:eastAsia="Verdana" w:hAnsi="Verdana" w:cs="Verdana"/>
          <w:sz w:val="20"/>
        </w:rPr>
        <w:t xml:space="preserve">Iron globe silent check valves. </w:t>
      </w:r>
    </w:p>
    <w:p w:rsidR="00CE4A0A" w:rsidRDefault="00000000">
      <w:pPr>
        <w:numPr>
          <w:ilvl w:val="2"/>
          <w:numId w:val="228"/>
        </w:numPr>
        <w:spacing w:after="130" w:line="248" w:lineRule="auto"/>
        <w:ind w:left="1482" w:hanging="475"/>
        <w:jc w:val="both"/>
      </w:pPr>
      <w:r>
        <w:rPr>
          <w:rFonts w:ascii="Verdana" w:eastAsia="Verdana" w:hAnsi="Verdana" w:cs="Verdana"/>
          <w:sz w:val="20"/>
        </w:rPr>
        <w:t xml:space="preserve">Bronze swing-check valves. </w:t>
      </w:r>
    </w:p>
    <w:p w:rsidR="00CE4A0A" w:rsidRDefault="00000000">
      <w:pPr>
        <w:numPr>
          <w:ilvl w:val="2"/>
          <w:numId w:val="228"/>
        </w:numPr>
        <w:spacing w:after="130" w:line="248" w:lineRule="auto"/>
        <w:ind w:left="1482" w:hanging="475"/>
        <w:jc w:val="both"/>
      </w:pPr>
      <w:r>
        <w:rPr>
          <w:rFonts w:ascii="Verdana" w:eastAsia="Verdana" w:hAnsi="Verdana" w:cs="Verdana"/>
          <w:sz w:val="20"/>
        </w:rPr>
        <w:t xml:space="preserve">Iron swing-check valves. </w:t>
      </w:r>
    </w:p>
    <w:p w:rsidR="00CE4A0A" w:rsidRDefault="00000000">
      <w:pPr>
        <w:numPr>
          <w:ilvl w:val="2"/>
          <w:numId w:val="228"/>
        </w:numPr>
        <w:spacing w:after="130" w:line="248" w:lineRule="auto"/>
        <w:ind w:left="1482" w:hanging="475"/>
        <w:jc w:val="both"/>
      </w:pPr>
      <w:r>
        <w:rPr>
          <w:rFonts w:ascii="Verdana" w:eastAsia="Verdana" w:hAnsi="Verdana" w:cs="Verdana"/>
          <w:sz w:val="20"/>
        </w:rPr>
        <w:t xml:space="preserve">Bronze gate valves. </w:t>
      </w:r>
    </w:p>
    <w:p w:rsidR="00CE4A0A" w:rsidRDefault="00000000">
      <w:pPr>
        <w:numPr>
          <w:ilvl w:val="2"/>
          <w:numId w:val="228"/>
        </w:numPr>
        <w:spacing w:after="130" w:line="248" w:lineRule="auto"/>
        <w:ind w:left="1482" w:hanging="475"/>
        <w:jc w:val="both"/>
      </w:pPr>
      <w:r>
        <w:rPr>
          <w:rFonts w:ascii="Verdana" w:eastAsia="Verdana" w:hAnsi="Verdana" w:cs="Verdana"/>
          <w:sz w:val="20"/>
        </w:rPr>
        <w:t xml:space="preserve">Iron gate valves. </w:t>
      </w:r>
    </w:p>
    <w:p w:rsidR="00CE4A0A" w:rsidRDefault="00000000">
      <w:pPr>
        <w:numPr>
          <w:ilvl w:val="2"/>
          <w:numId w:val="228"/>
        </w:numPr>
        <w:spacing w:after="2983" w:line="248" w:lineRule="auto"/>
        <w:ind w:left="1482" w:hanging="475"/>
        <w:jc w:val="both"/>
      </w:pPr>
      <w:r>
        <w:rPr>
          <w:rFonts w:ascii="Verdana" w:eastAsia="Verdana" w:hAnsi="Verdana" w:cs="Verdana"/>
          <w:sz w:val="20"/>
        </w:rPr>
        <w:t xml:space="preserve">Bronze globe valves. </w:t>
      </w:r>
    </w:p>
    <w:p w:rsidR="00CE4A0A" w:rsidRDefault="00000000">
      <w:pPr>
        <w:tabs>
          <w:tab w:val="center" w:pos="2477"/>
          <w:tab w:val="center" w:pos="5149"/>
        </w:tabs>
        <w:spacing w:after="3"/>
      </w:pPr>
      <w:r>
        <w:tab/>
      </w:r>
      <w:r>
        <w:rPr>
          <w:rFonts w:ascii="Verdana" w:eastAsia="Verdana" w:hAnsi="Verdana" w:cs="Verdana"/>
          <w:sz w:val="18"/>
        </w:rPr>
        <w:t xml:space="preserve"> </w:t>
      </w:r>
      <w:r>
        <w:rPr>
          <w:rFonts w:ascii="Verdana" w:eastAsia="Verdana" w:hAnsi="Verdana" w:cs="Verdana"/>
          <w:sz w:val="18"/>
        </w:rPr>
        <w:tab/>
        <w:t xml:space="preserve">GENERAL-DUTY VALVES FOR HVAC PIPING </w:t>
      </w:r>
    </w:p>
    <w:p w:rsidR="00CE4A0A" w:rsidRDefault="00000000">
      <w:pPr>
        <w:tabs>
          <w:tab w:val="center" w:pos="3955"/>
          <w:tab w:val="center" w:pos="5151"/>
        </w:tabs>
        <w:spacing w:after="3"/>
      </w:pPr>
      <w:r>
        <w:tab/>
      </w:r>
      <w:r>
        <w:rPr>
          <w:rFonts w:ascii="Verdana" w:eastAsia="Verdana" w:hAnsi="Verdana" w:cs="Verdana"/>
          <w:sz w:val="18"/>
        </w:rPr>
        <w:t xml:space="preserve"> </w:t>
      </w:r>
      <w:r>
        <w:rPr>
          <w:rFonts w:ascii="Verdana" w:eastAsia="Verdana" w:hAnsi="Verdana" w:cs="Verdana"/>
          <w:sz w:val="18"/>
        </w:rPr>
        <w:tab/>
        <w:t xml:space="preserve">230523- 1 </w:t>
      </w:r>
    </w:p>
    <w:p w:rsidR="00CE4A0A" w:rsidRDefault="00000000">
      <w:pPr>
        <w:numPr>
          <w:ilvl w:val="2"/>
          <w:numId w:val="229"/>
        </w:numPr>
        <w:spacing w:after="130" w:line="248" w:lineRule="auto"/>
        <w:ind w:left="1482" w:hanging="475"/>
        <w:jc w:val="both"/>
      </w:pPr>
      <w:r>
        <w:rPr>
          <w:rFonts w:ascii="Verdana" w:eastAsia="Verdana" w:hAnsi="Verdana" w:cs="Verdana"/>
          <w:sz w:val="20"/>
        </w:rPr>
        <w:t xml:space="preserve">Iron globe valves. </w:t>
      </w:r>
    </w:p>
    <w:p w:rsidR="00CE4A0A" w:rsidRDefault="00000000">
      <w:pPr>
        <w:numPr>
          <w:ilvl w:val="2"/>
          <w:numId w:val="229"/>
        </w:numPr>
        <w:spacing w:after="130" w:line="248" w:lineRule="auto"/>
        <w:ind w:left="1482" w:hanging="475"/>
        <w:jc w:val="both"/>
      </w:pPr>
      <w:r>
        <w:rPr>
          <w:rFonts w:ascii="Verdana" w:eastAsia="Verdana" w:hAnsi="Verdana" w:cs="Verdana"/>
          <w:sz w:val="20"/>
        </w:rPr>
        <w:t xml:space="preserve">Eccentric plug valves. </w:t>
      </w:r>
    </w:p>
    <w:p w:rsidR="00CE4A0A" w:rsidRDefault="00000000">
      <w:pPr>
        <w:numPr>
          <w:ilvl w:val="2"/>
          <w:numId w:val="229"/>
        </w:numPr>
        <w:spacing w:after="130" w:line="248" w:lineRule="auto"/>
        <w:ind w:left="1482" w:hanging="475"/>
        <w:jc w:val="both"/>
      </w:pPr>
      <w:r>
        <w:rPr>
          <w:rFonts w:ascii="Verdana" w:eastAsia="Verdana" w:hAnsi="Verdana" w:cs="Verdana"/>
          <w:sz w:val="20"/>
        </w:rPr>
        <w:t xml:space="preserve">Strainers. </w:t>
      </w:r>
    </w:p>
    <w:p w:rsidR="00CE4A0A" w:rsidRDefault="00000000">
      <w:pPr>
        <w:numPr>
          <w:ilvl w:val="2"/>
          <w:numId w:val="229"/>
        </w:numPr>
        <w:spacing w:after="130" w:line="248" w:lineRule="auto"/>
        <w:ind w:left="1482" w:hanging="475"/>
        <w:jc w:val="both"/>
      </w:pPr>
      <w:r>
        <w:rPr>
          <w:rFonts w:ascii="Verdana" w:eastAsia="Verdana" w:hAnsi="Verdana" w:cs="Verdana"/>
          <w:sz w:val="20"/>
        </w:rPr>
        <w:t xml:space="preserve">Vacuum Breakers. </w:t>
      </w:r>
    </w:p>
    <w:p w:rsidR="00CE4A0A" w:rsidRDefault="00000000">
      <w:pPr>
        <w:numPr>
          <w:ilvl w:val="2"/>
          <w:numId w:val="229"/>
        </w:numPr>
        <w:spacing w:after="9" w:line="248" w:lineRule="auto"/>
        <w:ind w:left="1482" w:hanging="475"/>
        <w:jc w:val="both"/>
      </w:pPr>
      <w:r>
        <w:rPr>
          <w:rFonts w:ascii="Verdana" w:eastAsia="Verdana" w:hAnsi="Verdana" w:cs="Verdana"/>
          <w:sz w:val="20"/>
        </w:rPr>
        <w:t xml:space="preserve">Chainwheels. </w:t>
      </w:r>
    </w:p>
    <w:p w:rsidR="00CE4A0A" w:rsidRDefault="00000000">
      <w:pPr>
        <w:spacing w:after="131"/>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1.3</w:t>
      </w:r>
      <w:r>
        <w:rPr>
          <w:rFonts w:ascii="Arial" w:eastAsia="Arial" w:hAnsi="Arial" w:cs="Arial"/>
          <w:b/>
        </w:rPr>
        <w:t xml:space="preserve"> </w:t>
      </w:r>
      <w:r>
        <w:rPr>
          <w:rFonts w:ascii="Verdana" w:eastAsia="Verdana" w:hAnsi="Verdana" w:cs="Verdana"/>
          <w:b/>
          <w:sz w:val="20"/>
        </w:rPr>
        <w:t xml:space="preserve">DEFINITIONS </w:t>
      </w:r>
    </w:p>
    <w:p w:rsidR="00CE4A0A" w:rsidRDefault="00000000">
      <w:pPr>
        <w:spacing w:after="100"/>
        <w:ind w:left="1"/>
      </w:pPr>
      <w:r>
        <w:rPr>
          <w:rFonts w:ascii="Verdana" w:eastAsia="Verdana" w:hAnsi="Verdana" w:cs="Verdana"/>
          <w:sz w:val="20"/>
        </w:rPr>
        <w:t xml:space="preserve"> </w:t>
      </w:r>
    </w:p>
    <w:p w:rsidR="00CE4A0A" w:rsidRDefault="00000000">
      <w:pPr>
        <w:spacing w:after="16" w:line="339" w:lineRule="auto"/>
        <w:ind w:left="389" w:right="483" w:firstLine="576"/>
        <w:jc w:val="both"/>
      </w:pPr>
      <w:r>
        <w:rPr>
          <w:rFonts w:ascii="Verdana" w:eastAsia="Verdana" w:hAnsi="Verdana" w:cs="Verdana"/>
          <w:sz w:val="20"/>
        </w:rPr>
        <w:t xml:space="preserve">RETAIN DEFINITION(S) REMAINING AFTER THIS SECTION HAS BEEN EDITED. </w:t>
      </w:r>
      <w:r>
        <w:t>A.</w:t>
      </w:r>
      <w:r>
        <w:rPr>
          <w:rFonts w:ascii="Arial" w:eastAsia="Arial" w:hAnsi="Arial" w:cs="Arial"/>
        </w:rPr>
        <w:t xml:space="preserve"> </w:t>
      </w:r>
      <w:r>
        <w:rPr>
          <w:rFonts w:ascii="Verdana" w:eastAsia="Verdana" w:hAnsi="Verdana" w:cs="Verdana"/>
          <w:sz w:val="20"/>
        </w:rPr>
        <w:t xml:space="preserve">CWP: Cold working pressure. </w:t>
      </w:r>
    </w:p>
    <w:p w:rsidR="00CE4A0A" w:rsidRDefault="00000000">
      <w:pPr>
        <w:numPr>
          <w:ilvl w:val="0"/>
          <w:numId w:val="227"/>
        </w:numPr>
        <w:spacing w:after="130" w:line="248" w:lineRule="auto"/>
        <w:ind w:left="720" w:hanging="331"/>
        <w:jc w:val="both"/>
      </w:pPr>
      <w:r>
        <w:rPr>
          <w:rFonts w:ascii="Verdana" w:eastAsia="Verdana" w:hAnsi="Verdana" w:cs="Verdana"/>
          <w:sz w:val="20"/>
        </w:rPr>
        <w:t xml:space="preserve">EPDM: Ethylene propylene copolymer rubber. </w:t>
      </w:r>
    </w:p>
    <w:p w:rsidR="00CE4A0A" w:rsidRDefault="00000000">
      <w:pPr>
        <w:numPr>
          <w:ilvl w:val="0"/>
          <w:numId w:val="227"/>
        </w:numPr>
        <w:spacing w:after="130" w:line="248" w:lineRule="auto"/>
        <w:ind w:left="720" w:hanging="331"/>
        <w:jc w:val="both"/>
      </w:pPr>
      <w:r>
        <w:rPr>
          <w:rFonts w:ascii="Verdana" w:eastAsia="Verdana" w:hAnsi="Verdana" w:cs="Verdana"/>
          <w:sz w:val="20"/>
        </w:rPr>
        <w:t xml:space="preserve">NBR: Acrylonitrile-butadiene, Buna-N, or nitrile rubber. </w:t>
      </w:r>
    </w:p>
    <w:p w:rsidR="00CE4A0A" w:rsidRDefault="00000000">
      <w:pPr>
        <w:numPr>
          <w:ilvl w:val="0"/>
          <w:numId w:val="227"/>
        </w:numPr>
        <w:spacing w:after="130" w:line="248" w:lineRule="auto"/>
        <w:ind w:left="720" w:hanging="331"/>
        <w:jc w:val="both"/>
      </w:pPr>
      <w:r>
        <w:rPr>
          <w:rFonts w:ascii="Verdana" w:eastAsia="Verdana" w:hAnsi="Verdana" w:cs="Verdana"/>
          <w:sz w:val="20"/>
        </w:rPr>
        <w:t xml:space="preserve">NRS: Nonrising stem. </w:t>
      </w:r>
    </w:p>
    <w:p w:rsidR="00CE4A0A" w:rsidRDefault="00000000">
      <w:pPr>
        <w:numPr>
          <w:ilvl w:val="0"/>
          <w:numId w:val="227"/>
        </w:numPr>
        <w:spacing w:after="130" w:line="248" w:lineRule="auto"/>
        <w:ind w:left="720" w:hanging="331"/>
        <w:jc w:val="both"/>
      </w:pPr>
      <w:r>
        <w:rPr>
          <w:rFonts w:ascii="Verdana" w:eastAsia="Verdana" w:hAnsi="Verdana" w:cs="Verdana"/>
          <w:sz w:val="20"/>
        </w:rPr>
        <w:t xml:space="preserve">OS&amp;Y: Outside screw and yoke. </w:t>
      </w:r>
    </w:p>
    <w:p w:rsidR="00CE4A0A" w:rsidRDefault="00000000">
      <w:pPr>
        <w:numPr>
          <w:ilvl w:val="0"/>
          <w:numId w:val="227"/>
        </w:numPr>
        <w:spacing w:after="130" w:line="248" w:lineRule="auto"/>
        <w:ind w:left="720" w:hanging="331"/>
        <w:jc w:val="both"/>
      </w:pPr>
      <w:r>
        <w:rPr>
          <w:rFonts w:ascii="Verdana" w:eastAsia="Verdana" w:hAnsi="Verdana" w:cs="Verdana"/>
          <w:sz w:val="20"/>
        </w:rPr>
        <w:t xml:space="preserve">RS: Rising stem. </w:t>
      </w:r>
    </w:p>
    <w:p w:rsidR="00CE4A0A" w:rsidRDefault="00000000">
      <w:pPr>
        <w:numPr>
          <w:ilvl w:val="0"/>
          <w:numId w:val="227"/>
        </w:numPr>
        <w:spacing w:after="130" w:line="248" w:lineRule="auto"/>
        <w:ind w:left="720" w:hanging="331"/>
        <w:jc w:val="both"/>
      </w:pPr>
      <w:r>
        <w:rPr>
          <w:rFonts w:ascii="Verdana" w:eastAsia="Verdana" w:hAnsi="Verdana" w:cs="Verdana"/>
          <w:sz w:val="20"/>
        </w:rPr>
        <w:t xml:space="preserve">SWP: Steam working pressure. </w:t>
      </w:r>
    </w:p>
    <w:p w:rsidR="00CE4A0A" w:rsidRDefault="00000000">
      <w:pPr>
        <w:numPr>
          <w:ilvl w:val="0"/>
          <w:numId w:val="227"/>
        </w:numPr>
        <w:spacing w:after="130" w:line="248" w:lineRule="auto"/>
        <w:ind w:left="720" w:hanging="331"/>
        <w:jc w:val="both"/>
      </w:pPr>
      <w:r>
        <w:rPr>
          <w:rFonts w:ascii="Verdana" w:eastAsia="Verdana" w:hAnsi="Verdana" w:cs="Verdana"/>
          <w:sz w:val="20"/>
        </w:rPr>
        <w:t xml:space="preserve">PTFE: Polytetrafluoroethylene </w:t>
      </w:r>
    </w:p>
    <w:p w:rsidR="00CE4A0A" w:rsidRDefault="00000000">
      <w:pPr>
        <w:numPr>
          <w:ilvl w:val="0"/>
          <w:numId w:val="227"/>
        </w:numPr>
        <w:spacing w:after="9" w:line="248" w:lineRule="auto"/>
        <w:ind w:left="720" w:hanging="331"/>
        <w:jc w:val="both"/>
      </w:pPr>
      <w:r>
        <w:rPr>
          <w:rFonts w:ascii="Verdana" w:eastAsia="Verdana" w:hAnsi="Verdana" w:cs="Verdana"/>
          <w:sz w:val="20"/>
        </w:rPr>
        <w:t xml:space="preserve">TFE: Tetrafluoroethylene </w:t>
      </w:r>
    </w:p>
    <w:p w:rsidR="00CE4A0A" w:rsidRDefault="00000000">
      <w:pPr>
        <w:spacing w:after="131"/>
        <w:ind w:left="1"/>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1.4</w:t>
      </w:r>
      <w:r>
        <w:rPr>
          <w:rFonts w:ascii="Arial" w:eastAsia="Arial" w:hAnsi="Arial" w:cs="Arial"/>
          <w:b/>
        </w:rPr>
        <w:t xml:space="preserve"> </w:t>
      </w:r>
      <w:r>
        <w:rPr>
          <w:rFonts w:ascii="Verdana" w:eastAsia="Verdana" w:hAnsi="Verdana" w:cs="Verdana"/>
          <w:b/>
          <w:sz w:val="20"/>
        </w:rPr>
        <w:t xml:space="preserve">SUBMITTALS </w:t>
      </w:r>
    </w:p>
    <w:p w:rsidR="00CE4A0A" w:rsidRDefault="00000000">
      <w:pPr>
        <w:spacing w:after="100"/>
      </w:pPr>
      <w:r>
        <w:rPr>
          <w:rFonts w:ascii="Verdana" w:eastAsia="Verdana" w:hAnsi="Verdana" w:cs="Verdana"/>
          <w:sz w:val="20"/>
        </w:rPr>
        <w:t xml:space="preserve"> </w:t>
      </w:r>
    </w:p>
    <w:p w:rsidR="00CE4A0A" w:rsidRDefault="00000000">
      <w:pPr>
        <w:spacing w:after="9" w:line="248" w:lineRule="auto"/>
        <w:ind w:left="1017" w:hanging="10"/>
        <w:jc w:val="both"/>
      </w:pPr>
      <w:r>
        <w:rPr>
          <w:rFonts w:ascii="Verdana" w:eastAsia="Verdana" w:hAnsi="Verdana" w:cs="Verdana"/>
          <w:sz w:val="20"/>
        </w:rPr>
        <w:t xml:space="preserve">PARAGRAPH BELOW IS DEFINED IN DIVISION 01 SECTION "SUBMITTAL </w:t>
      </w:r>
    </w:p>
    <w:p w:rsidR="00CE4A0A" w:rsidRDefault="00000000">
      <w:pPr>
        <w:spacing w:after="130" w:line="248" w:lineRule="auto"/>
        <w:ind w:left="1551" w:hanging="10"/>
        <w:jc w:val="both"/>
      </w:pPr>
      <w:r>
        <w:rPr>
          <w:rFonts w:ascii="Verdana" w:eastAsia="Verdana" w:hAnsi="Verdana" w:cs="Verdana"/>
          <w:sz w:val="20"/>
        </w:rPr>
        <w:t xml:space="preserve">PROCEDURES" AS AN "ACTION SUBMITTAL." </w:t>
      </w:r>
    </w:p>
    <w:p w:rsidR="00CE4A0A" w:rsidRDefault="00000000">
      <w:pPr>
        <w:spacing w:after="9" w:line="248" w:lineRule="auto"/>
        <w:ind w:left="399" w:hanging="10"/>
        <w:jc w:val="both"/>
      </w:pPr>
      <w:r>
        <w:t>A.</w:t>
      </w:r>
      <w:r>
        <w:rPr>
          <w:rFonts w:ascii="Arial" w:eastAsia="Arial" w:hAnsi="Arial" w:cs="Arial"/>
        </w:rPr>
        <w:t xml:space="preserve"> </w:t>
      </w:r>
      <w:r>
        <w:rPr>
          <w:rFonts w:ascii="Verdana" w:eastAsia="Verdana" w:hAnsi="Verdana" w:cs="Verdana"/>
          <w:sz w:val="20"/>
        </w:rPr>
        <w:t xml:space="preserve">Product Data: For each type of valve indicated. </w:t>
      </w:r>
    </w:p>
    <w:p w:rsidR="00CE4A0A" w:rsidRDefault="00000000">
      <w:pPr>
        <w:spacing w:after="132"/>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1.5</w:t>
      </w:r>
      <w:r>
        <w:rPr>
          <w:rFonts w:ascii="Arial" w:eastAsia="Arial" w:hAnsi="Arial" w:cs="Arial"/>
          <w:b/>
        </w:rPr>
        <w:t xml:space="preserve"> </w:t>
      </w:r>
      <w:r>
        <w:rPr>
          <w:rFonts w:ascii="Verdana" w:eastAsia="Verdana" w:hAnsi="Verdana" w:cs="Verdana"/>
          <w:b/>
          <w:sz w:val="20"/>
        </w:rPr>
        <w:t xml:space="preserve">QUALITY ASSURANCE </w:t>
      </w:r>
    </w:p>
    <w:p w:rsidR="00CE4A0A" w:rsidRDefault="00000000">
      <w:pPr>
        <w:spacing w:after="116"/>
      </w:pPr>
      <w:r>
        <w:rPr>
          <w:rFonts w:ascii="Verdana" w:eastAsia="Verdana" w:hAnsi="Verdana" w:cs="Verdana"/>
          <w:sz w:val="20"/>
        </w:rPr>
        <w:t xml:space="preserve"> </w:t>
      </w:r>
    </w:p>
    <w:p w:rsidR="00CE4A0A" w:rsidRDefault="00000000">
      <w:pPr>
        <w:spacing w:after="130" w:line="248" w:lineRule="auto"/>
        <w:ind w:left="399" w:right="375" w:hanging="10"/>
        <w:jc w:val="both"/>
      </w:pPr>
      <w:r>
        <w:t>A.</w:t>
      </w:r>
      <w:r>
        <w:rPr>
          <w:rFonts w:ascii="Arial" w:eastAsia="Arial" w:hAnsi="Arial" w:cs="Arial"/>
        </w:rPr>
        <w:t xml:space="preserve"> </w:t>
      </w:r>
      <w:r>
        <w:rPr>
          <w:rFonts w:ascii="Verdana" w:eastAsia="Verdana" w:hAnsi="Verdana" w:cs="Verdana"/>
          <w:sz w:val="20"/>
        </w:rPr>
        <w:t xml:space="preserve">Source Limitations for Valves: Obtain each type of valve from single source from single manufacturer. </w:t>
      </w:r>
      <w:r>
        <w:t>B.</w:t>
      </w:r>
      <w:r>
        <w:rPr>
          <w:rFonts w:ascii="Arial" w:eastAsia="Arial" w:hAnsi="Arial" w:cs="Arial"/>
        </w:rPr>
        <w:t xml:space="preserve"> </w:t>
      </w:r>
      <w:r>
        <w:rPr>
          <w:rFonts w:ascii="Verdana" w:eastAsia="Verdana" w:hAnsi="Verdana" w:cs="Verdana"/>
          <w:sz w:val="20"/>
        </w:rPr>
        <w:t xml:space="preserve">ASME Compliance: </w:t>
      </w:r>
    </w:p>
    <w:p w:rsidR="00CE4A0A" w:rsidRDefault="00000000">
      <w:pPr>
        <w:numPr>
          <w:ilvl w:val="1"/>
          <w:numId w:val="230"/>
        </w:numPr>
        <w:spacing w:after="130" w:line="248" w:lineRule="auto"/>
        <w:ind w:left="1482" w:hanging="475"/>
        <w:jc w:val="both"/>
      </w:pPr>
      <w:r>
        <w:rPr>
          <w:rFonts w:ascii="Verdana" w:eastAsia="Verdana" w:hAnsi="Verdana" w:cs="Verdana"/>
          <w:sz w:val="20"/>
        </w:rPr>
        <w:t xml:space="preserve">ASME B16.10 and ASME B16.34 for ferrous valve dimensions and design criteria. </w:t>
      </w:r>
    </w:p>
    <w:p w:rsidR="00CE4A0A" w:rsidRDefault="00000000">
      <w:pPr>
        <w:numPr>
          <w:ilvl w:val="1"/>
          <w:numId w:val="230"/>
        </w:numPr>
        <w:spacing w:after="130" w:line="248" w:lineRule="auto"/>
        <w:ind w:left="1482" w:hanging="475"/>
        <w:jc w:val="both"/>
      </w:pPr>
      <w:r>
        <w:rPr>
          <w:rFonts w:ascii="Verdana" w:eastAsia="Verdana" w:hAnsi="Verdana" w:cs="Verdana"/>
          <w:sz w:val="20"/>
        </w:rPr>
        <w:t xml:space="preserve">ASME B31.1 for power piping valves. </w:t>
      </w:r>
    </w:p>
    <w:p w:rsidR="00CE4A0A" w:rsidRDefault="00000000">
      <w:pPr>
        <w:numPr>
          <w:ilvl w:val="1"/>
          <w:numId w:val="230"/>
        </w:numPr>
        <w:spacing w:after="9" w:line="248" w:lineRule="auto"/>
        <w:ind w:left="1482" w:hanging="475"/>
        <w:jc w:val="both"/>
      </w:pPr>
      <w:r>
        <w:rPr>
          <w:rFonts w:ascii="Verdana" w:eastAsia="Verdana" w:hAnsi="Verdana" w:cs="Verdana"/>
          <w:sz w:val="20"/>
        </w:rPr>
        <w:t xml:space="preserve">ASME B31.9 for building services piping valves. </w:t>
      </w:r>
    </w:p>
    <w:p w:rsidR="00CE4A0A" w:rsidRDefault="00000000">
      <w:pPr>
        <w:spacing w:after="132"/>
        <w:ind w:left="1"/>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1.6</w:t>
      </w:r>
      <w:r>
        <w:rPr>
          <w:rFonts w:ascii="Arial" w:eastAsia="Arial" w:hAnsi="Arial" w:cs="Arial"/>
          <w:b/>
        </w:rPr>
        <w:t xml:space="preserve"> </w:t>
      </w:r>
      <w:r>
        <w:rPr>
          <w:rFonts w:ascii="Verdana" w:eastAsia="Verdana" w:hAnsi="Verdana" w:cs="Verdana"/>
          <w:b/>
          <w:sz w:val="20"/>
        </w:rPr>
        <w:t xml:space="preserve">DELIVERY, STORAGE, AND HANDLING </w:t>
      </w:r>
    </w:p>
    <w:p w:rsidR="00CE4A0A" w:rsidRDefault="00000000">
      <w:pPr>
        <w:spacing w:after="0"/>
      </w:pPr>
      <w:r>
        <w:rPr>
          <w:rFonts w:ascii="Verdana" w:eastAsia="Verdana" w:hAnsi="Verdana" w:cs="Verdana"/>
          <w:sz w:val="20"/>
        </w:rPr>
        <w:t xml:space="preserve"> </w:t>
      </w:r>
    </w:p>
    <w:p w:rsidR="00CE4A0A" w:rsidRDefault="00000000">
      <w:pPr>
        <w:spacing w:after="130" w:line="248" w:lineRule="auto"/>
        <w:ind w:left="399" w:hanging="10"/>
        <w:jc w:val="both"/>
      </w:pPr>
      <w:r>
        <w:t>A.</w:t>
      </w:r>
      <w:r>
        <w:rPr>
          <w:rFonts w:ascii="Arial" w:eastAsia="Arial" w:hAnsi="Arial" w:cs="Arial"/>
        </w:rPr>
        <w:t xml:space="preserve"> </w:t>
      </w:r>
      <w:r>
        <w:rPr>
          <w:rFonts w:ascii="Verdana" w:eastAsia="Verdana" w:hAnsi="Verdana" w:cs="Verdana"/>
          <w:sz w:val="20"/>
        </w:rPr>
        <w:t xml:space="preserve">Prepare valves for shipping as follows: </w:t>
      </w:r>
    </w:p>
    <w:p w:rsidR="00CE4A0A" w:rsidRDefault="00000000">
      <w:pPr>
        <w:numPr>
          <w:ilvl w:val="0"/>
          <w:numId w:val="231"/>
        </w:numPr>
        <w:spacing w:after="130" w:line="248" w:lineRule="auto"/>
        <w:ind w:firstLine="576"/>
        <w:jc w:val="both"/>
      </w:pPr>
      <w:r>
        <w:rPr>
          <w:rFonts w:ascii="Verdana" w:eastAsia="Verdana" w:hAnsi="Verdana" w:cs="Verdana"/>
          <w:sz w:val="20"/>
        </w:rPr>
        <w:t xml:space="preserve">Protect internal parts against rust and corrosion. </w:t>
      </w:r>
    </w:p>
    <w:p w:rsidR="00CE4A0A" w:rsidRDefault="00000000">
      <w:pPr>
        <w:numPr>
          <w:ilvl w:val="0"/>
          <w:numId w:val="231"/>
        </w:numPr>
        <w:spacing w:after="130" w:line="248" w:lineRule="auto"/>
        <w:ind w:firstLine="576"/>
        <w:jc w:val="both"/>
      </w:pPr>
      <w:r>
        <w:rPr>
          <w:rFonts w:ascii="Verdana" w:eastAsia="Verdana" w:hAnsi="Verdana" w:cs="Verdana"/>
          <w:sz w:val="20"/>
        </w:rPr>
        <w:t xml:space="preserve">Protect threads, flange faces, grooves, and weld ends. </w:t>
      </w:r>
    </w:p>
    <w:p w:rsidR="00CE4A0A" w:rsidRDefault="00000000">
      <w:pPr>
        <w:numPr>
          <w:ilvl w:val="0"/>
          <w:numId w:val="231"/>
        </w:numPr>
        <w:spacing w:after="9" w:line="248" w:lineRule="auto"/>
        <w:ind w:firstLine="576"/>
        <w:jc w:val="both"/>
      </w:pPr>
      <w:r>
        <w:rPr>
          <w:rFonts w:ascii="Verdana" w:eastAsia="Verdana" w:hAnsi="Verdana" w:cs="Verdana"/>
          <w:sz w:val="20"/>
        </w:rPr>
        <w:t xml:space="preserve">Set angle, gate, and globe valves closed to prevent rattling. </w:t>
      </w:r>
    </w:p>
    <w:p w:rsidR="00CE4A0A" w:rsidRDefault="00000000">
      <w:pPr>
        <w:spacing w:after="130"/>
      </w:pPr>
      <w:r>
        <w:rPr>
          <w:rFonts w:ascii="Verdana" w:eastAsia="Verdana" w:hAnsi="Verdana" w:cs="Verdana"/>
          <w:sz w:val="20"/>
        </w:rPr>
        <w:t xml:space="preserve"> </w:t>
      </w:r>
    </w:p>
    <w:p w:rsidR="00CE4A0A" w:rsidRDefault="00000000">
      <w:pPr>
        <w:numPr>
          <w:ilvl w:val="0"/>
          <w:numId w:val="231"/>
        </w:numPr>
        <w:spacing w:after="130" w:line="248" w:lineRule="auto"/>
        <w:ind w:firstLine="576"/>
        <w:jc w:val="both"/>
      </w:pPr>
      <w:r>
        <w:rPr>
          <w:rFonts w:ascii="Verdana" w:eastAsia="Verdana" w:hAnsi="Verdana" w:cs="Verdana"/>
          <w:sz w:val="20"/>
        </w:rPr>
        <w:t xml:space="preserve">Set ball and plug valves open to minimize exposure of functional surfaces. </w:t>
      </w:r>
    </w:p>
    <w:p w:rsidR="00CE4A0A" w:rsidRDefault="00000000">
      <w:pPr>
        <w:numPr>
          <w:ilvl w:val="0"/>
          <w:numId w:val="231"/>
        </w:numPr>
        <w:spacing w:after="130" w:line="248" w:lineRule="auto"/>
        <w:ind w:firstLine="576"/>
        <w:jc w:val="both"/>
      </w:pPr>
      <w:r>
        <w:rPr>
          <w:rFonts w:ascii="Verdana" w:eastAsia="Verdana" w:hAnsi="Verdana" w:cs="Verdana"/>
          <w:sz w:val="20"/>
        </w:rPr>
        <w:t xml:space="preserve">Set butterfly valves closed or slightly open. </w:t>
      </w:r>
    </w:p>
    <w:p w:rsidR="00CE4A0A" w:rsidRDefault="00000000">
      <w:pPr>
        <w:numPr>
          <w:ilvl w:val="0"/>
          <w:numId w:val="231"/>
        </w:numPr>
        <w:spacing w:after="19" w:line="353" w:lineRule="auto"/>
        <w:ind w:firstLine="576"/>
        <w:jc w:val="both"/>
      </w:pPr>
      <w:r>
        <w:rPr>
          <w:rFonts w:ascii="Verdana" w:eastAsia="Verdana" w:hAnsi="Verdana" w:cs="Verdana"/>
          <w:sz w:val="20"/>
        </w:rPr>
        <w:t xml:space="preserve">Block check valves in either closed or open position. </w:t>
      </w:r>
      <w:r>
        <w:t>B.</w:t>
      </w:r>
      <w:r>
        <w:rPr>
          <w:rFonts w:ascii="Arial" w:eastAsia="Arial" w:hAnsi="Arial" w:cs="Arial"/>
        </w:rPr>
        <w:t xml:space="preserve"> </w:t>
      </w:r>
      <w:r>
        <w:rPr>
          <w:rFonts w:ascii="Verdana" w:eastAsia="Verdana" w:hAnsi="Verdana" w:cs="Verdana"/>
          <w:sz w:val="20"/>
        </w:rPr>
        <w:t xml:space="preserve">Use the following precautions during storage: </w:t>
      </w:r>
    </w:p>
    <w:p w:rsidR="00CE4A0A" w:rsidRDefault="00000000">
      <w:pPr>
        <w:numPr>
          <w:ilvl w:val="0"/>
          <w:numId w:val="232"/>
        </w:numPr>
        <w:spacing w:after="130" w:line="248" w:lineRule="auto"/>
        <w:ind w:left="1482" w:right="106" w:hanging="475"/>
        <w:jc w:val="both"/>
      </w:pPr>
      <w:r>
        <w:rPr>
          <w:rFonts w:ascii="Verdana" w:eastAsia="Verdana" w:hAnsi="Verdana" w:cs="Verdana"/>
          <w:sz w:val="20"/>
        </w:rPr>
        <w:t xml:space="preserve">Maintain valve end protection. </w:t>
      </w:r>
    </w:p>
    <w:p w:rsidR="00CE4A0A" w:rsidRDefault="00000000">
      <w:pPr>
        <w:numPr>
          <w:ilvl w:val="0"/>
          <w:numId w:val="232"/>
        </w:numPr>
        <w:spacing w:after="130" w:line="248" w:lineRule="auto"/>
        <w:ind w:left="1482" w:right="106" w:hanging="475"/>
        <w:jc w:val="both"/>
      </w:pPr>
      <w:r>
        <w:rPr>
          <w:rFonts w:ascii="Verdana" w:eastAsia="Verdana" w:hAnsi="Verdana" w:cs="Verdana"/>
          <w:sz w:val="20"/>
        </w:rPr>
        <w:t xml:space="preserve">Store valves indoors and maintain at higher than ambient dew point temperature.   If outdoor storage is necessary, store valves off the ground in watertight enclosures. </w:t>
      </w:r>
    </w:p>
    <w:p w:rsidR="00CE4A0A" w:rsidRDefault="00000000">
      <w:pPr>
        <w:spacing w:after="6" w:line="248" w:lineRule="auto"/>
        <w:ind w:left="966" w:hanging="577"/>
        <w:jc w:val="both"/>
      </w:pPr>
      <w:r>
        <w:t>C.</w:t>
      </w:r>
      <w:r>
        <w:rPr>
          <w:rFonts w:ascii="Arial" w:eastAsia="Arial" w:hAnsi="Arial" w:cs="Arial"/>
        </w:rPr>
        <w:t xml:space="preserve"> </w:t>
      </w:r>
      <w:r>
        <w:rPr>
          <w:rFonts w:ascii="Verdana" w:eastAsia="Verdana" w:hAnsi="Verdana" w:cs="Verdana"/>
          <w:sz w:val="20"/>
        </w:rPr>
        <w:t xml:space="preserve">Use sling to handle large valves; rig sling to avoid damage to exposed parts.   Do not use handwheels or stems as lifting or rigging points. </w:t>
      </w:r>
    </w:p>
    <w:p w:rsidR="00CE4A0A" w:rsidRDefault="00000000">
      <w:pPr>
        <w:spacing w:after="100"/>
      </w:pPr>
      <w:r>
        <w:rPr>
          <w:rFonts w:ascii="Verdana" w:eastAsia="Verdana" w:hAnsi="Verdana" w:cs="Verdana"/>
          <w:sz w:val="20"/>
        </w:rPr>
        <w:t xml:space="preserve"> </w:t>
      </w:r>
    </w:p>
    <w:p w:rsidR="00CE4A0A" w:rsidRDefault="00000000">
      <w:pPr>
        <w:spacing w:after="140" w:line="249" w:lineRule="auto"/>
        <w:ind w:right="3070" w:firstLine="4152"/>
      </w:pPr>
      <w:r>
        <w:rPr>
          <w:rFonts w:ascii="Verdana" w:eastAsia="Verdana" w:hAnsi="Verdana" w:cs="Verdana"/>
          <w:b/>
          <w:sz w:val="20"/>
        </w:rPr>
        <w:t xml:space="preserve">PART 2 - PRODUCTS </w:t>
      </w: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2.1</w:t>
      </w:r>
      <w:r>
        <w:rPr>
          <w:rFonts w:ascii="Arial" w:eastAsia="Arial" w:hAnsi="Arial" w:cs="Arial"/>
          <w:b/>
        </w:rPr>
        <w:t xml:space="preserve"> </w:t>
      </w:r>
      <w:r>
        <w:rPr>
          <w:rFonts w:ascii="Verdana" w:eastAsia="Verdana" w:hAnsi="Verdana" w:cs="Verdana"/>
          <w:b/>
          <w:sz w:val="20"/>
        </w:rPr>
        <w:t xml:space="preserve">GENERAL REQUIREMENTS FOR VALVES </w:t>
      </w:r>
    </w:p>
    <w:p w:rsidR="00CE4A0A" w:rsidRDefault="00000000">
      <w:pPr>
        <w:spacing w:after="116"/>
        <w:ind w:left="1"/>
      </w:pPr>
      <w:r>
        <w:rPr>
          <w:rFonts w:ascii="Verdana" w:eastAsia="Verdana" w:hAnsi="Verdana" w:cs="Verdana"/>
          <w:sz w:val="20"/>
        </w:rPr>
        <w:t xml:space="preserve"> </w:t>
      </w:r>
    </w:p>
    <w:p w:rsidR="00CE4A0A" w:rsidRDefault="00000000">
      <w:pPr>
        <w:numPr>
          <w:ilvl w:val="0"/>
          <w:numId w:val="233"/>
        </w:numPr>
        <w:spacing w:after="6" w:line="248" w:lineRule="auto"/>
        <w:ind w:left="720" w:hanging="331"/>
        <w:jc w:val="both"/>
      </w:pPr>
      <w:r>
        <w:rPr>
          <w:rFonts w:ascii="Verdana" w:eastAsia="Verdana" w:hAnsi="Verdana" w:cs="Verdana"/>
          <w:sz w:val="20"/>
        </w:rPr>
        <w:t xml:space="preserve">Refer to HVAC valve tables in Part 3 below for applications of valves. Valves of similar type shall be by single manufacturer. </w:t>
      </w:r>
    </w:p>
    <w:p w:rsidR="00CE4A0A" w:rsidRDefault="00000000">
      <w:pPr>
        <w:spacing w:after="116"/>
        <w:ind w:left="1"/>
      </w:pPr>
      <w:r>
        <w:rPr>
          <w:rFonts w:ascii="Verdana" w:eastAsia="Verdana" w:hAnsi="Verdana" w:cs="Verdana"/>
          <w:sz w:val="20"/>
        </w:rPr>
        <w:t xml:space="preserve"> </w:t>
      </w:r>
    </w:p>
    <w:p w:rsidR="00CE4A0A" w:rsidRDefault="00000000">
      <w:pPr>
        <w:numPr>
          <w:ilvl w:val="0"/>
          <w:numId w:val="233"/>
        </w:numPr>
        <w:spacing w:after="130" w:line="248" w:lineRule="auto"/>
        <w:ind w:left="720" w:hanging="331"/>
        <w:jc w:val="both"/>
      </w:pPr>
      <w:r>
        <w:rPr>
          <w:rFonts w:ascii="Verdana" w:eastAsia="Verdana" w:hAnsi="Verdana" w:cs="Verdana"/>
          <w:sz w:val="20"/>
        </w:rPr>
        <w:t xml:space="preserve">Valve Pressure and Temperature Ratings: Not less than indicated and as required for system pressures and temperatures. Valves shall have name of manufacturer and guaranteed working pressure cast or stamped on bodies. Gaskets and packings shall not contain asbestos. </w:t>
      </w:r>
    </w:p>
    <w:p w:rsidR="00CE4A0A" w:rsidRDefault="00000000">
      <w:pPr>
        <w:numPr>
          <w:ilvl w:val="0"/>
          <w:numId w:val="233"/>
        </w:numPr>
        <w:spacing w:after="130" w:line="248" w:lineRule="auto"/>
        <w:ind w:left="720" w:hanging="331"/>
        <w:jc w:val="both"/>
      </w:pPr>
      <w:r>
        <w:rPr>
          <w:rFonts w:ascii="Verdana" w:eastAsia="Verdana" w:hAnsi="Verdana" w:cs="Verdana"/>
          <w:sz w:val="20"/>
        </w:rPr>
        <w:t xml:space="preserve">Valve Sizes: Same as upstream piping unless otherwise indicated. </w:t>
      </w:r>
    </w:p>
    <w:p w:rsidR="00CE4A0A" w:rsidRDefault="00000000">
      <w:pPr>
        <w:numPr>
          <w:ilvl w:val="0"/>
          <w:numId w:val="233"/>
        </w:numPr>
        <w:spacing w:after="130" w:line="248" w:lineRule="auto"/>
        <w:ind w:left="720" w:hanging="331"/>
        <w:jc w:val="both"/>
      </w:pPr>
      <w:r>
        <w:rPr>
          <w:rFonts w:ascii="Verdana" w:eastAsia="Verdana" w:hAnsi="Verdana" w:cs="Verdana"/>
          <w:sz w:val="20"/>
        </w:rPr>
        <w:t xml:space="preserve">Valve Actuator Types: </w:t>
      </w:r>
    </w:p>
    <w:p w:rsidR="00CE4A0A" w:rsidRDefault="00000000">
      <w:pPr>
        <w:numPr>
          <w:ilvl w:val="2"/>
          <w:numId w:val="234"/>
        </w:numPr>
        <w:spacing w:after="130" w:line="248" w:lineRule="auto"/>
        <w:ind w:left="1482" w:hanging="475"/>
        <w:jc w:val="both"/>
      </w:pPr>
      <w:r>
        <w:rPr>
          <w:rFonts w:ascii="Verdana" w:eastAsia="Verdana" w:hAnsi="Verdana" w:cs="Verdana"/>
          <w:sz w:val="20"/>
        </w:rPr>
        <w:t xml:space="preserve">Gear Actuator: For quarter-turn valves NPS 8 and larger. </w:t>
      </w:r>
    </w:p>
    <w:p w:rsidR="00CE4A0A" w:rsidRDefault="00000000">
      <w:pPr>
        <w:numPr>
          <w:ilvl w:val="2"/>
          <w:numId w:val="234"/>
        </w:numPr>
        <w:spacing w:after="130" w:line="248" w:lineRule="auto"/>
        <w:ind w:left="1482" w:hanging="475"/>
        <w:jc w:val="both"/>
      </w:pPr>
      <w:r>
        <w:rPr>
          <w:rFonts w:ascii="Verdana" w:eastAsia="Verdana" w:hAnsi="Verdana" w:cs="Verdana"/>
          <w:sz w:val="20"/>
        </w:rPr>
        <w:t xml:space="preserve">Handwheel: For valves other than quarter-turn types. </w:t>
      </w:r>
    </w:p>
    <w:p w:rsidR="00CE4A0A" w:rsidRDefault="00000000">
      <w:pPr>
        <w:numPr>
          <w:ilvl w:val="2"/>
          <w:numId w:val="234"/>
        </w:numPr>
        <w:spacing w:after="130" w:line="248" w:lineRule="auto"/>
        <w:ind w:left="1482" w:hanging="475"/>
        <w:jc w:val="both"/>
      </w:pPr>
      <w:r>
        <w:rPr>
          <w:rFonts w:ascii="Verdana" w:eastAsia="Verdana" w:hAnsi="Verdana" w:cs="Verdana"/>
          <w:sz w:val="20"/>
        </w:rPr>
        <w:t xml:space="preserve">Handlever: For quarter-turn valves NPS 6 and smaller except plug valves. </w:t>
      </w:r>
    </w:p>
    <w:p w:rsidR="00CE4A0A" w:rsidRDefault="00000000">
      <w:pPr>
        <w:numPr>
          <w:ilvl w:val="2"/>
          <w:numId w:val="234"/>
        </w:numPr>
        <w:spacing w:after="130" w:line="248" w:lineRule="auto"/>
        <w:ind w:left="1482" w:hanging="475"/>
        <w:jc w:val="both"/>
      </w:pPr>
      <w:r>
        <w:rPr>
          <w:rFonts w:ascii="Verdana" w:eastAsia="Verdana" w:hAnsi="Verdana" w:cs="Verdana"/>
          <w:sz w:val="20"/>
        </w:rPr>
        <w:t xml:space="preserve">Wrench:  For plug valves with square heads.  Furnish Owner with 1 wrench for every 5 plug valves, for each size square plug-valve head. </w:t>
      </w:r>
    </w:p>
    <w:p w:rsidR="00CE4A0A" w:rsidRDefault="00000000">
      <w:pPr>
        <w:numPr>
          <w:ilvl w:val="2"/>
          <w:numId w:val="234"/>
        </w:numPr>
        <w:spacing w:after="130" w:line="248" w:lineRule="auto"/>
        <w:ind w:left="1482" w:hanging="475"/>
        <w:jc w:val="both"/>
      </w:pPr>
      <w:r>
        <w:rPr>
          <w:rFonts w:ascii="Verdana" w:eastAsia="Verdana" w:hAnsi="Verdana" w:cs="Verdana"/>
          <w:sz w:val="20"/>
        </w:rPr>
        <w:t xml:space="preserve">Chainwheel:  Device for attachment to valve handwheel, stem, or other actuator; of size and with chain for mounting height, as indicated in the "Valve Installation" Article. </w:t>
      </w:r>
    </w:p>
    <w:p w:rsidR="00CE4A0A" w:rsidRDefault="00000000">
      <w:pPr>
        <w:numPr>
          <w:ilvl w:val="0"/>
          <w:numId w:val="233"/>
        </w:numPr>
        <w:spacing w:after="130" w:line="248" w:lineRule="auto"/>
        <w:ind w:left="720" w:hanging="331"/>
        <w:jc w:val="both"/>
      </w:pPr>
      <w:r>
        <w:rPr>
          <w:rFonts w:ascii="Verdana" w:eastAsia="Verdana" w:hAnsi="Verdana" w:cs="Verdana"/>
          <w:sz w:val="20"/>
        </w:rPr>
        <w:t xml:space="preserve">Valves in Insulated Piping: With 2-inch stem extensions and the following features: </w:t>
      </w:r>
    </w:p>
    <w:p w:rsidR="00CE4A0A" w:rsidRDefault="00000000">
      <w:pPr>
        <w:numPr>
          <w:ilvl w:val="1"/>
          <w:numId w:val="233"/>
        </w:numPr>
        <w:spacing w:after="130" w:line="248" w:lineRule="auto"/>
        <w:ind w:left="1482" w:right="633" w:hanging="475"/>
        <w:jc w:val="both"/>
      </w:pPr>
      <w:r>
        <w:rPr>
          <w:rFonts w:ascii="Verdana" w:eastAsia="Verdana" w:hAnsi="Verdana" w:cs="Verdana"/>
          <w:sz w:val="20"/>
        </w:rPr>
        <w:t xml:space="preserve">Gate Valves: With rising stem. </w:t>
      </w:r>
    </w:p>
    <w:p w:rsidR="00CE4A0A" w:rsidRDefault="00000000">
      <w:pPr>
        <w:numPr>
          <w:ilvl w:val="1"/>
          <w:numId w:val="233"/>
        </w:numPr>
        <w:spacing w:after="130" w:line="248" w:lineRule="auto"/>
        <w:ind w:left="1482" w:right="633" w:hanging="475"/>
        <w:jc w:val="both"/>
      </w:pPr>
      <w:r>
        <w:rPr>
          <w:rFonts w:ascii="Verdana" w:eastAsia="Verdana" w:hAnsi="Verdana" w:cs="Verdana"/>
          <w:sz w:val="20"/>
        </w:rPr>
        <w:t xml:space="preserve">Ball Valves: With extended operating handle of non-thermal-conductive material, and protective sleeve that allows operation of valve without breaking the vapor seal or disturbing insulation. </w:t>
      </w:r>
    </w:p>
    <w:p w:rsidR="00CE4A0A" w:rsidRDefault="00000000">
      <w:pPr>
        <w:numPr>
          <w:ilvl w:val="1"/>
          <w:numId w:val="233"/>
        </w:numPr>
        <w:spacing w:after="15" w:line="353" w:lineRule="auto"/>
        <w:ind w:left="1482" w:right="633" w:hanging="475"/>
        <w:jc w:val="both"/>
      </w:pPr>
      <w:r>
        <w:rPr>
          <w:rFonts w:ascii="Verdana" w:eastAsia="Verdana" w:hAnsi="Verdana" w:cs="Verdana"/>
          <w:sz w:val="20"/>
        </w:rPr>
        <w:t xml:space="preserve">Butterfly Valves: With extended neck. </w:t>
      </w:r>
      <w:r>
        <w:t>F.</w:t>
      </w:r>
      <w:r>
        <w:rPr>
          <w:rFonts w:ascii="Arial" w:eastAsia="Arial" w:hAnsi="Arial" w:cs="Arial"/>
        </w:rPr>
        <w:t xml:space="preserve"> </w:t>
      </w:r>
      <w:r>
        <w:rPr>
          <w:rFonts w:ascii="Verdana" w:eastAsia="Verdana" w:hAnsi="Verdana" w:cs="Verdana"/>
          <w:sz w:val="20"/>
        </w:rPr>
        <w:t xml:space="preserve">Valve-End Connections: </w:t>
      </w:r>
    </w:p>
    <w:p w:rsidR="00CE4A0A" w:rsidRDefault="00000000">
      <w:pPr>
        <w:numPr>
          <w:ilvl w:val="0"/>
          <w:numId w:val="235"/>
        </w:numPr>
        <w:spacing w:after="130" w:line="248" w:lineRule="auto"/>
        <w:ind w:left="1482" w:hanging="475"/>
        <w:jc w:val="both"/>
      </w:pPr>
      <w:r>
        <w:rPr>
          <w:rFonts w:ascii="Verdana" w:eastAsia="Verdana" w:hAnsi="Verdana" w:cs="Verdana"/>
          <w:sz w:val="20"/>
        </w:rPr>
        <w:t xml:space="preserve">Flanged: With flanges according to ASME B16.1 for iron valves. </w:t>
      </w:r>
    </w:p>
    <w:p w:rsidR="00CE4A0A" w:rsidRDefault="00CE4A0A">
      <w:pPr>
        <w:sectPr w:rsidR="00CE4A0A">
          <w:headerReference w:type="even" r:id="rId60"/>
          <w:headerReference w:type="default" r:id="rId61"/>
          <w:footerReference w:type="even" r:id="rId62"/>
          <w:footerReference w:type="default" r:id="rId63"/>
          <w:headerReference w:type="first" r:id="rId64"/>
          <w:footerReference w:type="first" r:id="rId65"/>
          <w:pgSz w:w="12240" w:h="15840"/>
          <w:pgMar w:top="1862" w:right="1368" w:bottom="720" w:left="1339" w:header="763" w:footer="720" w:gutter="0"/>
          <w:cols w:space="720"/>
          <w:titlePg/>
        </w:sectPr>
      </w:pPr>
    </w:p>
    <w:p w:rsidR="00CE4A0A" w:rsidRDefault="00000000">
      <w:pPr>
        <w:numPr>
          <w:ilvl w:val="0"/>
          <w:numId w:val="235"/>
        </w:numPr>
        <w:spacing w:after="130" w:line="248" w:lineRule="auto"/>
        <w:ind w:left="1482" w:hanging="475"/>
        <w:jc w:val="both"/>
      </w:pPr>
      <w:r>
        <w:rPr>
          <w:rFonts w:ascii="Verdana" w:eastAsia="Verdana" w:hAnsi="Verdana" w:cs="Verdana"/>
          <w:sz w:val="20"/>
        </w:rPr>
        <w:t xml:space="preserve">Solder Joint: With sockets according to ASME B16.18. </w:t>
      </w:r>
    </w:p>
    <w:p w:rsidR="00CE4A0A" w:rsidRDefault="00000000">
      <w:pPr>
        <w:numPr>
          <w:ilvl w:val="0"/>
          <w:numId w:val="235"/>
        </w:numPr>
        <w:spacing w:after="130" w:line="248" w:lineRule="auto"/>
        <w:ind w:left="1482" w:hanging="475"/>
        <w:jc w:val="both"/>
      </w:pPr>
      <w:r>
        <w:rPr>
          <w:rFonts w:ascii="Verdana" w:eastAsia="Verdana" w:hAnsi="Verdana" w:cs="Verdana"/>
          <w:sz w:val="20"/>
        </w:rPr>
        <w:t xml:space="preserve">Threaded: With threads according to ASME B1.20.1. </w:t>
      </w:r>
    </w:p>
    <w:p w:rsidR="00CE4A0A" w:rsidRDefault="00000000">
      <w:pPr>
        <w:spacing w:after="9" w:line="248" w:lineRule="auto"/>
        <w:ind w:left="456" w:hanging="10"/>
        <w:jc w:val="both"/>
      </w:pPr>
      <w:r>
        <w:t>G.</w:t>
      </w:r>
      <w:r>
        <w:rPr>
          <w:rFonts w:ascii="Arial" w:eastAsia="Arial" w:hAnsi="Arial" w:cs="Arial"/>
        </w:rPr>
        <w:t xml:space="preserve"> </w:t>
      </w:r>
      <w:r>
        <w:rPr>
          <w:rFonts w:ascii="Verdana" w:eastAsia="Verdana" w:hAnsi="Verdana" w:cs="Verdana"/>
          <w:sz w:val="20"/>
        </w:rPr>
        <w:t xml:space="preserve">Valve Bypass and Drain Connections: MSS SP-45. </w:t>
      </w:r>
    </w:p>
    <w:p w:rsidR="00CE4A0A" w:rsidRDefault="00000000">
      <w:pPr>
        <w:spacing w:after="132"/>
        <w:ind w:left="57"/>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2.2</w:t>
      </w:r>
      <w:r>
        <w:rPr>
          <w:rFonts w:ascii="Arial" w:eastAsia="Arial" w:hAnsi="Arial" w:cs="Arial"/>
          <w:b/>
        </w:rPr>
        <w:t xml:space="preserve"> </w:t>
      </w:r>
      <w:r>
        <w:rPr>
          <w:rFonts w:ascii="Verdana" w:eastAsia="Verdana" w:hAnsi="Verdana" w:cs="Verdana"/>
          <w:b/>
          <w:sz w:val="20"/>
        </w:rPr>
        <w:t xml:space="preserve">BRONZE BALL VALVES </w:t>
      </w:r>
    </w:p>
    <w:p w:rsidR="00CE4A0A" w:rsidRDefault="00000000">
      <w:pPr>
        <w:spacing w:after="116"/>
        <w:ind w:left="58"/>
      </w:pPr>
      <w:r>
        <w:rPr>
          <w:rFonts w:ascii="Verdana" w:eastAsia="Verdana" w:hAnsi="Verdana" w:cs="Verdana"/>
          <w:sz w:val="20"/>
        </w:rPr>
        <w:t xml:space="preserve"> </w:t>
      </w:r>
    </w:p>
    <w:p w:rsidR="00CE4A0A" w:rsidRDefault="00000000">
      <w:pPr>
        <w:numPr>
          <w:ilvl w:val="0"/>
          <w:numId w:val="236"/>
        </w:numPr>
        <w:spacing w:after="9" w:line="248" w:lineRule="auto"/>
        <w:ind w:left="777" w:hanging="331"/>
        <w:jc w:val="both"/>
      </w:pPr>
      <w:r>
        <w:rPr>
          <w:rFonts w:ascii="Verdana" w:eastAsia="Verdana" w:hAnsi="Verdana" w:cs="Verdana"/>
          <w:sz w:val="20"/>
        </w:rPr>
        <w:t xml:space="preserve">Two-Piece, Full-Port, Bronze Ball Valves with Stainless-Steel Trim: </w:t>
      </w:r>
    </w:p>
    <w:p w:rsidR="00CE4A0A" w:rsidRDefault="00000000">
      <w:pPr>
        <w:spacing w:after="116"/>
        <w:ind w:left="58"/>
      </w:pPr>
      <w:r>
        <w:rPr>
          <w:rFonts w:ascii="Verdana" w:eastAsia="Verdana" w:hAnsi="Verdana" w:cs="Verdana"/>
          <w:sz w:val="20"/>
        </w:rPr>
        <w:t xml:space="preserve"> </w:t>
      </w:r>
    </w:p>
    <w:p w:rsidR="00CE4A0A" w:rsidRDefault="00000000">
      <w:pPr>
        <w:spacing w:after="130" w:line="248" w:lineRule="auto"/>
        <w:ind w:left="1583" w:hanging="576"/>
        <w:jc w:val="both"/>
      </w:pPr>
      <w:r>
        <w:t>1.</w:t>
      </w:r>
      <w:r>
        <w:rPr>
          <w:rFonts w:ascii="Arial" w:eastAsia="Arial" w:hAnsi="Arial" w:cs="Arial"/>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3"/>
          <w:numId w:val="240"/>
        </w:numPr>
        <w:spacing w:after="130" w:line="248" w:lineRule="auto"/>
        <w:ind w:hanging="576"/>
        <w:jc w:val="both"/>
      </w:pPr>
      <w:r>
        <w:rPr>
          <w:rFonts w:ascii="Verdana" w:eastAsia="Verdana" w:hAnsi="Verdana" w:cs="Verdana"/>
          <w:sz w:val="20"/>
        </w:rPr>
        <w:t xml:space="preserve">Cannon </w:t>
      </w:r>
    </w:p>
    <w:p w:rsidR="00CE4A0A" w:rsidRDefault="00000000">
      <w:pPr>
        <w:numPr>
          <w:ilvl w:val="3"/>
          <w:numId w:val="240"/>
        </w:numPr>
        <w:spacing w:after="130" w:line="248" w:lineRule="auto"/>
        <w:ind w:hanging="576"/>
        <w:jc w:val="both"/>
      </w:pPr>
      <w:r>
        <w:rPr>
          <w:rFonts w:ascii="Verdana" w:eastAsia="Verdana" w:hAnsi="Verdana" w:cs="Verdana"/>
          <w:sz w:val="20"/>
        </w:rPr>
        <w:t xml:space="preserve">Conbraco Industries, Inc.; Apollo Valves. </w:t>
      </w:r>
    </w:p>
    <w:p w:rsidR="00CE4A0A" w:rsidRDefault="00000000">
      <w:pPr>
        <w:numPr>
          <w:ilvl w:val="3"/>
          <w:numId w:val="240"/>
        </w:numPr>
        <w:spacing w:after="130" w:line="248" w:lineRule="auto"/>
        <w:ind w:hanging="576"/>
        <w:jc w:val="both"/>
      </w:pPr>
      <w:r>
        <w:rPr>
          <w:rFonts w:ascii="Verdana" w:eastAsia="Verdana" w:hAnsi="Verdana" w:cs="Verdana"/>
          <w:sz w:val="20"/>
        </w:rPr>
        <w:t xml:space="preserve">Crane Co.; Crane Valve Group; Crane Valves. </w:t>
      </w:r>
    </w:p>
    <w:p w:rsidR="00CE4A0A" w:rsidRDefault="00000000">
      <w:pPr>
        <w:numPr>
          <w:ilvl w:val="3"/>
          <w:numId w:val="240"/>
        </w:numPr>
        <w:spacing w:after="130" w:line="248" w:lineRule="auto"/>
        <w:ind w:hanging="576"/>
        <w:jc w:val="both"/>
      </w:pPr>
      <w:r>
        <w:rPr>
          <w:rFonts w:ascii="Verdana" w:eastAsia="Verdana" w:hAnsi="Verdana" w:cs="Verdana"/>
          <w:sz w:val="20"/>
        </w:rPr>
        <w:t xml:space="preserve">Grinnell </w:t>
      </w:r>
    </w:p>
    <w:p w:rsidR="00CE4A0A" w:rsidRDefault="00000000">
      <w:pPr>
        <w:numPr>
          <w:ilvl w:val="3"/>
          <w:numId w:val="240"/>
        </w:numPr>
        <w:spacing w:after="130" w:line="248" w:lineRule="auto"/>
        <w:ind w:hanging="576"/>
        <w:jc w:val="both"/>
      </w:pPr>
      <w:r>
        <w:rPr>
          <w:rFonts w:ascii="Verdana" w:eastAsia="Verdana" w:hAnsi="Verdana" w:cs="Verdana"/>
          <w:sz w:val="20"/>
        </w:rPr>
        <w:t xml:space="preserve">Hammond Valve. </w:t>
      </w:r>
    </w:p>
    <w:p w:rsidR="00CE4A0A" w:rsidRDefault="00000000">
      <w:pPr>
        <w:numPr>
          <w:ilvl w:val="3"/>
          <w:numId w:val="240"/>
        </w:numPr>
        <w:spacing w:after="130" w:line="248" w:lineRule="auto"/>
        <w:ind w:hanging="576"/>
        <w:jc w:val="both"/>
      </w:pPr>
      <w:r>
        <w:rPr>
          <w:rFonts w:ascii="Verdana" w:eastAsia="Verdana" w:hAnsi="Verdana" w:cs="Verdana"/>
          <w:sz w:val="20"/>
        </w:rPr>
        <w:t xml:space="preserve">Kitz </w:t>
      </w:r>
    </w:p>
    <w:p w:rsidR="00CE4A0A" w:rsidRDefault="00000000">
      <w:pPr>
        <w:numPr>
          <w:ilvl w:val="3"/>
          <w:numId w:val="240"/>
        </w:numPr>
        <w:spacing w:after="130" w:line="248" w:lineRule="auto"/>
        <w:ind w:hanging="576"/>
        <w:jc w:val="both"/>
      </w:pPr>
      <w:r>
        <w:rPr>
          <w:rFonts w:ascii="Verdana" w:eastAsia="Verdana" w:hAnsi="Verdana" w:cs="Verdana"/>
          <w:sz w:val="20"/>
        </w:rPr>
        <w:t xml:space="preserve">Milwaukee Valve Company. </w:t>
      </w:r>
    </w:p>
    <w:p w:rsidR="00CE4A0A" w:rsidRDefault="00000000">
      <w:pPr>
        <w:numPr>
          <w:ilvl w:val="3"/>
          <w:numId w:val="240"/>
        </w:numPr>
        <w:spacing w:after="130" w:line="248" w:lineRule="auto"/>
        <w:ind w:hanging="576"/>
        <w:jc w:val="both"/>
      </w:pPr>
      <w:r>
        <w:rPr>
          <w:rFonts w:ascii="Verdana" w:eastAsia="Verdana" w:hAnsi="Verdana" w:cs="Verdana"/>
          <w:sz w:val="20"/>
        </w:rPr>
        <w:t xml:space="preserve">NIBCO INC. </w:t>
      </w:r>
    </w:p>
    <w:p w:rsidR="00CE4A0A" w:rsidRDefault="00000000">
      <w:pPr>
        <w:numPr>
          <w:ilvl w:val="3"/>
          <w:numId w:val="240"/>
        </w:numPr>
        <w:spacing w:after="130" w:line="248" w:lineRule="auto"/>
        <w:ind w:hanging="576"/>
        <w:jc w:val="both"/>
      </w:pPr>
      <w:r>
        <w:rPr>
          <w:rFonts w:ascii="Verdana" w:eastAsia="Verdana" w:hAnsi="Verdana" w:cs="Verdana"/>
          <w:sz w:val="20"/>
        </w:rPr>
        <w:t xml:space="preserve">Rockwell </w:t>
      </w:r>
    </w:p>
    <w:p w:rsidR="00CE4A0A" w:rsidRDefault="00000000">
      <w:pPr>
        <w:numPr>
          <w:ilvl w:val="3"/>
          <w:numId w:val="240"/>
        </w:numPr>
        <w:spacing w:after="130" w:line="248" w:lineRule="auto"/>
        <w:ind w:hanging="576"/>
        <w:jc w:val="both"/>
      </w:pPr>
      <w:r>
        <w:rPr>
          <w:rFonts w:ascii="Verdana" w:eastAsia="Verdana" w:hAnsi="Verdana" w:cs="Verdana"/>
          <w:sz w:val="20"/>
        </w:rPr>
        <w:t xml:space="preserve">Stockham </w:t>
      </w:r>
    </w:p>
    <w:p w:rsidR="00CE4A0A" w:rsidRDefault="00000000">
      <w:pPr>
        <w:numPr>
          <w:ilvl w:val="3"/>
          <w:numId w:val="240"/>
        </w:numPr>
        <w:spacing w:after="130" w:line="248" w:lineRule="auto"/>
        <w:ind w:hanging="576"/>
        <w:jc w:val="both"/>
      </w:pPr>
      <w:r>
        <w:rPr>
          <w:rFonts w:ascii="Verdana" w:eastAsia="Verdana" w:hAnsi="Verdana" w:cs="Verdana"/>
          <w:sz w:val="20"/>
        </w:rPr>
        <w:t xml:space="preserve">Watts Regulator Co.; a division of Watts Water Technologies, Inc. </w:t>
      </w:r>
    </w:p>
    <w:p w:rsidR="00CE4A0A" w:rsidRDefault="00000000">
      <w:pPr>
        <w:tabs>
          <w:tab w:val="center" w:pos="1102"/>
          <w:tab w:val="center" w:pos="2110"/>
        </w:tabs>
        <w:spacing w:after="130" w:line="248" w:lineRule="auto"/>
      </w:pPr>
      <w:r>
        <w:tab/>
        <w:t>2.</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Description: </w:t>
      </w:r>
    </w:p>
    <w:p w:rsidR="00CE4A0A" w:rsidRDefault="00000000">
      <w:pPr>
        <w:numPr>
          <w:ilvl w:val="3"/>
          <w:numId w:val="237"/>
        </w:numPr>
        <w:spacing w:after="130" w:line="248" w:lineRule="auto"/>
        <w:ind w:hanging="576"/>
        <w:jc w:val="both"/>
      </w:pPr>
      <w:r>
        <w:rPr>
          <w:rFonts w:ascii="Verdana" w:eastAsia="Verdana" w:hAnsi="Verdana" w:cs="Verdana"/>
          <w:sz w:val="20"/>
        </w:rPr>
        <w:t xml:space="preserve">Standard: MSS SP-110. </w:t>
      </w:r>
    </w:p>
    <w:p w:rsidR="00CE4A0A" w:rsidRDefault="00000000">
      <w:pPr>
        <w:numPr>
          <w:ilvl w:val="3"/>
          <w:numId w:val="237"/>
        </w:numPr>
        <w:spacing w:after="130" w:line="248" w:lineRule="auto"/>
        <w:ind w:hanging="576"/>
        <w:jc w:val="both"/>
      </w:pPr>
      <w:r>
        <w:rPr>
          <w:rFonts w:ascii="Verdana" w:eastAsia="Verdana" w:hAnsi="Verdana" w:cs="Verdana"/>
          <w:sz w:val="20"/>
        </w:rPr>
        <w:t xml:space="preserve">Stem: Stainless steel. </w:t>
      </w:r>
    </w:p>
    <w:p w:rsidR="00CE4A0A" w:rsidRDefault="00000000">
      <w:pPr>
        <w:numPr>
          <w:ilvl w:val="3"/>
          <w:numId w:val="237"/>
        </w:numPr>
        <w:spacing w:after="9" w:line="248" w:lineRule="auto"/>
        <w:ind w:hanging="576"/>
        <w:jc w:val="both"/>
      </w:pPr>
      <w:r>
        <w:rPr>
          <w:rFonts w:ascii="Verdana" w:eastAsia="Verdana" w:hAnsi="Verdana" w:cs="Verdana"/>
          <w:sz w:val="20"/>
        </w:rPr>
        <w:t xml:space="preserve">Ball: Stainless steel, vented. </w:t>
      </w:r>
    </w:p>
    <w:p w:rsidR="00CE4A0A" w:rsidRDefault="00000000">
      <w:pPr>
        <w:spacing w:after="130"/>
        <w:ind w:left="57"/>
      </w:pPr>
      <w:r>
        <w:rPr>
          <w:rFonts w:ascii="Verdana" w:eastAsia="Verdana" w:hAnsi="Verdana" w:cs="Verdana"/>
          <w:sz w:val="20"/>
        </w:rPr>
        <w:t xml:space="preserve"> </w:t>
      </w:r>
    </w:p>
    <w:p w:rsidR="00CE4A0A" w:rsidRDefault="00000000">
      <w:pPr>
        <w:numPr>
          <w:ilvl w:val="3"/>
          <w:numId w:val="237"/>
        </w:numPr>
        <w:spacing w:after="130" w:line="248" w:lineRule="auto"/>
        <w:ind w:hanging="576"/>
        <w:jc w:val="both"/>
      </w:pPr>
      <w:r>
        <w:rPr>
          <w:rFonts w:ascii="Verdana" w:eastAsia="Verdana" w:hAnsi="Verdana" w:cs="Verdana"/>
          <w:sz w:val="20"/>
        </w:rPr>
        <w:t xml:space="preserve">Refer to schedules in Part 3 for specific application requirements. </w:t>
      </w:r>
    </w:p>
    <w:p w:rsidR="00CE4A0A" w:rsidRDefault="00000000">
      <w:pPr>
        <w:numPr>
          <w:ilvl w:val="0"/>
          <w:numId w:val="236"/>
        </w:numPr>
        <w:spacing w:after="9" w:line="248" w:lineRule="auto"/>
        <w:ind w:left="777" w:hanging="331"/>
        <w:jc w:val="both"/>
      </w:pPr>
      <w:r>
        <w:rPr>
          <w:rFonts w:ascii="Verdana" w:eastAsia="Verdana" w:hAnsi="Verdana" w:cs="Verdana"/>
          <w:sz w:val="20"/>
        </w:rPr>
        <w:t xml:space="preserve">Three-Piece, Full-Port, Bronze Ball Valves with Stainless-Steel Trim: </w:t>
      </w:r>
    </w:p>
    <w:p w:rsidR="00CE4A0A" w:rsidRDefault="00000000">
      <w:pPr>
        <w:spacing w:after="130"/>
        <w:ind w:left="58"/>
      </w:pPr>
      <w:r>
        <w:rPr>
          <w:rFonts w:ascii="Verdana" w:eastAsia="Verdana" w:hAnsi="Verdana" w:cs="Verdana"/>
          <w:sz w:val="20"/>
        </w:rPr>
        <w:t xml:space="preserve"> </w:t>
      </w:r>
    </w:p>
    <w:p w:rsidR="00CE4A0A" w:rsidRDefault="00000000">
      <w:pPr>
        <w:spacing w:after="130" w:line="248" w:lineRule="auto"/>
        <w:ind w:left="1583" w:hanging="576"/>
        <w:jc w:val="both"/>
      </w:pPr>
      <w:r>
        <w:t>1.</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Manufacturers:  Subject to compliance with requirements, provide products by one of the following: </w:t>
      </w:r>
    </w:p>
    <w:p w:rsidR="00CE4A0A" w:rsidRDefault="00000000">
      <w:pPr>
        <w:numPr>
          <w:ilvl w:val="3"/>
          <w:numId w:val="239"/>
        </w:numPr>
        <w:spacing w:after="130" w:line="248" w:lineRule="auto"/>
        <w:ind w:hanging="576"/>
        <w:jc w:val="both"/>
      </w:pPr>
      <w:r>
        <w:rPr>
          <w:rFonts w:ascii="Verdana" w:eastAsia="Verdana" w:hAnsi="Verdana" w:cs="Verdana"/>
          <w:sz w:val="20"/>
        </w:rPr>
        <w:t xml:space="preserve">Cannon </w:t>
      </w:r>
    </w:p>
    <w:p w:rsidR="00CE4A0A" w:rsidRDefault="00000000">
      <w:pPr>
        <w:numPr>
          <w:ilvl w:val="3"/>
          <w:numId w:val="239"/>
        </w:numPr>
        <w:spacing w:after="130" w:line="248" w:lineRule="auto"/>
        <w:ind w:hanging="576"/>
        <w:jc w:val="both"/>
      </w:pPr>
      <w:r>
        <w:rPr>
          <w:rFonts w:ascii="Verdana" w:eastAsia="Verdana" w:hAnsi="Verdana" w:cs="Verdana"/>
          <w:sz w:val="20"/>
        </w:rPr>
        <w:t xml:space="preserve">Conbraco Industries, Inc.; Apollo Valves. </w:t>
      </w:r>
    </w:p>
    <w:p w:rsidR="00CE4A0A" w:rsidRDefault="00000000">
      <w:pPr>
        <w:numPr>
          <w:ilvl w:val="3"/>
          <w:numId w:val="239"/>
        </w:numPr>
        <w:spacing w:after="130" w:line="248" w:lineRule="auto"/>
        <w:ind w:hanging="576"/>
        <w:jc w:val="both"/>
      </w:pPr>
      <w:r>
        <w:rPr>
          <w:rFonts w:ascii="Verdana" w:eastAsia="Verdana" w:hAnsi="Verdana" w:cs="Verdana"/>
          <w:sz w:val="20"/>
        </w:rPr>
        <w:t xml:space="preserve">Grinnell </w:t>
      </w:r>
    </w:p>
    <w:p w:rsidR="00CE4A0A" w:rsidRDefault="00000000">
      <w:pPr>
        <w:numPr>
          <w:ilvl w:val="3"/>
          <w:numId w:val="239"/>
        </w:numPr>
        <w:spacing w:after="130" w:line="248" w:lineRule="auto"/>
        <w:ind w:hanging="576"/>
        <w:jc w:val="both"/>
      </w:pPr>
      <w:r>
        <w:rPr>
          <w:rFonts w:ascii="Verdana" w:eastAsia="Verdana" w:hAnsi="Verdana" w:cs="Verdana"/>
          <w:sz w:val="20"/>
        </w:rPr>
        <w:t xml:space="preserve">Hammond Valve. </w:t>
      </w:r>
    </w:p>
    <w:p w:rsidR="00CE4A0A" w:rsidRDefault="00000000">
      <w:pPr>
        <w:numPr>
          <w:ilvl w:val="3"/>
          <w:numId w:val="239"/>
        </w:numPr>
        <w:spacing w:after="130" w:line="248" w:lineRule="auto"/>
        <w:ind w:hanging="576"/>
        <w:jc w:val="both"/>
      </w:pPr>
      <w:r>
        <w:rPr>
          <w:rFonts w:ascii="Verdana" w:eastAsia="Verdana" w:hAnsi="Verdana" w:cs="Verdana"/>
          <w:sz w:val="20"/>
        </w:rPr>
        <w:t xml:space="preserve">Milwaukee Valve Company. </w:t>
      </w:r>
    </w:p>
    <w:p w:rsidR="00CE4A0A" w:rsidRDefault="00000000">
      <w:pPr>
        <w:numPr>
          <w:ilvl w:val="3"/>
          <w:numId w:val="239"/>
        </w:numPr>
        <w:spacing w:after="130" w:line="248" w:lineRule="auto"/>
        <w:ind w:hanging="576"/>
        <w:jc w:val="both"/>
      </w:pPr>
      <w:r>
        <w:rPr>
          <w:rFonts w:ascii="Verdana" w:eastAsia="Verdana" w:hAnsi="Verdana" w:cs="Verdana"/>
          <w:sz w:val="20"/>
        </w:rPr>
        <w:t xml:space="preserve">NIBCO INC. </w:t>
      </w:r>
    </w:p>
    <w:p w:rsidR="00CE4A0A" w:rsidRDefault="00000000">
      <w:pPr>
        <w:numPr>
          <w:ilvl w:val="3"/>
          <w:numId w:val="239"/>
        </w:numPr>
        <w:spacing w:after="130" w:line="248" w:lineRule="auto"/>
        <w:ind w:hanging="576"/>
        <w:jc w:val="both"/>
      </w:pPr>
      <w:r>
        <w:rPr>
          <w:rFonts w:ascii="Verdana" w:eastAsia="Verdana" w:hAnsi="Verdana" w:cs="Verdana"/>
          <w:sz w:val="20"/>
        </w:rPr>
        <w:t xml:space="preserve">Rockwell </w:t>
      </w:r>
    </w:p>
    <w:p w:rsidR="00CE4A0A" w:rsidRDefault="00000000">
      <w:pPr>
        <w:numPr>
          <w:ilvl w:val="3"/>
          <w:numId w:val="239"/>
        </w:numPr>
        <w:spacing w:after="130" w:line="248" w:lineRule="auto"/>
        <w:ind w:hanging="576"/>
        <w:jc w:val="both"/>
      </w:pPr>
      <w:r>
        <w:rPr>
          <w:rFonts w:ascii="Verdana" w:eastAsia="Verdana" w:hAnsi="Verdana" w:cs="Verdana"/>
          <w:sz w:val="20"/>
        </w:rPr>
        <w:t xml:space="preserve">Stockham </w:t>
      </w:r>
    </w:p>
    <w:p w:rsidR="00CE4A0A" w:rsidRDefault="00000000">
      <w:pPr>
        <w:tabs>
          <w:tab w:val="center" w:pos="1102"/>
          <w:tab w:val="center" w:pos="2110"/>
        </w:tabs>
        <w:spacing w:after="130" w:line="248" w:lineRule="auto"/>
      </w:pPr>
      <w:r>
        <w:tab/>
        <w:t>2.</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Description: </w:t>
      </w:r>
    </w:p>
    <w:p w:rsidR="00CE4A0A" w:rsidRDefault="00000000">
      <w:pPr>
        <w:numPr>
          <w:ilvl w:val="3"/>
          <w:numId w:val="238"/>
        </w:numPr>
        <w:spacing w:after="130" w:line="248" w:lineRule="auto"/>
        <w:ind w:hanging="576"/>
        <w:jc w:val="both"/>
      </w:pPr>
      <w:r>
        <w:rPr>
          <w:rFonts w:ascii="Verdana" w:eastAsia="Verdana" w:hAnsi="Verdana" w:cs="Verdana"/>
          <w:sz w:val="20"/>
        </w:rPr>
        <w:t xml:space="preserve">Standard: MSS SP-110. </w:t>
      </w:r>
    </w:p>
    <w:p w:rsidR="00CE4A0A" w:rsidRDefault="00000000">
      <w:pPr>
        <w:numPr>
          <w:ilvl w:val="3"/>
          <w:numId w:val="238"/>
        </w:numPr>
        <w:spacing w:after="130" w:line="248" w:lineRule="auto"/>
        <w:ind w:hanging="576"/>
        <w:jc w:val="both"/>
      </w:pPr>
      <w:r>
        <w:rPr>
          <w:rFonts w:ascii="Verdana" w:eastAsia="Verdana" w:hAnsi="Verdana" w:cs="Verdana"/>
          <w:sz w:val="20"/>
        </w:rPr>
        <w:t xml:space="preserve">Stem: Stainless steel. </w:t>
      </w:r>
    </w:p>
    <w:p w:rsidR="00CE4A0A" w:rsidRDefault="00000000">
      <w:pPr>
        <w:numPr>
          <w:ilvl w:val="3"/>
          <w:numId w:val="238"/>
        </w:numPr>
        <w:spacing w:after="130" w:line="248" w:lineRule="auto"/>
        <w:ind w:hanging="576"/>
        <w:jc w:val="both"/>
      </w:pPr>
      <w:r>
        <w:rPr>
          <w:rFonts w:ascii="Verdana" w:eastAsia="Verdana" w:hAnsi="Verdana" w:cs="Verdana"/>
          <w:sz w:val="20"/>
        </w:rPr>
        <w:t xml:space="preserve">Ball: Stainless steel, vented. </w:t>
      </w:r>
    </w:p>
    <w:p w:rsidR="00CE4A0A" w:rsidRDefault="00000000">
      <w:pPr>
        <w:numPr>
          <w:ilvl w:val="3"/>
          <w:numId w:val="238"/>
        </w:numPr>
        <w:spacing w:after="9" w:line="248" w:lineRule="auto"/>
        <w:ind w:hanging="576"/>
        <w:jc w:val="both"/>
      </w:pPr>
      <w:r>
        <w:rPr>
          <w:rFonts w:ascii="Verdana" w:eastAsia="Verdana" w:hAnsi="Verdana" w:cs="Verdana"/>
          <w:sz w:val="20"/>
        </w:rPr>
        <w:t xml:space="preserve">Refer to schedules in Part 3 for specific application requirements. </w:t>
      </w:r>
    </w:p>
    <w:p w:rsidR="00CE4A0A" w:rsidRDefault="00000000">
      <w:pPr>
        <w:spacing w:after="133"/>
        <w:ind w:left="57"/>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2.3</w:t>
      </w:r>
      <w:r>
        <w:rPr>
          <w:rFonts w:ascii="Arial" w:eastAsia="Arial" w:hAnsi="Arial" w:cs="Arial"/>
          <w:b/>
        </w:rPr>
        <w:t xml:space="preserve"> </w:t>
      </w:r>
      <w:r>
        <w:rPr>
          <w:rFonts w:ascii="Verdana" w:eastAsia="Verdana" w:hAnsi="Verdana" w:cs="Verdana"/>
          <w:b/>
          <w:sz w:val="20"/>
        </w:rPr>
        <w:t xml:space="preserve">STAINLESS STEEL BALL VALVES (CLEAN STEAM AND CONDENSATE ONLY) </w:t>
      </w:r>
    </w:p>
    <w:p w:rsidR="00CE4A0A" w:rsidRDefault="00000000">
      <w:pPr>
        <w:spacing w:after="116"/>
        <w:ind w:left="58"/>
      </w:pPr>
      <w:r>
        <w:rPr>
          <w:rFonts w:ascii="Verdana" w:eastAsia="Verdana" w:hAnsi="Verdana" w:cs="Verdana"/>
          <w:sz w:val="20"/>
        </w:rPr>
        <w:t xml:space="preserve"> </w:t>
      </w:r>
    </w:p>
    <w:p w:rsidR="00CE4A0A" w:rsidRDefault="00000000">
      <w:pPr>
        <w:spacing w:after="130" w:line="248" w:lineRule="auto"/>
        <w:ind w:left="456" w:hanging="10"/>
        <w:jc w:val="both"/>
      </w:pPr>
      <w:r>
        <w:t>A.</w:t>
      </w:r>
      <w:r>
        <w:rPr>
          <w:rFonts w:ascii="Arial" w:eastAsia="Arial" w:hAnsi="Arial" w:cs="Arial"/>
        </w:rPr>
        <w:t xml:space="preserve"> </w:t>
      </w:r>
      <w:r>
        <w:rPr>
          <w:rFonts w:ascii="Verdana" w:eastAsia="Verdana" w:hAnsi="Verdana" w:cs="Verdana"/>
          <w:sz w:val="20"/>
        </w:rPr>
        <w:t xml:space="preserve">One-Piece, Full-Port, Stainless Steel Ball Valves with Stainless-Steel Trim: </w:t>
      </w:r>
    </w:p>
    <w:p w:rsidR="00CE4A0A" w:rsidRDefault="00000000">
      <w:pPr>
        <w:spacing w:after="130" w:line="248" w:lineRule="auto"/>
        <w:ind w:left="1583" w:right="194" w:hanging="576"/>
        <w:jc w:val="both"/>
      </w:pPr>
      <w:r>
        <w:t>1.</w:t>
      </w:r>
      <w:r>
        <w:rPr>
          <w:rFonts w:ascii="Arial" w:eastAsia="Arial" w:hAnsi="Arial" w:cs="Arial"/>
        </w:rPr>
        <w:t xml:space="preserve"> </w:t>
      </w:r>
      <w:r>
        <w:rPr>
          <w:rFonts w:ascii="Verdana" w:eastAsia="Verdana" w:hAnsi="Verdana" w:cs="Verdana"/>
          <w:sz w:val="20"/>
        </w:rPr>
        <w:t xml:space="preserve">Manufacturers:  Subject to compliance with requirements, provide products by one of the following: </w:t>
      </w:r>
      <w:r>
        <w:t>a.</w:t>
      </w:r>
      <w:r>
        <w:rPr>
          <w:rFonts w:ascii="Arial" w:eastAsia="Arial" w:hAnsi="Arial" w:cs="Arial"/>
        </w:rPr>
        <w:t xml:space="preserve"> </w:t>
      </w:r>
      <w:r>
        <w:rPr>
          <w:rFonts w:ascii="Verdana" w:eastAsia="Verdana" w:hAnsi="Verdana" w:cs="Verdana"/>
          <w:sz w:val="20"/>
        </w:rPr>
        <w:t xml:space="preserve">NIBCO INC. </w:t>
      </w:r>
    </w:p>
    <w:p w:rsidR="00CE4A0A" w:rsidRDefault="00000000">
      <w:pPr>
        <w:numPr>
          <w:ilvl w:val="2"/>
          <w:numId w:val="242"/>
        </w:numPr>
        <w:spacing w:after="130" w:line="248" w:lineRule="auto"/>
        <w:ind w:hanging="576"/>
        <w:jc w:val="both"/>
      </w:pPr>
      <w:r>
        <w:rPr>
          <w:rFonts w:ascii="Verdana" w:eastAsia="Verdana" w:hAnsi="Verdana" w:cs="Verdana"/>
          <w:sz w:val="20"/>
        </w:rPr>
        <w:t xml:space="preserve">Milwaukee Valve Company. </w:t>
      </w:r>
    </w:p>
    <w:p w:rsidR="00CE4A0A" w:rsidRDefault="00000000">
      <w:pPr>
        <w:numPr>
          <w:ilvl w:val="2"/>
          <w:numId w:val="242"/>
        </w:numPr>
        <w:spacing w:after="130" w:line="248" w:lineRule="auto"/>
        <w:ind w:hanging="576"/>
        <w:jc w:val="both"/>
      </w:pPr>
      <w:r>
        <w:rPr>
          <w:rFonts w:ascii="Verdana" w:eastAsia="Verdana" w:hAnsi="Verdana" w:cs="Verdana"/>
          <w:sz w:val="20"/>
        </w:rPr>
        <w:t xml:space="preserve">Cannon </w:t>
      </w:r>
    </w:p>
    <w:p w:rsidR="00CE4A0A" w:rsidRDefault="00000000">
      <w:pPr>
        <w:numPr>
          <w:ilvl w:val="2"/>
          <w:numId w:val="242"/>
        </w:numPr>
        <w:spacing w:after="130" w:line="248" w:lineRule="auto"/>
        <w:ind w:hanging="576"/>
        <w:jc w:val="both"/>
      </w:pPr>
      <w:r>
        <w:rPr>
          <w:rFonts w:ascii="Verdana" w:eastAsia="Verdana" w:hAnsi="Verdana" w:cs="Verdana"/>
          <w:sz w:val="20"/>
        </w:rPr>
        <w:t xml:space="preserve">Kitz </w:t>
      </w:r>
    </w:p>
    <w:p w:rsidR="00CE4A0A" w:rsidRDefault="00000000">
      <w:pPr>
        <w:tabs>
          <w:tab w:val="center" w:pos="1102"/>
          <w:tab w:val="center" w:pos="2110"/>
        </w:tabs>
        <w:spacing w:after="130" w:line="248" w:lineRule="auto"/>
      </w:pPr>
      <w:r>
        <w:tab/>
        <w:t>2.</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Description: </w:t>
      </w:r>
    </w:p>
    <w:p w:rsidR="00CE4A0A" w:rsidRDefault="00000000">
      <w:pPr>
        <w:numPr>
          <w:ilvl w:val="2"/>
          <w:numId w:val="241"/>
        </w:numPr>
        <w:spacing w:after="130" w:line="248" w:lineRule="auto"/>
        <w:ind w:hanging="576"/>
        <w:jc w:val="both"/>
      </w:pPr>
      <w:r>
        <w:rPr>
          <w:rFonts w:ascii="Verdana" w:eastAsia="Verdana" w:hAnsi="Verdana" w:cs="Verdana"/>
          <w:sz w:val="20"/>
        </w:rPr>
        <w:t xml:space="preserve">Standard: MSS SP-110. </w:t>
      </w:r>
    </w:p>
    <w:p w:rsidR="00CE4A0A" w:rsidRDefault="00000000">
      <w:pPr>
        <w:numPr>
          <w:ilvl w:val="2"/>
          <w:numId w:val="241"/>
        </w:numPr>
        <w:spacing w:after="130" w:line="248" w:lineRule="auto"/>
        <w:ind w:hanging="576"/>
        <w:jc w:val="both"/>
      </w:pPr>
      <w:r>
        <w:rPr>
          <w:rFonts w:ascii="Verdana" w:eastAsia="Verdana" w:hAnsi="Verdana" w:cs="Verdana"/>
          <w:sz w:val="20"/>
        </w:rPr>
        <w:t xml:space="preserve">Seats: PTFE. </w:t>
      </w:r>
    </w:p>
    <w:p w:rsidR="00CE4A0A" w:rsidRDefault="00000000">
      <w:pPr>
        <w:numPr>
          <w:ilvl w:val="2"/>
          <w:numId w:val="241"/>
        </w:numPr>
        <w:spacing w:after="130" w:line="248" w:lineRule="auto"/>
        <w:ind w:hanging="576"/>
        <w:jc w:val="both"/>
      </w:pPr>
      <w:r>
        <w:rPr>
          <w:rFonts w:ascii="Verdana" w:eastAsia="Verdana" w:hAnsi="Verdana" w:cs="Verdana"/>
          <w:sz w:val="20"/>
        </w:rPr>
        <w:t xml:space="preserve">Stem: Stainless steel. </w:t>
      </w:r>
    </w:p>
    <w:p w:rsidR="00CE4A0A" w:rsidRDefault="00000000">
      <w:pPr>
        <w:numPr>
          <w:ilvl w:val="2"/>
          <w:numId w:val="241"/>
        </w:numPr>
        <w:spacing w:after="130" w:line="248" w:lineRule="auto"/>
        <w:ind w:hanging="576"/>
        <w:jc w:val="both"/>
      </w:pPr>
      <w:r>
        <w:rPr>
          <w:rFonts w:ascii="Verdana" w:eastAsia="Verdana" w:hAnsi="Verdana" w:cs="Verdana"/>
          <w:sz w:val="20"/>
        </w:rPr>
        <w:t xml:space="preserve">Ball: Stainless steel, vented. </w:t>
      </w:r>
    </w:p>
    <w:p w:rsidR="00CE4A0A" w:rsidRDefault="00000000">
      <w:pPr>
        <w:numPr>
          <w:ilvl w:val="2"/>
          <w:numId w:val="241"/>
        </w:numPr>
        <w:spacing w:after="130" w:line="248" w:lineRule="auto"/>
        <w:ind w:hanging="576"/>
        <w:jc w:val="both"/>
      </w:pPr>
      <w:r>
        <w:rPr>
          <w:rFonts w:ascii="Verdana" w:eastAsia="Verdana" w:hAnsi="Verdana" w:cs="Verdana"/>
          <w:sz w:val="20"/>
        </w:rPr>
        <w:t xml:space="preserve">Port: Full. </w:t>
      </w:r>
    </w:p>
    <w:p w:rsidR="00CE4A0A" w:rsidRDefault="00000000">
      <w:pPr>
        <w:numPr>
          <w:ilvl w:val="2"/>
          <w:numId w:val="241"/>
        </w:numPr>
        <w:spacing w:after="9" w:line="248" w:lineRule="auto"/>
        <w:ind w:hanging="576"/>
        <w:jc w:val="both"/>
      </w:pPr>
      <w:r>
        <w:rPr>
          <w:rFonts w:ascii="Verdana" w:eastAsia="Verdana" w:hAnsi="Verdana" w:cs="Verdana"/>
          <w:sz w:val="20"/>
        </w:rPr>
        <w:t xml:space="preserve">Refer to schedules in Part 3 for specific application requirements. </w:t>
      </w:r>
    </w:p>
    <w:p w:rsidR="00CE4A0A" w:rsidRDefault="00000000">
      <w:pPr>
        <w:spacing w:after="133"/>
        <w:ind w:left="57"/>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2.4</w:t>
      </w:r>
      <w:r>
        <w:rPr>
          <w:rFonts w:ascii="Arial" w:eastAsia="Arial" w:hAnsi="Arial" w:cs="Arial"/>
          <w:b/>
        </w:rPr>
        <w:t xml:space="preserve"> </w:t>
      </w:r>
      <w:r>
        <w:rPr>
          <w:rFonts w:ascii="Verdana" w:eastAsia="Verdana" w:hAnsi="Verdana" w:cs="Verdana"/>
          <w:b/>
          <w:sz w:val="20"/>
        </w:rPr>
        <w:t xml:space="preserve">IRON GENERAL SERVICE BUTTERFLY VALVES </w:t>
      </w:r>
    </w:p>
    <w:p w:rsidR="00CE4A0A" w:rsidRDefault="00000000">
      <w:pPr>
        <w:spacing w:after="116"/>
        <w:ind w:left="58"/>
      </w:pPr>
      <w:r>
        <w:rPr>
          <w:rFonts w:ascii="Verdana" w:eastAsia="Verdana" w:hAnsi="Verdana" w:cs="Verdana"/>
          <w:sz w:val="20"/>
        </w:rPr>
        <w:t xml:space="preserve"> </w:t>
      </w:r>
    </w:p>
    <w:p w:rsidR="00CE4A0A" w:rsidRDefault="00000000">
      <w:pPr>
        <w:spacing w:after="130" w:line="248" w:lineRule="auto"/>
        <w:ind w:left="1022" w:hanging="576"/>
        <w:jc w:val="both"/>
      </w:pPr>
      <w:r>
        <w:t>A.</w:t>
      </w:r>
      <w:r>
        <w:rPr>
          <w:rFonts w:ascii="Arial" w:eastAsia="Arial" w:hAnsi="Arial" w:cs="Arial"/>
        </w:rPr>
        <w:t xml:space="preserve"> </w:t>
      </w:r>
      <w:r>
        <w:rPr>
          <w:rFonts w:ascii="Verdana" w:eastAsia="Verdana" w:hAnsi="Verdana" w:cs="Verdana"/>
          <w:sz w:val="20"/>
        </w:rPr>
        <w:t xml:space="preserve">Manufacturers: </w:t>
      </w:r>
      <w:r>
        <w:rPr>
          <w:rFonts w:ascii="Verdana" w:eastAsia="Verdana" w:hAnsi="Verdana" w:cs="Verdana"/>
          <w:sz w:val="20"/>
        </w:rPr>
        <w:tab/>
        <w:t xml:space="preserve">Subject to compliance with requirements, provide products by one of the following: </w:t>
      </w:r>
    </w:p>
    <w:p w:rsidR="00CE4A0A" w:rsidRDefault="00000000">
      <w:pPr>
        <w:numPr>
          <w:ilvl w:val="1"/>
          <w:numId w:val="243"/>
        </w:numPr>
        <w:spacing w:after="130" w:line="248" w:lineRule="auto"/>
        <w:ind w:firstLine="576"/>
        <w:jc w:val="both"/>
      </w:pPr>
      <w:r>
        <w:rPr>
          <w:rFonts w:ascii="Verdana" w:eastAsia="Verdana" w:hAnsi="Verdana" w:cs="Verdana"/>
          <w:sz w:val="20"/>
        </w:rPr>
        <w:t xml:space="preserve">ABZ Valve and Controls; a division of ABZ Manufacturing, Inc. </w:t>
      </w:r>
    </w:p>
    <w:p w:rsidR="00CE4A0A" w:rsidRDefault="00000000">
      <w:pPr>
        <w:numPr>
          <w:ilvl w:val="1"/>
          <w:numId w:val="243"/>
        </w:numPr>
        <w:spacing w:after="130" w:line="248" w:lineRule="auto"/>
        <w:ind w:firstLine="576"/>
        <w:jc w:val="both"/>
      </w:pPr>
      <w:r>
        <w:rPr>
          <w:rFonts w:ascii="Verdana" w:eastAsia="Verdana" w:hAnsi="Verdana" w:cs="Verdana"/>
          <w:sz w:val="20"/>
        </w:rPr>
        <w:t xml:space="preserve">Centerline </w:t>
      </w:r>
    </w:p>
    <w:p w:rsidR="00CE4A0A" w:rsidRDefault="00000000">
      <w:pPr>
        <w:numPr>
          <w:ilvl w:val="1"/>
          <w:numId w:val="243"/>
        </w:numPr>
        <w:spacing w:after="130" w:line="248" w:lineRule="auto"/>
        <w:ind w:firstLine="576"/>
        <w:jc w:val="both"/>
      </w:pPr>
      <w:r>
        <w:rPr>
          <w:rFonts w:ascii="Verdana" w:eastAsia="Verdana" w:hAnsi="Verdana" w:cs="Verdana"/>
          <w:sz w:val="20"/>
        </w:rPr>
        <w:t xml:space="preserve">Conbraco Industries, Inc.; Apollo Valves. </w:t>
      </w:r>
    </w:p>
    <w:p w:rsidR="00CE4A0A" w:rsidRDefault="00000000">
      <w:pPr>
        <w:numPr>
          <w:ilvl w:val="1"/>
          <w:numId w:val="243"/>
        </w:numPr>
        <w:spacing w:after="130" w:line="248" w:lineRule="auto"/>
        <w:ind w:firstLine="576"/>
        <w:jc w:val="both"/>
      </w:pPr>
      <w:r>
        <w:rPr>
          <w:rFonts w:ascii="Verdana" w:eastAsia="Verdana" w:hAnsi="Verdana" w:cs="Verdana"/>
          <w:sz w:val="20"/>
        </w:rPr>
        <w:t xml:space="preserve">Crane Co.; Crane Valve Group; Stockham Division. </w:t>
      </w:r>
    </w:p>
    <w:p w:rsidR="00CE4A0A" w:rsidRDefault="00000000">
      <w:pPr>
        <w:numPr>
          <w:ilvl w:val="1"/>
          <w:numId w:val="243"/>
        </w:numPr>
        <w:spacing w:after="130" w:line="248" w:lineRule="auto"/>
        <w:ind w:firstLine="576"/>
        <w:jc w:val="both"/>
      </w:pPr>
      <w:r>
        <w:rPr>
          <w:rFonts w:ascii="Verdana" w:eastAsia="Verdana" w:hAnsi="Verdana" w:cs="Verdana"/>
          <w:sz w:val="20"/>
        </w:rPr>
        <w:t xml:space="preserve">DeZurik Water Controls. </w:t>
      </w:r>
    </w:p>
    <w:p w:rsidR="00CE4A0A" w:rsidRDefault="00000000">
      <w:pPr>
        <w:numPr>
          <w:ilvl w:val="1"/>
          <w:numId w:val="243"/>
        </w:numPr>
        <w:spacing w:after="130" w:line="248" w:lineRule="auto"/>
        <w:ind w:firstLine="576"/>
        <w:jc w:val="both"/>
      </w:pPr>
      <w:r>
        <w:rPr>
          <w:rFonts w:ascii="Verdana" w:eastAsia="Verdana" w:hAnsi="Verdana" w:cs="Verdana"/>
          <w:sz w:val="20"/>
        </w:rPr>
        <w:t xml:space="preserve">Grinnell </w:t>
      </w:r>
    </w:p>
    <w:p w:rsidR="00CE4A0A" w:rsidRDefault="00000000">
      <w:pPr>
        <w:numPr>
          <w:ilvl w:val="1"/>
          <w:numId w:val="243"/>
        </w:numPr>
        <w:spacing w:after="130" w:line="248" w:lineRule="auto"/>
        <w:ind w:firstLine="576"/>
        <w:jc w:val="both"/>
      </w:pPr>
      <w:r>
        <w:rPr>
          <w:rFonts w:ascii="Verdana" w:eastAsia="Verdana" w:hAnsi="Verdana" w:cs="Verdana"/>
          <w:sz w:val="20"/>
        </w:rPr>
        <w:t xml:space="preserve">Hammond Valve. </w:t>
      </w:r>
    </w:p>
    <w:p w:rsidR="00CE4A0A" w:rsidRDefault="00000000">
      <w:pPr>
        <w:numPr>
          <w:ilvl w:val="1"/>
          <w:numId w:val="243"/>
        </w:numPr>
        <w:spacing w:after="130" w:line="248" w:lineRule="auto"/>
        <w:ind w:firstLine="576"/>
        <w:jc w:val="both"/>
      </w:pPr>
      <w:r>
        <w:rPr>
          <w:rFonts w:ascii="Verdana" w:eastAsia="Verdana" w:hAnsi="Verdana" w:cs="Verdana"/>
          <w:sz w:val="20"/>
        </w:rPr>
        <w:t xml:space="preserve">Keystone </w:t>
      </w:r>
    </w:p>
    <w:p w:rsidR="00CE4A0A" w:rsidRDefault="00000000">
      <w:pPr>
        <w:numPr>
          <w:ilvl w:val="1"/>
          <w:numId w:val="243"/>
        </w:numPr>
        <w:spacing w:after="130" w:line="248" w:lineRule="auto"/>
        <w:ind w:firstLine="576"/>
        <w:jc w:val="both"/>
      </w:pPr>
      <w:r>
        <w:rPr>
          <w:rFonts w:ascii="Verdana" w:eastAsia="Verdana" w:hAnsi="Verdana" w:cs="Verdana"/>
          <w:sz w:val="20"/>
        </w:rPr>
        <w:t xml:space="preserve">Milwaukee Valve Company. </w:t>
      </w:r>
    </w:p>
    <w:p w:rsidR="00CE4A0A" w:rsidRDefault="00000000">
      <w:pPr>
        <w:numPr>
          <w:ilvl w:val="1"/>
          <w:numId w:val="243"/>
        </w:numPr>
        <w:spacing w:after="130" w:line="248" w:lineRule="auto"/>
        <w:ind w:firstLine="576"/>
        <w:jc w:val="both"/>
      </w:pPr>
      <w:r>
        <w:rPr>
          <w:rFonts w:ascii="Verdana" w:eastAsia="Verdana" w:hAnsi="Verdana" w:cs="Verdana"/>
          <w:sz w:val="20"/>
        </w:rPr>
        <w:t xml:space="preserve">NIBCO INC. </w:t>
      </w:r>
    </w:p>
    <w:p w:rsidR="00CE4A0A" w:rsidRDefault="00000000">
      <w:pPr>
        <w:numPr>
          <w:ilvl w:val="1"/>
          <w:numId w:val="243"/>
        </w:numPr>
        <w:spacing w:after="9" w:line="357" w:lineRule="auto"/>
        <w:ind w:firstLine="576"/>
        <w:jc w:val="both"/>
      </w:pPr>
      <w:r>
        <w:rPr>
          <w:rFonts w:ascii="Verdana" w:eastAsia="Verdana" w:hAnsi="Verdana" w:cs="Verdana"/>
          <w:sz w:val="20"/>
        </w:rPr>
        <w:t xml:space="preserve">Watts Regulator Co.; a division of Watts Water Technologies, Inc.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44"/>
        </w:numPr>
        <w:spacing w:after="130" w:line="248" w:lineRule="auto"/>
        <w:ind w:left="1482" w:hanging="475"/>
        <w:jc w:val="both"/>
      </w:pPr>
      <w:r>
        <w:rPr>
          <w:rFonts w:ascii="Verdana" w:eastAsia="Verdana" w:hAnsi="Verdana" w:cs="Verdana"/>
          <w:sz w:val="20"/>
        </w:rPr>
        <w:t xml:space="preserve">.Standard: MSS SP-67, Type I </w:t>
      </w:r>
    </w:p>
    <w:p w:rsidR="00CE4A0A" w:rsidRDefault="00000000">
      <w:pPr>
        <w:numPr>
          <w:ilvl w:val="1"/>
          <w:numId w:val="244"/>
        </w:numPr>
        <w:spacing w:after="130" w:line="248" w:lineRule="auto"/>
        <w:ind w:left="1482" w:hanging="475"/>
        <w:jc w:val="both"/>
      </w:pPr>
      <w:r>
        <w:rPr>
          <w:rFonts w:ascii="Verdana" w:eastAsia="Verdana" w:hAnsi="Verdana" w:cs="Verdana"/>
          <w:sz w:val="20"/>
        </w:rPr>
        <w:t xml:space="preserve">Stem: One- or two-piece stainless steel. </w:t>
      </w:r>
    </w:p>
    <w:p w:rsidR="00CE4A0A" w:rsidRDefault="00000000">
      <w:pPr>
        <w:numPr>
          <w:ilvl w:val="1"/>
          <w:numId w:val="244"/>
        </w:numPr>
        <w:spacing w:after="130" w:line="248" w:lineRule="auto"/>
        <w:ind w:left="1482" w:hanging="475"/>
        <w:jc w:val="both"/>
      </w:pPr>
      <w:r>
        <w:rPr>
          <w:rFonts w:ascii="Verdana" w:eastAsia="Verdana" w:hAnsi="Verdana" w:cs="Verdana"/>
          <w:sz w:val="20"/>
        </w:rPr>
        <w:t xml:space="preserve">Disc: Aluminum bronze. </w:t>
      </w:r>
    </w:p>
    <w:p w:rsidR="00CE4A0A" w:rsidRDefault="00000000">
      <w:pPr>
        <w:numPr>
          <w:ilvl w:val="1"/>
          <w:numId w:val="244"/>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133"/>
        <w:ind w:left="57"/>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2.5</w:t>
      </w:r>
      <w:r>
        <w:rPr>
          <w:rFonts w:ascii="Arial" w:eastAsia="Arial" w:hAnsi="Arial" w:cs="Arial"/>
          <w:b/>
        </w:rPr>
        <w:t xml:space="preserve"> </w:t>
      </w:r>
      <w:r>
        <w:rPr>
          <w:rFonts w:ascii="Verdana" w:eastAsia="Verdana" w:hAnsi="Verdana" w:cs="Verdana"/>
          <w:b/>
          <w:sz w:val="20"/>
        </w:rPr>
        <w:t xml:space="preserve">CARBON STEEL HIGH-PERFORMANCE BUTTERFLY VALVES </w:t>
      </w:r>
    </w:p>
    <w:p w:rsidR="00CE4A0A" w:rsidRDefault="00000000">
      <w:pPr>
        <w:spacing w:after="116"/>
        <w:ind w:left="58"/>
      </w:pPr>
      <w:r>
        <w:rPr>
          <w:rFonts w:ascii="Verdana" w:eastAsia="Verdana" w:hAnsi="Verdana" w:cs="Verdana"/>
          <w:sz w:val="20"/>
        </w:rPr>
        <w:t xml:space="preserve"> </w:t>
      </w:r>
    </w:p>
    <w:p w:rsidR="00CE4A0A" w:rsidRDefault="00000000">
      <w:pPr>
        <w:spacing w:after="130" w:line="248" w:lineRule="auto"/>
        <w:ind w:left="1022" w:hanging="576"/>
        <w:jc w:val="both"/>
      </w:pPr>
      <w:r>
        <w:t>A.</w:t>
      </w:r>
      <w:r>
        <w:rPr>
          <w:rFonts w:ascii="Arial" w:eastAsia="Arial" w:hAnsi="Arial" w:cs="Arial"/>
        </w:rPr>
        <w:t xml:space="preserve"> </w:t>
      </w:r>
      <w:r>
        <w:rPr>
          <w:rFonts w:ascii="Verdana" w:eastAsia="Verdana" w:hAnsi="Verdana" w:cs="Verdana"/>
          <w:sz w:val="20"/>
        </w:rPr>
        <w:t xml:space="preserve">Manufacturers: </w:t>
      </w:r>
      <w:r>
        <w:rPr>
          <w:rFonts w:ascii="Verdana" w:eastAsia="Verdana" w:hAnsi="Verdana" w:cs="Verdana"/>
          <w:sz w:val="20"/>
        </w:rPr>
        <w:tab/>
        <w:t xml:space="preserve">Subject to compliance with requirements, provide products by one of the following: </w:t>
      </w:r>
    </w:p>
    <w:p w:rsidR="00CE4A0A" w:rsidRDefault="00000000">
      <w:pPr>
        <w:numPr>
          <w:ilvl w:val="1"/>
          <w:numId w:val="245"/>
        </w:numPr>
        <w:spacing w:after="130" w:line="248" w:lineRule="auto"/>
        <w:ind w:firstLine="576"/>
        <w:jc w:val="both"/>
      </w:pPr>
      <w:r>
        <w:rPr>
          <w:rFonts w:ascii="Verdana" w:eastAsia="Verdana" w:hAnsi="Verdana" w:cs="Verdana"/>
          <w:sz w:val="20"/>
        </w:rPr>
        <w:t xml:space="preserve">ABZ Valve and Controls; a division of ABZ Manufacturing, Inc. </w:t>
      </w:r>
    </w:p>
    <w:p w:rsidR="00CE4A0A" w:rsidRDefault="00000000">
      <w:pPr>
        <w:numPr>
          <w:ilvl w:val="1"/>
          <w:numId w:val="245"/>
        </w:numPr>
        <w:spacing w:after="130" w:line="248" w:lineRule="auto"/>
        <w:ind w:firstLine="576"/>
        <w:jc w:val="both"/>
      </w:pPr>
      <w:r>
        <w:rPr>
          <w:rFonts w:ascii="Verdana" w:eastAsia="Verdana" w:hAnsi="Verdana" w:cs="Verdana"/>
          <w:sz w:val="20"/>
        </w:rPr>
        <w:t xml:space="preserve">Bray Controls; a division of Bray International. </w:t>
      </w:r>
    </w:p>
    <w:p w:rsidR="00CE4A0A" w:rsidRDefault="00000000">
      <w:pPr>
        <w:numPr>
          <w:ilvl w:val="1"/>
          <w:numId w:val="245"/>
        </w:numPr>
        <w:spacing w:after="130" w:line="248" w:lineRule="auto"/>
        <w:ind w:firstLine="576"/>
        <w:jc w:val="both"/>
      </w:pPr>
      <w:r>
        <w:rPr>
          <w:rFonts w:ascii="Verdana" w:eastAsia="Verdana" w:hAnsi="Verdana" w:cs="Verdana"/>
          <w:sz w:val="20"/>
        </w:rPr>
        <w:t xml:space="preserve">DeZurik Water Controls. </w:t>
      </w:r>
    </w:p>
    <w:p w:rsidR="00CE4A0A" w:rsidRDefault="00000000">
      <w:pPr>
        <w:numPr>
          <w:ilvl w:val="1"/>
          <w:numId w:val="245"/>
        </w:numPr>
        <w:spacing w:after="130" w:line="248" w:lineRule="auto"/>
        <w:ind w:firstLine="576"/>
        <w:jc w:val="both"/>
      </w:pPr>
      <w:r>
        <w:rPr>
          <w:rFonts w:ascii="Verdana" w:eastAsia="Verdana" w:hAnsi="Verdana" w:cs="Verdana"/>
          <w:sz w:val="20"/>
        </w:rPr>
        <w:t xml:space="preserve">Flowseal </w:t>
      </w:r>
    </w:p>
    <w:p w:rsidR="00CE4A0A" w:rsidRDefault="00000000">
      <w:pPr>
        <w:numPr>
          <w:ilvl w:val="1"/>
          <w:numId w:val="245"/>
        </w:numPr>
        <w:spacing w:after="130" w:line="248" w:lineRule="auto"/>
        <w:ind w:firstLine="576"/>
        <w:jc w:val="both"/>
      </w:pPr>
      <w:r>
        <w:rPr>
          <w:rFonts w:ascii="Verdana" w:eastAsia="Verdana" w:hAnsi="Verdana" w:cs="Verdana"/>
          <w:sz w:val="20"/>
        </w:rPr>
        <w:t xml:space="preserve">Keystone </w:t>
      </w:r>
    </w:p>
    <w:p w:rsidR="00CE4A0A" w:rsidRDefault="00000000">
      <w:pPr>
        <w:numPr>
          <w:ilvl w:val="1"/>
          <w:numId w:val="245"/>
        </w:numPr>
        <w:spacing w:after="16" w:line="351" w:lineRule="auto"/>
        <w:ind w:firstLine="576"/>
        <w:jc w:val="both"/>
      </w:pPr>
      <w:r>
        <w:rPr>
          <w:rFonts w:ascii="Verdana" w:eastAsia="Verdana" w:hAnsi="Verdana" w:cs="Verdana"/>
          <w:sz w:val="20"/>
        </w:rPr>
        <w:t xml:space="preserve">Posi-Seal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46"/>
        </w:numPr>
        <w:spacing w:after="130" w:line="248" w:lineRule="auto"/>
        <w:ind w:left="1482" w:hanging="475"/>
        <w:jc w:val="both"/>
      </w:pPr>
      <w:r>
        <w:rPr>
          <w:rFonts w:ascii="Verdana" w:eastAsia="Verdana" w:hAnsi="Verdana" w:cs="Verdana"/>
          <w:sz w:val="20"/>
        </w:rPr>
        <w:t xml:space="preserve">Standard: MSS SP-68 </w:t>
      </w:r>
    </w:p>
    <w:p w:rsidR="00CE4A0A" w:rsidRDefault="00000000">
      <w:pPr>
        <w:numPr>
          <w:ilvl w:val="1"/>
          <w:numId w:val="246"/>
        </w:numPr>
        <w:spacing w:after="130" w:line="248" w:lineRule="auto"/>
        <w:ind w:left="1482" w:hanging="475"/>
        <w:jc w:val="both"/>
      </w:pPr>
      <w:r>
        <w:rPr>
          <w:rFonts w:ascii="Verdana" w:eastAsia="Verdana" w:hAnsi="Verdana" w:cs="Verdana"/>
          <w:sz w:val="20"/>
        </w:rPr>
        <w:t xml:space="preserve">Stem: Stainless steel; offset from seat plane. </w:t>
      </w:r>
    </w:p>
    <w:p w:rsidR="00CE4A0A" w:rsidRDefault="00000000">
      <w:pPr>
        <w:numPr>
          <w:ilvl w:val="1"/>
          <w:numId w:val="246"/>
        </w:numPr>
        <w:spacing w:after="130" w:line="248" w:lineRule="auto"/>
        <w:ind w:left="1482" w:hanging="475"/>
        <w:jc w:val="both"/>
      </w:pPr>
      <w:r>
        <w:rPr>
          <w:rFonts w:ascii="Verdana" w:eastAsia="Verdana" w:hAnsi="Verdana" w:cs="Verdana"/>
          <w:sz w:val="20"/>
        </w:rPr>
        <w:t xml:space="preserve">Disc: 316 stainless steel. </w:t>
      </w:r>
    </w:p>
    <w:p w:rsidR="00CE4A0A" w:rsidRDefault="00000000">
      <w:pPr>
        <w:numPr>
          <w:ilvl w:val="1"/>
          <w:numId w:val="246"/>
        </w:numPr>
        <w:spacing w:after="130" w:line="248" w:lineRule="auto"/>
        <w:ind w:left="1482" w:hanging="475"/>
        <w:jc w:val="both"/>
      </w:pPr>
      <w:r>
        <w:rPr>
          <w:rFonts w:ascii="Verdana" w:eastAsia="Verdana" w:hAnsi="Verdana" w:cs="Verdana"/>
          <w:sz w:val="20"/>
        </w:rPr>
        <w:t xml:space="preserve">Service: Bidirectional. </w:t>
      </w:r>
    </w:p>
    <w:p w:rsidR="00CE4A0A" w:rsidRDefault="00000000">
      <w:pPr>
        <w:numPr>
          <w:ilvl w:val="1"/>
          <w:numId w:val="246"/>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133"/>
        <w:ind w:left="58"/>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2.6</w:t>
      </w:r>
      <w:r>
        <w:rPr>
          <w:rFonts w:ascii="Arial" w:eastAsia="Arial" w:hAnsi="Arial" w:cs="Arial"/>
          <w:b/>
        </w:rPr>
        <w:t xml:space="preserve"> </w:t>
      </w:r>
      <w:r>
        <w:rPr>
          <w:rFonts w:ascii="Verdana" w:eastAsia="Verdana" w:hAnsi="Verdana" w:cs="Verdana"/>
          <w:b/>
          <w:sz w:val="20"/>
        </w:rPr>
        <w:t xml:space="preserve">BRONZE SILENT CHECK VALVES (PUMP DISCHARGE) </w:t>
      </w:r>
    </w:p>
    <w:p w:rsidR="00CE4A0A" w:rsidRDefault="00000000">
      <w:pPr>
        <w:spacing w:after="116"/>
        <w:ind w:left="58"/>
      </w:pPr>
      <w:r>
        <w:rPr>
          <w:rFonts w:ascii="Verdana" w:eastAsia="Verdana" w:hAnsi="Verdana" w:cs="Verdana"/>
          <w:sz w:val="20"/>
        </w:rPr>
        <w:t xml:space="preserve"> </w:t>
      </w:r>
    </w:p>
    <w:p w:rsidR="00CE4A0A" w:rsidRDefault="00000000">
      <w:pPr>
        <w:spacing w:after="130" w:line="248" w:lineRule="auto"/>
        <w:ind w:left="1022" w:hanging="576"/>
        <w:jc w:val="both"/>
      </w:pPr>
      <w:r>
        <w:t>A.</w:t>
      </w:r>
      <w:r>
        <w:rPr>
          <w:rFonts w:ascii="Arial" w:eastAsia="Arial" w:hAnsi="Arial" w:cs="Arial"/>
        </w:rPr>
        <w:t xml:space="preserve"> </w:t>
      </w:r>
      <w:r>
        <w:rPr>
          <w:rFonts w:ascii="Verdana" w:eastAsia="Verdana" w:hAnsi="Verdana" w:cs="Verdana"/>
          <w:sz w:val="20"/>
        </w:rPr>
        <w:t xml:space="preserve">Manufacturers: </w:t>
      </w:r>
      <w:r>
        <w:rPr>
          <w:rFonts w:ascii="Verdana" w:eastAsia="Verdana" w:hAnsi="Verdana" w:cs="Verdana"/>
          <w:sz w:val="20"/>
        </w:rPr>
        <w:tab/>
        <w:t xml:space="preserve">Subject to compliance with requirements, provide products by one of the following : </w:t>
      </w:r>
    </w:p>
    <w:p w:rsidR="00CE4A0A" w:rsidRDefault="00000000">
      <w:pPr>
        <w:numPr>
          <w:ilvl w:val="1"/>
          <w:numId w:val="248"/>
        </w:numPr>
        <w:spacing w:after="130" w:line="248" w:lineRule="auto"/>
        <w:ind w:firstLine="576"/>
        <w:jc w:val="both"/>
      </w:pPr>
      <w:r>
        <w:rPr>
          <w:rFonts w:ascii="Verdana" w:eastAsia="Verdana" w:hAnsi="Verdana" w:cs="Verdana"/>
          <w:sz w:val="20"/>
        </w:rPr>
        <w:t xml:space="preserve">Crane Co.; Crane Valve Group; Crane Valves. </w:t>
      </w:r>
    </w:p>
    <w:p w:rsidR="00CE4A0A" w:rsidRDefault="00000000">
      <w:pPr>
        <w:numPr>
          <w:ilvl w:val="1"/>
          <w:numId w:val="248"/>
        </w:numPr>
        <w:spacing w:after="130" w:line="248" w:lineRule="auto"/>
        <w:ind w:firstLine="576"/>
        <w:jc w:val="both"/>
      </w:pPr>
      <w:r>
        <w:rPr>
          <w:rFonts w:ascii="Verdana" w:eastAsia="Verdana" w:hAnsi="Verdana" w:cs="Verdana"/>
          <w:sz w:val="20"/>
        </w:rPr>
        <w:t xml:space="preserve">Crane Co.; Crane Valve Group; Jenkins Valves. </w:t>
      </w:r>
    </w:p>
    <w:p w:rsidR="00CE4A0A" w:rsidRDefault="00000000">
      <w:pPr>
        <w:numPr>
          <w:ilvl w:val="1"/>
          <w:numId w:val="248"/>
        </w:numPr>
        <w:spacing w:after="130" w:line="248" w:lineRule="auto"/>
        <w:ind w:firstLine="576"/>
        <w:jc w:val="both"/>
      </w:pPr>
      <w:r>
        <w:rPr>
          <w:rFonts w:ascii="Verdana" w:eastAsia="Verdana" w:hAnsi="Verdana" w:cs="Verdana"/>
          <w:sz w:val="20"/>
        </w:rPr>
        <w:t xml:space="preserve">Crane Co.; Crane Valve Group; Stockham Division. </w:t>
      </w:r>
    </w:p>
    <w:p w:rsidR="00CE4A0A" w:rsidRDefault="00000000">
      <w:pPr>
        <w:numPr>
          <w:ilvl w:val="1"/>
          <w:numId w:val="248"/>
        </w:numPr>
        <w:spacing w:after="130" w:line="248" w:lineRule="auto"/>
        <w:ind w:firstLine="576"/>
        <w:jc w:val="both"/>
      </w:pPr>
      <w:r>
        <w:rPr>
          <w:rFonts w:ascii="Verdana" w:eastAsia="Verdana" w:hAnsi="Verdana" w:cs="Verdana"/>
          <w:sz w:val="20"/>
        </w:rPr>
        <w:t xml:space="preserve">Milwaukee Valve Company. </w:t>
      </w:r>
    </w:p>
    <w:p w:rsidR="00CE4A0A" w:rsidRDefault="00000000">
      <w:pPr>
        <w:numPr>
          <w:ilvl w:val="1"/>
          <w:numId w:val="248"/>
        </w:numPr>
        <w:spacing w:after="19" w:line="353" w:lineRule="auto"/>
        <w:ind w:firstLine="576"/>
        <w:jc w:val="both"/>
      </w:pPr>
      <w:r>
        <w:rPr>
          <w:rFonts w:ascii="Verdana" w:eastAsia="Verdana" w:hAnsi="Verdana" w:cs="Verdana"/>
          <w:sz w:val="20"/>
        </w:rPr>
        <w:t xml:space="preserve">Mueller Steam Specialty; a division of SPX Corporation.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47"/>
        </w:numPr>
        <w:spacing w:after="130" w:line="248" w:lineRule="auto"/>
        <w:ind w:left="1482" w:hanging="475"/>
        <w:jc w:val="both"/>
      </w:pPr>
      <w:r>
        <w:rPr>
          <w:rFonts w:ascii="Verdana" w:eastAsia="Verdana" w:hAnsi="Verdana" w:cs="Verdana"/>
          <w:sz w:val="20"/>
        </w:rPr>
        <w:t xml:space="preserve">Standard: MSS SP-80, Type 1. </w:t>
      </w:r>
    </w:p>
    <w:p w:rsidR="00CE4A0A" w:rsidRDefault="00000000">
      <w:pPr>
        <w:numPr>
          <w:ilvl w:val="1"/>
          <w:numId w:val="247"/>
        </w:numPr>
        <w:spacing w:after="130" w:line="248" w:lineRule="auto"/>
        <w:ind w:left="1482" w:hanging="475"/>
        <w:jc w:val="both"/>
      </w:pPr>
      <w:r>
        <w:rPr>
          <w:rFonts w:ascii="Verdana" w:eastAsia="Verdana" w:hAnsi="Verdana" w:cs="Verdana"/>
          <w:sz w:val="20"/>
        </w:rPr>
        <w:t xml:space="preserve">Disc: BUNA/TFE. </w:t>
      </w:r>
    </w:p>
    <w:p w:rsidR="00CE4A0A" w:rsidRDefault="00000000">
      <w:pPr>
        <w:numPr>
          <w:ilvl w:val="1"/>
          <w:numId w:val="247"/>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128"/>
        <w:ind w:left="57"/>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2.7</w:t>
      </w:r>
      <w:r>
        <w:rPr>
          <w:rFonts w:ascii="Arial" w:eastAsia="Arial" w:hAnsi="Arial" w:cs="Arial"/>
          <w:b/>
        </w:rPr>
        <w:t xml:space="preserve"> </w:t>
      </w:r>
      <w:r>
        <w:rPr>
          <w:rFonts w:ascii="Verdana" w:eastAsia="Verdana" w:hAnsi="Verdana" w:cs="Verdana"/>
          <w:b/>
          <w:sz w:val="20"/>
        </w:rPr>
        <w:t xml:space="preserve">IRON, GLOBE SILENT CHECK VALVES (PUMP DISCHARGE) </w:t>
      </w:r>
    </w:p>
    <w:p w:rsidR="00CE4A0A" w:rsidRDefault="00000000">
      <w:pPr>
        <w:spacing w:after="116"/>
        <w:ind w:left="58"/>
      </w:pPr>
      <w:r>
        <w:rPr>
          <w:rFonts w:ascii="Verdana" w:eastAsia="Verdana" w:hAnsi="Verdana" w:cs="Verdana"/>
          <w:sz w:val="20"/>
        </w:rPr>
        <w:t xml:space="preserve"> </w:t>
      </w:r>
    </w:p>
    <w:p w:rsidR="00CE4A0A" w:rsidRDefault="00000000">
      <w:pPr>
        <w:spacing w:after="130" w:line="248" w:lineRule="auto"/>
        <w:ind w:left="1022" w:hanging="576"/>
        <w:jc w:val="both"/>
      </w:pPr>
      <w:r>
        <w:t>A.</w:t>
      </w:r>
      <w:r>
        <w:rPr>
          <w:rFonts w:ascii="Arial" w:eastAsia="Arial" w:hAnsi="Arial" w:cs="Arial"/>
        </w:rPr>
        <w:t xml:space="preserve"> </w:t>
      </w:r>
      <w:r>
        <w:rPr>
          <w:rFonts w:ascii="Verdana" w:eastAsia="Verdana" w:hAnsi="Verdana" w:cs="Verdana"/>
          <w:sz w:val="20"/>
        </w:rPr>
        <w:t xml:space="preserve">Manufacturers: </w:t>
      </w:r>
      <w:r>
        <w:rPr>
          <w:rFonts w:ascii="Verdana" w:eastAsia="Verdana" w:hAnsi="Verdana" w:cs="Verdana"/>
          <w:sz w:val="20"/>
        </w:rPr>
        <w:tab/>
        <w:t xml:space="preserve">Subject to compliance with requirements, provide products by one of the following: </w:t>
      </w:r>
    </w:p>
    <w:p w:rsidR="00CE4A0A" w:rsidRDefault="00000000">
      <w:pPr>
        <w:numPr>
          <w:ilvl w:val="1"/>
          <w:numId w:val="249"/>
        </w:numPr>
        <w:spacing w:after="130" w:line="248" w:lineRule="auto"/>
        <w:ind w:firstLine="576"/>
        <w:jc w:val="both"/>
      </w:pPr>
      <w:r>
        <w:rPr>
          <w:rFonts w:ascii="Verdana" w:eastAsia="Verdana" w:hAnsi="Verdana" w:cs="Verdana"/>
          <w:sz w:val="20"/>
        </w:rPr>
        <w:t xml:space="preserve">Crane Co.; Crane Valve Group; Crane Valves. </w:t>
      </w:r>
    </w:p>
    <w:p w:rsidR="00CE4A0A" w:rsidRDefault="00000000">
      <w:pPr>
        <w:numPr>
          <w:ilvl w:val="1"/>
          <w:numId w:val="249"/>
        </w:numPr>
        <w:spacing w:after="130" w:line="248" w:lineRule="auto"/>
        <w:ind w:firstLine="576"/>
        <w:jc w:val="both"/>
      </w:pPr>
      <w:r>
        <w:rPr>
          <w:rFonts w:ascii="Verdana" w:eastAsia="Verdana" w:hAnsi="Verdana" w:cs="Verdana"/>
          <w:sz w:val="20"/>
        </w:rPr>
        <w:t xml:space="preserve">Crane Co.; Crane Valve Group; Jenkins Valves. </w:t>
      </w:r>
    </w:p>
    <w:p w:rsidR="00CE4A0A" w:rsidRDefault="00000000">
      <w:pPr>
        <w:numPr>
          <w:ilvl w:val="1"/>
          <w:numId w:val="249"/>
        </w:numPr>
        <w:spacing w:after="130" w:line="248" w:lineRule="auto"/>
        <w:ind w:firstLine="576"/>
        <w:jc w:val="both"/>
      </w:pPr>
      <w:r>
        <w:rPr>
          <w:rFonts w:ascii="Verdana" w:eastAsia="Verdana" w:hAnsi="Verdana" w:cs="Verdana"/>
          <w:sz w:val="20"/>
        </w:rPr>
        <w:t xml:space="preserve">Crane Co.; Crane Valve Group; Stockham Division. </w:t>
      </w:r>
    </w:p>
    <w:p w:rsidR="00CE4A0A" w:rsidRDefault="00000000">
      <w:pPr>
        <w:numPr>
          <w:ilvl w:val="1"/>
          <w:numId w:val="249"/>
        </w:numPr>
        <w:spacing w:after="130" w:line="248" w:lineRule="auto"/>
        <w:ind w:firstLine="576"/>
        <w:jc w:val="both"/>
      </w:pPr>
      <w:r>
        <w:rPr>
          <w:rFonts w:ascii="Verdana" w:eastAsia="Verdana" w:hAnsi="Verdana" w:cs="Verdana"/>
          <w:sz w:val="20"/>
        </w:rPr>
        <w:t xml:space="preserve">Milwaukee Valve Company. </w:t>
      </w:r>
    </w:p>
    <w:p w:rsidR="00CE4A0A" w:rsidRDefault="00000000">
      <w:pPr>
        <w:numPr>
          <w:ilvl w:val="1"/>
          <w:numId w:val="249"/>
        </w:numPr>
        <w:spacing w:after="14" w:line="353" w:lineRule="auto"/>
        <w:ind w:firstLine="576"/>
        <w:jc w:val="both"/>
      </w:pPr>
      <w:r>
        <w:rPr>
          <w:rFonts w:ascii="Verdana" w:eastAsia="Verdana" w:hAnsi="Verdana" w:cs="Verdana"/>
          <w:sz w:val="20"/>
        </w:rPr>
        <w:t xml:space="preserve">Mueller Steam Specialty; a division of SPX Corporation.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50"/>
        </w:numPr>
        <w:spacing w:after="130" w:line="248" w:lineRule="auto"/>
        <w:ind w:left="1482" w:hanging="475"/>
        <w:jc w:val="both"/>
      </w:pPr>
      <w:r>
        <w:rPr>
          <w:rFonts w:ascii="Verdana" w:eastAsia="Verdana" w:hAnsi="Verdana" w:cs="Verdana"/>
          <w:sz w:val="20"/>
        </w:rPr>
        <w:t xml:space="preserve">Standard: MSS SP-125. </w:t>
      </w:r>
    </w:p>
    <w:p w:rsidR="00CE4A0A" w:rsidRDefault="00000000">
      <w:pPr>
        <w:numPr>
          <w:ilvl w:val="1"/>
          <w:numId w:val="250"/>
        </w:numPr>
        <w:spacing w:after="130" w:line="248" w:lineRule="auto"/>
        <w:ind w:left="1482" w:hanging="475"/>
        <w:jc w:val="both"/>
      </w:pPr>
      <w:r>
        <w:rPr>
          <w:rFonts w:ascii="Verdana" w:eastAsia="Verdana" w:hAnsi="Verdana" w:cs="Verdana"/>
          <w:sz w:val="20"/>
        </w:rPr>
        <w:t xml:space="preserve">Disc: Bronze. </w:t>
      </w:r>
    </w:p>
    <w:p w:rsidR="00CE4A0A" w:rsidRDefault="00000000">
      <w:pPr>
        <w:numPr>
          <w:ilvl w:val="1"/>
          <w:numId w:val="250"/>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132"/>
        <w:ind w:left="57"/>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2.8</w:t>
      </w:r>
      <w:r>
        <w:rPr>
          <w:rFonts w:ascii="Arial" w:eastAsia="Arial" w:hAnsi="Arial" w:cs="Arial"/>
          <w:b/>
        </w:rPr>
        <w:t xml:space="preserve"> </w:t>
      </w:r>
      <w:r>
        <w:rPr>
          <w:rFonts w:ascii="Verdana" w:eastAsia="Verdana" w:hAnsi="Verdana" w:cs="Verdana"/>
          <w:b/>
          <w:sz w:val="20"/>
        </w:rPr>
        <w:t xml:space="preserve">BRONZE SWING CHECK VALVES </w:t>
      </w:r>
    </w:p>
    <w:p w:rsidR="00CE4A0A" w:rsidRDefault="00000000">
      <w:pPr>
        <w:spacing w:after="116"/>
        <w:ind w:left="58"/>
      </w:pPr>
      <w:r>
        <w:rPr>
          <w:rFonts w:ascii="Verdana" w:eastAsia="Verdana" w:hAnsi="Verdana" w:cs="Verdana"/>
          <w:sz w:val="20"/>
        </w:rPr>
        <w:t xml:space="preserve"> </w:t>
      </w:r>
    </w:p>
    <w:p w:rsidR="00CE4A0A" w:rsidRDefault="00000000">
      <w:pPr>
        <w:numPr>
          <w:ilvl w:val="0"/>
          <w:numId w:val="251"/>
        </w:numPr>
        <w:spacing w:after="130" w:line="248" w:lineRule="auto"/>
        <w:ind w:left="777" w:hanging="331"/>
        <w:jc w:val="both"/>
      </w:pPr>
      <w:r>
        <w:rPr>
          <w:rFonts w:ascii="Verdana" w:eastAsia="Verdana" w:hAnsi="Verdana" w:cs="Verdana"/>
          <w:sz w:val="20"/>
        </w:rPr>
        <w:t xml:space="preserve">Bronze Swing Check Valves with Nonmetallic Disc: </w:t>
      </w:r>
    </w:p>
    <w:p w:rsidR="00CE4A0A" w:rsidRDefault="00000000">
      <w:pPr>
        <w:spacing w:after="130" w:line="248" w:lineRule="auto"/>
        <w:ind w:left="1583" w:hanging="576"/>
        <w:jc w:val="both"/>
      </w:pPr>
      <w:r>
        <w:t>1.</w:t>
      </w:r>
      <w:r>
        <w:rPr>
          <w:rFonts w:ascii="Arial" w:eastAsia="Arial" w:hAnsi="Arial" w:cs="Arial"/>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3"/>
          <w:numId w:val="254"/>
        </w:numPr>
        <w:spacing w:after="130" w:line="248" w:lineRule="auto"/>
        <w:ind w:hanging="576"/>
        <w:jc w:val="both"/>
      </w:pPr>
      <w:r>
        <w:rPr>
          <w:rFonts w:ascii="Verdana" w:eastAsia="Verdana" w:hAnsi="Verdana" w:cs="Verdana"/>
          <w:sz w:val="20"/>
        </w:rPr>
        <w:t xml:space="preserve">Crane Co.; Crane Valve Group; Crane Valves. </w:t>
      </w:r>
    </w:p>
    <w:p w:rsidR="00CE4A0A" w:rsidRDefault="00000000">
      <w:pPr>
        <w:numPr>
          <w:ilvl w:val="3"/>
          <w:numId w:val="254"/>
        </w:numPr>
        <w:spacing w:after="130" w:line="248" w:lineRule="auto"/>
        <w:ind w:hanging="576"/>
        <w:jc w:val="both"/>
      </w:pPr>
      <w:r>
        <w:rPr>
          <w:rFonts w:ascii="Verdana" w:eastAsia="Verdana" w:hAnsi="Verdana" w:cs="Verdana"/>
          <w:sz w:val="20"/>
        </w:rPr>
        <w:t xml:space="preserve">Crane Co.; Crane Valve Group; Jenkins Valves. </w:t>
      </w:r>
    </w:p>
    <w:p w:rsidR="00CE4A0A" w:rsidRDefault="00000000">
      <w:pPr>
        <w:numPr>
          <w:ilvl w:val="3"/>
          <w:numId w:val="254"/>
        </w:numPr>
        <w:spacing w:after="130" w:line="248" w:lineRule="auto"/>
        <w:ind w:hanging="576"/>
        <w:jc w:val="both"/>
      </w:pPr>
      <w:r>
        <w:rPr>
          <w:rFonts w:ascii="Verdana" w:eastAsia="Verdana" w:hAnsi="Verdana" w:cs="Verdana"/>
          <w:sz w:val="20"/>
        </w:rPr>
        <w:t xml:space="preserve">Crane Co.; Crane Valve Group; Stockham Division. </w:t>
      </w:r>
    </w:p>
    <w:p w:rsidR="00CE4A0A" w:rsidRDefault="00000000">
      <w:pPr>
        <w:numPr>
          <w:ilvl w:val="3"/>
          <w:numId w:val="254"/>
        </w:numPr>
        <w:spacing w:after="130" w:line="248" w:lineRule="auto"/>
        <w:ind w:hanging="576"/>
        <w:jc w:val="both"/>
      </w:pPr>
      <w:r>
        <w:rPr>
          <w:rFonts w:ascii="Verdana" w:eastAsia="Verdana" w:hAnsi="Verdana" w:cs="Verdana"/>
          <w:sz w:val="20"/>
        </w:rPr>
        <w:t xml:space="preserve">Hammond Valve. </w:t>
      </w:r>
    </w:p>
    <w:p w:rsidR="00CE4A0A" w:rsidRDefault="00000000">
      <w:pPr>
        <w:numPr>
          <w:ilvl w:val="3"/>
          <w:numId w:val="254"/>
        </w:numPr>
        <w:spacing w:after="130" w:line="248" w:lineRule="auto"/>
        <w:ind w:hanging="576"/>
        <w:jc w:val="both"/>
      </w:pPr>
      <w:r>
        <w:rPr>
          <w:rFonts w:ascii="Verdana" w:eastAsia="Verdana" w:hAnsi="Verdana" w:cs="Verdana"/>
          <w:sz w:val="20"/>
        </w:rPr>
        <w:t xml:space="preserve">Kitz Corporation. </w:t>
      </w:r>
    </w:p>
    <w:p w:rsidR="00CE4A0A" w:rsidRDefault="00000000">
      <w:pPr>
        <w:numPr>
          <w:ilvl w:val="3"/>
          <w:numId w:val="254"/>
        </w:numPr>
        <w:spacing w:after="130" w:line="248" w:lineRule="auto"/>
        <w:ind w:hanging="576"/>
        <w:jc w:val="both"/>
      </w:pPr>
      <w:r>
        <w:rPr>
          <w:rFonts w:ascii="Verdana" w:eastAsia="Verdana" w:hAnsi="Verdana" w:cs="Verdana"/>
          <w:sz w:val="20"/>
        </w:rPr>
        <w:t xml:space="preserve">Milwaukee Valve Company. </w:t>
      </w:r>
    </w:p>
    <w:p w:rsidR="00CE4A0A" w:rsidRDefault="00000000">
      <w:pPr>
        <w:numPr>
          <w:ilvl w:val="3"/>
          <w:numId w:val="254"/>
        </w:numPr>
        <w:spacing w:after="130" w:line="248" w:lineRule="auto"/>
        <w:ind w:hanging="576"/>
        <w:jc w:val="both"/>
      </w:pPr>
      <w:r>
        <w:rPr>
          <w:rFonts w:ascii="Verdana" w:eastAsia="Verdana" w:hAnsi="Verdana" w:cs="Verdana"/>
          <w:sz w:val="20"/>
        </w:rPr>
        <w:t xml:space="preserve">NIBCO INC. </w:t>
      </w:r>
    </w:p>
    <w:p w:rsidR="00CE4A0A" w:rsidRDefault="00000000">
      <w:pPr>
        <w:numPr>
          <w:ilvl w:val="3"/>
          <w:numId w:val="254"/>
        </w:numPr>
        <w:spacing w:after="130" w:line="248" w:lineRule="auto"/>
        <w:ind w:hanging="576"/>
        <w:jc w:val="both"/>
      </w:pPr>
      <w:r>
        <w:rPr>
          <w:rFonts w:ascii="Verdana" w:eastAsia="Verdana" w:hAnsi="Verdana" w:cs="Verdana"/>
          <w:sz w:val="20"/>
        </w:rPr>
        <w:t xml:space="preserve">Watts Regulator Co.; a division of Watts Water Technologies, Inc. </w:t>
      </w:r>
    </w:p>
    <w:p w:rsidR="00CE4A0A" w:rsidRDefault="00000000">
      <w:pPr>
        <w:tabs>
          <w:tab w:val="center" w:pos="1102"/>
          <w:tab w:val="center" w:pos="2110"/>
        </w:tabs>
        <w:spacing w:after="130" w:line="248" w:lineRule="auto"/>
      </w:pPr>
      <w:r>
        <w:tab/>
        <w:t>2.</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Description: </w:t>
      </w:r>
    </w:p>
    <w:p w:rsidR="00CE4A0A" w:rsidRDefault="00000000">
      <w:pPr>
        <w:numPr>
          <w:ilvl w:val="3"/>
          <w:numId w:val="255"/>
        </w:numPr>
        <w:spacing w:after="130" w:line="248" w:lineRule="auto"/>
        <w:ind w:hanging="576"/>
        <w:jc w:val="both"/>
      </w:pPr>
      <w:r>
        <w:rPr>
          <w:rFonts w:ascii="Verdana" w:eastAsia="Verdana" w:hAnsi="Verdana" w:cs="Verdana"/>
          <w:sz w:val="20"/>
        </w:rPr>
        <w:t xml:space="preserve">Standard: MSS SP-80, Type 4. </w:t>
      </w:r>
    </w:p>
    <w:p w:rsidR="00CE4A0A" w:rsidRDefault="00000000">
      <w:pPr>
        <w:numPr>
          <w:ilvl w:val="3"/>
          <w:numId w:val="255"/>
        </w:numPr>
        <w:spacing w:after="130" w:line="248" w:lineRule="auto"/>
        <w:ind w:hanging="576"/>
        <w:jc w:val="both"/>
      </w:pPr>
      <w:r>
        <w:rPr>
          <w:rFonts w:ascii="Verdana" w:eastAsia="Verdana" w:hAnsi="Verdana" w:cs="Verdana"/>
          <w:sz w:val="20"/>
        </w:rPr>
        <w:t xml:space="preserve">Body Design: Horizontal flow. </w:t>
      </w:r>
    </w:p>
    <w:p w:rsidR="00CE4A0A" w:rsidRDefault="00000000">
      <w:pPr>
        <w:numPr>
          <w:ilvl w:val="3"/>
          <w:numId w:val="255"/>
        </w:numPr>
        <w:spacing w:after="130" w:line="248" w:lineRule="auto"/>
        <w:ind w:hanging="576"/>
        <w:jc w:val="both"/>
      </w:pPr>
      <w:r>
        <w:rPr>
          <w:rFonts w:ascii="Verdana" w:eastAsia="Verdana" w:hAnsi="Verdana" w:cs="Verdana"/>
          <w:sz w:val="20"/>
        </w:rPr>
        <w:t xml:space="preserve">Disc: PTFE unless indicated otherwise in table. </w:t>
      </w:r>
    </w:p>
    <w:p w:rsidR="00CE4A0A" w:rsidRDefault="00000000">
      <w:pPr>
        <w:numPr>
          <w:ilvl w:val="3"/>
          <w:numId w:val="255"/>
        </w:numPr>
        <w:spacing w:after="130" w:line="248" w:lineRule="auto"/>
        <w:ind w:hanging="576"/>
        <w:jc w:val="both"/>
      </w:pPr>
      <w:r>
        <w:rPr>
          <w:rFonts w:ascii="Verdana" w:eastAsia="Verdana" w:hAnsi="Verdana" w:cs="Verdana"/>
          <w:sz w:val="20"/>
        </w:rPr>
        <w:t xml:space="preserve">Refer to schedules in Part 3 for specific application requirements. </w:t>
      </w:r>
    </w:p>
    <w:p w:rsidR="00CE4A0A" w:rsidRDefault="00000000">
      <w:pPr>
        <w:numPr>
          <w:ilvl w:val="0"/>
          <w:numId w:val="251"/>
        </w:numPr>
        <w:spacing w:after="9" w:line="248" w:lineRule="auto"/>
        <w:ind w:left="777" w:hanging="331"/>
        <w:jc w:val="both"/>
      </w:pPr>
      <w:r>
        <w:rPr>
          <w:rFonts w:ascii="Verdana" w:eastAsia="Verdana" w:hAnsi="Verdana" w:cs="Verdana"/>
          <w:sz w:val="20"/>
        </w:rPr>
        <w:t xml:space="preserve">Bronze Swing Check Valves with Bronze Disc: </w:t>
      </w:r>
    </w:p>
    <w:p w:rsidR="00CE4A0A" w:rsidRDefault="00000000">
      <w:pPr>
        <w:spacing w:after="116"/>
        <w:ind w:left="57"/>
      </w:pPr>
      <w:r>
        <w:rPr>
          <w:rFonts w:ascii="Verdana" w:eastAsia="Verdana" w:hAnsi="Verdana" w:cs="Verdana"/>
          <w:sz w:val="20"/>
        </w:rPr>
        <w:t xml:space="preserve"> </w:t>
      </w:r>
    </w:p>
    <w:p w:rsidR="00CE4A0A" w:rsidRDefault="00000000">
      <w:pPr>
        <w:spacing w:after="130" w:line="248" w:lineRule="auto"/>
        <w:ind w:left="1583" w:hanging="576"/>
        <w:jc w:val="both"/>
      </w:pPr>
      <w:r>
        <w:t>1.</w:t>
      </w:r>
      <w:r>
        <w:rPr>
          <w:rFonts w:ascii="Arial" w:eastAsia="Arial" w:hAnsi="Arial" w:cs="Arial"/>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3"/>
          <w:numId w:val="252"/>
        </w:numPr>
        <w:spacing w:after="130" w:line="248" w:lineRule="auto"/>
        <w:ind w:hanging="576"/>
        <w:jc w:val="both"/>
      </w:pPr>
      <w:r>
        <w:rPr>
          <w:rFonts w:ascii="Verdana" w:eastAsia="Verdana" w:hAnsi="Verdana" w:cs="Verdana"/>
          <w:sz w:val="20"/>
        </w:rPr>
        <w:t xml:space="preserve">Crane Co.; Crane Valve Group; Crane Valves. </w:t>
      </w:r>
    </w:p>
    <w:p w:rsidR="00CE4A0A" w:rsidRDefault="00000000">
      <w:pPr>
        <w:numPr>
          <w:ilvl w:val="3"/>
          <w:numId w:val="252"/>
        </w:numPr>
        <w:spacing w:after="130" w:line="248" w:lineRule="auto"/>
        <w:ind w:hanging="576"/>
        <w:jc w:val="both"/>
      </w:pPr>
      <w:r>
        <w:rPr>
          <w:rFonts w:ascii="Verdana" w:eastAsia="Verdana" w:hAnsi="Verdana" w:cs="Verdana"/>
          <w:sz w:val="20"/>
        </w:rPr>
        <w:t xml:space="preserve">Crane Co.; Crane Valve Group; Jenkins Valves. </w:t>
      </w:r>
    </w:p>
    <w:p w:rsidR="00CE4A0A" w:rsidRDefault="00000000">
      <w:pPr>
        <w:numPr>
          <w:ilvl w:val="3"/>
          <w:numId w:val="252"/>
        </w:numPr>
        <w:spacing w:after="130" w:line="248" w:lineRule="auto"/>
        <w:ind w:hanging="576"/>
        <w:jc w:val="both"/>
      </w:pPr>
      <w:r>
        <w:rPr>
          <w:rFonts w:ascii="Verdana" w:eastAsia="Verdana" w:hAnsi="Verdana" w:cs="Verdana"/>
          <w:sz w:val="20"/>
        </w:rPr>
        <w:t xml:space="preserve">Crane Co.; Crane Valve Group; Stockham Division. </w:t>
      </w:r>
    </w:p>
    <w:p w:rsidR="00CE4A0A" w:rsidRDefault="00000000">
      <w:pPr>
        <w:numPr>
          <w:ilvl w:val="3"/>
          <w:numId w:val="252"/>
        </w:numPr>
        <w:spacing w:after="130" w:line="248" w:lineRule="auto"/>
        <w:ind w:hanging="576"/>
        <w:jc w:val="both"/>
      </w:pPr>
      <w:r>
        <w:rPr>
          <w:rFonts w:ascii="Verdana" w:eastAsia="Verdana" w:hAnsi="Verdana" w:cs="Verdana"/>
          <w:sz w:val="20"/>
        </w:rPr>
        <w:t xml:space="preserve">Kitz Corporation. </w:t>
      </w:r>
    </w:p>
    <w:p w:rsidR="00CE4A0A" w:rsidRDefault="00000000">
      <w:pPr>
        <w:numPr>
          <w:ilvl w:val="3"/>
          <w:numId w:val="252"/>
        </w:numPr>
        <w:spacing w:after="130" w:line="248" w:lineRule="auto"/>
        <w:ind w:hanging="576"/>
        <w:jc w:val="both"/>
      </w:pPr>
      <w:r>
        <w:rPr>
          <w:rFonts w:ascii="Verdana" w:eastAsia="Verdana" w:hAnsi="Verdana" w:cs="Verdana"/>
          <w:sz w:val="20"/>
        </w:rPr>
        <w:t xml:space="preserve">Milwaukee Valve Company. </w:t>
      </w:r>
    </w:p>
    <w:p w:rsidR="00CE4A0A" w:rsidRDefault="00000000">
      <w:pPr>
        <w:numPr>
          <w:ilvl w:val="3"/>
          <w:numId w:val="252"/>
        </w:numPr>
        <w:spacing w:after="130" w:line="248" w:lineRule="auto"/>
        <w:ind w:hanging="576"/>
        <w:jc w:val="both"/>
      </w:pPr>
      <w:r>
        <w:rPr>
          <w:rFonts w:ascii="Verdana" w:eastAsia="Verdana" w:hAnsi="Verdana" w:cs="Verdana"/>
          <w:sz w:val="20"/>
        </w:rPr>
        <w:t xml:space="preserve">NIBCO INC. </w:t>
      </w:r>
    </w:p>
    <w:p w:rsidR="00CE4A0A" w:rsidRDefault="00000000">
      <w:pPr>
        <w:tabs>
          <w:tab w:val="center" w:pos="1102"/>
          <w:tab w:val="center" w:pos="2110"/>
        </w:tabs>
        <w:spacing w:after="130" w:line="248" w:lineRule="auto"/>
      </w:pPr>
      <w:r>
        <w:tab/>
        <w:t>2.</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Description: </w:t>
      </w:r>
    </w:p>
    <w:p w:rsidR="00CE4A0A" w:rsidRDefault="00000000">
      <w:pPr>
        <w:numPr>
          <w:ilvl w:val="3"/>
          <w:numId w:val="253"/>
        </w:numPr>
        <w:spacing w:after="130" w:line="248" w:lineRule="auto"/>
        <w:ind w:hanging="576"/>
        <w:jc w:val="both"/>
      </w:pPr>
      <w:r>
        <w:rPr>
          <w:rFonts w:ascii="Verdana" w:eastAsia="Verdana" w:hAnsi="Verdana" w:cs="Verdana"/>
          <w:sz w:val="20"/>
        </w:rPr>
        <w:t xml:space="preserve">Standard: MSS SP-80, Type 3. </w:t>
      </w:r>
    </w:p>
    <w:p w:rsidR="00CE4A0A" w:rsidRDefault="00000000">
      <w:pPr>
        <w:numPr>
          <w:ilvl w:val="3"/>
          <w:numId w:val="253"/>
        </w:numPr>
        <w:spacing w:after="130" w:line="248" w:lineRule="auto"/>
        <w:ind w:hanging="576"/>
        <w:jc w:val="both"/>
      </w:pPr>
      <w:r>
        <w:rPr>
          <w:rFonts w:ascii="Verdana" w:eastAsia="Verdana" w:hAnsi="Verdana" w:cs="Verdana"/>
          <w:sz w:val="20"/>
        </w:rPr>
        <w:t xml:space="preserve">Body Design: Horizontal flow. </w:t>
      </w:r>
    </w:p>
    <w:p w:rsidR="00CE4A0A" w:rsidRDefault="00000000">
      <w:pPr>
        <w:numPr>
          <w:ilvl w:val="3"/>
          <w:numId w:val="253"/>
        </w:numPr>
        <w:spacing w:after="9" w:line="248" w:lineRule="auto"/>
        <w:ind w:hanging="576"/>
        <w:jc w:val="both"/>
      </w:pPr>
      <w:r>
        <w:rPr>
          <w:rFonts w:ascii="Verdana" w:eastAsia="Verdana" w:hAnsi="Verdana" w:cs="Verdana"/>
          <w:sz w:val="20"/>
        </w:rPr>
        <w:t xml:space="preserve">Refer to schedules in Part 3 for specific application requirements. </w:t>
      </w:r>
    </w:p>
    <w:p w:rsidR="00CE4A0A" w:rsidRDefault="00000000">
      <w:pPr>
        <w:spacing w:after="132"/>
        <w:ind w:left="57"/>
      </w:pPr>
      <w:r>
        <w:rPr>
          <w:rFonts w:ascii="Verdana" w:eastAsia="Verdana" w:hAnsi="Verdana" w:cs="Verdana"/>
          <w:sz w:val="20"/>
        </w:rPr>
        <w:t xml:space="preserve"> </w:t>
      </w:r>
    </w:p>
    <w:p w:rsidR="00CE4A0A" w:rsidRDefault="00000000">
      <w:pPr>
        <w:spacing w:after="103" w:line="249" w:lineRule="auto"/>
        <w:ind w:left="153" w:hanging="10"/>
      </w:pPr>
      <w:r>
        <w:rPr>
          <w:rFonts w:ascii="Verdana" w:eastAsia="Verdana" w:hAnsi="Verdana" w:cs="Verdana"/>
          <w:b/>
        </w:rPr>
        <w:t>2.9</w:t>
      </w:r>
      <w:r>
        <w:rPr>
          <w:rFonts w:ascii="Arial" w:eastAsia="Arial" w:hAnsi="Arial" w:cs="Arial"/>
          <w:b/>
        </w:rPr>
        <w:t xml:space="preserve"> </w:t>
      </w:r>
      <w:r>
        <w:rPr>
          <w:rFonts w:ascii="Verdana" w:eastAsia="Verdana" w:hAnsi="Verdana" w:cs="Verdana"/>
          <w:b/>
          <w:sz w:val="20"/>
        </w:rPr>
        <w:t xml:space="preserve">IRON SWING CHECK VALVES </w:t>
      </w:r>
    </w:p>
    <w:p w:rsidR="00CE4A0A" w:rsidRDefault="00000000">
      <w:pPr>
        <w:spacing w:after="130" w:line="248" w:lineRule="auto"/>
        <w:ind w:left="1022" w:hanging="576"/>
        <w:jc w:val="both"/>
      </w:pPr>
      <w:r>
        <w:t>A.</w:t>
      </w:r>
      <w:r>
        <w:rPr>
          <w:rFonts w:ascii="Arial" w:eastAsia="Arial" w:hAnsi="Arial" w:cs="Arial"/>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1"/>
          <w:numId w:val="256"/>
        </w:numPr>
        <w:spacing w:after="130" w:line="248" w:lineRule="auto"/>
        <w:ind w:firstLine="576"/>
        <w:jc w:val="both"/>
      </w:pPr>
      <w:r>
        <w:rPr>
          <w:rFonts w:ascii="Verdana" w:eastAsia="Verdana" w:hAnsi="Verdana" w:cs="Verdana"/>
          <w:sz w:val="20"/>
        </w:rPr>
        <w:t xml:space="preserve">Crane Co.; Crane Valve Group; Crane Valves. </w:t>
      </w:r>
    </w:p>
    <w:p w:rsidR="00CE4A0A" w:rsidRDefault="00000000">
      <w:pPr>
        <w:numPr>
          <w:ilvl w:val="1"/>
          <w:numId w:val="256"/>
        </w:numPr>
        <w:spacing w:after="130" w:line="248" w:lineRule="auto"/>
        <w:ind w:firstLine="576"/>
        <w:jc w:val="both"/>
      </w:pPr>
      <w:r>
        <w:rPr>
          <w:rFonts w:ascii="Verdana" w:eastAsia="Verdana" w:hAnsi="Verdana" w:cs="Verdana"/>
          <w:sz w:val="20"/>
        </w:rPr>
        <w:t xml:space="preserve">Crane Co.; Crane Valve Group; Jenkins Valves. </w:t>
      </w:r>
    </w:p>
    <w:p w:rsidR="00CE4A0A" w:rsidRDefault="00000000">
      <w:pPr>
        <w:numPr>
          <w:ilvl w:val="1"/>
          <w:numId w:val="256"/>
        </w:numPr>
        <w:spacing w:after="130" w:line="248" w:lineRule="auto"/>
        <w:ind w:firstLine="576"/>
        <w:jc w:val="both"/>
      </w:pPr>
      <w:r>
        <w:rPr>
          <w:rFonts w:ascii="Verdana" w:eastAsia="Verdana" w:hAnsi="Verdana" w:cs="Verdana"/>
          <w:sz w:val="20"/>
        </w:rPr>
        <w:t xml:space="preserve">Crane Co.; Crane Valve Group; Stockham Division. </w:t>
      </w:r>
    </w:p>
    <w:p w:rsidR="00CE4A0A" w:rsidRDefault="00000000">
      <w:pPr>
        <w:numPr>
          <w:ilvl w:val="1"/>
          <w:numId w:val="256"/>
        </w:numPr>
        <w:spacing w:after="130" w:line="248" w:lineRule="auto"/>
        <w:ind w:firstLine="576"/>
        <w:jc w:val="both"/>
      </w:pPr>
      <w:r>
        <w:rPr>
          <w:rFonts w:ascii="Verdana" w:eastAsia="Verdana" w:hAnsi="Verdana" w:cs="Verdana"/>
          <w:sz w:val="20"/>
        </w:rPr>
        <w:t xml:space="preserve">Hammond Valve. </w:t>
      </w:r>
    </w:p>
    <w:p w:rsidR="00CE4A0A" w:rsidRDefault="00000000">
      <w:pPr>
        <w:numPr>
          <w:ilvl w:val="1"/>
          <w:numId w:val="256"/>
        </w:numPr>
        <w:spacing w:after="130" w:line="248" w:lineRule="auto"/>
        <w:ind w:firstLine="576"/>
        <w:jc w:val="both"/>
      </w:pPr>
      <w:r>
        <w:rPr>
          <w:rFonts w:ascii="Verdana" w:eastAsia="Verdana" w:hAnsi="Verdana" w:cs="Verdana"/>
          <w:sz w:val="20"/>
        </w:rPr>
        <w:t xml:space="preserve">Kitz Corporation (Class 125). </w:t>
      </w:r>
    </w:p>
    <w:p w:rsidR="00CE4A0A" w:rsidRDefault="00000000">
      <w:pPr>
        <w:numPr>
          <w:ilvl w:val="1"/>
          <w:numId w:val="256"/>
        </w:numPr>
        <w:spacing w:after="130" w:line="248" w:lineRule="auto"/>
        <w:ind w:firstLine="576"/>
        <w:jc w:val="both"/>
      </w:pPr>
      <w:r>
        <w:rPr>
          <w:rFonts w:ascii="Verdana" w:eastAsia="Verdana" w:hAnsi="Verdana" w:cs="Verdana"/>
          <w:sz w:val="20"/>
        </w:rPr>
        <w:t xml:space="preserve">Legend Valve (Class 125). </w:t>
      </w:r>
    </w:p>
    <w:p w:rsidR="00CE4A0A" w:rsidRDefault="00000000">
      <w:pPr>
        <w:numPr>
          <w:ilvl w:val="1"/>
          <w:numId w:val="256"/>
        </w:numPr>
        <w:spacing w:after="130" w:line="248" w:lineRule="auto"/>
        <w:ind w:firstLine="576"/>
        <w:jc w:val="both"/>
      </w:pPr>
      <w:r>
        <w:rPr>
          <w:rFonts w:ascii="Verdana" w:eastAsia="Verdana" w:hAnsi="Verdana" w:cs="Verdana"/>
          <w:sz w:val="20"/>
        </w:rPr>
        <w:t xml:space="preserve">Milwaukee Valve Company. </w:t>
      </w:r>
    </w:p>
    <w:p w:rsidR="00CE4A0A" w:rsidRDefault="00000000">
      <w:pPr>
        <w:numPr>
          <w:ilvl w:val="1"/>
          <w:numId w:val="256"/>
        </w:numPr>
        <w:spacing w:after="130" w:line="248" w:lineRule="auto"/>
        <w:ind w:firstLine="576"/>
        <w:jc w:val="both"/>
      </w:pPr>
      <w:r>
        <w:rPr>
          <w:rFonts w:ascii="Verdana" w:eastAsia="Verdana" w:hAnsi="Verdana" w:cs="Verdana"/>
          <w:sz w:val="20"/>
        </w:rPr>
        <w:t xml:space="preserve">NIBCO INC. </w:t>
      </w:r>
    </w:p>
    <w:p w:rsidR="00CE4A0A" w:rsidRDefault="00000000">
      <w:pPr>
        <w:numPr>
          <w:ilvl w:val="1"/>
          <w:numId w:val="256"/>
        </w:numPr>
        <w:spacing w:after="19" w:line="352" w:lineRule="auto"/>
        <w:ind w:firstLine="576"/>
        <w:jc w:val="both"/>
      </w:pPr>
      <w:r>
        <w:rPr>
          <w:rFonts w:ascii="Verdana" w:eastAsia="Verdana" w:hAnsi="Verdana" w:cs="Verdana"/>
          <w:sz w:val="20"/>
        </w:rPr>
        <w:t xml:space="preserve">Powell Valves (Class 125).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57"/>
        </w:numPr>
        <w:spacing w:after="130" w:line="248" w:lineRule="auto"/>
        <w:ind w:left="1482" w:hanging="475"/>
        <w:jc w:val="both"/>
      </w:pPr>
      <w:r>
        <w:rPr>
          <w:rFonts w:ascii="Verdana" w:eastAsia="Verdana" w:hAnsi="Verdana" w:cs="Verdana"/>
          <w:sz w:val="20"/>
        </w:rPr>
        <w:t xml:space="preserve">Standard: MSS SP-71, Type I. </w:t>
      </w:r>
    </w:p>
    <w:p w:rsidR="00CE4A0A" w:rsidRDefault="00000000">
      <w:pPr>
        <w:numPr>
          <w:ilvl w:val="1"/>
          <w:numId w:val="257"/>
        </w:numPr>
        <w:spacing w:after="130" w:line="248" w:lineRule="auto"/>
        <w:ind w:left="1482" w:hanging="475"/>
        <w:jc w:val="both"/>
      </w:pPr>
      <w:r>
        <w:rPr>
          <w:rFonts w:ascii="Verdana" w:eastAsia="Verdana" w:hAnsi="Verdana" w:cs="Verdana"/>
          <w:sz w:val="20"/>
        </w:rPr>
        <w:t xml:space="preserve">Body Design: Clear or full waterway. </w:t>
      </w:r>
    </w:p>
    <w:p w:rsidR="00CE4A0A" w:rsidRDefault="00000000">
      <w:pPr>
        <w:numPr>
          <w:ilvl w:val="1"/>
          <w:numId w:val="257"/>
        </w:numPr>
        <w:spacing w:after="130" w:line="248" w:lineRule="auto"/>
        <w:ind w:left="1482" w:hanging="475"/>
        <w:jc w:val="both"/>
      </w:pPr>
      <w:r>
        <w:rPr>
          <w:rFonts w:ascii="Verdana" w:eastAsia="Verdana" w:hAnsi="Verdana" w:cs="Verdana"/>
          <w:sz w:val="20"/>
        </w:rPr>
        <w:t xml:space="preserve">Gasket: Asbestos free. </w:t>
      </w:r>
    </w:p>
    <w:p w:rsidR="00CE4A0A" w:rsidRDefault="00000000">
      <w:pPr>
        <w:numPr>
          <w:ilvl w:val="1"/>
          <w:numId w:val="257"/>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131"/>
        <w:ind w:left="57"/>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2.10</w:t>
      </w:r>
      <w:r>
        <w:rPr>
          <w:rFonts w:ascii="Arial" w:eastAsia="Arial" w:hAnsi="Arial" w:cs="Arial"/>
          <w:b/>
        </w:rPr>
        <w:t xml:space="preserve"> </w:t>
      </w:r>
      <w:r>
        <w:rPr>
          <w:rFonts w:ascii="Verdana" w:eastAsia="Verdana" w:hAnsi="Verdana" w:cs="Verdana"/>
          <w:b/>
          <w:sz w:val="20"/>
        </w:rPr>
        <w:t xml:space="preserve">BRONZE GATE VALVES </w:t>
      </w:r>
    </w:p>
    <w:p w:rsidR="00CE4A0A" w:rsidRDefault="00000000">
      <w:pPr>
        <w:spacing w:after="116"/>
        <w:ind w:left="58"/>
      </w:pPr>
      <w:r>
        <w:rPr>
          <w:rFonts w:ascii="Verdana" w:eastAsia="Verdana" w:hAnsi="Verdana" w:cs="Verdana"/>
          <w:sz w:val="20"/>
        </w:rPr>
        <w:t xml:space="preserve"> </w:t>
      </w:r>
    </w:p>
    <w:p w:rsidR="00CE4A0A" w:rsidRDefault="00000000">
      <w:pPr>
        <w:spacing w:after="130" w:line="248" w:lineRule="auto"/>
        <w:ind w:left="1021" w:hanging="575"/>
        <w:jc w:val="both"/>
      </w:pPr>
      <w:r>
        <w:t>A.</w:t>
      </w:r>
      <w:r>
        <w:rPr>
          <w:rFonts w:ascii="Arial" w:eastAsia="Arial" w:hAnsi="Arial" w:cs="Arial"/>
        </w:rPr>
        <w:t xml:space="preserve"> </w:t>
      </w:r>
      <w:r>
        <w:rPr>
          <w:rFonts w:ascii="Verdana" w:eastAsia="Verdana" w:hAnsi="Verdana" w:cs="Verdana"/>
          <w:sz w:val="20"/>
        </w:rPr>
        <w:t xml:space="preserve">Manufacturers: </w:t>
      </w:r>
      <w:r>
        <w:rPr>
          <w:rFonts w:ascii="Verdana" w:eastAsia="Verdana" w:hAnsi="Verdana" w:cs="Verdana"/>
          <w:sz w:val="20"/>
        </w:rPr>
        <w:tab/>
        <w:t xml:space="preserve">Subject to compliance with requirements, provide products by one  of the following : </w:t>
      </w:r>
    </w:p>
    <w:p w:rsidR="00CE4A0A" w:rsidRDefault="00000000">
      <w:pPr>
        <w:numPr>
          <w:ilvl w:val="1"/>
          <w:numId w:val="258"/>
        </w:numPr>
        <w:spacing w:after="130" w:line="248" w:lineRule="auto"/>
        <w:ind w:firstLine="576"/>
        <w:jc w:val="both"/>
      </w:pPr>
      <w:r>
        <w:rPr>
          <w:rFonts w:ascii="Verdana" w:eastAsia="Verdana" w:hAnsi="Verdana" w:cs="Verdana"/>
          <w:sz w:val="20"/>
        </w:rPr>
        <w:t xml:space="preserve">Crane Co.; Crane Valve Group; Crane Valves. </w:t>
      </w:r>
    </w:p>
    <w:p w:rsidR="00CE4A0A" w:rsidRDefault="00000000">
      <w:pPr>
        <w:numPr>
          <w:ilvl w:val="1"/>
          <w:numId w:val="258"/>
        </w:numPr>
        <w:spacing w:after="130" w:line="248" w:lineRule="auto"/>
        <w:ind w:firstLine="576"/>
        <w:jc w:val="both"/>
      </w:pPr>
      <w:r>
        <w:rPr>
          <w:rFonts w:ascii="Verdana" w:eastAsia="Verdana" w:hAnsi="Verdana" w:cs="Verdana"/>
          <w:sz w:val="20"/>
        </w:rPr>
        <w:t xml:space="preserve">Crane Co.; Crane Valve Group; Jenkins Valves. </w:t>
      </w:r>
    </w:p>
    <w:p w:rsidR="00CE4A0A" w:rsidRDefault="00000000">
      <w:pPr>
        <w:numPr>
          <w:ilvl w:val="1"/>
          <w:numId w:val="258"/>
        </w:numPr>
        <w:spacing w:after="130" w:line="248" w:lineRule="auto"/>
        <w:ind w:firstLine="576"/>
        <w:jc w:val="both"/>
      </w:pPr>
      <w:r>
        <w:rPr>
          <w:rFonts w:ascii="Verdana" w:eastAsia="Verdana" w:hAnsi="Verdana" w:cs="Verdana"/>
          <w:sz w:val="20"/>
        </w:rPr>
        <w:t xml:space="preserve">Crane Co.; Crane Valve Group; Stockham Division. </w:t>
      </w:r>
    </w:p>
    <w:p w:rsidR="00CE4A0A" w:rsidRDefault="00000000">
      <w:pPr>
        <w:numPr>
          <w:ilvl w:val="1"/>
          <w:numId w:val="258"/>
        </w:numPr>
        <w:spacing w:after="130" w:line="248" w:lineRule="auto"/>
        <w:ind w:firstLine="576"/>
        <w:jc w:val="both"/>
      </w:pPr>
      <w:r>
        <w:rPr>
          <w:rFonts w:ascii="Verdana" w:eastAsia="Verdana" w:hAnsi="Verdana" w:cs="Verdana"/>
          <w:sz w:val="20"/>
        </w:rPr>
        <w:t xml:space="preserve">Hammond Valve. </w:t>
      </w:r>
    </w:p>
    <w:p w:rsidR="00CE4A0A" w:rsidRDefault="00000000">
      <w:pPr>
        <w:numPr>
          <w:ilvl w:val="1"/>
          <w:numId w:val="258"/>
        </w:numPr>
        <w:spacing w:after="130" w:line="248" w:lineRule="auto"/>
        <w:ind w:firstLine="576"/>
        <w:jc w:val="both"/>
      </w:pPr>
      <w:r>
        <w:rPr>
          <w:rFonts w:ascii="Verdana" w:eastAsia="Verdana" w:hAnsi="Verdana" w:cs="Verdana"/>
          <w:sz w:val="20"/>
        </w:rPr>
        <w:t xml:space="preserve">Milwaukee Valve Company. </w:t>
      </w:r>
    </w:p>
    <w:p w:rsidR="00CE4A0A" w:rsidRDefault="00000000">
      <w:pPr>
        <w:numPr>
          <w:ilvl w:val="1"/>
          <w:numId w:val="258"/>
        </w:numPr>
        <w:spacing w:after="11" w:line="356" w:lineRule="auto"/>
        <w:ind w:firstLine="576"/>
        <w:jc w:val="both"/>
      </w:pPr>
      <w:r>
        <w:rPr>
          <w:rFonts w:ascii="Verdana" w:eastAsia="Verdana" w:hAnsi="Verdana" w:cs="Verdana"/>
          <w:sz w:val="20"/>
        </w:rPr>
        <w:t xml:space="preserve">NIBCO INC.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59"/>
        </w:numPr>
        <w:spacing w:after="130" w:line="248" w:lineRule="auto"/>
        <w:ind w:left="1482" w:hanging="475"/>
        <w:jc w:val="both"/>
      </w:pPr>
      <w:r>
        <w:rPr>
          <w:rFonts w:ascii="Verdana" w:eastAsia="Verdana" w:hAnsi="Verdana" w:cs="Verdana"/>
          <w:sz w:val="20"/>
        </w:rPr>
        <w:t xml:space="preserve">Standard: MSS SP-80, Type 2. </w:t>
      </w:r>
    </w:p>
    <w:p w:rsidR="00CE4A0A" w:rsidRDefault="00000000">
      <w:pPr>
        <w:numPr>
          <w:ilvl w:val="1"/>
          <w:numId w:val="259"/>
        </w:numPr>
        <w:spacing w:after="130" w:line="248" w:lineRule="auto"/>
        <w:ind w:left="1482" w:hanging="475"/>
        <w:jc w:val="both"/>
      </w:pPr>
      <w:r>
        <w:rPr>
          <w:rFonts w:ascii="Verdana" w:eastAsia="Verdana" w:hAnsi="Verdana" w:cs="Verdana"/>
          <w:sz w:val="20"/>
        </w:rPr>
        <w:t xml:space="preserve">Packing: Asbestos free. </w:t>
      </w:r>
    </w:p>
    <w:p w:rsidR="00CE4A0A" w:rsidRDefault="00000000">
      <w:pPr>
        <w:numPr>
          <w:ilvl w:val="1"/>
          <w:numId w:val="259"/>
        </w:numPr>
        <w:spacing w:after="130" w:line="248" w:lineRule="auto"/>
        <w:ind w:left="1482" w:hanging="475"/>
        <w:jc w:val="both"/>
      </w:pPr>
      <w:r>
        <w:rPr>
          <w:rFonts w:ascii="Verdana" w:eastAsia="Verdana" w:hAnsi="Verdana" w:cs="Verdana"/>
          <w:sz w:val="20"/>
        </w:rPr>
        <w:t xml:space="preserve">Handwheel: Malleable iron or bronze. </w:t>
      </w:r>
    </w:p>
    <w:p w:rsidR="00CE4A0A" w:rsidRDefault="00000000">
      <w:pPr>
        <w:numPr>
          <w:ilvl w:val="1"/>
          <w:numId w:val="259"/>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131"/>
        <w:ind w:left="57"/>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2.11</w:t>
      </w:r>
      <w:r>
        <w:rPr>
          <w:rFonts w:ascii="Arial" w:eastAsia="Arial" w:hAnsi="Arial" w:cs="Arial"/>
          <w:b/>
        </w:rPr>
        <w:t xml:space="preserve"> </w:t>
      </w:r>
      <w:r>
        <w:rPr>
          <w:rFonts w:ascii="Verdana" w:eastAsia="Verdana" w:hAnsi="Verdana" w:cs="Verdana"/>
          <w:b/>
          <w:sz w:val="20"/>
        </w:rPr>
        <w:t xml:space="preserve">IRON GATE VALVES </w:t>
      </w:r>
    </w:p>
    <w:p w:rsidR="00CE4A0A" w:rsidRDefault="00000000">
      <w:pPr>
        <w:spacing w:after="116"/>
        <w:ind w:left="58"/>
      </w:pPr>
      <w:r>
        <w:rPr>
          <w:rFonts w:ascii="Verdana" w:eastAsia="Verdana" w:hAnsi="Verdana" w:cs="Verdana"/>
          <w:sz w:val="20"/>
        </w:rPr>
        <w:t xml:space="preserve"> </w:t>
      </w:r>
    </w:p>
    <w:p w:rsidR="00CE4A0A" w:rsidRDefault="00000000">
      <w:pPr>
        <w:spacing w:after="130" w:line="248" w:lineRule="auto"/>
        <w:ind w:left="1021" w:hanging="575"/>
        <w:jc w:val="both"/>
      </w:pPr>
      <w:r>
        <w:t>A.</w:t>
      </w:r>
      <w:r>
        <w:rPr>
          <w:rFonts w:ascii="Arial" w:eastAsia="Arial" w:hAnsi="Arial" w:cs="Arial"/>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1"/>
          <w:numId w:val="260"/>
        </w:numPr>
        <w:spacing w:after="130" w:line="248" w:lineRule="auto"/>
        <w:ind w:firstLine="576"/>
        <w:jc w:val="both"/>
      </w:pPr>
      <w:r>
        <w:rPr>
          <w:rFonts w:ascii="Verdana" w:eastAsia="Verdana" w:hAnsi="Verdana" w:cs="Verdana"/>
          <w:sz w:val="20"/>
        </w:rPr>
        <w:t xml:space="preserve">Crane Co.; Crane Valve Group; Crane Valves. </w:t>
      </w:r>
    </w:p>
    <w:p w:rsidR="00CE4A0A" w:rsidRDefault="00000000">
      <w:pPr>
        <w:numPr>
          <w:ilvl w:val="1"/>
          <w:numId w:val="260"/>
        </w:numPr>
        <w:spacing w:after="130" w:line="248" w:lineRule="auto"/>
        <w:ind w:firstLine="576"/>
        <w:jc w:val="both"/>
      </w:pPr>
      <w:r>
        <w:rPr>
          <w:rFonts w:ascii="Verdana" w:eastAsia="Verdana" w:hAnsi="Verdana" w:cs="Verdana"/>
          <w:sz w:val="20"/>
        </w:rPr>
        <w:t xml:space="preserve">Crane Co.; Crane Valve Group; Jenkins Valves (Class 125). </w:t>
      </w:r>
    </w:p>
    <w:p w:rsidR="00CE4A0A" w:rsidRDefault="00000000">
      <w:pPr>
        <w:numPr>
          <w:ilvl w:val="1"/>
          <w:numId w:val="260"/>
        </w:numPr>
        <w:spacing w:after="130" w:line="248" w:lineRule="auto"/>
        <w:ind w:firstLine="576"/>
        <w:jc w:val="both"/>
      </w:pPr>
      <w:r>
        <w:rPr>
          <w:rFonts w:ascii="Verdana" w:eastAsia="Verdana" w:hAnsi="Verdana" w:cs="Verdana"/>
          <w:sz w:val="20"/>
        </w:rPr>
        <w:t xml:space="preserve">Crane Co.; Crane Valve Group; Stockham Division. </w:t>
      </w:r>
    </w:p>
    <w:p w:rsidR="00CE4A0A" w:rsidRDefault="00000000">
      <w:pPr>
        <w:numPr>
          <w:ilvl w:val="1"/>
          <w:numId w:val="260"/>
        </w:numPr>
        <w:spacing w:after="130" w:line="248" w:lineRule="auto"/>
        <w:ind w:firstLine="576"/>
        <w:jc w:val="both"/>
      </w:pPr>
      <w:r>
        <w:rPr>
          <w:rFonts w:ascii="Verdana" w:eastAsia="Verdana" w:hAnsi="Verdana" w:cs="Verdana"/>
          <w:sz w:val="20"/>
        </w:rPr>
        <w:t xml:space="preserve">Hammond Valve. </w:t>
      </w:r>
    </w:p>
    <w:p w:rsidR="00CE4A0A" w:rsidRDefault="00000000">
      <w:pPr>
        <w:numPr>
          <w:ilvl w:val="1"/>
          <w:numId w:val="260"/>
        </w:numPr>
        <w:spacing w:after="130" w:line="248" w:lineRule="auto"/>
        <w:ind w:firstLine="576"/>
        <w:jc w:val="both"/>
      </w:pPr>
      <w:r>
        <w:rPr>
          <w:rFonts w:ascii="Verdana" w:eastAsia="Verdana" w:hAnsi="Verdana" w:cs="Verdana"/>
          <w:sz w:val="20"/>
        </w:rPr>
        <w:t xml:space="preserve">Milwaukee Valve Company. </w:t>
      </w:r>
    </w:p>
    <w:p w:rsidR="00CE4A0A" w:rsidRDefault="00000000">
      <w:pPr>
        <w:numPr>
          <w:ilvl w:val="1"/>
          <w:numId w:val="260"/>
        </w:numPr>
        <w:spacing w:after="15" w:line="351" w:lineRule="auto"/>
        <w:ind w:firstLine="576"/>
        <w:jc w:val="both"/>
      </w:pPr>
      <w:r>
        <w:rPr>
          <w:rFonts w:ascii="Verdana" w:eastAsia="Verdana" w:hAnsi="Verdana" w:cs="Verdana"/>
          <w:sz w:val="20"/>
        </w:rPr>
        <w:t xml:space="preserve">NIBCO INC.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61"/>
        </w:numPr>
        <w:spacing w:after="130" w:line="248" w:lineRule="auto"/>
        <w:ind w:left="1482" w:hanging="475"/>
        <w:jc w:val="both"/>
      </w:pPr>
      <w:r>
        <w:rPr>
          <w:rFonts w:ascii="Verdana" w:eastAsia="Verdana" w:hAnsi="Verdana" w:cs="Verdana"/>
          <w:sz w:val="20"/>
        </w:rPr>
        <w:t xml:space="preserve">Standard: MSS SP-70, Type I. </w:t>
      </w:r>
    </w:p>
    <w:p w:rsidR="00CE4A0A" w:rsidRDefault="00000000">
      <w:pPr>
        <w:numPr>
          <w:ilvl w:val="1"/>
          <w:numId w:val="261"/>
        </w:numPr>
        <w:spacing w:after="130" w:line="248" w:lineRule="auto"/>
        <w:ind w:left="1482" w:hanging="475"/>
        <w:jc w:val="both"/>
      </w:pPr>
      <w:r>
        <w:rPr>
          <w:rFonts w:ascii="Verdana" w:eastAsia="Verdana" w:hAnsi="Verdana" w:cs="Verdana"/>
          <w:sz w:val="20"/>
        </w:rPr>
        <w:t xml:space="preserve">Disc: Solid wedge. </w:t>
      </w:r>
    </w:p>
    <w:p w:rsidR="00CE4A0A" w:rsidRDefault="00000000">
      <w:pPr>
        <w:numPr>
          <w:ilvl w:val="1"/>
          <w:numId w:val="261"/>
        </w:numPr>
        <w:spacing w:after="130" w:line="248" w:lineRule="auto"/>
        <w:ind w:left="1482" w:hanging="475"/>
        <w:jc w:val="both"/>
      </w:pPr>
      <w:r>
        <w:rPr>
          <w:rFonts w:ascii="Verdana" w:eastAsia="Verdana" w:hAnsi="Verdana" w:cs="Verdana"/>
          <w:sz w:val="20"/>
        </w:rPr>
        <w:t xml:space="preserve">Packing and Gasket: Asbestos free. </w:t>
      </w:r>
    </w:p>
    <w:p w:rsidR="00CE4A0A" w:rsidRDefault="00000000">
      <w:pPr>
        <w:numPr>
          <w:ilvl w:val="1"/>
          <w:numId w:val="261"/>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0"/>
        <w:ind w:left="57"/>
      </w:pPr>
      <w:r>
        <w:rPr>
          <w:rFonts w:ascii="Verdana" w:eastAsia="Verdana" w:hAnsi="Verdana" w:cs="Verdana"/>
          <w:sz w:val="20"/>
        </w:rPr>
        <w:t xml:space="preserve"> </w:t>
      </w:r>
    </w:p>
    <w:p w:rsidR="00CE4A0A" w:rsidRDefault="00000000">
      <w:pPr>
        <w:spacing w:after="103" w:line="249" w:lineRule="auto"/>
        <w:ind w:left="153" w:hanging="10"/>
      </w:pPr>
      <w:r>
        <w:rPr>
          <w:rFonts w:ascii="Verdana" w:eastAsia="Verdana" w:hAnsi="Verdana" w:cs="Verdana"/>
          <w:b/>
        </w:rPr>
        <w:t>2.12</w:t>
      </w:r>
      <w:r>
        <w:rPr>
          <w:rFonts w:ascii="Arial" w:eastAsia="Arial" w:hAnsi="Arial" w:cs="Arial"/>
          <w:b/>
        </w:rPr>
        <w:t xml:space="preserve"> </w:t>
      </w:r>
      <w:r>
        <w:rPr>
          <w:rFonts w:ascii="Verdana" w:eastAsia="Verdana" w:hAnsi="Verdana" w:cs="Verdana"/>
          <w:b/>
          <w:sz w:val="20"/>
        </w:rPr>
        <w:t xml:space="preserve">BRONZE GLOBE VALVES </w:t>
      </w:r>
    </w:p>
    <w:p w:rsidR="00CE4A0A" w:rsidRDefault="00000000">
      <w:pPr>
        <w:spacing w:after="130" w:line="248" w:lineRule="auto"/>
        <w:ind w:left="1022" w:hanging="576"/>
        <w:jc w:val="both"/>
      </w:pPr>
      <w:r>
        <w:t>A.</w:t>
      </w:r>
      <w:r>
        <w:rPr>
          <w:rFonts w:ascii="Arial" w:eastAsia="Arial" w:hAnsi="Arial" w:cs="Arial"/>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1"/>
          <w:numId w:val="262"/>
        </w:numPr>
        <w:spacing w:after="130" w:line="248" w:lineRule="auto"/>
        <w:ind w:firstLine="576"/>
        <w:jc w:val="both"/>
      </w:pPr>
      <w:r>
        <w:rPr>
          <w:rFonts w:ascii="Verdana" w:eastAsia="Verdana" w:hAnsi="Verdana" w:cs="Verdana"/>
          <w:sz w:val="20"/>
        </w:rPr>
        <w:t xml:space="preserve">Crane Co.; Crane Valve Group; Crane Valves. </w:t>
      </w:r>
    </w:p>
    <w:p w:rsidR="00CE4A0A" w:rsidRDefault="00000000">
      <w:pPr>
        <w:numPr>
          <w:ilvl w:val="1"/>
          <w:numId w:val="262"/>
        </w:numPr>
        <w:spacing w:after="130" w:line="248" w:lineRule="auto"/>
        <w:ind w:firstLine="576"/>
        <w:jc w:val="both"/>
      </w:pPr>
      <w:r>
        <w:rPr>
          <w:rFonts w:ascii="Verdana" w:eastAsia="Verdana" w:hAnsi="Verdana" w:cs="Verdana"/>
          <w:sz w:val="20"/>
        </w:rPr>
        <w:t xml:space="preserve">Crane Co.; Crane Valve Group; Stockham Division (Class 125). </w:t>
      </w:r>
    </w:p>
    <w:p w:rsidR="00CE4A0A" w:rsidRDefault="00000000">
      <w:pPr>
        <w:numPr>
          <w:ilvl w:val="1"/>
          <w:numId w:val="262"/>
        </w:numPr>
        <w:spacing w:after="130" w:line="248" w:lineRule="auto"/>
        <w:ind w:firstLine="576"/>
        <w:jc w:val="both"/>
      </w:pPr>
      <w:r>
        <w:rPr>
          <w:rFonts w:ascii="Verdana" w:eastAsia="Verdana" w:hAnsi="Verdana" w:cs="Verdana"/>
          <w:sz w:val="20"/>
        </w:rPr>
        <w:t xml:space="preserve">Grinnell </w:t>
      </w:r>
    </w:p>
    <w:p w:rsidR="00CE4A0A" w:rsidRDefault="00000000">
      <w:pPr>
        <w:numPr>
          <w:ilvl w:val="1"/>
          <w:numId w:val="262"/>
        </w:numPr>
        <w:spacing w:after="130" w:line="248" w:lineRule="auto"/>
        <w:ind w:firstLine="576"/>
        <w:jc w:val="both"/>
      </w:pPr>
      <w:r>
        <w:rPr>
          <w:rFonts w:ascii="Verdana" w:eastAsia="Verdana" w:hAnsi="Verdana" w:cs="Verdana"/>
          <w:sz w:val="20"/>
        </w:rPr>
        <w:t xml:space="preserve">Hammond Valve. </w:t>
      </w:r>
    </w:p>
    <w:p w:rsidR="00CE4A0A" w:rsidRDefault="00000000">
      <w:pPr>
        <w:numPr>
          <w:ilvl w:val="1"/>
          <w:numId w:val="262"/>
        </w:numPr>
        <w:spacing w:after="130" w:line="248" w:lineRule="auto"/>
        <w:ind w:firstLine="576"/>
        <w:jc w:val="both"/>
      </w:pPr>
      <w:r>
        <w:rPr>
          <w:rFonts w:ascii="Verdana" w:eastAsia="Verdana" w:hAnsi="Verdana" w:cs="Verdana"/>
          <w:sz w:val="20"/>
        </w:rPr>
        <w:t xml:space="preserve">Milwaukee Valve Company. </w:t>
      </w:r>
    </w:p>
    <w:p w:rsidR="00CE4A0A" w:rsidRDefault="00000000">
      <w:pPr>
        <w:numPr>
          <w:ilvl w:val="1"/>
          <w:numId w:val="262"/>
        </w:numPr>
        <w:spacing w:after="130" w:line="248" w:lineRule="auto"/>
        <w:ind w:firstLine="576"/>
        <w:jc w:val="both"/>
      </w:pPr>
      <w:r>
        <w:rPr>
          <w:rFonts w:ascii="Verdana" w:eastAsia="Verdana" w:hAnsi="Verdana" w:cs="Verdana"/>
          <w:sz w:val="20"/>
        </w:rPr>
        <w:t xml:space="preserve">NIBCO INC. </w:t>
      </w:r>
    </w:p>
    <w:p w:rsidR="00CE4A0A" w:rsidRDefault="00000000">
      <w:pPr>
        <w:numPr>
          <w:ilvl w:val="1"/>
          <w:numId w:val="262"/>
        </w:numPr>
        <w:spacing w:after="21" w:line="351" w:lineRule="auto"/>
        <w:ind w:firstLine="576"/>
        <w:jc w:val="both"/>
      </w:pPr>
      <w:r>
        <w:rPr>
          <w:rFonts w:ascii="Verdana" w:eastAsia="Verdana" w:hAnsi="Verdana" w:cs="Verdana"/>
          <w:sz w:val="20"/>
        </w:rPr>
        <w:t xml:space="preserve">Walworth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63"/>
        </w:numPr>
        <w:spacing w:after="130" w:line="248" w:lineRule="auto"/>
        <w:ind w:left="1482" w:hanging="475"/>
        <w:jc w:val="both"/>
      </w:pPr>
      <w:r>
        <w:rPr>
          <w:rFonts w:ascii="Verdana" w:eastAsia="Verdana" w:hAnsi="Verdana" w:cs="Verdana"/>
          <w:sz w:val="20"/>
        </w:rPr>
        <w:t xml:space="preserve">Standard: MSS SP-80, Type 1 (Class 125). </w:t>
      </w:r>
    </w:p>
    <w:p w:rsidR="00CE4A0A" w:rsidRDefault="00000000">
      <w:pPr>
        <w:numPr>
          <w:ilvl w:val="1"/>
          <w:numId w:val="263"/>
        </w:numPr>
        <w:spacing w:after="130" w:line="248" w:lineRule="auto"/>
        <w:ind w:left="1482" w:hanging="475"/>
        <w:jc w:val="both"/>
      </w:pPr>
      <w:r>
        <w:rPr>
          <w:rFonts w:ascii="Verdana" w:eastAsia="Verdana" w:hAnsi="Verdana" w:cs="Verdana"/>
          <w:sz w:val="20"/>
        </w:rPr>
        <w:t xml:space="preserve">Standard: MSS SP-80, Type 2 (Class 150) </w:t>
      </w:r>
    </w:p>
    <w:p w:rsidR="00CE4A0A" w:rsidRDefault="00000000">
      <w:pPr>
        <w:numPr>
          <w:ilvl w:val="1"/>
          <w:numId w:val="263"/>
        </w:numPr>
        <w:spacing w:after="130" w:line="248" w:lineRule="auto"/>
        <w:ind w:left="1482" w:hanging="475"/>
        <w:jc w:val="both"/>
      </w:pPr>
      <w:r>
        <w:rPr>
          <w:rFonts w:ascii="Verdana" w:eastAsia="Verdana" w:hAnsi="Verdana" w:cs="Verdana"/>
          <w:sz w:val="20"/>
        </w:rPr>
        <w:t xml:space="preserve">Packing: Asbestos free. </w:t>
      </w:r>
    </w:p>
    <w:p w:rsidR="00CE4A0A" w:rsidRDefault="00000000">
      <w:pPr>
        <w:numPr>
          <w:ilvl w:val="1"/>
          <w:numId w:val="263"/>
        </w:numPr>
        <w:spacing w:after="130" w:line="248" w:lineRule="auto"/>
        <w:ind w:left="1482" w:hanging="475"/>
        <w:jc w:val="both"/>
      </w:pPr>
      <w:r>
        <w:rPr>
          <w:rFonts w:ascii="Verdana" w:eastAsia="Verdana" w:hAnsi="Verdana" w:cs="Verdana"/>
          <w:sz w:val="20"/>
        </w:rPr>
        <w:t xml:space="preserve">Handwheel: Malleable iron or bronze. </w:t>
      </w:r>
    </w:p>
    <w:p w:rsidR="00CE4A0A" w:rsidRDefault="00000000">
      <w:pPr>
        <w:numPr>
          <w:ilvl w:val="1"/>
          <w:numId w:val="263"/>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131"/>
        <w:ind w:left="57"/>
      </w:pPr>
      <w:r>
        <w:rPr>
          <w:rFonts w:ascii="Verdana" w:eastAsia="Verdana" w:hAnsi="Verdana" w:cs="Verdana"/>
          <w:sz w:val="20"/>
        </w:rPr>
        <w:t xml:space="preserve"> </w:t>
      </w:r>
    </w:p>
    <w:p w:rsidR="00CE4A0A" w:rsidRDefault="00000000">
      <w:pPr>
        <w:spacing w:after="103" w:line="249" w:lineRule="auto"/>
        <w:ind w:left="153" w:hanging="10"/>
      </w:pPr>
      <w:r>
        <w:rPr>
          <w:rFonts w:ascii="Verdana" w:eastAsia="Verdana" w:hAnsi="Verdana" w:cs="Verdana"/>
          <w:b/>
        </w:rPr>
        <w:t>2.13</w:t>
      </w:r>
      <w:r>
        <w:rPr>
          <w:rFonts w:ascii="Arial" w:eastAsia="Arial" w:hAnsi="Arial" w:cs="Arial"/>
          <w:b/>
        </w:rPr>
        <w:t xml:space="preserve"> </w:t>
      </w:r>
      <w:r>
        <w:rPr>
          <w:rFonts w:ascii="Verdana" w:eastAsia="Verdana" w:hAnsi="Verdana" w:cs="Verdana"/>
          <w:b/>
          <w:sz w:val="20"/>
        </w:rPr>
        <w:t xml:space="preserve">IRON GLOBE VALVES </w:t>
      </w:r>
    </w:p>
    <w:p w:rsidR="00CE4A0A" w:rsidRDefault="00000000">
      <w:pPr>
        <w:spacing w:after="130" w:line="248" w:lineRule="auto"/>
        <w:ind w:left="1021" w:hanging="575"/>
        <w:jc w:val="both"/>
      </w:pPr>
      <w:r>
        <w:t>A.</w:t>
      </w:r>
      <w:r>
        <w:rPr>
          <w:rFonts w:ascii="Arial" w:eastAsia="Arial" w:hAnsi="Arial" w:cs="Arial"/>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1"/>
          <w:numId w:val="265"/>
        </w:numPr>
        <w:spacing w:after="130" w:line="248" w:lineRule="auto"/>
        <w:ind w:firstLine="576"/>
        <w:jc w:val="both"/>
      </w:pPr>
      <w:r>
        <w:rPr>
          <w:rFonts w:ascii="Verdana" w:eastAsia="Verdana" w:hAnsi="Verdana" w:cs="Verdana"/>
          <w:sz w:val="20"/>
        </w:rPr>
        <w:t xml:space="preserve">Crane Co.; Crane Valve Group; Crane Valves. </w:t>
      </w:r>
    </w:p>
    <w:p w:rsidR="00CE4A0A" w:rsidRDefault="00000000">
      <w:pPr>
        <w:numPr>
          <w:ilvl w:val="1"/>
          <w:numId w:val="265"/>
        </w:numPr>
        <w:spacing w:after="130" w:line="248" w:lineRule="auto"/>
        <w:ind w:firstLine="576"/>
        <w:jc w:val="both"/>
      </w:pPr>
      <w:r>
        <w:rPr>
          <w:rFonts w:ascii="Verdana" w:eastAsia="Verdana" w:hAnsi="Verdana" w:cs="Verdana"/>
          <w:sz w:val="20"/>
        </w:rPr>
        <w:t xml:space="preserve">Crane Co.; Crane Valve Group; Jenkins Valves. </w:t>
      </w:r>
    </w:p>
    <w:p w:rsidR="00CE4A0A" w:rsidRDefault="00000000">
      <w:pPr>
        <w:numPr>
          <w:ilvl w:val="1"/>
          <w:numId w:val="265"/>
        </w:numPr>
        <w:spacing w:after="130" w:line="248" w:lineRule="auto"/>
        <w:ind w:firstLine="576"/>
        <w:jc w:val="both"/>
      </w:pPr>
      <w:r>
        <w:rPr>
          <w:rFonts w:ascii="Verdana" w:eastAsia="Verdana" w:hAnsi="Verdana" w:cs="Verdana"/>
          <w:sz w:val="20"/>
        </w:rPr>
        <w:t xml:space="preserve">Crane Co.; Crane Valve Group; Stockham Division. </w:t>
      </w:r>
    </w:p>
    <w:p w:rsidR="00CE4A0A" w:rsidRDefault="00000000">
      <w:pPr>
        <w:numPr>
          <w:ilvl w:val="1"/>
          <w:numId w:val="265"/>
        </w:numPr>
        <w:spacing w:after="130" w:line="248" w:lineRule="auto"/>
        <w:ind w:firstLine="576"/>
        <w:jc w:val="both"/>
      </w:pPr>
      <w:r>
        <w:rPr>
          <w:rFonts w:ascii="Verdana" w:eastAsia="Verdana" w:hAnsi="Verdana" w:cs="Verdana"/>
          <w:sz w:val="20"/>
        </w:rPr>
        <w:t xml:space="preserve">Grinnell </w:t>
      </w:r>
    </w:p>
    <w:p w:rsidR="00CE4A0A" w:rsidRDefault="00000000">
      <w:pPr>
        <w:numPr>
          <w:ilvl w:val="1"/>
          <w:numId w:val="265"/>
        </w:numPr>
        <w:spacing w:after="130" w:line="248" w:lineRule="auto"/>
        <w:ind w:firstLine="576"/>
        <w:jc w:val="both"/>
      </w:pPr>
      <w:r>
        <w:rPr>
          <w:rFonts w:ascii="Verdana" w:eastAsia="Verdana" w:hAnsi="Verdana" w:cs="Verdana"/>
          <w:sz w:val="20"/>
        </w:rPr>
        <w:t xml:space="preserve">Hammond Valve. </w:t>
      </w:r>
    </w:p>
    <w:p w:rsidR="00CE4A0A" w:rsidRDefault="00000000">
      <w:pPr>
        <w:numPr>
          <w:ilvl w:val="1"/>
          <w:numId w:val="265"/>
        </w:numPr>
        <w:spacing w:after="130" w:line="248" w:lineRule="auto"/>
        <w:ind w:firstLine="576"/>
        <w:jc w:val="both"/>
      </w:pPr>
      <w:r>
        <w:rPr>
          <w:rFonts w:ascii="Verdana" w:eastAsia="Verdana" w:hAnsi="Verdana" w:cs="Verdana"/>
          <w:sz w:val="20"/>
        </w:rPr>
        <w:t xml:space="preserve">Milwaukee Valve Company. </w:t>
      </w:r>
    </w:p>
    <w:p w:rsidR="00CE4A0A" w:rsidRDefault="00000000">
      <w:pPr>
        <w:numPr>
          <w:ilvl w:val="1"/>
          <w:numId w:val="265"/>
        </w:numPr>
        <w:spacing w:after="130" w:line="248" w:lineRule="auto"/>
        <w:ind w:firstLine="576"/>
        <w:jc w:val="both"/>
      </w:pPr>
      <w:r>
        <w:rPr>
          <w:rFonts w:ascii="Verdana" w:eastAsia="Verdana" w:hAnsi="Verdana" w:cs="Verdana"/>
          <w:sz w:val="20"/>
        </w:rPr>
        <w:t xml:space="preserve">NIBCO INC. (Class 125) </w:t>
      </w:r>
    </w:p>
    <w:p w:rsidR="00CE4A0A" w:rsidRDefault="00000000">
      <w:pPr>
        <w:numPr>
          <w:ilvl w:val="1"/>
          <w:numId w:val="265"/>
        </w:numPr>
        <w:spacing w:after="21" w:line="351" w:lineRule="auto"/>
        <w:ind w:firstLine="576"/>
        <w:jc w:val="both"/>
      </w:pPr>
      <w:r>
        <w:rPr>
          <w:rFonts w:ascii="Verdana" w:eastAsia="Verdana" w:hAnsi="Verdana" w:cs="Verdana"/>
          <w:sz w:val="20"/>
        </w:rPr>
        <w:t xml:space="preserve">Walworth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64"/>
        </w:numPr>
        <w:spacing w:after="130" w:line="248" w:lineRule="auto"/>
        <w:ind w:left="1482" w:hanging="475"/>
        <w:jc w:val="both"/>
      </w:pPr>
      <w:r>
        <w:rPr>
          <w:rFonts w:ascii="Verdana" w:eastAsia="Verdana" w:hAnsi="Verdana" w:cs="Verdana"/>
          <w:sz w:val="20"/>
        </w:rPr>
        <w:t xml:space="preserve">.Standard: MSS SP-85, Type I </w:t>
      </w:r>
    </w:p>
    <w:p w:rsidR="00CE4A0A" w:rsidRDefault="00000000">
      <w:pPr>
        <w:numPr>
          <w:ilvl w:val="1"/>
          <w:numId w:val="264"/>
        </w:numPr>
        <w:spacing w:after="130" w:line="248" w:lineRule="auto"/>
        <w:ind w:left="1482" w:hanging="475"/>
        <w:jc w:val="both"/>
      </w:pPr>
      <w:r>
        <w:rPr>
          <w:rFonts w:ascii="Verdana" w:eastAsia="Verdana" w:hAnsi="Verdana" w:cs="Verdana"/>
          <w:sz w:val="20"/>
        </w:rPr>
        <w:t xml:space="preserve">Packing and Gasket: Asbestos free. </w:t>
      </w:r>
    </w:p>
    <w:p w:rsidR="00CE4A0A" w:rsidRDefault="00000000">
      <w:pPr>
        <w:numPr>
          <w:ilvl w:val="1"/>
          <w:numId w:val="264"/>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127"/>
        <w:ind w:left="57"/>
      </w:pPr>
      <w:r>
        <w:rPr>
          <w:rFonts w:ascii="Verdana" w:eastAsia="Verdana" w:hAnsi="Verdana" w:cs="Verdana"/>
          <w:sz w:val="20"/>
        </w:rPr>
        <w:t xml:space="preserve"> </w:t>
      </w:r>
    </w:p>
    <w:p w:rsidR="00CE4A0A" w:rsidRDefault="00000000">
      <w:pPr>
        <w:spacing w:after="103" w:line="249" w:lineRule="auto"/>
        <w:ind w:left="153" w:hanging="10"/>
      </w:pPr>
      <w:r>
        <w:rPr>
          <w:rFonts w:ascii="Verdana" w:eastAsia="Verdana" w:hAnsi="Verdana" w:cs="Verdana"/>
          <w:b/>
        </w:rPr>
        <w:t>2.14</w:t>
      </w:r>
      <w:r>
        <w:rPr>
          <w:rFonts w:ascii="Arial" w:eastAsia="Arial" w:hAnsi="Arial" w:cs="Arial"/>
          <w:b/>
        </w:rPr>
        <w:t xml:space="preserve"> </w:t>
      </w:r>
      <w:r>
        <w:rPr>
          <w:rFonts w:ascii="Verdana" w:eastAsia="Verdana" w:hAnsi="Verdana" w:cs="Verdana"/>
          <w:b/>
          <w:sz w:val="20"/>
        </w:rPr>
        <w:t xml:space="preserve">ECCENTRIC PLUG VALVES </w:t>
      </w:r>
    </w:p>
    <w:p w:rsidR="00CE4A0A" w:rsidRDefault="00000000">
      <w:pPr>
        <w:tabs>
          <w:tab w:val="center" w:pos="1336"/>
          <w:tab w:val="right" w:pos="9635"/>
        </w:tabs>
        <w:spacing w:after="130" w:line="248" w:lineRule="auto"/>
      </w:pPr>
      <w:r>
        <w:tab/>
        <w:t>A.</w:t>
      </w:r>
      <w:r>
        <w:rPr>
          <w:rFonts w:ascii="Arial" w:eastAsia="Arial" w:hAnsi="Arial" w:cs="Arial"/>
        </w:rPr>
        <w:t xml:space="preserve"> </w:t>
      </w:r>
      <w:r>
        <w:rPr>
          <w:rFonts w:ascii="Verdana" w:eastAsia="Verdana" w:hAnsi="Verdana" w:cs="Verdana"/>
          <w:sz w:val="20"/>
        </w:rPr>
        <w:t xml:space="preserve">Manufacturers: </w:t>
      </w:r>
      <w:r>
        <w:rPr>
          <w:rFonts w:ascii="Verdana" w:eastAsia="Verdana" w:hAnsi="Verdana" w:cs="Verdana"/>
          <w:sz w:val="20"/>
        </w:rPr>
        <w:tab/>
        <w:t xml:space="preserve">Subject to compliance with requirements, provide products by </w:t>
      </w:r>
    </w:p>
    <w:p w:rsidR="00CE4A0A" w:rsidRDefault="00000000">
      <w:pPr>
        <w:spacing w:after="130" w:line="248" w:lineRule="auto"/>
        <w:ind w:left="1017" w:hanging="10"/>
        <w:jc w:val="both"/>
      </w:pPr>
      <w:r>
        <w:rPr>
          <w:rFonts w:ascii="Verdana" w:eastAsia="Verdana" w:hAnsi="Verdana" w:cs="Verdana"/>
          <w:sz w:val="20"/>
        </w:rPr>
        <w:t xml:space="preserve">one of the following: </w:t>
      </w:r>
    </w:p>
    <w:p w:rsidR="00CE4A0A" w:rsidRDefault="00000000">
      <w:pPr>
        <w:numPr>
          <w:ilvl w:val="1"/>
          <w:numId w:val="266"/>
        </w:numPr>
        <w:spacing w:after="130" w:line="248" w:lineRule="auto"/>
        <w:ind w:firstLine="576"/>
        <w:jc w:val="both"/>
      </w:pPr>
      <w:r>
        <w:rPr>
          <w:rFonts w:ascii="Verdana" w:eastAsia="Verdana" w:hAnsi="Verdana" w:cs="Verdana"/>
          <w:sz w:val="20"/>
        </w:rPr>
        <w:t xml:space="preserve">DeZurik Water Controls. </w:t>
      </w:r>
    </w:p>
    <w:p w:rsidR="00CE4A0A" w:rsidRDefault="00000000">
      <w:pPr>
        <w:numPr>
          <w:ilvl w:val="1"/>
          <w:numId w:val="266"/>
        </w:numPr>
        <w:spacing w:after="130" w:line="248" w:lineRule="auto"/>
        <w:ind w:firstLine="576"/>
        <w:jc w:val="both"/>
      </w:pPr>
      <w:r>
        <w:rPr>
          <w:rFonts w:ascii="Verdana" w:eastAsia="Verdana" w:hAnsi="Verdana" w:cs="Verdana"/>
          <w:sz w:val="20"/>
        </w:rPr>
        <w:t xml:space="preserve">Mueller </w:t>
      </w:r>
    </w:p>
    <w:p w:rsidR="00CE4A0A" w:rsidRDefault="00000000">
      <w:pPr>
        <w:numPr>
          <w:ilvl w:val="1"/>
          <w:numId w:val="266"/>
        </w:numPr>
        <w:spacing w:after="130" w:line="248" w:lineRule="auto"/>
        <w:ind w:firstLine="576"/>
        <w:jc w:val="both"/>
      </w:pPr>
      <w:r>
        <w:rPr>
          <w:rFonts w:ascii="Verdana" w:eastAsia="Verdana" w:hAnsi="Verdana" w:cs="Verdana"/>
          <w:sz w:val="20"/>
        </w:rPr>
        <w:t xml:space="preserve">Rockwell </w:t>
      </w:r>
    </w:p>
    <w:p w:rsidR="00CE4A0A" w:rsidRDefault="00000000">
      <w:pPr>
        <w:numPr>
          <w:ilvl w:val="1"/>
          <w:numId w:val="266"/>
        </w:numPr>
        <w:spacing w:after="130" w:line="248" w:lineRule="auto"/>
        <w:ind w:firstLine="576"/>
        <w:jc w:val="both"/>
      </w:pPr>
      <w:r>
        <w:rPr>
          <w:rFonts w:ascii="Verdana" w:eastAsia="Verdana" w:hAnsi="Verdana" w:cs="Verdana"/>
          <w:sz w:val="20"/>
        </w:rPr>
        <w:t xml:space="preserve">Stockham </w:t>
      </w:r>
    </w:p>
    <w:p w:rsidR="00CE4A0A" w:rsidRDefault="00000000">
      <w:pPr>
        <w:numPr>
          <w:ilvl w:val="1"/>
          <w:numId w:val="266"/>
        </w:numPr>
        <w:spacing w:after="20" w:line="351" w:lineRule="auto"/>
        <w:ind w:firstLine="576"/>
        <w:jc w:val="both"/>
      </w:pPr>
      <w:r>
        <w:rPr>
          <w:rFonts w:ascii="Verdana" w:eastAsia="Verdana" w:hAnsi="Verdana" w:cs="Verdana"/>
          <w:sz w:val="20"/>
        </w:rPr>
        <w:t xml:space="preserve">Walworth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67"/>
        </w:numPr>
        <w:spacing w:after="130" w:line="248" w:lineRule="auto"/>
        <w:ind w:left="1482" w:hanging="475"/>
        <w:jc w:val="both"/>
      </w:pPr>
      <w:r>
        <w:rPr>
          <w:rFonts w:ascii="Verdana" w:eastAsia="Verdana" w:hAnsi="Verdana" w:cs="Verdana"/>
          <w:sz w:val="20"/>
        </w:rPr>
        <w:t xml:space="preserve">Standard: MSS SP-108. </w:t>
      </w:r>
    </w:p>
    <w:p w:rsidR="00CE4A0A" w:rsidRDefault="00000000">
      <w:pPr>
        <w:numPr>
          <w:ilvl w:val="1"/>
          <w:numId w:val="267"/>
        </w:numPr>
        <w:spacing w:after="130" w:line="248" w:lineRule="auto"/>
        <w:ind w:left="1482" w:hanging="475"/>
        <w:jc w:val="both"/>
      </w:pPr>
      <w:r>
        <w:rPr>
          <w:rFonts w:ascii="Verdana" w:eastAsia="Verdana" w:hAnsi="Verdana" w:cs="Verdana"/>
          <w:sz w:val="20"/>
        </w:rPr>
        <w:t xml:space="preserve">Bearings: Oil-impregnated bronze or stainless steel. </w:t>
      </w:r>
    </w:p>
    <w:p w:rsidR="00CE4A0A" w:rsidRDefault="00000000">
      <w:pPr>
        <w:numPr>
          <w:ilvl w:val="1"/>
          <w:numId w:val="267"/>
        </w:numPr>
        <w:spacing w:after="130" w:line="248" w:lineRule="auto"/>
        <w:ind w:left="1482" w:hanging="475"/>
        <w:jc w:val="both"/>
      </w:pPr>
      <w:r>
        <w:rPr>
          <w:rFonts w:ascii="Verdana" w:eastAsia="Verdana" w:hAnsi="Verdana" w:cs="Verdana"/>
          <w:sz w:val="20"/>
        </w:rPr>
        <w:t xml:space="preserve">Stem-Seal Packing: Asbestos free. </w:t>
      </w:r>
    </w:p>
    <w:p w:rsidR="00CE4A0A" w:rsidRDefault="00000000">
      <w:pPr>
        <w:numPr>
          <w:ilvl w:val="1"/>
          <w:numId w:val="267"/>
        </w:numPr>
        <w:spacing w:after="130" w:line="248" w:lineRule="auto"/>
        <w:ind w:left="1482" w:hanging="475"/>
        <w:jc w:val="both"/>
      </w:pPr>
      <w:r>
        <w:rPr>
          <w:rFonts w:ascii="Verdana" w:eastAsia="Verdana" w:hAnsi="Verdana" w:cs="Verdana"/>
          <w:sz w:val="20"/>
        </w:rPr>
        <w:t xml:space="preserve">Plug, Resilient-Seating Material: Suitable for potable-water service unless otherwise indicated. </w:t>
      </w:r>
    </w:p>
    <w:p w:rsidR="00CE4A0A" w:rsidRDefault="00000000">
      <w:pPr>
        <w:numPr>
          <w:ilvl w:val="1"/>
          <w:numId w:val="267"/>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130"/>
        <w:ind w:left="57"/>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2.15</w:t>
      </w:r>
      <w:r>
        <w:rPr>
          <w:rFonts w:ascii="Arial" w:eastAsia="Arial" w:hAnsi="Arial" w:cs="Arial"/>
          <w:b/>
        </w:rPr>
        <w:t xml:space="preserve"> </w:t>
      </w:r>
      <w:r>
        <w:rPr>
          <w:rFonts w:ascii="Verdana" w:eastAsia="Verdana" w:hAnsi="Verdana" w:cs="Verdana"/>
          <w:b/>
          <w:sz w:val="20"/>
        </w:rPr>
        <w:t xml:space="preserve">STRAINERS: </w:t>
      </w:r>
    </w:p>
    <w:p w:rsidR="00CE4A0A" w:rsidRDefault="00000000">
      <w:pPr>
        <w:spacing w:after="116"/>
        <w:ind w:left="57"/>
      </w:pPr>
      <w:r>
        <w:rPr>
          <w:rFonts w:ascii="Verdana" w:eastAsia="Verdana" w:hAnsi="Verdana" w:cs="Verdana"/>
          <w:sz w:val="20"/>
        </w:rPr>
        <w:t xml:space="preserve"> </w:t>
      </w:r>
    </w:p>
    <w:p w:rsidR="00CE4A0A" w:rsidRDefault="00000000">
      <w:pPr>
        <w:spacing w:after="130" w:line="248" w:lineRule="auto"/>
        <w:ind w:left="1021" w:hanging="575"/>
        <w:jc w:val="both"/>
      </w:pPr>
      <w:r>
        <w:t>A.</w:t>
      </w:r>
      <w:r>
        <w:rPr>
          <w:rFonts w:ascii="Arial" w:eastAsia="Arial" w:hAnsi="Arial" w:cs="Arial"/>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1"/>
          <w:numId w:val="269"/>
        </w:numPr>
        <w:spacing w:after="130" w:line="248" w:lineRule="auto"/>
        <w:ind w:firstLine="576"/>
        <w:jc w:val="both"/>
      </w:pPr>
      <w:r>
        <w:rPr>
          <w:rFonts w:ascii="Verdana" w:eastAsia="Verdana" w:hAnsi="Verdana" w:cs="Verdana"/>
          <w:sz w:val="20"/>
        </w:rPr>
        <w:t xml:space="preserve">Sarco </w:t>
      </w:r>
    </w:p>
    <w:p w:rsidR="00CE4A0A" w:rsidRDefault="00000000">
      <w:pPr>
        <w:numPr>
          <w:ilvl w:val="1"/>
          <w:numId w:val="269"/>
        </w:numPr>
        <w:spacing w:after="130" w:line="248" w:lineRule="auto"/>
        <w:ind w:firstLine="576"/>
        <w:jc w:val="both"/>
      </w:pPr>
      <w:r>
        <w:rPr>
          <w:rFonts w:ascii="Verdana" w:eastAsia="Verdana" w:hAnsi="Verdana" w:cs="Verdana"/>
          <w:sz w:val="20"/>
        </w:rPr>
        <w:t xml:space="preserve">Mueller </w:t>
      </w:r>
    </w:p>
    <w:p w:rsidR="00CE4A0A" w:rsidRDefault="00000000">
      <w:pPr>
        <w:numPr>
          <w:ilvl w:val="1"/>
          <w:numId w:val="269"/>
        </w:numPr>
        <w:spacing w:after="130" w:line="248" w:lineRule="auto"/>
        <w:ind w:firstLine="576"/>
        <w:jc w:val="both"/>
      </w:pPr>
      <w:r>
        <w:rPr>
          <w:rFonts w:ascii="Verdana" w:eastAsia="Verdana" w:hAnsi="Verdana" w:cs="Verdana"/>
          <w:sz w:val="20"/>
        </w:rPr>
        <w:t xml:space="preserve">Watts </w:t>
      </w:r>
    </w:p>
    <w:p w:rsidR="00CE4A0A" w:rsidRDefault="00000000">
      <w:pPr>
        <w:numPr>
          <w:ilvl w:val="1"/>
          <w:numId w:val="269"/>
        </w:numPr>
        <w:spacing w:after="6" w:line="351" w:lineRule="auto"/>
        <w:ind w:firstLine="576"/>
        <w:jc w:val="both"/>
      </w:pPr>
      <w:r>
        <w:rPr>
          <w:rFonts w:ascii="Verdana" w:eastAsia="Verdana" w:hAnsi="Verdana" w:cs="Verdana"/>
          <w:sz w:val="20"/>
        </w:rPr>
        <w:t xml:space="preserve">Armstrong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68"/>
        </w:numPr>
        <w:spacing w:after="130" w:line="248" w:lineRule="auto"/>
        <w:ind w:left="1482" w:hanging="475"/>
        <w:jc w:val="both"/>
      </w:pPr>
      <w:r>
        <w:rPr>
          <w:rFonts w:ascii="Verdana" w:eastAsia="Verdana" w:hAnsi="Verdana" w:cs="Verdana"/>
          <w:sz w:val="20"/>
        </w:rPr>
        <w:t xml:space="preserve">For water service, strainers shall be full size of entering pipe size and have a maximum clean pressure drop of one psi. </w:t>
      </w:r>
    </w:p>
    <w:p w:rsidR="00CE4A0A" w:rsidRDefault="00000000">
      <w:pPr>
        <w:numPr>
          <w:ilvl w:val="1"/>
          <w:numId w:val="268"/>
        </w:numPr>
        <w:spacing w:after="130" w:line="248" w:lineRule="auto"/>
        <w:ind w:left="1482" w:hanging="475"/>
        <w:jc w:val="both"/>
      </w:pPr>
      <w:r>
        <w:rPr>
          <w:rFonts w:ascii="Verdana" w:eastAsia="Verdana" w:hAnsi="Verdana" w:cs="Verdana"/>
          <w:sz w:val="20"/>
        </w:rPr>
        <w:t xml:space="preserve">For steam and steam condensate strainers shall be full size of entering pipe size and have a maximum clean pressure drop of 1/4 psi. </w:t>
      </w:r>
    </w:p>
    <w:p w:rsidR="00CE4A0A" w:rsidRDefault="00000000">
      <w:pPr>
        <w:numPr>
          <w:ilvl w:val="1"/>
          <w:numId w:val="268"/>
        </w:numPr>
        <w:spacing w:after="130" w:line="248" w:lineRule="auto"/>
        <w:ind w:left="1482" w:hanging="475"/>
        <w:jc w:val="both"/>
      </w:pPr>
      <w:r>
        <w:rPr>
          <w:rFonts w:ascii="Verdana" w:eastAsia="Verdana" w:hAnsi="Verdana" w:cs="Verdana"/>
          <w:sz w:val="20"/>
        </w:rPr>
        <w:t xml:space="preserve">Pump start up strainer screens shall be used for cleaning and removed afterwards. </w:t>
      </w:r>
    </w:p>
    <w:p w:rsidR="00CE4A0A" w:rsidRDefault="00000000">
      <w:pPr>
        <w:numPr>
          <w:ilvl w:val="1"/>
          <w:numId w:val="268"/>
        </w:numPr>
        <w:spacing w:after="130" w:line="248" w:lineRule="auto"/>
        <w:ind w:left="1482" w:hanging="475"/>
        <w:jc w:val="both"/>
      </w:pPr>
      <w:r>
        <w:rPr>
          <w:rFonts w:ascii="Verdana" w:eastAsia="Verdana" w:hAnsi="Verdana" w:cs="Verdana"/>
          <w:sz w:val="20"/>
        </w:rPr>
        <w:t xml:space="preserve">Provide blow-off valve on each strainer. </w:t>
      </w:r>
    </w:p>
    <w:p w:rsidR="00CE4A0A" w:rsidRDefault="00000000">
      <w:pPr>
        <w:numPr>
          <w:ilvl w:val="2"/>
          <w:numId w:val="270"/>
        </w:numPr>
        <w:spacing w:after="130" w:line="248" w:lineRule="auto"/>
        <w:ind w:left="2173" w:hanging="575"/>
        <w:jc w:val="both"/>
      </w:pPr>
      <w:r>
        <w:rPr>
          <w:rFonts w:ascii="Verdana" w:eastAsia="Verdana" w:hAnsi="Verdana" w:cs="Verdana"/>
          <w:sz w:val="20"/>
        </w:rPr>
        <w:t xml:space="preserve">Provide bronze strainers with end cap with threaded connection for blow off valve. </w:t>
      </w:r>
    </w:p>
    <w:p w:rsidR="00CE4A0A" w:rsidRDefault="00000000">
      <w:pPr>
        <w:numPr>
          <w:ilvl w:val="2"/>
          <w:numId w:val="270"/>
        </w:numPr>
        <w:spacing w:after="130" w:line="248" w:lineRule="auto"/>
        <w:ind w:left="2173" w:hanging="575"/>
        <w:jc w:val="both"/>
      </w:pPr>
      <w:r>
        <w:rPr>
          <w:rFonts w:ascii="Verdana" w:eastAsia="Verdana" w:hAnsi="Verdana" w:cs="Verdana"/>
          <w:sz w:val="20"/>
        </w:rPr>
        <w:t xml:space="preserve">Provide iron valves with bolted cover with threaded connection for blow off valve. </w:t>
      </w:r>
    </w:p>
    <w:p w:rsidR="00CE4A0A" w:rsidRDefault="00000000">
      <w:pPr>
        <w:numPr>
          <w:ilvl w:val="1"/>
          <w:numId w:val="271"/>
        </w:numPr>
        <w:spacing w:after="130" w:line="248" w:lineRule="auto"/>
        <w:ind w:left="1482" w:hanging="475"/>
        <w:jc w:val="both"/>
      </w:pPr>
      <w:r>
        <w:rPr>
          <w:rFonts w:ascii="Verdana" w:eastAsia="Verdana" w:hAnsi="Verdana" w:cs="Verdana"/>
          <w:sz w:val="20"/>
        </w:rPr>
        <w:t xml:space="preserve">For clean steam and clean steam condensate, provide stainless steel. </w:t>
      </w:r>
    </w:p>
    <w:p w:rsidR="00CE4A0A" w:rsidRDefault="00000000">
      <w:pPr>
        <w:numPr>
          <w:ilvl w:val="1"/>
          <w:numId w:val="271"/>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0"/>
        <w:ind w:left="57"/>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2.16</w:t>
      </w:r>
      <w:r>
        <w:rPr>
          <w:rFonts w:ascii="Arial" w:eastAsia="Arial" w:hAnsi="Arial" w:cs="Arial"/>
          <w:b/>
        </w:rPr>
        <w:t xml:space="preserve"> </w:t>
      </w:r>
      <w:r>
        <w:rPr>
          <w:rFonts w:ascii="Verdana" w:eastAsia="Verdana" w:hAnsi="Verdana" w:cs="Verdana"/>
          <w:b/>
          <w:sz w:val="20"/>
        </w:rPr>
        <w:t xml:space="preserve">VACUUM BREAKERS: </w:t>
      </w:r>
    </w:p>
    <w:p w:rsidR="00CE4A0A" w:rsidRDefault="00000000">
      <w:pPr>
        <w:spacing w:after="116"/>
        <w:ind w:left="58"/>
      </w:pPr>
      <w:r>
        <w:rPr>
          <w:rFonts w:ascii="Verdana" w:eastAsia="Verdana" w:hAnsi="Verdana" w:cs="Verdana"/>
          <w:sz w:val="20"/>
        </w:rPr>
        <w:t xml:space="preserve"> </w:t>
      </w:r>
    </w:p>
    <w:p w:rsidR="00CE4A0A" w:rsidRDefault="00000000">
      <w:pPr>
        <w:spacing w:after="130" w:line="248" w:lineRule="auto"/>
        <w:ind w:left="1022" w:hanging="576"/>
        <w:jc w:val="both"/>
      </w:pPr>
      <w:r>
        <w:t>A.</w:t>
      </w:r>
      <w:r>
        <w:rPr>
          <w:rFonts w:ascii="Arial" w:eastAsia="Arial" w:hAnsi="Arial" w:cs="Arial"/>
        </w:rPr>
        <w:t xml:space="preserve"> </w:t>
      </w:r>
      <w:r>
        <w:rPr>
          <w:rFonts w:ascii="Verdana" w:eastAsia="Verdana" w:hAnsi="Verdana" w:cs="Verdana"/>
          <w:sz w:val="20"/>
        </w:rPr>
        <w:t xml:space="preserve">Manufacturers: </w:t>
      </w:r>
      <w:r>
        <w:rPr>
          <w:rFonts w:ascii="Verdana" w:eastAsia="Verdana" w:hAnsi="Verdana" w:cs="Verdana"/>
          <w:sz w:val="20"/>
        </w:rPr>
        <w:tab/>
        <w:t xml:space="preserve">Subject to compliance with requirements, provide products by one of the following: </w:t>
      </w:r>
    </w:p>
    <w:p w:rsidR="00CE4A0A" w:rsidRDefault="00000000">
      <w:pPr>
        <w:numPr>
          <w:ilvl w:val="1"/>
          <w:numId w:val="272"/>
        </w:numPr>
        <w:spacing w:after="130" w:line="248" w:lineRule="auto"/>
        <w:ind w:firstLine="576"/>
        <w:jc w:val="both"/>
      </w:pPr>
      <w:r>
        <w:rPr>
          <w:rFonts w:ascii="Verdana" w:eastAsia="Verdana" w:hAnsi="Verdana" w:cs="Verdana"/>
          <w:sz w:val="20"/>
        </w:rPr>
        <w:t xml:space="preserve">Stockham </w:t>
      </w:r>
    </w:p>
    <w:p w:rsidR="00CE4A0A" w:rsidRDefault="00000000">
      <w:pPr>
        <w:numPr>
          <w:ilvl w:val="1"/>
          <w:numId w:val="272"/>
        </w:numPr>
        <w:spacing w:after="130" w:line="248" w:lineRule="auto"/>
        <w:ind w:firstLine="576"/>
        <w:jc w:val="both"/>
      </w:pPr>
      <w:r>
        <w:rPr>
          <w:rFonts w:ascii="Verdana" w:eastAsia="Verdana" w:hAnsi="Verdana" w:cs="Verdana"/>
          <w:sz w:val="20"/>
        </w:rPr>
        <w:t xml:space="preserve">Milwaukee </w:t>
      </w:r>
    </w:p>
    <w:p w:rsidR="00CE4A0A" w:rsidRDefault="00000000">
      <w:pPr>
        <w:numPr>
          <w:ilvl w:val="1"/>
          <w:numId w:val="272"/>
        </w:numPr>
        <w:spacing w:after="0" w:line="354" w:lineRule="auto"/>
        <w:ind w:firstLine="576"/>
        <w:jc w:val="both"/>
      </w:pPr>
      <w:r>
        <w:rPr>
          <w:rFonts w:ascii="Verdana" w:eastAsia="Verdana" w:hAnsi="Verdana" w:cs="Verdana"/>
          <w:sz w:val="20"/>
        </w:rPr>
        <w:t xml:space="preserve">Watts </w:t>
      </w:r>
      <w:r>
        <w:t>B.</w:t>
      </w:r>
      <w:r>
        <w:rPr>
          <w:rFonts w:ascii="Arial" w:eastAsia="Arial" w:hAnsi="Arial" w:cs="Arial"/>
        </w:rPr>
        <w:t xml:space="preserve"> </w:t>
      </w:r>
      <w:r>
        <w:rPr>
          <w:rFonts w:ascii="Verdana" w:eastAsia="Verdana" w:hAnsi="Verdana" w:cs="Verdana"/>
          <w:sz w:val="20"/>
        </w:rPr>
        <w:t xml:space="preserve">Description: </w:t>
      </w:r>
    </w:p>
    <w:p w:rsidR="00CE4A0A" w:rsidRDefault="00000000">
      <w:pPr>
        <w:numPr>
          <w:ilvl w:val="1"/>
          <w:numId w:val="273"/>
        </w:numPr>
        <w:spacing w:after="130" w:line="248" w:lineRule="auto"/>
        <w:ind w:left="1482" w:hanging="475"/>
        <w:jc w:val="both"/>
      </w:pPr>
      <w:r>
        <w:rPr>
          <w:rFonts w:ascii="Verdana" w:eastAsia="Verdana" w:hAnsi="Verdana" w:cs="Verdana"/>
          <w:sz w:val="20"/>
        </w:rPr>
        <w:t xml:space="preserve">Vacuum breaker shall be installed in the horizontal position, flow arrow pointed towards the coil and of same size as connected pipe. </w:t>
      </w:r>
    </w:p>
    <w:p w:rsidR="00CE4A0A" w:rsidRDefault="00000000">
      <w:pPr>
        <w:numPr>
          <w:ilvl w:val="1"/>
          <w:numId w:val="273"/>
        </w:numPr>
        <w:spacing w:after="130" w:line="248" w:lineRule="auto"/>
        <w:ind w:left="1482" w:hanging="475"/>
        <w:jc w:val="both"/>
      </w:pPr>
      <w:r>
        <w:rPr>
          <w:rFonts w:ascii="Verdana" w:eastAsia="Verdana" w:hAnsi="Verdana" w:cs="Verdana"/>
          <w:sz w:val="20"/>
        </w:rPr>
        <w:t xml:space="preserve">Mount vacuum breaker above connected pipe and enter pipe tee via 90 degree ell-drop after vacuum breaker. Inlet to vacuum breaker shall be piped so that it does not allow discharge from a faulty vacuum breaker to spray on someone or electrical or wet- sensitive equipment. Piping shall turn towards pieces of equipment served. </w:t>
      </w:r>
    </w:p>
    <w:p w:rsidR="00CE4A0A" w:rsidRDefault="00000000">
      <w:pPr>
        <w:numPr>
          <w:ilvl w:val="1"/>
          <w:numId w:val="273"/>
        </w:numPr>
        <w:spacing w:after="9" w:line="248" w:lineRule="auto"/>
        <w:ind w:left="1482" w:hanging="475"/>
        <w:jc w:val="both"/>
      </w:pPr>
      <w:r>
        <w:rPr>
          <w:rFonts w:ascii="Verdana" w:eastAsia="Verdana" w:hAnsi="Verdana" w:cs="Verdana"/>
          <w:sz w:val="20"/>
        </w:rPr>
        <w:t xml:space="preserve">Refer to schedules in Part 3 for specific application requirements. </w:t>
      </w:r>
    </w:p>
    <w:p w:rsidR="00CE4A0A" w:rsidRDefault="00000000">
      <w:pPr>
        <w:spacing w:after="130"/>
        <w:ind w:left="57"/>
      </w:pPr>
      <w:r>
        <w:rPr>
          <w:rFonts w:ascii="Verdana" w:eastAsia="Verdana" w:hAnsi="Verdana" w:cs="Verdana"/>
          <w:sz w:val="20"/>
        </w:rPr>
        <w:t xml:space="preserve"> </w:t>
      </w:r>
    </w:p>
    <w:p w:rsidR="00CE4A0A" w:rsidRDefault="00000000">
      <w:pPr>
        <w:spacing w:after="102" w:line="249" w:lineRule="auto"/>
        <w:ind w:left="153" w:hanging="10"/>
      </w:pPr>
      <w:r>
        <w:rPr>
          <w:rFonts w:ascii="Verdana" w:eastAsia="Verdana" w:hAnsi="Verdana" w:cs="Verdana"/>
          <w:b/>
        </w:rPr>
        <w:t>2.17</w:t>
      </w:r>
      <w:r>
        <w:rPr>
          <w:rFonts w:ascii="Arial" w:eastAsia="Arial" w:hAnsi="Arial" w:cs="Arial"/>
          <w:b/>
        </w:rPr>
        <w:t xml:space="preserve"> </w:t>
      </w:r>
      <w:r>
        <w:rPr>
          <w:rFonts w:ascii="Verdana" w:eastAsia="Verdana" w:hAnsi="Verdana" w:cs="Verdana"/>
          <w:b/>
          <w:sz w:val="20"/>
        </w:rPr>
        <w:t xml:space="preserve">CHAINWHEELS </w:t>
      </w:r>
    </w:p>
    <w:p w:rsidR="00CE4A0A" w:rsidRDefault="00000000">
      <w:pPr>
        <w:numPr>
          <w:ilvl w:val="0"/>
          <w:numId w:val="274"/>
        </w:numPr>
        <w:spacing w:after="130" w:line="248" w:lineRule="auto"/>
        <w:ind w:left="777" w:hanging="331"/>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2"/>
          <w:numId w:val="276"/>
        </w:numPr>
        <w:spacing w:after="130" w:line="248" w:lineRule="auto"/>
        <w:ind w:left="1482" w:hanging="475"/>
        <w:jc w:val="both"/>
      </w:pPr>
      <w:r>
        <w:rPr>
          <w:rFonts w:ascii="Verdana" w:eastAsia="Verdana" w:hAnsi="Verdana" w:cs="Verdana"/>
          <w:sz w:val="20"/>
        </w:rPr>
        <w:t xml:space="preserve">Babbitt Steam Specialty Co. </w:t>
      </w:r>
    </w:p>
    <w:p w:rsidR="00CE4A0A" w:rsidRDefault="00000000">
      <w:pPr>
        <w:numPr>
          <w:ilvl w:val="2"/>
          <w:numId w:val="276"/>
        </w:numPr>
        <w:spacing w:after="130" w:line="248" w:lineRule="auto"/>
        <w:ind w:left="1482" w:hanging="475"/>
        <w:jc w:val="both"/>
      </w:pPr>
      <w:r>
        <w:rPr>
          <w:rFonts w:ascii="Verdana" w:eastAsia="Verdana" w:hAnsi="Verdana" w:cs="Verdana"/>
          <w:sz w:val="20"/>
        </w:rPr>
        <w:t xml:space="preserve">Roto Hammer Industries. </w:t>
      </w:r>
    </w:p>
    <w:p w:rsidR="00CE4A0A" w:rsidRDefault="00000000">
      <w:pPr>
        <w:numPr>
          <w:ilvl w:val="2"/>
          <w:numId w:val="276"/>
        </w:numPr>
        <w:spacing w:after="130" w:line="248" w:lineRule="auto"/>
        <w:ind w:left="1482" w:hanging="475"/>
        <w:jc w:val="both"/>
      </w:pPr>
      <w:r>
        <w:rPr>
          <w:rFonts w:ascii="Verdana" w:eastAsia="Verdana" w:hAnsi="Verdana" w:cs="Verdana"/>
          <w:sz w:val="20"/>
        </w:rPr>
        <w:t xml:space="preserve">Trumbull Industries. </w:t>
      </w:r>
    </w:p>
    <w:p w:rsidR="00CE4A0A" w:rsidRDefault="00000000">
      <w:pPr>
        <w:numPr>
          <w:ilvl w:val="0"/>
          <w:numId w:val="274"/>
        </w:numPr>
        <w:spacing w:after="130" w:line="248" w:lineRule="auto"/>
        <w:ind w:left="777" w:hanging="331"/>
        <w:jc w:val="both"/>
      </w:pPr>
      <w:r>
        <w:rPr>
          <w:rFonts w:ascii="Verdana" w:eastAsia="Verdana" w:hAnsi="Verdana" w:cs="Verdana"/>
          <w:sz w:val="20"/>
        </w:rPr>
        <w:t xml:space="preserve">Description: Valve actuation assembly with sprocket rim, brackets, and chain. </w:t>
      </w:r>
    </w:p>
    <w:p w:rsidR="00CE4A0A" w:rsidRDefault="00000000">
      <w:pPr>
        <w:numPr>
          <w:ilvl w:val="2"/>
          <w:numId w:val="275"/>
        </w:numPr>
        <w:spacing w:after="130" w:line="248" w:lineRule="auto"/>
        <w:ind w:left="1482" w:hanging="475"/>
        <w:jc w:val="both"/>
      </w:pPr>
      <w:r>
        <w:rPr>
          <w:rFonts w:ascii="Verdana" w:eastAsia="Verdana" w:hAnsi="Verdana" w:cs="Verdana"/>
          <w:sz w:val="20"/>
        </w:rPr>
        <w:t xml:space="preserve">Brackets: Type, number, size, and fasteners required to mount actuator on valve. </w:t>
      </w:r>
    </w:p>
    <w:p w:rsidR="00CE4A0A" w:rsidRDefault="00000000">
      <w:pPr>
        <w:numPr>
          <w:ilvl w:val="2"/>
          <w:numId w:val="275"/>
        </w:numPr>
        <w:spacing w:after="130" w:line="248" w:lineRule="auto"/>
        <w:ind w:left="1482" w:hanging="475"/>
        <w:jc w:val="both"/>
      </w:pPr>
      <w:r>
        <w:rPr>
          <w:rFonts w:ascii="Verdana" w:eastAsia="Verdana" w:hAnsi="Verdana" w:cs="Verdana"/>
          <w:sz w:val="20"/>
        </w:rPr>
        <w:t xml:space="preserve">Attachment: For connection to ball, butterfly, gate and globe valve stems. </w:t>
      </w:r>
    </w:p>
    <w:p w:rsidR="00CE4A0A" w:rsidRDefault="00000000">
      <w:pPr>
        <w:numPr>
          <w:ilvl w:val="2"/>
          <w:numId w:val="275"/>
        </w:numPr>
        <w:spacing w:after="130" w:line="248" w:lineRule="auto"/>
        <w:ind w:left="1482" w:hanging="475"/>
        <w:jc w:val="both"/>
      </w:pPr>
      <w:r>
        <w:rPr>
          <w:rFonts w:ascii="Verdana" w:eastAsia="Verdana" w:hAnsi="Verdana" w:cs="Verdana"/>
          <w:sz w:val="20"/>
        </w:rPr>
        <w:t xml:space="preserve">Sprocket  Rim  with  Chain  Guides: Ductile  iron,  of  type  and  size  required  for valve. Provide zinc coating. </w:t>
      </w:r>
    </w:p>
    <w:p w:rsidR="00CE4A0A" w:rsidRDefault="00000000">
      <w:pPr>
        <w:numPr>
          <w:ilvl w:val="2"/>
          <w:numId w:val="275"/>
        </w:numPr>
        <w:spacing w:after="130" w:line="248" w:lineRule="auto"/>
        <w:ind w:left="1482" w:hanging="475"/>
        <w:jc w:val="both"/>
      </w:pPr>
      <w:r>
        <w:rPr>
          <w:rFonts w:ascii="Verdana" w:eastAsia="Verdana" w:hAnsi="Verdana" w:cs="Verdana"/>
          <w:sz w:val="20"/>
        </w:rPr>
        <w:t xml:space="preserve">Chain:  Hot-dip, galvanized steel, of size required to fit sprocket rim. PART 3 - EXECUTION </w:t>
      </w:r>
    </w:p>
    <w:p w:rsidR="00CE4A0A" w:rsidRDefault="00000000">
      <w:pPr>
        <w:spacing w:after="8" w:line="249" w:lineRule="auto"/>
        <w:ind w:left="153" w:hanging="10"/>
      </w:pPr>
      <w:r>
        <w:rPr>
          <w:rFonts w:ascii="Verdana" w:eastAsia="Verdana" w:hAnsi="Verdana" w:cs="Verdana"/>
          <w:b/>
        </w:rPr>
        <w:t>3.1</w:t>
      </w:r>
      <w:r>
        <w:rPr>
          <w:rFonts w:ascii="Arial" w:eastAsia="Arial" w:hAnsi="Arial" w:cs="Arial"/>
          <w:b/>
        </w:rPr>
        <w:t xml:space="preserve"> </w:t>
      </w:r>
      <w:r>
        <w:rPr>
          <w:rFonts w:ascii="Verdana" w:eastAsia="Verdana" w:hAnsi="Verdana" w:cs="Verdana"/>
          <w:b/>
          <w:sz w:val="20"/>
        </w:rPr>
        <w:t xml:space="preserve">EXAMINATION </w:t>
      </w:r>
    </w:p>
    <w:p w:rsidR="00CE4A0A" w:rsidRDefault="00000000">
      <w:pPr>
        <w:spacing w:after="116"/>
        <w:ind w:left="57"/>
      </w:pPr>
      <w:r>
        <w:rPr>
          <w:rFonts w:ascii="Verdana" w:eastAsia="Verdana" w:hAnsi="Verdana" w:cs="Verdana"/>
          <w:sz w:val="20"/>
        </w:rPr>
        <w:t xml:space="preserve"> </w:t>
      </w:r>
    </w:p>
    <w:p w:rsidR="00CE4A0A" w:rsidRDefault="00000000">
      <w:pPr>
        <w:numPr>
          <w:ilvl w:val="0"/>
          <w:numId w:val="277"/>
        </w:numPr>
        <w:spacing w:after="130" w:line="248" w:lineRule="auto"/>
        <w:ind w:left="777" w:hanging="331"/>
        <w:jc w:val="both"/>
      </w:pPr>
      <w:r>
        <w:rPr>
          <w:rFonts w:ascii="Verdana" w:eastAsia="Verdana" w:hAnsi="Verdana" w:cs="Verdana"/>
          <w:sz w:val="20"/>
        </w:rPr>
        <w:t xml:space="preserve">Examine valve interior for cleanliness, freedom from foreign matter, and corrosion. Remove special packing materials, such as blocks, used to prevent disc movement during shipping and handling. </w:t>
      </w:r>
    </w:p>
    <w:p w:rsidR="00CE4A0A" w:rsidRDefault="00000000">
      <w:pPr>
        <w:numPr>
          <w:ilvl w:val="0"/>
          <w:numId w:val="277"/>
        </w:numPr>
        <w:spacing w:after="130" w:line="248" w:lineRule="auto"/>
        <w:ind w:left="777" w:hanging="331"/>
        <w:jc w:val="both"/>
      </w:pPr>
      <w:r>
        <w:rPr>
          <w:rFonts w:ascii="Verdana" w:eastAsia="Verdana" w:hAnsi="Verdana" w:cs="Verdana"/>
          <w:sz w:val="20"/>
        </w:rPr>
        <w:t xml:space="preserve">Operate valves in positions from fully open to fully closed.  Examine guides and seats made accessible by such operations. </w:t>
      </w:r>
    </w:p>
    <w:p w:rsidR="00CE4A0A" w:rsidRDefault="00000000">
      <w:pPr>
        <w:numPr>
          <w:ilvl w:val="0"/>
          <w:numId w:val="277"/>
        </w:numPr>
        <w:spacing w:after="130" w:line="248" w:lineRule="auto"/>
        <w:ind w:left="777" w:hanging="331"/>
        <w:jc w:val="both"/>
      </w:pPr>
      <w:r>
        <w:rPr>
          <w:rFonts w:ascii="Verdana" w:eastAsia="Verdana" w:hAnsi="Verdana" w:cs="Verdana"/>
          <w:sz w:val="20"/>
        </w:rPr>
        <w:t xml:space="preserve">Examine threads on valve and mating pipe for form and cleanliness. </w:t>
      </w:r>
    </w:p>
    <w:p w:rsidR="00CE4A0A" w:rsidRDefault="00000000">
      <w:pPr>
        <w:numPr>
          <w:ilvl w:val="0"/>
          <w:numId w:val="277"/>
        </w:numPr>
        <w:spacing w:after="130" w:line="248" w:lineRule="auto"/>
        <w:ind w:left="777" w:hanging="331"/>
        <w:jc w:val="both"/>
      </w:pPr>
      <w:r>
        <w:rPr>
          <w:rFonts w:ascii="Verdana" w:eastAsia="Verdana" w:hAnsi="Verdana" w:cs="Verdana"/>
          <w:sz w:val="20"/>
        </w:rPr>
        <w:t xml:space="preserve">Examine mating flange faces for conditions that might cause leakage. Check bolting for proper size, length, and material. Verify that gasket is of proper size, that its material composition is suitable for service, and that it is free from defects and damage. </w:t>
      </w:r>
    </w:p>
    <w:p w:rsidR="00CE4A0A" w:rsidRDefault="00000000">
      <w:pPr>
        <w:numPr>
          <w:ilvl w:val="0"/>
          <w:numId w:val="277"/>
        </w:numPr>
        <w:spacing w:after="9" w:line="248" w:lineRule="auto"/>
        <w:ind w:left="777" w:hanging="331"/>
        <w:jc w:val="both"/>
      </w:pPr>
      <w:r>
        <w:rPr>
          <w:rFonts w:ascii="Verdana" w:eastAsia="Verdana" w:hAnsi="Verdana" w:cs="Verdana"/>
          <w:sz w:val="20"/>
        </w:rPr>
        <w:t xml:space="preserve">Do not attempt to repair defective valves; replace with new valves. </w:t>
      </w:r>
    </w:p>
    <w:p w:rsidR="00CE4A0A" w:rsidRDefault="00000000">
      <w:pPr>
        <w:spacing w:after="132"/>
        <w:ind w:left="57"/>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3.2</w:t>
      </w:r>
      <w:r>
        <w:rPr>
          <w:rFonts w:ascii="Arial" w:eastAsia="Arial" w:hAnsi="Arial" w:cs="Arial"/>
          <w:b/>
        </w:rPr>
        <w:t xml:space="preserve"> </w:t>
      </w:r>
      <w:r>
        <w:rPr>
          <w:rFonts w:ascii="Verdana" w:eastAsia="Verdana" w:hAnsi="Verdana" w:cs="Verdana"/>
          <w:b/>
          <w:sz w:val="20"/>
        </w:rPr>
        <w:t xml:space="preserve">VALVE INSTALLATION </w:t>
      </w:r>
    </w:p>
    <w:p w:rsidR="00CE4A0A" w:rsidRDefault="00000000">
      <w:pPr>
        <w:spacing w:after="116"/>
        <w:ind w:left="57"/>
      </w:pPr>
      <w:r>
        <w:rPr>
          <w:rFonts w:ascii="Verdana" w:eastAsia="Verdana" w:hAnsi="Verdana" w:cs="Verdana"/>
          <w:sz w:val="20"/>
        </w:rPr>
        <w:t xml:space="preserve"> </w:t>
      </w:r>
    </w:p>
    <w:p w:rsidR="00CE4A0A" w:rsidRDefault="00000000">
      <w:pPr>
        <w:numPr>
          <w:ilvl w:val="0"/>
          <w:numId w:val="278"/>
        </w:numPr>
        <w:spacing w:after="130" w:line="248" w:lineRule="auto"/>
        <w:ind w:left="777" w:hanging="331"/>
        <w:jc w:val="both"/>
      </w:pPr>
      <w:r>
        <w:rPr>
          <w:rFonts w:ascii="Verdana" w:eastAsia="Verdana" w:hAnsi="Verdana" w:cs="Verdana"/>
          <w:sz w:val="20"/>
        </w:rPr>
        <w:t xml:space="preserve">Install valves with unions or flanges at each piece of equipment arranged to allow service, maintenance, and equipment removal without system shutdown. </w:t>
      </w:r>
    </w:p>
    <w:p w:rsidR="00CE4A0A" w:rsidRDefault="00000000">
      <w:pPr>
        <w:numPr>
          <w:ilvl w:val="0"/>
          <w:numId w:val="278"/>
        </w:numPr>
        <w:spacing w:after="130" w:line="248" w:lineRule="auto"/>
        <w:ind w:left="777" w:hanging="331"/>
        <w:jc w:val="both"/>
      </w:pPr>
      <w:r>
        <w:rPr>
          <w:rFonts w:ascii="Verdana" w:eastAsia="Verdana" w:hAnsi="Verdana" w:cs="Verdana"/>
          <w:sz w:val="20"/>
        </w:rPr>
        <w:t xml:space="preserve">Locate valves for easy access and provide separate support where necessary. </w:t>
      </w:r>
    </w:p>
    <w:p w:rsidR="00CE4A0A" w:rsidRDefault="00000000">
      <w:pPr>
        <w:numPr>
          <w:ilvl w:val="0"/>
          <w:numId w:val="278"/>
        </w:numPr>
        <w:spacing w:after="130" w:line="248" w:lineRule="auto"/>
        <w:ind w:left="777" w:hanging="331"/>
        <w:jc w:val="both"/>
      </w:pPr>
      <w:r>
        <w:rPr>
          <w:rFonts w:ascii="Verdana" w:eastAsia="Verdana" w:hAnsi="Verdana" w:cs="Verdana"/>
          <w:sz w:val="20"/>
        </w:rPr>
        <w:t xml:space="preserve">Install valves in horizontal piping with stem at or above center of pipe. </w:t>
      </w:r>
    </w:p>
    <w:p w:rsidR="00CE4A0A" w:rsidRDefault="00000000">
      <w:pPr>
        <w:numPr>
          <w:ilvl w:val="0"/>
          <w:numId w:val="278"/>
        </w:numPr>
        <w:spacing w:after="130" w:line="248" w:lineRule="auto"/>
        <w:ind w:left="777" w:hanging="331"/>
        <w:jc w:val="both"/>
      </w:pPr>
      <w:r>
        <w:rPr>
          <w:rFonts w:ascii="Verdana" w:eastAsia="Verdana" w:hAnsi="Verdana" w:cs="Verdana"/>
          <w:sz w:val="20"/>
        </w:rPr>
        <w:t xml:space="preserve">Install valves in position to allow full stem movement. </w:t>
      </w:r>
    </w:p>
    <w:p w:rsidR="00CE4A0A" w:rsidRDefault="00000000">
      <w:pPr>
        <w:numPr>
          <w:ilvl w:val="0"/>
          <w:numId w:val="278"/>
        </w:numPr>
        <w:spacing w:after="130" w:line="248" w:lineRule="auto"/>
        <w:ind w:left="777" w:hanging="331"/>
        <w:jc w:val="both"/>
      </w:pPr>
      <w:r>
        <w:rPr>
          <w:rFonts w:ascii="Verdana" w:eastAsia="Verdana" w:hAnsi="Verdana" w:cs="Verdana"/>
          <w:sz w:val="20"/>
        </w:rPr>
        <w:t xml:space="preserve">Install chain wheels on operators for ball, butterfly, gate and globe valves NPS 3 and larger and more than 84 inches above floor. Extend chains to 60 inches above finished floor. </w:t>
      </w:r>
    </w:p>
    <w:p w:rsidR="00CE4A0A" w:rsidRDefault="00000000">
      <w:pPr>
        <w:numPr>
          <w:ilvl w:val="0"/>
          <w:numId w:val="278"/>
        </w:numPr>
        <w:spacing w:after="9" w:line="248" w:lineRule="auto"/>
        <w:ind w:left="777" w:hanging="331"/>
        <w:jc w:val="both"/>
      </w:pPr>
      <w:r>
        <w:rPr>
          <w:rFonts w:ascii="Verdana" w:eastAsia="Verdana" w:hAnsi="Verdana" w:cs="Verdana"/>
          <w:sz w:val="20"/>
        </w:rPr>
        <w:t xml:space="preserve">Install check valves for proper direction of flow and as follows: </w:t>
      </w:r>
    </w:p>
    <w:p w:rsidR="00CE4A0A" w:rsidRDefault="00000000">
      <w:pPr>
        <w:spacing w:after="106"/>
        <w:ind w:left="57"/>
      </w:pPr>
      <w:r>
        <w:rPr>
          <w:rFonts w:ascii="Verdana" w:eastAsia="Verdana" w:hAnsi="Verdana" w:cs="Verdana"/>
          <w:sz w:val="20"/>
        </w:rPr>
        <w:t xml:space="preserve"> </w:t>
      </w:r>
    </w:p>
    <w:p w:rsidR="00CE4A0A" w:rsidRDefault="00000000">
      <w:pPr>
        <w:numPr>
          <w:ilvl w:val="2"/>
          <w:numId w:val="279"/>
        </w:numPr>
        <w:spacing w:after="130" w:line="248" w:lineRule="auto"/>
        <w:ind w:left="1482" w:hanging="475"/>
        <w:jc w:val="both"/>
      </w:pPr>
      <w:r>
        <w:rPr>
          <w:rFonts w:ascii="Verdana" w:eastAsia="Verdana" w:hAnsi="Verdana" w:cs="Verdana"/>
          <w:sz w:val="20"/>
        </w:rPr>
        <w:t xml:space="preserve">Swing Check Valves: In horizontal position with hinge pin level. </w:t>
      </w:r>
    </w:p>
    <w:p w:rsidR="00CE4A0A" w:rsidRDefault="00000000">
      <w:pPr>
        <w:numPr>
          <w:ilvl w:val="2"/>
          <w:numId w:val="279"/>
        </w:numPr>
        <w:spacing w:after="9" w:line="248" w:lineRule="auto"/>
        <w:ind w:left="1482" w:hanging="475"/>
        <w:jc w:val="both"/>
      </w:pPr>
      <w:r>
        <w:rPr>
          <w:rFonts w:ascii="Verdana" w:eastAsia="Verdana" w:hAnsi="Verdana" w:cs="Verdana"/>
          <w:sz w:val="20"/>
        </w:rPr>
        <w:t xml:space="preserve">Silent Check Valves: In horizontal or vertical position, between flanges. </w:t>
      </w:r>
    </w:p>
    <w:p w:rsidR="00CE4A0A" w:rsidRDefault="00000000">
      <w:pPr>
        <w:spacing w:after="131"/>
        <w:ind w:left="58"/>
      </w:pPr>
      <w:r>
        <w:rPr>
          <w:rFonts w:ascii="Verdana" w:eastAsia="Verdana" w:hAnsi="Verdana" w:cs="Verdana"/>
          <w:sz w:val="20"/>
        </w:rPr>
        <w:t xml:space="preserve"> </w:t>
      </w:r>
    </w:p>
    <w:p w:rsidR="00CE4A0A" w:rsidRDefault="00000000">
      <w:pPr>
        <w:spacing w:after="8" w:line="249" w:lineRule="auto"/>
        <w:ind w:left="153" w:hanging="10"/>
      </w:pPr>
      <w:r>
        <w:rPr>
          <w:rFonts w:ascii="Verdana" w:eastAsia="Verdana" w:hAnsi="Verdana" w:cs="Verdana"/>
          <w:b/>
        </w:rPr>
        <w:t>3.3</w:t>
      </w:r>
      <w:r>
        <w:rPr>
          <w:rFonts w:ascii="Arial" w:eastAsia="Arial" w:hAnsi="Arial" w:cs="Arial"/>
          <w:b/>
        </w:rPr>
        <w:t xml:space="preserve"> </w:t>
      </w:r>
      <w:r>
        <w:rPr>
          <w:rFonts w:ascii="Verdana" w:eastAsia="Verdana" w:hAnsi="Verdana" w:cs="Verdana"/>
          <w:b/>
          <w:sz w:val="20"/>
        </w:rPr>
        <w:t xml:space="preserve">ADJUSTING </w:t>
      </w:r>
    </w:p>
    <w:p w:rsidR="00CE4A0A" w:rsidRDefault="00000000">
      <w:pPr>
        <w:spacing w:after="116"/>
        <w:ind w:left="58"/>
      </w:pPr>
      <w:r>
        <w:rPr>
          <w:rFonts w:ascii="Verdana" w:eastAsia="Verdana" w:hAnsi="Verdana" w:cs="Verdana"/>
          <w:sz w:val="20"/>
        </w:rPr>
        <w:t xml:space="preserve"> </w:t>
      </w:r>
    </w:p>
    <w:p w:rsidR="00CE4A0A" w:rsidRDefault="00000000">
      <w:pPr>
        <w:spacing w:after="0" w:line="248" w:lineRule="auto"/>
        <w:ind w:left="1022" w:right="91" w:hanging="576"/>
        <w:jc w:val="both"/>
      </w:pPr>
      <w:r>
        <w:t>A.</w:t>
      </w:r>
      <w:r>
        <w:rPr>
          <w:rFonts w:ascii="Arial" w:eastAsia="Arial" w:hAnsi="Arial" w:cs="Arial"/>
        </w:rPr>
        <w:t xml:space="preserve"> </w:t>
      </w:r>
      <w:r>
        <w:rPr>
          <w:rFonts w:ascii="Verdana" w:eastAsia="Verdana" w:hAnsi="Verdana" w:cs="Verdana"/>
          <w:sz w:val="20"/>
        </w:rPr>
        <w:t xml:space="preserve">Adjust or replace valve packing after piping systems have been tested and put into service but before final adjusting and balancing. Replace valves if persistent leaking occurs. </w:t>
      </w:r>
    </w:p>
    <w:p w:rsidR="00CE4A0A" w:rsidRDefault="00000000">
      <w:pPr>
        <w:spacing w:after="133"/>
        <w:ind w:left="58"/>
      </w:pPr>
      <w:r>
        <w:rPr>
          <w:rFonts w:ascii="Verdana" w:eastAsia="Verdana" w:hAnsi="Verdana" w:cs="Verdana"/>
          <w:sz w:val="20"/>
        </w:rPr>
        <w:t xml:space="preserve"> </w:t>
      </w:r>
    </w:p>
    <w:p w:rsidR="00CE4A0A" w:rsidRDefault="00000000">
      <w:pPr>
        <w:spacing w:after="103" w:line="249" w:lineRule="auto"/>
        <w:ind w:left="153" w:hanging="10"/>
      </w:pPr>
      <w:r>
        <w:rPr>
          <w:rFonts w:ascii="Verdana" w:eastAsia="Verdana" w:hAnsi="Verdana" w:cs="Verdana"/>
          <w:b/>
        </w:rPr>
        <w:t>3.4</w:t>
      </w:r>
      <w:r>
        <w:rPr>
          <w:rFonts w:ascii="Arial" w:eastAsia="Arial" w:hAnsi="Arial" w:cs="Arial"/>
          <w:b/>
        </w:rPr>
        <w:t xml:space="preserve"> </w:t>
      </w:r>
      <w:r>
        <w:rPr>
          <w:rFonts w:ascii="Verdana" w:eastAsia="Verdana" w:hAnsi="Verdana" w:cs="Verdana"/>
          <w:b/>
          <w:sz w:val="20"/>
        </w:rPr>
        <w:t xml:space="preserve">GENERAL REQUIREMENTS FOR VALVE APPLICATIONS </w:t>
      </w:r>
    </w:p>
    <w:p w:rsidR="00CE4A0A" w:rsidRDefault="00000000">
      <w:pPr>
        <w:numPr>
          <w:ilvl w:val="0"/>
          <w:numId w:val="280"/>
        </w:numPr>
        <w:spacing w:after="130" w:line="248" w:lineRule="auto"/>
        <w:ind w:left="777" w:hanging="331"/>
        <w:jc w:val="both"/>
      </w:pPr>
      <w:r>
        <w:rPr>
          <w:rFonts w:ascii="Verdana" w:eastAsia="Verdana" w:hAnsi="Verdana" w:cs="Verdana"/>
          <w:sz w:val="20"/>
        </w:rPr>
        <w:t xml:space="preserve">Valves on steam, steam condensate, condenser water, chilled water, hot water and glycol services shall be as shown in the following tables. If valve applications are not indicated, use the following: </w:t>
      </w:r>
    </w:p>
    <w:p w:rsidR="00CE4A0A" w:rsidRDefault="00000000">
      <w:pPr>
        <w:numPr>
          <w:ilvl w:val="3"/>
          <w:numId w:val="282"/>
        </w:numPr>
        <w:spacing w:after="130" w:line="248" w:lineRule="auto"/>
        <w:ind w:left="1482" w:hanging="475"/>
        <w:jc w:val="both"/>
      </w:pPr>
      <w:r>
        <w:rPr>
          <w:rFonts w:ascii="Verdana" w:eastAsia="Verdana" w:hAnsi="Verdana" w:cs="Verdana"/>
          <w:sz w:val="20"/>
        </w:rPr>
        <w:t xml:space="preserve">Shutoff Service: Ball, butterfly, or gate valves. </w:t>
      </w:r>
    </w:p>
    <w:p w:rsidR="00CE4A0A" w:rsidRDefault="00000000">
      <w:pPr>
        <w:numPr>
          <w:ilvl w:val="3"/>
          <w:numId w:val="282"/>
        </w:numPr>
        <w:spacing w:after="130" w:line="248" w:lineRule="auto"/>
        <w:ind w:left="1482" w:hanging="475"/>
        <w:jc w:val="both"/>
      </w:pPr>
      <w:r>
        <w:rPr>
          <w:rFonts w:ascii="Verdana" w:eastAsia="Verdana" w:hAnsi="Verdana" w:cs="Verdana"/>
          <w:sz w:val="20"/>
        </w:rPr>
        <w:t xml:space="preserve">Butterfly Valve Dead-End Service: Single-flange (lug) type. </w:t>
      </w:r>
    </w:p>
    <w:p w:rsidR="00CE4A0A" w:rsidRDefault="00000000">
      <w:pPr>
        <w:numPr>
          <w:ilvl w:val="3"/>
          <w:numId w:val="282"/>
        </w:numPr>
        <w:spacing w:after="130" w:line="248" w:lineRule="auto"/>
        <w:ind w:left="1482" w:hanging="475"/>
        <w:jc w:val="both"/>
      </w:pPr>
      <w:r>
        <w:rPr>
          <w:rFonts w:ascii="Verdana" w:eastAsia="Verdana" w:hAnsi="Verdana" w:cs="Verdana"/>
          <w:sz w:val="20"/>
        </w:rPr>
        <w:t xml:space="preserve">Throttling Service except Steam: Globe, ball, or butterfly valves. </w:t>
      </w:r>
    </w:p>
    <w:p w:rsidR="00CE4A0A" w:rsidRDefault="00000000">
      <w:pPr>
        <w:numPr>
          <w:ilvl w:val="3"/>
          <w:numId w:val="282"/>
        </w:numPr>
        <w:spacing w:after="130" w:line="248" w:lineRule="auto"/>
        <w:ind w:left="1482" w:hanging="475"/>
        <w:jc w:val="both"/>
      </w:pPr>
      <w:r>
        <w:rPr>
          <w:rFonts w:ascii="Verdana" w:eastAsia="Verdana" w:hAnsi="Verdana" w:cs="Verdana"/>
          <w:sz w:val="20"/>
        </w:rPr>
        <w:t xml:space="preserve">Throttling Service, Steam: Globe valves. </w:t>
      </w:r>
    </w:p>
    <w:p w:rsidR="00CE4A0A" w:rsidRDefault="00000000">
      <w:pPr>
        <w:numPr>
          <w:ilvl w:val="3"/>
          <w:numId w:val="282"/>
        </w:numPr>
        <w:spacing w:after="130" w:line="248" w:lineRule="auto"/>
        <w:ind w:left="1482" w:hanging="475"/>
        <w:jc w:val="both"/>
      </w:pPr>
      <w:r>
        <w:rPr>
          <w:rFonts w:ascii="Verdana" w:eastAsia="Verdana" w:hAnsi="Verdana" w:cs="Verdana"/>
          <w:sz w:val="20"/>
        </w:rPr>
        <w:t xml:space="preserve">Pump-Discharge Check Valves: </w:t>
      </w:r>
    </w:p>
    <w:p w:rsidR="00CE4A0A" w:rsidRDefault="00000000">
      <w:pPr>
        <w:numPr>
          <w:ilvl w:val="4"/>
          <w:numId w:val="283"/>
        </w:numPr>
        <w:spacing w:after="130" w:line="248" w:lineRule="auto"/>
        <w:ind w:hanging="576"/>
        <w:jc w:val="both"/>
      </w:pPr>
      <w:r>
        <w:rPr>
          <w:rFonts w:ascii="Verdana" w:eastAsia="Verdana" w:hAnsi="Verdana" w:cs="Verdana"/>
          <w:sz w:val="20"/>
        </w:rPr>
        <w:t xml:space="preserve">NPS 2 and Smaller: Spring wafer check valve with bronze disc. . </w:t>
      </w:r>
    </w:p>
    <w:p w:rsidR="00CE4A0A" w:rsidRDefault="00000000">
      <w:pPr>
        <w:numPr>
          <w:ilvl w:val="4"/>
          <w:numId w:val="283"/>
        </w:numPr>
        <w:spacing w:after="130" w:line="248" w:lineRule="auto"/>
        <w:ind w:hanging="576"/>
        <w:jc w:val="both"/>
      </w:pPr>
      <w:r>
        <w:rPr>
          <w:rFonts w:ascii="Verdana" w:eastAsia="Verdana" w:hAnsi="Verdana" w:cs="Verdana"/>
          <w:sz w:val="20"/>
        </w:rPr>
        <w:t xml:space="preserve">NPS 2-1/2 and Larger: Iron, center-guided, metal -seat check valves. </w:t>
      </w:r>
    </w:p>
    <w:p w:rsidR="00CE4A0A" w:rsidRDefault="00000000">
      <w:pPr>
        <w:numPr>
          <w:ilvl w:val="0"/>
          <w:numId w:val="280"/>
        </w:numPr>
        <w:spacing w:after="130" w:line="248" w:lineRule="auto"/>
        <w:ind w:left="777" w:hanging="331"/>
        <w:jc w:val="both"/>
      </w:pPr>
      <w:r>
        <w:rPr>
          <w:rFonts w:ascii="Verdana" w:eastAsia="Verdana" w:hAnsi="Verdana" w:cs="Verdana"/>
          <w:sz w:val="20"/>
        </w:rPr>
        <w:t xml:space="preserve">If valves with specified SWP classes or CWP ratings are not available, the same types of valves with higher SWP classes or CWP ratings may be substituted. </w:t>
      </w:r>
    </w:p>
    <w:p w:rsidR="00CE4A0A" w:rsidRDefault="00000000">
      <w:pPr>
        <w:numPr>
          <w:ilvl w:val="0"/>
          <w:numId w:val="280"/>
        </w:numPr>
        <w:spacing w:after="130" w:line="248" w:lineRule="auto"/>
        <w:ind w:left="777" w:hanging="331"/>
        <w:jc w:val="both"/>
      </w:pPr>
      <w:r>
        <w:rPr>
          <w:rFonts w:ascii="Verdana" w:eastAsia="Verdana" w:hAnsi="Verdana" w:cs="Verdana"/>
          <w:sz w:val="20"/>
        </w:rPr>
        <w:t xml:space="preserve">Select valves with end connections as indicated in the tables. For applications not listed in the tables select valves, except wafer types, with the following end connections: </w:t>
      </w:r>
    </w:p>
    <w:p w:rsidR="00CE4A0A" w:rsidRDefault="00000000">
      <w:pPr>
        <w:numPr>
          <w:ilvl w:val="2"/>
          <w:numId w:val="281"/>
        </w:numPr>
        <w:spacing w:after="130" w:line="248" w:lineRule="auto"/>
        <w:ind w:left="1482" w:hanging="475"/>
        <w:jc w:val="both"/>
      </w:pPr>
      <w:r>
        <w:rPr>
          <w:rFonts w:ascii="Verdana" w:eastAsia="Verdana" w:hAnsi="Verdana" w:cs="Verdana"/>
          <w:sz w:val="20"/>
        </w:rPr>
        <w:t xml:space="preserve">For Copper Tubing, NPS 2 and Smaller: Threaded ends. </w:t>
      </w:r>
    </w:p>
    <w:p w:rsidR="00CE4A0A" w:rsidRDefault="00000000">
      <w:pPr>
        <w:numPr>
          <w:ilvl w:val="2"/>
          <w:numId w:val="281"/>
        </w:numPr>
        <w:spacing w:after="130" w:line="248" w:lineRule="auto"/>
        <w:ind w:left="1482" w:hanging="475"/>
        <w:jc w:val="both"/>
      </w:pPr>
      <w:r>
        <w:rPr>
          <w:rFonts w:ascii="Verdana" w:eastAsia="Verdana" w:hAnsi="Verdana" w:cs="Verdana"/>
          <w:sz w:val="20"/>
        </w:rPr>
        <w:t xml:space="preserve">For Steel Piping, NPS 2 and Smaller: Threaded ends. </w:t>
      </w:r>
    </w:p>
    <w:p w:rsidR="00CE4A0A" w:rsidRDefault="00000000">
      <w:pPr>
        <w:numPr>
          <w:ilvl w:val="2"/>
          <w:numId w:val="281"/>
        </w:numPr>
        <w:spacing w:after="130" w:line="248" w:lineRule="auto"/>
        <w:ind w:left="1482" w:hanging="475"/>
        <w:jc w:val="both"/>
      </w:pPr>
      <w:r>
        <w:rPr>
          <w:rFonts w:ascii="Verdana" w:eastAsia="Verdana" w:hAnsi="Verdana" w:cs="Verdana"/>
          <w:sz w:val="20"/>
        </w:rPr>
        <w:t xml:space="preserve">For Steel Piping, NPS 2-1/2 to NPS 4: Flanged ends. </w:t>
      </w:r>
    </w:p>
    <w:p w:rsidR="00CE4A0A" w:rsidRDefault="00000000">
      <w:pPr>
        <w:numPr>
          <w:ilvl w:val="2"/>
          <w:numId w:val="281"/>
        </w:numPr>
        <w:spacing w:after="130" w:line="248" w:lineRule="auto"/>
        <w:ind w:left="1482" w:hanging="475"/>
        <w:jc w:val="both"/>
      </w:pPr>
      <w:r>
        <w:rPr>
          <w:rFonts w:ascii="Verdana" w:eastAsia="Verdana" w:hAnsi="Verdana" w:cs="Verdana"/>
          <w:sz w:val="20"/>
        </w:rPr>
        <w:t xml:space="preserve">For Steel Piping, NPS 5 and Larger: Flanged ends. </w:t>
      </w:r>
      <w:r>
        <w:br w:type="page"/>
      </w:r>
    </w:p>
    <w:p w:rsidR="00CE4A0A" w:rsidRDefault="00CE4A0A">
      <w:pPr>
        <w:spacing w:after="0"/>
        <w:ind w:left="-1282" w:right="90"/>
      </w:pPr>
    </w:p>
    <w:tbl>
      <w:tblPr>
        <w:tblStyle w:val="TableGrid"/>
        <w:tblW w:w="9446" w:type="dxa"/>
        <w:tblInd w:w="98" w:type="dxa"/>
        <w:tblCellMar>
          <w:top w:w="41" w:type="dxa"/>
          <w:left w:w="7" w:type="dxa"/>
          <w:bottom w:w="0" w:type="dxa"/>
          <w:right w:w="0" w:type="dxa"/>
        </w:tblCellMar>
        <w:tblLook w:val="04A0" w:firstRow="1" w:lastRow="0" w:firstColumn="1" w:lastColumn="0" w:noHBand="0" w:noVBand="1"/>
      </w:tblPr>
      <w:tblGrid>
        <w:gridCol w:w="1026"/>
        <w:gridCol w:w="1896"/>
        <w:gridCol w:w="1517"/>
        <w:gridCol w:w="994"/>
        <w:gridCol w:w="1512"/>
        <w:gridCol w:w="1229"/>
        <w:gridCol w:w="1272"/>
      </w:tblGrid>
      <w:tr w:rsidR="00CE4A0A">
        <w:trPr>
          <w:trHeight w:val="475"/>
        </w:trPr>
        <w:tc>
          <w:tcPr>
            <w:tcW w:w="9446" w:type="dxa"/>
            <w:gridSpan w:val="7"/>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STEAM AND CONDENSATE SERVICE </w:t>
            </w:r>
          </w:p>
          <w:p w:rsidR="00CE4A0A" w:rsidRDefault="00000000">
            <w:pPr>
              <w:spacing w:after="0"/>
            </w:pPr>
            <w:r>
              <w:rPr>
                <w:rFonts w:ascii="Arial" w:eastAsia="Arial" w:hAnsi="Arial" w:cs="Arial"/>
                <w:sz w:val="16"/>
              </w:rPr>
              <w:t xml:space="preserve">Maximum 90 psig Saturated Steam </w:t>
            </w:r>
          </w:p>
        </w:tc>
      </w:tr>
      <w:tr w:rsidR="00CE4A0A">
        <w:trPr>
          <w:trHeight w:val="475"/>
        </w:trPr>
        <w:tc>
          <w:tcPr>
            <w:tcW w:w="102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Specialty </w:t>
            </w:r>
          </w:p>
        </w:tc>
        <w:tc>
          <w:tcPr>
            <w:tcW w:w="189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Application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Type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 xml:space="preserve">Size (inches)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Body/Seat </w:t>
            </w:r>
          </w:p>
          <w:p w:rsidR="00CE4A0A" w:rsidRDefault="00000000">
            <w:pPr>
              <w:spacing w:after="0"/>
            </w:pPr>
            <w:r>
              <w:rPr>
                <w:rFonts w:ascii="Arial" w:eastAsia="Arial" w:hAnsi="Arial" w:cs="Arial"/>
                <w:sz w:val="16"/>
              </w:rPr>
              <w:t xml:space="preserve">Body/Trim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Connection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10"/>
              <w:jc w:val="both"/>
            </w:pPr>
            <w:r>
              <w:rPr>
                <w:rFonts w:ascii="Arial" w:eastAsia="Arial" w:hAnsi="Arial" w:cs="Arial"/>
                <w:sz w:val="16"/>
              </w:rPr>
              <w:t xml:space="preserve">Minimum Rating, </w:t>
            </w:r>
          </w:p>
          <w:p w:rsidR="00CE4A0A" w:rsidRDefault="00000000">
            <w:pPr>
              <w:spacing w:after="0"/>
            </w:pPr>
            <w:r>
              <w:rPr>
                <w:rFonts w:ascii="Arial" w:eastAsia="Arial" w:hAnsi="Arial" w:cs="Arial"/>
                <w:sz w:val="16"/>
              </w:rPr>
              <w:t xml:space="preserve">1, 2 </w:t>
            </w:r>
          </w:p>
        </w:tc>
      </w:tr>
      <w:tr w:rsidR="00CE4A0A">
        <w:trPr>
          <w:trHeight w:val="221"/>
        </w:trPr>
        <w:tc>
          <w:tcPr>
            <w:tcW w:w="102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Ball Valve </w:t>
            </w:r>
          </w:p>
        </w:tc>
        <w:tc>
          <w:tcPr>
            <w:tcW w:w="189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Not used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r>
      <w:tr w:rsidR="00CE4A0A">
        <w:trPr>
          <w:trHeight w:val="427"/>
        </w:trPr>
        <w:tc>
          <w:tcPr>
            <w:tcW w:w="102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Ball Valve </w:t>
            </w:r>
          </w:p>
        </w:tc>
        <w:tc>
          <w:tcPr>
            <w:tcW w:w="189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Clean Steam and Clean Condensate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One Piece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316 Stainless Steel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150 psig </w:t>
            </w:r>
          </w:p>
        </w:tc>
      </w:tr>
      <w:tr w:rsidR="00CE4A0A">
        <w:trPr>
          <w:trHeight w:val="432"/>
        </w:trPr>
        <w:tc>
          <w:tcPr>
            <w:tcW w:w="102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pPr>
            <w:r>
              <w:rPr>
                <w:rFonts w:ascii="Arial" w:eastAsia="Arial" w:hAnsi="Arial" w:cs="Arial"/>
                <w:sz w:val="16"/>
              </w:rPr>
              <w:t xml:space="preserve">Gate Valve </w:t>
            </w:r>
          </w:p>
          <w:p w:rsidR="00CE4A0A" w:rsidRDefault="00000000">
            <w:pPr>
              <w:spacing w:after="0"/>
            </w:pPr>
            <w:r>
              <w:rPr>
                <w:rFonts w:ascii="Arial" w:eastAsia="Arial" w:hAnsi="Arial" w:cs="Arial"/>
                <w:sz w:val="16"/>
              </w:rPr>
              <w:t xml:space="preserve"> </w:t>
            </w:r>
          </w:p>
        </w:tc>
        <w:tc>
          <w:tcPr>
            <w:tcW w:w="1896"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5"/>
            </w:pPr>
            <w:r>
              <w:rPr>
                <w:rFonts w:ascii="Arial" w:eastAsia="Arial" w:hAnsi="Arial" w:cs="Arial"/>
                <w:sz w:val="16"/>
              </w:rPr>
              <w:t xml:space="preserve">Isolation </w:t>
            </w:r>
          </w:p>
          <w:p w:rsidR="00CE4A0A" w:rsidRDefault="00000000">
            <w:pPr>
              <w:spacing w:after="0"/>
              <w:ind w:left="5"/>
            </w:pPr>
            <w:r>
              <w:rPr>
                <w:rFonts w:ascii="Arial" w:eastAsia="Arial" w:hAnsi="Arial" w:cs="Arial"/>
                <w:sz w:val="16"/>
              </w:rPr>
              <w:t xml:space="preserve">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Union Bonnet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Bronze/Bronze </w:t>
            </w:r>
          </w:p>
          <w:p w:rsidR="00CE4A0A" w:rsidRDefault="00000000">
            <w:pPr>
              <w:spacing w:after="0"/>
            </w:pPr>
            <w:r>
              <w:rPr>
                <w:rFonts w:ascii="Arial" w:eastAsia="Arial" w:hAnsi="Arial" w:cs="Arial"/>
                <w:sz w:val="16"/>
              </w:rPr>
              <w:t xml:space="preserve">Bronze/Bronze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OS&amp;Y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2-1/2 - 36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right="43"/>
            </w:pPr>
            <w:r>
              <w:rPr>
                <w:rFonts w:ascii="Arial" w:eastAsia="Arial" w:hAnsi="Arial" w:cs="Arial"/>
                <w:sz w:val="16"/>
              </w:rPr>
              <w:t xml:space="preserve">Iron/Bronze Iron/Iron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102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pPr>
            <w:r>
              <w:rPr>
                <w:rFonts w:ascii="Arial" w:eastAsia="Arial" w:hAnsi="Arial" w:cs="Arial"/>
                <w:sz w:val="16"/>
              </w:rPr>
              <w:t xml:space="preserve">Globe Valve </w:t>
            </w:r>
          </w:p>
          <w:p w:rsidR="00CE4A0A" w:rsidRDefault="00000000">
            <w:pPr>
              <w:spacing w:after="0"/>
            </w:pPr>
            <w:r>
              <w:rPr>
                <w:rFonts w:ascii="Arial" w:eastAsia="Arial" w:hAnsi="Arial" w:cs="Arial"/>
                <w:sz w:val="16"/>
              </w:rPr>
              <w:t xml:space="preserve"> </w:t>
            </w:r>
          </w:p>
        </w:tc>
        <w:tc>
          <w:tcPr>
            <w:tcW w:w="1896"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Manual Steam </w:t>
            </w:r>
          </w:p>
          <w:p w:rsidR="00CE4A0A" w:rsidRDefault="00000000">
            <w:pPr>
              <w:spacing w:after="48"/>
              <w:ind w:left="5"/>
            </w:pPr>
            <w:r>
              <w:rPr>
                <w:rFonts w:ascii="Arial" w:eastAsia="Arial" w:hAnsi="Arial" w:cs="Arial"/>
                <w:sz w:val="16"/>
              </w:rPr>
              <w:t xml:space="preserve">Modulation Only and </w:t>
            </w:r>
          </w:p>
          <w:p w:rsidR="00CE4A0A" w:rsidRDefault="00000000">
            <w:pPr>
              <w:spacing w:after="0"/>
              <w:ind w:left="5"/>
            </w:pPr>
            <w:r>
              <w:rPr>
                <w:rFonts w:ascii="Arial" w:eastAsia="Arial" w:hAnsi="Arial" w:cs="Arial"/>
                <w:sz w:val="16"/>
              </w:rPr>
              <w:t xml:space="preserve">Automatic Control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Union Bonnet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Bronze/Stainless Bronze/Bronze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125 psig SWP </w:t>
            </w:r>
          </w:p>
        </w:tc>
      </w:tr>
      <w:tr w:rsidR="00CE4A0A">
        <w:trPr>
          <w:trHeight w:val="226"/>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OS&amp;Y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2-1/2 - 10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Iron/Bronze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102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Butterfly Valve </w:t>
            </w:r>
          </w:p>
        </w:tc>
        <w:tc>
          <w:tcPr>
            <w:tcW w:w="189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Not Used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r>
      <w:tr w:rsidR="00CE4A0A">
        <w:trPr>
          <w:trHeight w:val="221"/>
        </w:trPr>
        <w:tc>
          <w:tcPr>
            <w:tcW w:w="102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Plug Valve </w:t>
            </w:r>
          </w:p>
        </w:tc>
        <w:tc>
          <w:tcPr>
            <w:tcW w:w="189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Not Used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r>
      <w:tr w:rsidR="00CE4A0A">
        <w:trPr>
          <w:trHeight w:val="845"/>
        </w:trPr>
        <w:tc>
          <w:tcPr>
            <w:tcW w:w="102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643"/>
              <w:jc w:val="both"/>
            </w:pPr>
            <w:r>
              <w:rPr>
                <w:rFonts w:ascii="Arial" w:eastAsia="Arial" w:hAnsi="Arial" w:cs="Arial"/>
                <w:sz w:val="16"/>
              </w:rPr>
              <w:t xml:space="preserve">Check Valve </w:t>
            </w:r>
          </w:p>
          <w:p w:rsidR="00CE4A0A" w:rsidRDefault="00000000">
            <w:pPr>
              <w:spacing w:after="0"/>
            </w:pPr>
            <w:r>
              <w:rPr>
                <w:rFonts w:ascii="Arial" w:eastAsia="Arial" w:hAnsi="Arial" w:cs="Arial"/>
                <w:sz w:val="16"/>
              </w:rPr>
              <w:t xml:space="preserve"> </w:t>
            </w:r>
          </w:p>
        </w:tc>
        <w:tc>
          <w:tcPr>
            <w:tcW w:w="1896"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Steam and Condensate </w:t>
            </w:r>
          </w:p>
          <w:p w:rsidR="00CE4A0A" w:rsidRDefault="00000000">
            <w:pPr>
              <w:spacing w:after="461"/>
              <w:ind w:left="5"/>
            </w:pPr>
            <w:r>
              <w:rPr>
                <w:rFonts w:ascii="Arial" w:eastAsia="Arial" w:hAnsi="Arial" w:cs="Arial"/>
                <w:sz w:val="16"/>
              </w:rPr>
              <w:t xml:space="preserve">Horizontal Flow </w:t>
            </w:r>
          </w:p>
          <w:p w:rsidR="00CE4A0A" w:rsidRDefault="00000000">
            <w:pPr>
              <w:spacing w:after="0"/>
              <w:ind w:left="5"/>
            </w:pPr>
            <w:r>
              <w:rPr>
                <w:rFonts w:ascii="Arial" w:eastAsia="Arial" w:hAnsi="Arial" w:cs="Arial"/>
                <w:sz w:val="16"/>
              </w:rPr>
              <w:t xml:space="preserve"> </w:t>
            </w:r>
          </w:p>
        </w:tc>
        <w:tc>
          <w:tcPr>
            <w:tcW w:w="151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Non-Y-Type Swing </w:t>
            </w:r>
          </w:p>
          <w:p w:rsidR="00CE4A0A" w:rsidRDefault="00000000">
            <w:pPr>
              <w:spacing w:after="461"/>
            </w:pPr>
            <w:r>
              <w:rPr>
                <w:rFonts w:ascii="Arial" w:eastAsia="Arial" w:hAnsi="Arial" w:cs="Arial"/>
                <w:sz w:val="16"/>
              </w:rPr>
              <w:t xml:space="preserve">Check Valve </w:t>
            </w:r>
          </w:p>
          <w:p w:rsidR="00CE4A0A" w:rsidRDefault="00000000">
            <w:pPr>
              <w:spacing w:after="0"/>
            </w:pPr>
            <w:r>
              <w:rPr>
                <w:rFonts w:ascii="Arial" w:eastAsia="Arial" w:hAnsi="Arial" w:cs="Arial"/>
                <w:sz w:val="16"/>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Bronze/Teflon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(Use </w:t>
            </w:r>
          </w:p>
          <w:p w:rsidR="00CE4A0A" w:rsidRDefault="00000000">
            <w:pPr>
              <w:spacing w:after="0"/>
            </w:pPr>
            <w:r>
              <w:rPr>
                <w:rFonts w:ascii="Arial" w:eastAsia="Arial" w:hAnsi="Arial" w:cs="Arial"/>
                <w:sz w:val="16"/>
              </w:rPr>
              <w:t xml:space="preserve">Dielectrics for </w:t>
            </w:r>
          </w:p>
          <w:p w:rsidR="00CE4A0A" w:rsidRDefault="00000000">
            <w:pPr>
              <w:spacing w:after="0"/>
            </w:pPr>
            <w:r>
              <w:rPr>
                <w:rFonts w:ascii="Arial" w:eastAsia="Arial" w:hAnsi="Arial" w:cs="Arial"/>
                <w:sz w:val="16"/>
              </w:rPr>
              <w:t xml:space="preserve">Condensate)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125 psig SWP </w:t>
            </w:r>
          </w:p>
        </w:tc>
      </w:tr>
      <w:tr w:rsidR="00CE4A0A">
        <w:trPr>
          <w:trHeight w:val="221"/>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2-1/2 - 30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Iron/Iron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125 SWP </w:t>
            </w:r>
          </w:p>
        </w:tc>
      </w:tr>
      <w:tr w:rsidR="00CE4A0A">
        <w:trPr>
          <w:trHeight w:val="638"/>
        </w:trPr>
        <w:tc>
          <w:tcPr>
            <w:tcW w:w="102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437"/>
            </w:pPr>
            <w:r>
              <w:rPr>
                <w:rFonts w:ascii="Arial" w:eastAsia="Arial" w:hAnsi="Arial" w:cs="Arial"/>
                <w:sz w:val="16"/>
              </w:rPr>
              <w:t xml:space="preserve">Strainer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896"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Control Valves and Flow </w:t>
            </w:r>
          </w:p>
          <w:p w:rsidR="00CE4A0A" w:rsidRDefault="00000000">
            <w:pPr>
              <w:spacing w:after="254"/>
              <w:ind w:left="5"/>
              <w:jc w:val="both"/>
            </w:pPr>
            <w:r>
              <w:rPr>
                <w:rFonts w:ascii="Arial" w:eastAsia="Arial" w:hAnsi="Arial" w:cs="Arial"/>
                <w:sz w:val="16"/>
              </w:rPr>
              <w:t xml:space="preserve">Meters and Steam Traps </w:t>
            </w:r>
          </w:p>
          <w:p w:rsidR="00CE4A0A" w:rsidRDefault="00000000">
            <w:pPr>
              <w:spacing w:after="230"/>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 </w:t>
            </w:r>
          </w:p>
        </w:tc>
        <w:tc>
          <w:tcPr>
            <w:tcW w:w="151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437"/>
            </w:pPr>
            <w:r>
              <w:rPr>
                <w:rFonts w:ascii="Arial" w:eastAsia="Arial" w:hAnsi="Arial" w:cs="Arial"/>
                <w:sz w:val="16"/>
              </w:rPr>
              <w:t xml:space="preserve">Y-Type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Bronze/Stainless (1/16 inch dia.)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2-1/2 - 10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 xml:space="preserve">Iron/Stainless (3/64 inch dia.)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12 - 24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 xml:space="preserve">Iron/Stainless (1/16 inch dia.)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845"/>
        </w:trPr>
        <w:tc>
          <w:tcPr>
            <w:tcW w:w="102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Vacuum </w:t>
            </w:r>
          </w:p>
          <w:p w:rsidR="00CE4A0A" w:rsidRDefault="00000000">
            <w:pPr>
              <w:spacing w:after="0"/>
            </w:pPr>
            <w:r>
              <w:rPr>
                <w:rFonts w:ascii="Arial" w:eastAsia="Arial" w:hAnsi="Arial" w:cs="Arial"/>
                <w:sz w:val="16"/>
              </w:rPr>
              <w:t xml:space="preserve">Breaker </w:t>
            </w:r>
          </w:p>
        </w:tc>
        <w:tc>
          <w:tcPr>
            <w:tcW w:w="189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jc w:val="both"/>
            </w:pPr>
            <w:r>
              <w:rPr>
                <w:rFonts w:ascii="Arial" w:eastAsia="Arial" w:hAnsi="Arial" w:cs="Arial"/>
                <w:sz w:val="16"/>
              </w:rPr>
              <w:t xml:space="preserve">Steam Coils and HX and Condensate Trap Legs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Non-Y-Type Swing Check Valve </w:t>
            </w:r>
          </w:p>
        </w:tc>
        <w:tc>
          <w:tcPr>
            <w:tcW w:w="99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51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Bronze/Teflon </w:t>
            </w:r>
          </w:p>
        </w:tc>
        <w:tc>
          <w:tcPr>
            <w:tcW w:w="122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(Use </w:t>
            </w:r>
          </w:p>
          <w:p w:rsidR="00CE4A0A" w:rsidRDefault="00000000">
            <w:pPr>
              <w:spacing w:after="0"/>
            </w:pPr>
            <w:r>
              <w:rPr>
                <w:rFonts w:ascii="Arial" w:eastAsia="Arial" w:hAnsi="Arial" w:cs="Arial"/>
                <w:sz w:val="16"/>
              </w:rPr>
              <w:t xml:space="preserve">Dielectrics for </w:t>
            </w:r>
          </w:p>
          <w:p w:rsidR="00CE4A0A" w:rsidRDefault="00000000">
            <w:pPr>
              <w:spacing w:after="0"/>
            </w:pPr>
            <w:r>
              <w:rPr>
                <w:rFonts w:ascii="Arial" w:eastAsia="Arial" w:hAnsi="Arial" w:cs="Arial"/>
                <w:sz w:val="16"/>
              </w:rPr>
              <w:t xml:space="preserve">Condensate) </w:t>
            </w:r>
          </w:p>
        </w:tc>
        <w:tc>
          <w:tcPr>
            <w:tcW w:w="127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1205"/>
        </w:trPr>
        <w:tc>
          <w:tcPr>
            <w:tcW w:w="9446" w:type="dxa"/>
            <w:gridSpan w:val="7"/>
            <w:tcBorders>
              <w:top w:val="single" w:sz="6" w:space="0" w:color="000000"/>
              <w:left w:val="single" w:sz="6" w:space="0" w:color="000000"/>
              <w:bottom w:val="single" w:sz="6" w:space="0" w:color="000000"/>
              <w:right w:val="single" w:sz="6" w:space="0" w:color="000000"/>
            </w:tcBorders>
          </w:tcPr>
          <w:p w:rsidR="00CE4A0A" w:rsidRDefault="00000000">
            <w:pPr>
              <w:numPr>
                <w:ilvl w:val="0"/>
                <w:numId w:val="1604"/>
              </w:numPr>
              <w:spacing w:after="4" w:line="253" w:lineRule="auto"/>
              <w:ind w:hanging="360"/>
            </w:pPr>
            <w:r>
              <w:rPr>
                <w:rFonts w:ascii="Arial" w:eastAsia="Arial" w:hAnsi="Arial" w:cs="Arial"/>
                <w:sz w:val="16"/>
              </w:rPr>
              <w:t xml:space="preserve">These are minimum ratings.  For actual maximum allowable valve and strainer ratings, refer to "Pressure Temperature Ratings-Non Shock" tables. </w:t>
            </w:r>
          </w:p>
          <w:p w:rsidR="00CE4A0A" w:rsidRDefault="00000000">
            <w:pPr>
              <w:numPr>
                <w:ilvl w:val="0"/>
                <w:numId w:val="1604"/>
              </w:numPr>
              <w:spacing w:after="0"/>
              <w:ind w:hanging="360"/>
            </w:pPr>
            <w:r>
              <w:rPr>
                <w:rFonts w:ascii="Arial" w:eastAsia="Arial" w:hAnsi="Arial" w:cs="Arial"/>
                <w:sz w:val="16"/>
              </w:rPr>
              <w:t xml:space="preserve">SWP = Steam Working Pressure    WOG = Water, Oil or Gas WSP = Working Steam Pressure    Class = ANSI Standard </w:t>
            </w:r>
          </w:p>
        </w:tc>
      </w:tr>
    </w:tbl>
    <w:p w:rsidR="00CE4A0A" w:rsidRDefault="00CE4A0A">
      <w:pPr>
        <w:spacing w:after="0"/>
        <w:ind w:left="-1282" w:right="90"/>
      </w:pPr>
    </w:p>
    <w:tbl>
      <w:tblPr>
        <w:tblStyle w:val="TableGrid"/>
        <w:tblW w:w="9446" w:type="dxa"/>
        <w:tblInd w:w="98" w:type="dxa"/>
        <w:tblCellMar>
          <w:top w:w="41" w:type="dxa"/>
          <w:left w:w="7" w:type="dxa"/>
          <w:bottom w:w="0" w:type="dxa"/>
          <w:right w:w="0" w:type="dxa"/>
        </w:tblCellMar>
        <w:tblLook w:val="04A0" w:firstRow="1" w:lastRow="0" w:firstColumn="1" w:lastColumn="0" w:noHBand="0" w:noVBand="1"/>
      </w:tblPr>
      <w:tblGrid>
        <w:gridCol w:w="1041"/>
        <w:gridCol w:w="1762"/>
        <w:gridCol w:w="1531"/>
        <w:gridCol w:w="902"/>
        <w:gridCol w:w="1440"/>
        <w:gridCol w:w="1349"/>
        <w:gridCol w:w="1421"/>
      </w:tblGrid>
      <w:tr w:rsidR="00CE4A0A">
        <w:trPr>
          <w:trHeight w:val="475"/>
        </w:trPr>
        <w:tc>
          <w:tcPr>
            <w:tcW w:w="9446" w:type="dxa"/>
            <w:gridSpan w:val="7"/>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STEAM AND CONDENSATE SERVICE </w:t>
            </w:r>
          </w:p>
          <w:p w:rsidR="00CE4A0A" w:rsidRDefault="00000000">
            <w:pPr>
              <w:spacing w:after="0"/>
            </w:pPr>
            <w:r>
              <w:rPr>
                <w:rFonts w:ascii="Arial" w:eastAsia="Arial" w:hAnsi="Arial" w:cs="Arial"/>
                <w:sz w:val="16"/>
              </w:rPr>
              <w:t xml:space="preserve">Maximum 200 psig Saturated Steam </w:t>
            </w:r>
          </w:p>
        </w:tc>
      </w:tr>
      <w:tr w:rsidR="00CE4A0A">
        <w:trPr>
          <w:trHeight w:val="475"/>
        </w:trPr>
        <w:tc>
          <w:tcPr>
            <w:tcW w:w="104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Specialty </w:t>
            </w:r>
          </w:p>
        </w:tc>
        <w:tc>
          <w:tcPr>
            <w:tcW w:w="176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Application </w:t>
            </w:r>
          </w:p>
        </w:tc>
        <w:tc>
          <w:tcPr>
            <w:tcW w:w="153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Type </w:t>
            </w:r>
          </w:p>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(inches)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Body/Seat </w:t>
            </w:r>
          </w:p>
          <w:p w:rsidR="00CE4A0A" w:rsidRDefault="00000000">
            <w:pPr>
              <w:spacing w:after="0"/>
            </w:pPr>
            <w:r>
              <w:rPr>
                <w:rFonts w:ascii="Arial" w:eastAsia="Arial" w:hAnsi="Arial" w:cs="Arial"/>
                <w:sz w:val="16"/>
              </w:rPr>
              <w:t xml:space="preserve">Body/Trim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Connection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Minimum Rating</w:t>
            </w:r>
            <w:r>
              <w:rPr>
                <w:rFonts w:ascii="Arial" w:eastAsia="Arial" w:hAnsi="Arial" w:cs="Arial"/>
                <w:sz w:val="24"/>
                <w:vertAlign w:val="superscript"/>
              </w:rPr>
              <w:t xml:space="preserve">1, </w:t>
            </w:r>
          </w:p>
          <w:p w:rsidR="00CE4A0A" w:rsidRDefault="00000000">
            <w:pPr>
              <w:spacing w:after="0"/>
            </w:pPr>
            <w:r>
              <w:rPr>
                <w:rFonts w:ascii="Arial" w:eastAsia="Arial" w:hAnsi="Arial" w:cs="Arial"/>
                <w:sz w:val="16"/>
              </w:rPr>
              <w:t xml:space="preserve">2 </w:t>
            </w:r>
          </w:p>
        </w:tc>
      </w:tr>
      <w:tr w:rsidR="00CE4A0A">
        <w:trPr>
          <w:trHeight w:val="221"/>
        </w:trPr>
        <w:tc>
          <w:tcPr>
            <w:tcW w:w="104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Ball Valve </w:t>
            </w:r>
          </w:p>
        </w:tc>
        <w:tc>
          <w:tcPr>
            <w:tcW w:w="176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Not used </w:t>
            </w:r>
          </w:p>
        </w:tc>
        <w:tc>
          <w:tcPr>
            <w:tcW w:w="153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r>
      <w:tr w:rsidR="00CE4A0A">
        <w:trPr>
          <w:trHeight w:val="427"/>
        </w:trPr>
        <w:tc>
          <w:tcPr>
            <w:tcW w:w="104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pPr>
            <w:r>
              <w:rPr>
                <w:rFonts w:ascii="Arial" w:eastAsia="Arial" w:hAnsi="Arial" w:cs="Arial"/>
                <w:sz w:val="16"/>
              </w:rPr>
              <w:t xml:space="preserve">Gate Valve </w:t>
            </w:r>
          </w:p>
          <w:p w:rsidR="00CE4A0A" w:rsidRDefault="00000000">
            <w:pPr>
              <w:spacing w:after="0"/>
            </w:pPr>
            <w:r>
              <w:rPr>
                <w:rFonts w:ascii="Arial" w:eastAsia="Arial" w:hAnsi="Arial" w:cs="Arial"/>
                <w:sz w:val="16"/>
              </w:rPr>
              <w:t xml:space="preserve"> </w:t>
            </w:r>
          </w:p>
        </w:tc>
        <w:tc>
          <w:tcPr>
            <w:tcW w:w="176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pPr>
            <w:r>
              <w:rPr>
                <w:rFonts w:ascii="Arial" w:eastAsia="Arial" w:hAnsi="Arial" w:cs="Arial"/>
                <w:sz w:val="16"/>
              </w:rPr>
              <w:t xml:space="preserve">Isolation </w:t>
            </w:r>
          </w:p>
          <w:p w:rsidR="00CE4A0A" w:rsidRDefault="00000000">
            <w:pPr>
              <w:spacing w:after="0"/>
            </w:pPr>
            <w:r>
              <w:rPr>
                <w:rFonts w:ascii="Arial" w:eastAsia="Arial" w:hAnsi="Arial" w:cs="Arial"/>
                <w:sz w:val="16"/>
              </w:rPr>
              <w:t xml:space="preserve"> </w:t>
            </w:r>
          </w:p>
        </w:tc>
        <w:tc>
          <w:tcPr>
            <w:tcW w:w="153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Union Bonnet </w:t>
            </w:r>
          </w:p>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Bronze/Bronze </w:t>
            </w:r>
          </w:p>
          <w:p w:rsidR="00CE4A0A" w:rsidRDefault="00000000">
            <w:pPr>
              <w:spacing w:after="0"/>
            </w:pPr>
            <w:r>
              <w:rPr>
                <w:rFonts w:ascii="Arial" w:eastAsia="Arial" w:hAnsi="Arial" w:cs="Arial"/>
                <w:sz w:val="16"/>
              </w:rPr>
              <w:t xml:space="preserve">Bronze/Bronze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300 </w:t>
            </w:r>
          </w:p>
        </w:tc>
      </w:tr>
      <w:tr w:rsidR="00CE4A0A">
        <w:trPr>
          <w:trHeight w:val="432"/>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53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OS&amp;Y </w:t>
            </w:r>
          </w:p>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2-1/2 - 36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Iron/Bronze Iron/Iron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250 </w:t>
            </w:r>
          </w:p>
        </w:tc>
      </w:tr>
      <w:tr w:rsidR="00CE4A0A">
        <w:trPr>
          <w:trHeight w:val="427"/>
        </w:trPr>
        <w:tc>
          <w:tcPr>
            <w:tcW w:w="104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pPr>
            <w:r>
              <w:rPr>
                <w:rFonts w:ascii="Arial" w:eastAsia="Arial" w:hAnsi="Arial" w:cs="Arial"/>
                <w:sz w:val="16"/>
              </w:rPr>
              <w:t xml:space="preserve">Globe Valve </w:t>
            </w:r>
          </w:p>
          <w:p w:rsidR="00CE4A0A" w:rsidRDefault="00000000">
            <w:pPr>
              <w:spacing w:after="0"/>
            </w:pPr>
            <w:r>
              <w:rPr>
                <w:rFonts w:ascii="Arial" w:eastAsia="Arial" w:hAnsi="Arial" w:cs="Arial"/>
                <w:sz w:val="16"/>
              </w:rPr>
              <w:t xml:space="preserve"> </w:t>
            </w:r>
          </w:p>
        </w:tc>
        <w:tc>
          <w:tcPr>
            <w:tcW w:w="176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Manual Steam </w:t>
            </w:r>
          </w:p>
          <w:p w:rsidR="00CE4A0A" w:rsidRDefault="00000000">
            <w:pPr>
              <w:spacing w:after="43"/>
            </w:pPr>
            <w:r>
              <w:rPr>
                <w:rFonts w:ascii="Arial" w:eastAsia="Arial" w:hAnsi="Arial" w:cs="Arial"/>
                <w:sz w:val="16"/>
              </w:rPr>
              <w:t xml:space="preserve">Modulation and </w:t>
            </w:r>
          </w:p>
          <w:p w:rsidR="00CE4A0A" w:rsidRDefault="00000000">
            <w:pPr>
              <w:spacing w:after="0"/>
            </w:pPr>
            <w:r>
              <w:rPr>
                <w:rFonts w:ascii="Arial" w:eastAsia="Arial" w:hAnsi="Arial" w:cs="Arial"/>
                <w:sz w:val="16"/>
              </w:rPr>
              <w:t xml:space="preserve">Automatic Control </w:t>
            </w:r>
          </w:p>
        </w:tc>
        <w:tc>
          <w:tcPr>
            <w:tcW w:w="153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Union Bonnet </w:t>
            </w:r>
          </w:p>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Bronze/Stainless Bronze/Bronze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250 psig SWP </w:t>
            </w:r>
          </w:p>
        </w:tc>
      </w:tr>
      <w:tr w:rsidR="00CE4A0A">
        <w:trPr>
          <w:trHeight w:val="221"/>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53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OS&amp;Y </w:t>
            </w:r>
          </w:p>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2-1/2 - 10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Iron/Bronze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250 </w:t>
            </w:r>
          </w:p>
        </w:tc>
      </w:tr>
      <w:tr w:rsidR="00CE4A0A">
        <w:trPr>
          <w:trHeight w:val="432"/>
        </w:trPr>
        <w:tc>
          <w:tcPr>
            <w:tcW w:w="104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right="10"/>
            </w:pPr>
            <w:r>
              <w:rPr>
                <w:rFonts w:ascii="Arial" w:eastAsia="Arial" w:hAnsi="Arial" w:cs="Arial"/>
                <w:sz w:val="16"/>
              </w:rPr>
              <w:t xml:space="preserve">Butterfly Valve </w:t>
            </w:r>
          </w:p>
        </w:tc>
        <w:tc>
          <w:tcPr>
            <w:tcW w:w="176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Not Used </w:t>
            </w:r>
          </w:p>
        </w:tc>
        <w:tc>
          <w:tcPr>
            <w:tcW w:w="153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r>
      <w:tr w:rsidR="00CE4A0A">
        <w:trPr>
          <w:trHeight w:val="221"/>
        </w:trPr>
        <w:tc>
          <w:tcPr>
            <w:tcW w:w="104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Plug Valve </w:t>
            </w:r>
          </w:p>
        </w:tc>
        <w:tc>
          <w:tcPr>
            <w:tcW w:w="176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Not Used </w:t>
            </w:r>
          </w:p>
        </w:tc>
        <w:tc>
          <w:tcPr>
            <w:tcW w:w="153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r>
      <w:tr w:rsidR="00CE4A0A">
        <w:trPr>
          <w:trHeight w:val="638"/>
        </w:trPr>
        <w:tc>
          <w:tcPr>
            <w:tcW w:w="104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442"/>
            </w:pPr>
            <w:r>
              <w:rPr>
                <w:rFonts w:ascii="Arial" w:eastAsia="Arial" w:hAnsi="Arial" w:cs="Arial"/>
                <w:sz w:val="16"/>
              </w:rPr>
              <w:t xml:space="preserve">Check Valve </w:t>
            </w:r>
          </w:p>
          <w:p w:rsidR="00CE4A0A" w:rsidRDefault="00000000">
            <w:pPr>
              <w:spacing w:after="0"/>
            </w:pPr>
            <w:r>
              <w:rPr>
                <w:rFonts w:ascii="Arial" w:eastAsia="Arial" w:hAnsi="Arial" w:cs="Arial"/>
                <w:sz w:val="16"/>
              </w:rPr>
              <w:t xml:space="preserve"> </w:t>
            </w:r>
          </w:p>
        </w:tc>
        <w:tc>
          <w:tcPr>
            <w:tcW w:w="176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 xml:space="preserve">Steam and Condensate </w:t>
            </w:r>
          </w:p>
          <w:p w:rsidR="00CE4A0A" w:rsidRDefault="00000000">
            <w:pPr>
              <w:spacing w:after="254"/>
            </w:pPr>
            <w:r>
              <w:rPr>
                <w:rFonts w:ascii="Arial" w:eastAsia="Arial" w:hAnsi="Arial" w:cs="Arial"/>
                <w:sz w:val="16"/>
              </w:rPr>
              <w:t xml:space="preserve">Horizontal Flow </w:t>
            </w:r>
          </w:p>
          <w:p w:rsidR="00CE4A0A" w:rsidRDefault="00000000">
            <w:pPr>
              <w:spacing w:after="0"/>
            </w:pPr>
            <w:r>
              <w:rPr>
                <w:rFonts w:ascii="Arial" w:eastAsia="Arial" w:hAnsi="Arial" w:cs="Arial"/>
                <w:sz w:val="16"/>
              </w:rPr>
              <w:t xml:space="preserve"> </w:t>
            </w:r>
          </w:p>
        </w:tc>
        <w:tc>
          <w:tcPr>
            <w:tcW w:w="1531"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Non-Y-Type Swing </w:t>
            </w:r>
          </w:p>
          <w:p w:rsidR="00CE4A0A" w:rsidRDefault="00000000">
            <w:pPr>
              <w:spacing w:after="254"/>
            </w:pPr>
            <w:r>
              <w:rPr>
                <w:rFonts w:ascii="Arial" w:eastAsia="Arial" w:hAnsi="Arial" w:cs="Arial"/>
                <w:sz w:val="16"/>
              </w:rPr>
              <w:t xml:space="preserve">Check Valve </w:t>
            </w:r>
          </w:p>
          <w:p w:rsidR="00CE4A0A" w:rsidRDefault="00000000">
            <w:pPr>
              <w:spacing w:after="0"/>
            </w:pPr>
            <w:r>
              <w:rPr>
                <w:rFonts w:ascii="Arial" w:eastAsia="Arial" w:hAnsi="Arial" w:cs="Arial"/>
                <w:sz w:val="16"/>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Bronze/Teflon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(Use </w:t>
            </w:r>
          </w:p>
          <w:p w:rsidR="00CE4A0A" w:rsidRDefault="00000000">
            <w:pPr>
              <w:spacing w:after="0"/>
            </w:pPr>
            <w:r>
              <w:rPr>
                <w:rFonts w:ascii="Arial" w:eastAsia="Arial" w:hAnsi="Arial" w:cs="Arial"/>
                <w:sz w:val="16"/>
              </w:rPr>
              <w:t xml:space="preserve">Dielectrics for </w:t>
            </w:r>
          </w:p>
          <w:p w:rsidR="00CE4A0A" w:rsidRDefault="00000000">
            <w:pPr>
              <w:spacing w:after="0"/>
            </w:pPr>
            <w:r>
              <w:rPr>
                <w:rFonts w:ascii="Arial" w:eastAsia="Arial" w:hAnsi="Arial" w:cs="Arial"/>
                <w:sz w:val="16"/>
              </w:rPr>
              <w:t xml:space="preserve">Condensate)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250 psig WSP </w:t>
            </w:r>
          </w:p>
        </w:tc>
      </w:tr>
      <w:tr w:rsidR="00CE4A0A">
        <w:trPr>
          <w:trHeight w:val="221"/>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2-1/2 - 30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Iron/Iron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250 </w:t>
            </w:r>
          </w:p>
        </w:tc>
      </w:tr>
      <w:tr w:rsidR="00CE4A0A">
        <w:trPr>
          <w:trHeight w:val="638"/>
        </w:trPr>
        <w:tc>
          <w:tcPr>
            <w:tcW w:w="104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437"/>
            </w:pPr>
            <w:r>
              <w:rPr>
                <w:rFonts w:ascii="Arial" w:eastAsia="Arial" w:hAnsi="Arial" w:cs="Arial"/>
                <w:sz w:val="16"/>
              </w:rPr>
              <w:t xml:space="preserve">Strainer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76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Control Valves and </w:t>
            </w:r>
          </w:p>
          <w:p w:rsidR="00CE4A0A" w:rsidRDefault="00000000">
            <w:pPr>
              <w:spacing w:after="0"/>
              <w:jc w:val="both"/>
            </w:pPr>
            <w:r>
              <w:rPr>
                <w:rFonts w:ascii="Arial" w:eastAsia="Arial" w:hAnsi="Arial" w:cs="Arial"/>
                <w:sz w:val="16"/>
              </w:rPr>
              <w:t xml:space="preserve">Flow Meters and Steam </w:t>
            </w:r>
          </w:p>
          <w:p w:rsidR="00CE4A0A" w:rsidRDefault="00000000">
            <w:pPr>
              <w:spacing w:after="72"/>
            </w:pPr>
            <w:r>
              <w:rPr>
                <w:rFonts w:ascii="Arial" w:eastAsia="Arial" w:hAnsi="Arial" w:cs="Arial"/>
                <w:sz w:val="16"/>
              </w:rPr>
              <w:t xml:space="preserve">Traps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531"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437"/>
            </w:pPr>
            <w:r>
              <w:rPr>
                <w:rFonts w:ascii="Arial" w:eastAsia="Arial" w:hAnsi="Arial" w:cs="Arial"/>
                <w:sz w:val="16"/>
              </w:rPr>
              <w:t xml:space="preserve">Y-Type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Bronze/Stainless (1/16 inch dia.)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2-1/2 -10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 xml:space="preserve">Iron/Stainless (3/64 inch dia.)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12 - 24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 xml:space="preserve">Iron/Stainless (1/16 inch dia.)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250 </w:t>
            </w:r>
          </w:p>
        </w:tc>
      </w:tr>
      <w:tr w:rsidR="00CE4A0A">
        <w:trPr>
          <w:trHeight w:val="638"/>
        </w:trPr>
        <w:tc>
          <w:tcPr>
            <w:tcW w:w="104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Vacuum </w:t>
            </w:r>
          </w:p>
          <w:p w:rsidR="00CE4A0A" w:rsidRDefault="00000000">
            <w:pPr>
              <w:spacing w:after="0"/>
            </w:pPr>
            <w:r>
              <w:rPr>
                <w:rFonts w:ascii="Arial" w:eastAsia="Arial" w:hAnsi="Arial" w:cs="Arial"/>
                <w:sz w:val="16"/>
              </w:rPr>
              <w:t xml:space="preserve">Breaker </w:t>
            </w:r>
          </w:p>
        </w:tc>
        <w:tc>
          <w:tcPr>
            <w:tcW w:w="176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right="183"/>
              <w:jc w:val="both"/>
            </w:pPr>
            <w:r>
              <w:rPr>
                <w:rFonts w:ascii="Arial" w:eastAsia="Arial" w:hAnsi="Arial" w:cs="Arial"/>
                <w:sz w:val="16"/>
              </w:rPr>
              <w:t xml:space="preserve">Steam Coils and HX and Condensate Trap Legs </w:t>
            </w:r>
          </w:p>
        </w:tc>
        <w:tc>
          <w:tcPr>
            <w:tcW w:w="153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Non-Y-Type Swing Check Valve </w:t>
            </w:r>
          </w:p>
        </w:tc>
        <w:tc>
          <w:tcPr>
            <w:tcW w:w="90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44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Bronze/Teflon </w:t>
            </w:r>
          </w:p>
        </w:tc>
        <w:tc>
          <w:tcPr>
            <w:tcW w:w="134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(Use </w:t>
            </w:r>
          </w:p>
          <w:p w:rsidR="00CE4A0A" w:rsidRDefault="00000000">
            <w:pPr>
              <w:spacing w:after="0"/>
            </w:pPr>
            <w:r>
              <w:rPr>
                <w:rFonts w:ascii="Arial" w:eastAsia="Arial" w:hAnsi="Arial" w:cs="Arial"/>
                <w:sz w:val="16"/>
              </w:rPr>
              <w:t xml:space="preserve">Dielectrics for </w:t>
            </w:r>
          </w:p>
          <w:p w:rsidR="00CE4A0A" w:rsidRDefault="00000000">
            <w:pPr>
              <w:spacing w:after="0"/>
            </w:pPr>
            <w:r>
              <w:rPr>
                <w:rFonts w:ascii="Arial" w:eastAsia="Arial" w:hAnsi="Arial" w:cs="Arial"/>
                <w:sz w:val="16"/>
              </w:rPr>
              <w:t xml:space="preserve">Condensate) </w:t>
            </w:r>
          </w:p>
        </w:tc>
        <w:tc>
          <w:tcPr>
            <w:tcW w:w="1421"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250 </w:t>
            </w:r>
          </w:p>
        </w:tc>
      </w:tr>
      <w:tr w:rsidR="00CE4A0A">
        <w:trPr>
          <w:trHeight w:val="1680"/>
        </w:trPr>
        <w:tc>
          <w:tcPr>
            <w:tcW w:w="9446" w:type="dxa"/>
            <w:gridSpan w:val="7"/>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p w:rsidR="00CE4A0A" w:rsidRDefault="00000000">
            <w:pPr>
              <w:numPr>
                <w:ilvl w:val="0"/>
                <w:numId w:val="1605"/>
              </w:numPr>
              <w:spacing w:after="4" w:line="253" w:lineRule="auto"/>
              <w:ind w:hanging="360"/>
            </w:pPr>
            <w:r>
              <w:rPr>
                <w:rFonts w:ascii="Arial" w:eastAsia="Arial" w:hAnsi="Arial" w:cs="Arial"/>
                <w:sz w:val="16"/>
              </w:rPr>
              <w:t xml:space="preserve">These are minimum ratings.  For actual maximum allowable valve and strainer ratings, refer to "Pressure Temperature Ratings-Non Shock" tables. </w:t>
            </w:r>
          </w:p>
          <w:p w:rsidR="00CE4A0A" w:rsidRDefault="00000000">
            <w:pPr>
              <w:numPr>
                <w:ilvl w:val="0"/>
                <w:numId w:val="1605"/>
              </w:numPr>
              <w:spacing w:after="0"/>
              <w:ind w:hanging="360"/>
            </w:pPr>
            <w:r>
              <w:rPr>
                <w:rFonts w:ascii="Arial" w:eastAsia="Arial" w:hAnsi="Arial" w:cs="Arial"/>
                <w:sz w:val="16"/>
              </w:rPr>
              <w:t xml:space="preserve">SWP = Steam Working Pressure    WOG = Water, Oil or Gas WSP = Working Steam Pressure    Class = ANSI Standard </w:t>
            </w:r>
          </w:p>
        </w:tc>
      </w:tr>
    </w:tbl>
    <w:p w:rsidR="00CE4A0A" w:rsidRDefault="00CE4A0A">
      <w:pPr>
        <w:spacing w:after="0"/>
        <w:ind w:left="-1282" w:right="90"/>
      </w:pPr>
    </w:p>
    <w:tbl>
      <w:tblPr>
        <w:tblStyle w:val="TableGrid"/>
        <w:tblW w:w="9446" w:type="dxa"/>
        <w:tblInd w:w="98" w:type="dxa"/>
        <w:tblCellMar>
          <w:top w:w="41" w:type="dxa"/>
          <w:left w:w="7" w:type="dxa"/>
          <w:bottom w:w="0" w:type="dxa"/>
          <w:right w:w="0" w:type="dxa"/>
        </w:tblCellMar>
        <w:tblLook w:val="04A0" w:firstRow="1" w:lastRow="0" w:firstColumn="1" w:lastColumn="0" w:noHBand="0" w:noVBand="1"/>
      </w:tblPr>
      <w:tblGrid>
        <w:gridCol w:w="1089"/>
        <w:gridCol w:w="1709"/>
        <w:gridCol w:w="1522"/>
        <w:gridCol w:w="893"/>
        <w:gridCol w:w="1435"/>
        <w:gridCol w:w="1094"/>
        <w:gridCol w:w="1704"/>
      </w:tblGrid>
      <w:tr w:rsidR="00CE4A0A">
        <w:trPr>
          <w:trHeight w:val="475"/>
        </w:trPr>
        <w:tc>
          <w:tcPr>
            <w:tcW w:w="9446" w:type="dxa"/>
            <w:gridSpan w:val="7"/>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GLYCOL, CHILLED AND CONDENSER WATER SERVICE </w:t>
            </w:r>
          </w:p>
          <w:p w:rsidR="00CE4A0A" w:rsidRDefault="00000000">
            <w:pPr>
              <w:spacing w:after="0"/>
            </w:pPr>
            <w:r>
              <w:rPr>
                <w:rFonts w:ascii="Arial" w:eastAsia="Arial" w:hAnsi="Arial" w:cs="Arial"/>
                <w:sz w:val="16"/>
              </w:rPr>
              <w:t xml:space="preserve">Maximum 150°F and 150 psig (1/2 inch - 12 inches), 125 psig (14 inches - 24 inches) </w:t>
            </w:r>
          </w:p>
        </w:tc>
      </w:tr>
      <w:tr w:rsidR="00CE4A0A">
        <w:trPr>
          <w:trHeight w:val="475"/>
        </w:trPr>
        <w:tc>
          <w:tcPr>
            <w:tcW w:w="109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Specialty </w:t>
            </w:r>
          </w:p>
        </w:tc>
        <w:tc>
          <w:tcPr>
            <w:tcW w:w="170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Application </w:t>
            </w:r>
          </w:p>
        </w:tc>
        <w:tc>
          <w:tcPr>
            <w:tcW w:w="152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Type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(inches)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Body/Seat </w:t>
            </w:r>
          </w:p>
          <w:p w:rsidR="00CE4A0A" w:rsidRDefault="00000000">
            <w:pPr>
              <w:spacing w:after="0"/>
            </w:pPr>
            <w:r>
              <w:rPr>
                <w:rFonts w:ascii="Arial" w:eastAsia="Arial" w:hAnsi="Arial" w:cs="Arial"/>
                <w:sz w:val="16"/>
              </w:rPr>
              <w:t xml:space="preserve">Body/Trim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Connection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Minimum Rating</w:t>
            </w:r>
            <w:r>
              <w:rPr>
                <w:rFonts w:ascii="Arial" w:eastAsia="Arial" w:hAnsi="Arial" w:cs="Arial"/>
                <w:sz w:val="24"/>
                <w:vertAlign w:val="superscript"/>
              </w:rPr>
              <w:t>1,2</w:t>
            </w:r>
            <w:r>
              <w:rPr>
                <w:rFonts w:ascii="Arial" w:eastAsia="Arial" w:hAnsi="Arial" w:cs="Arial"/>
                <w:sz w:val="16"/>
              </w:rPr>
              <w:t xml:space="preserve"> </w:t>
            </w:r>
          </w:p>
        </w:tc>
      </w:tr>
      <w:tr w:rsidR="00CE4A0A">
        <w:trPr>
          <w:trHeight w:val="634"/>
        </w:trPr>
        <w:tc>
          <w:tcPr>
            <w:tcW w:w="109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442"/>
            </w:pPr>
            <w:r>
              <w:rPr>
                <w:rFonts w:ascii="Arial" w:eastAsia="Arial" w:hAnsi="Arial" w:cs="Arial"/>
                <w:sz w:val="16"/>
              </w:rPr>
              <w:t xml:space="preserve">Ball Valve </w:t>
            </w:r>
          </w:p>
          <w:p w:rsidR="00CE4A0A" w:rsidRDefault="00000000">
            <w:pPr>
              <w:spacing w:after="0"/>
            </w:pPr>
            <w:r>
              <w:rPr>
                <w:rFonts w:ascii="Arial" w:eastAsia="Arial" w:hAnsi="Arial" w:cs="Arial"/>
                <w:sz w:val="16"/>
              </w:rPr>
              <w:t xml:space="preserve"> </w:t>
            </w:r>
          </w:p>
        </w:tc>
        <w:tc>
          <w:tcPr>
            <w:tcW w:w="1709"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Isolation (with locking </w:t>
            </w:r>
          </w:p>
          <w:p w:rsidR="00CE4A0A" w:rsidRDefault="00000000">
            <w:pPr>
              <w:spacing w:after="86" w:line="240" w:lineRule="auto"/>
              <w:ind w:left="5" w:right="34"/>
            </w:pPr>
            <w:r>
              <w:rPr>
                <w:rFonts w:ascii="Arial" w:eastAsia="Arial" w:hAnsi="Arial" w:cs="Arial"/>
                <w:sz w:val="16"/>
              </w:rPr>
              <w:t xml:space="preserve">handle) and Modulation </w:t>
            </w:r>
          </w:p>
          <w:p w:rsidR="00CE4A0A" w:rsidRDefault="00000000">
            <w:pPr>
              <w:spacing w:after="0"/>
              <w:ind w:left="5"/>
            </w:pPr>
            <w:r>
              <w:rPr>
                <w:rFonts w:ascii="Arial" w:eastAsia="Arial" w:hAnsi="Arial" w:cs="Arial"/>
                <w:sz w:val="16"/>
              </w:rPr>
              <w:t xml:space="preserve"> </w:t>
            </w:r>
          </w:p>
        </w:tc>
        <w:tc>
          <w:tcPr>
            <w:tcW w:w="152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Full Port 3-pc.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Bronze/Teflon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Sweat</w:t>
            </w:r>
            <w:r>
              <w:rPr>
                <w:rFonts w:ascii="Arial" w:eastAsia="Arial" w:hAnsi="Arial" w:cs="Arial"/>
                <w:sz w:val="24"/>
                <w:vertAlign w:val="superscript"/>
              </w:rPr>
              <w:t>1</w:t>
            </w:r>
            <w:r>
              <w:rPr>
                <w:rFonts w:ascii="Arial" w:eastAsia="Arial" w:hAnsi="Arial" w:cs="Arial"/>
                <w:sz w:val="16"/>
              </w:rPr>
              <w:t xml:space="preserve">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400 psig WOG </w:t>
            </w:r>
          </w:p>
        </w:tc>
      </w:tr>
      <w:tr w:rsidR="00CE4A0A">
        <w:trPr>
          <w:trHeight w:val="432"/>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52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Full Port 2 pc.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Bronze/Teflon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Threaded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400 psig WOG </w:t>
            </w:r>
          </w:p>
        </w:tc>
      </w:tr>
      <w:tr w:rsidR="00CE4A0A">
        <w:trPr>
          <w:trHeight w:val="365"/>
        </w:trPr>
        <w:tc>
          <w:tcPr>
            <w:tcW w:w="109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Gate Valve </w:t>
            </w:r>
          </w:p>
        </w:tc>
        <w:tc>
          <w:tcPr>
            <w:tcW w:w="170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Not Used </w:t>
            </w:r>
          </w:p>
        </w:tc>
        <w:tc>
          <w:tcPr>
            <w:tcW w:w="152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r>
      <w:tr w:rsidR="00CE4A0A">
        <w:trPr>
          <w:trHeight w:val="293"/>
        </w:trPr>
        <w:tc>
          <w:tcPr>
            <w:tcW w:w="109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96"/>
            </w:pPr>
            <w:r>
              <w:rPr>
                <w:rFonts w:ascii="Arial" w:eastAsia="Arial" w:hAnsi="Arial" w:cs="Arial"/>
                <w:sz w:val="16"/>
              </w:rPr>
              <w:t xml:space="preserve">Globe Valve </w:t>
            </w:r>
          </w:p>
          <w:p w:rsidR="00CE4A0A" w:rsidRDefault="00000000">
            <w:pPr>
              <w:spacing w:after="0"/>
            </w:pPr>
            <w:r>
              <w:rPr>
                <w:rFonts w:ascii="Arial" w:eastAsia="Arial" w:hAnsi="Arial" w:cs="Arial"/>
                <w:sz w:val="16"/>
              </w:rPr>
              <w:t xml:space="preserve"> </w:t>
            </w:r>
          </w:p>
        </w:tc>
        <w:tc>
          <w:tcPr>
            <w:tcW w:w="1709"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96"/>
              <w:ind w:left="5"/>
            </w:pPr>
            <w:r>
              <w:rPr>
                <w:rFonts w:ascii="Arial" w:eastAsia="Arial" w:hAnsi="Arial" w:cs="Arial"/>
                <w:sz w:val="16"/>
              </w:rPr>
              <w:t xml:space="preserve">ATC Modulation </w:t>
            </w:r>
          </w:p>
          <w:p w:rsidR="00CE4A0A" w:rsidRDefault="00000000">
            <w:pPr>
              <w:spacing w:after="0"/>
              <w:ind w:left="5"/>
            </w:pPr>
            <w:r>
              <w:rPr>
                <w:rFonts w:ascii="Arial" w:eastAsia="Arial" w:hAnsi="Arial" w:cs="Arial"/>
                <w:sz w:val="16"/>
              </w:rPr>
              <w:t xml:space="preserve"> </w:t>
            </w:r>
          </w:p>
        </w:tc>
        <w:tc>
          <w:tcPr>
            <w:tcW w:w="152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96"/>
            </w:pPr>
            <w:r>
              <w:rPr>
                <w:rFonts w:ascii="Arial" w:eastAsia="Arial" w:hAnsi="Arial" w:cs="Arial"/>
                <w:sz w:val="16"/>
              </w:rPr>
              <w:t xml:space="preserve">Control Valve </w:t>
            </w:r>
          </w:p>
          <w:p w:rsidR="00CE4A0A" w:rsidRDefault="00000000">
            <w:pPr>
              <w:spacing w:after="0"/>
            </w:pPr>
            <w:r>
              <w:rPr>
                <w:rFonts w:ascii="Arial" w:eastAsia="Arial" w:hAnsi="Arial" w:cs="Arial"/>
                <w:sz w:val="16"/>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Bronze/Metal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Threaded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400 psig WOG </w:t>
            </w:r>
          </w:p>
        </w:tc>
      </w:tr>
      <w:tr w:rsidR="00CE4A0A">
        <w:trPr>
          <w:trHeight w:val="293"/>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2-1/2 - 6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Bronze/Metal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Flanged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400 psig WOG </w:t>
            </w:r>
          </w:p>
        </w:tc>
      </w:tr>
      <w:tr w:rsidR="00CE4A0A">
        <w:trPr>
          <w:trHeight w:val="1046"/>
        </w:trPr>
        <w:tc>
          <w:tcPr>
            <w:tcW w:w="109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854"/>
              <w:jc w:val="both"/>
            </w:pPr>
            <w:r>
              <w:rPr>
                <w:rFonts w:ascii="Arial" w:eastAsia="Arial" w:hAnsi="Arial" w:cs="Arial"/>
                <w:sz w:val="16"/>
              </w:rPr>
              <w:t xml:space="preserve">Butterfly Valve </w:t>
            </w:r>
          </w:p>
          <w:p w:rsidR="00CE4A0A" w:rsidRDefault="00000000">
            <w:pPr>
              <w:spacing w:after="0"/>
            </w:pPr>
            <w:r>
              <w:rPr>
                <w:rFonts w:ascii="Arial" w:eastAsia="Arial" w:hAnsi="Arial" w:cs="Arial"/>
                <w:sz w:val="16"/>
              </w:rPr>
              <w:t xml:space="preserve"> </w:t>
            </w:r>
          </w:p>
        </w:tc>
        <w:tc>
          <w:tcPr>
            <w:tcW w:w="1709"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Isolation and </w:t>
            </w:r>
          </w:p>
          <w:p w:rsidR="00CE4A0A" w:rsidRDefault="00000000">
            <w:pPr>
              <w:spacing w:after="667"/>
              <w:ind w:left="5"/>
            </w:pPr>
            <w:r>
              <w:rPr>
                <w:rFonts w:ascii="Arial" w:eastAsia="Arial" w:hAnsi="Arial" w:cs="Arial"/>
                <w:sz w:val="16"/>
              </w:rPr>
              <w:t xml:space="preserve">Modulation </w:t>
            </w:r>
          </w:p>
          <w:p w:rsidR="00CE4A0A" w:rsidRDefault="00000000">
            <w:pPr>
              <w:spacing w:after="0"/>
              <w:ind w:left="5"/>
            </w:pPr>
            <w:r>
              <w:rPr>
                <w:rFonts w:ascii="Arial" w:eastAsia="Arial" w:hAnsi="Arial" w:cs="Arial"/>
                <w:sz w:val="16"/>
              </w:rPr>
              <w:t xml:space="preserve"> </w:t>
            </w:r>
          </w:p>
        </w:tc>
        <w:tc>
          <w:tcPr>
            <w:tcW w:w="152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General Service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2-1/2 - 12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 xml:space="preserve">Ductile Iron/EPDM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jc w:val="both"/>
            </w:pPr>
            <w:r>
              <w:rPr>
                <w:rFonts w:ascii="Arial" w:eastAsia="Arial" w:hAnsi="Arial" w:cs="Arial"/>
                <w:sz w:val="16"/>
              </w:rPr>
              <w:t xml:space="preserve">Threaded Lug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175 psig CWP </w:t>
            </w:r>
          </w:p>
          <w:p w:rsidR="00CE4A0A" w:rsidRDefault="00000000">
            <w:pPr>
              <w:spacing w:after="0"/>
              <w:ind w:right="78"/>
              <w:jc w:val="both"/>
            </w:pPr>
            <w:r>
              <w:rPr>
                <w:rFonts w:ascii="Arial" w:eastAsia="Arial" w:hAnsi="Arial" w:cs="Arial"/>
                <w:sz w:val="16"/>
              </w:rPr>
              <w:t xml:space="preserve">150 psig bi- directional shutoff 150 psig dead end service </w:t>
            </w:r>
          </w:p>
        </w:tc>
      </w:tr>
      <w:tr w:rsidR="00CE4A0A">
        <w:trPr>
          <w:trHeight w:val="1090"/>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52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General Service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14 - 24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 xml:space="preserve">Ductile Iron/EPDM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jc w:val="both"/>
            </w:pPr>
            <w:r>
              <w:rPr>
                <w:rFonts w:ascii="Arial" w:eastAsia="Arial" w:hAnsi="Arial" w:cs="Arial"/>
                <w:sz w:val="16"/>
              </w:rPr>
              <w:t xml:space="preserve">Threaded Lug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150 psig CWP </w:t>
            </w:r>
          </w:p>
          <w:p w:rsidR="00CE4A0A" w:rsidRDefault="00000000">
            <w:pPr>
              <w:spacing w:after="0"/>
              <w:ind w:right="78"/>
              <w:jc w:val="both"/>
            </w:pPr>
            <w:r>
              <w:rPr>
                <w:rFonts w:ascii="Arial" w:eastAsia="Arial" w:hAnsi="Arial" w:cs="Arial"/>
                <w:sz w:val="16"/>
              </w:rPr>
              <w:t xml:space="preserve">150 psig bi- directional shutoff 150 psig dead end service </w:t>
            </w:r>
          </w:p>
        </w:tc>
      </w:tr>
      <w:tr w:rsidR="00CE4A0A">
        <w:trPr>
          <w:trHeight w:val="293"/>
        </w:trPr>
        <w:tc>
          <w:tcPr>
            <w:tcW w:w="109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Plug Valve </w:t>
            </w:r>
          </w:p>
        </w:tc>
        <w:tc>
          <w:tcPr>
            <w:tcW w:w="170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Manual Balancing </w:t>
            </w:r>
          </w:p>
        </w:tc>
        <w:tc>
          <w:tcPr>
            <w:tcW w:w="152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Non-lubricated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3 - 12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Steel/Iron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Flanged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109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pPr>
            <w:r>
              <w:rPr>
                <w:rFonts w:ascii="Arial" w:eastAsia="Arial" w:hAnsi="Arial" w:cs="Arial"/>
                <w:sz w:val="16"/>
              </w:rPr>
              <w:t xml:space="preserve">Check Valve </w:t>
            </w:r>
          </w:p>
          <w:p w:rsidR="00CE4A0A" w:rsidRDefault="00000000">
            <w:pPr>
              <w:spacing w:after="34"/>
            </w:pPr>
            <w:r>
              <w:rPr>
                <w:rFonts w:ascii="Arial" w:eastAsia="Arial" w:hAnsi="Arial" w:cs="Arial"/>
                <w:sz w:val="16"/>
              </w:rPr>
              <w:t xml:space="preserve"> </w:t>
            </w:r>
          </w:p>
          <w:p w:rsidR="00CE4A0A" w:rsidRDefault="00000000">
            <w:pPr>
              <w:spacing w:after="34"/>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709"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ind w:left="5"/>
            </w:pPr>
            <w:r>
              <w:rPr>
                <w:rFonts w:ascii="Arial" w:eastAsia="Arial" w:hAnsi="Arial" w:cs="Arial"/>
                <w:sz w:val="16"/>
              </w:rPr>
              <w:t xml:space="preserve">Pumps </w:t>
            </w:r>
          </w:p>
          <w:p w:rsidR="00CE4A0A" w:rsidRDefault="00000000">
            <w:pPr>
              <w:spacing w:after="0"/>
              <w:ind w:left="5"/>
            </w:pPr>
            <w:r>
              <w:rPr>
                <w:rFonts w:ascii="Arial" w:eastAsia="Arial" w:hAnsi="Arial" w:cs="Arial"/>
                <w:sz w:val="16"/>
              </w:rPr>
              <w:t xml:space="preserve"> </w:t>
            </w:r>
          </w:p>
        </w:tc>
        <w:tc>
          <w:tcPr>
            <w:tcW w:w="152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Silent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Bronze/Bronze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Threaded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200 psig WOG </w:t>
            </w:r>
          </w:p>
        </w:tc>
      </w:tr>
      <w:tr w:rsidR="00CE4A0A">
        <w:trPr>
          <w:trHeight w:val="230"/>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52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Silent Globe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2-1/2 - 24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Iron/Bronze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Flanged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230"/>
        </w:trPr>
        <w:tc>
          <w:tcPr>
            <w:tcW w:w="0" w:type="auto"/>
            <w:vMerge/>
            <w:tcBorders>
              <w:top w:val="nil"/>
              <w:left w:val="single" w:sz="6" w:space="0" w:color="000000"/>
              <w:bottom w:val="nil"/>
              <w:right w:val="single" w:sz="6" w:space="0" w:color="000000"/>
            </w:tcBorders>
          </w:tcPr>
          <w:p w:rsidR="00CE4A0A" w:rsidRDefault="00CE4A0A"/>
        </w:tc>
        <w:tc>
          <w:tcPr>
            <w:tcW w:w="1709"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34"/>
              <w:ind w:left="5"/>
            </w:pPr>
            <w:r>
              <w:rPr>
                <w:rFonts w:ascii="Arial" w:eastAsia="Arial" w:hAnsi="Arial" w:cs="Arial"/>
                <w:sz w:val="16"/>
              </w:rPr>
              <w:t xml:space="preserve">Piping </w:t>
            </w:r>
          </w:p>
          <w:p w:rsidR="00CE4A0A" w:rsidRDefault="00000000">
            <w:pPr>
              <w:spacing w:after="0"/>
              <w:ind w:left="5"/>
            </w:pPr>
            <w:r>
              <w:rPr>
                <w:rFonts w:ascii="Arial" w:eastAsia="Arial" w:hAnsi="Arial" w:cs="Arial"/>
                <w:sz w:val="16"/>
              </w:rPr>
              <w:t xml:space="preserve"> </w:t>
            </w:r>
          </w:p>
        </w:tc>
        <w:tc>
          <w:tcPr>
            <w:tcW w:w="152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34"/>
            </w:pPr>
            <w:r>
              <w:rPr>
                <w:rFonts w:ascii="Arial" w:eastAsia="Arial" w:hAnsi="Arial" w:cs="Arial"/>
                <w:sz w:val="16"/>
              </w:rPr>
              <w:t xml:space="preserve">Y-Pattern Swing </w:t>
            </w:r>
          </w:p>
          <w:p w:rsidR="00CE4A0A" w:rsidRDefault="00000000">
            <w:pPr>
              <w:spacing w:after="0"/>
            </w:pPr>
            <w:r>
              <w:rPr>
                <w:rFonts w:ascii="Arial" w:eastAsia="Arial" w:hAnsi="Arial" w:cs="Arial"/>
                <w:sz w:val="16"/>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Bronze/Bronze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Threaded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200 psig WOG </w:t>
            </w:r>
          </w:p>
        </w:tc>
      </w:tr>
      <w:tr w:rsidR="00CE4A0A">
        <w:trPr>
          <w:trHeight w:val="293"/>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2-1/2 - 24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Iron/Bronze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Flanged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109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pPr>
            <w:r>
              <w:rPr>
                <w:rFonts w:ascii="Arial" w:eastAsia="Arial" w:hAnsi="Arial" w:cs="Arial"/>
                <w:sz w:val="16"/>
              </w:rPr>
              <w:t xml:space="preserve">Strainer </w:t>
            </w:r>
          </w:p>
          <w:p w:rsidR="00CE4A0A" w:rsidRDefault="00000000">
            <w:pPr>
              <w:spacing w:after="230"/>
            </w:pPr>
            <w:r>
              <w:rPr>
                <w:rFonts w:ascii="Arial" w:eastAsia="Arial" w:hAnsi="Arial" w:cs="Arial"/>
                <w:sz w:val="16"/>
              </w:rPr>
              <w:t xml:space="preserve"> </w:t>
            </w:r>
          </w:p>
          <w:p w:rsidR="00CE4A0A" w:rsidRDefault="00000000">
            <w:pPr>
              <w:spacing w:after="235"/>
            </w:pPr>
            <w:r>
              <w:rPr>
                <w:rFonts w:ascii="Arial" w:eastAsia="Arial" w:hAnsi="Arial" w:cs="Arial"/>
                <w:sz w:val="16"/>
              </w:rPr>
              <w:t xml:space="preserve"> </w:t>
            </w:r>
          </w:p>
          <w:p w:rsidR="00CE4A0A" w:rsidRDefault="00000000">
            <w:pPr>
              <w:spacing w:after="230"/>
            </w:pPr>
            <w:r>
              <w:rPr>
                <w:rFonts w:ascii="Arial" w:eastAsia="Arial" w:hAnsi="Arial" w:cs="Arial"/>
                <w:sz w:val="16"/>
              </w:rPr>
              <w:t xml:space="preserve"> </w:t>
            </w:r>
          </w:p>
          <w:p w:rsidR="00CE4A0A" w:rsidRDefault="00000000">
            <w:pPr>
              <w:spacing w:after="230"/>
            </w:pPr>
            <w:r>
              <w:rPr>
                <w:rFonts w:ascii="Arial" w:eastAsia="Arial" w:hAnsi="Arial" w:cs="Arial"/>
                <w:sz w:val="16"/>
              </w:rPr>
              <w:t xml:space="preserve"> </w:t>
            </w:r>
          </w:p>
          <w:p w:rsidR="00CE4A0A" w:rsidRDefault="00000000">
            <w:pPr>
              <w:spacing w:after="235"/>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709"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Control Valves and </w:t>
            </w:r>
          </w:p>
          <w:p w:rsidR="00CE4A0A" w:rsidRDefault="00000000">
            <w:pPr>
              <w:spacing w:after="48"/>
              <w:ind w:left="5"/>
            </w:pPr>
            <w:r>
              <w:rPr>
                <w:rFonts w:ascii="Arial" w:eastAsia="Arial" w:hAnsi="Arial" w:cs="Arial"/>
                <w:sz w:val="16"/>
              </w:rPr>
              <w:t xml:space="preserve">Flow Meters </w:t>
            </w:r>
          </w:p>
          <w:p w:rsidR="00CE4A0A" w:rsidRDefault="00000000">
            <w:pPr>
              <w:spacing w:after="230"/>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 </w:t>
            </w:r>
          </w:p>
        </w:tc>
        <w:tc>
          <w:tcPr>
            <w:tcW w:w="152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pPr>
            <w:r>
              <w:rPr>
                <w:rFonts w:ascii="Arial" w:eastAsia="Arial" w:hAnsi="Arial" w:cs="Arial"/>
                <w:sz w:val="16"/>
              </w:rPr>
              <w:t xml:space="preserve">Y-Type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Bronze/Stainless (1/16 inch dia.)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Threaded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200 psig WOG </w:t>
            </w:r>
          </w:p>
        </w:tc>
      </w:tr>
      <w:tr w:rsidR="00CE4A0A">
        <w:trPr>
          <w:trHeight w:val="432"/>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 xml:space="preserve">Iron/Stainless (1/16 inch dia.)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Flanged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5 - 24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 xml:space="preserve">Iron/Stainless (1/8 inch dia.)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Flanged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32"/>
        </w:trPr>
        <w:tc>
          <w:tcPr>
            <w:tcW w:w="0" w:type="auto"/>
            <w:vMerge/>
            <w:tcBorders>
              <w:top w:val="nil"/>
              <w:left w:val="single" w:sz="6" w:space="0" w:color="000000"/>
              <w:bottom w:val="nil"/>
              <w:right w:val="single" w:sz="6" w:space="0" w:color="000000"/>
            </w:tcBorders>
          </w:tcPr>
          <w:p w:rsidR="00CE4A0A" w:rsidRDefault="00CE4A0A"/>
        </w:tc>
        <w:tc>
          <w:tcPr>
            <w:tcW w:w="1709"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5"/>
            </w:pPr>
            <w:r>
              <w:rPr>
                <w:rFonts w:ascii="Arial" w:eastAsia="Arial" w:hAnsi="Arial" w:cs="Arial"/>
                <w:sz w:val="16"/>
              </w:rPr>
              <w:t xml:space="preserve">Pump Suction </w:t>
            </w:r>
          </w:p>
          <w:p w:rsidR="00CE4A0A" w:rsidRDefault="00000000">
            <w:pPr>
              <w:spacing w:after="230"/>
              <w:ind w:left="5"/>
            </w:pPr>
            <w:r>
              <w:rPr>
                <w:rFonts w:ascii="Arial" w:eastAsia="Arial" w:hAnsi="Arial" w:cs="Arial"/>
                <w:sz w:val="16"/>
              </w:rPr>
              <w:t xml:space="preserve"> </w:t>
            </w:r>
          </w:p>
          <w:p w:rsidR="00CE4A0A" w:rsidRDefault="00000000">
            <w:pPr>
              <w:spacing w:after="235"/>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 </w:t>
            </w:r>
          </w:p>
        </w:tc>
        <w:tc>
          <w:tcPr>
            <w:tcW w:w="1522"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pPr>
            <w:r>
              <w:rPr>
                <w:rFonts w:ascii="Arial" w:eastAsia="Arial" w:hAnsi="Arial" w:cs="Arial"/>
                <w:sz w:val="16"/>
              </w:rPr>
              <w:t xml:space="preserve">In-Line Y-Type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Bronze/Stainless (1/16 inch dia.)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Threaded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200 psig WOG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Iron/Stainless (3/16 inch dia.)</w:t>
            </w:r>
            <w:r>
              <w:rPr>
                <w:rFonts w:ascii="Arial" w:eastAsia="Arial" w:hAnsi="Arial" w:cs="Arial"/>
                <w:sz w:val="24"/>
                <w:vertAlign w:val="superscript"/>
              </w:rPr>
              <w:t>3</w:t>
            </w:r>
            <w:r>
              <w:rPr>
                <w:rFonts w:ascii="Arial" w:eastAsia="Arial" w:hAnsi="Arial" w:cs="Arial"/>
                <w:sz w:val="16"/>
              </w:rPr>
              <w:t xml:space="preserve">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Flanged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5 - 24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jc w:val="both"/>
            </w:pPr>
            <w:r>
              <w:rPr>
                <w:rFonts w:ascii="Arial" w:eastAsia="Arial" w:hAnsi="Arial" w:cs="Arial"/>
                <w:sz w:val="16"/>
              </w:rPr>
              <w:t>Iron/Stainless (1/4 inch dia.)</w:t>
            </w:r>
            <w:r>
              <w:rPr>
                <w:rFonts w:ascii="Arial" w:eastAsia="Arial" w:hAnsi="Arial" w:cs="Arial"/>
                <w:sz w:val="24"/>
                <w:vertAlign w:val="superscript"/>
              </w:rPr>
              <w:t>3</w:t>
            </w:r>
            <w:r>
              <w:rPr>
                <w:rFonts w:ascii="Arial" w:eastAsia="Arial" w:hAnsi="Arial" w:cs="Arial"/>
                <w:sz w:val="16"/>
              </w:rPr>
              <w:t xml:space="preserve">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Flanged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1051"/>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522"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Angle Suction </w:t>
            </w:r>
          </w:p>
          <w:p w:rsidR="00CE4A0A" w:rsidRDefault="00000000">
            <w:pPr>
              <w:spacing w:after="0"/>
              <w:jc w:val="both"/>
            </w:pPr>
            <w:r>
              <w:rPr>
                <w:rFonts w:ascii="Arial" w:eastAsia="Arial" w:hAnsi="Arial" w:cs="Arial"/>
                <w:sz w:val="16"/>
              </w:rPr>
              <w:t xml:space="preserve">Diffuser End Suction </w:t>
            </w:r>
          </w:p>
          <w:p w:rsidR="00CE4A0A" w:rsidRDefault="00000000">
            <w:pPr>
              <w:spacing w:after="0"/>
            </w:pPr>
            <w:r>
              <w:rPr>
                <w:rFonts w:ascii="Arial" w:eastAsia="Arial" w:hAnsi="Arial" w:cs="Arial"/>
                <w:sz w:val="16"/>
              </w:rPr>
              <w:t xml:space="preserve">Pumps </w:t>
            </w:r>
          </w:p>
        </w:tc>
        <w:tc>
          <w:tcPr>
            <w:tcW w:w="893"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2 - 12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line="240" w:lineRule="auto"/>
              <w:jc w:val="both"/>
            </w:pPr>
            <w:r>
              <w:rPr>
                <w:rFonts w:ascii="Arial" w:eastAsia="Arial" w:hAnsi="Arial" w:cs="Arial"/>
                <w:sz w:val="16"/>
              </w:rPr>
              <w:t>Iron/Stainless (3/16 inch dia.)</w:t>
            </w:r>
            <w:r>
              <w:rPr>
                <w:rFonts w:ascii="Arial" w:eastAsia="Arial" w:hAnsi="Arial" w:cs="Arial"/>
                <w:sz w:val="24"/>
                <w:vertAlign w:val="superscript"/>
              </w:rPr>
              <w:t xml:space="preserve">3 </w:t>
            </w:r>
            <w:r>
              <w:rPr>
                <w:rFonts w:ascii="Arial" w:eastAsia="Arial" w:hAnsi="Arial" w:cs="Arial"/>
                <w:sz w:val="16"/>
              </w:rPr>
              <w:t xml:space="preserve">Start Up </w:t>
            </w:r>
          </w:p>
          <w:p w:rsidR="00CE4A0A" w:rsidRDefault="00000000">
            <w:pPr>
              <w:spacing w:after="0"/>
            </w:pPr>
            <w:r>
              <w:rPr>
                <w:rFonts w:ascii="Arial" w:eastAsia="Arial" w:hAnsi="Arial" w:cs="Arial"/>
                <w:sz w:val="16"/>
              </w:rPr>
              <w:t xml:space="preserve">Strainer </w:t>
            </w:r>
          </w:p>
          <w:p w:rsidR="00CE4A0A" w:rsidRDefault="00000000">
            <w:pPr>
              <w:spacing w:after="0"/>
              <w:jc w:val="both"/>
            </w:pPr>
            <w:r>
              <w:rPr>
                <w:rFonts w:ascii="Arial" w:eastAsia="Arial" w:hAnsi="Arial" w:cs="Arial"/>
                <w:sz w:val="16"/>
              </w:rPr>
              <w:t xml:space="preserve">= 16 Mesh Bronze </w:t>
            </w:r>
          </w:p>
        </w:tc>
        <w:tc>
          <w:tcPr>
            <w:tcW w:w="1094"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Flanged </w:t>
            </w:r>
          </w:p>
        </w:tc>
        <w:tc>
          <w:tcPr>
            <w:tcW w:w="1704"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1685"/>
        </w:trPr>
        <w:tc>
          <w:tcPr>
            <w:tcW w:w="9446" w:type="dxa"/>
            <w:gridSpan w:val="7"/>
            <w:tcBorders>
              <w:top w:val="single" w:sz="6" w:space="0" w:color="000000"/>
              <w:left w:val="single" w:sz="6" w:space="0" w:color="000000"/>
              <w:bottom w:val="single" w:sz="6" w:space="0" w:color="000000"/>
              <w:right w:val="single" w:sz="6" w:space="0" w:color="000000"/>
            </w:tcBorders>
          </w:tcPr>
          <w:p w:rsidR="00CE4A0A" w:rsidRDefault="00000000">
            <w:pPr>
              <w:numPr>
                <w:ilvl w:val="0"/>
                <w:numId w:val="1606"/>
              </w:numPr>
              <w:spacing w:after="11" w:line="245" w:lineRule="auto"/>
              <w:ind w:hanging="360"/>
            </w:pPr>
            <w:r>
              <w:rPr>
                <w:rFonts w:ascii="Arial" w:eastAsia="Arial" w:hAnsi="Arial" w:cs="Arial"/>
                <w:sz w:val="16"/>
              </w:rPr>
              <w:t xml:space="preserve">These are minimum ratings for ASTM A126, Class B and ASTM B-61 and 62. For higher pressures and temperatures, adjust these values to include static head plus 1.1 times pressure relief valve setting plus pump shutoff head pressure. For actual maximum allowable valve and strainer ratings, refer to "Pressure-Temperature Ratings - Non Shock" tables and "Adjusted Pressure Ratings" for copper tube, soldered end valves [and strainers]. </w:t>
            </w:r>
          </w:p>
          <w:p w:rsidR="00CE4A0A" w:rsidRDefault="00000000">
            <w:pPr>
              <w:numPr>
                <w:ilvl w:val="0"/>
                <w:numId w:val="1606"/>
              </w:numPr>
              <w:spacing w:after="0"/>
              <w:ind w:hanging="360"/>
            </w:pPr>
            <w:r>
              <w:rPr>
                <w:rFonts w:ascii="Arial" w:eastAsia="Arial" w:hAnsi="Arial" w:cs="Arial"/>
                <w:sz w:val="16"/>
              </w:rPr>
              <w:t xml:space="preserve">SWP=Steam Working Pressure </w:t>
            </w:r>
            <w:r>
              <w:rPr>
                <w:rFonts w:ascii="Arial" w:eastAsia="Arial" w:hAnsi="Arial" w:cs="Arial"/>
                <w:sz w:val="16"/>
              </w:rPr>
              <w:tab/>
              <w:t xml:space="preserve">CWP=Cold Water Working Pressure WSP=Working Steam Pressure </w:t>
            </w:r>
            <w:r>
              <w:rPr>
                <w:rFonts w:ascii="Arial" w:eastAsia="Arial" w:hAnsi="Arial" w:cs="Arial"/>
                <w:sz w:val="16"/>
              </w:rPr>
              <w:tab/>
              <w:t xml:space="preserve">WOG=Water, Oil or </w:t>
            </w:r>
          </w:p>
          <w:p w:rsidR="00CE4A0A" w:rsidRDefault="00000000">
            <w:pPr>
              <w:spacing w:after="0"/>
              <w:ind w:left="393"/>
            </w:pPr>
            <w:r>
              <w:rPr>
                <w:rFonts w:ascii="Arial" w:eastAsia="Arial" w:hAnsi="Arial" w:cs="Arial"/>
                <w:sz w:val="16"/>
              </w:rPr>
              <w:t xml:space="preserve">Gas Class=ANSI Standard </w:t>
            </w:r>
          </w:p>
          <w:p w:rsidR="00CE4A0A" w:rsidRDefault="00000000">
            <w:pPr>
              <w:numPr>
                <w:ilvl w:val="0"/>
                <w:numId w:val="1606"/>
              </w:numPr>
              <w:spacing w:after="0"/>
              <w:ind w:hanging="360"/>
            </w:pPr>
            <w:r>
              <w:rPr>
                <w:rFonts w:ascii="Arial" w:eastAsia="Arial" w:hAnsi="Arial" w:cs="Arial"/>
                <w:sz w:val="16"/>
              </w:rPr>
              <w:t xml:space="preserve">Use 1/8 inch dia for plate heat exchanger application. </w:t>
            </w:r>
          </w:p>
        </w:tc>
      </w:tr>
    </w:tbl>
    <w:p w:rsidR="00CE4A0A" w:rsidRDefault="00CE4A0A">
      <w:pPr>
        <w:spacing w:after="0"/>
        <w:ind w:left="-1282" w:right="90"/>
      </w:pPr>
    </w:p>
    <w:tbl>
      <w:tblPr>
        <w:tblStyle w:val="TableGrid"/>
        <w:tblW w:w="9446" w:type="dxa"/>
        <w:tblInd w:w="98" w:type="dxa"/>
        <w:tblCellMar>
          <w:top w:w="41" w:type="dxa"/>
          <w:left w:w="0" w:type="dxa"/>
          <w:bottom w:w="0" w:type="dxa"/>
          <w:right w:w="0" w:type="dxa"/>
        </w:tblCellMar>
        <w:tblLook w:val="04A0" w:firstRow="1" w:lastRow="0" w:firstColumn="1" w:lastColumn="0" w:noHBand="0" w:noVBand="1"/>
      </w:tblPr>
      <w:tblGrid>
        <w:gridCol w:w="1027"/>
        <w:gridCol w:w="1690"/>
        <w:gridCol w:w="1517"/>
        <w:gridCol w:w="878"/>
        <w:gridCol w:w="1435"/>
        <w:gridCol w:w="1166"/>
        <w:gridCol w:w="1733"/>
      </w:tblGrid>
      <w:tr w:rsidR="00CE4A0A">
        <w:trPr>
          <w:trHeight w:val="490"/>
        </w:trPr>
        <w:tc>
          <w:tcPr>
            <w:tcW w:w="9446" w:type="dxa"/>
            <w:gridSpan w:val="7"/>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GLYCOL, CHILLED AND CONDENSER WATER SERVICE </w:t>
            </w:r>
          </w:p>
          <w:p w:rsidR="00CE4A0A" w:rsidRDefault="00000000">
            <w:pPr>
              <w:spacing w:after="0"/>
              <w:ind w:left="7"/>
            </w:pPr>
            <w:r>
              <w:rPr>
                <w:rFonts w:ascii="Arial" w:eastAsia="Arial" w:hAnsi="Arial" w:cs="Arial"/>
                <w:sz w:val="16"/>
              </w:rPr>
              <w:t>Maximum 150</w:t>
            </w:r>
            <w:r>
              <w:rPr>
                <w:rFonts w:ascii="Arial" w:eastAsia="Arial" w:hAnsi="Arial" w:cs="Arial"/>
                <w:sz w:val="16"/>
              </w:rPr>
              <w:t xml:space="preserve">F and 275 psig (1/2 inch - 24 inches) </w:t>
            </w:r>
          </w:p>
        </w:tc>
      </w:tr>
      <w:tr w:rsidR="00CE4A0A">
        <w:trPr>
          <w:trHeight w:val="475"/>
        </w:trPr>
        <w:tc>
          <w:tcPr>
            <w:tcW w:w="102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Specialty </w:t>
            </w:r>
          </w:p>
        </w:tc>
        <w:tc>
          <w:tcPr>
            <w:tcW w:w="169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Application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Type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Size </w:t>
            </w:r>
          </w:p>
          <w:p w:rsidR="00CE4A0A" w:rsidRDefault="00000000">
            <w:pPr>
              <w:spacing w:after="0"/>
              <w:ind w:left="7"/>
            </w:pPr>
            <w:r>
              <w:rPr>
                <w:rFonts w:ascii="Arial" w:eastAsia="Arial" w:hAnsi="Arial" w:cs="Arial"/>
                <w:sz w:val="16"/>
              </w:rPr>
              <w:t xml:space="preserve">(inches)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Body/Seat Body/Trim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Connection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Minimum Rating</w:t>
            </w:r>
            <w:r>
              <w:rPr>
                <w:rFonts w:ascii="Arial" w:eastAsia="Arial" w:hAnsi="Arial" w:cs="Arial"/>
                <w:sz w:val="24"/>
                <w:vertAlign w:val="superscript"/>
              </w:rPr>
              <w:t>1,2</w:t>
            </w:r>
            <w:r>
              <w:rPr>
                <w:rFonts w:ascii="Arial" w:eastAsia="Arial" w:hAnsi="Arial" w:cs="Arial"/>
                <w:sz w:val="16"/>
              </w:rPr>
              <w:t xml:space="preserve"> </w:t>
            </w:r>
          </w:p>
        </w:tc>
      </w:tr>
      <w:tr w:rsidR="00CE4A0A">
        <w:trPr>
          <w:trHeight w:val="634"/>
        </w:trPr>
        <w:tc>
          <w:tcPr>
            <w:tcW w:w="102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Ball Valve </w:t>
            </w:r>
          </w:p>
        </w:tc>
        <w:tc>
          <w:tcPr>
            <w:tcW w:w="169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Isolation (with locking </w:t>
            </w:r>
          </w:p>
          <w:p w:rsidR="00CE4A0A" w:rsidRDefault="00000000">
            <w:pPr>
              <w:spacing w:after="0"/>
              <w:ind w:left="7" w:right="19"/>
            </w:pPr>
            <w:r>
              <w:rPr>
                <w:rFonts w:ascii="Arial" w:eastAsia="Arial" w:hAnsi="Arial" w:cs="Arial"/>
                <w:sz w:val="16"/>
              </w:rPr>
              <w:t xml:space="preserve">handle) and Modulation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Full Port 2 pc.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1/2 - 2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Bronze/Teflon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600 psig WOG </w:t>
            </w:r>
          </w:p>
        </w:tc>
      </w:tr>
      <w:tr w:rsidR="00CE4A0A">
        <w:trPr>
          <w:trHeight w:val="226"/>
        </w:trPr>
        <w:tc>
          <w:tcPr>
            <w:tcW w:w="102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Gate Valve </w:t>
            </w:r>
          </w:p>
        </w:tc>
        <w:tc>
          <w:tcPr>
            <w:tcW w:w="169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Not Used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 </w:t>
            </w:r>
          </w:p>
        </w:tc>
      </w:tr>
      <w:tr w:rsidR="00CE4A0A">
        <w:trPr>
          <w:trHeight w:val="422"/>
        </w:trPr>
        <w:tc>
          <w:tcPr>
            <w:tcW w:w="102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7"/>
            </w:pPr>
            <w:r>
              <w:rPr>
                <w:rFonts w:ascii="Arial" w:eastAsia="Arial" w:hAnsi="Arial" w:cs="Arial"/>
                <w:sz w:val="16"/>
              </w:rPr>
              <w:t xml:space="preserve">Globe Valve </w:t>
            </w:r>
          </w:p>
          <w:p w:rsidR="00CE4A0A" w:rsidRDefault="00000000">
            <w:pPr>
              <w:spacing w:after="0"/>
              <w:ind w:left="7"/>
            </w:pPr>
            <w:r>
              <w:rPr>
                <w:rFonts w:ascii="Arial" w:eastAsia="Arial" w:hAnsi="Arial" w:cs="Arial"/>
                <w:sz w:val="16"/>
              </w:rPr>
              <w:t xml:space="preserve"> </w:t>
            </w:r>
          </w:p>
        </w:tc>
        <w:tc>
          <w:tcPr>
            <w:tcW w:w="169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7"/>
            </w:pPr>
            <w:r>
              <w:rPr>
                <w:rFonts w:ascii="Arial" w:eastAsia="Arial" w:hAnsi="Arial" w:cs="Arial"/>
                <w:sz w:val="16"/>
              </w:rPr>
              <w:t xml:space="preserve">ATC Modulation </w:t>
            </w:r>
          </w:p>
          <w:p w:rsidR="00CE4A0A" w:rsidRDefault="00000000">
            <w:pPr>
              <w:spacing w:after="0"/>
              <w:ind w:left="7"/>
            </w:pPr>
            <w:r>
              <w:rPr>
                <w:rFonts w:ascii="Arial" w:eastAsia="Arial" w:hAnsi="Arial" w:cs="Arial"/>
                <w:sz w:val="16"/>
              </w:rPr>
              <w:t xml:space="preserve"> </w:t>
            </w:r>
          </w:p>
        </w:tc>
        <w:tc>
          <w:tcPr>
            <w:tcW w:w="151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12"/>
            </w:pPr>
            <w:r>
              <w:rPr>
                <w:rFonts w:ascii="Arial" w:eastAsia="Arial" w:hAnsi="Arial" w:cs="Arial"/>
                <w:sz w:val="16"/>
              </w:rPr>
              <w:t xml:space="preserve">Control Valve </w:t>
            </w:r>
          </w:p>
          <w:p w:rsidR="00CE4A0A" w:rsidRDefault="00000000">
            <w:pPr>
              <w:spacing w:after="0"/>
              <w:ind w:left="12"/>
            </w:pPr>
            <w:r>
              <w:rPr>
                <w:rFonts w:ascii="Arial" w:eastAsia="Arial" w:hAnsi="Arial" w:cs="Arial"/>
                <w:sz w:val="16"/>
              </w:rPr>
              <w:t xml:space="preserve">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1/2 - 2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Bronze/Metal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600 psig WOG </w:t>
            </w:r>
          </w:p>
        </w:tc>
      </w:tr>
      <w:tr w:rsidR="00CE4A0A">
        <w:trPr>
          <w:trHeight w:val="298"/>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2-1/2 - 6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Bronze/Metal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600 psig WOG </w:t>
            </w:r>
          </w:p>
        </w:tc>
      </w:tr>
      <w:tr w:rsidR="00CE4A0A">
        <w:trPr>
          <w:trHeight w:val="422"/>
        </w:trPr>
        <w:tc>
          <w:tcPr>
            <w:tcW w:w="102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Butterfly Valve </w:t>
            </w:r>
          </w:p>
        </w:tc>
        <w:tc>
          <w:tcPr>
            <w:tcW w:w="169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Isolation and Modulation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High Performance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2-1/2 - 24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jc w:val="both"/>
            </w:pPr>
            <w:r>
              <w:rPr>
                <w:rFonts w:ascii="Arial" w:eastAsia="Arial" w:hAnsi="Arial" w:cs="Arial"/>
                <w:sz w:val="16"/>
              </w:rPr>
              <w:t xml:space="preserve">Carbon Steel/PTFE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Lug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285 psig CWP </w:t>
            </w:r>
          </w:p>
        </w:tc>
      </w:tr>
      <w:tr w:rsidR="00CE4A0A">
        <w:trPr>
          <w:trHeight w:val="226"/>
        </w:trPr>
        <w:tc>
          <w:tcPr>
            <w:tcW w:w="102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Plug Valve </w:t>
            </w:r>
          </w:p>
        </w:tc>
        <w:tc>
          <w:tcPr>
            <w:tcW w:w="169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Manual Balancing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Non-lubricated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3 - 12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Steel/Iron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300 </w:t>
            </w:r>
          </w:p>
        </w:tc>
      </w:tr>
      <w:tr w:rsidR="00CE4A0A">
        <w:trPr>
          <w:trHeight w:val="427"/>
        </w:trPr>
        <w:tc>
          <w:tcPr>
            <w:tcW w:w="102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7"/>
              <w:jc w:val="both"/>
            </w:pPr>
            <w:r>
              <w:rPr>
                <w:rFonts w:ascii="Arial" w:eastAsia="Arial" w:hAnsi="Arial" w:cs="Arial"/>
                <w:sz w:val="16"/>
              </w:rPr>
              <w:t xml:space="preserve">Check Valve </w:t>
            </w:r>
          </w:p>
          <w:p w:rsidR="00CE4A0A" w:rsidRDefault="00000000">
            <w:pPr>
              <w:spacing w:after="29"/>
              <w:ind w:left="7"/>
            </w:pPr>
            <w:r>
              <w:rPr>
                <w:rFonts w:ascii="Arial" w:eastAsia="Arial" w:hAnsi="Arial" w:cs="Arial"/>
                <w:sz w:val="16"/>
              </w:rPr>
              <w:t xml:space="preserve"> </w:t>
            </w:r>
          </w:p>
          <w:p w:rsidR="00CE4A0A" w:rsidRDefault="00000000">
            <w:pPr>
              <w:spacing w:after="24"/>
              <w:ind w:left="7"/>
            </w:pPr>
            <w:r>
              <w:rPr>
                <w:rFonts w:ascii="Arial" w:eastAsia="Arial" w:hAnsi="Arial" w:cs="Arial"/>
                <w:sz w:val="16"/>
              </w:rPr>
              <w:t xml:space="preserve"> </w:t>
            </w:r>
          </w:p>
          <w:p w:rsidR="00CE4A0A" w:rsidRDefault="00000000">
            <w:pPr>
              <w:spacing w:after="0"/>
              <w:ind w:left="7"/>
            </w:pPr>
            <w:r>
              <w:rPr>
                <w:rFonts w:ascii="Arial" w:eastAsia="Arial" w:hAnsi="Arial" w:cs="Arial"/>
                <w:sz w:val="16"/>
              </w:rPr>
              <w:t xml:space="preserve"> </w:t>
            </w:r>
          </w:p>
        </w:tc>
        <w:tc>
          <w:tcPr>
            <w:tcW w:w="169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7"/>
            </w:pPr>
            <w:r>
              <w:rPr>
                <w:rFonts w:ascii="Arial" w:eastAsia="Arial" w:hAnsi="Arial" w:cs="Arial"/>
                <w:sz w:val="16"/>
              </w:rPr>
              <w:t xml:space="preserve">Pumps </w:t>
            </w:r>
          </w:p>
          <w:p w:rsidR="00CE4A0A" w:rsidRDefault="00000000">
            <w:pPr>
              <w:spacing w:after="0"/>
              <w:ind w:left="7"/>
            </w:pPr>
            <w:r>
              <w:rPr>
                <w:rFonts w:ascii="Arial" w:eastAsia="Arial" w:hAnsi="Arial" w:cs="Arial"/>
                <w:sz w:val="16"/>
              </w:rPr>
              <w:t xml:space="preserve"> </w:t>
            </w:r>
          </w:p>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Silent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Bronze/Bronze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300 </w:t>
            </w:r>
          </w:p>
        </w:tc>
      </w:tr>
      <w:tr w:rsidR="00CE4A0A">
        <w:trPr>
          <w:trHeight w:val="226"/>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Silent Globe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2-1/2 - 24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Iron/Bronze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221"/>
        </w:trPr>
        <w:tc>
          <w:tcPr>
            <w:tcW w:w="0" w:type="auto"/>
            <w:vMerge/>
            <w:tcBorders>
              <w:top w:val="nil"/>
              <w:left w:val="single" w:sz="6" w:space="0" w:color="000000"/>
              <w:bottom w:val="nil"/>
              <w:right w:val="single" w:sz="6" w:space="0" w:color="000000"/>
            </w:tcBorders>
          </w:tcPr>
          <w:p w:rsidR="00CE4A0A" w:rsidRDefault="00CE4A0A"/>
        </w:tc>
        <w:tc>
          <w:tcPr>
            <w:tcW w:w="169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4"/>
              <w:ind w:left="7"/>
            </w:pPr>
            <w:r>
              <w:rPr>
                <w:rFonts w:ascii="Arial" w:eastAsia="Arial" w:hAnsi="Arial" w:cs="Arial"/>
                <w:sz w:val="16"/>
              </w:rPr>
              <w:t xml:space="preserve">Piping </w:t>
            </w:r>
          </w:p>
          <w:p w:rsidR="00CE4A0A" w:rsidRDefault="00000000">
            <w:pPr>
              <w:spacing w:after="0"/>
              <w:ind w:left="7"/>
            </w:pPr>
            <w:r>
              <w:rPr>
                <w:rFonts w:ascii="Arial" w:eastAsia="Arial" w:hAnsi="Arial" w:cs="Arial"/>
                <w:sz w:val="16"/>
              </w:rPr>
              <w:t xml:space="preserve"> </w:t>
            </w:r>
          </w:p>
        </w:tc>
        <w:tc>
          <w:tcPr>
            <w:tcW w:w="151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4"/>
              <w:ind w:left="12"/>
            </w:pPr>
            <w:r>
              <w:rPr>
                <w:rFonts w:ascii="Arial" w:eastAsia="Arial" w:hAnsi="Arial" w:cs="Arial"/>
                <w:sz w:val="16"/>
              </w:rPr>
              <w:t xml:space="preserve">Y-Pattern Swing </w:t>
            </w:r>
          </w:p>
          <w:p w:rsidR="00CE4A0A" w:rsidRDefault="00000000">
            <w:pPr>
              <w:spacing w:after="0"/>
              <w:ind w:left="12"/>
            </w:pPr>
            <w:r>
              <w:rPr>
                <w:rFonts w:ascii="Arial" w:eastAsia="Arial" w:hAnsi="Arial" w:cs="Arial"/>
                <w:sz w:val="16"/>
              </w:rPr>
              <w:t xml:space="preserve">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1/2 - 2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Bronze/Bronze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300 </w:t>
            </w:r>
          </w:p>
        </w:tc>
      </w:tr>
      <w:tr w:rsidR="00CE4A0A">
        <w:trPr>
          <w:trHeight w:val="221"/>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2-1/2 - 24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Iron/Bronze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32"/>
        </w:trPr>
        <w:tc>
          <w:tcPr>
            <w:tcW w:w="102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7"/>
            </w:pPr>
            <w:r>
              <w:rPr>
                <w:rFonts w:ascii="Arial" w:eastAsia="Arial" w:hAnsi="Arial" w:cs="Arial"/>
                <w:sz w:val="16"/>
              </w:rPr>
              <w:t xml:space="preserve">Strainer </w:t>
            </w:r>
          </w:p>
          <w:p w:rsidR="00CE4A0A" w:rsidRDefault="00000000">
            <w:pPr>
              <w:spacing w:after="230"/>
              <w:ind w:left="7"/>
            </w:pPr>
            <w:r>
              <w:rPr>
                <w:rFonts w:ascii="Arial" w:eastAsia="Arial" w:hAnsi="Arial" w:cs="Arial"/>
                <w:sz w:val="16"/>
              </w:rPr>
              <w:t xml:space="preserve"> </w:t>
            </w:r>
          </w:p>
          <w:p w:rsidR="00CE4A0A" w:rsidRDefault="00000000">
            <w:pPr>
              <w:spacing w:after="235"/>
              <w:ind w:left="7"/>
            </w:pPr>
            <w:r>
              <w:rPr>
                <w:rFonts w:ascii="Arial" w:eastAsia="Arial" w:hAnsi="Arial" w:cs="Arial"/>
                <w:sz w:val="16"/>
              </w:rPr>
              <w:t xml:space="preserve"> </w:t>
            </w:r>
          </w:p>
          <w:p w:rsidR="00CE4A0A" w:rsidRDefault="00000000">
            <w:pPr>
              <w:spacing w:after="230"/>
              <w:ind w:left="7"/>
            </w:pPr>
            <w:r>
              <w:rPr>
                <w:rFonts w:ascii="Arial" w:eastAsia="Arial" w:hAnsi="Arial" w:cs="Arial"/>
                <w:sz w:val="16"/>
              </w:rPr>
              <w:t xml:space="preserve"> </w:t>
            </w:r>
          </w:p>
          <w:p w:rsidR="00CE4A0A" w:rsidRDefault="00000000">
            <w:pPr>
              <w:spacing w:after="235"/>
              <w:ind w:left="7"/>
            </w:pPr>
            <w:r>
              <w:rPr>
                <w:rFonts w:ascii="Arial" w:eastAsia="Arial" w:hAnsi="Arial" w:cs="Arial"/>
                <w:sz w:val="16"/>
              </w:rPr>
              <w:t xml:space="preserve"> </w:t>
            </w:r>
          </w:p>
          <w:p w:rsidR="00CE4A0A" w:rsidRDefault="00000000">
            <w:pPr>
              <w:spacing w:after="355"/>
              <w:ind w:left="7"/>
            </w:pPr>
            <w:r>
              <w:rPr>
                <w:rFonts w:ascii="Arial" w:eastAsia="Arial" w:hAnsi="Arial" w:cs="Arial"/>
                <w:sz w:val="16"/>
              </w:rPr>
              <w:t xml:space="preserve"> </w:t>
            </w:r>
          </w:p>
          <w:p w:rsidR="00CE4A0A" w:rsidRDefault="00000000">
            <w:pPr>
              <w:spacing w:after="0"/>
              <w:ind w:left="7"/>
            </w:pPr>
            <w:r>
              <w:rPr>
                <w:rFonts w:ascii="Arial" w:eastAsia="Arial" w:hAnsi="Arial" w:cs="Arial"/>
                <w:sz w:val="16"/>
              </w:rPr>
              <w:t xml:space="preserve"> </w:t>
            </w:r>
          </w:p>
        </w:tc>
        <w:tc>
          <w:tcPr>
            <w:tcW w:w="169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Control Valves and </w:t>
            </w:r>
          </w:p>
          <w:p w:rsidR="00CE4A0A" w:rsidRDefault="00000000">
            <w:pPr>
              <w:spacing w:after="48"/>
              <w:ind w:left="7"/>
            </w:pPr>
            <w:r>
              <w:rPr>
                <w:rFonts w:ascii="Arial" w:eastAsia="Arial" w:hAnsi="Arial" w:cs="Arial"/>
                <w:sz w:val="16"/>
              </w:rPr>
              <w:t xml:space="preserve">Flow Meters </w:t>
            </w:r>
          </w:p>
          <w:p w:rsidR="00CE4A0A" w:rsidRDefault="00000000">
            <w:pPr>
              <w:spacing w:after="230"/>
              <w:ind w:left="7"/>
            </w:pPr>
            <w:r>
              <w:rPr>
                <w:rFonts w:ascii="Arial" w:eastAsia="Arial" w:hAnsi="Arial" w:cs="Arial"/>
                <w:sz w:val="16"/>
              </w:rPr>
              <w:t xml:space="preserve"> </w:t>
            </w:r>
          </w:p>
          <w:p w:rsidR="00CE4A0A" w:rsidRDefault="00000000">
            <w:pPr>
              <w:spacing w:after="0"/>
              <w:ind w:left="7"/>
            </w:pPr>
            <w:r>
              <w:rPr>
                <w:rFonts w:ascii="Arial" w:eastAsia="Arial" w:hAnsi="Arial" w:cs="Arial"/>
                <w:sz w:val="16"/>
              </w:rPr>
              <w:t xml:space="preserve"> </w:t>
            </w:r>
          </w:p>
        </w:tc>
        <w:tc>
          <w:tcPr>
            <w:tcW w:w="151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12"/>
            </w:pPr>
            <w:r>
              <w:rPr>
                <w:rFonts w:ascii="Arial" w:eastAsia="Arial" w:hAnsi="Arial" w:cs="Arial"/>
                <w:sz w:val="16"/>
              </w:rPr>
              <w:t xml:space="preserve">Y-Type </w:t>
            </w:r>
          </w:p>
          <w:p w:rsidR="00CE4A0A" w:rsidRDefault="00000000">
            <w:pPr>
              <w:spacing w:after="230"/>
              <w:ind w:left="12"/>
            </w:pPr>
            <w:r>
              <w:rPr>
                <w:rFonts w:ascii="Arial" w:eastAsia="Arial" w:hAnsi="Arial" w:cs="Arial"/>
                <w:sz w:val="16"/>
              </w:rPr>
              <w:t xml:space="preserve"> </w:t>
            </w:r>
          </w:p>
          <w:p w:rsidR="00CE4A0A" w:rsidRDefault="00000000">
            <w:pPr>
              <w:spacing w:after="0"/>
              <w:ind w:left="12"/>
            </w:pPr>
            <w:r>
              <w:rPr>
                <w:rFonts w:ascii="Arial" w:eastAsia="Arial" w:hAnsi="Arial" w:cs="Arial"/>
                <w:sz w:val="16"/>
              </w:rPr>
              <w:t xml:space="preserve">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1/2 - 2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Bronze/Stainless (1/16 inch dia.)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jc w:val="both"/>
            </w:pPr>
            <w:r>
              <w:rPr>
                <w:rFonts w:ascii="Arial" w:eastAsia="Arial" w:hAnsi="Arial" w:cs="Arial"/>
                <w:sz w:val="16"/>
              </w:rPr>
              <w:t xml:space="preserve">Iron/Stainless (1/16 inch dia.)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2"/>
            </w:pPr>
            <w:r>
              <w:rPr>
                <w:rFonts w:ascii="Arial" w:eastAsia="Arial" w:hAnsi="Arial" w:cs="Arial"/>
                <w:sz w:val="16"/>
              </w:rPr>
              <w:t xml:space="preserve"> Flanged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5 - 24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jc w:val="both"/>
            </w:pPr>
            <w:r>
              <w:rPr>
                <w:rFonts w:ascii="Arial" w:eastAsia="Arial" w:hAnsi="Arial" w:cs="Arial"/>
                <w:sz w:val="16"/>
              </w:rPr>
              <w:t xml:space="preserve">Iron/Stainless (1/8 inch dia.)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32"/>
        </w:trPr>
        <w:tc>
          <w:tcPr>
            <w:tcW w:w="0" w:type="auto"/>
            <w:vMerge/>
            <w:tcBorders>
              <w:top w:val="nil"/>
              <w:left w:val="single" w:sz="6" w:space="0" w:color="000000"/>
              <w:bottom w:val="nil"/>
              <w:right w:val="single" w:sz="6" w:space="0" w:color="000000"/>
            </w:tcBorders>
          </w:tcPr>
          <w:p w:rsidR="00CE4A0A" w:rsidRDefault="00CE4A0A"/>
        </w:tc>
        <w:tc>
          <w:tcPr>
            <w:tcW w:w="169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7"/>
            </w:pPr>
            <w:r>
              <w:rPr>
                <w:rFonts w:ascii="Arial" w:eastAsia="Arial" w:hAnsi="Arial" w:cs="Arial"/>
                <w:sz w:val="16"/>
              </w:rPr>
              <w:t xml:space="preserve">Pump Suction </w:t>
            </w:r>
          </w:p>
          <w:p w:rsidR="00CE4A0A" w:rsidRDefault="00000000">
            <w:pPr>
              <w:spacing w:after="235"/>
              <w:ind w:left="7"/>
            </w:pPr>
            <w:r>
              <w:rPr>
                <w:rFonts w:ascii="Arial" w:eastAsia="Arial" w:hAnsi="Arial" w:cs="Arial"/>
                <w:sz w:val="16"/>
              </w:rPr>
              <w:t xml:space="preserve"> </w:t>
            </w:r>
          </w:p>
          <w:p w:rsidR="00CE4A0A" w:rsidRDefault="00000000">
            <w:pPr>
              <w:spacing w:after="355"/>
              <w:ind w:left="7"/>
            </w:pPr>
            <w:r>
              <w:rPr>
                <w:rFonts w:ascii="Arial" w:eastAsia="Arial" w:hAnsi="Arial" w:cs="Arial"/>
                <w:sz w:val="16"/>
              </w:rPr>
              <w:t xml:space="preserve"> </w:t>
            </w:r>
          </w:p>
          <w:p w:rsidR="00CE4A0A" w:rsidRDefault="00000000">
            <w:pPr>
              <w:spacing w:after="0"/>
              <w:ind w:left="7"/>
            </w:pPr>
            <w:r>
              <w:rPr>
                <w:rFonts w:ascii="Arial" w:eastAsia="Arial" w:hAnsi="Arial" w:cs="Arial"/>
                <w:sz w:val="16"/>
              </w:rPr>
              <w:t xml:space="preserve"> </w:t>
            </w:r>
          </w:p>
        </w:tc>
        <w:tc>
          <w:tcPr>
            <w:tcW w:w="151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12"/>
            </w:pPr>
            <w:r>
              <w:rPr>
                <w:rFonts w:ascii="Arial" w:eastAsia="Arial" w:hAnsi="Arial" w:cs="Arial"/>
                <w:sz w:val="16"/>
              </w:rPr>
              <w:t xml:space="preserve">In-Line Y-Type </w:t>
            </w:r>
          </w:p>
          <w:p w:rsidR="00CE4A0A" w:rsidRDefault="00000000">
            <w:pPr>
              <w:spacing w:after="235"/>
              <w:ind w:left="12"/>
            </w:pPr>
            <w:r>
              <w:rPr>
                <w:rFonts w:ascii="Arial" w:eastAsia="Arial" w:hAnsi="Arial" w:cs="Arial"/>
                <w:sz w:val="16"/>
              </w:rPr>
              <w:t xml:space="preserve"> </w:t>
            </w:r>
          </w:p>
          <w:p w:rsidR="00CE4A0A" w:rsidRDefault="00000000">
            <w:pPr>
              <w:spacing w:after="0"/>
              <w:ind w:left="12"/>
            </w:pPr>
            <w:r>
              <w:rPr>
                <w:rFonts w:ascii="Arial" w:eastAsia="Arial" w:hAnsi="Arial" w:cs="Arial"/>
                <w:sz w:val="16"/>
              </w:rPr>
              <w:t xml:space="preserve">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1/2 - 2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jc w:val="both"/>
            </w:pPr>
            <w:r>
              <w:rPr>
                <w:rFonts w:ascii="Arial" w:eastAsia="Arial" w:hAnsi="Arial" w:cs="Arial"/>
                <w:sz w:val="16"/>
              </w:rPr>
              <w:t xml:space="preserve">Iron/Stainless (1/16 inch dia.)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2"/>
            </w:pPr>
            <w:r>
              <w:rPr>
                <w:rFonts w:ascii="Arial" w:eastAsia="Arial" w:hAnsi="Arial" w:cs="Arial"/>
                <w:sz w:val="16"/>
              </w:rPr>
              <w:t xml:space="preserve"> Threaded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jc w:val="both"/>
            </w:pPr>
            <w:r>
              <w:rPr>
                <w:rFonts w:ascii="Arial" w:eastAsia="Arial" w:hAnsi="Arial" w:cs="Arial"/>
                <w:sz w:val="16"/>
              </w:rPr>
              <w:t>Iron/Stainless (3/16 inch dia.)</w:t>
            </w:r>
            <w:r>
              <w:rPr>
                <w:rFonts w:ascii="Arial" w:eastAsia="Arial" w:hAnsi="Arial" w:cs="Arial"/>
                <w:sz w:val="24"/>
                <w:vertAlign w:val="superscript"/>
              </w:rPr>
              <w:t>3</w:t>
            </w:r>
            <w:r>
              <w:rPr>
                <w:rFonts w:ascii="Arial" w:eastAsia="Arial" w:hAnsi="Arial" w:cs="Arial"/>
                <w:sz w:val="16"/>
              </w:rPr>
              <w:t xml:space="preserve">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2"/>
            </w:pPr>
            <w:r>
              <w:rPr>
                <w:rFonts w:ascii="Arial" w:eastAsia="Arial" w:hAnsi="Arial" w:cs="Arial"/>
                <w:sz w:val="16"/>
              </w:rPr>
              <w:t xml:space="preserve"> Flanged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55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5 - 24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jc w:val="both"/>
            </w:pPr>
            <w:r>
              <w:rPr>
                <w:rFonts w:ascii="Arial" w:eastAsia="Arial" w:hAnsi="Arial" w:cs="Arial"/>
                <w:sz w:val="16"/>
              </w:rPr>
              <w:t>Iron/Stainless (1/4 inch dia.)</w:t>
            </w:r>
            <w:r>
              <w:rPr>
                <w:rFonts w:ascii="Arial" w:eastAsia="Arial" w:hAnsi="Arial" w:cs="Arial"/>
                <w:sz w:val="24"/>
                <w:vertAlign w:val="superscript"/>
              </w:rPr>
              <w:t>3</w:t>
            </w:r>
            <w:r>
              <w:rPr>
                <w:rFonts w:ascii="Arial" w:eastAsia="Arial" w:hAnsi="Arial" w:cs="Arial"/>
                <w:sz w:val="16"/>
              </w:rPr>
              <w:t xml:space="preserve">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1210"/>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51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Angle Suction </w:t>
            </w:r>
          </w:p>
          <w:p w:rsidR="00CE4A0A" w:rsidRDefault="00000000">
            <w:pPr>
              <w:spacing w:after="0"/>
              <w:ind w:left="12"/>
              <w:jc w:val="both"/>
            </w:pPr>
            <w:r>
              <w:rPr>
                <w:rFonts w:ascii="Arial" w:eastAsia="Arial" w:hAnsi="Arial" w:cs="Arial"/>
                <w:sz w:val="16"/>
              </w:rPr>
              <w:t xml:space="preserve">Diffuser End Suction </w:t>
            </w:r>
          </w:p>
          <w:p w:rsidR="00CE4A0A" w:rsidRDefault="00000000">
            <w:pPr>
              <w:spacing w:after="0"/>
              <w:ind w:left="12"/>
            </w:pPr>
            <w:r>
              <w:rPr>
                <w:rFonts w:ascii="Arial" w:eastAsia="Arial" w:hAnsi="Arial" w:cs="Arial"/>
                <w:sz w:val="16"/>
              </w:rPr>
              <w:t xml:space="preserve">Pumps </w:t>
            </w:r>
          </w:p>
        </w:tc>
        <w:tc>
          <w:tcPr>
            <w:tcW w:w="87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2 - 12 </w:t>
            </w:r>
          </w:p>
        </w:tc>
        <w:tc>
          <w:tcPr>
            <w:tcW w:w="1435" w:type="dxa"/>
            <w:tcBorders>
              <w:top w:val="single" w:sz="6" w:space="0" w:color="000000"/>
              <w:left w:val="single" w:sz="6" w:space="0" w:color="000000"/>
              <w:bottom w:val="single" w:sz="6" w:space="0" w:color="000000"/>
              <w:right w:val="single" w:sz="6" w:space="0" w:color="000000"/>
            </w:tcBorders>
          </w:tcPr>
          <w:p w:rsidR="00CE4A0A" w:rsidRDefault="00000000">
            <w:pPr>
              <w:spacing w:after="0" w:line="240" w:lineRule="auto"/>
              <w:ind w:left="12"/>
              <w:jc w:val="both"/>
            </w:pPr>
            <w:r>
              <w:rPr>
                <w:rFonts w:ascii="Arial" w:eastAsia="Arial" w:hAnsi="Arial" w:cs="Arial"/>
                <w:sz w:val="16"/>
              </w:rPr>
              <w:t>Iron/Stainless (3/16 inch dia.)</w:t>
            </w:r>
            <w:r>
              <w:rPr>
                <w:rFonts w:ascii="Arial" w:eastAsia="Arial" w:hAnsi="Arial" w:cs="Arial"/>
                <w:sz w:val="24"/>
                <w:vertAlign w:val="superscript"/>
              </w:rPr>
              <w:t xml:space="preserve">3 </w:t>
            </w:r>
            <w:r>
              <w:rPr>
                <w:rFonts w:ascii="Arial" w:eastAsia="Arial" w:hAnsi="Arial" w:cs="Arial"/>
                <w:sz w:val="16"/>
              </w:rPr>
              <w:t xml:space="preserve">Start Up </w:t>
            </w:r>
          </w:p>
          <w:p w:rsidR="00CE4A0A" w:rsidRDefault="00000000">
            <w:pPr>
              <w:spacing w:after="0"/>
              <w:ind w:left="12"/>
            </w:pPr>
            <w:r>
              <w:rPr>
                <w:rFonts w:ascii="Arial" w:eastAsia="Arial" w:hAnsi="Arial" w:cs="Arial"/>
                <w:sz w:val="16"/>
              </w:rPr>
              <w:t xml:space="preserve">Strainer </w:t>
            </w:r>
          </w:p>
          <w:p w:rsidR="00CE4A0A" w:rsidRDefault="00000000">
            <w:pPr>
              <w:spacing w:after="0"/>
              <w:ind w:left="12"/>
              <w:jc w:val="both"/>
            </w:pPr>
            <w:r>
              <w:rPr>
                <w:rFonts w:ascii="Arial" w:eastAsia="Arial" w:hAnsi="Arial" w:cs="Arial"/>
                <w:sz w:val="16"/>
              </w:rPr>
              <w:t xml:space="preserve">= 16 Mesh Bronze </w:t>
            </w:r>
          </w:p>
        </w:tc>
        <w:tc>
          <w:tcPr>
            <w:tcW w:w="116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2"/>
            </w:pPr>
            <w:r>
              <w:rPr>
                <w:rFonts w:ascii="Arial" w:eastAsia="Arial" w:hAnsi="Arial" w:cs="Arial"/>
                <w:sz w:val="16"/>
              </w:rPr>
              <w:t xml:space="preserve"> Flanged </w:t>
            </w:r>
          </w:p>
        </w:tc>
        <w:tc>
          <w:tcPr>
            <w:tcW w:w="1733"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1637"/>
        </w:trPr>
        <w:tc>
          <w:tcPr>
            <w:tcW w:w="9446" w:type="dxa"/>
            <w:gridSpan w:val="7"/>
            <w:tcBorders>
              <w:top w:val="single" w:sz="6" w:space="0" w:color="000000"/>
              <w:left w:val="single" w:sz="6" w:space="0" w:color="000000"/>
              <w:bottom w:val="single" w:sz="6" w:space="0" w:color="000000"/>
              <w:right w:val="single" w:sz="6" w:space="0" w:color="000000"/>
            </w:tcBorders>
          </w:tcPr>
          <w:p w:rsidR="00CE4A0A" w:rsidRDefault="00000000">
            <w:pPr>
              <w:numPr>
                <w:ilvl w:val="0"/>
                <w:numId w:val="1607"/>
              </w:numPr>
              <w:spacing w:after="16" w:line="244" w:lineRule="auto"/>
              <w:ind w:hanging="360"/>
            </w:pPr>
            <w:r>
              <w:rPr>
                <w:rFonts w:ascii="Arial" w:eastAsia="Arial" w:hAnsi="Arial" w:cs="Arial"/>
                <w:sz w:val="16"/>
              </w:rPr>
              <w:t xml:space="preserve">These are minimum ratings. For higher pressures and temperatures, adjust these values to include static head plus 1.1 times pressure relief valve setting plus pump shutoff head pressure. For actual maximum allowable valve and strainer ratings, refer to "Pressure-Temperature Ratings - Non Shock" tables. </w:t>
            </w:r>
          </w:p>
          <w:p w:rsidR="00CE4A0A" w:rsidRDefault="00000000">
            <w:pPr>
              <w:numPr>
                <w:ilvl w:val="0"/>
                <w:numId w:val="1607"/>
              </w:numPr>
              <w:spacing w:after="0"/>
              <w:ind w:hanging="360"/>
            </w:pPr>
            <w:r>
              <w:rPr>
                <w:rFonts w:ascii="Arial" w:eastAsia="Arial" w:hAnsi="Arial" w:cs="Arial"/>
                <w:sz w:val="16"/>
              </w:rPr>
              <w:t xml:space="preserve">SWP=Steam Working Pressure </w:t>
            </w:r>
            <w:r>
              <w:rPr>
                <w:rFonts w:ascii="Arial" w:eastAsia="Arial" w:hAnsi="Arial" w:cs="Arial"/>
                <w:sz w:val="16"/>
              </w:rPr>
              <w:tab/>
              <w:t xml:space="preserve">CWP=Cold Water Working Pressure WSP=Working Steam Pressure </w:t>
            </w:r>
            <w:r>
              <w:rPr>
                <w:rFonts w:ascii="Arial" w:eastAsia="Arial" w:hAnsi="Arial" w:cs="Arial"/>
                <w:sz w:val="16"/>
              </w:rPr>
              <w:tab/>
              <w:t xml:space="preserve">WOG=Water, Oil or </w:t>
            </w:r>
          </w:p>
          <w:p w:rsidR="00CE4A0A" w:rsidRDefault="00000000">
            <w:pPr>
              <w:spacing w:after="0"/>
              <w:ind w:left="401"/>
            </w:pPr>
            <w:r>
              <w:rPr>
                <w:rFonts w:ascii="Arial" w:eastAsia="Arial" w:hAnsi="Arial" w:cs="Arial"/>
                <w:sz w:val="16"/>
              </w:rPr>
              <w:t xml:space="preserve">Gas Class=ANSI Standard </w:t>
            </w:r>
          </w:p>
          <w:p w:rsidR="00CE4A0A" w:rsidRDefault="00000000">
            <w:pPr>
              <w:numPr>
                <w:ilvl w:val="0"/>
                <w:numId w:val="1607"/>
              </w:numPr>
              <w:spacing w:after="0"/>
              <w:ind w:hanging="360"/>
            </w:pPr>
            <w:r>
              <w:rPr>
                <w:rFonts w:ascii="Arial" w:eastAsia="Arial" w:hAnsi="Arial" w:cs="Arial"/>
                <w:sz w:val="16"/>
              </w:rPr>
              <w:t xml:space="preserve">Use 1/8 inch dia for plate heat exchanger application. </w:t>
            </w:r>
          </w:p>
        </w:tc>
      </w:tr>
    </w:tbl>
    <w:p w:rsidR="00CE4A0A" w:rsidRDefault="00CE4A0A">
      <w:pPr>
        <w:spacing w:after="0"/>
        <w:ind w:left="-1282" w:right="97"/>
      </w:pPr>
    </w:p>
    <w:tbl>
      <w:tblPr>
        <w:tblStyle w:val="TableGrid"/>
        <w:tblW w:w="9439" w:type="dxa"/>
        <w:tblInd w:w="98" w:type="dxa"/>
        <w:tblCellMar>
          <w:top w:w="41" w:type="dxa"/>
          <w:left w:w="5" w:type="dxa"/>
          <w:bottom w:w="0" w:type="dxa"/>
          <w:right w:w="21" w:type="dxa"/>
        </w:tblCellMar>
        <w:tblLook w:val="04A0" w:firstRow="1" w:lastRow="0" w:firstColumn="1" w:lastColumn="0" w:noHBand="0" w:noVBand="1"/>
      </w:tblPr>
      <w:tblGrid>
        <w:gridCol w:w="1029"/>
        <w:gridCol w:w="1850"/>
        <w:gridCol w:w="1306"/>
        <w:gridCol w:w="910"/>
        <w:gridCol w:w="1577"/>
        <w:gridCol w:w="1387"/>
        <w:gridCol w:w="1380"/>
      </w:tblGrid>
      <w:tr w:rsidR="00CE4A0A">
        <w:trPr>
          <w:trHeight w:val="490"/>
        </w:trPr>
        <w:tc>
          <w:tcPr>
            <w:tcW w:w="9439" w:type="dxa"/>
            <w:gridSpan w:val="7"/>
            <w:tcBorders>
              <w:top w:val="single" w:sz="6" w:space="0" w:color="000000"/>
              <w:left w:val="single" w:sz="6" w:space="0" w:color="000000"/>
              <w:bottom w:val="single" w:sz="6" w:space="0" w:color="000000"/>
              <w:right w:val="single" w:sz="15" w:space="0" w:color="000000"/>
            </w:tcBorders>
          </w:tcPr>
          <w:p w:rsidR="00CE4A0A" w:rsidRDefault="00000000">
            <w:pPr>
              <w:spacing w:after="0"/>
              <w:ind w:left="2"/>
            </w:pPr>
            <w:r>
              <w:rPr>
                <w:rFonts w:ascii="Arial" w:eastAsia="Arial" w:hAnsi="Arial" w:cs="Arial"/>
                <w:sz w:val="16"/>
              </w:rPr>
              <w:t xml:space="preserve">GLYCOL, CHILLED AND CONDENSER WATER SERVICE </w:t>
            </w:r>
          </w:p>
          <w:p w:rsidR="00CE4A0A" w:rsidRDefault="00000000">
            <w:pPr>
              <w:spacing w:after="0"/>
              <w:ind w:left="2"/>
            </w:pPr>
            <w:r>
              <w:rPr>
                <w:rFonts w:ascii="Arial" w:eastAsia="Arial" w:hAnsi="Arial" w:cs="Arial"/>
                <w:sz w:val="16"/>
              </w:rPr>
              <w:t>Maximum 150</w:t>
            </w:r>
            <w:r>
              <w:rPr>
                <w:rFonts w:ascii="Arial" w:eastAsia="Arial" w:hAnsi="Arial" w:cs="Arial"/>
                <w:sz w:val="16"/>
              </w:rPr>
              <w:t xml:space="preserve">F and 500 psig (½" - 24")/300 psig (14"-24") </w:t>
            </w:r>
          </w:p>
        </w:tc>
      </w:tr>
      <w:tr w:rsidR="00CE4A0A">
        <w:trPr>
          <w:trHeight w:val="475"/>
        </w:trPr>
        <w:tc>
          <w:tcPr>
            <w:tcW w:w="1030" w:type="dxa"/>
            <w:tcBorders>
              <w:top w:val="single" w:sz="6" w:space="0" w:color="000000"/>
              <w:left w:val="single" w:sz="6" w:space="0" w:color="000000"/>
              <w:bottom w:val="single" w:sz="6" w:space="0" w:color="000000"/>
              <w:right w:val="single" w:sz="8" w:space="0" w:color="000000"/>
            </w:tcBorders>
          </w:tcPr>
          <w:p w:rsidR="00CE4A0A" w:rsidRDefault="00000000">
            <w:pPr>
              <w:spacing w:after="0"/>
              <w:ind w:left="2"/>
            </w:pPr>
            <w:r>
              <w:rPr>
                <w:rFonts w:ascii="Arial" w:eastAsia="Arial" w:hAnsi="Arial" w:cs="Arial"/>
                <w:sz w:val="16"/>
              </w:rPr>
              <w:t xml:space="preserve">Specialty </w:t>
            </w:r>
          </w:p>
        </w:tc>
        <w:tc>
          <w:tcPr>
            <w:tcW w:w="1850" w:type="dxa"/>
            <w:tcBorders>
              <w:top w:val="single" w:sz="6" w:space="0" w:color="000000"/>
              <w:left w:val="single" w:sz="8"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Application </w:t>
            </w:r>
          </w:p>
        </w:tc>
        <w:tc>
          <w:tcPr>
            <w:tcW w:w="130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Type </w:t>
            </w:r>
          </w:p>
        </w:tc>
        <w:tc>
          <w:tcPr>
            <w:tcW w:w="91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2"/>
            </w:pPr>
            <w:r>
              <w:rPr>
                <w:rFonts w:ascii="Arial" w:eastAsia="Arial" w:hAnsi="Arial" w:cs="Arial"/>
                <w:sz w:val="16"/>
              </w:rPr>
              <w:t xml:space="preserve">Size </w:t>
            </w:r>
          </w:p>
          <w:p w:rsidR="00CE4A0A" w:rsidRDefault="00000000">
            <w:pPr>
              <w:spacing w:after="0"/>
              <w:ind w:left="2"/>
            </w:pPr>
            <w:r>
              <w:rPr>
                <w:rFonts w:ascii="Arial" w:eastAsia="Arial" w:hAnsi="Arial" w:cs="Arial"/>
                <w:sz w:val="16"/>
              </w:rPr>
              <w:t xml:space="preserve">(inches) </w:t>
            </w:r>
          </w:p>
        </w:tc>
        <w:tc>
          <w:tcPr>
            <w:tcW w:w="1577" w:type="dxa"/>
            <w:tcBorders>
              <w:top w:val="single" w:sz="6" w:space="0" w:color="000000"/>
              <w:left w:val="single" w:sz="15" w:space="0" w:color="000000"/>
              <w:bottom w:val="single" w:sz="6" w:space="0" w:color="000000"/>
              <w:right w:val="single" w:sz="6" w:space="0" w:color="000000"/>
            </w:tcBorders>
          </w:tcPr>
          <w:p w:rsidR="00CE4A0A" w:rsidRDefault="00000000">
            <w:pPr>
              <w:spacing w:after="0"/>
              <w:ind w:left="14"/>
              <w:jc w:val="both"/>
            </w:pPr>
            <w:r>
              <w:rPr>
                <w:rFonts w:ascii="Arial" w:eastAsia="Arial" w:hAnsi="Arial" w:cs="Arial"/>
                <w:sz w:val="16"/>
              </w:rPr>
              <w:t xml:space="preserve">Body/Seat Body/Trim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Connection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54"/>
              <w:ind w:left="7"/>
            </w:pPr>
            <w:r>
              <w:rPr>
                <w:rFonts w:ascii="Arial" w:eastAsia="Arial" w:hAnsi="Arial" w:cs="Arial"/>
                <w:sz w:val="16"/>
              </w:rPr>
              <w:t xml:space="preserve">Minimum </w:t>
            </w:r>
          </w:p>
          <w:p w:rsidR="00CE4A0A" w:rsidRDefault="00000000">
            <w:pPr>
              <w:spacing w:after="0"/>
              <w:ind w:left="7"/>
            </w:pPr>
            <w:r>
              <w:rPr>
                <w:rFonts w:ascii="Arial" w:eastAsia="Arial" w:hAnsi="Arial" w:cs="Arial"/>
                <w:sz w:val="16"/>
              </w:rPr>
              <w:t>Rating</w:t>
            </w:r>
            <w:r>
              <w:rPr>
                <w:rFonts w:ascii="Arial" w:eastAsia="Arial" w:hAnsi="Arial" w:cs="Arial"/>
                <w:sz w:val="24"/>
                <w:vertAlign w:val="superscript"/>
              </w:rPr>
              <w:t>1,2</w:t>
            </w:r>
            <w:r>
              <w:rPr>
                <w:rFonts w:ascii="Arial" w:eastAsia="Arial" w:hAnsi="Arial" w:cs="Arial"/>
                <w:sz w:val="16"/>
              </w:rPr>
              <w:t xml:space="preserve"> </w:t>
            </w:r>
          </w:p>
        </w:tc>
      </w:tr>
      <w:tr w:rsidR="00CE4A0A">
        <w:trPr>
          <w:trHeight w:val="634"/>
        </w:trPr>
        <w:tc>
          <w:tcPr>
            <w:tcW w:w="1030" w:type="dxa"/>
            <w:tcBorders>
              <w:top w:val="single" w:sz="6" w:space="0" w:color="000000"/>
              <w:left w:val="single" w:sz="6" w:space="0" w:color="000000"/>
              <w:bottom w:val="single" w:sz="6" w:space="0" w:color="000000"/>
              <w:right w:val="single" w:sz="8" w:space="0" w:color="000000"/>
            </w:tcBorders>
          </w:tcPr>
          <w:p w:rsidR="00CE4A0A" w:rsidRDefault="00000000">
            <w:pPr>
              <w:spacing w:after="0"/>
              <w:ind w:left="2"/>
            </w:pPr>
            <w:r>
              <w:rPr>
                <w:rFonts w:ascii="Arial" w:eastAsia="Arial" w:hAnsi="Arial" w:cs="Arial"/>
                <w:sz w:val="16"/>
              </w:rPr>
              <w:t xml:space="preserve">Ball Valve </w:t>
            </w:r>
          </w:p>
        </w:tc>
        <w:tc>
          <w:tcPr>
            <w:tcW w:w="1850" w:type="dxa"/>
            <w:tcBorders>
              <w:top w:val="single" w:sz="6" w:space="0" w:color="000000"/>
              <w:left w:val="single" w:sz="8" w:space="0" w:color="000000"/>
              <w:bottom w:val="single" w:sz="6" w:space="0" w:color="000000"/>
              <w:right w:val="single" w:sz="6" w:space="0" w:color="000000"/>
            </w:tcBorders>
          </w:tcPr>
          <w:p w:rsidR="00CE4A0A" w:rsidRDefault="00000000">
            <w:pPr>
              <w:spacing w:after="0"/>
              <w:ind w:left="5"/>
              <w:jc w:val="both"/>
            </w:pPr>
            <w:r>
              <w:rPr>
                <w:rFonts w:ascii="Arial" w:eastAsia="Arial" w:hAnsi="Arial" w:cs="Arial"/>
                <w:sz w:val="16"/>
              </w:rPr>
              <w:t xml:space="preserve">Isolation (with locking handle) and Modulation </w:t>
            </w:r>
          </w:p>
        </w:tc>
        <w:tc>
          <w:tcPr>
            <w:tcW w:w="130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Full Port 2 pc. </w:t>
            </w:r>
          </w:p>
        </w:tc>
        <w:tc>
          <w:tcPr>
            <w:tcW w:w="91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2"/>
            </w:pPr>
            <w:r>
              <w:rPr>
                <w:rFonts w:ascii="Arial" w:eastAsia="Arial" w:hAnsi="Arial" w:cs="Arial"/>
                <w:sz w:val="16"/>
              </w:rPr>
              <w:t xml:space="preserve">1/2 - 2 </w:t>
            </w:r>
          </w:p>
        </w:tc>
        <w:tc>
          <w:tcPr>
            <w:tcW w:w="1577" w:type="dxa"/>
            <w:tcBorders>
              <w:top w:val="single" w:sz="6" w:space="0" w:color="000000"/>
              <w:left w:val="single" w:sz="15" w:space="0" w:color="000000"/>
              <w:bottom w:val="single" w:sz="6" w:space="0" w:color="000000"/>
              <w:right w:val="single" w:sz="6" w:space="0" w:color="000000"/>
            </w:tcBorders>
          </w:tcPr>
          <w:p w:rsidR="00CE4A0A" w:rsidRDefault="00000000">
            <w:pPr>
              <w:spacing w:after="0"/>
              <w:ind w:left="14"/>
            </w:pPr>
            <w:r>
              <w:rPr>
                <w:rFonts w:ascii="Arial" w:eastAsia="Arial" w:hAnsi="Arial" w:cs="Arial"/>
                <w:sz w:val="16"/>
              </w:rPr>
              <w:t xml:space="preserve">Bronze/Teflon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Threaded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600 psig WOG </w:t>
            </w:r>
          </w:p>
        </w:tc>
      </w:tr>
      <w:tr w:rsidR="00CE4A0A">
        <w:trPr>
          <w:trHeight w:val="226"/>
        </w:trPr>
        <w:tc>
          <w:tcPr>
            <w:tcW w:w="1030" w:type="dxa"/>
            <w:tcBorders>
              <w:top w:val="single" w:sz="6" w:space="0" w:color="000000"/>
              <w:left w:val="single" w:sz="6" w:space="0" w:color="000000"/>
              <w:bottom w:val="single" w:sz="6" w:space="0" w:color="000000"/>
              <w:right w:val="single" w:sz="8" w:space="0" w:color="000000"/>
            </w:tcBorders>
          </w:tcPr>
          <w:p w:rsidR="00CE4A0A" w:rsidRDefault="00000000">
            <w:pPr>
              <w:spacing w:after="0"/>
              <w:ind w:left="2"/>
            </w:pPr>
            <w:r>
              <w:rPr>
                <w:rFonts w:ascii="Arial" w:eastAsia="Arial" w:hAnsi="Arial" w:cs="Arial"/>
                <w:sz w:val="16"/>
              </w:rPr>
              <w:t xml:space="preserve">Gate Valve </w:t>
            </w:r>
          </w:p>
        </w:tc>
        <w:tc>
          <w:tcPr>
            <w:tcW w:w="1850" w:type="dxa"/>
            <w:tcBorders>
              <w:top w:val="single" w:sz="6" w:space="0" w:color="000000"/>
              <w:left w:val="single" w:sz="8"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Not Used </w:t>
            </w:r>
          </w:p>
        </w:tc>
        <w:tc>
          <w:tcPr>
            <w:tcW w:w="130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 </w:t>
            </w:r>
          </w:p>
        </w:tc>
        <w:tc>
          <w:tcPr>
            <w:tcW w:w="91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2"/>
            </w:pPr>
            <w:r>
              <w:rPr>
                <w:rFonts w:ascii="Arial" w:eastAsia="Arial" w:hAnsi="Arial" w:cs="Arial"/>
                <w:sz w:val="16"/>
              </w:rPr>
              <w:t xml:space="preserve"> </w:t>
            </w:r>
          </w:p>
        </w:tc>
        <w:tc>
          <w:tcPr>
            <w:tcW w:w="1577" w:type="dxa"/>
            <w:tcBorders>
              <w:top w:val="single" w:sz="6" w:space="0" w:color="000000"/>
              <w:left w:val="single" w:sz="15" w:space="0" w:color="000000"/>
              <w:bottom w:val="single" w:sz="6" w:space="0" w:color="000000"/>
              <w:right w:val="single" w:sz="6" w:space="0" w:color="000000"/>
            </w:tcBorders>
          </w:tcPr>
          <w:p w:rsidR="00CE4A0A" w:rsidRDefault="00000000">
            <w:pPr>
              <w:spacing w:after="0"/>
              <w:ind w:left="14"/>
            </w:pPr>
            <w:r>
              <w:rPr>
                <w:rFonts w:ascii="Arial" w:eastAsia="Arial" w:hAnsi="Arial" w:cs="Arial"/>
                <w:sz w:val="16"/>
              </w:rPr>
              <w:t xml:space="preserve">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 </w:t>
            </w:r>
          </w:p>
        </w:tc>
      </w:tr>
      <w:tr w:rsidR="00CE4A0A">
        <w:trPr>
          <w:trHeight w:val="422"/>
        </w:trPr>
        <w:tc>
          <w:tcPr>
            <w:tcW w:w="1030" w:type="dxa"/>
            <w:vMerge w:val="restart"/>
            <w:tcBorders>
              <w:top w:val="single" w:sz="6" w:space="0" w:color="000000"/>
              <w:left w:val="single" w:sz="6" w:space="0" w:color="000000"/>
              <w:bottom w:val="single" w:sz="6" w:space="0" w:color="000000"/>
              <w:right w:val="single" w:sz="8" w:space="0" w:color="000000"/>
            </w:tcBorders>
          </w:tcPr>
          <w:p w:rsidR="00CE4A0A" w:rsidRDefault="00000000">
            <w:pPr>
              <w:spacing w:after="230"/>
              <w:ind w:left="2"/>
            </w:pPr>
            <w:r>
              <w:rPr>
                <w:rFonts w:ascii="Arial" w:eastAsia="Arial" w:hAnsi="Arial" w:cs="Arial"/>
                <w:sz w:val="16"/>
              </w:rPr>
              <w:t xml:space="preserve">Globe Valve </w:t>
            </w:r>
          </w:p>
          <w:p w:rsidR="00CE4A0A" w:rsidRDefault="00000000">
            <w:pPr>
              <w:spacing w:after="0"/>
              <w:ind w:left="2"/>
            </w:pPr>
            <w:r>
              <w:rPr>
                <w:rFonts w:ascii="Arial" w:eastAsia="Arial" w:hAnsi="Arial" w:cs="Arial"/>
                <w:sz w:val="16"/>
              </w:rPr>
              <w:t xml:space="preserve"> </w:t>
            </w:r>
          </w:p>
        </w:tc>
        <w:tc>
          <w:tcPr>
            <w:tcW w:w="1850" w:type="dxa"/>
            <w:vMerge w:val="restart"/>
            <w:tcBorders>
              <w:top w:val="single" w:sz="6" w:space="0" w:color="000000"/>
              <w:left w:val="single" w:sz="8" w:space="0" w:color="000000"/>
              <w:bottom w:val="single" w:sz="6" w:space="0" w:color="000000"/>
              <w:right w:val="single" w:sz="6" w:space="0" w:color="000000"/>
            </w:tcBorders>
          </w:tcPr>
          <w:p w:rsidR="00CE4A0A" w:rsidRDefault="00000000">
            <w:pPr>
              <w:spacing w:after="230"/>
              <w:ind w:left="5"/>
            </w:pPr>
            <w:r>
              <w:rPr>
                <w:rFonts w:ascii="Arial" w:eastAsia="Arial" w:hAnsi="Arial" w:cs="Arial"/>
                <w:sz w:val="16"/>
              </w:rPr>
              <w:t xml:space="preserve">ATC Modulation </w:t>
            </w:r>
          </w:p>
          <w:p w:rsidR="00CE4A0A" w:rsidRDefault="00000000">
            <w:pPr>
              <w:spacing w:after="0"/>
              <w:ind w:left="5"/>
            </w:pPr>
            <w:r>
              <w:rPr>
                <w:rFonts w:ascii="Arial" w:eastAsia="Arial" w:hAnsi="Arial" w:cs="Arial"/>
                <w:sz w:val="16"/>
              </w:rPr>
              <w:t xml:space="preserve"> </w:t>
            </w:r>
          </w:p>
        </w:tc>
        <w:tc>
          <w:tcPr>
            <w:tcW w:w="1306"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7"/>
            </w:pPr>
            <w:r>
              <w:rPr>
                <w:rFonts w:ascii="Arial" w:eastAsia="Arial" w:hAnsi="Arial" w:cs="Arial"/>
                <w:sz w:val="16"/>
              </w:rPr>
              <w:t xml:space="preserve">Control Valve </w:t>
            </w:r>
          </w:p>
          <w:p w:rsidR="00CE4A0A" w:rsidRDefault="00000000">
            <w:pPr>
              <w:spacing w:after="0"/>
              <w:ind w:left="7"/>
            </w:pPr>
            <w:r>
              <w:rPr>
                <w:rFonts w:ascii="Arial" w:eastAsia="Arial" w:hAnsi="Arial" w:cs="Arial"/>
                <w:sz w:val="16"/>
              </w:rPr>
              <w:t xml:space="preserve"> </w:t>
            </w:r>
          </w:p>
        </w:tc>
        <w:tc>
          <w:tcPr>
            <w:tcW w:w="91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2"/>
            </w:pPr>
            <w:r>
              <w:rPr>
                <w:rFonts w:ascii="Arial" w:eastAsia="Arial" w:hAnsi="Arial" w:cs="Arial"/>
                <w:sz w:val="16"/>
              </w:rPr>
              <w:t xml:space="preserve">1/2 - 2 </w:t>
            </w:r>
          </w:p>
        </w:tc>
        <w:tc>
          <w:tcPr>
            <w:tcW w:w="1577" w:type="dxa"/>
            <w:tcBorders>
              <w:top w:val="single" w:sz="6" w:space="0" w:color="000000"/>
              <w:left w:val="single" w:sz="15" w:space="0" w:color="000000"/>
              <w:bottom w:val="single" w:sz="6" w:space="0" w:color="000000"/>
              <w:right w:val="single" w:sz="6" w:space="0" w:color="000000"/>
            </w:tcBorders>
          </w:tcPr>
          <w:p w:rsidR="00CE4A0A" w:rsidRDefault="00000000">
            <w:pPr>
              <w:spacing w:after="0"/>
              <w:ind w:left="14"/>
            </w:pPr>
            <w:r>
              <w:rPr>
                <w:rFonts w:ascii="Arial" w:eastAsia="Arial" w:hAnsi="Arial" w:cs="Arial"/>
                <w:sz w:val="16"/>
              </w:rPr>
              <w:t xml:space="preserve">Bronze/Metal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Threaded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600 psig WOG </w:t>
            </w:r>
          </w:p>
        </w:tc>
      </w:tr>
      <w:tr w:rsidR="00CE4A0A">
        <w:trPr>
          <w:trHeight w:val="298"/>
        </w:trPr>
        <w:tc>
          <w:tcPr>
            <w:tcW w:w="0" w:type="auto"/>
            <w:vMerge/>
            <w:tcBorders>
              <w:top w:val="nil"/>
              <w:left w:val="single" w:sz="6" w:space="0" w:color="000000"/>
              <w:bottom w:val="single" w:sz="6" w:space="0" w:color="000000"/>
              <w:right w:val="single" w:sz="8" w:space="0" w:color="000000"/>
            </w:tcBorders>
          </w:tcPr>
          <w:p w:rsidR="00CE4A0A" w:rsidRDefault="00CE4A0A"/>
        </w:tc>
        <w:tc>
          <w:tcPr>
            <w:tcW w:w="0" w:type="auto"/>
            <w:vMerge/>
            <w:tcBorders>
              <w:top w:val="nil"/>
              <w:left w:val="single" w:sz="8"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1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2"/>
            </w:pPr>
            <w:r>
              <w:rPr>
                <w:rFonts w:ascii="Arial" w:eastAsia="Arial" w:hAnsi="Arial" w:cs="Arial"/>
                <w:sz w:val="16"/>
              </w:rPr>
              <w:t xml:space="preserve">2-1/2 - 6 </w:t>
            </w:r>
          </w:p>
        </w:tc>
        <w:tc>
          <w:tcPr>
            <w:tcW w:w="1577" w:type="dxa"/>
            <w:tcBorders>
              <w:top w:val="single" w:sz="6" w:space="0" w:color="000000"/>
              <w:left w:val="single" w:sz="15" w:space="0" w:color="000000"/>
              <w:bottom w:val="single" w:sz="6" w:space="0" w:color="000000"/>
              <w:right w:val="single" w:sz="6" w:space="0" w:color="000000"/>
            </w:tcBorders>
          </w:tcPr>
          <w:p w:rsidR="00CE4A0A" w:rsidRDefault="00000000">
            <w:pPr>
              <w:spacing w:after="0"/>
              <w:ind w:left="14"/>
            </w:pPr>
            <w:r>
              <w:rPr>
                <w:rFonts w:ascii="Arial" w:eastAsia="Arial" w:hAnsi="Arial" w:cs="Arial"/>
                <w:sz w:val="16"/>
              </w:rPr>
              <w:t xml:space="preserve">Bronze/Metal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Flanged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600 psig WOG </w:t>
            </w:r>
          </w:p>
        </w:tc>
      </w:tr>
      <w:tr w:rsidR="00CE4A0A">
        <w:trPr>
          <w:trHeight w:val="422"/>
        </w:trPr>
        <w:tc>
          <w:tcPr>
            <w:tcW w:w="1030" w:type="dxa"/>
            <w:tcBorders>
              <w:top w:val="single" w:sz="6" w:space="0" w:color="000000"/>
              <w:left w:val="single" w:sz="6" w:space="0" w:color="000000"/>
              <w:bottom w:val="single" w:sz="6" w:space="0" w:color="000000"/>
              <w:right w:val="single" w:sz="8" w:space="0" w:color="000000"/>
            </w:tcBorders>
          </w:tcPr>
          <w:p w:rsidR="00CE4A0A" w:rsidRDefault="00000000">
            <w:pPr>
              <w:spacing w:after="0"/>
              <w:ind w:left="2"/>
            </w:pPr>
            <w:r>
              <w:rPr>
                <w:rFonts w:ascii="Arial" w:eastAsia="Arial" w:hAnsi="Arial" w:cs="Arial"/>
                <w:sz w:val="16"/>
              </w:rPr>
              <w:t xml:space="preserve">Butterfly Valve </w:t>
            </w:r>
          </w:p>
        </w:tc>
        <w:tc>
          <w:tcPr>
            <w:tcW w:w="1850" w:type="dxa"/>
            <w:tcBorders>
              <w:top w:val="single" w:sz="6" w:space="0" w:color="000000"/>
              <w:left w:val="single" w:sz="8" w:space="0" w:color="000000"/>
              <w:bottom w:val="single" w:sz="6" w:space="0" w:color="000000"/>
              <w:right w:val="single" w:sz="6" w:space="0" w:color="000000"/>
            </w:tcBorders>
          </w:tcPr>
          <w:p w:rsidR="00CE4A0A" w:rsidRDefault="00000000">
            <w:pPr>
              <w:spacing w:after="0"/>
              <w:ind w:left="5"/>
              <w:jc w:val="both"/>
            </w:pPr>
            <w:r>
              <w:rPr>
                <w:rFonts w:ascii="Arial" w:eastAsia="Arial" w:hAnsi="Arial" w:cs="Arial"/>
                <w:sz w:val="16"/>
              </w:rPr>
              <w:t xml:space="preserve">Isolation and Modulation </w:t>
            </w:r>
          </w:p>
        </w:tc>
        <w:tc>
          <w:tcPr>
            <w:tcW w:w="130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High </w:t>
            </w:r>
          </w:p>
          <w:p w:rsidR="00CE4A0A" w:rsidRDefault="00000000">
            <w:pPr>
              <w:spacing w:after="0"/>
              <w:ind w:left="7"/>
            </w:pPr>
            <w:r>
              <w:rPr>
                <w:rFonts w:ascii="Arial" w:eastAsia="Arial" w:hAnsi="Arial" w:cs="Arial"/>
                <w:sz w:val="16"/>
              </w:rPr>
              <w:t xml:space="preserve">Performance </w:t>
            </w:r>
          </w:p>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2-1/2 - 24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Carbon Steel/PTFE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Threaded Lug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740 psig CWP </w:t>
            </w:r>
          </w:p>
        </w:tc>
      </w:tr>
      <w:tr w:rsidR="00CE4A0A">
        <w:trPr>
          <w:trHeight w:val="226"/>
        </w:trPr>
        <w:tc>
          <w:tcPr>
            <w:tcW w:w="1030" w:type="dxa"/>
            <w:tcBorders>
              <w:top w:val="single" w:sz="6" w:space="0" w:color="000000"/>
              <w:left w:val="single" w:sz="6" w:space="0" w:color="000000"/>
              <w:bottom w:val="single" w:sz="6" w:space="0" w:color="000000"/>
              <w:right w:val="single" w:sz="8" w:space="0" w:color="000000"/>
            </w:tcBorders>
          </w:tcPr>
          <w:p w:rsidR="00CE4A0A" w:rsidRDefault="00000000">
            <w:pPr>
              <w:spacing w:after="0"/>
              <w:ind w:left="2"/>
            </w:pPr>
            <w:r>
              <w:rPr>
                <w:rFonts w:ascii="Arial" w:eastAsia="Arial" w:hAnsi="Arial" w:cs="Arial"/>
                <w:sz w:val="16"/>
              </w:rPr>
              <w:t xml:space="preserve">Plug Valve </w:t>
            </w:r>
          </w:p>
        </w:tc>
        <w:tc>
          <w:tcPr>
            <w:tcW w:w="1850" w:type="dxa"/>
            <w:tcBorders>
              <w:top w:val="single" w:sz="6" w:space="0" w:color="000000"/>
              <w:left w:val="single" w:sz="8"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Manual Balancing </w:t>
            </w:r>
          </w:p>
        </w:tc>
        <w:tc>
          <w:tcPr>
            <w:tcW w:w="130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Non-lubricated </w:t>
            </w:r>
          </w:p>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3 -12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Steel/Iron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Flanged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300 </w:t>
            </w:r>
          </w:p>
        </w:tc>
      </w:tr>
      <w:tr w:rsidR="00CE4A0A">
        <w:trPr>
          <w:trHeight w:val="427"/>
        </w:trPr>
        <w:tc>
          <w:tcPr>
            <w:tcW w:w="1030" w:type="dxa"/>
            <w:vMerge w:val="restart"/>
            <w:tcBorders>
              <w:top w:val="single" w:sz="6" w:space="0" w:color="000000"/>
              <w:left w:val="single" w:sz="6" w:space="0" w:color="000000"/>
              <w:bottom w:val="single" w:sz="6" w:space="0" w:color="000000"/>
              <w:right w:val="single" w:sz="8" w:space="0" w:color="000000"/>
            </w:tcBorders>
          </w:tcPr>
          <w:p w:rsidR="00CE4A0A" w:rsidRDefault="00000000">
            <w:pPr>
              <w:spacing w:after="230"/>
              <w:ind w:left="2"/>
              <w:jc w:val="both"/>
            </w:pPr>
            <w:r>
              <w:rPr>
                <w:rFonts w:ascii="Arial" w:eastAsia="Arial" w:hAnsi="Arial" w:cs="Arial"/>
                <w:sz w:val="16"/>
              </w:rPr>
              <w:t xml:space="preserve">Check Valve </w:t>
            </w:r>
          </w:p>
          <w:p w:rsidR="00CE4A0A" w:rsidRDefault="00000000">
            <w:pPr>
              <w:spacing w:after="29"/>
              <w:ind w:left="2"/>
            </w:pPr>
            <w:r>
              <w:rPr>
                <w:rFonts w:ascii="Arial" w:eastAsia="Arial" w:hAnsi="Arial" w:cs="Arial"/>
                <w:sz w:val="16"/>
              </w:rPr>
              <w:t xml:space="preserve"> </w:t>
            </w:r>
          </w:p>
          <w:p w:rsidR="00CE4A0A" w:rsidRDefault="00000000">
            <w:pPr>
              <w:spacing w:after="235"/>
              <w:ind w:left="2"/>
            </w:pPr>
            <w:r>
              <w:rPr>
                <w:rFonts w:ascii="Arial" w:eastAsia="Arial" w:hAnsi="Arial" w:cs="Arial"/>
                <w:sz w:val="16"/>
              </w:rPr>
              <w:t xml:space="preserve"> </w:t>
            </w:r>
          </w:p>
          <w:p w:rsidR="00CE4A0A" w:rsidRDefault="00000000">
            <w:pPr>
              <w:spacing w:after="0"/>
              <w:ind w:left="2"/>
            </w:pPr>
            <w:r>
              <w:rPr>
                <w:rFonts w:ascii="Arial" w:eastAsia="Arial" w:hAnsi="Arial" w:cs="Arial"/>
                <w:sz w:val="16"/>
              </w:rPr>
              <w:t xml:space="preserve"> </w:t>
            </w:r>
          </w:p>
        </w:tc>
        <w:tc>
          <w:tcPr>
            <w:tcW w:w="1850" w:type="dxa"/>
            <w:vMerge w:val="restart"/>
            <w:tcBorders>
              <w:top w:val="single" w:sz="6" w:space="0" w:color="000000"/>
              <w:left w:val="single" w:sz="8" w:space="0" w:color="000000"/>
              <w:bottom w:val="single" w:sz="6" w:space="0" w:color="000000"/>
              <w:right w:val="single" w:sz="6" w:space="0" w:color="000000"/>
            </w:tcBorders>
          </w:tcPr>
          <w:p w:rsidR="00CE4A0A" w:rsidRDefault="00000000">
            <w:pPr>
              <w:spacing w:after="230"/>
              <w:ind w:left="5"/>
            </w:pPr>
            <w:r>
              <w:rPr>
                <w:rFonts w:ascii="Arial" w:eastAsia="Arial" w:hAnsi="Arial" w:cs="Arial"/>
                <w:sz w:val="16"/>
              </w:rPr>
              <w:t xml:space="preserve">Pumps </w:t>
            </w:r>
          </w:p>
          <w:p w:rsidR="00CE4A0A" w:rsidRDefault="00000000">
            <w:pPr>
              <w:spacing w:after="0"/>
              <w:ind w:left="5"/>
            </w:pPr>
            <w:r>
              <w:rPr>
                <w:rFonts w:ascii="Arial" w:eastAsia="Arial" w:hAnsi="Arial" w:cs="Arial"/>
                <w:sz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Silent </w:t>
            </w:r>
          </w:p>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1 - 2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Bronze/Bronze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Threaded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300 </w:t>
            </w:r>
          </w:p>
        </w:tc>
      </w:tr>
      <w:tr w:rsidR="00CE4A0A">
        <w:trPr>
          <w:trHeight w:val="226"/>
        </w:trPr>
        <w:tc>
          <w:tcPr>
            <w:tcW w:w="0" w:type="auto"/>
            <w:vMerge/>
            <w:tcBorders>
              <w:top w:val="nil"/>
              <w:left w:val="single" w:sz="6" w:space="0" w:color="000000"/>
              <w:bottom w:val="nil"/>
              <w:right w:val="single" w:sz="8" w:space="0" w:color="000000"/>
            </w:tcBorders>
          </w:tcPr>
          <w:p w:rsidR="00CE4A0A" w:rsidRDefault="00CE4A0A"/>
        </w:tc>
        <w:tc>
          <w:tcPr>
            <w:tcW w:w="0" w:type="auto"/>
            <w:vMerge/>
            <w:tcBorders>
              <w:top w:val="nil"/>
              <w:left w:val="single" w:sz="8" w:space="0" w:color="000000"/>
              <w:bottom w:val="single" w:sz="6" w:space="0" w:color="000000"/>
              <w:right w:val="single" w:sz="6" w:space="0" w:color="000000"/>
            </w:tcBorders>
          </w:tcPr>
          <w:p w:rsidR="00CE4A0A" w:rsidRDefault="00CE4A0A"/>
        </w:tc>
        <w:tc>
          <w:tcPr>
            <w:tcW w:w="130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Silent Globe </w:t>
            </w:r>
          </w:p>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2-1/2 - 24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Iron/Bronze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Flanged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nil"/>
              <w:right w:val="single" w:sz="8" w:space="0" w:color="000000"/>
            </w:tcBorders>
          </w:tcPr>
          <w:p w:rsidR="00CE4A0A" w:rsidRDefault="00CE4A0A"/>
        </w:tc>
        <w:tc>
          <w:tcPr>
            <w:tcW w:w="1850" w:type="dxa"/>
            <w:vMerge w:val="restart"/>
            <w:tcBorders>
              <w:top w:val="single" w:sz="6" w:space="0" w:color="000000"/>
              <w:left w:val="single" w:sz="8" w:space="0" w:color="000000"/>
              <w:bottom w:val="single" w:sz="6" w:space="0" w:color="000000"/>
              <w:right w:val="single" w:sz="6" w:space="0" w:color="000000"/>
            </w:tcBorders>
          </w:tcPr>
          <w:p w:rsidR="00CE4A0A" w:rsidRDefault="00000000">
            <w:pPr>
              <w:spacing w:after="235"/>
              <w:ind w:left="5"/>
            </w:pPr>
            <w:r>
              <w:rPr>
                <w:rFonts w:ascii="Arial" w:eastAsia="Arial" w:hAnsi="Arial" w:cs="Arial"/>
                <w:sz w:val="16"/>
              </w:rPr>
              <w:t xml:space="preserve">Piping </w:t>
            </w:r>
          </w:p>
          <w:p w:rsidR="00CE4A0A" w:rsidRDefault="00000000">
            <w:pPr>
              <w:spacing w:after="0"/>
              <w:ind w:left="5"/>
            </w:pPr>
            <w:r>
              <w:rPr>
                <w:rFonts w:ascii="Arial" w:eastAsia="Arial" w:hAnsi="Arial" w:cs="Arial"/>
                <w:sz w:val="16"/>
              </w:rPr>
              <w:t xml:space="preserve"> </w:t>
            </w:r>
          </w:p>
        </w:tc>
        <w:tc>
          <w:tcPr>
            <w:tcW w:w="1306"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ind w:left="7"/>
              <w:jc w:val="both"/>
            </w:pPr>
            <w:r>
              <w:rPr>
                <w:rFonts w:ascii="Arial" w:eastAsia="Arial" w:hAnsi="Arial" w:cs="Arial"/>
                <w:sz w:val="16"/>
              </w:rPr>
              <w:t xml:space="preserve">Y-Pattern Swing </w:t>
            </w:r>
          </w:p>
          <w:p w:rsidR="00CE4A0A" w:rsidRDefault="00000000">
            <w:pPr>
              <w:spacing w:after="0"/>
              <w:ind w:left="7"/>
            </w:pPr>
            <w:r>
              <w:rPr>
                <w:rFonts w:ascii="Arial" w:eastAsia="Arial" w:hAnsi="Arial" w:cs="Arial"/>
                <w:sz w:val="16"/>
              </w:rPr>
              <w:t xml:space="preserve"> </w:t>
            </w:r>
          </w:p>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1/2 - 2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Bronze/Bronze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Threaded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300 </w:t>
            </w:r>
          </w:p>
        </w:tc>
      </w:tr>
      <w:tr w:rsidR="00CE4A0A">
        <w:trPr>
          <w:trHeight w:val="221"/>
        </w:trPr>
        <w:tc>
          <w:tcPr>
            <w:tcW w:w="0" w:type="auto"/>
            <w:vMerge/>
            <w:tcBorders>
              <w:top w:val="nil"/>
              <w:left w:val="single" w:sz="6" w:space="0" w:color="000000"/>
              <w:bottom w:val="single" w:sz="6" w:space="0" w:color="000000"/>
              <w:right w:val="single" w:sz="8" w:space="0" w:color="000000"/>
            </w:tcBorders>
          </w:tcPr>
          <w:p w:rsidR="00CE4A0A" w:rsidRDefault="00CE4A0A"/>
        </w:tc>
        <w:tc>
          <w:tcPr>
            <w:tcW w:w="0" w:type="auto"/>
            <w:vMerge/>
            <w:tcBorders>
              <w:top w:val="nil"/>
              <w:left w:val="single" w:sz="8"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2-1/2 - 24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Iron/Bronze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Flanged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32"/>
        </w:trPr>
        <w:tc>
          <w:tcPr>
            <w:tcW w:w="1030" w:type="dxa"/>
            <w:vMerge w:val="restart"/>
            <w:tcBorders>
              <w:top w:val="single" w:sz="6" w:space="0" w:color="000000"/>
              <w:left w:val="single" w:sz="6" w:space="0" w:color="000000"/>
              <w:bottom w:val="single" w:sz="6" w:space="0" w:color="000000"/>
              <w:right w:val="single" w:sz="8" w:space="0" w:color="000000"/>
            </w:tcBorders>
          </w:tcPr>
          <w:p w:rsidR="00CE4A0A" w:rsidRDefault="00000000">
            <w:pPr>
              <w:spacing w:after="230"/>
              <w:ind w:left="2"/>
            </w:pPr>
            <w:r>
              <w:rPr>
                <w:rFonts w:ascii="Arial" w:eastAsia="Arial" w:hAnsi="Arial" w:cs="Arial"/>
                <w:sz w:val="16"/>
              </w:rPr>
              <w:t xml:space="preserve">Strainer </w:t>
            </w:r>
          </w:p>
          <w:p w:rsidR="00CE4A0A" w:rsidRDefault="00000000">
            <w:pPr>
              <w:spacing w:after="235"/>
              <w:ind w:left="2"/>
            </w:pPr>
            <w:r>
              <w:rPr>
                <w:rFonts w:ascii="Arial" w:eastAsia="Arial" w:hAnsi="Arial" w:cs="Arial"/>
                <w:sz w:val="16"/>
              </w:rPr>
              <w:t xml:space="preserve"> </w:t>
            </w:r>
          </w:p>
          <w:p w:rsidR="00CE4A0A" w:rsidRDefault="00000000">
            <w:pPr>
              <w:spacing w:after="230"/>
              <w:ind w:left="2"/>
            </w:pPr>
            <w:r>
              <w:rPr>
                <w:rFonts w:ascii="Arial" w:eastAsia="Arial" w:hAnsi="Arial" w:cs="Arial"/>
                <w:sz w:val="16"/>
              </w:rPr>
              <w:t xml:space="preserve"> </w:t>
            </w:r>
          </w:p>
          <w:p w:rsidR="00CE4A0A" w:rsidRDefault="00000000">
            <w:pPr>
              <w:spacing w:after="230"/>
              <w:ind w:left="2"/>
            </w:pPr>
            <w:r>
              <w:rPr>
                <w:rFonts w:ascii="Arial" w:eastAsia="Arial" w:hAnsi="Arial" w:cs="Arial"/>
                <w:sz w:val="16"/>
              </w:rPr>
              <w:t xml:space="preserve"> </w:t>
            </w:r>
          </w:p>
          <w:p w:rsidR="00CE4A0A" w:rsidRDefault="00000000">
            <w:pPr>
              <w:spacing w:after="235"/>
              <w:ind w:left="2"/>
            </w:pPr>
            <w:r>
              <w:rPr>
                <w:rFonts w:ascii="Arial" w:eastAsia="Arial" w:hAnsi="Arial" w:cs="Arial"/>
                <w:sz w:val="16"/>
              </w:rPr>
              <w:t xml:space="preserve"> </w:t>
            </w:r>
          </w:p>
          <w:p w:rsidR="00CE4A0A" w:rsidRDefault="00000000">
            <w:pPr>
              <w:spacing w:after="235"/>
              <w:ind w:left="2"/>
            </w:pPr>
            <w:r>
              <w:rPr>
                <w:rFonts w:ascii="Arial" w:eastAsia="Arial" w:hAnsi="Arial" w:cs="Arial"/>
                <w:sz w:val="16"/>
              </w:rPr>
              <w:t xml:space="preserve"> </w:t>
            </w:r>
          </w:p>
          <w:p w:rsidR="00CE4A0A" w:rsidRDefault="00000000">
            <w:pPr>
              <w:spacing w:after="0"/>
              <w:ind w:left="2"/>
            </w:pPr>
            <w:r>
              <w:rPr>
                <w:rFonts w:ascii="Arial" w:eastAsia="Arial" w:hAnsi="Arial" w:cs="Arial"/>
                <w:sz w:val="16"/>
              </w:rPr>
              <w:t xml:space="preserve"> </w:t>
            </w:r>
          </w:p>
        </w:tc>
        <w:tc>
          <w:tcPr>
            <w:tcW w:w="1850" w:type="dxa"/>
            <w:vMerge w:val="restart"/>
            <w:tcBorders>
              <w:top w:val="single" w:sz="6" w:space="0" w:color="000000"/>
              <w:left w:val="single" w:sz="8" w:space="0" w:color="000000"/>
              <w:bottom w:val="single" w:sz="6" w:space="0" w:color="000000"/>
              <w:right w:val="single" w:sz="6" w:space="0" w:color="000000"/>
            </w:tcBorders>
          </w:tcPr>
          <w:p w:rsidR="00CE4A0A" w:rsidRDefault="00000000">
            <w:pPr>
              <w:spacing w:after="0"/>
              <w:ind w:left="5"/>
              <w:jc w:val="both"/>
            </w:pPr>
            <w:r>
              <w:rPr>
                <w:rFonts w:ascii="Arial" w:eastAsia="Arial" w:hAnsi="Arial" w:cs="Arial"/>
                <w:sz w:val="16"/>
              </w:rPr>
              <w:t xml:space="preserve">Control Valves and Flow </w:t>
            </w:r>
          </w:p>
          <w:p w:rsidR="00CE4A0A" w:rsidRDefault="00000000">
            <w:pPr>
              <w:spacing w:after="48"/>
              <w:ind w:left="5"/>
            </w:pPr>
            <w:r>
              <w:rPr>
                <w:rFonts w:ascii="Arial" w:eastAsia="Arial" w:hAnsi="Arial" w:cs="Arial"/>
                <w:sz w:val="16"/>
              </w:rPr>
              <w:t xml:space="preserve">Meters </w:t>
            </w:r>
          </w:p>
          <w:p w:rsidR="00CE4A0A" w:rsidRDefault="00000000">
            <w:pPr>
              <w:spacing w:after="235"/>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 </w:t>
            </w:r>
          </w:p>
        </w:tc>
        <w:tc>
          <w:tcPr>
            <w:tcW w:w="1306"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7"/>
            </w:pPr>
            <w:r>
              <w:rPr>
                <w:rFonts w:ascii="Arial" w:eastAsia="Arial" w:hAnsi="Arial" w:cs="Arial"/>
                <w:sz w:val="16"/>
              </w:rPr>
              <w:t xml:space="preserve">Y-Type </w:t>
            </w:r>
          </w:p>
          <w:p w:rsidR="00CE4A0A" w:rsidRDefault="00000000">
            <w:pPr>
              <w:spacing w:after="235"/>
              <w:ind w:left="7"/>
            </w:pPr>
            <w:r>
              <w:rPr>
                <w:rFonts w:ascii="Arial" w:eastAsia="Arial" w:hAnsi="Arial" w:cs="Arial"/>
                <w:sz w:val="16"/>
              </w:rPr>
              <w:t xml:space="preserve"> </w:t>
            </w:r>
          </w:p>
          <w:p w:rsidR="00CE4A0A" w:rsidRDefault="00000000">
            <w:pPr>
              <w:spacing w:after="0"/>
              <w:ind w:left="7"/>
            </w:pPr>
            <w:r>
              <w:rPr>
                <w:rFonts w:ascii="Arial" w:eastAsia="Arial" w:hAnsi="Arial" w:cs="Arial"/>
                <w:sz w:val="16"/>
              </w:rPr>
              <w:t xml:space="preserve"> </w:t>
            </w:r>
          </w:p>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1/2 - 2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Bronze/Stainless (1/16" dia.)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Threaded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nil"/>
              <w:right w:val="single" w:sz="8" w:space="0" w:color="000000"/>
            </w:tcBorders>
          </w:tcPr>
          <w:p w:rsidR="00CE4A0A" w:rsidRDefault="00CE4A0A"/>
        </w:tc>
        <w:tc>
          <w:tcPr>
            <w:tcW w:w="0" w:type="auto"/>
            <w:vMerge/>
            <w:tcBorders>
              <w:top w:val="nil"/>
              <w:left w:val="single" w:sz="8"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2-1/2 - 4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Iron/Stainless (1/16" dia.)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Flanged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nil"/>
              <w:right w:val="single" w:sz="8" w:space="0" w:color="000000"/>
            </w:tcBorders>
          </w:tcPr>
          <w:p w:rsidR="00CE4A0A" w:rsidRDefault="00CE4A0A"/>
        </w:tc>
        <w:tc>
          <w:tcPr>
            <w:tcW w:w="0" w:type="auto"/>
            <w:vMerge/>
            <w:tcBorders>
              <w:top w:val="nil"/>
              <w:left w:val="single" w:sz="8"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5 - 24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Iron/Stainless (1/8" dia.)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Flanged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32"/>
        </w:trPr>
        <w:tc>
          <w:tcPr>
            <w:tcW w:w="0" w:type="auto"/>
            <w:vMerge/>
            <w:tcBorders>
              <w:top w:val="nil"/>
              <w:left w:val="single" w:sz="6" w:space="0" w:color="000000"/>
              <w:bottom w:val="nil"/>
              <w:right w:val="single" w:sz="8" w:space="0" w:color="000000"/>
            </w:tcBorders>
          </w:tcPr>
          <w:p w:rsidR="00CE4A0A" w:rsidRDefault="00CE4A0A"/>
        </w:tc>
        <w:tc>
          <w:tcPr>
            <w:tcW w:w="1850" w:type="dxa"/>
            <w:vMerge w:val="restart"/>
            <w:tcBorders>
              <w:top w:val="single" w:sz="6" w:space="0" w:color="000000"/>
              <w:left w:val="single" w:sz="8" w:space="0" w:color="000000"/>
              <w:bottom w:val="single" w:sz="6" w:space="0" w:color="000000"/>
              <w:right w:val="single" w:sz="6" w:space="0" w:color="000000"/>
            </w:tcBorders>
          </w:tcPr>
          <w:p w:rsidR="00CE4A0A" w:rsidRDefault="00000000">
            <w:pPr>
              <w:spacing w:after="230"/>
              <w:ind w:left="5"/>
            </w:pPr>
            <w:r>
              <w:rPr>
                <w:rFonts w:ascii="Arial" w:eastAsia="Arial" w:hAnsi="Arial" w:cs="Arial"/>
                <w:sz w:val="16"/>
              </w:rPr>
              <w:t xml:space="preserve">Pump Suction </w:t>
            </w:r>
          </w:p>
          <w:p w:rsidR="00CE4A0A" w:rsidRDefault="00000000">
            <w:pPr>
              <w:spacing w:after="235"/>
              <w:ind w:left="5"/>
            </w:pPr>
            <w:r>
              <w:rPr>
                <w:rFonts w:ascii="Arial" w:eastAsia="Arial" w:hAnsi="Arial" w:cs="Arial"/>
                <w:sz w:val="16"/>
              </w:rPr>
              <w:t xml:space="preserve"> </w:t>
            </w:r>
          </w:p>
          <w:p w:rsidR="00CE4A0A" w:rsidRDefault="00000000">
            <w:pPr>
              <w:spacing w:after="235"/>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 </w:t>
            </w:r>
          </w:p>
        </w:tc>
        <w:tc>
          <w:tcPr>
            <w:tcW w:w="1306"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7"/>
            </w:pPr>
            <w:r>
              <w:rPr>
                <w:rFonts w:ascii="Arial" w:eastAsia="Arial" w:hAnsi="Arial" w:cs="Arial"/>
                <w:sz w:val="16"/>
              </w:rPr>
              <w:t xml:space="preserve">In-Line Y-Type </w:t>
            </w:r>
          </w:p>
          <w:p w:rsidR="00CE4A0A" w:rsidRDefault="00000000">
            <w:pPr>
              <w:spacing w:after="235"/>
              <w:ind w:left="7"/>
            </w:pPr>
            <w:r>
              <w:rPr>
                <w:rFonts w:ascii="Arial" w:eastAsia="Arial" w:hAnsi="Arial" w:cs="Arial"/>
                <w:sz w:val="16"/>
              </w:rPr>
              <w:t xml:space="preserve"> </w:t>
            </w:r>
          </w:p>
          <w:p w:rsidR="00CE4A0A" w:rsidRDefault="00000000">
            <w:pPr>
              <w:spacing w:after="0"/>
              <w:ind w:left="7"/>
            </w:pPr>
            <w:r>
              <w:rPr>
                <w:rFonts w:ascii="Arial" w:eastAsia="Arial" w:hAnsi="Arial" w:cs="Arial"/>
                <w:sz w:val="16"/>
              </w:rPr>
              <w:t xml:space="preserve"> </w:t>
            </w:r>
          </w:p>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1/2 - 2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Iron/Stainless (1/16" dia.)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Threaded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nil"/>
              <w:right w:val="single" w:sz="8" w:space="0" w:color="000000"/>
            </w:tcBorders>
          </w:tcPr>
          <w:p w:rsidR="00CE4A0A" w:rsidRDefault="00CE4A0A"/>
        </w:tc>
        <w:tc>
          <w:tcPr>
            <w:tcW w:w="0" w:type="auto"/>
            <w:vMerge/>
            <w:tcBorders>
              <w:top w:val="nil"/>
              <w:left w:val="single" w:sz="8"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2-1/2 - 4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Iron/Stainless (3/16" dia.)</w:t>
            </w:r>
            <w:r>
              <w:rPr>
                <w:rFonts w:ascii="Arial" w:eastAsia="Arial" w:hAnsi="Arial" w:cs="Arial"/>
                <w:sz w:val="24"/>
                <w:vertAlign w:val="superscript"/>
              </w:rPr>
              <w:t>3</w:t>
            </w:r>
            <w:r>
              <w:rPr>
                <w:rFonts w:ascii="Arial" w:eastAsia="Arial" w:hAnsi="Arial" w:cs="Arial"/>
                <w:sz w:val="16"/>
              </w:rPr>
              <w:t xml:space="preserve">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Flanged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432"/>
        </w:trPr>
        <w:tc>
          <w:tcPr>
            <w:tcW w:w="0" w:type="auto"/>
            <w:vMerge/>
            <w:tcBorders>
              <w:top w:val="nil"/>
              <w:left w:val="single" w:sz="6" w:space="0" w:color="000000"/>
              <w:bottom w:val="nil"/>
              <w:right w:val="single" w:sz="8" w:space="0" w:color="000000"/>
            </w:tcBorders>
          </w:tcPr>
          <w:p w:rsidR="00CE4A0A" w:rsidRDefault="00CE4A0A"/>
        </w:tc>
        <w:tc>
          <w:tcPr>
            <w:tcW w:w="0" w:type="auto"/>
            <w:vMerge/>
            <w:tcBorders>
              <w:top w:val="nil"/>
              <w:left w:val="single" w:sz="8" w:space="0" w:color="000000"/>
              <w:bottom w:val="nil"/>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5 - 24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Iron/Stainless (¼" dia.)</w:t>
            </w:r>
            <w:r>
              <w:rPr>
                <w:rFonts w:ascii="Arial" w:eastAsia="Arial" w:hAnsi="Arial" w:cs="Arial"/>
                <w:sz w:val="24"/>
                <w:vertAlign w:val="superscript"/>
              </w:rPr>
              <w:t>3</w:t>
            </w:r>
            <w:r>
              <w:rPr>
                <w:rFonts w:ascii="Arial" w:eastAsia="Arial" w:hAnsi="Arial" w:cs="Arial"/>
                <w:sz w:val="16"/>
              </w:rPr>
              <w:t xml:space="preserve">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Flanged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845"/>
        </w:trPr>
        <w:tc>
          <w:tcPr>
            <w:tcW w:w="0" w:type="auto"/>
            <w:vMerge/>
            <w:tcBorders>
              <w:top w:val="nil"/>
              <w:left w:val="single" w:sz="6" w:space="0" w:color="000000"/>
              <w:bottom w:val="single" w:sz="6" w:space="0" w:color="000000"/>
              <w:right w:val="single" w:sz="8" w:space="0" w:color="000000"/>
            </w:tcBorders>
          </w:tcPr>
          <w:p w:rsidR="00CE4A0A" w:rsidRDefault="00CE4A0A"/>
        </w:tc>
        <w:tc>
          <w:tcPr>
            <w:tcW w:w="0" w:type="auto"/>
            <w:vMerge/>
            <w:tcBorders>
              <w:top w:val="nil"/>
              <w:left w:val="single" w:sz="8" w:space="0" w:color="000000"/>
              <w:bottom w:val="single" w:sz="6" w:space="0" w:color="000000"/>
              <w:right w:val="single" w:sz="6" w:space="0" w:color="000000"/>
            </w:tcBorders>
          </w:tcPr>
          <w:p w:rsidR="00CE4A0A" w:rsidRDefault="00CE4A0A"/>
        </w:tc>
        <w:tc>
          <w:tcPr>
            <w:tcW w:w="1306"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Angle Suction </w:t>
            </w:r>
          </w:p>
          <w:p w:rsidR="00CE4A0A" w:rsidRDefault="00000000">
            <w:pPr>
              <w:spacing w:after="0"/>
              <w:ind w:left="7"/>
            </w:pPr>
            <w:r>
              <w:rPr>
                <w:rFonts w:ascii="Arial" w:eastAsia="Arial" w:hAnsi="Arial" w:cs="Arial"/>
                <w:sz w:val="16"/>
              </w:rPr>
              <w:t xml:space="preserve">Diffuser End </w:t>
            </w:r>
          </w:p>
          <w:p w:rsidR="00CE4A0A" w:rsidRDefault="00000000">
            <w:pPr>
              <w:spacing w:after="0"/>
              <w:ind w:left="7"/>
            </w:pPr>
            <w:r>
              <w:rPr>
                <w:rFonts w:ascii="Arial" w:eastAsia="Arial" w:hAnsi="Arial" w:cs="Arial"/>
                <w:sz w:val="16"/>
              </w:rPr>
              <w:t xml:space="preserve">Suction Pumps </w:t>
            </w:r>
          </w:p>
        </w:tc>
        <w:tc>
          <w:tcPr>
            <w:tcW w:w="91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2 - 12 </w:t>
            </w:r>
          </w:p>
        </w:tc>
        <w:tc>
          <w:tcPr>
            <w:tcW w:w="1577" w:type="dxa"/>
            <w:tcBorders>
              <w:top w:val="single" w:sz="6" w:space="0" w:color="000000"/>
              <w:left w:val="single" w:sz="6" w:space="0" w:color="000000"/>
              <w:bottom w:val="single" w:sz="6" w:space="0" w:color="000000"/>
              <w:right w:val="single" w:sz="6" w:space="0" w:color="000000"/>
            </w:tcBorders>
          </w:tcPr>
          <w:p w:rsidR="00CE4A0A" w:rsidRDefault="00000000">
            <w:pPr>
              <w:spacing w:after="0" w:line="230" w:lineRule="auto"/>
              <w:jc w:val="both"/>
            </w:pPr>
            <w:r>
              <w:rPr>
                <w:rFonts w:ascii="Arial" w:eastAsia="Arial" w:hAnsi="Arial" w:cs="Arial"/>
                <w:sz w:val="16"/>
              </w:rPr>
              <w:t>Iron/Stainless (3/16" dia.)</w:t>
            </w:r>
            <w:r>
              <w:rPr>
                <w:rFonts w:ascii="Arial" w:eastAsia="Arial" w:hAnsi="Arial" w:cs="Arial"/>
                <w:sz w:val="24"/>
                <w:vertAlign w:val="superscript"/>
              </w:rPr>
              <w:t xml:space="preserve">3 </w:t>
            </w:r>
            <w:r>
              <w:rPr>
                <w:rFonts w:ascii="Arial" w:eastAsia="Arial" w:hAnsi="Arial" w:cs="Arial"/>
                <w:sz w:val="16"/>
              </w:rPr>
              <w:t xml:space="preserve">Start Up </w:t>
            </w:r>
          </w:p>
          <w:p w:rsidR="00CE4A0A" w:rsidRDefault="00000000">
            <w:pPr>
              <w:spacing w:after="0"/>
            </w:pPr>
            <w:r>
              <w:rPr>
                <w:rFonts w:ascii="Arial" w:eastAsia="Arial" w:hAnsi="Arial" w:cs="Arial"/>
                <w:sz w:val="16"/>
              </w:rPr>
              <w:t xml:space="preserve">Strainer </w:t>
            </w:r>
          </w:p>
          <w:p w:rsidR="00CE4A0A" w:rsidRDefault="00000000">
            <w:pPr>
              <w:spacing w:after="0"/>
            </w:pPr>
            <w:r>
              <w:rPr>
                <w:rFonts w:ascii="Arial" w:eastAsia="Arial" w:hAnsi="Arial" w:cs="Arial"/>
                <w:sz w:val="16"/>
              </w:rPr>
              <w:t xml:space="preserve">= 16 Mesh Bronze </w:t>
            </w:r>
          </w:p>
        </w:tc>
        <w:tc>
          <w:tcPr>
            <w:tcW w:w="138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2"/>
            </w:pPr>
            <w:r>
              <w:rPr>
                <w:rFonts w:ascii="Arial" w:eastAsia="Arial" w:hAnsi="Arial" w:cs="Arial"/>
                <w:sz w:val="16"/>
              </w:rPr>
              <w:t xml:space="preserve">Flanged </w:t>
            </w:r>
          </w:p>
        </w:tc>
        <w:tc>
          <w:tcPr>
            <w:tcW w:w="1380" w:type="dxa"/>
            <w:tcBorders>
              <w:top w:val="single" w:sz="6" w:space="0" w:color="000000"/>
              <w:left w:val="single" w:sz="6" w:space="0" w:color="000000"/>
              <w:bottom w:val="single" w:sz="6" w:space="0" w:color="000000"/>
              <w:right w:val="single" w:sz="15" w:space="0" w:color="000000"/>
            </w:tcBorders>
          </w:tcPr>
          <w:p w:rsidR="00CE4A0A" w:rsidRDefault="00000000">
            <w:pPr>
              <w:spacing w:after="0"/>
              <w:ind w:left="7"/>
            </w:pPr>
            <w:r>
              <w:rPr>
                <w:rFonts w:ascii="Arial" w:eastAsia="Arial" w:hAnsi="Arial" w:cs="Arial"/>
                <w:sz w:val="16"/>
              </w:rPr>
              <w:t xml:space="preserve">Class 250 </w:t>
            </w:r>
          </w:p>
        </w:tc>
      </w:tr>
      <w:tr w:rsidR="00CE4A0A">
        <w:trPr>
          <w:trHeight w:val="1680"/>
        </w:trPr>
        <w:tc>
          <w:tcPr>
            <w:tcW w:w="9439" w:type="dxa"/>
            <w:gridSpan w:val="7"/>
            <w:tcBorders>
              <w:top w:val="single" w:sz="6" w:space="0" w:color="000000"/>
              <w:left w:val="single" w:sz="6" w:space="0" w:color="000000"/>
              <w:bottom w:val="single" w:sz="6" w:space="0" w:color="000000"/>
              <w:right w:val="single" w:sz="15" w:space="0" w:color="000000"/>
            </w:tcBorders>
          </w:tcPr>
          <w:p w:rsidR="00CE4A0A" w:rsidRDefault="00000000">
            <w:pPr>
              <w:numPr>
                <w:ilvl w:val="0"/>
                <w:numId w:val="1608"/>
              </w:numPr>
              <w:spacing w:after="9" w:line="247" w:lineRule="auto"/>
              <w:ind w:hanging="360"/>
            </w:pPr>
            <w:r>
              <w:rPr>
                <w:rFonts w:ascii="Arial" w:eastAsia="Arial" w:hAnsi="Arial" w:cs="Arial"/>
                <w:sz w:val="16"/>
              </w:rPr>
              <w:t xml:space="preserve">These are minimum ratings. For higher pressures and temperatures, adjust these values to include static head plus 1.1 times pressure relief valve setting plus pump shutoff head pressure. For actual maximum allowable valve and strainer ratings, refer to "Pressure-Temperature Ratings - Non Shock" tables. </w:t>
            </w:r>
          </w:p>
          <w:p w:rsidR="00CE4A0A" w:rsidRDefault="00000000">
            <w:pPr>
              <w:numPr>
                <w:ilvl w:val="0"/>
                <w:numId w:val="1608"/>
              </w:numPr>
              <w:spacing w:after="0"/>
              <w:ind w:hanging="360"/>
            </w:pPr>
            <w:r>
              <w:rPr>
                <w:rFonts w:ascii="Arial" w:eastAsia="Arial" w:hAnsi="Arial" w:cs="Arial"/>
                <w:sz w:val="16"/>
              </w:rPr>
              <w:t xml:space="preserve">SWP=Steam Working Pressure </w:t>
            </w:r>
            <w:r>
              <w:rPr>
                <w:rFonts w:ascii="Arial" w:eastAsia="Arial" w:hAnsi="Arial" w:cs="Arial"/>
                <w:sz w:val="16"/>
              </w:rPr>
              <w:tab/>
              <w:t xml:space="preserve">CWP=Cold Water Working Pressure WSP=Working Steam Pressure </w:t>
            </w:r>
            <w:r>
              <w:rPr>
                <w:rFonts w:ascii="Arial" w:eastAsia="Arial" w:hAnsi="Arial" w:cs="Arial"/>
                <w:sz w:val="16"/>
              </w:rPr>
              <w:tab/>
              <w:t xml:space="preserve">WOG=Water, Oil or </w:t>
            </w:r>
          </w:p>
          <w:p w:rsidR="00CE4A0A" w:rsidRDefault="00000000">
            <w:pPr>
              <w:spacing w:after="0"/>
              <w:ind w:left="396"/>
            </w:pPr>
            <w:r>
              <w:rPr>
                <w:rFonts w:ascii="Arial" w:eastAsia="Arial" w:hAnsi="Arial" w:cs="Arial"/>
                <w:sz w:val="16"/>
              </w:rPr>
              <w:t xml:space="preserve">Gas Class=ANSI Standard </w:t>
            </w:r>
          </w:p>
          <w:p w:rsidR="00CE4A0A" w:rsidRDefault="00000000">
            <w:pPr>
              <w:numPr>
                <w:ilvl w:val="0"/>
                <w:numId w:val="1608"/>
              </w:numPr>
              <w:spacing w:after="0"/>
              <w:ind w:hanging="360"/>
            </w:pPr>
            <w:r>
              <w:rPr>
                <w:rFonts w:ascii="Arial" w:eastAsia="Arial" w:hAnsi="Arial" w:cs="Arial"/>
                <w:sz w:val="16"/>
              </w:rPr>
              <w:t xml:space="preserve">Use 1/8 inch dia for plate heat exchanger application. </w:t>
            </w:r>
          </w:p>
        </w:tc>
      </w:tr>
    </w:tbl>
    <w:p w:rsidR="00CE4A0A" w:rsidRDefault="00CE4A0A">
      <w:pPr>
        <w:spacing w:after="0"/>
        <w:ind w:left="-1282" w:right="90"/>
      </w:pPr>
    </w:p>
    <w:tbl>
      <w:tblPr>
        <w:tblStyle w:val="TableGrid"/>
        <w:tblW w:w="9446" w:type="dxa"/>
        <w:tblInd w:w="98" w:type="dxa"/>
        <w:tblCellMar>
          <w:top w:w="41" w:type="dxa"/>
          <w:left w:w="7" w:type="dxa"/>
          <w:bottom w:w="0" w:type="dxa"/>
          <w:right w:w="0" w:type="dxa"/>
        </w:tblCellMar>
        <w:tblLook w:val="04A0" w:firstRow="1" w:lastRow="0" w:firstColumn="1" w:lastColumn="0" w:noHBand="0" w:noVBand="1"/>
      </w:tblPr>
      <w:tblGrid>
        <w:gridCol w:w="960"/>
        <w:gridCol w:w="1915"/>
        <w:gridCol w:w="1277"/>
        <w:gridCol w:w="912"/>
        <w:gridCol w:w="1555"/>
        <w:gridCol w:w="1459"/>
        <w:gridCol w:w="1368"/>
      </w:tblGrid>
      <w:tr w:rsidR="00CE4A0A">
        <w:trPr>
          <w:trHeight w:val="442"/>
        </w:trPr>
        <w:tc>
          <w:tcPr>
            <w:tcW w:w="9446" w:type="dxa"/>
            <w:gridSpan w:val="7"/>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GLYCOL AND HOT WATER SERVICE </w:t>
            </w:r>
          </w:p>
          <w:p w:rsidR="00CE4A0A" w:rsidRDefault="00000000">
            <w:pPr>
              <w:spacing w:after="0"/>
            </w:pPr>
            <w:r>
              <w:rPr>
                <w:rFonts w:ascii="Arial" w:eastAsia="Arial" w:hAnsi="Arial" w:cs="Arial"/>
                <w:sz w:val="16"/>
              </w:rPr>
              <w:t>Maximum 250</w:t>
            </w:r>
            <w:r>
              <w:rPr>
                <w:rFonts w:ascii="Arial" w:eastAsia="Arial" w:hAnsi="Arial" w:cs="Arial"/>
                <w:sz w:val="16"/>
              </w:rPr>
              <w:t xml:space="preserve">F and 175 psig (½"-12")/125 psig (14"-24") </w:t>
            </w:r>
          </w:p>
        </w:tc>
      </w:tr>
      <w:tr w:rsidR="00CE4A0A">
        <w:trPr>
          <w:trHeight w:val="427"/>
        </w:trPr>
        <w:tc>
          <w:tcPr>
            <w:tcW w:w="96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Specialty </w:t>
            </w:r>
          </w:p>
        </w:tc>
        <w:tc>
          <w:tcPr>
            <w:tcW w:w="191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Application </w:t>
            </w:r>
          </w:p>
        </w:tc>
        <w:tc>
          <w:tcPr>
            <w:tcW w:w="127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Type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Size </w:t>
            </w:r>
          </w:p>
          <w:p w:rsidR="00CE4A0A" w:rsidRDefault="00000000">
            <w:pPr>
              <w:spacing w:after="0"/>
              <w:ind w:left="5"/>
            </w:pPr>
            <w:r>
              <w:rPr>
                <w:rFonts w:ascii="Arial" w:eastAsia="Arial" w:hAnsi="Arial" w:cs="Arial"/>
                <w:sz w:val="16"/>
              </w:rPr>
              <w:t xml:space="preserve">(inches)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Body/Seat, Body/Trim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Connection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Minimum Rating1,2 </w:t>
            </w:r>
          </w:p>
        </w:tc>
      </w:tr>
      <w:tr w:rsidR="00CE4A0A">
        <w:trPr>
          <w:trHeight w:val="638"/>
        </w:trPr>
        <w:tc>
          <w:tcPr>
            <w:tcW w:w="96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437"/>
            </w:pPr>
            <w:r>
              <w:rPr>
                <w:rFonts w:ascii="Arial" w:eastAsia="Arial" w:hAnsi="Arial" w:cs="Arial"/>
                <w:sz w:val="16"/>
              </w:rPr>
              <w:t xml:space="preserve">Ball Valve </w:t>
            </w:r>
          </w:p>
          <w:p w:rsidR="00CE4A0A" w:rsidRDefault="00000000">
            <w:pPr>
              <w:spacing w:after="0"/>
            </w:pPr>
            <w:r>
              <w:rPr>
                <w:rFonts w:ascii="Arial" w:eastAsia="Arial" w:hAnsi="Arial" w:cs="Arial"/>
                <w:sz w:val="16"/>
              </w:rPr>
              <w:t xml:space="preserve"> </w:t>
            </w:r>
          </w:p>
        </w:tc>
        <w:tc>
          <w:tcPr>
            <w:tcW w:w="1915"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69" w:line="240" w:lineRule="auto"/>
              <w:jc w:val="both"/>
            </w:pPr>
            <w:r>
              <w:rPr>
                <w:rFonts w:ascii="Arial" w:eastAsia="Arial" w:hAnsi="Arial" w:cs="Arial"/>
                <w:sz w:val="16"/>
              </w:rPr>
              <w:t xml:space="preserve">Isolation (with locking handle) and Modulation </w:t>
            </w:r>
          </w:p>
          <w:p w:rsidR="00CE4A0A" w:rsidRDefault="00000000">
            <w:pPr>
              <w:spacing w:after="0"/>
            </w:pPr>
            <w:r>
              <w:rPr>
                <w:rFonts w:ascii="Arial" w:eastAsia="Arial" w:hAnsi="Arial" w:cs="Arial"/>
                <w:sz w:val="16"/>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Full Port 3-pc.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1/2 - 2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Bronze/Teflon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Sweat</w:t>
            </w:r>
            <w:r>
              <w:rPr>
                <w:rFonts w:ascii="Arial" w:eastAsia="Arial" w:hAnsi="Arial" w:cs="Arial"/>
                <w:sz w:val="24"/>
                <w:vertAlign w:val="superscript"/>
              </w:rPr>
              <w:t>1</w:t>
            </w:r>
            <w:r>
              <w:rPr>
                <w:rFonts w:ascii="Arial" w:eastAsia="Arial" w:hAnsi="Arial" w:cs="Arial"/>
                <w:sz w:val="16"/>
              </w:rPr>
              <w:t xml:space="preserve">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400 psig WOG </w:t>
            </w:r>
          </w:p>
        </w:tc>
      </w:tr>
      <w:tr w:rsidR="00CE4A0A">
        <w:trPr>
          <w:trHeight w:val="221"/>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27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Full Port 2 pc.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1/2 - 2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Bronze/Teflon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400 psig WOG </w:t>
            </w:r>
          </w:p>
        </w:tc>
      </w:tr>
      <w:tr w:rsidR="00CE4A0A">
        <w:trPr>
          <w:trHeight w:val="427"/>
        </w:trPr>
        <w:tc>
          <w:tcPr>
            <w:tcW w:w="96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Gate Valve </w:t>
            </w:r>
          </w:p>
        </w:tc>
        <w:tc>
          <w:tcPr>
            <w:tcW w:w="191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Not Used </w:t>
            </w:r>
          </w:p>
        </w:tc>
        <w:tc>
          <w:tcPr>
            <w:tcW w:w="127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r>
      <w:tr w:rsidR="00CE4A0A">
        <w:trPr>
          <w:trHeight w:val="432"/>
        </w:trPr>
        <w:tc>
          <w:tcPr>
            <w:tcW w:w="96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jc w:val="both"/>
            </w:pPr>
            <w:r>
              <w:rPr>
                <w:rFonts w:ascii="Arial" w:eastAsia="Arial" w:hAnsi="Arial" w:cs="Arial"/>
                <w:sz w:val="16"/>
              </w:rPr>
              <w:t xml:space="preserve">Globe Valve </w:t>
            </w:r>
          </w:p>
          <w:p w:rsidR="00CE4A0A" w:rsidRDefault="00000000">
            <w:pPr>
              <w:spacing w:after="0"/>
            </w:pPr>
            <w:r>
              <w:rPr>
                <w:rFonts w:ascii="Arial" w:eastAsia="Arial" w:hAnsi="Arial" w:cs="Arial"/>
                <w:sz w:val="16"/>
              </w:rPr>
              <w:t xml:space="preserve"> </w:t>
            </w:r>
          </w:p>
        </w:tc>
        <w:tc>
          <w:tcPr>
            <w:tcW w:w="1915"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pPr>
            <w:r>
              <w:rPr>
                <w:rFonts w:ascii="Arial" w:eastAsia="Arial" w:hAnsi="Arial" w:cs="Arial"/>
                <w:sz w:val="16"/>
              </w:rPr>
              <w:t xml:space="preserve">ATC Modulation </w:t>
            </w:r>
          </w:p>
          <w:p w:rsidR="00CE4A0A" w:rsidRDefault="00000000">
            <w:pPr>
              <w:spacing w:after="0"/>
            </w:pPr>
            <w:r>
              <w:rPr>
                <w:rFonts w:ascii="Arial" w:eastAsia="Arial" w:hAnsi="Arial" w:cs="Arial"/>
                <w:sz w:val="16"/>
              </w:rPr>
              <w:t xml:space="preserve"> </w:t>
            </w:r>
          </w:p>
        </w:tc>
        <w:tc>
          <w:tcPr>
            <w:tcW w:w="127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5"/>
            </w:pPr>
            <w:r>
              <w:rPr>
                <w:rFonts w:ascii="Arial" w:eastAsia="Arial" w:hAnsi="Arial" w:cs="Arial"/>
                <w:sz w:val="16"/>
              </w:rPr>
              <w:t xml:space="preserve">Control Valve </w:t>
            </w:r>
          </w:p>
          <w:p w:rsidR="00CE4A0A" w:rsidRDefault="00000000">
            <w:pPr>
              <w:spacing w:after="0"/>
              <w:ind w:left="5"/>
            </w:pPr>
            <w:r>
              <w:rPr>
                <w:rFonts w:ascii="Arial" w:eastAsia="Arial" w:hAnsi="Arial" w:cs="Arial"/>
                <w:sz w:val="16"/>
              </w:rPr>
              <w:t xml:space="preserve">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1/2 - 2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Bronze/Metal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400 psig WOG </w:t>
            </w:r>
          </w:p>
        </w:tc>
      </w:tr>
      <w:tr w:rsidR="00CE4A0A">
        <w:trPr>
          <w:trHeight w:val="288"/>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2-1/2 - 6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Bronze/Metal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400 psig WOG </w:t>
            </w:r>
          </w:p>
        </w:tc>
      </w:tr>
      <w:tr w:rsidR="00CE4A0A">
        <w:trPr>
          <w:trHeight w:val="1258"/>
        </w:trPr>
        <w:tc>
          <w:tcPr>
            <w:tcW w:w="96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Butterfly </w:t>
            </w:r>
          </w:p>
          <w:p w:rsidR="00CE4A0A" w:rsidRDefault="00000000">
            <w:pPr>
              <w:spacing w:after="878"/>
            </w:pPr>
            <w:r>
              <w:rPr>
                <w:rFonts w:ascii="Arial" w:eastAsia="Arial" w:hAnsi="Arial" w:cs="Arial"/>
                <w:sz w:val="16"/>
              </w:rPr>
              <w:t xml:space="preserve">Valve </w:t>
            </w:r>
          </w:p>
          <w:p w:rsidR="00CE4A0A" w:rsidRDefault="00000000">
            <w:pPr>
              <w:spacing w:after="0"/>
            </w:pPr>
            <w:r>
              <w:rPr>
                <w:rFonts w:ascii="Arial" w:eastAsia="Arial" w:hAnsi="Arial" w:cs="Arial"/>
                <w:sz w:val="16"/>
              </w:rPr>
              <w:t xml:space="preserve"> </w:t>
            </w:r>
          </w:p>
        </w:tc>
        <w:tc>
          <w:tcPr>
            <w:tcW w:w="1915"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1061"/>
            </w:pPr>
            <w:r>
              <w:rPr>
                <w:rFonts w:ascii="Arial" w:eastAsia="Arial" w:hAnsi="Arial" w:cs="Arial"/>
                <w:sz w:val="16"/>
              </w:rPr>
              <w:t xml:space="preserve">Isolation and Modulation </w:t>
            </w:r>
          </w:p>
          <w:p w:rsidR="00CE4A0A" w:rsidRDefault="00000000">
            <w:pPr>
              <w:spacing w:after="0"/>
            </w:pPr>
            <w:r>
              <w:rPr>
                <w:rFonts w:ascii="Arial" w:eastAsia="Arial" w:hAnsi="Arial" w:cs="Arial"/>
                <w:sz w:val="16"/>
              </w:rPr>
              <w:t xml:space="preserve"> </w:t>
            </w:r>
          </w:p>
        </w:tc>
        <w:tc>
          <w:tcPr>
            <w:tcW w:w="127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1061"/>
              <w:ind w:left="5"/>
              <w:jc w:val="both"/>
            </w:pPr>
            <w:r>
              <w:rPr>
                <w:rFonts w:ascii="Arial" w:eastAsia="Arial" w:hAnsi="Arial" w:cs="Arial"/>
                <w:sz w:val="16"/>
              </w:rPr>
              <w:t xml:space="preserve">General Service </w:t>
            </w:r>
          </w:p>
          <w:p w:rsidR="00CE4A0A" w:rsidRDefault="00000000">
            <w:pPr>
              <w:spacing w:after="0"/>
              <w:ind w:left="5"/>
            </w:pPr>
            <w:r>
              <w:rPr>
                <w:rFonts w:ascii="Arial" w:eastAsia="Arial" w:hAnsi="Arial" w:cs="Arial"/>
                <w:sz w:val="16"/>
              </w:rPr>
              <w:t xml:space="preserve">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2-1/2 - 12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Ductile Iron/EPDM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Lug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200 psig CWP </w:t>
            </w:r>
          </w:p>
          <w:p w:rsidR="00CE4A0A" w:rsidRDefault="00000000">
            <w:pPr>
              <w:spacing w:after="5" w:line="240" w:lineRule="auto"/>
              <w:jc w:val="both"/>
            </w:pPr>
            <w:r>
              <w:rPr>
                <w:rFonts w:ascii="Arial" w:eastAsia="Arial" w:hAnsi="Arial" w:cs="Arial"/>
                <w:sz w:val="16"/>
              </w:rPr>
              <w:t xml:space="preserve">200 psig bi- directional shutoff </w:t>
            </w:r>
          </w:p>
          <w:p w:rsidR="00CE4A0A" w:rsidRDefault="00000000">
            <w:pPr>
              <w:spacing w:after="0"/>
            </w:pPr>
            <w:r>
              <w:rPr>
                <w:rFonts w:ascii="Arial" w:eastAsia="Arial" w:hAnsi="Arial" w:cs="Arial"/>
                <w:sz w:val="16"/>
              </w:rPr>
              <w:t xml:space="preserve">200 psig dead end service </w:t>
            </w:r>
          </w:p>
        </w:tc>
      </w:tr>
      <w:tr w:rsidR="00CE4A0A">
        <w:trPr>
          <w:trHeight w:val="1258"/>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14 - 24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Ductile Iron/EPDM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Lug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150 psig CWP </w:t>
            </w:r>
          </w:p>
          <w:p w:rsidR="00CE4A0A" w:rsidRDefault="00000000">
            <w:pPr>
              <w:spacing w:after="5" w:line="240" w:lineRule="auto"/>
              <w:jc w:val="both"/>
            </w:pPr>
            <w:r>
              <w:rPr>
                <w:rFonts w:ascii="Arial" w:eastAsia="Arial" w:hAnsi="Arial" w:cs="Arial"/>
                <w:sz w:val="16"/>
              </w:rPr>
              <w:t xml:space="preserve">150 psig bi- directional shutoff </w:t>
            </w:r>
          </w:p>
          <w:p w:rsidR="00CE4A0A" w:rsidRDefault="00000000">
            <w:pPr>
              <w:spacing w:after="0"/>
            </w:pPr>
            <w:r>
              <w:rPr>
                <w:rFonts w:ascii="Arial" w:eastAsia="Arial" w:hAnsi="Arial" w:cs="Arial"/>
                <w:sz w:val="16"/>
              </w:rPr>
              <w:t xml:space="preserve">150 psig dead end service </w:t>
            </w:r>
          </w:p>
        </w:tc>
      </w:tr>
      <w:tr w:rsidR="00CE4A0A">
        <w:trPr>
          <w:trHeight w:val="221"/>
        </w:trPr>
        <w:tc>
          <w:tcPr>
            <w:tcW w:w="96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Plug Valve </w:t>
            </w:r>
          </w:p>
        </w:tc>
        <w:tc>
          <w:tcPr>
            <w:tcW w:w="1915"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Manual Balancing </w:t>
            </w:r>
          </w:p>
        </w:tc>
        <w:tc>
          <w:tcPr>
            <w:tcW w:w="127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Non-lubricated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3 -12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Steel/Iron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32"/>
        </w:trPr>
        <w:tc>
          <w:tcPr>
            <w:tcW w:w="96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jc w:val="both"/>
            </w:pPr>
            <w:r>
              <w:rPr>
                <w:rFonts w:ascii="Arial" w:eastAsia="Arial" w:hAnsi="Arial" w:cs="Arial"/>
                <w:sz w:val="16"/>
              </w:rPr>
              <w:t xml:space="preserve">Check Valve </w:t>
            </w:r>
          </w:p>
          <w:p w:rsidR="00CE4A0A" w:rsidRDefault="00000000">
            <w:pPr>
              <w:spacing w:after="24"/>
            </w:pPr>
            <w:r>
              <w:rPr>
                <w:rFonts w:ascii="Arial" w:eastAsia="Arial" w:hAnsi="Arial" w:cs="Arial"/>
                <w:sz w:val="16"/>
              </w:rPr>
              <w:t xml:space="preserve"> </w:t>
            </w:r>
          </w:p>
          <w:p w:rsidR="00CE4A0A" w:rsidRDefault="00000000">
            <w:pPr>
              <w:spacing w:after="235"/>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915"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pPr>
            <w:r>
              <w:rPr>
                <w:rFonts w:ascii="Arial" w:eastAsia="Arial" w:hAnsi="Arial" w:cs="Arial"/>
                <w:sz w:val="16"/>
              </w:rPr>
              <w:t xml:space="preserve">Pumps </w:t>
            </w:r>
          </w:p>
          <w:p w:rsidR="00CE4A0A" w:rsidRDefault="00000000">
            <w:pPr>
              <w:spacing w:after="0"/>
            </w:pPr>
            <w:r>
              <w:rPr>
                <w:rFonts w:ascii="Arial" w:eastAsia="Arial" w:hAnsi="Arial" w:cs="Arial"/>
                <w:sz w:val="16"/>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Silent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1/2 - 2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Bronze/Bronze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200 psig WOG </w:t>
            </w:r>
          </w:p>
        </w:tc>
      </w:tr>
      <w:tr w:rsidR="00CE4A0A">
        <w:trPr>
          <w:trHeight w:val="221"/>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27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Silent Globe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2-1/2 - 24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Iron/Bronze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32"/>
        </w:trPr>
        <w:tc>
          <w:tcPr>
            <w:tcW w:w="0" w:type="auto"/>
            <w:vMerge/>
            <w:tcBorders>
              <w:top w:val="nil"/>
              <w:left w:val="single" w:sz="6" w:space="0" w:color="000000"/>
              <w:bottom w:val="nil"/>
              <w:right w:val="single" w:sz="6" w:space="0" w:color="000000"/>
            </w:tcBorders>
          </w:tcPr>
          <w:p w:rsidR="00CE4A0A" w:rsidRDefault="00CE4A0A"/>
        </w:tc>
        <w:tc>
          <w:tcPr>
            <w:tcW w:w="1915"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pPr>
            <w:r>
              <w:rPr>
                <w:rFonts w:ascii="Arial" w:eastAsia="Arial" w:hAnsi="Arial" w:cs="Arial"/>
                <w:sz w:val="16"/>
              </w:rPr>
              <w:t xml:space="preserve">Piping </w:t>
            </w:r>
          </w:p>
          <w:p w:rsidR="00CE4A0A" w:rsidRDefault="00000000">
            <w:pPr>
              <w:spacing w:after="0"/>
            </w:pPr>
            <w:r>
              <w:rPr>
                <w:rFonts w:ascii="Arial" w:eastAsia="Arial" w:hAnsi="Arial" w:cs="Arial"/>
                <w:sz w:val="16"/>
              </w:rPr>
              <w:t xml:space="preserve"> </w:t>
            </w:r>
          </w:p>
        </w:tc>
        <w:tc>
          <w:tcPr>
            <w:tcW w:w="127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ind w:left="5"/>
              <w:jc w:val="both"/>
            </w:pPr>
            <w:r>
              <w:rPr>
                <w:rFonts w:ascii="Arial" w:eastAsia="Arial" w:hAnsi="Arial" w:cs="Arial"/>
                <w:sz w:val="16"/>
              </w:rPr>
              <w:t xml:space="preserve">Y-Pattern Swing </w:t>
            </w:r>
          </w:p>
          <w:p w:rsidR="00CE4A0A" w:rsidRDefault="00000000">
            <w:pPr>
              <w:spacing w:after="0"/>
              <w:ind w:left="5"/>
            </w:pPr>
            <w:r>
              <w:rPr>
                <w:rFonts w:ascii="Arial" w:eastAsia="Arial" w:hAnsi="Arial" w:cs="Arial"/>
                <w:sz w:val="16"/>
              </w:rPr>
              <w:t xml:space="preserve">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1/2 - 2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Bronze/Bronze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200 psig WOG </w:t>
            </w:r>
          </w:p>
        </w:tc>
      </w:tr>
      <w:tr w:rsidR="00CE4A0A">
        <w:trPr>
          <w:trHeight w:val="221"/>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2-1/2 - 24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Iron/Bronze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960"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pPr>
            <w:r>
              <w:rPr>
                <w:rFonts w:ascii="Arial" w:eastAsia="Arial" w:hAnsi="Arial" w:cs="Arial"/>
                <w:sz w:val="16"/>
              </w:rPr>
              <w:t xml:space="preserve">Strainer </w:t>
            </w:r>
          </w:p>
          <w:p w:rsidR="00CE4A0A" w:rsidRDefault="00000000">
            <w:pPr>
              <w:spacing w:after="230"/>
            </w:pPr>
            <w:r>
              <w:rPr>
                <w:rFonts w:ascii="Arial" w:eastAsia="Arial" w:hAnsi="Arial" w:cs="Arial"/>
                <w:sz w:val="16"/>
              </w:rPr>
              <w:t xml:space="preserve"> </w:t>
            </w:r>
          </w:p>
          <w:p w:rsidR="00CE4A0A" w:rsidRDefault="00000000">
            <w:pPr>
              <w:spacing w:after="235"/>
            </w:pPr>
            <w:r>
              <w:rPr>
                <w:rFonts w:ascii="Arial" w:eastAsia="Arial" w:hAnsi="Arial" w:cs="Arial"/>
                <w:sz w:val="16"/>
              </w:rPr>
              <w:t xml:space="preserve"> </w:t>
            </w:r>
          </w:p>
          <w:p w:rsidR="00CE4A0A" w:rsidRDefault="00000000">
            <w:pPr>
              <w:spacing w:after="230"/>
            </w:pPr>
            <w:r>
              <w:rPr>
                <w:rFonts w:ascii="Arial" w:eastAsia="Arial" w:hAnsi="Arial" w:cs="Arial"/>
                <w:sz w:val="16"/>
              </w:rPr>
              <w:t xml:space="preserve"> </w:t>
            </w:r>
          </w:p>
          <w:p w:rsidR="00CE4A0A" w:rsidRDefault="00000000">
            <w:pPr>
              <w:spacing w:after="230"/>
            </w:pPr>
            <w:r>
              <w:rPr>
                <w:rFonts w:ascii="Arial" w:eastAsia="Arial" w:hAnsi="Arial" w:cs="Arial"/>
                <w:sz w:val="16"/>
              </w:rPr>
              <w:t xml:space="preserve"> </w:t>
            </w:r>
          </w:p>
          <w:p w:rsidR="00CE4A0A" w:rsidRDefault="00000000">
            <w:pPr>
              <w:spacing w:after="235"/>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915"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Control Valves and Flow </w:t>
            </w:r>
          </w:p>
          <w:p w:rsidR="00CE4A0A" w:rsidRDefault="00000000">
            <w:pPr>
              <w:spacing w:after="48"/>
            </w:pPr>
            <w:r>
              <w:rPr>
                <w:rFonts w:ascii="Arial" w:eastAsia="Arial" w:hAnsi="Arial" w:cs="Arial"/>
                <w:sz w:val="16"/>
              </w:rPr>
              <w:t xml:space="preserve">Meters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27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5"/>
            </w:pPr>
            <w:r>
              <w:rPr>
                <w:rFonts w:ascii="Arial" w:eastAsia="Arial" w:hAnsi="Arial" w:cs="Arial"/>
                <w:sz w:val="16"/>
              </w:rPr>
              <w:t xml:space="preserve">Y-Type </w:t>
            </w:r>
          </w:p>
          <w:p w:rsidR="00CE4A0A" w:rsidRDefault="00000000">
            <w:pPr>
              <w:spacing w:after="230"/>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1/2 - 2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Bronze/Stainless (1/16" dia.)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200 psig WOG </w:t>
            </w:r>
          </w:p>
        </w:tc>
      </w:tr>
      <w:tr w:rsidR="00CE4A0A">
        <w:trPr>
          <w:trHeight w:val="432"/>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2-1/2 - 4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Iron/Stainless (1/16" dia.)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5 - 24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Iron/Stainless (1/8" dia.)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32"/>
        </w:trPr>
        <w:tc>
          <w:tcPr>
            <w:tcW w:w="0" w:type="auto"/>
            <w:vMerge/>
            <w:tcBorders>
              <w:top w:val="nil"/>
              <w:left w:val="single" w:sz="6" w:space="0" w:color="000000"/>
              <w:bottom w:val="nil"/>
              <w:right w:val="single" w:sz="6" w:space="0" w:color="000000"/>
            </w:tcBorders>
          </w:tcPr>
          <w:p w:rsidR="00CE4A0A" w:rsidRDefault="00CE4A0A"/>
        </w:tc>
        <w:tc>
          <w:tcPr>
            <w:tcW w:w="1915"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pPr>
            <w:r>
              <w:rPr>
                <w:rFonts w:ascii="Arial" w:eastAsia="Arial" w:hAnsi="Arial" w:cs="Arial"/>
                <w:sz w:val="16"/>
              </w:rPr>
              <w:t xml:space="preserve">Pump Suction </w:t>
            </w:r>
          </w:p>
          <w:p w:rsidR="00CE4A0A" w:rsidRDefault="00000000">
            <w:pPr>
              <w:spacing w:after="230"/>
            </w:pPr>
            <w:r>
              <w:rPr>
                <w:rFonts w:ascii="Arial" w:eastAsia="Arial" w:hAnsi="Arial" w:cs="Arial"/>
                <w:sz w:val="16"/>
              </w:rPr>
              <w:t xml:space="preserve"> </w:t>
            </w:r>
          </w:p>
          <w:p w:rsidR="00CE4A0A" w:rsidRDefault="00000000">
            <w:pPr>
              <w:spacing w:after="235"/>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277"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5"/>
            </w:pPr>
            <w:r>
              <w:rPr>
                <w:rFonts w:ascii="Arial" w:eastAsia="Arial" w:hAnsi="Arial" w:cs="Arial"/>
                <w:sz w:val="16"/>
              </w:rPr>
              <w:t xml:space="preserve">In-Line Y-Type </w:t>
            </w:r>
          </w:p>
          <w:p w:rsidR="00CE4A0A" w:rsidRDefault="00000000">
            <w:pPr>
              <w:spacing w:after="230"/>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1/2 - 2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Bronze/Stainless (1/16" dia.)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200 psig WOG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2-1/2 - 4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Iron/Stainless (3/16" dia.)</w:t>
            </w:r>
            <w:r>
              <w:rPr>
                <w:rFonts w:ascii="Arial" w:eastAsia="Arial" w:hAnsi="Arial" w:cs="Arial"/>
                <w:sz w:val="24"/>
                <w:vertAlign w:val="superscript"/>
              </w:rPr>
              <w:t>3</w:t>
            </w:r>
            <w:r>
              <w:rPr>
                <w:rFonts w:ascii="Arial" w:eastAsia="Arial" w:hAnsi="Arial" w:cs="Arial"/>
                <w:sz w:val="16"/>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nil"/>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5 -24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Iron/Stainless (¼" dia.)</w:t>
            </w:r>
            <w:r>
              <w:rPr>
                <w:rFonts w:ascii="Arial" w:eastAsia="Arial" w:hAnsi="Arial" w:cs="Arial"/>
                <w:sz w:val="24"/>
                <w:vertAlign w:val="superscript"/>
              </w:rPr>
              <w:t>3</w:t>
            </w:r>
            <w:r>
              <w:rPr>
                <w:rFonts w:ascii="Arial" w:eastAsia="Arial" w:hAnsi="Arial" w:cs="Arial"/>
                <w:sz w:val="16"/>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845"/>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vMerge/>
            <w:tcBorders>
              <w:top w:val="nil"/>
              <w:left w:val="single" w:sz="6" w:space="0" w:color="000000"/>
              <w:bottom w:val="single" w:sz="6" w:space="0" w:color="000000"/>
              <w:right w:val="single" w:sz="6" w:space="0" w:color="000000"/>
            </w:tcBorders>
          </w:tcPr>
          <w:p w:rsidR="00CE4A0A" w:rsidRDefault="00CE4A0A"/>
        </w:tc>
        <w:tc>
          <w:tcPr>
            <w:tcW w:w="1277"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Angle Suction </w:t>
            </w:r>
          </w:p>
          <w:p w:rsidR="00CE4A0A" w:rsidRDefault="00000000">
            <w:pPr>
              <w:spacing w:after="0"/>
              <w:ind w:left="5"/>
            </w:pPr>
            <w:r>
              <w:rPr>
                <w:rFonts w:ascii="Arial" w:eastAsia="Arial" w:hAnsi="Arial" w:cs="Arial"/>
                <w:sz w:val="16"/>
              </w:rPr>
              <w:t xml:space="preserve">Diffuser End </w:t>
            </w:r>
          </w:p>
          <w:p w:rsidR="00CE4A0A" w:rsidRDefault="00000000">
            <w:pPr>
              <w:spacing w:after="0"/>
              <w:ind w:left="5"/>
            </w:pPr>
            <w:r>
              <w:rPr>
                <w:rFonts w:ascii="Arial" w:eastAsia="Arial" w:hAnsi="Arial" w:cs="Arial"/>
                <w:sz w:val="16"/>
              </w:rPr>
              <w:t xml:space="preserve">Suction Pumps </w:t>
            </w:r>
          </w:p>
        </w:tc>
        <w:tc>
          <w:tcPr>
            <w:tcW w:w="912"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2 - 12 </w:t>
            </w:r>
          </w:p>
        </w:tc>
        <w:tc>
          <w:tcPr>
            <w:tcW w:w="1555" w:type="dxa"/>
            <w:tcBorders>
              <w:top w:val="single" w:sz="6" w:space="0" w:color="000000"/>
              <w:left w:val="single" w:sz="6" w:space="0" w:color="000000"/>
              <w:bottom w:val="single" w:sz="6" w:space="0" w:color="000000"/>
              <w:right w:val="single" w:sz="6" w:space="0" w:color="000000"/>
            </w:tcBorders>
          </w:tcPr>
          <w:p w:rsidR="00CE4A0A" w:rsidRDefault="00000000">
            <w:pPr>
              <w:spacing w:after="0" w:line="230" w:lineRule="auto"/>
              <w:ind w:left="5"/>
              <w:jc w:val="both"/>
            </w:pPr>
            <w:r>
              <w:rPr>
                <w:rFonts w:ascii="Arial" w:eastAsia="Arial" w:hAnsi="Arial" w:cs="Arial"/>
                <w:sz w:val="16"/>
              </w:rPr>
              <w:t>Iron/Stainless (3/16" dia.)</w:t>
            </w:r>
            <w:r>
              <w:rPr>
                <w:rFonts w:ascii="Arial" w:eastAsia="Arial" w:hAnsi="Arial" w:cs="Arial"/>
                <w:sz w:val="24"/>
                <w:vertAlign w:val="superscript"/>
              </w:rPr>
              <w:t xml:space="preserve">3 </w:t>
            </w:r>
            <w:r>
              <w:rPr>
                <w:rFonts w:ascii="Arial" w:eastAsia="Arial" w:hAnsi="Arial" w:cs="Arial"/>
                <w:sz w:val="16"/>
              </w:rPr>
              <w:t xml:space="preserve">Start Up </w:t>
            </w:r>
          </w:p>
          <w:p w:rsidR="00CE4A0A" w:rsidRDefault="00000000">
            <w:pPr>
              <w:spacing w:after="0"/>
              <w:ind w:left="5"/>
            </w:pPr>
            <w:r>
              <w:rPr>
                <w:rFonts w:ascii="Arial" w:eastAsia="Arial" w:hAnsi="Arial" w:cs="Arial"/>
                <w:sz w:val="16"/>
              </w:rPr>
              <w:t xml:space="preserve">Strainer </w:t>
            </w:r>
          </w:p>
          <w:p w:rsidR="00CE4A0A" w:rsidRDefault="00000000">
            <w:pPr>
              <w:spacing w:after="0"/>
              <w:ind w:left="5"/>
            </w:pPr>
            <w:r>
              <w:rPr>
                <w:rFonts w:ascii="Arial" w:eastAsia="Arial" w:hAnsi="Arial" w:cs="Arial"/>
                <w:sz w:val="16"/>
              </w:rPr>
              <w:t xml:space="preserve">= 16 Mesh Bronze </w:t>
            </w:r>
          </w:p>
        </w:tc>
        <w:tc>
          <w:tcPr>
            <w:tcW w:w="145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68"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Class 125 </w:t>
            </w:r>
          </w:p>
        </w:tc>
      </w:tr>
      <w:tr w:rsidR="00CE4A0A">
        <w:trPr>
          <w:trHeight w:val="1608"/>
        </w:trPr>
        <w:tc>
          <w:tcPr>
            <w:tcW w:w="9446" w:type="dxa"/>
            <w:gridSpan w:val="7"/>
            <w:tcBorders>
              <w:top w:val="single" w:sz="6" w:space="0" w:color="000000"/>
              <w:left w:val="single" w:sz="6" w:space="0" w:color="000000"/>
              <w:bottom w:val="single" w:sz="6" w:space="0" w:color="000000"/>
              <w:right w:val="single" w:sz="6" w:space="0" w:color="000000"/>
            </w:tcBorders>
          </w:tcPr>
          <w:p w:rsidR="00CE4A0A" w:rsidRDefault="00000000">
            <w:pPr>
              <w:numPr>
                <w:ilvl w:val="0"/>
                <w:numId w:val="1609"/>
              </w:numPr>
              <w:spacing w:after="15" w:line="245" w:lineRule="auto"/>
              <w:ind w:hanging="360"/>
            </w:pPr>
            <w:r>
              <w:rPr>
                <w:rFonts w:ascii="Arial" w:eastAsia="Arial" w:hAnsi="Arial" w:cs="Arial"/>
                <w:sz w:val="16"/>
              </w:rPr>
              <w:t xml:space="preserve">These are minimum ratings for ASTM A126, Class B and ASTM B-61 and 62. For higher pressures and temperatures, adjust these values to include static head plus 1.1 times pressure relief valve setting plus pump shutoff head pressure. For actual maximum allowable valve and strainer ratings, refer to "Pressure-Temperature Ratings - Non Shock" tables and "Adjusted Pressure Ratings" for copper tube, soldered end valves [and strainers]. </w:t>
            </w:r>
          </w:p>
          <w:p w:rsidR="00CE4A0A" w:rsidRDefault="00000000">
            <w:pPr>
              <w:numPr>
                <w:ilvl w:val="0"/>
                <w:numId w:val="1609"/>
              </w:numPr>
              <w:spacing w:after="0"/>
              <w:ind w:hanging="360"/>
            </w:pPr>
            <w:r>
              <w:rPr>
                <w:rFonts w:ascii="Arial" w:eastAsia="Arial" w:hAnsi="Arial" w:cs="Arial"/>
                <w:sz w:val="16"/>
              </w:rPr>
              <w:t xml:space="preserve">SWP=Steam Working Pressure </w:t>
            </w:r>
            <w:r>
              <w:rPr>
                <w:rFonts w:ascii="Arial" w:eastAsia="Arial" w:hAnsi="Arial" w:cs="Arial"/>
                <w:sz w:val="16"/>
              </w:rPr>
              <w:tab/>
              <w:t xml:space="preserve">CWP=Cold Water Working Pressure WSP=Working Steam Pressure </w:t>
            </w:r>
            <w:r>
              <w:rPr>
                <w:rFonts w:ascii="Arial" w:eastAsia="Arial" w:hAnsi="Arial" w:cs="Arial"/>
                <w:sz w:val="16"/>
              </w:rPr>
              <w:tab/>
              <w:t xml:space="preserve">WOG=Water, Oil or </w:t>
            </w:r>
          </w:p>
          <w:p w:rsidR="00CE4A0A" w:rsidRDefault="00000000">
            <w:pPr>
              <w:spacing w:after="0"/>
              <w:ind w:left="393"/>
            </w:pPr>
            <w:r>
              <w:rPr>
                <w:rFonts w:ascii="Arial" w:eastAsia="Arial" w:hAnsi="Arial" w:cs="Arial"/>
                <w:sz w:val="16"/>
              </w:rPr>
              <w:t xml:space="preserve">Gas Class=ANSI Standard </w:t>
            </w:r>
          </w:p>
          <w:p w:rsidR="00CE4A0A" w:rsidRDefault="00000000">
            <w:pPr>
              <w:numPr>
                <w:ilvl w:val="0"/>
                <w:numId w:val="1609"/>
              </w:numPr>
              <w:spacing w:after="0"/>
              <w:ind w:hanging="360"/>
            </w:pPr>
            <w:r>
              <w:rPr>
                <w:rFonts w:ascii="Arial" w:eastAsia="Arial" w:hAnsi="Arial" w:cs="Arial"/>
                <w:sz w:val="16"/>
              </w:rPr>
              <w:t xml:space="preserve">Use 1/8 inch dia for plate heat exchanger application. </w:t>
            </w:r>
          </w:p>
        </w:tc>
      </w:tr>
    </w:tbl>
    <w:p w:rsidR="00CE4A0A" w:rsidRDefault="00CE4A0A">
      <w:pPr>
        <w:spacing w:after="0"/>
        <w:ind w:left="-1282" w:right="90"/>
      </w:pPr>
    </w:p>
    <w:tbl>
      <w:tblPr>
        <w:tblStyle w:val="TableGrid"/>
        <w:tblW w:w="9446" w:type="dxa"/>
        <w:tblInd w:w="98" w:type="dxa"/>
        <w:tblCellMar>
          <w:top w:w="41" w:type="dxa"/>
          <w:left w:w="0" w:type="dxa"/>
          <w:bottom w:w="0" w:type="dxa"/>
          <w:right w:w="0" w:type="dxa"/>
        </w:tblCellMar>
        <w:tblLook w:val="04A0" w:firstRow="1" w:lastRow="0" w:firstColumn="1" w:lastColumn="0" w:noHBand="0" w:noVBand="1"/>
      </w:tblPr>
      <w:tblGrid>
        <w:gridCol w:w="979"/>
        <w:gridCol w:w="51"/>
        <w:gridCol w:w="1840"/>
        <w:gridCol w:w="48"/>
        <w:gridCol w:w="1234"/>
        <w:gridCol w:w="38"/>
        <w:gridCol w:w="869"/>
        <w:gridCol w:w="1579"/>
        <w:gridCol w:w="1450"/>
        <w:gridCol w:w="1358"/>
      </w:tblGrid>
      <w:tr w:rsidR="00CE4A0A">
        <w:trPr>
          <w:trHeight w:val="490"/>
        </w:trPr>
        <w:tc>
          <w:tcPr>
            <w:tcW w:w="9446" w:type="dxa"/>
            <w:gridSpan w:val="10"/>
            <w:tcBorders>
              <w:top w:val="single" w:sz="6" w:space="0" w:color="000000"/>
              <w:left w:val="single" w:sz="6" w:space="0" w:color="000000"/>
              <w:bottom w:val="single" w:sz="6" w:space="0" w:color="000000"/>
              <w:right w:val="single" w:sz="6" w:space="0" w:color="000000"/>
            </w:tcBorders>
          </w:tcPr>
          <w:p w:rsidR="00CE4A0A" w:rsidRDefault="00000000">
            <w:pPr>
              <w:spacing w:after="0"/>
              <w:ind w:left="7" w:right="5966"/>
              <w:jc w:val="both"/>
            </w:pPr>
            <w:r>
              <w:rPr>
                <w:rFonts w:ascii="Arial" w:eastAsia="Arial" w:hAnsi="Arial" w:cs="Arial"/>
                <w:sz w:val="16"/>
              </w:rPr>
              <w:t>GLYCOL AND HOT WATER SERVICE Maximum 225</w:t>
            </w:r>
            <w:r>
              <w:rPr>
                <w:rFonts w:ascii="Arial" w:eastAsia="Arial" w:hAnsi="Arial" w:cs="Arial"/>
                <w:sz w:val="16"/>
              </w:rPr>
              <w:t xml:space="preserve">F and 250 psig (½"-24") </w:t>
            </w:r>
          </w:p>
        </w:tc>
      </w:tr>
      <w:tr w:rsidR="00CE4A0A">
        <w:trPr>
          <w:trHeight w:val="475"/>
        </w:trPr>
        <w:tc>
          <w:tcPr>
            <w:tcW w:w="1030" w:type="dxa"/>
            <w:gridSpan w:val="2"/>
            <w:tcBorders>
              <w:top w:val="single" w:sz="6" w:space="0" w:color="000000"/>
              <w:left w:val="single" w:sz="6" w:space="0" w:color="000000"/>
              <w:bottom w:val="single" w:sz="6" w:space="0" w:color="000000"/>
              <w:right w:val="single" w:sz="12" w:space="0" w:color="000000"/>
            </w:tcBorders>
          </w:tcPr>
          <w:p w:rsidR="00CE4A0A" w:rsidRDefault="00000000">
            <w:pPr>
              <w:spacing w:after="0"/>
              <w:ind w:left="7"/>
            </w:pPr>
            <w:r>
              <w:rPr>
                <w:rFonts w:ascii="Arial" w:eastAsia="Arial" w:hAnsi="Arial" w:cs="Arial"/>
                <w:sz w:val="16"/>
              </w:rPr>
              <w:t xml:space="preserve">Specialty </w:t>
            </w:r>
          </w:p>
        </w:tc>
        <w:tc>
          <w:tcPr>
            <w:tcW w:w="1888" w:type="dxa"/>
            <w:gridSpan w:val="2"/>
            <w:tcBorders>
              <w:top w:val="single" w:sz="6" w:space="0" w:color="000000"/>
              <w:left w:val="single" w:sz="12" w:space="0" w:color="000000"/>
              <w:bottom w:val="single" w:sz="6" w:space="0" w:color="000000"/>
              <w:right w:val="single" w:sz="6" w:space="0" w:color="000000"/>
            </w:tcBorders>
          </w:tcPr>
          <w:p w:rsidR="00CE4A0A" w:rsidRDefault="00000000">
            <w:pPr>
              <w:spacing w:after="0"/>
              <w:ind w:left="-1"/>
            </w:pPr>
            <w:r>
              <w:rPr>
                <w:rFonts w:ascii="Arial" w:eastAsia="Arial" w:hAnsi="Arial" w:cs="Arial"/>
                <w:sz w:val="16"/>
              </w:rPr>
              <w:t xml:space="preserve">Application </w:t>
            </w:r>
          </w:p>
        </w:tc>
        <w:tc>
          <w:tcPr>
            <w:tcW w:w="127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Type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Size </w:t>
            </w:r>
          </w:p>
          <w:p w:rsidR="00CE4A0A" w:rsidRDefault="00000000">
            <w:pPr>
              <w:spacing w:after="0"/>
              <w:ind w:left="7"/>
            </w:pPr>
            <w:r>
              <w:rPr>
                <w:rFonts w:ascii="Arial" w:eastAsia="Arial" w:hAnsi="Arial" w:cs="Arial"/>
                <w:sz w:val="16"/>
              </w:rPr>
              <w:t xml:space="preserve">(inches)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jc w:val="both"/>
            </w:pPr>
            <w:r>
              <w:rPr>
                <w:rFonts w:ascii="Arial" w:eastAsia="Arial" w:hAnsi="Arial" w:cs="Arial"/>
                <w:sz w:val="16"/>
              </w:rPr>
              <w:t xml:space="preserve">Body/Seat, Body/Trim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Connection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right="14"/>
            </w:pPr>
            <w:r>
              <w:rPr>
                <w:rFonts w:ascii="Arial" w:eastAsia="Arial" w:hAnsi="Arial" w:cs="Arial"/>
                <w:sz w:val="16"/>
              </w:rPr>
              <w:t xml:space="preserve">Minimum Rating1,2 </w:t>
            </w:r>
          </w:p>
        </w:tc>
      </w:tr>
      <w:tr w:rsidR="00CE4A0A">
        <w:trPr>
          <w:trHeight w:val="634"/>
        </w:trPr>
        <w:tc>
          <w:tcPr>
            <w:tcW w:w="1030" w:type="dxa"/>
            <w:gridSpan w:val="2"/>
            <w:vMerge w:val="restart"/>
            <w:tcBorders>
              <w:top w:val="single" w:sz="6" w:space="0" w:color="000000"/>
              <w:left w:val="single" w:sz="6" w:space="0" w:color="000000"/>
              <w:bottom w:val="single" w:sz="6" w:space="0" w:color="000000"/>
              <w:right w:val="single" w:sz="12" w:space="0" w:color="000000"/>
            </w:tcBorders>
          </w:tcPr>
          <w:p w:rsidR="00CE4A0A" w:rsidRDefault="00000000">
            <w:pPr>
              <w:spacing w:after="442"/>
              <w:ind w:left="7"/>
            </w:pPr>
            <w:r>
              <w:rPr>
                <w:rFonts w:ascii="Arial" w:eastAsia="Arial" w:hAnsi="Arial" w:cs="Arial"/>
                <w:sz w:val="16"/>
              </w:rPr>
              <w:t xml:space="preserve">Ball Valve </w:t>
            </w:r>
          </w:p>
          <w:p w:rsidR="00CE4A0A" w:rsidRDefault="00000000">
            <w:pPr>
              <w:spacing w:after="0"/>
              <w:ind w:left="7"/>
            </w:pPr>
            <w:r>
              <w:rPr>
                <w:rFonts w:ascii="Arial" w:eastAsia="Arial" w:hAnsi="Arial" w:cs="Arial"/>
                <w:sz w:val="16"/>
              </w:rPr>
              <w:t xml:space="preserve"> </w:t>
            </w:r>
          </w:p>
        </w:tc>
        <w:tc>
          <w:tcPr>
            <w:tcW w:w="1888" w:type="dxa"/>
            <w:gridSpan w:val="2"/>
            <w:vMerge w:val="restart"/>
            <w:tcBorders>
              <w:top w:val="single" w:sz="6" w:space="0" w:color="000000"/>
              <w:left w:val="single" w:sz="12" w:space="0" w:color="000000"/>
              <w:bottom w:val="single" w:sz="6" w:space="0" w:color="000000"/>
              <w:right w:val="single" w:sz="6" w:space="0" w:color="000000"/>
            </w:tcBorders>
          </w:tcPr>
          <w:p w:rsidR="00CE4A0A" w:rsidRDefault="00000000">
            <w:pPr>
              <w:spacing w:after="274" w:line="240" w:lineRule="auto"/>
              <w:ind w:left="-1"/>
              <w:jc w:val="both"/>
            </w:pPr>
            <w:r>
              <w:rPr>
                <w:rFonts w:ascii="Arial" w:eastAsia="Arial" w:hAnsi="Arial" w:cs="Arial"/>
                <w:sz w:val="16"/>
              </w:rPr>
              <w:t xml:space="preserve">Isolation (with locking handle) and Modulation </w:t>
            </w:r>
          </w:p>
          <w:p w:rsidR="00CE4A0A" w:rsidRDefault="00000000">
            <w:pPr>
              <w:spacing w:after="0"/>
              <w:ind w:left="-1"/>
            </w:pPr>
            <w:r>
              <w:rPr>
                <w:rFonts w:ascii="Arial" w:eastAsia="Arial" w:hAnsi="Arial" w:cs="Arial"/>
                <w:sz w:val="16"/>
              </w:rPr>
              <w:t xml:space="preserve"> </w:t>
            </w:r>
          </w:p>
        </w:tc>
        <w:tc>
          <w:tcPr>
            <w:tcW w:w="127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Full Port 3-pc.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1/2 - 2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Bronze/Teflon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Sweat</w:t>
            </w:r>
            <w:r>
              <w:rPr>
                <w:rFonts w:ascii="Arial" w:eastAsia="Arial" w:hAnsi="Arial" w:cs="Arial"/>
                <w:sz w:val="24"/>
                <w:vertAlign w:val="superscript"/>
              </w:rPr>
              <w:t>1</w:t>
            </w:r>
            <w:r>
              <w:rPr>
                <w:rFonts w:ascii="Arial" w:eastAsia="Arial" w:hAnsi="Arial" w:cs="Arial"/>
                <w:sz w:val="16"/>
              </w:rPr>
              <w:t xml:space="preserve">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400 psig WOG </w:t>
            </w:r>
          </w:p>
        </w:tc>
      </w:tr>
      <w:tr w:rsidR="00CE4A0A">
        <w:trPr>
          <w:trHeight w:val="226"/>
        </w:trPr>
        <w:tc>
          <w:tcPr>
            <w:tcW w:w="0" w:type="auto"/>
            <w:gridSpan w:val="2"/>
            <w:vMerge/>
            <w:tcBorders>
              <w:top w:val="nil"/>
              <w:left w:val="single" w:sz="6" w:space="0" w:color="000000"/>
              <w:bottom w:val="single" w:sz="6" w:space="0" w:color="000000"/>
              <w:right w:val="single" w:sz="12" w:space="0" w:color="000000"/>
            </w:tcBorders>
          </w:tcPr>
          <w:p w:rsidR="00CE4A0A" w:rsidRDefault="00CE4A0A"/>
        </w:tc>
        <w:tc>
          <w:tcPr>
            <w:tcW w:w="0" w:type="auto"/>
            <w:gridSpan w:val="2"/>
            <w:vMerge/>
            <w:tcBorders>
              <w:top w:val="nil"/>
              <w:left w:val="single" w:sz="12" w:space="0" w:color="000000"/>
              <w:bottom w:val="single" w:sz="6" w:space="0" w:color="000000"/>
              <w:right w:val="single" w:sz="6" w:space="0" w:color="000000"/>
            </w:tcBorders>
          </w:tcPr>
          <w:p w:rsidR="00CE4A0A" w:rsidRDefault="00CE4A0A"/>
        </w:tc>
        <w:tc>
          <w:tcPr>
            <w:tcW w:w="127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Full Port 2 pc.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1/2 - 2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Bronze/Teflon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400 psig WOG </w:t>
            </w:r>
          </w:p>
        </w:tc>
      </w:tr>
      <w:tr w:rsidR="00CE4A0A">
        <w:trPr>
          <w:trHeight w:val="221"/>
        </w:trPr>
        <w:tc>
          <w:tcPr>
            <w:tcW w:w="1030" w:type="dxa"/>
            <w:gridSpan w:val="2"/>
            <w:tcBorders>
              <w:top w:val="single" w:sz="6" w:space="0" w:color="000000"/>
              <w:left w:val="single" w:sz="6" w:space="0" w:color="000000"/>
              <w:bottom w:val="single" w:sz="6" w:space="0" w:color="000000"/>
              <w:right w:val="single" w:sz="12" w:space="0" w:color="000000"/>
            </w:tcBorders>
          </w:tcPr>
          <w:p w:rsidR="00CE4A0A" w:rsidRDefault="00000000">
            <w:pPr>
              <w:spacing w:after="0"/>
              <w:ind w:left="7"/>
            </w:pPr>
            <w:r>
              <w:rPr>
                <w:rFonts w:ascii="Arial" w:eastAsia="Arial" w:hAnsi="Arial" w:cs="Arial"/>
                <w:sz w:val="16"/>
              </w:rPr>
              <w:t xml:space="preserve">Gate Valve </w:t>
            </w:r>
          </w:p>
        </w:tc>
        <w:tc>
          <w:tcPr>
            <w:tcW w:w="1888" w:type="dxa"/>
            <w:gridSpan w:val="2"/>
            <w:tcBorders>
              <w:top w:val="single" w:sz="6" w:space="0" w:color="000000"/>
              <w:left w:val="single" w:sz="12" w:space="0" w:color="000000"/>
              <w:bottom w:val="single" w:sz="6" w:space="0" w:color="000000"/>
              <w:right w:val="single" w:sz="6" w:space="0" w:color="000000"/>
            </w:tcBorders>
          </w:tcPr>
          <w:p w:rsidR="00CE4A0A" w:rsidRDefault="00000000">
            <w:pPr>
              <w:spacing w:after="0"/>
              <w:ind w:left="-1"/>
            </w:pPr>
            <w:r>
              <w:rPr>
                <w:rFonts w:ascii="Arial" w:eastAsia="Arial" w:hAnsi="Arial" w:cs="Arial"/>
                <w:sz w:val="16"/>
              </w:rPr>
              <w:t xml:space="preserve">Not Used </w:t>
            </w:r>
          </w:p>
        </w:tc>
        <w:tc>
          <w:tcPr>
            <w:tcW w:w="127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 </w:t>
            </w:r>
          </w:p>
        </w:tc>
      </w:tr>
      <w:tr w:rsidR="00CE4A0A">
        <w:trPr>
          <w:trHeight w:val="427"/>
        </w:trPr>
        <w:tc>
          <w:tcPr>
            <w:tcW w:w="1030" w:type="dxa"/>
            <w:gridSpan w:val="2"/>
            <w:vMerge w:val="restart"/>
            <w:tcBorders>
              <w:top w:val="single" w:sz="6" w:space="0" w:color="000000"/>
              <w:left w:val="single" w:sz="6" w:space="0" w:color="000000"/>
              <w:bottom w:val="single" w:sz="6" w:space="0" w:color="000000"/>
              <w:right w:val="single" w:sz="12" w:space="0" w:color="000000"/>
            </w:tcBorders>
          </w:tcPr>
          <w:p w:rsidR="00CE4A0A" w:rsidRDefault="00000000">
            <w:pPr>
              <w:spacing w:after="235"/>
              <w:ind w:left="7"/>
            </w:pPr>
            <w:r>
              <w:rPr>
                <w:rFonts w:ascii="Arial" w:eastAsia="Arial" w:hAnsi="Arial" w:cs="Arial"/>
                <w:sz w:val="16"/>
              </w:rPr>
              <w:t xml:space="preserve">Globe Valve </w:t>
            </w:r>
          </w:p>
          <w:p w:rsidR="00CE4A0A" w:rsidRDefault="00000000">
            <w:pPr>
              <w:spacing w:after="0"/>
              <w:ind w:left="7"/>
            </w:pPr>
            <w:r>
              <w:rPr>
                <w:rFonts w:ascii="Arial" w:eastAsia="Arial" w:hAnsi="Arial" w:cs="Arial"/>
                <w:sz w:val="16"/>
              </w:rPr>
              <w:t xml:space="preserve"> </w:t>
            </w:r>
          </w:p>
        </w:tc>
        <w:tc>
          <w:tcPr>
            <w:tcW w:w="1888" w:type="dxa"/>
            <w:gridSpan w:val="2"/>
            <w:vMerge w:val="restart"/>
            <w:tcBorders>
              <w:top w:val="single" w:sz="6" w:space="0" w:color="000000"/>
              <w:left w:val="single" w:sz="12" w:space="0" w:color="000000"/>
              <w:bottom w:val="single" w:sz="6" w:space="0" w:color="000000"/>
              <w:right w:val="single" w:sz="6" w:space="0" w:color="000000"/>
            </w:tcBorders>
          </w:tcPr>
          <w:p w:rsidR="00CE4A0A" w:rsidRDefault="00000000">
            <w:pPr>
              <w:spacing w:after="235"/>
              <w:ind w:left="-1"/>
            </w:pPr>
            <w:r>
              <w:rPr>
                <w:rFonts w:ascii="Arial" w:eastAsia="Arial" w:hAnsi="Arial" w:cs="Arial"/>
                <w:sz w:val="16"/>
              </w:rPr>
              <w:t xml:space="preserve">ATC Modulation </w:t>
            </w:r>
          </w:p>
          <w:p w:rsidR="00CE4A0A" w:rsidRDefault="00000000">
            <w:pPr>
              <w:spacing w:after="0"/>
              <w:ind w:left="-1"/>
            </w:pPr>
            <w:r>
              <w:rPr>
                <w:rFonts w:ascii="Arial" w:eastAsia="Arial" w:hAnsi="Arial" w:cs="Arial"/>
                <w:sz w:val="16"/>
              </w:rPr>
              <w:t xml:space="preserve"> </w:t>
            </w:r>
          </w:p>
        </w:tc>
        <w:tc>
          <w:tcPr>
            <w:tcW w:w="1272"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ind w:left="12"/>
            </w:pPr>
            <w:r>
              <w:rPr>
                <w:rFonts w:ascii="Arial" w:eastAsia="Arial" w:hAnsi="Arial" w:cs="Arial"/>
                <w:sz w:val="16"/>
              </w:rPr>
              <w:t xml:space="preserve">Control Valve </w:t>
            </w:r>
          </w:p>
          <w:p w:rsidR="00CE4A0A" w:rsidRDefault="00000000">
            <w:pPr>
              <w:spacing w:after="0"/>
              <w:ind w:left="12"/>
            </w:pPr>
            <w:r>
              <w:rPr>
                <w:rFonts w:ascii="Arial" w:eastAsia="Arial" w:hAnsi="Arial" w:cs="Arial"/>
                <w:sz w:val="16"/>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1/2 - 2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Bronze/Metal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400 psig WOG </w:t>
            </w:r>
          </w:p>
        </w:tc>
      </w:tr>
      <w:tr w:rsidR="00CE4A0A">
        <w:trPr>
          <w:trHeight w:val="293"/>
        </w:trPr>
        <w:tc>
          <w:tcPr>
            <w:tcW w:w="0" w:type="auto"/>
            <w:gridSpan w:val="2"/>
            <w:vMerge/>
            <w:tcBorders>
              <w:top w:val="nil"/>
              <w:left w:val="single" w:sz="6" w:space="0" w:color="000000"/>
              <w:bottom w:val="single" w:sz="6" w:space="0" w:color="000000"/>
              <w:right w:val="single" w:sz="12" w:space="0" w:color="000000"/>
            </w:tcBorders>
          </w:tcPr>
          <w:p w:rsidR="00CE4A0A" w:rsidRDefault="00CE4A0A"/>
        </w:tc>
        <w:tc>
          <w:tcPr>
            <w:tcW w:w="0" w:type="auto"/>
            <w:gridSpan w:val="2"/>
            <w:vMerge/>
            <w:tcBorders>
              <w:top w:val="nil"/>
              <w:left w:val="single" w:sz="12"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2-1/2 - 6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Bronze/Metal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600 psig WOG </w:t>
            </w:r>
          </w:p>
        </w:tc>
      </w:tr>
      <w:tr w:rsidR="00CE4A0A">
        <w:trPr>
          <w:trHeight w:val="427"/>
        </w:trPr>
        <w:tc>
          <w:tcPr>
            <w:tcW w:w="1030"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Butterfly Valve </w:t>
            </w:r>
          </w:p>
        </w:tc>
        <w:tc>
          <w:tcPr>
            <w:tcW w:w="1888"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Isolation and Modulation </w:t>
            </w:r>
          </w:p>
        </w:tc>
        <w:tc>
          <w:tcPr>
            <w:tcW w:w="127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High </w:t>
            </w:r>
          </w:p>
          <w:p w:rsidR="00CE4A0A" w:rsidRDefault="00000000">
            <w:pPr>
              <w:spacing w:after="0"/>
              <w:ind w:left="12"/>
            </w:pPr>
            <w:r>
              <w:rPr>
                <w:rFonts w:ascii="Arial" w:eastAsia="Arial" w:hAnsi="Arial" w:cs="Arial"/>
                <w:sz w:val="16"/>
              </w:rPr>
              <w:t xml:space="preserve">Performance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2-1/2 - 24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Carbon Steel/PTFE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Lug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285 psig CWP </w:t>
            </w:r>
          </w:p>
        </w:tc>
      </w:tr>
      <w:tr w:rsidR="00CE4A0A">
        <w:trPr>
          <w:trHeight w:val="221"/>
        </w:trPr>
        <w:tc>
          <w:tcPr>
            <w:tcW w:w="1030"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Plug Valve </w:t>
            </w:r>
          </w:p>
        </w:tc>
        <w:tc>
          <w:tcPr>
            <w:tcW w:w="1888"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Manual Balancing </w:t>
            </w:r>
          </w:p>
        </w:tc>
        <w:tc>
          <w:tcPr>
            <w:tcW w:w="127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Non-lubricated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3 - 12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Steel/Iron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Class 250 </w:t>
            </w:r>
          </w:p>
        </w:tc>
      </w:tr>
      <w:tr w:rsidR="00CE4A0A">
        <w:trPr>
          <w:trHeight w:val="432"/>
        </w:trPr>
        <w:tc>
          <w:tcPr>
            <w:tcW w:w="1030"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7"/>
              <w:jc w:val="both"/>
            </w:pPr>
            <w:r>
              <w:rPr>
                <w:rFonts w:ascii="Arial" w:eastAsia="Arial" w:hAnsi="Arial" w:cs="Arial"/>
                <w:sz w:val="16"/>
              </w:rPr>
              <w:t xml:space="preserve">Check Valve </w:t>
            </w:r>
          </w:p>
          <w:p w:rsidR="00CE4A0A" w:rsidRDefault="00000000">
            <w:pPr>
              <w:spacing w:after="24"/>
              <w:ind w:left="7"/>
            </w:pPr>
            <w:r>
              <w:rPr>
                <w:rFonts w:ascii="Arial" w:eastAsia="Arial" w:hAnsi="Arial" w:cs="Arial"/>
                <w:sz w:val="16"/>
              </w:rPr>
              <w:t xml:space="preserve"> </w:t>
            </w:r>
          </w:p>
          <w:p w:rsidR="00CE4A0A" w:rsidRDefault="00000000">
            <w:pPr>
              <w:spacing w:after="235"/>
              <w:ind w:left="7"/>
            </w:pPr>
            <w:r>
              <w:rPr>
                <w:rFonts w:ascii="Arial" w:eastAsia="Arial" w:hAnsi="Arial" w:cs="Arial"/>
                <w:sz w:val="16"/>
              </w:rPr>
              <w:t xml:space="preserve"> </w:t>
            </w:r>
          </w:p>
          <w:p w:rsidR="00CE4A0A" w:rsidRDefault="00000000">
            <w:pPr>
              <w:spacing w:after="0"/>
              <w:ind w:left="7"/>
            </w:pPr>
            <w:r>
              <w:rPr>
                <w:rFonts w:ascii="Arial" w:eastAsia="Arial" w:hAnsi="Arial" w:cs="Arial"/>
                <w:sz w:val="16"/>
              </w:rPr>
              <w:t xml:space="preserve"> </w:t>
            </w:r>
          </w:p>
        </w:tc>
        <w:tc>
          <w:tcPr>
            <w:tcW w:w="1888"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5"/>
            </w:pPr>
            <w:r>
              <w:rPr>
                <w:rFonts w:ascii="Arial" w:eastAsia="Arial" w:hAnsi="Arial" w:cs="Arial"/>
                <w:sz w:val="16"/>
              </w:rPr>
              <w:t xml:space="preserve">Pumps </w:t>
            </w:r>
          </w:p>
          <w:p w:rsidR="00CE4A0A" w:rsidRDefault="00000000">
            <w:pPr>
              <w:spacing w:after="0"/>
              <w:ind w:left="-5"/>
            </w:pPr>
            <w:r>
              <w:rPr>
                <w:rFonts w:ascii="Arial" w:eastAsia="Arial" w:hAnsi="Arial" w:cs="Arial"/>
                <w:sz w:val="16"/>
              </w:rPr>
              <w:t xml:space="preserve"> </w:t>
            </w:r>
          </w:p>
        </w:tc>
        <w:tc>
          <w:tcPr>
            <w:tcW w:w="127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Silent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Bronze/Bronze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Class 250 </w:t>
            </w:r>
          </w:p>
        </w:tc>
      </w:tr>
      <w:tr w:rsidR="00CE4A0A">
        <w:trPr>
          <w:trHeight w:val="221"/>
        </w:trPr>
        <w:tc>
          <w:tcPr>
            <w:tcW w:w="0" w:type="auto"/>
            <w:gridSpan w:val="2"/>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127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Silent Globe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2-1/2 - 24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Iron/Bronze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Class 250 </w:t>
            </w:r>
          </w:p>
        </w:tc>
      </w:tr>
      <w:tr w:rsidR="00CE4A0A">
        <w:trPr>
          <w:trHeight w:val="427"/>
        </w:trPr>
        <w:tc>
          <w:tcPr>
            <w:tcW w:w="0" w:type="auto"/>
            <w:gridSpan w:val="2"/>
            <w:vMerge/>
            <w:tcBorders>
              <w:top w:val="nil"/>
              <w:left w:val="single" w:sz="6" w:space="0" w:color="000000"/>
              <w:bottom w:val="nil"/>
              <w:right w:val="single" w:sz="6" w:space="0" w:color="000000"/>
            </w:tcBorders>
          </w:tcPr>
          <w:p w:rsidR="00CE4A0A" w:rsidRDefault="00CE4A0A"/>
        </w:tc>
        <w:tc>
          <w:tcPr>
            <w:tcW w:w="1888"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ind w:left="-5"/>
            </w:pPr>
            <w:r>
              <w:rPr>
                <w:rFonts w:ascii="Arial" w:eastAsia="Arial" w:hAnsi="Arial" w:cs="Arial"/>
                <w:sz w:val="16"/>
              </w:rPr>
              <w:t xml:space="preserve">Piping </w:t>
            </w:r>
          </w:p>
          <w:p w:rsidR="00CE4A0A" w:rsidRDefault="00000000">
            <w:pPr>
              <w:spacing w:after="0"/>
              <w:ind w:left="-5"/>
            </w:pPr>
            <w:r>
              <w:rPr>
                <w:rFonts w:ascii="Arial" w:eastAsia="Arial" w:hAnsi="Arial" w:cs="Arial"/>
                <w:sz w:val="16"/>
              </w:rPr>
              <w:t xml:space="preserve"> </w:t>
            </w:r>
          </w:p>
        </w:tc>
        <w:tc>
          <w:tcPr>
            <w:tcW w:w="1272"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ind w:left="12"/>
              <w:jc w:val="both"/>
            </w:pPr>
            <w:r>
              <w:rPr>
                <w:rFonts w:ascii="Arial" w:eastAsia="Arial" w:hAnsi="Arial" w:cs="Arial"/>
                <w:sz w:val="16"/>
              </w:rPr>
              <w:t xml:space="preserve">Y-Pattern Swing </w:t>
            </w:r>
          </w:p>
          <w:p w:rsidR="00CE4A0A" w:rsidRDefault="00000000">
            <w:pPr>
              <w:spacing w:after="0"/>
              <w:ind w:left="12"/>
            </w:pPr>
            <w:r>
              <w:rPr>
                <w:rFonts w:ascii="Arial" w:eastAsia="Arial" w:hAnsi="Arial" w:cs="Arial"/>
                <w:sz w:val="16"/>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Bronze/Bronze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Class 250 </w:t>
            </w:r>
          </w:p>
        </w:tc>
      </w:tr>
      <w:tr w:rsidR="00CE4A0A">
        <w:trPr>
          <w:trHeight w:val="226"/>
        </w:trPr>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2-1/2 - 24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Iron/Bronze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Class 250 </w:t>
            </w:r>
          </w:p>
        </w:tc>
      </w:tr>
      <w:tr w:rsidR="00CE4A0A">
        <w:trPr>
          <w:trHeight w:val="427"/>
        </w:trPr>
        <w:tc>
          <w:tcPr>
            <w:tcW w:w="1030"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7"/>
            </w:pPr>
            <w:r>
              <w:rPr>
                <w:rFonts w:ascii="Arial" w:eastAsia="Arial" w:hAnsi="Arial" w:cs="Arial"/>
                <w:sz w:val="16"/>
              </w:rPr>
              <w:t xml:space="preserve">Strainer </w:t>
            </w:r>
          </w:p>
          <w:p w:rsidR="00CE4A0A" w:rsidRDefault="00000000">
            <w:pPr>
              <w:spacing w:after="235"/>
              <w:ind w:left="7"/>
            </w:pPr>
            <w:r>
              <w:rPr>
                <w:rFonts w:ascii="Arial" w:eastAsia="Arial" w:hAnsi="Arial" w:cs="Arial"/>
                <w:sz w:val="16"/>
              </w:rPr>
              <w:t xml:space="preserve"> </w:t>
            </w:r>
          </w:p>
          <w:p w:rsidR="00CE4A0A" w:rsidRDefault="00000000">
            <w:pPr>
              <w:spacing w:after="235"/>
              <w:ind w:left="7"/>
            </w:pPr>
            <w:r>
              <w:rPr>
                <w:rFonts w:ascii="Arial" w:eastAsia="Arial" w:hAnsi="Arial" w:cs="Arial"/>
                <w:sz w:val="16"/>
              </w:rPr>
              <w:t xml:space="preserve"> </w:t>
            </w:r>
          </w:p>
          <w:p w:rsidR="00CE4A0A" w:rsidRDefault="00000000">
            <w:pPr>
              <w:spacing w:after="230"/>
              <w:ind w:left="7"/>
            </w:pPr>
            <w:r>
              <w:rPr>
                <w:rFonts w:ascii="Arial" w:eastAsia="Arial" w:hAnsi="Arial" w:cs="Arial"/>
                <w:sz w:val="16"/>
              </w:rPr>
              <w:t xml:space="preserve"> </w:t>
            </w:r>
          </w:p>
          <w:p w:rsidR="00CE4A0A" w:rsidRDefault="00000000">
            <w:pPr>
              <w:spacing w:after="230"/>
              <w:ind w:left="7"/>
            </w:pPr>
            <w:r>
              <w:rPr>
                <w:rFonts w:ascii="Arial" w:eastAsia="Arial" w:hAnsi="Arial" w:cs="Arial"/>
                <w:sz w:val="16"/>
              </w:rPr>
              <w:t xml:space="preserve"> </w:t>
            </w:r>
          </w:p>
          <w:p w:rsidR="00CE4A0A" w:rsidRDefault="00000000">
            <w:pPr>
              <w:spacing w:after="235"/>
              <w:ind w:left="7"/>
            </w:pPr>
            <w:r>
              <w:rPr>
                <w:rFonts w:ascii="Arial" w:eastAsia="Arial" w:hAnsi="Arial" w:cs="Arial"/>
                <w:sz w:val="16"/>
              </w:rPr>
              <w:t xml:space="preserve"> </w:t>
            </w:r>
          </w:p>
          <w:p w:rsidR="00CE4A0A" w:rsidRDefault="00000000">
            <w:pPr>
              <w:spacing w:after="0"/>
              <w:ind w:left="7"/>
            </w:pPr>
            <w:r>
              <w:rPr>
                <w:rFonts w:ascii="Arial" w:eastAsia="Arial" w:hAnsi="Arial" w:cs="Arial"/>
                <w:sz w:val="16"/>
              </w:rPr>
              <w:t xml:space="preserve"> </w:t>
            </w:r>
          </w:p>
        </w:tc>
        <w:tc>
          <w:tcPr>
            <w:tcW w:w="1888"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Control Valves and Flow </w:t>
            </w:r>
          </w:p>
          <w:p w:rsidR="00CE4A0A" w:rsidRDefault="00000000">
            <w:pPr>
              <w:spacing w:after="43"/>
              <w:ind w:left="-5"/>
            </w:pPr>
            <w:r>
              <w:rPr>
                <w:rFonts w:ascii="Arial" w:eastAsia="Arial" w:hAnsi="Arial" w:cs="Arial"/>
                <w:sz w:val="16"/>
              </w:rPr>
              <w:t xml:space="preserve">Meters </w:t>
            </w:r>
          </w:p>
          <w:p w:rsidR="00CE4A0A" w:rsidRDefault="00000000">
            <w:pPr>
              <w:spacing w:after="235"/>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 </w:t>
            </w:r>
          </w:p>
        </w:tc>
        <w:tc>
          <w:tcPr>
            <w:tcW w:w="1272"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12"/>
            </w:pPr>
            <w:r>
              <w:rPr>
                <w:rFonts w:ascii="Arial" w:eastAsia="Arial" w:hAnsi="Arial" w:cs="Arial"/>
                <w:sz w:val="16"/>
              </w:rPr>
              <w:t xml:space="preserve">Y-Type </w:t>
            </w:r>
          </w:p>
          <w:p w:rsidR="00CE4A0A" w:rsidRDefault="00000000">
            <w:pPr>
              <w:spacing w:after="235"/>
              <w:ind w:left="12"/>
            </w:pPr>
            <w:r>
              <w:rPr>
                <w:rFonts w:ascii="Arial" w:eastAsia="Arial" w:hAnsi="Arial" w:cs="Arial"/>
                <w:sz w:val="16"/>
              </w:rPr>
              <w:t xml:space="preserve"> </w:t>
            </w:r>
          </w:p>
          <w:p w:rsidR="00CE4A0A" w:rsidRDefault="00000000">
            <w:pPr>
              <w:spacing w:after="0"/>
              <w:ind w:left="12"/>
            </w:pPr>
            <w:r>
              <w:rPr>
                <w:rFonts w:ascii="Arial" w:eastAsia="Arial" w:hAnsi="Arial" w:cs="Arial"/>
                <w:sz w:val="16"/>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1/2 - 2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Bronze/Stainless (20 mesh)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400 psi WOG </w:t>
            </w:r>
          </w:p>
        </w:tc>
      </w:tr>
      <w:tr w:rsidR="00CE4A0A">
        <w:trPr>
          <w:trHeight w:val="427"/>
        </w:trPr>
        <w:tc>
          <w:tcPr>
            <w:tcW w:w="0" w:type="auto"/>
            <w:gridSpan w:val="2"/>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nil"/>
              <w:right w:val="single" w:sz="6" w:space="0" w:color="000000"/>
            </w:tcBorders>
          </w:tcPr>
          <w:p w:rsidR="00CE4A0A" w:rsidRDefault="00CE4A0A"/>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Iron/Stainless (1/16" dia.)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Class 250 </w:t>
            </w:r>
          </w:p>
        </w:tc>
      </w:tr>
      <w:tr w:rsidR="00CE4A0A">
        <w:trPr>
          <w:trHeight w:val="432"/>
        </w:trPr>
        <w:tc>
          <w:tcPr>
            <w:tcW w:w="0" w:type="auto"/>
            <w:gridSpan w:val="2"/>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5 - 24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Iron/Stainless (1/8" dia.)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Class 250 </w:t>
            </w:r>
          </w:p>
        </w:tc>
      </w:tr>
      <w:tr w:rsidR="00CE4A0A">
        <w:trPr>
          <w:trHeight w:val="432"/>
        </w:trPr>
        <w:tc>
          <w:tcPr>
            <w:tcW w:w="0" w:type="auto"/>
            <w:gridSpan w:val="2"/>
            <w:vMerge/>
            <w:tcBorders>
              <w:top w:val="nil"/>
              <w:left w:val="single" w:sz="6" w:space="0" w:color="000000"/>
              <w:bottom w:val="nil"/>
              <w:right w:val="single" w:sz="6" w:space="0" w:color="000000"/>
            </w:tcBorders>
          </w:tcPr>
          <w:p w:rsidR="00CE4A0A" w:rsidRDefault="00CE4A0A"/>
        </w:tc>
        <w:tc>
          <w:tcPr>
            <w:tcW w:w="1888"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5"/>
            </w:pPr>
            <w:r>
              <w:rPr>
                <w:rFonts w:ascii="Arial" w:eastAsia="Arial" w:hAnsi="Arial" w:cs="Arial"/>
                <w:sz w:val="16"/>
              </w:rPr>
              <w:t xml:space="preserve">Pump Suction </w:t>
            </w:r>
          </w:p>
          <w:p w:rsidR="00CE4A0A" w:rsidRDefault="00000000">
            <w:pPr>
              <w:spacing w:after="230"/>
              <w:ind w:left="-5"/>
            </w:pPr>
            <w:r>
              <w:rPr>
                <w:rFonts w:ascii="Arial" w:eastAsia="Arial" w:hAnsi="Arial" w:cs="Arial"/>
                <w:sz w:val="16"/>
              </w:rPr>
              <w:t xml:space="preserve"> </w:t>
            </w:r>
          </w:p>
          <w:p w:rsidR="00CE4A0A" w:rsidRDefault="00000000">
            <w:pPr>
              <w:spacing w:after="235"/>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 </w:t>
            </w:r>
          </w:p>
        </w:tc>
        <w:tc>
          <w:tcPr>
            <w:tcW w:w="1272"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12"/>
            </w:pPr>
            <w:r>
              <w:rPr>
                <w:rFonts w:ascii="Arial" w:eastAsia="Arial" w:hAnsi="Arial" w:cs="Arial"/>
                <w:sz w:val="16"/>
              </w:rPr>
              <w:t xml:space="preserve">In-Line Y-Type </w:t>
            </w:r>
          </w:p>
          <w:p w:rsidR="00CE4A0A" w:rsidRDefault="00000000">
            <w:pPr>
              <w:spacing w:after="230"/>
              <w:ind w:left="12"/>
            </w:pPr>
            <w:r>
              <w:rPr>
                <w:rFonts w:ascii="Arial" w:eastAsia="Arial" w:hAnsi="Arial" w:cs="Arial"/>
                <w:sz w:val="16"/>
              </w:rPr>
              <w:t xml:space="preserve"> </w:t>
            </w:r>
          </w:p>
          <w:p w:rsidR="00CE4A0A" w:rsidRDefault="00000000">
            <w:pPr>
              <w:spacing w:after="0"/>
              <w:ind w:left="12"/>
            </w:pPr>
            <w:r>
              <w:rPr>
                <w:rFonts w:ascii="Arial" w:eastAsia="Arial" w:hAnsi="Arial" w:cs="Arial"/>
                <w:sz w:val="16"/>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1/2 - 2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Bronze/Stainless (1/16" dia.)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400 psig WOG </w:t>
            </w:r>
          </w:p>
        </w:tc>
      </w:tr>
      <w:tr w:rsidR="00CE4A0A">
        <w:trPr>
          <w:trHeight w:val="427"/>
        </w:trPr>
        <w:tc>
          <w:tcPr>
            <w:tcW w:w="0" w:type="auto"/>
            <w:gridSpan w:val="2"/>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nil"/>
              <w:right w:val="single" w:sz="6" w:space="0" w:color="000000"/>
            </w:tcBorders>
          </w:tcPr>
          <w:p w:rsidR="00CE4A0A" w:rsidRDefault="00CE4A0A"/>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2-1/2 - 4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Iron/Stainless (3/16" dia.)</w:t>
            </w:r>
            <w:r>
              <w:rPr>
                <w:rFonts w:ascii="Arial" w:eastAsia="Arial" w:hAnsi="Arial" w:cs="Arial"/>
                <w:sz w:val="24"/>
                <w:vertAlign w:val="superscript"/>
              </w:rPr>
              <w:t>3</w:t>
            </w:r>
            <w:r>
              <w:rPr>
                <w:rFonts w:ascii="Arial" w:eastAsia="Arial" w:hAnsi="Arial" w:cs="Arial"/>
                <w:sz w:val="16"/>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Class 250 </w:t>
            </w:r>
          </w:p>
        </w:tc>
      </w:tr>
      <w:tr w:rsidR="00CE4A0A">
        <w:trPr>
          <w:trHeight w:val="427"/>
        </w:trPr>
        <w:tc>
          <w:tcPr>
            <w:tcW w:w="0" w:type="auto"/>
            <w:gridSpan w:val="2"/>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5 - 24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Iron/Stainless (¼" dia.)</w:t>
            </w:r>
            <w:r>
              <w:rPr>
                <w:rFonts w:ascii="Arial" w:eastAsia="Arial" w:hAnsi="Arial" w:cs="Arial"/>
                <w:sz w:val="24"/>
                <w:vertAlign w:val="superscript"/>
              </w:rPr>
              <w:t>3</w:t>
            </w:r>
            <w:r>
              <w:rPr>
                <w:rFonts w:ascii="Arial" w:eastAsia="Arial" w:hAnsi="Arial" w:cs="Arial"/>
                <w:sz w:val="16"/>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Class 250 </w:t>
            </w:r>
          </w:p>
        </w:tc>
      </w:tr>
      <w:tr w:rsidR="00CE4A0A">
        <w:trPr>
          <w:trHeight w:val="845"/>
        </w:trPr>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127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Angle Suction </w:t>
            </w:r>
          </w:p>
          <w:p w:rsidR="00CE4A0A" w:rsidRDefault="00000000">
            <w:pPr>
              <w:spacing w:after="0"/>
              <w:ind w:left="12"/>
            </w:pPr>
            <w:r>
              <w:rPr>
                <w:rFonts w:ascii="Arial" w:eastAsia="Arial" w:hAnsi="Arial" w:cs="Arial"/>
                <w:sz w:val="16"/>
              </w:rPr>
              <w:t xml:space="preserve">Diffuser End </w:t>
            </w:r>
          </w:p>
          <w:p w:rsidR="00CE4A0A" w:rsidRDefault="00000000">
            <w:pPr>
              <w:spacing w:after="0"/>
              <w:ind w:left="12"/>
            </w:pPr>
            <w:r>
              <w:rPr>
                <w:rFonts w:ascii="Arial" w:eastAsia="Arial" w:hAnsi="Arial" w:cs="Arial"/>
                <w:sz w:val="16"/>
              </w:rPr>
              <w:t xml:space="preserve">Suction Pumps </w:t>
            </w:r>
          </w:p>
        </w:tc>
        <w:tc>
          <w:tcPr>
            <w:tcW w:w="86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2 - 12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line="230" w:lineRule="auto"/>
              <w:ind w:left="7"/>
              <w:jc w:val="both"/>
            </w:pPr>
            <w:r>
              <w:rPr>
                <w:rFonts w:ascii="Arial" w:eastAsia="Arial" w:hAnsi="Arial" w:cs="Arial"/>
                <w:sz w:val="16"/>
              </w:rPr>
              <w:t>Iron/Stainless (3/16" dia.)</w:t>
            </w:r>
            <w:r>
              <w:rPr>
                <w:rFonts w:ascii="Arial" w:eastAsia="Arial" w:hAnsi="Arial" w:cs="Arial"/>
                <w:sz w:val="24"/>
                <w:vertAlign w:val="superscript"/>
              </w:rPr>
              <w:t xml:space="preserve">3 </w:t>
            </w:r>
            <w:r>
              <w:rPr>
                <w:rFonts w:ascii="Arial" w:eastAsia="Arial" w:hAnsi="Arial" w:cs="Arial"/>
                <w:sz w:val="16"/>
              </w:rPr>
              <w:t xml:space="preserve">Start Up </w:t>
            </w:r>
          </w:p>
          <w:p w:rsidR="00CE4A0A" w:rsidRDefault="00000000">
            <w:pPr>
              <w:spacing w:after="0"/>
              <w:ind w:left="7"/>
            </w:pPr>
            <w:r>
              <w:rPr>
                <w:rFonts w:ascii="Arial" w:eastAsia="Arial" w:hAnsi="Arial" w:cs="Arial"/>
                <w:sz w:val="16"/>
              </w:rPr>
              <w:t xml:space="preserve">Strainer </w:t>
            </w:r>
          </w:p>
          <w:p w:rsidR="00CE4A0A" w:rsidRDefault="00000000">
            <w:pPr>
              <w:spacing w:after="0"/>
              <w:ind w:left="7"/>
            </w:pPr>
            <w:r>
              <w:rPr>
                <w:rFonts w:ascii="Arial" w:eastAsia="Arial" w:hAnsi="Arial" w:cs="Arial"/>
                <w:sz w:val="16"/>
              </w:rPr>
              <w:t xml:space="preserve">= 16 Mesh Bronze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7"/>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12"/>
            </w:pPr>
            <w:r>
              <w:rPr>
                <w:rFonts w:ascii="Arial" w:eastAsia="Arial" w:hAnsi="Arial" w:cs="Arial"/>
                <w:sz w:val="16"/>
              </w:rPr>
              <w:t xml:space="preserve">Class 250 </w:t>
            </w:r>
          </w:p>
        </w:tc>
      </w:tr>
      <w:tr w:rsidR="00CE4A0A">
        <w:trPr>
          <w:trHeight w:val="1642"/>
        </w:trPr>
        <w:tc>
          <w:tcPr>
            <w:tcW w:w="9446" w:type="dxa"/>
            <w:gridSpan w:val="10"/>
            <w:tcBorders>
              <w:top w:val="single" w:sz="6" w:space="0" w:color="000000"/>
              <w:left w:val="single" w:sz="6" w:space="0" w:color="000000"/>
              <w:bottom w:val="single" w:sz="6" w:space="0" w:color="000000"/>
              <w:right w:val="single" w:sz="6" w:space="0" w:color="000000"/>
            </w:tcBorders>
          </w:tcPr>
          <w:p w:rsidR="00CE4A0A" w:rsidRDefault="00000000">
            <w:pPr>
              <w:numPr>
                <w:ilvl w:val="0"/>
                <w:numId w:val="1610"/>
              </w:numPr>
              <w:spacing w:after="11" w:line="245" w:lineRule="auto"/>
              <w:ind w:hanging="360"/>
            </w:pPr>
            <w:r>
              <w:rPr>
                <w:rFonts w:ascii="Arial" w:eastAsia="Arial" w:hAnsi="Arial" w:cs="Arial"/>
                <w:sz w:val="16"/>
              </w:rPr>
              <w:t xml:space="preserve">These are minimum ratings for ASTM A126, Class B and ASTM B-61 and 62. For higher pressures and temperatures, adjust these values to include static head plus 1.1 times pressure relief valve setting plus pump shutoff head pressure.  For actual maximum allowable valve and strainer ratings, refer to "Pressure-Temperature Ratings - Non Shock" tables and "Adjusted Pressure Ratings" for copper tube, soldered end valves [and strainers]. </w:t>
            </w:r>
          </w:p>
          <w:p w:rsidR="00CE4A0A" w:rsidRDefault="00000000">
            <w:pPr>
              <w:numPr>
                <w:ilvl w:val="0"/>
                <w:numId w:val="1610"/>
              </w:numPr>
              <w:spacing w:after="0"/>
              <w:ind w:hanging="360"/>
            </w:pPr>
            <w:r>
              <w:rPr>
                <w:rFonts w:ascii="Arial" w:eastAsia="Arial" w:hAnsi="Arial" w:cs="Arial"/>
                <w:sz w:val="16"/>
              </w:rPr>
              <w:t xml:space="preserve">SWP=Steam Working Pressure </w:t>
            </w:r>
            <w:r>
              <w:rPr>
                <w:rFonts w:ascii="Arial" w:eastAsia="Arial" w:hAnsi="Arial" w:cs="Arial"/>
                <w:sz w:val="16"/>
              </w:rPr>
              <w:tab/>
              <w:t xml:space="preserve">CWP=Cold Water Working Pressure WSP=Working Steam Pressure </w:t>
            </w:r>
            <w:r>
              <w:rPr>
                <w:rFonts w:ascii="Arial" w:eastAsia="Arial" w:hAnsi="Arial" w:cs="Arial"/>
                <w:sz w:val="16"/>
              </w:rPr>
              <w:tab/>
              <w:t xml:space="preserve">WOG=Water, Oil or </w:t>
            </w:r>
          </w:p>
          <w:p w:rsidR="00CE4A0A" w:rsidRDefault="00000000">
            <w:pPr>
              <w:spacing w:after="0"/>
              <w:ind w:left="401"/>
            </w:pPr>
            <w:r>
              <w:rPr>
                <w:rFonts w:ascii="Arial" w:eastAsia="Arial" w:hAnsi="Arial" w:cs="Arial"/>
                <w:sz w:val="16"/>
              </w:rPr>
              <w:t xml:space="preserve">Gas Class=ANSI Standard </w:t>
            </w:r>
          </w:p>
          <w:p w:rsidR="00CE4A0A" w:rsidRDefault="00000000">
            <w:pPr>
              <w:numPr>
                <w:ilvl w:val="0"/>
                <w:numId w:val="1610"/>
              </w:numPr>
              <w:spacing w:after="0"/>
              <w:ind w:hanging="360"/>
            </w:pPr>
            <w:r>
              <w:rPr>
                <w:rFonts w:ascii="Arial" w:eastAsia="Arial" w:hAnsi="Arial" w:cs="Arial"/>
                <w:sz w:val="16"/>
              </w:rPr>
              <w:t xml:space="preserve">Use 1/8 inch dia for plate heat exchanger application. </w:t>
            </w:r>
          </w:p>
        </w:tc>
      </w:tr>
      <w:tr w:rsidR="00CE4A0A">
        <w:trPr>
          <w:trHeight w:val="490"/>
        </w:trPr>
        <w:tc>
          <w:tcPr>
            <w:tcW w:w="9446" w:type="dxa"/>
            <w:gridSpan w:val="10"/>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HOT WATER SERVICE </w:t>
            </w:r>
          </w:p>
          <w:p w:rsidR="00CE4A0A" w:rsidRDefault="00000000">
            <w:pPr>
              <w:spacing w:after="0"/>
            </w:pPr>
            <w:r>
              <w:rPr>
                <w:rFonts w:ascii="Arial" w:eastAsia="Arial" w:hAnsi="Arial" w:cs="Arial"/>
                <w:sz w:val="16"/>
              </w:rPr>
              <w:t>Maximum 250</w:t>
            </w:r>
            <w:r>
              <w:rPr>
                <w:rFonts w:ascii="Arial" w:eastAsia="Arial" w:hAnsi="Arial" w:cs="Arial"/>
                <w:sz w:val="16"/>
              </w:rPr>
              <w:t xml:space="preserve">F and 400 psig (½"-12")/250 psig (14"-24") </w:t>
            </w:r>
          </w:p>
        </w:tc>
      </w:tr>
      <w:tr w:rsidR="00CE4A0A">
        <w:trPr>
          <w:trHeight w:val="475"/>
        </w:trPr>
        <w:tc>
          <w:tcPr>
            <w:tcW w:w="97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Specialty </w:t>
            </w:r>
          </w:p>
        </w:tc>
        <w:tc>
          <w:tcPr>
            <w:tcW w:w="1891"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Application </w:t>
            </w:r>
          </w:p>
        </w:tc>
        <w:tc>
          <w:tcPr>
            <w:tcW w:w="128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Type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(inches)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right="28"/>
            </w:pPr>
            <w:r>
              <w:rPr>
                <w:rFonts w:ascii="Arial" w:eastAsia="Arial" w:hAnsi="Arial" w:cs="Arial"/>
                <w:sz w:val="16"/>
              </w:rPr>
              <w:t xml:space="preserve">Body/Seat, Body/Trim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Connection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right="22"/>
            </w:pPr>
            <w:r>
              <w:rPr>
                <w:rFonts w:ascii="Arial" w:eastAsia="Arial" w:hAnsi="Arial" w:cs="Arial"/>
                <w:sz w:val="16"/>
              </w:rPr>
              <w:t xml:space="preserve">Minimum Rating1,2 </w:t>
            </w:r>
          </w:p>
        </w:tc>
      </w:tr>
      <w:tr w:rsidR="00CE4A0A">
        <w:trPr>
          <w:trHeight w:val="634"/>
        </w:trPr>
        <w:tc>
          <w:tcPr>
            <w:tcW w:w="979"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442"/>
            </w:pPr>
            <w:r>
              <w:rPr>
                <w:rFonts w:ascii="Arial" w:eastAsia="Arial" w:hAnsi="Arial" w:cs="Arial"/>
                <w:sz w:val="16"/>
              </w:rPr>
              <w:t xml:space="preserve">Ball Valve </w:t>
            </w:r>
          </w:p>
          <w:p w:rsidR="00CE4A0A" w:rsidRDefault="00000000">
            <w:pPr>
              <w:spacing w:after="0"/>
            </w:pPr>
            <w:r>
              <w:rPr>
                <w:rFonts w:ascii="Arial" w:eastAsia="Arial" w:hAnsi="Arial" w:cs="Arial"/>
                <w:sz w:val="16"/>
              </w:rPr>
              <w:t xml:space="preserve"> </w:t>
            </w:r>
          </w:p>
        </w:tc>
        <w:tc>
          <w:tcPr>
            <w:tcW w:w="1891"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74" w:line="240" w:lineRule="auto"/>
              <w:jc w:val="both"/>
            </w:pPr>
            <w:r>
              <w:rPr>
                <w:rFonts w:ascii="Arial" w:eastAsia="Arial" w:hAnsi="Arial" w:cs="Arial"/>
                <w:sz w:val="16"/>
              </w:rPr>
              <w:t xml:space="preserve">Isolation (with locking handle) and Modulation </w:t>
            </w:r>
          </w:p>
          <w:p w:rsidR="00CE4A0A" w:rsidRDefault="00000000">
            <w:pPr>
              <w:spacing w:after="0"/>
            </w:pPr>
            <w:r>
              <w:rPr>
                <w:rFonts w:ascii="Arial" w:eastAsia="Arial" w:hAnsi="Arial" w:cs="Arial"/>
                <w:sz w:val="16"/>
              </w:rPr>
              <w:t xml:space="preserve"> </w:t>
            </w:r>
          </w:p>
        </w:tc>
        <w:tc>
          <w:tcPr>
            <w:tcW w:w="128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Full Port 3-pc.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Bronze/Teflon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Sweat</w:t>
            </w:r>
            <w:r>
              <w:rPr>
                <w:rFonts w:ascii="Arial" w:eastAsia="Arial" w:hAnsi="Arial" w:cs="Arial"/>
                <w:sz w:val="24"/>
                <w:vertAlign w:val="superscript"/>
              </w:rPr>
              <w:t>1</w:t>
            </w:r>
            <w:r>
              <w:rPr>
                <w:rFonts w:ascii="Arial" w:eastAsia="Arial" w:hAnsi="Arial" w:cs="Arial"/>
                <w:sz w:val="16"/>
              </w:rPr>
              <w:t xml:space="preserve">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Do not use </w:t>
            </w:r>
          </w:p>
        </w:tc>
      </w:tr>
      <w:tr w:rsidR="00CE4A0A">
        <w:trPr>
          <w:trHeight w:val="432"/>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128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Full Port 2 pc.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Bronze/Teflon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600 psig WOG </w:t>
            </w:r>
          </w:p>
        </w:tc>
      </w:tr>
      <w:tr w:rsidR="00CE4A0A">
        <w:trPr>
          <w:trHeight w:val="221"/>
        </w:trPr>
        <w:tc>
          <w:tcPr>
            <w:tcW w:w="97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Gate Valve </w:t>
            </w:r>
          </w:p>
        </w:tc>
        <w:tc>
          <w:tcPr>
            <w:tcW w:w="1891"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Not Used </w:t>
            </w:r>
          </w:p>
        </w:tc>
        <w:tc>
          <w:tcPr>
            <w:tcW w:w="128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 </w:t>
            </w:r>
          </w:p>
        </w:tc>
      </w:tr>
      <w:tr w:rsidR="00CE4A0A">
        <w:trPr>
          <w:trHeight w:val="427"/>
        </w:trPr>
        <w:tc>
          <w:tcPr>
            <w:tcW w:w="979"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jc w:val="both"/>
            </w:pPr>
            <w:r>
              <w:rPr>
                <w:rFonts w:ascii="Arial" w:eastAsia="Arial" w:hAnsi="Arial" w:cs="Arial"/>
                <w:sz w:val="16"/>
              </w:rPr>
              <w:t xml:space="preserve">Globe Valve </w:t>
            </w:r>
          </w:p>
          <w:p w:rsidR="00CE4A0A" w:rsidRDefault="00000000">
            <w:pPr>
              <w:spacing w:after="0"/>
            </w:pPr>
            <w:r>
              <w:rPr>
                <w:rFonts w:ascii="Arial" w:eastAsia="Arial" w:hAnsi="Arial" w:cs="Arial"/>
                <w:sz w:val="16"/>
              </w:rPr>
              <w:t xml:space="preserve"> </w:t>
            </w:r>
          </w:p>
        </w:tc>
        <w:tc>
          <w:tcPr>
            <w:tcW w:w="1891"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pPr>
            <w:r>
              <w:rPr>
                <w:rFonts w:ascii="Arial" w:eastAsia="Arial" w:hAnsi="Arial" w:cs="Arial"/>
                <w:sz w:val="16"/>
              </w:rPr>
              <w:t xml:space="preserve">ATC Modulation </w:t>
            </w:r>
          </w:p>
          <w:p w:rsidR="00CE4A0A" w:rsidRDefault="00000000">
            <w:pPr>
              <w:spacing w:after="0"/>
            </w:pPr>
            <w:r>
              <w:rPr>
                <w:rFonts w:ascii="Arial" w:eastAsia="Arial" w:hAnsi="Arial" w:cs="Arial"/>
                <w:sz w:val="16"/>
              </w:rPr>
              <w:t xml:space="preserve"> </w:t>
            </w:r>
          </w:p>
        </w:tc>
        <w:tc>
          <w:tcPr>
            <w:tcW w:w="1282"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ind w:left="5"/>
            </w:pPr>
            <w:r>
              <w:rPr>
                <w:rFonts w:ascii="Arial" w:eastAsia="Arial" w:hAnsi="Arial" w:cs="Arial"/>
                <w:sz w:val="16"/>
              </w:rPr>
              <w:t xml:space="preserve">Control Valve </w:t>
            </w:r>
          </w:p>
          <w:p w:rsidR="00CE4A0A" w:rsidRDefault="00000000">
            <w:pPr>
              <w:spacing w:after="0"/>
              <w:ind w:left="5"/>
            </w:pPr>
            <w:r>
              <w:rPr>
                <w:rFonts w:ascii="Arial" w:eastAsia="Arial" w:hAnsi="Arial" w:cs="Arial"/>
                <w:sz w:val="16"/>
              </w:rPr>
              <w:t xml:space="preserve">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Bronze/Metal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600 psig WOG </w:t>
            </w:r>
          </w:p>
        </w:tc>
      </w:tr>
      <w:tr w:rsidR="00CE4A0A">
        <w:trPr>
          <w:trHeight w:val="293"/>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2-1/2 - 6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Bronze/Metal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600 psig WOG </w:t>
            </w:r>
          </w:p>
        </w:tc>
      </w:tr>
      <w:tr w:rsidR="00CE4A0A">
        <w:trPr>
          <w:trHeight w:val="427"/>
        </w:trPr>
        <w:tc>
          <w:tcPr>
            <w:tcW w:w="97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Butterfly Valve </w:t>
            </w:r>
          </w:p>
        </w:tc>
        <w:tc>
          <w:tcPr>
            <w:tcW w:w="1891"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Isolation and Modulation </w:t>
            </w:r>
          </w:p>
        </w:tc>
        <w:tc>
          <w:tcPr>
            <w:tcW w:w="128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High </w:t>
            </w:r>
          </w:p>
          <w:p w:rsidR="00CE4A0A" w:rsidRDefault="00000000">
            <w:pPr>
              <w:spacing w:after="0"/>
              <w:ind w:left="5"/>
            </w:pPr>
            <w:r>
              <w:rPr>
                <w:rFonts w:ascii="Arial" w:eastAsia="Arial" w:hAnsi="Arial" w:cs="Arial"/>
                <w:sz w:val="16"/>
              </w:rPr>
              <w:t xml:space="preserve">Performance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2-1/2 - 24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Carbon Steel/PTFE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Lug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740 psig CWP </w:t>
            </w:r>
          </w:p>
        </w:tc>
      </w:tr>
      <w:tr w:rsidR="00CE4A0A">
        <w:trPr>
          <w:trHeight w:val="221"/>
        </w:trPr>
        <w:tc>
          <w:tcPr>
            <w:tcW w:w="979"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Plug Valve </w:t>
            </w:r>
          </w:p>
        </w:tc>
        <w:tc>
          <w:tcPr>
            <w:tcW w:w="1891"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Manual Balancing </w:t>
            </w:r>
          </w:p>
        </w:tc>
        <w:tc>
          <w:tcPr>
            <w:tcW w:w="128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Non-lubricated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3 - 12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Steel/Iron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Class 250 </w:t>
            </w:r>
          </w:p>
        </w:tc>
      </w:tr>
      <w:tr w:rsidR="00CE4A0A">
        <w:trPr>
          <w:trHeight w:val="432"/>
        </w:trPr>
        <w:tc>
          <w:tcPr>
            <w:tcW w:w="979"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jc w:val="both"/>
            </w:pPr>
            <w:r>
              <w:rPr>
                <w:rFonts w:ascii="Arial" w:eastAsia="Arial" w:hAnsi="Arial" w:cs="Arial"/>
                <w:sz w:val="16"/>
              </w:rPr>
              <w:t xml:space="preserve">Check Valve </w:t>
            </w:r>
          </w:p>
          <w:p w:rsidR="00CE4A0A" w:rsidRDefault="00000000">
            <w:pPr>
              <w:spacing w:after="29"/>
            </w:pPr>
            <w:r>
              <w:rPr>
                <w:rFonts w:ascii="Arial" w:eastAsia="Arial" w:hAnsi="Arial" w:cs="Arial"/>
                <w:sz w:val="16"/>
              </w:rPr>
              <w:t xml:space="preserve">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891"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pPr>
            <w:r>
              <w:rPr>
                <w:rFonts w:ascii="Arial" w:eastAsia="Arial" w:hAnsi="Arial" w:cs="Arial"/>
                <w:sz w:val="16"/>
              </w:rPr>
              <w:t xml:space="preserve">Pumps </w:t>
            </w:r>
          </w:p>
          <w:p w:rsidR="00CE4A0A" w:rsidRDefault="00000000">
            <w:pPr>
              <w:spacing w:after="0"/>
            </w:pPr>
            <w:r>
              <w:rPr>
                <w:rFonts w:ascii="Arial" w:eastAsia="Arial" w:hAnsi="Arial" w:cs="Arial"/>
                <w:sz w:val="16"/>
              </w:rPr>
              <w:t xml:space="preserve"> </w:t>
            </w:r>
          </w:p>
        </w:tc>
        <w:tc>
          <w:tcPr>
            <w:tcW w:w="128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Silent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Bronze/Bronze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Class 250 </w:t>
            </w:r>
          </w:p>
        </w:tc>
      </w:tr>
      <w:tr w:rsidR="00CE4A0A">
        <w:trPr>
          <w:trHeight w:val="221"/>
        </w:trPr>
        <w:tc>
          <w:tcPr>
            <w:tcW w:w="0" w:type="auto"/>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128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Silent Globe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2-1/2 - 24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Iron/Bronze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1891"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pPr>
            <w:r>
              <w:rPr>
                <w:rFonts w:ascii="Arial" w:eastAsia="Arial" w:hAnsi="Arial" w:cs="Arial"/>
                <w:sz w:val="16"/>
              </w:rPr>
              <w:t xml:space="preserve">Piping </w:t>
            </w:r>
          </w:p>
          <w:p w:rsidR="00CE4A0A" w:rsidRDefault="00000000">
            <w:pPr>
              <w:spacing w:after="0"/>
            </w:pPr>
            <w:r>
              <w:rPr>
                <w:rFonts w:ascii="Arial" w:eastAsia="Arial" w:hAnsi="Arial" w:cs="Arial"/>
                <w:sz w:val="16"/>
              </w:rPr>
              <w:t xml:space="preserve"> </w:t>
            </w:r>
          </w:p>
        </w:tc>
        <w:tc>
          <w:tcPr>
            <w:tcW w:w="1282"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0"/>
              <w:ind w:left="5"/>
              <w:jc w:val="both"/>
            </w:pPr>
            <w:r>
              <w:rPr>
                <w:rFonts w:ascii="Arial" w:eastAsia="Arial" w:hAnsi="Arial" w:cs="Arial"/>
                <w:sz w:val="16"/>
              </w:rPr>
              <w:t xml:space="preserve">Y-Pattern Swing </w:t>
            </w:r>
          </w:p>
          <w:p w:rsidR="00CE4A0A" w:rsidRDefault="00000000">
            <w:pPr>
              <w:spacing w:after="0"/>
              <w:ind w:left="5"/>
            </w:pPr>
            <w:r>
              <w:rPr>
                <w:rFonts w:ascii="Arial" w:eastAsia="Arial" w:hAnsi="Arial" w:cs="Arial"/>
                <w:sz w:val="16"/>
              </w:rPr>
              <w:t xml:space="preserve">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Bronze/Bronze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Class 250 </w:t>
            </w:r>
          </w:p>
        </w:tc>
      </w:tr>
      <w:tr w:rsidR="00CE4A0A">
        <w:trPr>
          <w:trHeight w:val="226"/>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2-1/2 - 24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Iron/Bronze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Class 250 </w:t>
            </w:r>
          </w:p>
        </w:tc>
      </w:tr>
      <w:tr w:rsidR="00CE4A0A">
        <w:trPr>
          <w:trHeight w:val="427"/>
        </w:trPr>
        <w:tc>
          <w:tcPr>
            <w:tcW w:w="979" w:type="dxa"/>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pPr>
            <w:r>
              <w:rPr>
                <w:rFonts w:ascii="Arial" w:eastAsia="Arial" w:hAnsi="Arial" w:cs="Arial"/>
                <w:sz w:val="16"/>
              </w:rPr>
              <w:t xml:space="preserve">Strainer </w:t>
            </w:r>
          </w:p>
          <w:p w:rsidR="00CE4A0A" w:rsidRDefault="00000000">
            <w:pPr>
              <w:spacing w:after="230"/>
            </w:pPr>
            <w:r>
              <w:rPr>
                <w:rFonts w:ascii="Arial" w:eastAsia="Arial" w:hAnsi="Arial" w:cs="Arial"/>
                <w:sz w:val="16"/>
              </w:rPr>
              <w:t xml:space="preserve"> </w:t>
            </w:r>
          </w:p>
          <w:p w:rsidR="00CE4A0A" w:rsidRDefault="00000000">
            <w:pPr>
              <w:spacing w:after="230"/>
            </w:pPr>
            <w:r>
              <w:rPr>
                <w:rFonts w:ascii="Arial" w:eastAsia="Arial" w:hAnsi="Arial" w:cs="Arial"/>
                <w:sz w:val="16"/>
              </w:rPr>
              <w:t xml:space="preserve"> </w:t>
            </w:r>
          </w:p>
          <w:p w:rsidR="00CE4A0A" w:rsidRDefault="00000000">
            <w:pPr>
              <w:spacing w:after="235"/>
            </w:pPr>
            <w:r>
              <w:rPr>
                <w:rFonts w:ascii="Arial" w:eastAsia="Arial" w:hAnsi="Arial" w:cs="Arial"/>
                <w:sz w:val="16"/>
              </w:rPr>
              <w:t xml:space="preserve"> </w:t>
            </w:r>
          </w:p>
          <w:p w:rsidR="00CE4A0A" w:rsidRDefault="00000000">
            <w:pPr>
              <w:spacing w:after="235"/>
            </w:pPr>
            <w:r>
              <w:rPr>
                <w:rFonts w:ascii="Arial" w:eastAsia="Arial" w:hAnsi="Arial" w:cs="Arial"/>
                <w:sz w:val="16"/>
              </w:rPr>
              <w:t xml:space="preserve">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891"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Control Valves and Flow </w:t>
            </w:r>
          </w:p>
          <w:p w:rsidR="00CE4A0A" w:rsidRDefault="00000000">
            <w:pPr>
              <w:spacing w:after="48"/>
            </w:pPr>
            <w:r>
              <w:rPr>
                <w:rFonts w:ascii="Arial" w:eastAsia="Arial" w:hAnsi="Arial" w:cs="Arial"/>
                <w:sz w:val="16"/>
              </w:rPr>
              <w:t xml:space="preserve">Meters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282"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ind w:left="5"/>
            </w:pPr>
            <w:r>
              <w:rPr>
                <w:rFonts w:ascii="Arial" w:eastAsia="Arial" w:hAnsi="Arial" w:cs="Arial"/>
                <w:sz w:val="16"/>
              </w:rPr>
              <w:t xml:space="preserve">Y-Type </w:t>
            </w:r>
          </w:p>
          <w:p w:rsidR="00CE4A0A" w:rsidRDefault="00000000">
            <w:pPr>
              <w:spacing w:after="230"/>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Bronze/Stainless (20 mesh)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600 psig WOG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nil"/>
              <w:right w:val="single" w:sz="6" w:space="0" w:color="000000"/>
            </w:tcBorders>
          </w:tcPr>
          <w:p w:rsidR="00CE4A0A" w:rsidRDefault="00CE4A0A"/>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Iron/Stainless (1/16" dia.)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Class 250 </w:t>
            </w:r>
          </w:p>
        </w:tc>
      </w:tr>
      <w:tr w:rsidR="00CE4A0A">
        <w:trPr>
          <w:trHeight w:val="432"/>
        </w:trPr>
        <w:tc>
          <w:tcPr>
            <w:tcW w:w="0" w:type="auto"/>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5 - 24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Iron/Stainless (1/8" dia.)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1891"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pPr>
            <w:r>
              <w:rPr>
                <w:rFonts w:ascii="Arial" w:eastAsia="Arial" w:hAnsi="Arial" w:cs="Arial"/>
                <w:sz w:val="16"/>
              </w:rPr>
              <w:t xml:space="preserve">Pump Suction </w:t>
            </w:r>
          </w:p>
          <w:p w:rsidR="00CE4A0A" w:rsidRDefault="00000000">
            <w:pPr>
              <w:spacing w:after="235"/>
            </w:pPr>
            <w:r>
              <w:rPr>
                <w:rFonts w:ascii="Arial" w:eastAsia="Arial" w:hAnsi="Arial" w:cs="Arial"/>
                <w:sz w:val="16"/>
              </w:rPr>
              <w:t xml:space="preserve"> </w:t>
            </w:r>
          </w:p>
          <w:p w:rsidR="00CE4A0A" w:rsidRDefault="00000000">
            <w:pPr>
              <w:spacing w:after="23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 </w:t>
            </w:r>
          </w:p>
        </w:tc>
        <w:tc>
          <w:tcPr>
            <w:tcW w:w="1282" w:type="dxa"/>
            <w:gridSpan w:val="2"/>
            <w:vMerge w:val="restart"/>
            <w:tcBorders>
              <w:top w:val="single" w:sz="6" w:space="0" w:color="000000"/>
              <w:left w:val="single" w:sz="6" w:space="0" w:color="000000"/>
              <w:bottom w:val="single" w:sz="6" w:space="0" w:color="000000"/>
              <w:right w:val="single" w:sz="6" w:space="0" w:color="000000"/>
            </w:tcBorders>
          </w:tcPr>
          <w:p w:rsidR="00CE4A0A" w:rsidRDefault="00000000">
            <w:pPr>
              <w:spacing w:after="235"/>
              <w:ind w:left="5"/>
            </w:pPr>
            <w:r>
              <w:rPr>
                <w:rFonts w:ascii="Arial" w:eastAsia="Arial" w:hAnsi="Arial" w:cs="Arial"/>
                <w:sz w:val="16"/>
              </w:rPr>
              <w:t xml:space="preserve">In-Line Y-Type </w:t>
            </w:r>
          </w:p>
          <w:p w:rsidR="00CE4A0A" w:rsidRDefault="00000000">
            <w:pPr>
              <w:spacing w:after="235"/>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1/2 - 2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Bronze/Stainless (1/16" dia.)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Threaded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600 psig WOG </w:t>
            </w:r>
          </w:p>
        </w:tc>
      </w:tr>
      <w:tr w:rsidR="00CE4A0A">
        <w:trPr>
          <w:trHeight w:val="432"/>
        </w:trPr>
        <w:tc>
          <w:tcPr>
            <w:tcW w:w="0" w:type="auto"/>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nil"/>
              <w:right w:val="single" w:sz="6" w:space="0" w:color="000000"/>
            </w:tcBorders>
          </w:tcPr>
          <w:p w:rsidR="00CE4A0A" w:rsidRDefault="00CE4A0A"/>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2-1/2 - 4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Iron/Stainless (3/16" dia.)</w:t>
            </w:r>
            <w:r>
              <w:rPr>
                <w:rFonts w:ascii="Arial" w:eastAsia="Arial" w:hAnsi="Arial" w:cs="Arial"/>
                <w:sz w:val="24"/>
                <w:vertAlign w:val="superscript"/>
              </w:rPr>
              <w:t>3</w:t>
            </w:r>
            <w:r>
              <w:rPr>
                <w:rFonts w:ascii="Arial" w:eastAsia="Arial" w:hAnsi="Arial" w:cs="Arial"/>
                <w:sz w:val="16"/>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Class 250 </w:t>
            </w:r>
          </w:p>
        </w:tc>
      </w:tr>
      <w:tr w:rsidR="00CE4A0A">
        <w:trPr>
          <w:trHeight w:val="427"/>
        </w:trPr>
        <w:tc>
          <w:tcPr>
            <w:tcW w:w="0" w:type="auto"/>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nil"/>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5 - 24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Iron/Stainless (¼" dia.)</w:t>
            </w:r>
            <w:r>
              <w:rPr>
                <w:rFonts w:ascii="Arial" w:eastAsia="Arial" w:hAnsi="Arial" w:cs="Arial"/>
                <w:sz w:val="24"/>
                <w:vertAlign w:val="superscript"/>
              </w:rPr>
              <w:t>3</w:t>
            </w:r>
            <w:r>
              <w:rPr>
                <w:rFonts w:ascii="Arial" w:eastAsia="Arial" w:hAnsi="Arial" w:cs="Arial"/>
                <w:sz w:val="16"/>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Class 250 </w:t>
            </w:r>
          </w:p>
        </w:tc>
      </w:tr>
      <w:tr w:rsidR="00CE4A0A">
        <w:trPr>
          <w:trHeight w:val="845"/>
        </w:trPr>
        <w:tc>
          <w:tcPr>
            <w:tcW w:w="0" w:type="auto"/>
            <w:vMerge/>
            <w:tcBorders>
              <w:top w:val="nil"/>
              <w:left w:val="single" w:sz="6" w:space="0" w:color="000000"/>
              <w:bottom w:val="single" w:sz="6" w:space="0" w:color="000000"/>
              <w:right w:val="single" w:sz="6" w:space="0" w:color="000000"/>
            </w:tcBorders>
          </w:tcPr>
          <w:p w:rsidR="00CE4A0A" w:rsidRDefault="00CE4A0A"/>
        </w:tc>
        <w:tc>
          <w:tcPr>
            <w:tcW w:w="0" w:type="auto"/>
            <w:gridSpan w:val="2"/>
            <w:vMerge/>
            <w:tcBorders>
              <w:top w:val="nil"/>
              <w:left w:val="single" w:sz="6" w:space="0" w:color="000000"/>
              <w:bottom w:val="single" w:sz="6" w:space="0" w:color="000000"/>
              <w:right w:val="single" w:sz="6" w:space="0" w:color="000000"/>
            </w:tcBorders>
          </w:tcPr>
          <w:p w:rsidR="00CE4A0A" w:rsidRDefault="00CE4A0A"/>
        </w:tc>
        <w:tc>
          <w:tcPr>
            <w:tcW w:w="1282"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Angle Suction </w:t>
            </w:r>
          </w:p>
          <w:p w:rsidR="00CE4A0A" w:rsidRDefault="00000000">
            <w:pPr>
              <w:spacing w:after="0"/>
              <w:ind w:left="5"/>
            </w:pPr>
            <w:r>
              <w:rPr>
                <w:rFonts w:ascii="Arial" w:eastAsia="Arial" w:hAnsi="Arial" w:cs="Arial"/>
                <w:sz w:val="16"/>
              </w:rPr>
              <w:t xml:space="preserve">Diffuser End </w:t>
            </w:r>
          </w:p>
          <w:p w:rsidR="00CE4A0A" w:rsidRDefault="00000000">
            <w:pPr>
              <w:spacing w:after="0"/>
              <w:ind w:left="5"/>
            </w:pPr>
            <w:r>
              <w:rPr>
                <w:rFonts w:ascii="Arial" w:eastAsia="Arial" w:hAnsi="Arial" w:cs="Arial"/>
                <w:sz w:val="16"/>
              </w:rPr>
              <w:t xml:space="preserve">Suction Pumps </w:t>
            </w:r>
          </w:p>
        </w:tc>
        <w:tc>
          <w:tcPr>
            <w:tcW w:w="907" w:type="dxa"/>
            <w:gridSpan w:val="2"/>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2 -12 </w:t>
            </w:r>
          </w:p>
        </w:tc>
        <w:tc>
          <w:tcPr>
            <w:tcW w:w="1579" w:type="dxa"/>
            <w:tcBorders>
              <w:top w:val="single" w:sz="6" w:space="0" w:color="000000"/>
              <w:left w:val="single" w:sz="6" w:space="0" w:color="000000"/>
              <w:bottom w:val="single" w:sz="6" w:space="0" w:color="000000"/>
              <w:right w:val="single" w:sz="6" w:space="0" w:color="000000"/>
            </w:tcBorders>
          </w:tcPr>
          <w:p w:rsidR="00CE4A0A" w:rsidRDefault="00000000">
            <w:pPr>
              <w:spacing w:after="0" w:line="230" w:lineRule="auto"/>
              <w:ind w:left="5"/>
              <w:jc w:val="both"/>
            </w:pPr>
            <w:r>
              <w:rPr>
                <w:rFonts w:ascii="Arial" w:eastAsia="Arial" w:hAnsi="Arial" w:cs="Arial"/>
                <w:sz w:val="16"/>
              </w:rPr>
              <w:t>Iron/Stainless (3/16" dia.)</w:t>
            </w:r>
            <w:r>
              <w:rPr>
                <w:rFonts w:ascii="Arial" w:eastAsia="Arial" w:hAnsi="Arial" w:cs="Arial"/>
                <w:sz w:val="24"/>
                <w:vertAlign w:val="superscript"/>
              </w:rPr>
              <w:t xml:space="preserve">3 </w:t>
            </w:r>
            <w:r>
              <w:rPr>
                <w:rFonts w:ascii="Arial" w:eastAsia="Arial" w:hAnsi="Arial" w:cs="Arial"/>
                <w:sz w:val="16"/>
              </w:rPr>
              <w:t xml:space="preserve">Start Up </w:t>
            </w:r>
          </w:p>
          <w:p w:rsidR="00CE4A0A" w:rsidRDefault="00000000">
            <w:pPr>
              <w:spacing w:after="0"/>
              <w:ind w:left="5"/>
            </w:pPr>
            <w:r>
              <w:rPr>
                <w:rFonts w:ascii="Arial" w:eastAsia="Arial" w:hAnsi="Arial" w:cs="Arial"/>
                <w:sz w:val="16"/>
              </w:rPr>
              <w:t xml:space="preserve">Strainer </w:t>
            </w:r>
          </w:p>
          <w:p w:rsidR="00CE4A0A" w:rsidRDefault="00000000">
            <w:pPr>
              <w:spacing w:after="0"/>
              <w:ind w:left="5"/>
            </w:pPr>
            <w:r>
              <w:rPr>
                <w:rFonts w:ascii="Arial" w:eastAsia="Arial" w:hAnsi="Arial" w:cs="Arial"/>
                <w:sz w:val="16"/>
              </w:rPr>
              <w:t xml:space="preserve">= 16 Mesh Bronze </w:t>
            </w:r>
          </w:p>
        </w:tc>
        <w:tc>
          <w:tcPr>
            <w:tcW w:w="1450" w:type="dxa"/>
            <w:tcBorders>
              <w:top w:val="single" w:sz="6" w:space="0" w:color="000000"/>
              <w:left w:val="single" w:sz="6" w:space="0" w:color="000000"/>
              <w:bottom w:val="single" w:sz="6" w:space="0" w:color="000000"/>
              <w:right w:val="single" w:sz="6" w:space="0" w:color="000000"/>
            </w:tcBorders>
          </w:tcPr>
          <w:p w:rsidR="00CE4A0A" w:rsidRDefault="00000000">
            <w:pPr>
              <w:spacing w:after="0"/>
            </w:pPr>
            <w:r>
              <w:rPr>
                <w:rFonts w:ascii="Arial" w:eastAsia="Arial" w:hAnsi="Arial" w:cs="Arial"/>
                <w:sz w:val="16"/>
              </w:rPr>
              <w:t xml:space="preserve">Flanged </w:t>
            </w:r>
          </w:p>
        </w:tc>
        <w:tc>
          <w:tcPr>
            <w:tcW w:w="1358" w:type="dxa"/>
            <w:tcBorders>
              <w:top w:val="single" w:sz="6" w:space="0" w:color="000000"/>
              <w:left w:val="single" w:sz="6" w:space="0" w:color="000000"/>
              <w:bottom w:val="single" w:sz="6" w:space="0" w:color="000000"/>
              <w:right w:val="single" w:sz="6" w:space="0" w:color="000000"/>
            </w:tcBorders>
          </w:tcPr>
          <w:p w:rsidR="00CE4A0A" w:rsidRDefault="00000000">
            <w:pPr>
              <w:spacing w:after="0"/>
              <w:ind w:left="5"/>
            </w:pPr>
            <w:r>
              <w:rPr>
                <w:rFonts w:ascii="Arial" w:eastAsia="Arial" w:hAnsi="Arial" w:cs="Arial"/>
                <w:sz w:val="16"/>
              </w:rPr>
              <w:t xml:space="preserve">Class 250 </w:t>
            </w:r>
          </w:p>
        </w:tc>
      </w:tr>
      <w:tr w:rsidR="00CE4A0A">
        <w:trPr>
          <w:trHeight w:val="1718"/>
        </w:trPr>
        <w:tc>
          <w:tcPr>
            <w:tcW w:w="9446" w:type="dxa"/>
            <w:gridSpan w:val="10"/>
            <w:tcBorders>
              <w:top w:val="single" w:sz="6" w:space="0" w:color="000000"/>
              <w:left w:val="single" w:sz="6" w:space="0" w:color="000000"/>
              <w:bottom w:val="single" w:sz="6" w:space="0" w:color="000000"/>
              <w:right w:val="single" w:sz="6" w:space="0" w:color="000000"/>
            </w:tcBorders>
          </w:tcPr>
          <w:p w:rsidR="00CE4A0A" w:rsidRDefault="00000000">
            <w:pPr>
              <w:numPr>
                <w:ilvl w:val="0"/>
                <w:numId w:val="1611"/>
              </w:numPr>
              <w:spacing w:after="11" w:line="245" w:lineRule="auto"/>
              <w:ind w:hanging="360"/>
            </w:pPr>
            <w:r>
              <w:rPr>
                <w:rFonts w:ascii="Arial" w:eastAsia="Arial" w:hAnsi="Arial" w:cs="Arial"/>
                <w:sz w:val="16"/>
              </w:rPr>
              <w:t xml:space="preserve">These are minimum ratings for ASTM A126, Class B and ASTM B-61 and 62. For higher pressures and temperatures, adjust these values to include static head plus 1.1 times pressure relief valve setting plus pump shutoff head pressure. For actual maximum allowable valve and strainer ratings, refer to "Pressure-Temperature Ratings - Non Shock" tables and "Adjusted Pressure Ratings" for copper tube, soldered end valves [and strainers]. </w:t>
            </w:r>
          </w:p>
          <w:p w:rsidR="00CE4A0A" w:rsidRDefault="00000000">
            <w:pPr>
              <w:numPr>
                <w:ilvl w:val="0"/>
                <w:numId w:val="1611"/>
              </w:numPr>
              <w:spacing w:after="0"/>
              <w:ind w:hanging="360"/>
            </w:pPr>
            <w:r>
              <w:rPr>
                <w:rFonts w:ascii="Arial" w:eastAsia="Arial" w:hAnsi="Arial" w:cs="Arial"/>
                <w:sz w:val="16"/>
              </w:rPr>
              <w:t xml:space="preserve">SWP=Steam Working Pressure </w:t>
            </w:r>
            <w:r>
              <w:rPr>
                <w:rFonts w:ascii="Arial" w:eastAsia="Arial" w:hAnsi="Arial" w:cs="Arial"/>
                <w:sz w:val="16"/>
              </w:rPr>
              <w:tab/>
              <w:t xml:space="preserve">CWP=Cold Water Working Pressure WSP=Working Steam Pressure </w:t>
            </w:r>
            <w:r>
              <w:rPr>
                <w:rFonts w:ascii="Arial" w:eastAsia="Arial" w:hAnsi="Arial" w:cs="Arial"/>
                <w:sz w:val="16"/>
              </w:rPr>
              <w:tab/>
              <w:t xml:space="preserve">WOG=Water, Oil or </w:t>
            </w:r>
          </w:p>
          <w:p w:rsidR="00CE4A0A" w:rsidRDefault="00000000">
            <w:pPr>
              <w:spacing w:after="4"/>
              <w:ind w:left="393"/>
            </w:pPr>
            <w:r>
              <w:rPr>
                <w:rFonts w:ascii="Arial" w:eastAsia="Arial" w:hAnsi="Arial" w:cs="Arial"/>
                <w:sz w:val="16"/>
              </w:rPr>
              <w:t xml:space="preserve">Gas Class=ANSI Standard </w:t>
            </w:r>
          </w:p>
          <w:p w:rsidR="00CE4A0A" w:rsidRDefault="00000000">
            <w:pPr>
              <w:numPr>
                <w:ilvl w:val="0"/>
                <w:numId w:val="1611"/>
              </w:numPr>
              <w:spacing w:after="0"/>
              <w:ind w:hanging="360"/>
            </w:pPr>
            <w:r>
              <w:rPr>
                <w:rFonts w:ascii="Arial" w:eastAsia="Arial" w:hAnsi="Arial" w:cs="Arial"/>
                <w:sz w:val="16"/>
              </w:rPr>
              <w:t xml:space="preserve">Use 1/8 inch dia for plate heat exchanger application. </w:t>
            </w:r>
          </w:p>
        </w:tc>
      </w:tr>
    </w:tbl>
    <w:p w:rsidR="00CE4A0A" w:rsidRDefault="00000000">
      <w:pPr>
        <w:spacing w:after="0"/>
      </w:pPr>
      <w:r>
        <w:rPr>
          <w:rFonts w:ascii="Verdana" w:eastAsia="Verdana" w:hAnsi="Verdana" w:cs="Verdana"/>
          <w:sz w:val="20"/>
        </w:rPr>
        <w:t xml:space="preserve"> </w:t>
      </w:r>
    </w:p>
    <w:p w:rsidR="00CE4A0A" w:rsidRDefault="00000000">
      <w:pPr>
        <w:spacing w:after="100"/>
      </w:pPr>
      <w:r>
        <w:rPr>
          <w:rFonts w:ascii="Verdana" w:eastAsia="Verdana" w:hAnsi="Verdana" w:cs="Verdana"/>
          <w:sz w:val="20"/>
        </w:rPr>
        <w:t xml:space="preserve"> </w:t>
      </w:r>
    </w:p>
    <w:p w:rsidR="00CE4A0A" w:rsidRDefault="00000000">
      <w:pPr>
        <w:spacing w:after="0"/>
        <w:ind w:right="3436"/>
        <w:jc w:val="right"/>
      </w:pPr>
      <w:r>
        <w:rPr>
          <w:rFonts w:ascii="Verdana" w:eastAsia="Verdana" w:hAnsi="Verdana" w:cs="Verdana"/>
          <w:sz w:val="20"/>
        </w:rPr>
        <w:t xml:space="preserve">END OF SECTION </w:t>
      </w:r>
    </w:p>
    <w:p w:rsidR="00CE4A0A" w:rsidRDefault="00000000">
      <w:pPr>
        <w:spacing w:after="95"/>
      </w:pPr>
      <w:r>
        <w:rPr>
          <w:rFonts w:ascii="Verdana" w:eastAsia="Verdana" w:hAnsi="Verdana" w:cs="Verdana"/>
          <w:sz w:val="20"/>
        </w:rPr>
        <w:t xml:space="preserve"> </w:t>
      </w:r>
    </w:p>
    <w:p w:rsidR="00CE4A0A" w:rsidRDefault="00000000">
      <w:pPr>
        <w:spacing w:after="0"/>
        <w:ind w:left="965"/>
      </w:pPr>
      <w:r>
        <w:rPr>
          <w:rFonts w:ascii="Verdana" w:eastAsia="Verdana" w:hAnsi="Verdana" w:cs="Verdana"/>
          <w:sz w:val="20"/>
        </w:rPr>
        <w:t xml:space="preserve"> </w:t>
      </w:r>
    </w:p>
    <w:p w:rsidR="00CE4A0A" w:rsidRDefault="00CE4A0A">
      <w:pPr>
        <w:sectPr w:rsidR="00CE4A0A">
          <w:headerReference w:type="even" r:id="rId66"/>
          <w:headerReference w:type="default" r:id="rId67"/>
          <w:footerReference w:type="even" r:id="rId68"/>
          <w:footerReference w:type="default" r:id="rId69"/>
          <w:headerReference w:type="first" r:id="rId70"/>
          <w:footerReference w:type="first" r:id="rId71"/>
          <w:pgSz w:w="12240" w:h="15840"/>
          <w:pgMar w:top="1862" w:right="1324" w:bottom="1628" w:left="1282" w:header="763" w:footer="716" w:gutter="0"/>
          <w:pgNumType w:start="6"/>
          <w:cols w:space="720"/>
        </w:sectPr>
      </w:pPr>
    </w:p>
    <w:p w:rsidR="00CE4A0A" w:rsidRDefault="00000000">
      <w:pPr>
        <w:spacing w:after="0" w:line="265" w:lineRule="auto"/>
        <w:ind w:left="10" w:right="12" w:hanging="10"/>
        <w:jc w:val="center"/>
      </w:pPr>
      <w:r>
        <w:rPr>
          <w:rFonts w:ascii="Verdana" w:eastAsia="Verdana" w:hAnsi="Verdana" w:cs="Verdana"/>
          <w:b/>
          <w:sz w:val="20"/>
        </w:rPr>
        <w:t xml:space="preserve">SECTION 230529  </w:t>
      </w:r>
    </w:p>
    <w:p w:rsidR="00CE4A0A" w:rsidRDefault="00000000">
      <w:pPr>
        <w:spacing w:after="463" w:line="265" w:lineRule="auto"/>
        <w:ind w:left="10" w:right="3" w:hanging="10"/>
        <w:jc w:val="center"/>
      </w:pPr>
      <w:r>
        <w:rPr>
          <w:rFonts w:ascii="Verdana" w:eastAsia="Verdana" w:hAnsi="Verdana" w:cs="Verdana"/>
          <w:b/>
          <w:sz w:val="20"/>
        </w:rPr>
        <w:t xml:space="preserve">HANGERS AND SUPPORTS FOR HVAC PIPING AND EQUIPMENT </w:t>
      </w:r>
    </w:p>
    <w:p w:rsidR="00CE4A0A" w:rsidRDefault="00000000">
      <w:pPr>
        <w:spacing w:after="463" w:line="265" w:lineRule="auto"/>
        <w:ind w:left="10" w:right="8" w:hanging="10"/>
        <w:jc w:val="center"/>
      </w:pPr>
      <w:r>
        <w:rPr>
          <w:rFonts w:ascii="Verdana" w:eastAsia="Verdana" w:hAnsi="Verdana" w:cs="Verdana"/>
          <w:b/>
          <w:sz w:val="20"/>
        </w:rPr>
        <w:t xml:space="preserve">PART 1 - GENERAL </w:t>
      </w:r>
    </w:p>
    <w:p w:rsidR="00CE4A0A" w:rsidRDefault="00000000">
      <w:pPr>
        <w:tabs>
          <w:tab w:val="center" w:pos="2118"/>
        </w:tabs>
        <w:spacing w:after="224"/>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76"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9"/>
        </w:tabs>
        <w:spacing w:after="224"/>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6"/>
          <w:tab w:val="center" w:pos="1742"/>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1"/>
          <w:numId w:val="284"/>
        </w:numPr>
        <w:spacing w:after="5" w:line="248" w:lineRule="auto"/>
        <w:ind w:firstLine="576"/>
        <w:jc w:val="both"/>
      </w:pPr>
      <w:r>
        <w:rPr>
          <w:rFonts w:ascii="Verdana" w:eastAsia="Verdana" w:hAnsi="Verdana" w:cs="Verdana"/>
          <w:sz w:val="20"/>
        </w:rPr>
        <w:t xml:space="preserve">Metal pipe hangers and supports. </w:t>
      </w:r>
    </w:p>
    <w:p w:rsidR="00CE4A0A" w:rsidRDefault="00000000">
      <w:pPr>
        <w:numPr>
          <w:ilvl w:val="1"/>
          <w:numId w:val="284"/>
        </w:numPr>
        <w:spacing w:after="5" w:line="248" w:lineRule="auto"/>
        <w:ind w:firstLine="576"/>
        <w:jc w:val="both"/>
      </w:pPr>
      <w:r>
        <w:rPr>
          <w:rFonts w:ascii="Verdana" w:eastAsia="Verdana" w:hAnsi="Verdana" w:cs="Verdana"/>
          <w:sz w:val="20"/>
        </w:rPr>
        <w:t xml:space="preserve">Trapeze pipe hangers. </w:t>
      </w:r>
    </w:p>
    <w:p w:rsidR="00CE4A0A" w:rsidRDefault="00000000">
      <w:pPr>
        <w:numPr>
          <w:ilvl w:val="1"/>
          <w:numId w:val="284"/>
        </w:numPr>
        <w:spacing w:after="5" w:line="248" w:lineRule="auto"/>
        <w:ind w:firstLine="576"/>
        <w:jc w:val="both"/>
      </w:pPr>
      <w:r>
        <w:rPr>
          <w:rFonts w:ascii="Verdana" w:eastAsia="Verdana" w:hAnsi="Verdana" w:cs="Verdana"/>
          <w:sz w:val="20"/>
        </w:rPr>
        <w:t xml:space="preserve">Metal framing systems. </w:t>
      </w:r>
    </w:p>
    <w:p w:rsidR="00CE4A0A" w:rsidRDefault="00000000">
      <w:pPr>
        <w:numPr>
          <w:ilvl w:val="1"/>
          <w:numId w:val="284"/>
        </w:numPr>
        <w:spacing w:after="5" w:line="248" w:lineRule="auto"/>
        <w:ind w:firstLine="576"/>
        <w:jc w:val="both"/>
      </w:pPr>
      <w:r>
        <w:rPr>
          <w:rFonts w:ascii="Verdana" w:eastAsia="Verdana" w:hAnsi="Verdana" w:cs="Verdana"/>
          <w:sz w:val="20"/>
        </w:rPr>
        <w:t xml:space="preserve">Thermal-hanger shield inserts. </w:t>
      </w:r>
    </w:p>
    <w:p w:rsidR="00CE4A0A" w:rsidRDefault="00000000">
      <w:pPr>
        <w:numPr>
          <w:ilvl w:val="1"/>
          <w:numId w:val="284"/>
        </w:numPr>
        <w:spacing w:after="5" w:line="248" w:lineRule="auto"/>
        <w:ind w:firstLine="576"/>
        <w:jc w:val="both"/>
      </w:pPr>
      <w:r>
        <w:rPr>
          <w:rFonts w:ascii="Verdana" w:eastAsia="Verdana" w:hAnsi="Verdana" w:cs="Verdana"/>
          <w:sz w:val="20"/>
        </w:rPr>
        <w:t xml:space="preserve">Fastener systems. </w:t>
      </w:r>
    </w:p>
    <w:p w:rsidR="00CE4A0A" w:rsidRDefault="00000000">
      <w:pPr>
        <w:numPr>
          <w:ilvl w:val="1"/>
          <w:numId w:val="284"/>
        </w:numPr>
        <w:spacing w:after="5" w:line="248" w:lineRule="auto"/>
        <w:ind w:firstLine="576"/>
        <w:jc w:val="both"/>
      </w:pPr>
      <w:r>
        <w:rPr>
          <w:rFonts w:ascii="Verdana" w:eastAsia="Verdana" w:hAnsi="Verdana" w:cs="Verdana"/>
          <w:sz w:val="20"/>
        </w:rPr>
        <w:t xml:space="preserve">Pipe stands. </w:t>
      </w:r>
    </w:p>
    <w:p w:rsidR="00CE4A0A" w:rsidRDefault="00000000">
      <w:pPr>
        <w:numPr>
          <w:ilvl w:val="1"/>
          <w:numId w:val="284"/>
        </w:numPr>
        <w:spacing w:after="5" w:line="475" w:lineRule="auto"/>
        <w:ind w:firstLine="576"/>
        <w:jc w:val="both"/>
      </w:pPr>
      <w:r>
        <w:rPr>
          <w:rFonts w:ascii="Verdana" w:eastAsia="Verdana" w:hAnsi="Verdana" w:cs="Verdana"/>
          <w:sz w:val="20"/>
        </w:rPr>
        <w:t>Equipment supports. B.</w:t>
      </w:r>
      <w:r>
        <w:rPr>
          <w:rFonts w:ascii="Arial" w:eastAsia="Arial" w:hAnsi="Arial" w:cs="Arial"/>
          <w:sz w:val="20"/>
        </w:rPr>
        <w:t xml:space="preserve"> </w:t>
      </w:r>
      <w:r>
        <w:rPr>
          <w:rFonts w:ascii="Verdana" w:eastAsia="Verdana" w:hAnsi="Verdana" w:cs="Verdana"/>
          <w:sz w:val="20"/>
        </w:rPr>
        <w:t xml:space="preserve">Related Requirements: </w:t>
      </w:r>
    </w:p>
    <w:p w:rsidR="00CE4A0A" w:rsidRDefault="00000000">
      <w:pPr>
        <w:numPr>
          <w:ilvl w:val="1"/>
          <w:numId w:val="285"/>
        </w:numPr>
        <w:spacing w:after="5" w:line="248" w:lineRule="auto"/>
        <w:ind w:hanging="576"/>
        <w:jc w:val="both"/>
      </w:pPr>
      <w:r>
        <w:rPr>
          <w:rFonts w:ascii="Verdana" w:eastAsia="Verdana" w:hAnsi="Verdana" w:cs="Verdana"/>
          <w:sz w:val="20"/>
        </w:rPr>
        <w:t xml:space="preserve">Section 055000 "Metal Fabrications" for structural-steel shapes and plates for trapeze hangers for pipe and equipment supports. </w:t>
      </w:r>
    </w:p>
    <w:p w:rsidR="00CE4A0A" w:rsidRDefault="00000000">
      <w:pPr>
        <w:numPr>
          <w:ilvl w:val="1"/>
          <w:numId w:val="285"/>
        </w:numPr>
        <w:spacing w:after="5" w:line="248" w:lineRule="auto"/>
        <w:ind w:hanging="576"/>
        <w:jc w:val="both"/>
      </w:pPr>
      <w:r>
        <w:rPr>
          <w:rFonts w:ascii="Verdana" w:eastAsia="Verdana" w:hAnsi="Verdana" w:cs="Verdana"/>
          <w:sz w:val="20"/>
        </w:rPr>
        <w:t xml:space="preserve">Section 230516 "Expansion Fittings and Loops for HVAC Piping" for pipe guides and anchors. </w:t>
      </w:r>
    </w:p>
    <w:p w:rsidR="00CE4A0A" w:rsidRDefault="00000000">
      <w:pPr>
        <w:numPr>
          <w:ilvl w:val="1"/>
          <w:numId w:val="285"/>
        </w:numPr>
        <w:spacing w:after="5" w:line="248" w:lineRule="auto"/>
        <w:ind w:hanging="576"/>
        <w:jc w:val="both"/>
      </w:pPr>
      <w:r>
        <w:rPr>
          <w:rFonts w:ascii="Verdana" w:eastAsia="Verdana" w:hAnsi="Verdana" w:cs="Verdana"/>
          <w:sz w:val="20"/>
        </w:rPr>
        <w:t xml:space="preserve">Section 230548 </w:t>
      </w:r>
      <w:r>
        <w:rPr>
          <w:rFonts w:ascii="Verdana" w:eastAsia="Verdana" w:hAnsi="Verdana" w:cs="Verdana"/>
          <w:sz w:val="20"/>
        </w:rPr>
        <w:tab/>
        <w:t xml:space="preserve">"Vibration </w:t>
      </w:r>
      <w:r>
        <w:rPr>
          <w:rFonts w:ascii="Verdana" w:eastAsia="Verdana" w:hAnsi="Verdana" w:cs="Verdana"/>
          <w:sz w:val="20"/>
        </w:rPr>
        <w:tab/>
        <w:t xml:space="preserve">and </w:t>
      </w:r>
      <w:r>
        <w:rPr>
          <w:rFonts w:ascii="Verdana" w:eastAsia="Verdana" w:hAnsi="Verdana" w:cs="Verdana"/>
          <w:sz w:val="20"/>
        </w:rPr>
        <w:tab/>
        <w:t xml:space="preserve">Seismic </w:t>
      </w:r>
      <w:r>
        <w:rPr>
          <w:rFonts w:ascii="Verdana" w:eastAsia="Verdana" w:hAnsi="Verdana" w:cs="Verdana"/>
          <w:sz w:val="20"/>
        </w:rPr>
        <w:tab/>
        <w:t xml:space="preserve">Controls </w:t>
      </w:r>
      <w:r>
        <w:rPr>
          <w:rFonts w:ascii="Verdana" w:eastAsia="Verdana" w:hAnsi="Verdana" w:cs="Verdana"/>
          <w:sz w:val="20"/>
        </w:rPr>
        <w:tab/>
        <w:t xml:space="preserve">for </w:t>
      </w:r>
      <w:r>
        <w:rPr>
          <w:rFonts w:ascii="Verdana" w:eastAsia="Verdana" w:hAnsi="Verdana" w:cs="Verdana"/>
          <w:sz w:val="20"/>
        </w:rPr>
        <w:tab/>
        <w:t xml:space="preserve">HVAC", </w:t>
      </w:r>
    </w:p>
    <w:p w:rsidR="00CE4A0A" w:rsidRDefault="00000000">
      <w:pPr>
        <w:spacing w:after="5" w:line="248" w:lineRule="auto"/>
        <w:ind w:left="1441"/>
        <w:jc w:val="both"/>
      </w:pPr>
      <w:r>
        <w:rPr>
          <w:rFonts w:ascii="Verdana" w:eastAsia="Verdana" w:hAnsi="Verdana" w:cs="Verdana"/>
          <w:sz w:val="20"/>
        </w:rPr>
        <w:t xml:space="preserve">Section 230548.13 "Vibration Controls for HVAC" for vibration isolation devices. </w:t>
      </w:r>
    </w:p>
    <w:p w:rsidR="00CE4A0A" w:rsidRDefault="00000000">
      <w:pPr>
        <w:numPr>
          <w:ilvl w:val="1"/>
          <w:numId w:val="285"/>
        </w:numPr>
        <w:spacing w:after="482" w:line="248" w:lineRule="auto"/>
        <w:ind w:hanging="576"/>
        <w:jc w:val="both"/>
      </w:pPr>
      <w:r>
        <w:rPr>
          <w:rFonts w:ascii="Verdana" w:eastAsia="Verdana" w:hAnsi="Verdana" w:cs="Verdana"/>
          <w:sz w:val="20"/>
        </w:rPr>
        <w:t xml:space="preserve">Section 233113 "Metal Ducts" for duct hangers and supports. </w:t>
      </w:r>
    </w:p>
    <w:p w:rsidR="00CE4A0A" w:rsidRDefault="00000000">
      <w:pPr>
        <w:tabs>
          <w:tab w:val="center" w:pos="1640"/>
        </w:tabs>
        <w:spacing w:after="224"/>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DEFINITIONS </w:t>
      </w:r>
    </w:p>
    <w:p w:rsidR="00CE4A0A" w:rsidRDefault="00000000">
      <w:pPr>
        <w:numPr>
          <w:ilvl w:val="0"/>
          <w:numId w:val="286"/>
        </w:numPr>
        <w:spacing w:after="228" w:line="248" w:lineRule="auto"/>
        <w:ind w:hanging="576"/>
        <w:jc w:val="both"/>
      </w:pPr>
      <w:r>
        <w:rPr>
          <w:rFonts w:ascii="Verdana" w:eastAsia="Verdana" w:hAnsi="Verdana" w:cs="Verdana"/>
          <w:sz w:val="20"/>
        </w:rPr>
        <w:t xml:space="preserve">MSS:  Manufacturers Standardization Society for the Valve and Fittings Industry Inc. </w:t>
      </w:r>
    </w:p>
    <w:p w:rsidR="00CE4A0A" w:rsidRDefault="00000000">
      <w:pPr>
        <w:numPr>
          <w:ilvl w:val="0"/>
          <w:numId w:val="286"/>
        </w:numPr>
        <w:spacing w:after="483" w:line="248" w:lineRule="auto"/>
        <w:ind w:hanging="576"/>
        <w:jc w:val="both"/>
      </w:pPr>
      <w:r>
        <w:rPr>
          <w:rFonts w:ascii="Verdana" w:eastAsia="Verdana" w:hAnsi="Verdana" w:cs="Verdana"/>
          <w:sz w:val="20"/>
        </w:rPr>
        <w:t xml:space="preserve">Terminology:  As defined in MSS SP-90, "Guidelines on Terminology for Pipe Hangers and Supports." </w:t>
      </w:r>
    </w:p>
    <w:p w:rsidR="00CE4A0A" w:rsidRDefault="00000000">
      <w:pPr>
        <w:tabs>
          <w:tab w:val="center" w:pos="2070"/>
        </w:tabs>
        <w:spacing w:after="224"/>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numPr>
          <w:ilvl w:val="0"/>
          <w:numId w:val="287"/>
        </w:numPr>
        <w:spacing w:after="5" w:line="248" w:lineRule="auto"/>
        <w:ind w:hanging="576"/>
        <w:jc w:val="both"/>
      </w:pPr>
      <w:r>
        <w:rPr>
          <w:rFonts w:ascii="Verdana" w:eastAsia="Verdana" w:hAnsi="Verdana" w:cs="Verdana"/>
          <w:sz w:val="20"/>
        </w:rPr>
        <w:t xml:space="preserve">Product Data: For each type of product. </w:t>
      </w:r>
    </w:p>
    <w:p w:rsidR="00CE4A0A" w:rsidRDefault="00000000">
      <w:pPr>
        <w:numPr>
          <w:ilvl w:val="0"/>
          <w:numId w:val="287"/>
        </w:numPr>
        <w:spacing w:after="239" w:line="248" w:lineRule="auto"/>
        <w:ind w:hanging="576"/>
        <w:jc w:val="both"/>
      </w:pPr>
      <w:r>
        <w:rPr>
          <w:rFonts w:ascii="Verdana" w:eastAsia="Verdana" w:hAnsi="Verdana" w:cs="Verdana"/>
          <w:sz w:val="20"/>
        </w:rPr>
        <w:t xml:space="preserve">Shop Drawings: Signed and sealed by a qualified professional engineer. Show fabrication and installation details and include calculations for the following; include Product Data for components: </w:t>
      </w:r>
    </w:p>
    <w:p w:rsidR="00CE4A0A" w:rsidRDefault="00000000">
      <w:pPr>
        <w:numPr>
          <w:ilvl w:val="2"/>
          <w:numId w:val="288"/>
        </w:numPr>
        <w:spacing w:after="5" w:line="248" w:lineRule="auto"/>
        <w:ind w:hanging="576"/>
        <w:jc w:val="both"/>
      </w:pPr>
      <w:r>
        <w:rPr>
          <w:rFonts w:ascii="Verdana" w:eastAsia="Verdana" w:hAnsi="Verdana" w:cs="Verdana"/>
          <w:sz w:val="20"/>
        </w:rPr>
        <w:t xml:space="preserve">Trapeze pipe hangers. </w:t>
      </w:r>
    </w:p>
    <w:p w:rsidR="00CE4A0A" w:rsidRDefault="00000000">
      <w:pPr>
        <w:numPr>
          <w:ilvl w:val="2"/>
          <w:numId w:val="288"/>
        </w:numPr>
        <w:spacing w:after="5" w:line="248" w:lineRule="auto"/>
        <w:ind w:hanging="576"/>
        <w:jc w:val="both"/>
      </w:pPr>
      <w:r>
        <w:rPr>
          <w:rFonts w:ascii="Verdana" w:eastAsia="Verdana" w:hAnsi="Verdana" w:cs="Verdana"/>
          <w:sz w:val="20"/>
        </w:rPr>
        <w:t xml:space="preserve">Metal framing systems. </w:t>
      </w:r>
    </w:p>
    <w:p w:rsidR="00CE4A0A" w:rsidRDefault="00000000">
      <w:pPr>
        <w:numPr>
          <w:ilvl w:val="2"/>
          <w:numId w:val="288"/>
        </w:numPr>
        <w:spacing w:after="5" w:line="248" w:lineRule="auto"/>
        <w:ind w:hanging="576"/>
        <w:jc w:val="both"/>
      </w:pPr>
      <w:r>
        <w:rPr>
          <w:rFonts w:ascii="Verdana" w:eastAsia="Verdana" w:hAnsi="Verdana" w:cs="Verdana"/>
          <w:sz w:val="20"/>
        </w:rPr>
        <w:t xml:space="preserve">Fiberglass strut systems. </w:t>
      </w:r>
    </w:p>
    <w:p w:rsidR="00CE4A0A" w:rsidRDefault="00000000">
      <w:pPr>
        <w:numPr>
          <w:ilvl w:val="2"/>
          <w:numId w:val="288"/>
        </w:numPr>
        <w:spacing w:after="5" w:line="248" w:lineRule="auto"/>
        <w:ind w:hanging="576"/>
        <w:jc w:val="both"/>
      </w:pPr>
      <w:r>
        <w:rPr>
          <w:rFonts w:ascii="Verdana" w:eastAsia="Verdana" w:hAnsi="Verdana" w:cs="Verdana"/>
          <w:sz w:val="20"/>
        </w:rPr>
        <w:t xml:space="preserve">Pipe stands. </w:t>
      </w:r>
    </w:p>
    <w:p w:rsidR="00CE4A0A" w:rsidRDefault="00000000">
      <w:pPr>
        <w:numPr>
          <w:ilvl w:val="2"/>
          <w:numId w:val="288"/>
        </w:numPr>
        <w:spacing w:after="236" w:line="248" w:lineRule="auto"/>
        <w:ind w:hanging="576"/>
        <w:jc w:val="both"/>
      </w:pPr>
      <w:r>
        <w:rPr>
          <w:rFonts w:ascii="Verdana" w:eastAsia="Verdana" w:hAnsi="Verdana" w:cs="Verdana"/>
          <w:sz w:val="20"/>
        </w:rPr>
        <w:t xml:space="preserve">Equipment supports. </w:t>
      </w:r>
    </w:p>
    <w:p w:rsidR="00CE4A0A" w:rsidRDefault="00000000">
      <w:pPr>
        <w:numPr>
          <w:ilvl w:val="0"/>
          <w:numId w:val="287"/>
        </w:numPr>
        <w:spacing w:after="244" w:line="248" w:lineRule="auto"/>
        <w:ind w:hanging="576"/>
        <w:jc w:val="both"/>
      </w:pPr>
      <w:r>
        <w:rPr>
          <w:rFonts w:ascii="Verdana" w:eastAsia="Verdana" w:hAnsi="Verdana" w:cs="Verdana"/>
          <w:sz w:val="20"/>
        </w:rPr>
        <w:t xml:space="preserve">Delegated-Design Submittal: For trapeze hangers indicated to comply with performance requirements and design criteria, including analysis data signed and sealed by the qualified professional engineer responsible for their preparation. </w:t>
      </w:r>
    </w:p>
    <w:p w:rsidR="00CE4A0A" w:rsidRDefault="00000000">
      <w:pPr>
        <w:numPr>
          <w:ilvl w:val="2"/>
          <w:numId w:val="289"/>
        </w:numPr>
        <w:spacing w:after="5" w:line="248" w:lineRule="auto"/>
        <w:ind w:hanging="576"/>
        <w:jc w:val="both"/>
      </w:pPr>
      <w:r>
        <w:rPr>
          <w:rFonts w:ascii="Verdana" w:eastAsia="Verdana" w:hAnsi="Verdana" w:cs="Verdana"/>
          <w:sz w:val="20"/>
        </w:rPr>
        <w:t xml:space="preserve">Detail fabrication and assembly of trapeze hangers. </w:t>
      </w:r>
    </w:p>
    <w:p w:rsidR="00CE4A0A" w:rsidRDefault="00000000">
      <w:pPr>
        <w:numPr>
          <w:ilvl w:val="2"/>
          <w:numId w:val="289"/>
        </w:numPr>
        <w:spacing w:after="486" w:line="248" w:lineRule="auto"/>
        <w:ind w:hanging="576"/>
        <w:jc w:val="both"/>
      </w:pPr>
      <w:r>
        <w:rPr>
          <w:rFonts w:ascii="Verdana" w:eastAsia="Verdana" w:hAnsi="Verdana" w:cs="Verdana"/>
          <w:sz w:val="20"/>
        </w:rPr>
        <w:t xml:space="preserve">Include design calculations for designing trapeze hangers. </w:t>
      </w:r>
    </w:p>
    <w:p w:rsidR="00CE4A0A" w:rsidRDefault="00000000">
      <w:pPr>
        <w:tabs>
          <w:tab w:val="center" w:pos="2603"/>
        </w:tabs>
        <w:spacing w:after="224"/>
        <w:ind w:left="-12"/>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290"/>
        </w:numPr>
        <w:spacing w:after="247" w:line="248" w:lineRule="auto"/>
        <w:ind w:hanging="576"/>
        <w:jc w:val="both"/>
      </w:pPr>
      <w:r>
        <w:rPr>
          <w:rFonts w:ascii="Verdana" w:eastAsia="Verdana" w:hAnsi="Verdana" w:cs="Verdana"/>
          <w:sz w:val="20"/>
        </w:rPr>
        <w:t xml:space="preserve">Welding certificates. </w:t>
      </w:r>
    </w:p>
    <w:p w:rsidR="00CE4A0A" w:rsidRDefault="00000000">
      <w:pPr>
        <w:numPr>
          <w:ilvl w:val="0"/>
          <w:numId w:val="290"/>
        </w:numPr>
        <w:spacing w:after="5" w:line="248" w:lineRule="auto"/>
        <w:ind w:hanging="576"/>
        <w:jc w:val="both"/>
      </w:pPr>
      <w:r>
        <w:rPr>
          <w:rFonts w:ascii="Verdana" w:eastAsia="Verdana" w:hAnsi="Verdana" w:cs="Verdana"/>
          <w:sz w:val="20"/>
        </w:rPr>
        <w:t xml:space="preserve">Product Data:  For the following: </w:t>
      </w:r>
    </w:p>
    <w:p w:rsidR="00CE4A0A" w:rsidRDefault="00000000">
      <w:pPr>
        <w:numPr>
          <w:ilvl w:val="2"/>
          <w:numId w:val="291"/>
        </w:numPr>
        <w:spacing w:after="5" w:line="248" w:lineRule="auto"/>
        <w:ind w:hanging="576"/>
        <w:jc w:val="both"/>
      </w:pPr>
      <w:r>
        <w:rPr>
          <w:rFonts w:ascii="Verdana" w:eastAsia="Verdana" w:hAnsi="Verdana" w:cs="Verdana"/>
          <w:sz w:val="20"/>
        </w:rPr>
        <w:t xml:space="preserve">Steel pipe hangers and supports. </w:t>
      </w:r>
    </w:p>
    <w:p w:rsidR="00CE4A0A" w:rsidRDefault="00000000">
      <w:pPr>
        <w:numPr>
          <w:ilvl w:val="2"/>
          <w:numId w:val="291"/>
        </w:numPr>
        <w:spacing w:after="236" w:line="248" w:lineRule="auto"/>
        <w:ind w:hanging="576"/>
        <w:jc w:val="both"/>
      </w:pPr>
      <w:r>
        <w:rPr>
          <w:rFonts w:ascii="Verdana" w:eastAsia="Verdana" w:hAnsi="Verdana" w:cs="Verdana"/>
          <w:sz w:val="20"/>
        </w:rPr>
        <w:t xml:space="preserve">Thermal-hanger shield inserts. </w:t>
      </w:r>
    </w:p>
    <w:p w:rsidR="00CE4A0A" w:rsidRDefault="00000000">
      <w:pPr>
        <w:numPr>
          <w:ilvl w:val="0"/>
          <w:numId w:val="290"/>
        </w:numPr>
        <w:spacing w:after="5" w:line="248" w:lineRule="auto"/>
        <w:ind w:hanging="576"/>
        <w:jc w:val="both"/>
      </w:pPr>
      <w:r>
        <w:rPr>
          <w:rFonts w:ascii="Verdana" w:eastAsia="Verdana" w:hAnsi="Verdana" w:cs="Verdana"/>
          <w:sz w:val="20"/>
        </w:rPr>
        <w:t xml:space="preserve">Shop Drawings: Show fabrication and installation details and include calculations for the following: </w:t>
      </w:r>
    </w:p>
    <w:p w:rsidR="00CE4A0A" w:rsidRDefault="00000000">
      <w:pPr>
        <w:numPr>
          <w:ilvl w:val="2"/>
          <w:numId w:val="292"/>
        </w:numPr>
        <w:spacing w:after="5" w:line="248" w:lineRule="auto"/>
        <w:ind w:hanging="576"/>
        <w:jc w:val="both"/>
      </w:pPr>
      <w:r>
        <w:rPr>
          <w:rFonts w:ascii="Verdana" w:eastAsia="Verdana" w:hAnsi="Verdana" w:cs="Verdana"/>
          <w:sz w:val="20"/>
        </w:rPr>
        <w:t xml:space="preserve">Trapeze pipe hangers.  Include Product Data for components. </w:t>
      </w:r>
    </w:p>
    <w:p w:rsidR="00CE4A0A" w:rsidRDefault="00000000">
      <w:pPr>
        <w:numPr>
          <w:ilvl w:val="2"/>
          <w:numId w:val="292"/>
        </w:numPr>
        <w:spacing w:after="5" w:line="248" w:lineRule="auto"/>
        <w:ind w:hanging="576"/>
        <w:jc w:val="both"/>
      </w:pPr>
      <w:r>
        <w:rPr>
          <w:rFonts w:ascii="Verdana" w:eastAsia="Verdana" w:hAnsi="Verdana" w:cs="Verdana"/>
          <w:sz w:val="20"/>
        </w:rPr>
        <w:t xml:space="preserve">Metal framing systems.  Include Product Data for components. </w:t>
      </w:r>
    </w:p>
    <w:p w:rsidR="00CE4A0A" w:rsidRDefault="00000000">
      <w:pPr>
        <w:numPr>
          <w:ilvl w:val="2"/>
          <w:numId w:val="292"/>
        </w:numPr>
        <w:spacing w:after="5" w:line="248" w:lineRule="auto"/>
        <w:ind w:hanging="576"/>
        <w:jc w:val="both"/>
      </w:pPr>
      <w:r>
        <w:rPr>
          <w:rFonts w:ascii="Verdana" w:eastAsia="Verdana" w:hAnsi="Verdana" w:cs="Verdana"/>
          <w:sz w:val="20"/>
        </w:rPr>
        <w:t xml:space="preserve">Pipe stands.  Include Product Data for components. </w:t>
      </w:r>
    </w:p>
    <w:p w:rsidR="00CE4A0A" w:rsidRDefault="00000000">
      <w:pPr>
        <w:numPr>
          <w:ilvl w:val="2"/>
          <w:numId w:val="292"/>
        </w:numPr>
        <w:spacing w:after="487" w:line="248" w:lineRule="auto"/>
        <w:ind w:hanging="576"/>
        <w:jc w:val="both"/>
      </w:pPr>
      <w:r>
        <w:rPr>
          <w:rFonts w:ascii="Verdana" w:eastAsia="Verdana" w:hAnsi="Verdana" w:cs="Verdana"/>
          <w:sz w:val="20"/>
        </w:rPr>
        <w:t xml:space="preserve">Equipment supports. </w:t>
      </w:r>
    </w:p>
    <w:p w:rsidR="00CE4A0A" w:rsidRDefault="00000000">
      <w:pPr>
        <w:tabs>
          <w:tab w:val="center" w:pos="2087"/>
        </w:tabs>
        <w:spacing w:after="224"/>
        <w:ind w:left="-12"/>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0"/>
          <w:numId w:val="293"/>
        </w:numPr>
        <w:spacing w:after="233" w:line="248" w:lineRule="auto"/>
        <w:ind w:hanging="576"/>
        <w:jc w:val="both"/>
      </w:pPr>
      <w:r>
        <w:rPr>
          <w:rFonts w:ascii="Verdana" w:eastAsia="Verdana" w:hAnsi="Verdana" w:cs="Verdana"/>
          <w:sz w:val="20"/>
        </w:rPr>
        <w:t xml:space="preserve">Structural-Steel Welding Qualifications: Qualify procedures and personnel according to AWS D1.1/D1.1M, "Structural Welding Code - Steel." </w:t>
      </w:r>
    </w:p>
    <w:p w:rsidR="00CE4A0A" w:rsidRDefault="00000000">
      <w:pPr>
        <w:numPr>
          <w:ilvl w:val="0"/>
          <w:numId w:val="293"/>
        </w:numPr>
        <w:spacing w:after="474" w:line="248" w:lineRule="auto"/>
        <w:ind w:hanging="576"/>
        <w:jc w:val="both"/>
      </w:pPr>
      <w:r>
        <w:rPr>
          <w:rFonts w:ascii="Verdana" w:eastAsia="Verdana" w:hAnsi="Verdana" w:cs="Verdana"/>
          <w:sz w:val="20"/>
        </w:rPr>
        <w:t xml:space="preserve">Pipe Welding Qualifications: Qualify procedures and operators according to ASME Boiler and Pressure Vessel Code, Section IX. </w:t>
      </w:r>
    </w:p>
    <w:p w:rsidR="00CE4A0A" w:rsidRDefault="00000000">
      <w:pPr>
        <w:spacing w:after="463" w:line="265" w:lineRule="auto"/>
        <w:ind w:left="10" w:right="4" w:hanging="10"/>
        <w:jc w:val="center"/>
      </w:pPr>
      <w:r>
        <w:rPr>
          <w:rFonts w:ascii="Verdana" w:eastAsia="Verdana" w:hAnsi="Verdana" w:cs="Verdana"/>
          <w:b/>
          <w:sz w:val="20"/>
        </w:rPr>
        <w:t xml:space="preserve">PART 2 - PRODUCTS </w:t>
      </w:r>
    </w:p>
    <w:p w:rsidR="00CE4A0A" w:rsidRDefault="00000000">
      <w:pPr>
        <w:tabs>
          <w:tab w:val="center" w:pos="2649"/>
        </w:tabs>
        <w:spacing w:after="224"/>
        <w:ind w:left="-12"/>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PERFORMANCE REQUIREMENTS </w:t>
      </w:r>
    </w:p>
    <w:p w:rsidR="00CE4A0A" w:rsidRDefault="00000000">
      <w:pPr>
        <w:numPr>
          <w:ilvl w:val="0"/>
          <w:numId w:val="294"/>
        </w:numPr>
        <w:spacing w:after="5" w:line="248" w:lineRule="auto"/>
        <w:ind w:hanging="576"/>
        <w:jc w:val="both"/>
      </w:pPr>
      <w:r>
        <w:rPr>
          <w:rFonts w:ascii="Verdana" w:eastAsia="Verdana" w:hAnsi="Verdana" w:cs="Verdana"/>
          <w:sz w:val="20"/>
        </w:rPr>
        <w:t xml:space="preserve">Delegated Design: Engage a qualified professional engineer, as defined in Section 014000 "Quality Requirements," to design trapeze pipe hangers and equipment supports. </w:t>
      </w:r>
    </w:p>
    <w:p w:rsidR="00CE4A0A" w:rsidRDefault="00000000">
      <w:pPr>
        <w:numPr>
          <w:ilvl w:val="0"/>
          <w:numId w:val="294"/>
        </w:numPr>
        <w:spacing w:after="228" w:line="248" w:lineRule="auto"/>
        <w:ind w:hanging="576"/>
        <w:jc w:val="both"/>
      </w:pPr>
      <w:r>
        <w:rPr>
          <w:rFonts w:ascii="Verdana" w:eastAsia="Verdana" w:hAnsi="Verdana" w:cs="Verdana"/>
          <w:sz w:val="20"/>
        </w:rPr>
        <w:t xml:space="preserve">Structural Performance: Hangers and supports for HVAC piping and equipment shall withstand the effects of gravity loads and stresses within limits and under conditions indicated according to ASCE/SEI 7. </w:t>
      </w:r>
    </w:p>
    <w:p w:rsidR="00CE4A0A" w:rsidRDefault="00000000">
      <w:pPr>
        <w:numPr>
          <w:ilvl w:val="2"/>
          <w:numId w:val="295"/>
        </w:numPr>
        <w:spacing w:after="5" w:line="248" w:lineRule="auto"/>
        <w:ind w:hanging="576"/>
        <w:jc w:val="both"/>
      </w:pPr>
      <w:r>
        <w:rPr>
          <w:rFonts w:ascii="Verdana" w:eastAsia="Verdana" w:hAnsi="Verdana" w:cs="Verdana"/>
          <w:sz w:val="20"/>
        </w:rPr>
        <w:t xml:space="preserve">Design supports for multiple pipes, including pipe stands, capable of supporting combined weight of supported systems, system contents, and test water. </w:t>
      </w:r>
    </w:p>
    <w:p w:rsidR="00CE4A0A" w:rsidRDefault="00000000">
      <w:pPr>
        <w:numPr>
          <w:ilvl w:val="2"/>
          <w:numId w:val="295"/>
        </w:numPr>
        <w:spacing w:after="5" w:line="248" w:lineRule="auto"/>
        <w:ind w:hanging="576"/>
        <w:jc w:val="both"/>
      </w:pPr>
      <w:r>
        <w:rPr>
          <w:rFonts w:ascii="Verdana" w:eastAsia="Verdana" w:hAnsi="Verdana" w:cs="Verdana"/>
          <w:sz w:val="20"/>
        </w:rPr>
        <w:t xml:space="preserve">Design equipment supports capable of supporting combined operating weight of supported equipment and connected systems and components. </w:t>
      </w:r>
    </w:p>
    <w:p w:rsidR="00CE4A0A" w:rsidRDefault="00000000">
      <w:pPr>
        <w:numPr>
          <w:ilvl w:val="2"/>
          <w:numId w:val="295"/>
        </w:numPr>
        <w:spacing w:after="484" w:line="248" w:lineRule="auto"/>
        <w:ind w:hanging="576"/>
        <w:jc w:val="both"/>
      </w:pPr>
      <w:r>
        <w:rPr>
          <w:rFonts w:ascii="Verdana" w:eastAsia="Verdana" w:hAnsi="Verdana" w:cs="Verdana"/>
          <w:sz w:val="20"/>
        </w:rPr>
        <w:t>Design seismic-restraint hangers and supports for piping and equipment</w:t>
      </w:r>
      <w:r>
        <w:rPr>
          <w:rFonts w:ascii="Verdana" w:eastAsia="Verdana" w:hAnsi="Verdana" w:cs="Verdana"/>
          <w:b/>
          <w:sz w:val="20"/>
        </w:rPr>
        <w:t xml:space="preserve"> </w:t>
      </w:r>
      <w:r>
        <w:rPr>
          <w:rFonts w:ascii="Verdana" w:eastAsia="Verdana" w:hAnsi="Verdana" w:cs="Verdana"/>
          <w:sz w:val="20"/>
        </w:rPr>
        <w:t xml:space="preserve">and obtain approval from authorities having jurisdiction. </w:t>
      </w:r>
    </w:p>
    <w:p w:rsidR="00CE4A0A" w:rsidRDefault="00000000">
      <w:pPr>
        <w:tabs>
          <w:tab w:val="center" w:pos="1866"/>
        </w:tabs>
        <w:spacing w:after="224"/>
        <w:ind w:left="-12"/>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MANUFACTURERS </w:t>
      </w:r>
    </w:p>
    <w:p w:rsidR="00CE4A0A" w:rsidRDefault="00000000">
      <w:pPr>
        <w:spacing w:after="5" w:line="248" w:lineRule="auto"/>
        <w:ind w:left="875"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In other Part 2 articles where titles below introduce lists, the following requirements apply to product selection: </w:t>
      </w:r>
    </w:p>
    <w:p w:rsidR="00CE4A0A" w:rsidRDefault="00000000">
      <w:pPr>
        <w:spacing w:after="484" w:line="248" w:lineRule="auto"/>
        <w:ind w:left="1438" w:hanging="58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Available Manufacturers:  Subject to compliance with requirements, manufacturers offering products that may be incorporated into the Work include, but are not limited to, manufacturers specified. </w:t>
      </w:r>
    </w:p>
    <w:p w:rsidR="00CE4A0A" w:rsidRDefault="00000000">
      <w:pPr>
        <w:tabs>
          <w:tab w:val="center" w:pos="3037"/>
        </w:tabs>
        <w:spacing w:after="224"/>
        <w:ind w:left="-12"/>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METAL PIPE HANGERS AND SUPPORTS </w:t>
      </w:r>
    </w:p>
    <w:p w:rsidR="00CE4A0A" w:rsidRDefault="00000000">
      <w:pPr>
        <w:numPr>
          <w:ilvl w:val="0"/>
          <w:numId w:val="296"/>
        </w:numPr>
        <w:spacing w:after="239" w:line="248" w:lineRule="auto"/>
        <w:ind w:left="865" w:hanging="576"/>
        <w:jc w:val="both"/>
      </w:pPr>
      <w:r>
        <w:rPr>
          <w:rFonts w:ascii="Verdana" w:eastAsia="Verdana" w:hAnsi="Verdana" w:cs="Verdana"/>
          <w:sz w:val="20"/>
        </w:rPr>
        <w:t xml:space="preserve">Description:  MSS SP-58, Types 1 through 58, factory-fabricated components.  Refer to Part 3 "Hanger and Support Applications" Article for where to use specific hanger and support types. </w:t>
      </w:r>
    </w:p>
    <w:p w:rsidR="00CE4A0A" w:rsidRDefault="00000000">
      <w:pPr>
        <w:numPr>
          <w:ilvl w:val="0"/>
          <w:numId w:val="296"/>
        </w:numPr>
        <w:spacing w:after="5" w:line="248" w:lineRule="auto"/>
        <w:ind w:left="865" w:hanging="576"/>
        <w:jc w:val="both"/>
      </w:pPr>
      <w:r>
        <w:rPr>
          <w:rFonts w:ascii="Verdana" w:eastAsia="Verdana" w:hAnsi="Verdana" w:cs="Verdana"/>
          <w:sz w:val="20"/>
        </w:rPr>
        <w:t xml:space="preserve">Manufacturers: </w:t>
      </w:r>
    </w:p>
    <w:p w:rsidR="00CE4A0A" w:rsidRDefault="00000000">
      <w:pPr>
        <w:numPr>
          <w:ilvl w:val="2"/>
          <w:numId w:val="298"/>
        </w:numPr>
        <w:spacing w:after="5" w:line="248" w:lineRule="auto"/>
        <w:ind w:hanging="576"/>
        <w:jc w:val="both"/>
      </w:pPr>
      <w:r>
        <w:rPr>
          <w:rFonts w:ascii="Verdana" w:eastAsia="Verdana" w:hAnsi="Verdana" w:cs="Verdana"/>
          <w:sz w:val="20"/>
        </w:rPr>
        <w:t xml:space="preserve">B-Line Systems, Inc.; a division of Cooper Industries. </w:t>
      </w:r>
    </w:p>
    <w:p w:rsidR="00CE4A0A" w:rsidRDefault="00000000">
      <w:pPr>
        <w:numPr>
          <w:ilvl w:val="2"/>
          <w:numId w:val="298"/>
        </w:numPr>
        <w:spacing w:after="5" w:line="248" w:lineRule="auto"/>
        <w:ind w:hanging="576"/>
        <w:jc w:val="both"/>
      </w:pPr>
      <w:r>
        <w:rPr>
          <w:rFonts w:ascii="Verdana" w:eastAsia="Verdana" w:hAnsi="Verdana" w:cs="Verdana"/>
          <w:sz w:val="20"/>
        </w:rPr>
        <w:t xml:space="preserve">Carpenter &amp; Paterson, Inc. </w:t>
      </w:r>
    </w:p>
    <w:p w:rsidR="00CE4A0A" w:rsidRDefault="00000000">
      <w:pPr>
        <w:numPr>
          <w:ilvl w:val="2"/>
          <w:numId w:val="298"/>
        </w:numPr>
        <w:spacing w:after="5" w:line="248" w:lineRule="auto"/>
        <w:ind w:hanging="576"/>
        <w:jc w:val="both"/>
      </w:pPr>
      <w:r>
        <w:rPr>
          <w:rFonts w:ascii="Verdana" w:eastAsia="Verdana" w:hAnsi="Verdana" w:cs="Verdana"/>
          <w:sz w:val="20"/>
        </w:rPr>
        <w:t xml:space="preserve">Empire Industries, Inc. </w:t>
      </w:r>
    </w:p>
    <w:p w:rsidR="00CE4A0A" w:rsidRDefault="00000000">
      <w:pPr>
        <w:numPr>
          <w:ilvl w:val="2"/>
          <w:numId w:val="298"/>
        </w:numPr>
        <w:spacing w:after="5" w:line="248" w:lineRule="auto"/>
        <w:ind w:hanging="576"/>
        <w:jc w:val="both"/>
      </w:pPr>
      <w:r>
        <w:rPr>
          <w:rFonts w:ascii="Verdana" w:eastAsia="Verdana" w:hAnsi="Verdana" w:cs="Verdana"/>
          <w:sz w:val="20"/>
        </w:rPr>
        <w:t xml:space="preserve">ERICO/Michigan Hanger Co. </w:t>
      </w:r>
    </w:p>
    <w:p w:rsidR="00CE4A0A" w:rsidRDefault="00000000">
      <w:pPr>
        <w:numPr>
          <w:ilvl w:val="2"/>
          <w:numId w:val="298"/>
        </w:numPr>
        <w:spacing w:after="5" w:line="248" w:lineRule="auto"/>
        <w:ind w:hanging="576"/>
        <w:jc w:val="both"/>
      </w:pPr>
      <w:r>
        <w:rPr>
          <w:rFonts w:ascii="Verdana" w:eastAsia="Verdana" w:hAnsi="Verdana" w:cs="Verdana"/>
          <w:sz w:val="20"/>
        </w:rPr>
        <w:t xml:space="preserve">Globe Pipe Hanger Products, Inc. </w:t>
      </w:r>
    </w:p>
    <w:p w:rsidR="00CE4A0A" w:rsidRDefault="00000000">
      <w:pPr>
        <w:numPr>
          <w:ilvl w:val="2"/>
          <w:numId w:val="298"/>
        </w:numPr>
        <w:spacing w:after="5" w:line="248" w:lineRule="auto"/>
        <w:ind w:hanging="576"/>
        <w:jc w:val="both"/>
      </w:pPr>
      <w:r>
        <w:rPr>
          <w:rFonts w:ascii="Verdana" w:eastAsia="Verdana" w:hAnsi="Verdana" w:cs="Verdana"/>
          <w:sz w:val="20"/>
        </w:rPr>
        <w:t xml:space="preserve">Grinnell Corp. </w:t>
      </w:r>
    </w:p>
    <w:p w:rsidR="00CE4A0A" w:rsidRDefault="00000000">
      <w:pPr>
        <w:numPr>
          <w:ilvl w:val="2"/>
          <w:numId w:val="298"/>
        </w:numPr>
        <w:spacing w:after="5" w:line="248" w:lineRule="auto"/>
        <w:ind w:hanging="576"/>
        <w:jc w:val="both"/>
      </w:pPr>
      <w:r>
        <w:rPr>
          <w:rFonts w:ascii="Verdana" w:eastAsia="Verdana" w:hAnsi="Verdana" w:cs="Verdana"/>
          <w:sz w:val="20"/>
        </w:rPr>
        <w:t xml:space="preserve">National Pipe Hanger Corporation. </w:t>
      </w:r>
    </w:p>
    <w:p w:rsidR="00CE4A0A" w:rsidRDefault="00000000">
      <w:pPr>
        <w:numPr>
          <w:ilvl w:val="2"/>
          <w:numId w:val="298"/>
        </w:numPr>
        <w:spacing w:after="5" w:line="248" w:lineRule="auto"/>
        <w:ind w:hanging="576"/>
        <w:jc w:val="both"/>
      </w:pPr>
      <w:r>
        <w:rPr>
          <w:rFonts w:ascii="Verdana" w:eastAsia="Verdana" w:hAnsi="Verdana" w:cs="Verdana"/>
          <w:sz w:val="20"/>
        </w:rPr>
        <w:t xml:space="preserve">PHD Manufacturing, Inc. </w:t>
      </w:r>
    </w:p>
    <w:p w:rsidR="00CE4A0A" w:rsidRDefault="00000000">
      <w:pPr>
        <w:numPr>
          <w:ilvl w:val="2"/>
          <w:numId w:val="298"/>
        </w:numPr>
        <w:spacing w:after="5" w:line="248" w:lineRule="auto"/>
        <w:ind w:hanging="576"/>
        <w:jc w:val="both"/>
      </w:pPr>
      <w:r>
        <w:rPr>
          <w:rFonts w:ascii="Verdana" w:eastAsia="Verdana" w:hAnsi="Verdana" w:cs="Verdana"/>
          <w:sz w:val="20"/>
        </w:rPr>
        <w:t xml:space="preserve">PHS Industries, Inc. </w:t>
      </w:r>
    </w:p>
    <w:p w:rsidR="00CE4A0A" w:rsidRDefault="00000000">
      <w:pPr>
        <w:numPr>
          <w:ilvl w:val="2"/>
          <w:numId w:val="298"/>
        </w:numPr>
        <w:spacing w:after="235" w:line="248" w:lineRule="auto"/>
        <w:ind w:hanging="576"/>
        <w:jc w:val="both"/>
      </w:pPr>
      <w:r>
        <w:rPr>
          <w:rFonts w:ascii="Verdana" w:eastAsia="Verdana" w:hAnsi="Verdana" w:cs="Verdana"/>
          <w:sz w:val="20"/>
        </w:rPr>
        <w:t xml:space="preserve">Piping Technology &amp; Products, Inc. </w:t>
      </w:r>
    </w:p>
    <w:p w:rsidR="00CE4A0A" w:rsidRDefault="00000000">
      <w:pPr>
        <w:numPr>
          <w:ilvl w:val="0"/>
          <w:numId w:val="296"/>
        </w:numPr>
        <w:spacing w:after="247" w:line="248" w:lineRule="auto"/>
        <w:ind w:left="865" w:hanging="576"/>
        <w:jc w:val="both"/>
      </w:pPr>
      <w:r>
        <w:rPr>
          <w:rFonts w:ascii="Verdana" w:eastAsia="Verdana" w:hAnsi="Verdana" w:cs="Verdana"/>
          <w:sz w:val="20"/>
        </w:rPr>
        <w:t xml:space="preserve">Carbon-Steel Pipe Hangers and Supports: </w:t>
      </w:r>
    </w:p>
    <w:p w:rsidR="00CE4A0A" w:rsidRDefault="00000000">
      <w:pPr>
        <w:numPr>
          <w:ilvl w:val="2"/>
          <w:numId w:val="300"/>
        </w:numPr>
        <w:spacing w:after="5" w:line="248" w:lineRule="auto"/>
        <w:ind w:hanging="576"/>
        <w:jc w:val="both"/>
      </w:pPr>
      <w:r>
        <w:rPr>
          <w:rFonts w:ascii="Verdana" w:eastAsia="Verdana" w:hAnsi="Verdana" w:cs="Verdana"/>
          <w:sz w:val="20"/>
        </w:rPr>
        <w:t xml:space="preserve">Description: MSS SP-58, Types 1 through 58, factory-fabricated components. </w:t>
      </w:r>
    </w:p>
    <w:p w:rsidR="00CE4A0A" w:rsidRDefault="00000000">
      <w:pPr>
        <w:numPr>
          <w:ilvl w:val="2"/>
          <w:numId w:val="300"/>
        </w:numPr>
        <w:spacing w:after="5" w:line="248" w:lineRule="auto"/>
        <w:ind w:hanging="576"/>
        <w:jc w:val="both"/>
      </w:pPr>
      <w:r>
        <w:rPr>
          <w:rFonts w:ascii="Verdana" w:eastAsia="Verdana" w:hAnsi="Verdana" w:cs="Verdana"/>
          <w:sz w:val="20"/>
        </w:rPr>
        <w:t xml:space="preserve">Galvanized Metallic Coatings: Pregalvanized, hot-dip galvanized, or electrogalvanized. </w:t>
      </w:r>
    </w:p>
    <w:p w:rsidR="00CE4A0A" w:rsidRDefault="00000000">
      <w:pPr>
        <w:numPr>
          <w:ilvl w:val="2"/>
          <w:numId w:val="300"/>
        </w:numPr>
        <w:spacing w:after="5" w:line="248" w:lineRule="auto"/>
        <w:ind w:hanging="576"/>
        <w:jc w:val="both"/>
      </w:pPr>
      <w:r>
        <w:rPr>
          <w:rFonts w:ascii="Verdana" w:eastAsia="Verdana" w:hAnsi="Verdana" w:cs="Verdana"/>
          <w:sz w:val="20"/>
        </w:rPr>
        <w:t xml:space="preserve">Nonmetallic Coatings: Plastic coated, or epoxy powder-coated. </w:t>
      </w:r>
    </w:p>
    <w:p w:rsidR="00CE4A0A" w:rsidRDefault="00000000">
      <w:pPr>
        <w:numPr>
          <w:ilvl w:val="2"/>
          <w:numId w:val="300"/>
        </w:numPr>
        <w:spacing w:after="5" w:line="248" w:lineRule="auto"/>
        <w:ind w:hanging="576"/>
        <w:jc w:val="both"/>
      </w:pPr>
      <w:r>
        <w:rPr>
          <w:rFonts w:ascii="Verdana" w:eastAsia="Verdana" w:hAnsi="Verdana" w:cs="Verdana"/>
          <w:sz w:val="20"/>
        </w:rPr>
        <w:t xml:space="preserve">Padded Hangers: Hanger with fiberglass or other pipe insulation pad or cushion to support bearing surface of piping. </w:t>
      </w:r>
    </w:p>
    <w:p w:rsidR="00CE4A0A" w:rsidRDefault="00000000">
      <w:pPr>
        <w:numPr>
          <w:ilvl w:val="2"/>
          <w:numId w:val="300"/>
        </w:numPr>
        <w:spacing w:after="5" w:line="248" w:lineRule="auto"/>
        <w:ind w:hanging="576"/>
        <w:jc w:val="both"/>
      </w:pPr>
      <w:r>
        <w:rPr>
          <w:rFonts w:ascii="Verdana" w:eastAsia="Verdana" w:hAnsi="Verdana" w:cs="Verdana"/>
          <w:sz w:val="20"/>
        </w:rPr>
        <w:t xml:space="preserve">Hanger Rods: Continuous-thread rod, nuts, and washer made of carbon steel or stainless steel. </w:t>
      </w:r>
    </w:p>
    <w:p w:rsidR="00CE4A0A" w:rsidRDefault="00000000">
      <w:pPr>
        <w:numPr>
          <w:ilvl w:val="0"/>
          <w:numId w:val="296"/>
        </w:numPr>
        <w:spacing w:after="242" w:line="248" w:lineRule="auto"/>
        <w:ind w:left="865" w:hanging="576"/>
        <w:jc w:val="both"/>
      </w:pPr>
      <w:r>
        <w:rPr>
          <w:rFonts w:ascii="Verdana" w:eastAsia="Verdana" w:hAnsi="Verdana" w:cs="Verdana"/>
          <w:sz w:val="20"/>
        </w:rPr>
        <w:t xml:space="preserve">Stainless-Steel Pipe Hangers and Supports: </w:t>
      </w:r>
    </w:p>
    <w:p w:rsidR="00CE4A0A" w:rsidRDefault="00000000">
      <w:pPr>
        <w:numPr>
          <w:ilvl w:val="2"/>
          <w:numId w:val="297"/>
        </w:numPr>
        <w:spacing w:after="5" w:line="248" w:lineRule="auto"/>
        <w:ind w:hanging="576"/>
        <w:jc w:val="both"/>
      </w:pPr>
      <w:r>
        <w:rPr>
          <w:rFonts w:ascii="Verdana" w:eastAsia="Verdana" w:hAnsi="Verdana" w:cs="Verdana"/>
          <w:sz w:val="20"/>
        </w:rPr>
        <w:t xml:space="preserve">Description: MSS SP-58, Types 1 through 58, factory-fabricated components. </w:t>
      </w:r>
    </w:p>
    <w:p w:rsidR="00CE4A0A" w:rsidRDefault="00000000">
      <w:pPr>
        <w:numPr>
          <w:ilvl w:val="2"/>
          <w:numId w:val="297"/>
        </w:numPr>
        <w:spacing w:after="5" w:line="248" w:lineRule="auto"/>
        <w:ind w:hanging="576"/>
        <w:jc w:val="both"/>
      </w:pPr>
      <w:r>
        <w:rPr>
          <w:rFonts w:ascii="Verdana" w:eastAsia="Verdana" w:hAnsi="Verdana" w:cs="Verdana"/>
          <w:sz w:val="20"/>
        </w:rPr>
        <w:t xml:space="preserve">Padded Hangers: Hanger with fiberglass or other pipe insulation pad or cushion to support bearing surface of piping. </w:t>
      </w:r>
    </w:p>
    <w:p w:rsidR="00CE4A0A" w:rsidRDefault="00000000">
      <w:pPr>
        <w:numPr>
          <w:ilvl w:val="2"/>
          <w:numId w:val="297"/>
        </w:numPr>
        <w:spacing w:after="238" w:line="248" w:lineRule="auto"/>
        <w:ind w:hanging="576"/>
        <w:jc w:val="both"/>
      </w:pPr>
      <w:r>
        <w:rPr>
          <w:rFonts w:ascii="Verdana" w:eastAsia="Verdana" w:hAnsi="Verdana" w:cs="Verdana"/>
          <w:sz w:val="20"/>
        </w:rPr>
        <w:t xml:space="preserve">Hanger Rods: Continuous-thread rod, nuts, and washer made of stainless steel. </w:t>
      </w:r>
    </w:p>
    <w:p w:rsidR="00CE4A0A" w:rsidRDefault="00000000">
      <w:pPr>
        <w:numPr>
          <w:ilvl w:val="0"/>
          <w:numId w:val="296"/>
        </w:numPr>
        <w:spacing w:after="236" w:line="248" w:lineRule="auto"/>
        <w:ind w:left="865" w:hanging="576"/>
        <w:jc w:val="both"/>
      </w:pPr>
      <w:r>
        <w:rPr>
          <w:rFonts w:ascii="Verdana" w:eastAsia="Verdana" w:hAnsi="Verdana" w:cs="Verdana"/>
          <w:sz w:val="20"/>
        </w:rPr>
        <w:t xml:space="preserve">Copper Pipe and Tube Hangers: </w:t>
      </w:r>
    </w:p>
    <w:p w:rsidR="00CE4A0A" w:rsidRDefault="00000000">
      <w:pPr>
        <w:numPr>
          <w:ilvl w:val="2"/>
          <w:numId w:val="299"/>
        </w:numPr>
        <w:spacing w:after="5" w:line="248" w:lineRule="auto"/>
        <w:ind w:hanging="576"/>
        <w:jc w:val="both"/>
      </w:pPr>
      <w:r>
        <w:rPr>
          <w:rFonts w:ascii="Verdana" w:eastAsia="Verdana" w:hAnsi="Verdana" w:cs="Verdana"/>
          <w:sz w:val="20"/>
        </w:rPr>
        <w:t xml:space="preserve">Description: MSS SP-58, Types 1 through 58, copper-plated steel, factoryfabricated components. </w:t>
      </w:r>
    </w:p>
    <w:p w:rsidR="00CE4A0A" w:rsidRDefault="00000000">
      <w:pPr>
        <w:numPr>
          <w:ilvl w:val="2"/>
          <w:numId w:val="299"/>
        </w:numPr>
        <w:spacing w:after="483" w:line="248" w:lineRule="auto"/>
        <w:ind w:hanging="576"/>
        <w:jc w:val="both"/>
      </w:pPr>
      <w:r>
        <w:rPr>
          <w:rFonts w:ascii="Verdana" w:eastAsia="Verdana" w:hAnsi="Verdana" w:cs="Verdana"/>
          <w:sz w:val="20"/>
        </w:rPr>
        <w:t xml:space="preserve">Hanger Rods: Continuous-thread rod, nuts, and washer made of copperplated steel or stainless steel. </w:t>
      </w:r>
    </w:p>
    <w:p w:rsidR="00CE4A0A" w:rsidRDefault="00000000">
      <w:pPr>
        <w:tabs>
          <w:tab w:val="center" w:pos="2252"/>
        </w:tabs>
        <w:spacing w:after="224"/>
        <w:ind w:left="-12"/>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TRAPEZE PIPE HANGERS </w:t>
      </w:r>
    </w:p>
    <w:p w:rsidR="00CE4A0A" w:rsidRDefault="00000000">
      <w:pPr>
        <w:spacing w:after="484" w:line="248" w:lineRule="auto"/>
        <w:ind w:left="875"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Description: MSS SP-58, Type 59, shop- or field-fabricated pipe-support assembly made from structural carbon-steel shapes with MSS SP-58 carbon-steel hanger rods, nuts, saddles, and U-bolts. </w:t>
      </w:r>
    </w:p>
    <w:p w:rsidR="00CE4A0A" w:rsidRDefault="00000000">
      <w:pPr>
        <w:tabs>
          <w:tab w:val="center" w:pos="2362"/>
        </w:tabs>
        <w:spacing w:after="224"/>
        <w:ind w:left="-12"/>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METAL FRAMING SYSTEMS </w:t>
      </w:r>
    </w:p>
    <w:p w:rsidR="00CE4A0A" w:rsidRDefault="00000000">
      <w:pPr>
        <w:numPr>
          <w:ilvl w:val="0"/>
          <w:numId w:val="301"/>
        </w:numPr>
        <w:spacing w:after="244" w:line="248" w:lineRule="auto"/>
        <w:ind w:hanging="576"/>
        <w:jc w:val="both"/>
      </w:pPr>
      <w:r>
        <w:rPr>
          <w:rFonts w:ascii="Verdana" w:eastAsia="Verdana" w:hAnsi="Verdana" w:cs="Verdana"/>
          <w:sz w:val="20"/>
        </w:rPr>
        <w:t xml:space="preserve">Description:  MFMA-3, shop- or field-fabricated pipe-support assembly made of steel channels and other components. </w:t>
      </w:r>
    </w:p>
    <w:p w:rsidR="00CE4A0A" w:rsidRDefault="00000000">
      <w:pPr>
        <w:numPr>
          <w:ilvl w:val="0"/>
          <w:numId w:val="301"/>
        </w:numPr>
        <w:spacing w:after="5" w:line="248" w:lineRule="auto"/>
        <w:ind w:hanging="576"/>
        <w:jc w:val="both"/>
      </w:pPr>
      <w:r>
        <w:rPr>
          <w:rFonts w:ascii="Verdana" w:eastAsia="Verdana" w:hAnsi="Verdana" w:cs="Verdana"/>
          <w:sz w:val="20"/>
        </w:rPr>
        <w:t xml:space="preserve">Manufacturers: </w:t>
      </w:r>
    </w:p>
    <w:p w:rsidR="00CE4A0A" w:rsidRDefault="00000000">
      <w:pPr>
        <w:numPr>
          <w:ilvl w:val="2"/>
          <w:numId w:val="302"/>
        </w:numPr>
        <w:spacing w:after="5" w:line="248" w:lineRule="auto"/>
        <w:ind w:hanging="576"/>
        <w:jc w:val="both"/>
      </w:pPr>
      <w:r>
        <w:rPr>
          <w:rFonts w:ascii="Verdana" w:eastAsia="Verdana" w:hAnsi="Verdana" w:cs="Verdana"/>
          <w:sz w:val="20"/>
        </w:rPr>
        <w:t xml:space="preserve">B-Line Systems, Inc.; a division of Cooper Industries. </w:t>
      </w:r>
    </w:p>
    <w:p w:rsidR="00CE4A0A" w:rsidRDefault="00000000">
      <w:pPr>
        <w:numPr>
          <w:ilvl w:val="2"/>
          <w:numId w:val="302"/>
        </w:numPr>
        <w:spacing w:after="5" w:line="248" w:lineRule="auto"/>
        <w:ind w:hanging="576"/>
        <w:jc w:val="both"/>
      </w:pPr>
      <w:r>
        <w:rPr>
          <w:rFonts w:ascii="Verdana" w:eastAsia="Verdana" w:hAnsi="Verdana" w:cs="Verdana"/>
          <w:sz w:val="20"/>
        </w:rPr>
        <w:t xml:space="preserve">ERICO/Michigan Hanger Co.; ERISTRUT Div. </w:t>
      </w:r>
    </w:p>
    <w:p w:rsidR="00CE4A0A" w:rsidRDefault="00000000">
      <w:pPr>
        <w:numPr>
          <w:ilvl w:val="2"/>
          <w:numId w:val="302"/>
        </w:numPr>
        <w:spacing w:after="5" w:line="248" w:lineRule="auto"/>
        <w:ind w:hanging="576"/>
        <w:jc w:val="both"/>
      </w:pPr>
      <w:r>
        <w:rPr>
          <w:rFonts w:ascii="Verdana" w:eastAsia="Verdana" w:hAnsi="Verdana" w:cs="Verdana"/>
          <w:sz w:val="20"/>
        </w:rPr>
        <w:t xml:space="preserve">GS Metals Corp. </w:t>
      </w:r>
    </w:p>
    <w:p w:rsidR="00CE4A0A" w:rsidRDefault="00000000">
      <w:pPr>
        <w:numPr>
          <w:ilvl w:val="2"/>
          <w:numId w:val="302"/>
        </w:numPr>
        <w:spacing w:after="5" w:line="248" w:lineRule="auto"/>
        <w:ind w:hanging="576"/>
        <w:jc w:val="both"/>
      </w:pPr>
      <w:r>
        <w:rPr>
          <w:rFonts w:ascii="Verdana" w:eastAsia="Verdana" w:hAnsi="Verdana" w:cs="Verdana"/>
          <w:sz w:val="20"/>
        </w:rPr>
        <w:t xml:space="preserve">Power-Strut Div.; Tyco International, Ltd. </w:t>
      </w:r>
    </w:p>
    <w:p w:rsidR="00CE4A0A" w:rsidRDefault="00000000">
      <w:pPr>
        <w:numPr>
          <w:ilvl w:val="2"/>
          <w:numId w:val="302"/>
        </w:numPr>
        <w:spacing w:after="5" w:line="248" w:lineRule="auto"/>
        <w:ind w:hanging="576"/>
        <w:jc w:val="both"/>
      </w:pPr>
      <w:r>
        <w:rPr>
          <w:rFonts w:ascii="Verdana" w:eastAsia="Verdana" w:hAnsi="Verdana" w:cs="Verdana"/>
          <w:sz w:val="20"/>
        </w:rPr>
        <w:t xml:space="preserve">Thomas &amp; Betts Corporation. </w:t>
      </w:r>
    </w:p>
    <w:p w:rsidR="00CE4A0A" w:rsidRDefault="00000000">
      <w:pPr>
        <w:numPr>
          <w:ilvl w:val="2"/>
          <w:numId w:val="302"/>
        </w:numPr>
        <w:spacing w:after="242" w:line="248" w:lineRule="auto"/>
        <w:ind w:hanging="576"/>
        <w:jc w:val="both"/>
      </w:pPr>
      <w:r>
        <w:rPr>
          <w:rFonts w:ascii="Verdana" w:eastAsia="Verdana" w:hAnsi="Verdana" w:cs="Verdana"/>
          <w:sz w:val="20"/>
        </w:rPr>
        <w:t xml:space="preserve">Unistrut Corp.; Tyco International, Ltd. </w:t>
      </w:r>
    </w:p>
    <w:p w:rsidR="00CE4A0A" w:rsidRDefault="00000000">
      <w:pPr>
        <w:numPr>
          <w:ilvl w:val="0"/>
          <w:numId w:val="301"/>
        </w:numPr>
        <w:spacing w:after="5" w:line="248" w:lineRule="auto"/>
        <w:ind w:hanging="576"/>
        <w:jc w:val="both"/>
      </w:pPr>
      <w:r>
        <w:rPr>
          <w:rFonts w:ascii="Verdana" w:eastAsia="Verdana" w:hAnsi="Verdana" w:cs="Verdana"/>
          <w:sz w:val="20"/>
        </w:rPr>
        <w:t xml:space="preserve">MFMA Manufacturer Metal Framing Systems: </w:t>
      </w:r>
    </w:p>
    <w:p w:rsidR="00CE4A0A" w:rsidRDefault="00000000">
      <w:pPr>
        <w:numPr>
          <w:ilvl w:val="2"/>
          <w:numId w:val="303"/>
        </w:numPr>
        <w:spacing w:after="5" w:line="248" w:lineRule="auto"/>
        <w:ind w:hanging="576"/>
        <w:jc w:val="both"/>
      </w:pPr>
      <w:r>
        <w:rPr>
          <w:rFonts w:ascii="Verdana" w:eastAsia="Verdana" w:hAnsi="Verdana" w:cs="Verdana"/>
          <w:sz w:val="20"/>
        </w:rPr>
        <w:t xml:space="preserve">Description: Shop- or field-fabricated, pipe-support assembly made of steel channels, accessories, fittings, and other components for supporting multiple parallel pipes. </w:t>
      </w:r>
    </w:p>
    <w:p w:rsidR="00CE4A0A" w:rsidRDefault="00000000">
      <w:pPr>
        <w:numPr>
          <w:ilvl w:val="2"/>
          <w:numId w:val="303"/>
        </w:numPr>
        <w:spacing w:after="5" w:line="248" w:lineRule="auto"/>
        <w:ind w:hanging="576"/>
        <w:jc w:val="both"/>
      </w:pPr>
      <w:r>
        <w:rPr>
          <w:rFonts w:ascii="Verdana" w:eastAsia="Verdana" w:hAnsi="Verdana" w:cs="Verdana"/>
          <w:sz w:val="20"/>
        </w:rPr>
        <w:t xml:space="preserve">Standard: Comply with MFMA-4 factory-fabricated components for field assembly. </w:t>
      </w:r>
    </w:p>
    <w:p w:rsidR="00CE4A0A" w:rsidRDefault="00000000">
      <w:pPr>
        <w:numPr>
          <w:ilvl w:val="2"/>
          <w:numId w:val="303"/>
        </w:numPr>
        <w:spacing w:after="5" w:line="248" w:lineRule="auto"/>
        <w:ind w:hanging="576"/>
        <w:jc w:val="both"/>
      </w:pPr>
      <w:r>
        <w:rPr>
          <w:rFonts w:ascii="Verdana" w:eastAsia="Verdana" w:hAnsi="Verdana" w:cs="Verdana"/>
          <w:sz w:val="20"/>
        </w:rPr>
        <w:t xml:space="preserve">Channels: Continuous slotted carbon-steel, stainless-steel, Type 304, or stainless-steel, Type 316 or extruded-aluminum channel with inturned lips. </w:t>
      </w:r>
    </w:p>
    <w:p w:rsidR="00CE4A0A" w:rsidRDefault="00000000">
      <w:pPr>
        <w:numPr>
          <w:ilvl w:val="2"/>
          <w:numId w:val="303"/>
        </w:numPr>
        <w:spacing w:after="5" w:line="248" w:lineRule="auto"/>
        <w:ind w:hanging="576"/>
        <w:jc w:val="both"/>
      </w:pPr>
      <w:r>
        <w:rPr>
          <w:rFonts w:ascii="Verdana" w:eastAsia="Verdana" w:hAnsi="Verdana" w:cs="Verdana"/>
          <w:sz w:val="20"/>
        </w:rPr>
        <w:t xml:space="preserve">Channel Width: Selected for applicable load criteria. </w:t>
      </w:r>
    </w:p>
    <w:p w:rsidR="00CE4A0A" w:rsidRDefault="00000000">
      <w:pPr>
        <w:numPr>
          <w:ilvl w:val="2"/>
          <w:numId w:val="303"/>
        </w:numPr>
        <w:spacing w:after="5" w:line="248" w:lineRule="auto"/>
        <w:ind w:hanging="576"/>
        <w:jc w:val="both"/>
      </w:pPr>
      <w:r>
        <w:rPr>
          <w:rFonts w:ascii="Verdana" w:eastAsia="Verdana" w:hAnsi="Verdana" w:cs="Verdana"/>
          <w:sz w:val="20"/>
        </w:rPr>
        <w:t xml:space="preserve">Channel Nuts: Formed or stamped nuts or other devices designed to fit into channel slot and, when tightened, prevent slipping along channel. </w:t>
      </w:r>
    </w:p>
    <w:p w:rsidR="00CE4A0A" w:rsidRDefault="00000000">
      <w:pPr>
        <w:numPr>
          <w:ilvl w:val="2"/>
          <w:numId w:val="303"/>
        </w:numPr>
        <w:spacing w:after="5" w:line="248" w:lineRule="auto"/>
        <w:ind w:hanging="576"/>
        <w:jc w:val="both"/>
      </w:pPr>
      <w:r>
        <w:rPr>
          <w:rFonts w:ascii="Verdana" w:eastAsia="Verdana" w:hAnsi="Verdana" w:cs="Verdana"/>
          <w:sz w:val="20"/>
        </w:rPr>
        <w:t xml:space="preserve">Hanger Rods: Continuous-thread rod, nuts, and washer made of carbon steel or stainless steel. </w:t>
      </w:r>
    </w:p>
    <w:p w:rsidR="00CE4A0A" w:rsidRDefault="00000000">
      <w:pPr>
        <w:numPr>
          <w:ilvl w:val="2"/>
          <w:numId w:val="303"/>
        </w:numPr>
        <w:spacing w:after="5" w:line="248" w:lineRule="auto"/>
        <w:ind w:hanging="576"/>
        <w:jc w:val="both"/>
      </w:pPr>
      <w:r>
        <w:rPr>
          <w:rFonts w:ascii="Verdana" w:eastAsia="Verdana" w:hAnsi="Verdana" w:cs="Verdana"/>
          <w:sz w:val="20"/>
        </w:rPr>
        <w:t xml:space="preserve">Metallic Coating: No coating, Plain, Pregalvanized G90, Electroplated zinc, Hot-dip galvanized. </w:t>
      </w:r>
    </w:p>
    <w:p w:rsidR="00CE4A0A" w:rsidRDefault="00000000">
      <w:pPr>
        <w:numPr>
          <w:ilvl w:val="2"/>
          <w:numId w:val="303"/>
        </w:numPr>
        <w:spacing w:after="5" w:line="248" w:lineRule="auto"/>
        <w:ind w:hanging="576"/>
        <w:jc w:val="both"/>
      </w:pPr>
      <w:r>
        <w:rPr>
          <w:rFonts w:ascii="Verdana" w:eastAsia="Verdana" w:hAnsi="Verdana" w:cs="Verdana"/>
          <w:sz w:val="20"/>
        </w:rPr>
        <w:t xml:space="preserve">Paint Coating: Green epoxy, acrylic, or urethane. </w:t>
      </w:r>
    </w:p>
    <w:p w:rsidR="00CE4A0A" w:rsidRDefault="00000000">
      <w:pPr>
        <w:numPr>
          <w:ilvl w:val="2"/>
          <w:numId w:val="303"/>
        </w:numPr>
        <w:spacing w:after="247" w:line="248" w:lineRule="auto"/>
        <w:ind w:hanging="576"/>
        <w:jc w:val="both"/>
      </w:pPr>
      <w:r>
        <w:rPr>
          <w:rFonts w:ascii="Verdana" w:eastAsia="Verdana" w:hAnsi="Verdana" w:cs="Verdana"/>
          <w:sz w:val="20"/>
        </w:rPr>
        <w:t xml:space="preserve">Plastic Coating: PVC. </w:t>
      </w:r>
    </w:p>
    <w:p w:rsidR="00CE4A0A" w:rsidRDefault="00000000">
      <w:pPr>
        <w:numPr>
          <w:ilvl w:val="0"/>
          <w:numId w:val="301"/>
        </w:numPr>
        <w:spacing w:after="5" w:line="248" w:lineRule="auto"/>
        <w:ind w:hanging="576"/>
        <w:jc w:val="both"/>
      </w:pPr>
      <w:r>
        <w:rPr>
          <w:rFonts w:ascii="Verdana" w:eastAsia="Verdana" w:hAnsi="Verdana" w:cs="Verdana"/>
          <w:sz w:val="20"/>
        </w:rPr>
        <w:t xml:space="preserve">Non-MFMA Manufacturer Metal Framing Systems: </w:t>
      </w:r>
    </w:p>
    <w:p w:rsidR="00CE4A0A" w:rsidRDefault="00000000">
      <w:pPr>
        <w:numPr>
          <w:ilvl w:val="2"/>
          <w:numId w:val="304"/>
        </w:numPr>
        <w:spacing w:after="5" w:line="248" w:lineRule="auto"/>
        <w:ind w:hanging="576"/>
        <w:jc w:val="both"/>
      </w:pPr>
      <w:r>
        <w:rPr>
          <w:rFonts w:ascii="Verdana" w:eastAsia="Verdana" w:hAnsi="Verdana" w:cs="Verdana"/>
          <w:sz w:val="20"/>
        </w:rPr>
        <w:t xml:space="preserve">Description: Shop- or field-fabricated, pipe-support assembly made of steel channels, accessories, fittings, and other components for supporting multiple parallel pipes. </w:t>
      </w:r>
    </w:p>
    <w:p w:rsidR="00CE4A0A" w:rsidRDefault="00000000">
      <w:pPr>
        <w:numPr>
          <w:ilvl w:val="2"/>
          <w:numId w:val="304"/>
        </w:numPr>
        <w:spacing w:after="5" w:line="248" w:lineRule="auto"/>
        <w:ind w:hanging="576"/>
        <w:jc w:val="both"/>
      </w:pPr>
      <w:r>
        <w:rPr>
          <w:rFonts w:ascii="Verdana" w:eastAsia="Verdana" w:hAnsi="Verdana" w:cs="Verdana"/>
          <w:sz w:val="20"/>
        </w:rPr>
        <w:t xml:space="preserve">Standard: Comply with MFMA-4 factory-fabricated components for field assembly. </w:t>
      </w:r>
    </w:p>
    <w:p w:rsidR="00CE4A0A" w:rsidRDefault="00000000">
      <w:pPr>
        <w:numPr>
          <w:ilvl w:val="2"/>
          <w:numId w:val="304"/>
        </w:numPr>
        <w:spacing w:after="5" w:line="248" w:lineRule="auto"/>
        <w:ind w:hanging="576"/>
        <w:jc w:val="both"/>
      </w:pPr>
      <w:r>
        <w:rPr>
          <w:rFonts w:ascii="Verdana" w:eastAsia="Verdana" w:hAnsi="Verdana" w:cs="Verdana"/>
          <w:sz w:val="20"/>
        </w:rPr>
        <w:t xml:space="preserve">Channels: Continuous slotted carbon-steel or stainless-steel channel with inturned lips. </w:t>
      </w:r>
    </w:p>
    <w:p w:rsidR="00CE4A0A" w:rsidRDefault="00000000">
      <w:pPr>
        <w:numPr>
          <w:ilvl w:val="2"/>
          <w:numId w:val="304"/>
        </w:numPr>
        <w:spacing w:after="5" w:line="248" w:lineRule="auto"/>
        <w:ind w:hanging="576"/>
        <w:jc w:val="both"/>
      </w:pPr>
      <w:r>
        <w:rPr>
          <w:rFonts w:ascii="Verdana" w:eastAsia="Verdana" w:hAnsi="Verdana" w:cs="Verdana"/>
          <w:sz w:val="20"/>
        </w:rPr>
        <w:t xml:space="preserve">Channel Width: Select for applicable load criteria. </w:t>
      </w:r>
    </w:p>
    <w:p w:rsidR="00CE4A0A" w:rsidRDefault="00000000">
      <w:pPr>
        <w:numPr>
          <w:ilvl w:val="2"/>
          <w:numId w:val="304"/>
        </w:numPr>
        <w:spacing w:after="5" w:line="248" w:lineRule="auto"/>
        <w:ind w:hanging="576"/>
        <w:jc w:val="both"/>
      </w:pPr>
      <w:r>
        <w:rPr>
          <w:rFonts w:ascii="Verdana" w:eastAsia="Verdana" w:hAnsi="Verdana" w:cs="Verdana"/>
          <w:sz w:val="20"/>
        </w:rPr>
        <w:t xml:space="preserve">Channel Nuts: Formed or stamped nuts or other devices designed to fit into channel slot and, when tightened, prevent slipping along channel. </w:t>
      </w:r>
    </w:p>
    <w:p w:rsidR="00CE4A0A" w:rsidRDefault="00000000">
      <w:pPr>
        <w:numPr>
          <w:ilvl w:val="2"/>
          <w:numId w:val="304"/>
        </w:numPr>
        <w:spacing w:after="5" w:line="248" w:lineRule="auto"/>
        <w:ind w:hanging="576"/>
        <w:jc w:val="both"/>
      </w:pPr>
      <w:r>
        <w:rPr>
          <w:rFonts w:ascii="Verdana" w:eastAsia="Verdana" w:hAnsi="Verdana" w:cs="Verdana"/>
          <w:sz w:val="20"/>
        </w:rPr>
        <w:t xml:space="preserve">Hanger Rods: Continuous-thread rod, nuts, and washer made of carbon steel or stainless steel. </w:t>
      </w:r>
    </w:p>
    <w:p w:rsidR="00CE4A0A" w:rsidRDefault="00000000">
      <w:pPr>
        <w:numPr>
          <w:ilvl w:val="2"/>
          <w:numId w:val="304"/>
        </w:numPr>
        <w:spacing w:after="5" w:line="248" w:lineRule="auto"/>
        <w:ind w:hanging="576"/>
        <w:jc w:val="both"/>
      </w:pPr>
      <w:r>
        <w:rPr>
          <w:rFonts w:ascii="Verdana" w:eastAsia="Verdana" w:hAnsi="Verdana" w:cs="Verdana"/>
          <w:sz w:val="20"/>
        </w:rPr>
        <w:t xml:space="preserve">Metallic Coating: No coating, Plain, Pregalvanized, Hot-dip galvanized. </w:t>
      </w:r>
    </w:p>
    <w:p w:rsidR="00CE4A0A" w:rsidRDefault="00000000">
      <w:pPr>
        <w:numPr>
          <w:ilvl w:val="2"/>
          <w:numId w:val="304"/>
        </w:numPr>
        <w:spacing w:after="5" w:line="248" w:lineRule="auto"/>
        <w:ind w:hanging="576"/>
        <w:jc w:val="both"/>
      </w:pPr>
      <w:r>
        <w:rPr>
          <w:rFonts w:ascii="Verdana" w:eastAsia="Verdana" w:hAnsi="Verdana" w:cs="Verdana"/>
          <w:sz w:val="20"/>
        </w:rPr>
        <w:t xml:space="preserve">Paint Coating: Green epoxy, acrylic, or urethane. </w:t>
      </w:r>
    </w:p>
    <w:p w:rsidR="00CE4A0A" w:rsidRDefault="00000000">
      <w:pPr>
        <w:numPr>
          <w:ilvl w:val="2"/>
          <w:numId w:val="304"/>
        </w:numPr>
        <w:spacing w:after="486" w:line="248" w:lineRule="auto"/>
        <w:ind w:hanging="576"/>
        <w:jc w:val="both"/>
      </w:pPr>
      <w:r>
        <w:rPr>
          <w:rFonts w:ascii="Verdana" w:eastAsia="Verdana" w:hAnsi="Verdana" w:cs="Verdana"/>
          <w:sz w:val="20"/>
        </w:rPr>
        <w:t xml:space="preserve">Plastic Coating: PVC. </w:t>
      </w:r>
    </w:p>
    <w:p w:rsidR="00CE4A0A" w:rsidRDefault="00000000">
      <w:pPr>
        <w:tabs>
          <w:tab w:val="center" w:pos="2911"/>
        </w:tabs>
        <w:spacing w:after="224"/>
        <w:ind w:left="-12"/>
      </w:pPr>
      <w:r>
        <w:rPr>
          <w:rFonts w:ascii="Verdana" w:eastAsia="Verdana" w:hAnsi="Verdana" w:cs="Verdana"/>
          <w:b/>
          <w:sz w:val="20"/>
        </w:rPr>
        <w:t>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THERMAL-HANGER SHIELD INSERTS </w:t>
      </w:r>
    </w:p>
    <w:p w:rsidR="00CE4A0A" w:rsidRDefault="00000000">
      <w:pPr>
        <w:numPr>
          <w:ilvl w:val="0"/>
          <w:numId w:val="305"/>
        </w:numPr>
        <w:spacing w:after="244" w:line="248" w:lineRule="auto"/>
        <w:ind w:hanging="576"/>
        <w:jc w:val="both"/>
      </w:pPr>
      <w:r>
        <w:rPr>
          <w:rFonts w:ascii="Verdana" w:eastAsia="Verdana" w:hAnsi="Verdana" w:cs="Verdana"/>
          <w:sz w:val="20"/>
        </w:rPr>
        <w:t xml:space="preserve">Description:  100-psig- minimum, compressive-strength insulation insert encased in sheet metal shield. Insert shall be capable of supporting weight of pipe, insulations and fluid without crushing.  </w:t>
      </w:r>
    </w:p>
    <w:p w:rsidR="00CE4A0A" w:rsidRDefault="00000000">
      <w:pPr>
        <w:numPr>
          <w:ilvl w:val="0"/>
          <w:numId w:val="305"/>
        </w:numPr>
        <w:spacing w:after="5" w:line="248" w:lineRule="auto"/>
        <w:ind w:hanging="576"/>
        <w:jc w:val="both"/>
      </w:pPr>
      <w:r>
        <w:rPr>
          <w:rFonts w:ascii="Verdana" w:eastAsia="Verdana" w:hAnsi="Verdana" w:cs="Verdana"/>
          <w:sz w:val="20"/>
        </w:rPr>
        <w:t xml:space="preserve">Manufacturers: </w:t>
      </w:r>
    </w:p>
    <w:p w:rsidR="00CE4A0A" w:rsidRDefault="00000000">
      <w:pPr>
        <w:numPr>
          <w:ilvl w:val="2"/>
          <w:numId w:val="306"/>
        </w:numPr>
        <w:spacing w:after="5" w:line="248" w:lineRule="auto"/>
        <w:ind w:hanging="576"/>
        <w:jc w:val="both"/>
      </w:pPr>
      <w:r>
        <w:rPr>
          <w:rFonts w:ascii="Verdana" w:eastAsia="Verdana" w:hAnsi="Verdana" w:cs="Verdana"/>
          <w:sz w:val="20"/>
        </w:rPr>
        <w:t xml:space="preserve">Carpenter &amp; Paterson, Inc. </w:t>
      </w:r>
    </w:p>
    <w:p w:rsidR="00CE4A0A" w:rsidRDefault="00000000">
      <w:pPr>
        <w:numPr>
          <w:ilvl w:val="2"/>
          <w:numId w:val="306"/>
        </w:numPr>
        <w:spacing w:after="5" w:line="248" w:lineRule="auto"/>
        <w:ind w:hanging="576"/>
        <w:jc w:val="both"/>
      </w:pPr>
      <w:r>
        <w:rPr>
          <w:rFonts w:ascii="Verdana" w:eastAsia="Verdana" w:hAnsi="Verdana" w:cs="Verdana"/>
          <w:sz w:val="20"/>
        </w:rPr>
        <w:t xml:space="preserve">ERICO/Michigan Hanger Co. </w:t>
      </w:r>
    </w:p>
    <w:p w:rsidR="00CE4A0A" w:rsidRDefault="00000000">
      <w:pPr>
        <w:numPr>
          <w:ilvl w:val="2"/>
          <w:numId w:val="306"/>
        </w:numPr>
        <w:spacing w:after="5" w:line="248" w:lineRule="auto"/>
        <w:ind w:hanging="576"/>
        <w:jc w:val="both"/>
      </w:pPr>
      <w:r>
        <w:rPr>
          <w:rFonts w:ascii="Verdana" w:eastAsia="Verdana" w:hAnsi="Verdana" w:cs="Verdana"/>
          <w:sz w:val="20"/>
        </w:rPr>
        <w:t xml:space="preserve">PHS Industries, Inc. </w:t>
      </w:r>
    </w:p>
    <w:p w:rsidR="00CE4A0A" w:rsidRDefault="00000000">
      <w:pPr>
        <w:numPr>
          <w:ilvl w:val="2"/>
          <w:numId w:val="306"/>
        </w:numPr>
        <w:spacing w:after="5" w:line="248" w:lineRule="auto"/>
        <w:ind w:hanging="576"/>
        <w:jc w:val="both"/>
      </w:pPr>
      <w:r>
        <w:rPr>
          <w:rFonts w:ascii="Verdana" w:eastAsia="Verdana" w:hAnsi="Verdana" w:cs="Verdana"/>
          <w:sz w:val="20"/>
        </w:rPr>
        <w:t xml:space="preserve">Pipe Shields, Inc. </w:t>
      </w:r>
    </w:p>
    <w:p w:rsidR="00CE4A0A" w:rsidRDefault="00000000">
      <w:pPr>
        <w:numPr>
          <w:ilvl w:val="2"/>
          <w:numId w:val="306"/>
        </w:numPr>
        <w:spacing w:after="5" w:line="248" w:lineRule="auto"/>
        <w:ind w:hanging="576"/>
        <w:jc w:val="both"/>
      </w:pPr>
      <w:r>
        <w:rPr>
          <w:rFonts w:ascii="Verdana" w:eastAsia="Verdana" w:hAnsi="Verdana" w:cs="Verdana"/>
          <w:sz w:val="20"/>
        </w:rPr>
        <w:t xml:space="preserve">Rilco Manufacturing Company, Inc. </w:t>
      </w:r>
    </w:p>
    <w:p w:rsidR="00CE4A0A" w:rsidRDefault="00000000">
      <w:pPr>
        <w:numPr>
          <w:ilvl w:val="2"/>
          <w:numId w:val="306"/>
        </w:numPr>
        <w:spacing w:after="236" w:line="248" w:lineRule="auto"/>
        <w:ind w:hanging="576"/>
        <w:jc w:val="both"/>
      </w:pPr>
      <w:r>
        <w:rPr>
          <w:rFonts w:ascii="Verdana" w:eastAsia="Verdana" w:hAnsi="Verdana" w:cs="Verdana"/>
          <w:sz w:val="20"/>
        </w:rPr>
        <w:t xml:space="preserve">Value Engineered Products, Inc. </w:t>
      </w:r>
    </w:p>
    <w:p w:rsidR="00CE4A0A" w:rsidRDefault="00000000">
      <w:pPr>
        <w:numPr>
          <w:ilvl w:val="0"/>
          <w:numId w:val="305"/>
        </w:numPr>
        <w:spacing w:after="234" w:line="248" w:lineRule="auto"/>
        <w:ind w:hanging="576"/>
        <w:jc w:val="both"/>
      </w:pPr>
      <w:r>
        <w:rPr>
          <w:rFonts w:ascii="Verdana" w:eastAsia="Verdana" w:hAnsi="Verdana" w:cs="Verdana"/>
          <w:sz w:val="20"/>
        </w:rPr>
        <w:t xml:space="preserve">Insulation-Insert Material for Cold Piping: [ASTM C 552, Type II cellular glass with 100-psi] [or] [ASTM C 591, Type VI, Grade 1 polyisocyanurate with 125-psi] minimum compressive strength and vapor barrier. </w:t>
      </w:r>
    </w:p>
    <w:p w:rsidR="00CE4A0A" w:rsidRDefault="00000000">
      <w:pPr>
        <w:numPr>
          <w:ilvl w:val="0"/>
          <w:numId w:val="305"/>
        </w:numPr>
        <w:spacing w:after="244" w:line="248" w:lineRule="auto"/>
        <w:ind w:hanging="576"/>
        <w:jc w:val="both"/>
      </w:pPr>
      <w:r>
        <w:rPr>
          <w:rFonts w:ascii="Verdana" w:eastAsia="Verdana" w:hAnsi="Verdana" w:cs="Verdana"/>
          <w:sz w:val="20"/>
        </w:rPr>
        <w:t xml:space="preserve">Insulation-Insert Material for Hot Piping: [Water-repellent-treated, ASTM C 533, Type I calcium silicate with 100-psi] [ASTM C 552, Type II cellular glass with 100psi] [or] [ASTM C 591, Type VI, Grade 1 polyisocyanurate with 125-psi minimum compressive strength. </w:t>
      </w:r>
    </w:p>
    <w:p w:rsidR="00CE4A0A" w:rsidRDefault="00000000">
      <w:pPr>
        <w:numPr>
          <w:ilvl w:val="0"/>
          <w:numId w:val="305"/>
        </w:numPr>
        <w:spacing w:after="233" w:line="248" w:lineRule="auto"/>
        <w:ind w:hanging="576"/>
        <w:jc w:val="both"/>
      </w:pPr>
      <w:r>
        <w:rPr>
          <w:rFonts w:ascii="Verdana" w:eastAsia="Verdana" w:hAnsi="Verdana" w:cs="Verdana"/>
          <w:sz w:val="20"/>
        </w:rPr>
        <w:t xml:space="preserve">For Trapeze or Clamped Systems: Insert and shield shall cover entire circumference of pipe. </w:t>
      </w:r>
    </w:p>
    <w:p w:rsidR="00CE4A0A" w:rsidRDefault="00000000">
      <w:pPr>
        <w:numPr>
          <w:ilvl w:val="0"/>
          <w:numId w:val="305"/>
        </w:numPr>
        <w:spacing w:after="5" w:line="248" w:lineRule="auto"/>
        <w:ind w:hanging="576"/>
        <w:jc w:val="both"/>
      </w:pPr>
      <w:r>
        <w:rPr>
          <w:rFonts w:ascii="Verdana" w:eastAsia="Verdana" w:hAnsi="Verdana" w:cs="Verdana"/>
          <w:sz w:val="20"/>
        </w:rPr>
        <w:t xml:space="preserve">For Clevis or Band Hangers: Insert and shield shall cover lower 180 degrees of pipe. </w:t>
      </w:r>
    </w:p>
    <w:p w:rsidR="00CE4A0A" w:rsidRDefault="00000000">
      <w:pPr>
        <w:numPr>
          <w:ilvl w:val="0"/>
          <w:numId w:val="305"/>
        </w:numPr>
        <w:spacing w:after="484" w:line="248" w:lineRule="auto"/>
        <w:ind w:hanging="576"/>
        <w:jc w:val="both"/>
      </w:pPr>
      <w:r>
        <w:rPr>
          <w:rFonts w:ascii="Verdana" w:eastAsia="Verdana" w:hAnsi="Verdana" w:cs="Verdana"/>
          <w:sz w:val="20"/>
        </w:rPr>
        <w:t>Insert Length: Extend 2 inches</w:t>
      </w:r>
      <w:r>
        <w:rPr>
          <w:rFonts w:ascii="Verdana" w:eastAsia="Verdana" w:hAnsi="Verdana" w:cs="Verdana"/>
          <w:color w:val="008080"/>
          <w:sz w:val="20"/>
        </w:rPr>
        <w:t xml:space="preserve"> </w:t>
      </w:r>
      <w:r>
        <w:rPr>
          <w:rFonts w:ascii="Verdana" w:eastAsia="Verdana" w:hAnsi="Verdana" w:cs="Verdana"/>
          <w:sz w:val="20"/>
        </w:rPr>
        <w:t xml:space="preserve">beyond sheet metal shield for piping operating below ambient air temperature. </w:t>
      </w:r>
    </w:p>
    <w:p w:rsidR="00CE4A0A" w:rsidRDefault="00000000">
      <w:pPr>
        <w:tabs>
          <w:tab w:val="center" w:pos="2000"/>
        </w:tabs>
        <w:spacing w:after="224"/>
        <w:ind w:left="-12"/>
      </w:pPr>
      <w:r>
        <w:rPr>
          <w:rFonts w:ascii="Verdana" w:eastAsia="Verdana" w:hAnsi="Verdana" w:cs="Verdana"/>
          <w:b/>
          <w:sz w:val="20"/>
        </w:rPr>
        <w:t>2.7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FASTENER SYSTEMS </w:t>
      </w:r>
    </w:p>
    <w:p w:rsidR="00CE4A0A" w:rsidRDefault="00000000">
      <w:pPr>
        <w:numPr>
          <w:ilvl w:val="0"/>
          <w:numId w:val="307"/>
        </w:numPr>
        <w:spacing w:after="228" w:line="248" w:lineRule="auto"/>
        <w:ind w:hanging="576"/>
        <w:jc w:val="both"/>
      </w:pPr>
      <w:r>
        <w:rPr>
          <w:rFonts w:ascii="Verdana" w:eastAsia="Verdana" w:hAnsi="Verdana" w:cs="Verdana"/>
          <w:sz w:val="20"/>
        </w:rPr>
        <w:t xml:space="preserve">Powder-Actuated Fasteners: Threaded-steel stud, for use in hardened portland cement concrete with pull-out, tension, and shear capacities appropriate for supported loads and building materials where used. </w:t>
      </w:r>
    </w:p>
    <w:p w:rsidR="00CE4A0A" w:rsidRDefault="00000000">
      <w:pPr>
        <w:numPr>
          <w:ilvl w:val="0"/>
          <w:numId w:val="307"/>
        </w:numPr>
        <w:spacing w:after="5" w:line="248" w:lineRule="auto"/>
        <w:ind w:hanging="576"/>
        <w:jc w:val="both"/>
      </w:pPr>
      <w:r>
        <w:rPr>
          <w:rFonts w:ascii="Verdana" w:eastAsia="Verdana" w:hAnsi="Verdana" w:cs="Verdana"/>
          <w:sz w:val="20"/>
        </w:rPr>
        <w:t xml:space="preserve">Mechanical-Expansion Anchors:  Insert-wedge-type zinc-coated or stainless steel, for use in hardened portland cement concrete with pull-out, tension, and shear capacities appropriate for supported loads and building materials where used. </w:t>
      </w:r>
    </w:p>
    <w:p w:rsidR="00CE4A0A" w:rsidRDefault="00000000">
      <w:pPr>
        <w:numPr>
          <w:ilvl w:val="2"/>
          <w:numId w:val="309"/>
        </w:numPr>
        <w:spacing w:after="5" w:line="248" w:lineRule="auto"/>
        <w:ind w:hanging="576"/>
        <w:jc w:val="both"/>
      </w:pPr>
      <w:r>
        <w:rPr>
          <w:rFonts w:ascii="Verdana" w:eastAsia="Verdana" w:hAnsi="Verdana" w:cs="Verdana"/>
          <w:sz w:val="20"/>
        </w:rPr>
        <w:t xml:space="preserve">Indoor Applications: Zinc-coated or stainless-steel. </w:t>
      </w:r>
    </w:p>
    <w:p w:rsidR="00CE4A0A" w:rsidRDefault="00000000">
      <w:pPr>
        <w:numPr>
          <w:ilvl w:val="2"/>
          <w:numId w:val="309"/>
        </w:numPr>
        <w:spacing w:after="247" w:line="248" w:lineRule="auto"/>
        <w:ind w:hanging="576"/>
        <w:jc w:val="both"/>
      </w:pPr>
      <w:r>
        <w:rPr>
          <w:rFonts w:ascii="Verdana" w:eastAsia="Verdana" w:hAnsi="Verdana" w:cs="Verdana"/>
          <w:sz w:val="20"/>
        </w:rPr>
        <w:t xml:space="preserve">Outdoor Applications: Stainless steel. </w:t>
      </w:r>
    </w:p>
    <w:p w:rsidR="00CE4A0A" w:rsidRDefault="00000000">
      <w:pPr>
        <w:numPr>
          <w:ilvl w:val="0"/>
          <w:numId w:val="307"/>
        </w:numPr>
        <w:spacing w:after="5" w:line="248" w:lineRule="auto"/>
        <w:ind w:hanging="576"/>
        <w:jc w:val="both"/>
      </w:pPr>
      <w:r>
        <w:rPr>
          <w:rFonts w:ascii="Verdana" w:eastAsia="Verdana" w:hAnsi="Verdana" w:cs="Verdana"/>
          <w:sz w:val="20"/>
        </w:rPr>
        <w:t xml:space="preserve">Manufacturers: </w:t>
      </w:r>
    </w:p>
    <w:p w:rsidR="00CE4A0A" w:rsidRDefault="00000000">
      <w:pPr>
        <w:numPr>
          <w:ilvl w:val="2"/>
          <w:numId w:val="308"/>
        </w:numPr>
        <w:spacing w:after="5" w:line="248" w:lineRule="auto"/>
        <w:ind w:hanging="576"/>
        <w:jc w:val="both"/>
      </w:pPr>
      <w:r>
        <w:rPr>
          <w:rFonts w:ascii="Verdana" w:eastAsia="Verdana" w:hAnsi="Verdana" w:cs="Verdana"/>
          <w:sz w:val="20"/>
        </w:rPr>
        <w:t xml:space="preserve">B-Line Systems, Inc.; a division of Cooper Industries. </w:t>
      </w:r>
    </w:p>
    <w:p w:rsidR="00CE4A0A" w:rsidRDefault="00000000">
      <w:pPr>
        <w:numPr>
          <w:ilvl w:val="2"/>
          <w:numId w:val="308"/>
        </w:numPr>
        <w:spacing w:after="5" w:line="248" w:lineRule="auto"/>
        <w:ind w:hanging="576"/>
        <w:jc w:val="both"/>
      </w:pPr>
      <w:r>
        <w:rPr>
          <w:rFonts w:ascii="Verdana" w:eastAsia="Verdana" w:hAnsi="Verdana" w:cs="Verdana"/>
          <w:sz w:val="20"/>
        </w:rPr>
        <w:t xml:space="preserve">Empire Industries, Inc. </w:t>
      </w:r>
    </w:p>
    <w:p w:rsidR="00CE4A0A" w:rsidRDefault="00000000">
      <w:pPr>
        <w:numPr>
          <w:ilvl w:val="2"/>
          <w:numId w:val="308"/>
        </w:numPr>
        <w:spacing w:after="5" w:line="248" w:lineRule="auto"/>
        <w:ind w:hanging="576"/>
        <w:jc w:val="both"/>
      </w:pPr>
      <w:r>
        <w:rPr>
          <w:rFonts w:ascii="Verdana" w:eastAsia="Verdana" w:hAnsi="Verdana" w:cs="Verdana"/>
          <w:sz w:val="20"/>
        </w:rPr>
        <w:t xml:space="preserve">Hilti, Inc. </w:t>
      </w:r>
    </w:p>
    <w:p w:rsidR="00CE4A0A" w:rsidRDefault="00000000">
      <w:pPr>
        <w:numPr>
          <w:ilvl w:val="2"/>
          <w:numId w:val="308"/>
        </w:numPr>
        <w:spacing w:after="5" w:line="248" w:lineRule="auto"/>
        <w:ind w:hanging="576"/>
        <w:jc w:val="both"/>
      </w:pPr>
      <w:r>
        <w:rPr>
          <w:rFonts w:ascii="Verdana" w:eastAsia="Verdana" w:hAnsi="Verdana" w:cs="Verdana"/>
          <w:sz w:val="20"/>
        </w:rPr>
        <w:t xml:space="preserve">ITW Ramset/Red Head. </w:t>
      </w:r>
    </w:p>
    <w:p w:rsidR="00CE4A0A" w:rsidRDefault="00000000">
      <w:pPr>
        <w:numPr>
          <w:ilvl w:val="2"/>
          <w:numId w:val="308"/>
        </w:numPr>
        <w:spacing w:after="5" w:line="248" w:lineRule="auto"/>
        <w:ind w:hanging="576"/>
        <w:jc w:val="both"/>
      </w:pPr>
      <w:r>
        <w:rPr>
          <w:rFonts w:ascii="Verdana" w:eastAsia="Verdana" w:hAnsi="Verdana" w:cs="Verdana"/>
          <w:sz w:val="20"/>
        </w:rPr>
        <w:t xml:space="preserve">MKT Fastening, LLC. </w:t>
      </w:r>
    </w:p>
    <w:p w:rsidR="00CE4A0A" w:rsidRDefault="00000000">
      <w:pPr>
        <w:numPr>
          <w:ilvl w:val="2"/>
          <w:numId w:val="308"/>
        </w:numPr>
        <w:spacing w:after="487" w:line="248" w:lineRule="auto"/>
        <w:ind w:hanging="576"/>
        <w:jc w:val="both"/>
      </w:pPr>
      <w:r>
        <w:rPr>
          <w:rFonts w:ascii="Verdana" w:eastAsia="Verdana" w:hAnsi="Verdana" w:cs="Verdana"/>
          <w:sz w:val="20"/>
        </w:rPr>
        <w:t xml:space="preserve">Powers Fasteners. </w:t>
      </w:r>
    </w:p>
    <w:p w:rsidR="00CE4A0A" w:rsidRDefault="00000000">
      <w:pPr>
        <w:tabs>
          <w:tab w:val="center" w:pos="1627"/>
        </w:tabs>
        <w:spacing w:after="224"/>
        <w:ind w:left="-12"/>
      </w:pPr>
      <w:r>
        <w:rPr>
          <w:rFonts w:ascii="Verdana" w:eastAsia="Verdana" w:hAnsi="Verdana" w:cs="Verdana"/>
          <w:b/>
          <w:sz w:val="20"/>
        </w:rPr>
        <w:t>2.8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PIPE STANDS </w:t>
      </w:r>
    </w:p>
    <w:p w:rsidR="00CE4A0A" w:rsidRDefault="00000000">
      <w:pPr>
        <w:numPr>
          <w:ilvl w:val="0"/>
          <w:numId w:val="310"/>
        </w:numPr>
        <w:spacing w:after="234" w:line="248" w:lineRule="auto"/>
        <w:ind w:left="866" w:hanging="576"/>
        <w:jc w:val="both"/>
      </w:pPr>
      <w:r>
        <w:rPr>
          <w:rFonts w:ascii="Verdana" w:eastAsia="Verdana" w:hAnsi="Verdana" w:cs="Verdana"/>
          <w:sz w:val="20"/>
        </w:rPr>
        <w:t xml:space="preserve">General Requirements for Pipe Stands: Shop- or field-fabricated assemblies made of manufactured corrosion-resistant components to support roof-mounted piping. </w:t>
      </w:r>
    </w:p>
    <w:p w:rsidR="00CE4A0A" w:rsidRDefault="00000000">
      <w:pPr>
        <w:numPr>
          <w:ilvl w:val="0"/>
          <w:numId w:val="310"/>
        </w:numPr>
        <w:spacing w:after="228" w:line="248" w:lineRule="auto"/>
        <w:ind w:left="866" w:hanging="576"/>
        <w:jc w:val="both"/>
      </w:pPr>
      <w:r>
        <w:rPr>
          <w:rFonts w:ascii="Verdana" w:eastAsia="Verdana" w:hAnsi="Verdana" w:cs="Verdana"/>
          <w:sz w:val="20"/>
        </w:rPr>
        <w:t xml:space="preserve">Pipe Stands, General:  Shop or field-fabricated assemblies made of manufactured corrosion-resistant components to support roof-mounted piping. </w:t>
      </w:r>
    </w:p>
    <w:p w:rsidR="00CE4A0A" w:rsidRDefault="00000000">
      <w:pPr>
        <w:numPr>
          <w:ilvl w:val="0"/>
          <w:numId w:val="310"/>
        </w:numPr>
        <w:spacing w:after="244" w:line="248" w:lineRule="auto"/>
        <w:ind w:left="866" w:hanging="576"/>
        <w:jc w:val="both"/>
      </w:pPr>
      <w:r>
        <w:rPr>
          <w:rFonts w:ascii="Verdana" w:eastAsia="Verdana" w:hAnsi="Verdana" w:cs="Verdana"/>
          <w:sz w:val="20"/>
        </w:rPr>
        <w:t xml:space="preserve">Compact Pipe Stand:  One-piece plastic unit with integral-rod-roller, pipe clamps, or V-shaped cradle to support pipe, for roof installation without membrane penetration. </w:t>
      </w:r>
    </w:p>
    <w:p w:rsidR="00CE4A0A" w:rsidRDefault="00000000">
      <w:pPr>
        <w:numPr>
          <w:ilvl w:val="0"/>
          <w:numId w:val="310"/>
        </w:numPr>
        <w:spacing w:after="5" w:line="248" w:lineRule="auto"/>
        <w:ind w:left="866" w:hanging="576"/>
        <w:jc w:val="both"/>
      </w:pPr>
      <w:r>
        <w:rPr>
          <w:rFonts w:ascii="Verdana" w:eastAsia="Verdana" w:hAnsi="Verdana" w:cs="Verdana"/>
          <w:sz w:val="20"/>
        </w:rPr>
        <w:t xml:space="preserve">Available Manufacturers: </w:t>
      </w:r>
    </w:p>
    <w:p w:rsidR="00CE4A0A" w:rsidRDefault="00000000">
      <w:pPr>
        <w:numPr>
          <w:ilvl w:val="1"/>
          <w:numId w:val="310"/>
        </w:numPr>
        <w:spacing w:after="5" w:line="248" w:lineRule="auto"/>
        <w:ind w:right="2977" w:firstLine="576"/>
        <w:jc w:val="both"/>
      </w:pPr>
      <w:r>
        <w:rPr>
          <w:rFonts w:ascii="Verdana" w:eastAsia="Verdana" w:hAnsi="Verdana" w:cs="Verdana"/>
          <w:sz w:val="20"/>
        </w:rPr>
        <w:t xml:space="preserve">ERICO/Michigan Hanger Co. </w:t>
      </w:r>
    </w:p>
    <w:p w:rsidR="00CE4A0A" w:rsidRDefault="00000000">
      <w:pPr>
        <w:numPr>
          <w:ilvl w:val="1"/>
          <w:numId w:val="310"/>
        </w:numPr>
        <w:spacing w:after="5" w:line="491" w:lineRule="auto"/>
        <w:ind w:right="2977" w:firstLine="576"/>
        <w:jc w:val="both"/>
      </w:pPr>
      <w:r>
        <w:rPr>
          <w:rFonts w:ascii="Verdana" w:eastAsia="Verdana" w:hAnsi="Verdana" w:cs="Verdana"/>
          <w:sz w:val="20"/>
        </w:rPr>
        <w:t>MIRO Industries. 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Compact Pipe Stand: </w:t>
      </w:r>
    </w:p>
    <w:p w:rsidR="00CE4A0A" w:rsidRDefault="00000000">
      <w:pPr>
        <w:numPr>
          <w:ilvl w:val="1"/>
          <w:numId w:val="311"/>
        </w:numPr>
        <w:spacing w:after="5" w:line="248" w:lineRule="auto"/>
        <w:ind w:hanging="576"/>
        <w:jc w:val="both"/>
      </w:pPr>
      <w:r>
        <w:rPr>
          <w:rFonts w:ascii="Verdana" w:eastAsia="Verdana" w:hAnsi="Verdana" w:cs="Verdana"/>
          <w:sz w:val="20"/>
        </w:rPr>
        <w:t xml:space="preserve">Description: Single base unit with integral-rod roller, pipe clamps, or Vshaped cradle to support pipe, for roof installation without membrane penetration. </w:t>
      </w:r>
    </w:p>
    <w:p w:rsidR="00CE4A0A" w:rsidRDefault="00000000">
      <w:pPr>
        <w:numPr>
          <w:ilvl w:val="1"/>
          <w:numId w:val="311"/>
        </w:numPr>
        <w:spacing w:after="242" w:line="248" w:lineRule="auto"/>
        <w:ind w:hanging="576"/>
        <w:jc w:val="both"/>
      </w:pPr>
      <w:r>
        <w:rPr>
          <w:rFonts w:ascii="Verdana" w:eastAsia="Verdana" w:hAnsi="Verdana" w:cs="Verdana"/>
          <w:sz w:val="20"/>
        </w:rPr>
        <w:t xml:space="preserve">Base: Single, vulcanized rubber, molded polypropylene, or polycarbonate. </w:t>
      </w:r>
    </w:p>
    <w:p w:rsidR="00CE4A0A" w:rsidRDefault="00000000">
      <w:pPr>
        <w:numPr>
          <w:ilvl w:val="1"/>
          <w:numId w:val="311"/>
        </w:numPr>
        <w:spacing w:after="5" w:line="248" w:lineRule="auto"/>
        <w:ind w:hanging="576"/>
        <w:jc w:val="both"/>
      </w:pPr>
      <w:r>
        <w:rPr>
          <w:rFonts w:ascii="Verdana" w:eastAsia="Verdana" w:hAnsi="Verdana" w:cs="Verdana"/>
          <w:sz w:val="20"/>
        </w:rPr>
        <w:t xml:space="preserve">Hardware: Galvanized steel or polycarbonate. </w:t>
      </w:r>
    </w:p>
    <w:p w:rsidR="00CE4A0A" w:rsidRDefault="00000000">
      <w:pPr>
        <w:numPr>
          <w:ilvl w:val="1"/>
          <w:numId w:val="311"/>
        </w:numPr>
        <w:spacing w:after="5" w:line="248" w:lineRule="auto"/>
        <w:ind w:hanging="576"/>
        <w:jc w:val="both"/>
      </w:pPr>
      <w:r>
        <w:rPr>
          <w:rFonts w:ascii="Verdana" w:eastAsia="Verdana" w:hAnsi="Verdana" w:cs="Verdana"/>
          <w:sz w:val="20"/>
        </w:rPr>
        <w:t xml:space="preserve">Accessories: Protection pads. </w:t>
      </w:r>
    </w:p>
    <w:p w:rsidR="00CE4A0A" w:rsidRDefault="00000000">
      <w:pPr>
        <w:numPr>
          <w:ilvl w:val="0"/>
          <w:numId w:val="312"/>
        </w:numPr>
        <w:spacing w:after="231" w:line="248" w:lineRule="auto"/>
        <w:ind w:left="865" w:hanging="576"/>
        <w:jc w:val="both"/>
      </w:pPr>
      <w:r>
        <w:rPr>
          <w:rFonts w:ascii="Verdana" w:eastAsia="Verdana" w:hAnsi="Verdana" w:cs="Verdana"/>
          <w:sz w:val="20"/>
        </w:rPr>
        <w:t xml:space="preserve">Low-Profile, Single Base, Single-Pipe Stand: </w:t>
      </w:r>
    </w:p>
    <w:p w:rsidR="00CE4A0A" w:rsidRDefault="00000000">
      <w:pPr>
        <w:numPr>
          <w:ilvl w:val="3"/>
          <w:numId w:val="335"/>
        </w:numPr>
        <w:spacing w:after="5" w:line="248" w:lineRule="auto"/>
        <w:ind w:hanging="576"/>
        <w:jc w:val="both"/>
      </w:pPr>
      <w:r>
        <w:rPr>
          <w:rFonts w:ascii="Verdana" w:eastAsia="Verdana" w:hAnsi="Verdana" w:cs="Verdana"/>
          <w:sz w:val="20"/>
        </w:rPr>
        <w:t xml:space="preserve">Description: Single base with vertical and horizontal members, and pipe support, for roof installation without membrane protection. </w:t>
      </w:r>
    </w:p>
    <w:p w:rsidR="00CE4A0A" w:rsidRDefault="00000000">
      <w:pPr>
        <w:numPr>
          <w:ilvl w:val="3"/>
          <w:numId w:val="335"/>
        </w:numPr>
        <w:spacing w:after="5" w:line="248" w:lineRule="auto"/>
        <w:ind w:hanging="576"/>
        <w:jc w:val="both"/>
      </w:pPr>
      <w:r>
        <w:rPr>
          <w:rFonts w:ascii="Verdana" w:eastAsia="Verdana" w:hAnsi="Verdana" w:cs="Verdana"/>
          <w:sz w:val="20"/>
        </w:rPr>
        <w:t xml:space="preserve">Base: Single, vulcanized rubber, molded polypropylene, or polycarbonate. </w:t>
      </w:r>
    </w:p>
    <w:p w:rsidR="00CE4A0A" w:rsidRDefault="00000000">
      <w:pPr>
        <w:numPr>
          <w:ilvl w:val="3"/>
          <w:numId w:val="335"/>
        </w:numPr>
        <w:spacing w:after="5" w:line="248" w:lineRule="auto"/>
        <w:ind w:hanging="576"/>
        <w:jc w:val="both"/>
      </w:pPr>
      <w:r>
        <w:rPr>
          <w:rFonts w:ascii="Verdana" w:eastAsia="Verdana" w:hAnsi="Verdana" w:cs="Verdana"/>
          <w:sz w:val="20"/>
        </w:rPr>
        <w:t xml:space="preserve">Available Manufacturers: </w:t>
      </w:r>
    </w:p>
    <w:p w:rsidR="00CE4A0A" w:rsidRDefault="00000000">
      <w:pPr>
        <w:tabs>
          <w:tab w:val="center" w:pos="1538"/>
          <w:tab w:val="center" w:pos="2870"/>
        </w:tabs>
        <w:spacing w:after="23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MIRO Industries. </w:t>
      </w:r>
    </w:p>
    <w:p w:rsidR="00CE4A0A" w:rsidRDefault="00000000">
      <w:pPr>
        <w:numPr>
          <w:ilvl w:val="3"/>
          <w:numId w:val="325"/>
        </w:numPr>
        <w:spacing w:after="5" w:line="248" w:lineRule="auto"/>
        <w:ind w:hanging="576"/>
        <w:jc w:val="both"/>
      </w:pPr>
      <w:r>
        <w:rPr>
          <w:rFonts w:ascii="Verdana" w:eastAsia="Verdana" w:hAnsi="Verdana" w:cs="Verdana"/>
          <w:sz w:val="20"/>
        </w:rPr>
        <w:t xml:space="preserve">Vertical Members: Two, [galvanized] [stainless]-steel, continuous-thread 1/2inch rods. </w:t>
      </w:r>
    </w:p>
    <w:p w:rsidR="00CE4A0A" w:rsidRDefault="00000000">
      <w:pPr>
        <w:numPr>
          <w:ilvl w:val="3"/>
          <w:numId w:val="325"/>
        </w:numPr>
        <w:spacing w:after="5" w:line="248" w:lineRule="auto"/>
        <w:ind w:hanging="576"/>
        <w:jc w:val="both"/>
      </w:pPr>
      <w:r>
        <w:rPr>
          <w:rFonts w:ascii="Verdana" w:eastAsia="Verdana" w:hAnsi="Verdana" w:cs="Verdana"/>
          <w:sz w:val="20"/>
        </w:rPr>
        <w:t xml:space="preserve">Horizontal Member: Adjustable horizontal, [galvanized] [stainless]-steel pipe support channels. </w:t>
      </w:r>
    </w:p>
    <w:p w:rsidR="00CE4A0A" w:rsidRDefault="00000000">
      <w:pPr>
        <w:numPr>
          <w:ilvl w:val="3"/>
          <w:numId w:val="325"/>
        </w:numPr>
        <w:spacing w:after="5" w:line="248" w:lineRule="auto"/>
        <w:ind w:hanging="576"/>
        <w:jc w:val="both"/>
      </w:pPr>
      <w:r>
        <w:rPr>
          <w:rFonts w:ascii="Verdana" w:eastAsia="Verdana" w:hAnsi="Verdana" w:cs="Verdana"/>
          <w:sz w:val="20"/>
        </w:rPr>
        <w:t xml:space="preserve">Pipe Supports: [Roller] [Strut clamps] [Clevis hanger] [Swivel hanger]. </w:t>
      </w:r>
    </w:p>
    <w:p w:rsidR="00CE4A0A" w:rsidRDefault="00000000">
      <w:pPr>
        <w:numPr>
          <w:ilvl w:val="3"/>
          <w:numId w:val="325"/>
        </w:numPr>
        <w:spacing w:after="5" w:line="248" w:lineRule="auto"/>
        <w:ind w:hanging="576"/>
        <w:jc w:val="both"/>
      </w:pPr>
      <w:r>
        <w:rPr>
          <w:rFonts w:ascii="Verdana" w:eastAsia="Verdana" w:hAnsi="Verdana" w:cs="Verdana"/>
          <w:sz w:val="20"/>
        </w:rPr>
        <w:t xml:space="preserve">Hardware: [Galvanized] [Stainless] steel. </w:t>
      </w:r>
    </w:p>
    <w:p w:rsidR="00CE4A0A" w:rsidRDefault="00000000">
      <w:pPr>
        <w:numPr>
          <w:ilvl w:val="3"/>
          <w:numId w:val="325"/>
        </w:numPr>
        <w:spacing w:after="5" w:line="248" w:lineRule="auto"/>
        <w:ind w:hanging="576"/>
        <w:jc w:val="both"/>
      </w:pPr>
      <w:r>
        <w:rPr>
          <w:rFonts w:ascii="Verdana" w:eastAsia="Verdana" w:hAnsi="Verdana" w:cs="Verdana"/>
          <w:sz w:val="20"/>
        </w:rPr>
        <w:t xml:space="preserve">Accessories: Protection pads. </w:t>
      </w:r>
    </w:p>
    <w:p w:rsidR="00CE4A0A" w:rsidRDefault="00000000">
      <w:pPr>
        <w:numPr>
          <w:ilvl w:val="3"/>
          <w:numId w:val="325"/>
        </w:numPr>
        <w:spacing w:after="242" w:line="248" w:lineRule="auto"/>
        <w:ind w:hanging="576"/>
        <w:jc w:val="both"/>
      </w:pPr>
      <w:r>
        <w:rPr>
          <w:rFonts w:ascii="Verdana" w:eastAsia="Verdana" w:hAnsi="Verdana" w:cs="Verdana"/>
          <w:sz w:val="20"/>
        </w:rPr>
        <w:t xml:space="preserve">Height: 12 inches above roof. </w:t>
      </w:r>
    </w:p>
    <w:p w:rsidR="00CE4A0A" w:rsidRDefault="00000000">
      <w:pPr>
        <w:numPr>
          <w:ilvl w:val="0"/>
          <w:numId w:val="312"/>
        </w:numPr>
        <w:spacing w:after="236" w:line="248" w:lineRule="auto"/>
        <w:ind w:left="865" w:hanging="576"/>
        <w:jc w:val="both"/>
      </w:pPr>
      <w:r>
        <w:rPr>
          <w:rFonts w:ascii="Verdana" w:eastAsia="Verdana" w:hAnsi="Verdana" w:cs="Verdana"/>
          <w:sz w:val="20"/>
        </w:rPr>
        <w:t xml:space="preserve">High-Profile, Single Base, Single-Pipe Stand: </w:t>
      </w:r>
    </w:p>
    <w:p w:rsidR="00CE4A0A" w:rsidRDefault="00000000">
      <w:pPr>
        <w:numPr>
          <w:ilvl w:val="3"/>
          <w:numId w:val="314"/>
        </w:numPr>
        <w:spacing w:after="5" w:line="248" w:lineRule="auto"/>
        <w:ind w:hanging="576"/>
        <w:jc w:val="both"/>
      </w:pPr>
      <w:r>
        <w:rPr>
          <w:rFonts w:ascii="Verdana" w:eastAsia="Verdana" w:hAnsi="Verdana" w:cs="Verdana"/>
          <w:sz w:val="20"/>
        </w:rPr>
        <w:t xml:space="preserve">Description: Single base, vertical and horizontal members, and pipe support, for roof installation without membrane penetration. </w:t>
      </w:r>
    </w:p>
    <w:p w:rsidR="00CE4A0A" w:rsidRDefault="00000000">
      <w:pPr>
        <w:numPr>
          <w:ilvl w:val="3"/>
          <w:numId w:val="314"/>
        </w:numPr>
        <w:spacing w:after="5" w:line="248" w:lineRule="auto"/>
        <w:ind w:hanging="576"/>
        <w:jc w:val="both"/>
      </w:pPr>
      <w:r>
        <w:rPr>
          <w:rFonts w:ascii="Verdana" w:eastAsia="Verdana" w:hAnsi="Verdana" w:cs="Verdana"/>
          <w:sz w:val="20"/>
        </w:rPr>
        <w:t xml:space="preserve">Base: Single vulcanized rubber or molded polypropylene. </w:t>
      </w:r>
    </w:p>
    <w:p w:rsidR="00CE4A0A" w:rsidRDefault="00000000">
      <w:pPr>
        <w:numPr>
          <w:ilvl w:val="3"/>
          <w:numId w:val="314"/>
        </w:numPr>
        <w:spacing w:after="5" w:line="248" w:lineRule="auto"/>
        <w:ind w:hanging="576"/>
        <w:jc w:val="both"/>
      </w:pPr>
      <w:r>
        <w:rPr>
          <w:rFonts w:ascii="Verdana" w:eastAsia="Verdana" w:hAnsi="Verdana" w:cs="Verdana"/>
          <w:sz w:val="20"/>
        </w:rPr>
        <w:t xml:space="preserve">Available Manufacturers: </w:t>
      </w:r>
    </w:p>
    <w:p w:rsidR="00CE4A0A" w:rsidRDefault="00000000">
      <w:pPr>
        <w:numPr>
          <w:ilvl w:val="5"/>
          <w:numId w:val="331"/>
        </w:numPr>
        <w:spacing w:after="5" w:line="248" w:lineRule="auto"/>
        <w:ind w:hanging="576"/>
        <w:jc w:val="both"/>
      </w:pPr>
      <w:r>
        <w:rPr>
          <w:rFonts w:ascii="Verdana" w:eastAsia="Verdana" w:hAnsi="Verdana" w:cs="Verdana"/>
          <w:sz w:val="20"/>
        </w:rPr>
        <w:t xml:space="preserve">ERICO/Michigan Hanger Co. </w:t>
      </w:r>
    </w:p>
    <w:p w:rsidR="00CE4A0A" w:rsidRDefault="00000000">
      <w:pPr>
        <w:numPr>
          <w:ilvl w:val="5"/>
          <w:numId w:val="331"/>
        </w:numPr>
        <w:spacing w:after="5" w:line="248" w:lineRule="auto"/>
        <w:ind w:hanging="576"/>
        <w:jc w:val="both"/>
      </w:pPr>
      <w:r>
        <w:rPr>
          <w:rFonts w:ascii="Verdana" w:eastAsia="Verdana" w:hAnsi="Verdana" w:cs="Verdana"/>
          <w:sz w:val="20"/>
        </w:rPr>
        <w:t xml:space="preserve">MIRO Industries. </w:t>
      </w:r>
    </w:p>
    <w:p w:rsidR="00CE4A0A" w:rsidRDefault="00000000">
      <w:pPr>
        <w:numPr>
          <w:ilvl w:val="5"/>
          <w:numId w:val="331"/>
        </w:numPr>
        <w:spacing w:after="236" w:line="248" w:lineRule="auto"/>
        <w:ind w:hanging="576"/>
        <w:jc w:val="both"/>
      </w:pPr>
      <w:r>
        <w:rPr>
          <w:rFonts w:ascii="Verdana" w:eastAsia="Verdana" w:hAnsi="Verdana" w:cs="Verdana"/>
          <w:sz w:val="20"/>
        </w:rPr>
        <w:t xml:space="preserve">Portable Pipe Hangers </w:t>
      </w:r>
    </w:p>
    <w:p w:rsidR="00CE4A0A" w:rsidRDefault="00000000">
      <w:pPr>
        <w:numPr>
          <w:ilvl w:val="3"/>
          <w:numId w:val="328"/>
        </w:numPr>
        <w:spacing w:after="5" w:line="248" w:lineRule="auto"/>
        <w:ind w:hanging="576"/>
        <w:jc w:val="both"/>
      </w:pPr>
      <w:r>
        <w:rPr>
          <w:rFonts w:ascii="Verdana" w:eastAsia="Verdana" w:hAnsi="Verdana" w:cs="Verdana"/>
          <w:sz w:val="20"/>
        </w:rPr>
        <w:t xml:space="preserve">Vertical Members: Two, galvanized or stainless-steel, continuous-thread 1/2inch rods. </w:t>
      </w:r>
    </w:p>
    <w:p w:rsidR="00CE4A0A" w:rsidRDefault="00000000">
      <w:pPr>
        <w:numPr>
          <w:ilvl w:val="3"/>
          <w:numId w:val="328"/>
        </w:numPr>
        <w:spacing w:after="5" w:line="248" w:lineRule="auto"/>
        <w:ind w:hanging="576"/>
        <w:jc w:val="both"/>
      </w:pPr>
      <w:r>
        <w:rPr>
          <w:rFonts w:ascii="Verdana" w:eastAsia="Verdana" w:hAnsi="Verdana" w:cs="Verdana"/>
          <w:sz w:val="20"/>
        </w:rPr>
        <w:t xml:space="preserve">Horizontal Member: One, adjustable height, galvanized- or stainless-steel pipe support slotted channel or plate. </w:t>
      </w:r>
    </w:p>
    <w:p w:rsidR="00CE4A0A" w:rsidRDefault="00000000">
      <w:pPr>
        <w:numPr>
          <w:ilvl w:val="3"/>
          <w:numId w:val="328"/>
        </w:numPr>
        <w:spacing w:after="5" w:line="248" w:lineRule="auto"/>
        <w:ind w:hanging="576"/>
        <w:jc w:val="both"/>
      </w:pPr>
      <w:r>
        <w:rPr>
          <w:rFonts w:ascii="Verdana" w:eastAsia="Verdana" w:hAnsi="Verdana" w:cs="Verdana"/>
          <w:sz w:val="20"/>
        </w:rPr>
        <w:t xml:space="preserve">Pipe Supports: Roller or Clevis hanger or Swivel hanger. </w:t>
      </w:r>
    </w:p>
    <w:p w:rsidR="00CE4A0A" w:rsidRDefault="00000000">
      <w:pPr>
        <w:numPr>
          <w:ilvl w:val="3"/>
          <w:numId w:val="328"/>
        </w:numPr>
        <w:spacing w:after="5" w:line="248" w:lineRule="auto"/>
        <w:ind w:hanging="576"/>
        <w:jc w:val="both"/>
      </w:pPr>
      <w:r>
        <w:rPr>
          <w:rFonts w:ascii="Verdana" w:eastAsia="Verdana" w:hAnsi="Verdana" w:cs="Verdana"/>
          <w:sz w:val="20"/>
        </w:rPr>
        <w:t xml:space="preserve">Hardware: Galvanized or Stainless steel. </w:t>
      </w:r>
    </w:p>
    <w:p w:rsidR="00CE4A0A" w:rsidRDefault="00000000">
      <w:pPr>
        <w:numPr>
          <w:ilvl w:val="3"/>
          <w:numId w:val="328"/>
        </w:numPr>
        <w:spacing w:after="5" w:line="248" w:lineRule="auto"/>
        <w:ind w:hanging="576"/>
        <w:jc w:val="both"/>
      </w:pPr>
      <w:r>
        <w:rPr>
          <w:rFonts w:ascii="Verdana" w:eastAsia="Verdana" w:hAnsi="Verdana" w:cs="Verdana"/>
          <w:sz w:val="20"/>
        </w:rPr>
        <w:t xml:space="preserve">Accessories: Protection pads, 1/2-inch continuous-thread galvanized-steel rod, 1/2-inch continuous-thread stainless-steel rod. </w:t>
      </w:r>
    </w:p>
    <w:p w:rsidR="00CE4A0A" w:rsidRDefault="00000000">
      <w:pPr>
        <w:numPr>
          <w:ilvl w:val="3"/>
          <w:numId w:val="328"/>
        </w:numPr>
        <w:spacing w:after="5" w:line="486" w:lineRule="auto"/>
        <w:ind w:hanging="576"/>
        <w:jc w:val="both"/>
      </w:pPr>
      <w:r>
        <w:rPr>
          <w:rFonts w:ascii="Verdana" w:eastAsia="Verdana" w:hAnsi="Verdana" w:cs="Verdana"/>
          <w:sz w:val="20"/>
        </w:rPr>
        <w:t>Height: 36 inches above roof. H.</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High-Profile, Multiple-Pipe Stand: </w:t>
      </w:r>
    </w:p>
    <w:p w:rsidR="00CE4A0A" w:rsidRDefault="00000000">
      <w:pPr>
        <w:numPr>
          <w:ilvl w:val="3"/>
          <w:numId w:val="332"/>
        </w:numPr>
        <w:spacing w:after="5" w:line="248" w:lineRule="auto"/>
        <w:ind w:hanging="576"/>
        <w:jc w:val="both"/>
      </w:pPr>
      <w:r>
        <w:rPr>
          <w:rFonts w:ascii="Verdana" w:eastAsia="Verdana" w:hAnsi="Verdana" w:cs="Verdana"/>
          <w:sz w:val="20"/>
        </w:rPr>
        <w:t xml:space="preserve">Description: Assembly of bases, vertical and horizontal members, and pipe supports, for roof installation without membrane penetration. </w:t>
      </w:r>
    </w:p>
    <w:p w:rsidR="00CE4A0A" w:rsidRDefault="00000000">
      <w:pPr>
        <w:numPr>
          <w:ilvl w:val="3"/>
          <w:numId w:val="332"/>
        </w:numPr>
        <w:spacing w:after="5" w:line="248" w:lineRule="auto"/>
        <w:ind w:hanging="576"/>
        <w:jc w:val="both"/>
      </w:pPr>
      <w:r>
        <w:rPr>
          <w:rFonts w:ascii="Verdana" w:eastAsia="Verdana" w:hAnsi="Verdana" w:cs="Verdana"/>
          <w:sz w:val="20"/>
        </w:rPr>
        <w:t xml:space="preserve">Bases: Two or more; vulcanized rubber or molded polypropylene. </w:t>
      </w:r>
    </w:p>
    <w:p w:rsidR="00CE4A0A" w:rsidRDefault="00000000">
      <w:pPr>
        <w:numPr>
          <w:ilvl w:val="3"/>
          <w:numId w:val="332"/>
        </w:numPr>
        <w:spacing w:after="5" w:line="248" w:lineRule="auto"/>
        <w:ind w:hanging="576"/>
        <w:jc w:val="both"/>
      </w:pPr>
      <w:r>
        <w:rPr>
          <w:rFonts w:ascii="Verdana" w:eastAsia="Verdana" w:hAnsi="Verdana" w:cs="Verdana"/>
          <w:sz w:val="20"/>
        </w:rPr>
        <w:t xml:space="preserve">Available Manufacturers: </w:t>
      </w:r>
    </w:p>
    <w:p w:rsidR="00CE4A0A" w:rsidRDefault="00000000">
      <w:pPr>
        <w:tabs>
          <w:tab w:val="center" w:pos="1537"/>
          <w:tab w:val="center" w:pos="3161"/>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Portable Pipe Hangers. </w:t>
      </w:r>
    </w:p>
    <w:p w:rsidR="00CE4A0A" w:rsidRDefault="00000000">
      <w:pPr>
        <w:numPr>
          <w:ilvl w:val="3"/>
          <w:numId w:val="320"/>
        </w:numPr>
        <w:spacing w:after="5" w:line="248" w:lineRule="auto"/>
        <w:ind w:hanging="576"/>
        <w:jc w:val="both"/>
      </w:pPr>
      <w:r>
        <w:rPr>
          <w:rFonts w:ascii="Verdana" w:eastAsia="Verdana" w:hAnsi="Verdana" w:cs="Verdana"/>
          <w:sz w:val="20"/>
        </w:rPr>
        <w:t xml:space="preserve">Vertical Members: Two or more, galvanized or stainless-steel channels. </w:t>
      </w:r>
    </w:p>
    <w:p w:rsidR="00CE4A0A" w:rsidRDefault="00000000">
      <w:pPr>
        <w:numPr>
          <w:ilvl w:val="3"/>
          <w:numId w:val="320"/>
        </w:numPr>
        <w:spacing w:after="5" w:line="248" w:lineRule="auto"/>
        <w:ind w:hanging="576"/>
        <w:jc w:val="both"/>
      </w:pPr>
      <w:r>
        <w:rPr>
          <w:rFonts w:ascii="Verdana" w:eastAsia="Verdana" w:hAnsi="Verdana" w:cs="Verdana"/>
          <w:sz w:val="20"/>
        </w:rPr>
        <w:t xml:space="preserve">Horizontal Members: One or more, adjustable height, galvanized or stainlesssteel pipe support. </w:t>
      </w:r>
    </w:p>
    <w:p w:rsidR="00CE4A0A" w:rsidRDefault="00000000">
      <w:pPr>
        <w:numPr>
          <w:ilvl w:val="3"/>
          <w:numId w:val="320"/>
        </w:numPr>
        <w:spacing w:after="5" w:line="248" w:lineRule="auto"/>
        <w:ind w:hanging="576"/>
        <w:jc w:val="both"/>
      </w:pPr>
      <w:r>
        <w:rPr>
          <w:rFonts w:ascii="Verdana" w:eastAsia="Verdana" w:hAnsi="Verdana" w:cs="Verdana"/>
          <w:sz w:val="20"/>
        </w:rPr>
        <w:t xml:space="preserve">Pipe Supports: Roller, Strut clamps, Clevis hanger. </w:t>
      </w:r>
    </w:p>
    <w:p w:rsidR="00CE4A0A" w:rsidRDefault="00000000">
      <w:pPr>
        <w:numPr>
          <w:ilvl w:val="3"/>
          <w:numId w:val="320"/>
        </w:numPr>
        <w:spacing w:after="5" w:line="248" w:lineRule="auto"/>
        <w:ind w:hanging="576"/>
        <w:jc w:val="both"/>
      </w:pPr>
      <w:r>
        <w:rPr>
          <w:rFonts w:ascii="Verdana" w:eastAsia="Verdana" w:hAnsi="Verdana" w:cs="Verdana"/>
          <w:sz w:val="20"/>
        </w:rPr>
        <w:t xml:space="preserve">Hardware: Galvanized or Stainless steel. </w:t>
      </w:r>
    </w:p>
    <w:p w:rsidR="00CE4A0A" w:rsidRDefault="00000000">
      <w:pPr>
        <w:numPr>
          <w:ilvl w:val="3"/>
          <w:numId w:val="320"/>
        </w:numPr>
        <w:spacing w:after="5" w:line="248" w:lineRule="auto"/>
        <w:ind w:hanging="576"/>
        <w:jc w:val="both"/>
      </w:pPr>
      <w:r>
        <w:rPr>
          <w:rFonts w:ascii="Verdana" w:eastAsia="Verdana" w:hAnsi="Verdana" w:cs="Verdana"/>
          <w:sz w:val="20"/>
        </w:rPr>
        <w:t xml:space="preserve">Accessories: Protection pads, 1/2-inch continuous-thread rod. </w:t>
      </w:r>
    </w:p>
    <w:p w:rsidR="00CE4A0A" w:rsidRDefault="00000000">
      <w:pPr>
        <w:numPr>
          <w:ilvl w:val="3"/>
          <w:numId w:val="320"/>
        </w:numPr>
        <w:spacing w:after="242" w:line="248" w:lineRule="auto"/>
        <w:ind w:hanging="576"/>
        <w:jc w:val="both"/>
      </w:pPr>
      <w:r>
        <w:rPr>
          <w:rFonts w:ascii="Verdana" w:eastAsia="Verdana" w:hAnsi="Verdana" w:cs="Verdana"/>
          <w:sz w:val="20"/>
        </w:rPr>
        <w:t xml:space="preserve">Height: 36 inches above roof. </w:t>
      </w:r>
    </w:p>
    <w:p w:rsidR="00CE4A0A" w:rsidRDefault="00000000">
      <w:pPr>
        <w:spacing w:after="483" w:line="248" w:lineRule="auto"/>
        <w:ind w:left="875" w:hanging="586"/>
        <w:jc w:val="both"/>
      </w:pPr>
      <w:r>
        <w:rPr>
          <w:rFonts w:ascii="Verdana" w:eastAsia="Verdana" w:hAnsi="Verdana" w:cs="Verdana"/>
          <w:sz w:val="20"/>
        </w:rPr>
        <w:t xml:space="preserve">I. Curb-Mounted-Type Pipe Stands: Shop- or field-fabricated pipe supports made from structural-steel shapes, continuous-thread rods, and rollers, for mounting on permanent stationary roof curb. </w:t>
      </w:r>
    </w:p>
    <w:p w:rsidR="00CE4A0A" w:rsidRDefault="00000000">
      <w:pPr>
        <w:tabs>
          <w:tab w:val="center" w:pos="2180"/>
        </w:tabs>
        <w:spacing w:after="224"/>
        <w:ind w:left="-12"/>
      </w:pPr>
      <w:r>
        <w:rPr>
          <w:rFonts w:ascii="Verdana" w:eastAsia="Verdana" w:hAnsi="Verdana" w:cs="Verdana"/>
          <w:b/>
          <w:sz w:val="20"/>
        </w:rPr>
        <w:t>2.9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EQUIPMENT SUPPORTS </w:t>
      </w:r>
    </w:p>
    <w:p w:rsidR="00CE4A0A" w:rsidRDefault="00000000">
      <w:pPr>
        <w:spacing w:after="484" w:line="248" w:lineRule="auto"/>
        <w:ind w:left="875"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Description: Welded, shop- or field-fabricated equipment support made from structural carbon-steel shapes. </w:t>
      </w:r>
    </w:p>
    <w:p w:rsidR="00CE4A0A" w:rsidRDefault="00000000">
      <w:pPr>
        <w:tabs>
          <w:tab w:val="center" w:pos="1520"/>
        </w:tabs>
        <w:spacing w:after="224"/>
        <w:ind w:left="-12"/>
      </w:pPr>
      <w:r>
        <w:rPr>
          <w:rFonts w:ascii="Verdana" w:eastAsia="Verdana" w:hAnsi="Verdana" w:cs="Verdana"/>
          <w:b/>
          <w:sz w:val="20"/>
        </w:rPr>
        <w:t>2.10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MATERIALS </w:t>
      </w:r>
    </w:p>
    <w:p w:rsidR="00CE4A0A" w:rsidRDefault="00000000">
      <w:pPr>
        <w:numPr>
          <w:ilvl w:val="2"/>
          <w:numId w:val="315"/>
        </w:numPr>
        <w:spacing w:after="242" w:line="248" w:lineRule="auto"/>
        <w:ind w:hanging="576"/>
        <w:jc w:val="both"/>
      </w:pPr>
      <w:r>
        <w:rPr>
          <w:rFonts w:ascii="Verdana" w:eastAsia="Verdana" w:hAnsi="Verdana" w:cs="Verdana"/>
          <w:sz w:val="20"/>
        </w:rPr>
        <w:t xml:space="preserve">Aluminum: ASTM B 221 (ASTM B 221M). </w:t>
      </w:r>
    </w:p>
    <w:p w:rsidR="00CE4A0A" w:rsidRDefault="00000000">
      <w:pPr>
        <w:numPr>
          <w:ilvl w:val="2"/>
          <w:numId w:val="315"/>
        </w:numPr>
        <w:spacing w:after="247" w:line="248" w:lineRule="auto"/>
        <w:ind w:hanging="576"/>
        <w:jc w:val="both"/>
      </w:pPr>
      <w:r>
        <w:rPr>
          <w:rFonts w:ascii="Verdana" w:eastAsia="Verdana" w:hAnsi="Verdana" w:cs="Verdana"/>
          <w:sz w:val="20"/>
        </w:rPr>
        <w:t xml:space="preserve">Carbon Steel: ASTM A 1011/A 1011M. </w:t>
      </w:r>
    </w:p>
    <w:p w:rsidR="00CE4A0A" w:rsidRDefault="00000000">
      <w:pPr>
        <w:numPr>
          <w:ilvl w:val="2"/>
          <w:numId w:val="315"/>
        </w:numPr>
        <w:spacing w:after="238" w:line="248" w:lineRule="auto"/>
        <w:ind w:hanging="576"/>
        <w:jc w:val="both"/>
      </w:pPr>
      <w:r>
        <w:rPr>
          <w:rFonts w:ascii="Verdana" w:eastAsia="Verdana" w:hAnsi="Verdana" w:cs="Verdana"/>
          <w:sz w:val="20"/>
        </w:rPr>
        <w:t xml:space="preserve">Structural Steel: ASTM A 36/A 36M, carbon-steel plates, shapes, and bars; galvanized. </w:t>
      </w:r>
    </w:p>
    <w:p w:rsidR="00CE4A0A" w:rsidRDefault="00000000">
      <w:pPr>
        <w:numPr>
          <w:ilvl w:val="2"/>
          <w:numId w:val="315"/>
        </w:numPr>
        <w:spacing w:after="236" w:line="248" w:lineRule="auto"/>
        <w:ind w:hanging="576"/>
        <w:jc w:val="both"/>
      </w:pPr>
      <w:r>
        <w:rPr>
          <w:rFonts w:ascii="Verdana" w:eastAsia="Verdana" w:hAnsi="Verdana" w:cs="Verdana"/>
          <w:sz w:val="20"/>
        </w:rPr>
        <w:t xml:space="preserve">Stainless Steel: ASTM A 240/A 240M. </w:t>
      </w:r>
    </w:p>
    <w:p w:rsidR="00CE4A0A" w:rsidRDefault="00000000">
      <w:pPr>
        <w:numPr>
          <w:ilvl w:val="2"/>
          <w:numId w:val="315"/>
        </w:numPr>
        <w:spacing w:after="234" w:line="248" w:lineRule="auto"/>
        <w:ind w:hanging="576"/>
        <w:jc w:val="both"/>
      </w:pPr>
      <w:r>
        <w:rPr>
          <w:rFonts w:ascii="Verdana" w:eastAsia="Verdana" w:hAnsi="Verdana" w:cs="Verdana"/>
          <w:sz w:val="20"/>
        </w:rPr>
        <w:t xml:space="preserve">Threaded Rods: Continuously threaded. Zinc-plated or galvanized steel for indoor applications and stainless steel for outdoor applications. Mating nuts and washers of similar materials as rods. </w:t>
      </w:r>
    </w:p>
    <w:p w:rsidR="00CE4A0A" w:rsidRDefault="00000000">
      <w:pPr>
        <w:numPr>
          <w:ilvl w:val="2"/>
          <w:numId w:val="315"/>
        </w:numPr>
        <w:spacing w:after="244" w:line="248" w:lineRule="auto"/>
        <w:ind w:hanging="576"/>
        <w:jc w:val="both"/>
      </w:pPr>
      <w:r>
        <w:rPr>
          <w:rFonts w:ascii="Verdana" w:eastAsia="Verdana" w:hAnsi="Verdana" w:cs="Verdana"/>
          <w:sz w:val="20"/>
        </w:rPr>
        <w:t xml:space="preserve">Grout: ASTM C 1107/C 1107M, factory-mixed and -packaged, dry, hydrauliccement, nonshrink and nonmetallic grout; suitable for interior and exterior applications. </w:t>
      </w:r>
    </w:p>
    <w:p w:rsidR="00CE4A0A" w:rsidRDefault="00000000">
      <w:pPr>
        <w:numPr>
          <w:ilvl w:val="4"/>
          <w:numId w:val="333"/>
        </w:numPr>
        <w:spacing w:after="5" w:line="248" w:lineRule="auto"/>
        <w:ind w:hanging="576"/>
        <w:jc w:val="both"/>
      </w:pPr>
      <w:r>
        <w:rPr>
          <w:rFonts w:ascii="Verdana" w:eastAsia="Verdana" w:hAnsi="Verdana" w:cs="Verdana"/>
          <w:sz w:val="20"/>
        </w:rPr>
        <w:t xml:space="preserve">Properties: Nonstaining, noncorrosive, and nongaseous. </w:t>
      </w:r>
    </w:p>
    <w:p w:rsidR="00CE4A0A" w:rsidRDefault="00000000">
      <w:pPr>
        <w:numPr>
          <w:ilvl w:val="4"/>
          <w:numId w:val="333"/>
        </w:numPr>
        <w:spacing w:after="476" w:line="248" w:lineRule="auto"/>
        <w:ind w:hanging="576"/>
        <w:jc w:val="both"/>
      </w:pPr>
      <w:r>
        <w:rPr>
          <w:rFonts w:ascii="Verdana" w:eastAsia="Verdana" w:hAnsi="Verdana" w:cs="Verdana"/>
          <w:sz w:val="20"/>
        </w:rPr>
        <w:t xml:space="preserve">Design Mix: 5000-psi, 28-day compressive strength. </w:t>
      </w:r>
    </w:p>
    <w:p w:rsidR="00CE4A0A" w:rsidRDefault="00000000">
      <w:pPr>
        <w:spacing w:after="463" w:line="265" w:lineRule="auto"/>
        <w:ind w:left="10" w:right="9" w:hanging="10"/>
        <w:jc w:val="center"/>
      </w:pPr>
      <w:r>
        <w:rPr>
          <w:rFonts w:ascii="Verdana" w:eastAsia="Verdana" w:hAnsi="Verdana" w:cs="Verdana"/>
          <w:b/>
          <w:sz w:val="20"/>
        </w:rPr>
        <w:t xml:space="preserve">PART 3 - EXECUTION </w:t>
      </w:r>
    </w:p>
    <w:p w:rsidR="00CE4A0A" w:rsidRDefault="00000000">
      <w:pPr>
        <w:tabs>
          <w:tab w:val="center" w:pos="1652"/>
        </w:tabs>
        <w:spacing w:after="224"/>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APPLICATION </w:t>
      </w:r>
    </w:p>
    <w:p w:rsidR="00CE4A0A" w:rsidRDefault="00000000">
      <w:pPr>
        <w:numPr>
          <w:ilvl w:val="2"/>
          <w:numId w:val="329"/>
        </w:numPr>
        <w:spacing w:after="234" w:line="248" w:lineRule="auto"/>
        <w:ind w:left="865" w:hanging="576"/>
        <w:jc w:val="both"/>
      </w:pPr>
      <w:r>
        <w:rPr>
          <w:rFonts w:ascii="Verdana" w:eastAsia="Verdana" w:hAnsi="Verdana" w:cs="Verdana"/>
          <w:sz w:val="20"/>
        </w:rPr>
        <w:t xml:space="preserve">Comply with requirements in Section 078413 "Penetration Firestopping" for firestopping materials and installation for penetrations through fire-rated walls, ceilings, and assemblies. </w:t>
      </w:r>
    </w:p>
    <w:p w:rsidR="00CE4A0A" w:rsidRDefault="00000000">
      <w:pPr>
        <w:numPr>
          <w:ilvl w:val="2"/>
          <w:numId w:val="329"/>
        </w:numPr>
        <w:spacing w:after="5" w:line="248" w:lineRule="auto"/>
        <w:ind w:left="865" w:hanging="576"/>
        <w:jc w:val="both"/>
      </w:pPr>
      <w:r>
        <w:rPr>
          <w:rFonts w:ascii="Verdana" w:eastAsia="Verdana" w:hAnsi="Verdana" w:cs="Verdana"/>
          <w:sz w:val="20"/>
        </w:rPr>
        <w:t xml:space="preserve">Strength of Support Assemblies: Where not indicated, select sizes of components so strength will be adequate to carry present and future static loads within specified loading limits. Minimum static design load used for strength determination shall be weight of supported components plus </w:t>
      </w:r>
      <w:r>
        <w:rPr>
          <w:rFonts w:ascii="Verdana" w:eastAsia="Verdana" w:hAnsi="Verdana" w:cs="Verdana"/>
          <w:b/>
          <w:sz w:val="20"/>
        </w:rPr>
        <w:t>200 lb</w:t>
      </w:r>
      <w:r>
        <w:rPr>
          <w:rFonts w:ascii="Verdana" w:eastAsia="Verdana" w:hAnsi="Verdana" w:cs="Verdana"/>
          <w:sz w:val="20"/>
        </w:rPr>
        <w:t xml:space="preserve">. </w:t>
      </w:r>
    </w:p>
    <w:p w:rsidR="00CE4A0A" w:rsidRDefault="00000000">
      <w:pPr>
        <w:tabs>
          <w:tab w:val="center" w:pos="3072"/>
        </w:tabs>
        <w:spacing w:after="224"/>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HANGER AND SUPPORT INSTALLATION </w:t>
      </w:r>
    </w:p>
    <w:p w:rsidR="00CE4A0A" w:rsidRDefault="00000000">
      <w:pPr>
        <w:numPr>
          <w:ilvl w:val="2"/>
          <w:numId w:val="326"/>
        </w:numPr>
        <w:spacing w:after="233" w:line="248" w:lineRule="auto"/>
        <w:ind w:hanging="576"/>
        <w:jc w:val="both"/>
      </w:pPr>
      <w:r>
        <w:rPr>
          <w:rFonts w:ascii="Verdana" w:eastAsia="Verdana" w:hAnsi="Verdana" w:cs="Verdana"/>
          <w:sz w:val="20"/>
        </w:rPr>
        <w:t xml:space="preserve">Metal Pipe-Hanger Installation: Comply with MSS SP-58. Install hangers, supports, clamps, and attachments as required to properly support piping from the building structure. </w:t>
      </w:r>
    </w:p>
    <w:p w:rsidR="00CE4A0A" w:rsidRDefault="00000000">
      <w:pPr>
        <w:numPr>
          <w:ilvl w:val="2"/>
          <w:numId w:val="326"/>
        </w:numPr>
        <w:spacing w:after="234" w:line="248" w:lineRule="auto"/>
        <w:ind w:hanging="576"/>
        <w:jc w:val="both"/>
      </w:pPr>
      <w:r>
        <w:rPr>
          <w:rFonts w:ascii="Verdana" w:eastAsia="Verdana" w:hAnsi="Verdana" w:cs="Verdana"/>
          <w:sz w:val="20"/>
        </w:rPr>
        <w:t xml:space="preserve">Metal Trapeze Pipe-Hanger Installation: Comply with MSS SP-58. Arrange for grouping of parallel runs of horizontal piping, and support together on fieldfabricated trapeze pipe hangers. </w:t>
      </w:r>
    </w:p>
    <w:p w:rsidR="00CE4A0A" w:rsidRDefault="00000000">
      <w:pPr>
        <w:numPr>
          <w:ilvl w:val="4"/>
          <w:numId w:val="322"/>
        </w:numPr>
        <w:spacing w:after="5" w:line="248" w:lineRule="auto"/>
        <w:ind w:hanging="576"/>
        <w:jc w:val="both"/>
      </w:pPr>
      <w:r>
        <w:rPr>
          <w:rFonts w:ascii="Verdana" w:eastAsia="Verdana" w:hAnsi="Verdana" w:cs="Verdana"/>
          <w:sz w:val="20"/>
        </w:rPr>
        <w:t xml:space="preserve">Pipes of Various Sizes: Support together and space trapezes for smallest pipe size or install intermediate supports for smaller diameter pipes as specified for individual pipe hangers. </w:t>
      </w:r>
    </w:p>
    <w:p w:rsidR="00CE4A0A" w:rsidRDefault="00000000">
      <w:pPr>
        <w:numPr>
          <w:ilvl w:val="4"/>
          <w:numId w:val="322"/>
        </w:numPr>
        <w:spacing w:after="228" w:line="248" w:lineRule="auto"/>
        <w:ind w:hanging="576"/>
        <w:jc w:val="both"/>
      </w:pPr>
      <w:r>
        <w:rPr>
          <w:rFonts w:ascii="Verdana" w:eastAsia="Verdana" w:hAnsi="Verdana" w:cs="Verdana"/>
          <w:sz w:val="20"/>
        </w:rPr>
        <w:t xml:space="preserve">Field fabricate from ASTM A 36/A 36M, carbon-steel shapes selected for loads being supported. Weld steel according to AWS D1.1/D1.1M. </w:t>
      </w:r>
    </w:p>
    <w:p w:rsidR="00CE4A0A" w:rsidRDefault="00000000">
      <w:pPr>
        <w:numPr>
          <w:ilvl w:val="2"/>
          <w:numId w:val="319"/>
        </w:numPr>
        <w:spacing w:after="228" w:line="248" w:lineRule="auto"/>
        <w:ind w:left="866" w:hanging="576"/>
        <w:jc w:val="both"/>
      </w:pPr>
      <w:r>
        <w:rPr>
          <w:rFonts w:ascii="Verdana" w:eastAsia="Verdana" w:hAnsi="Verdana" w:cs="Verdana"/>
          <w:sz w:val="20"/>
        </w:rPr>
        <w:t xml:space="preserve">Metal Framing System Installation: Arrange for grouping of parallel runs of piping, and support together on field-assembled strut systems. </w:t>
      </w:r>
    </w:p>
    <w:p w:rsidR="00CE4A0A" w:rsidRDefault="00000000">
      <w:pPr>
        <w:numPr>
          <w:ilvl w:val="2"/>
          <w:numId w:val="319"/>
        </w:numPr>
        <w:spacing w:after="243" w:line="248" w:lineRule="auto"/>
        <w:ind w:left="866" w:hanging="576"/>
        <w:jc w:val="both"/>
      </w:pPr>
      <w:r>
        <w:rPr>
          <w:rFonts w:ascii="Verdana" w:eastAsia="Verdana" w:hAnsi="Verdana" w:cs="Verdana"/>
          <w:sz w:val="20"/>
        </w:rPr>
        <w:t xml:space="preserve">Thermal-Hanger Shield Installation: Install in pipe hanger or shield for insulated piping. </w:t>
      </w:r>
    </w:p>
    <w:p w:rsidR="00CE4A0A" w:rsidRDefault="00000000">
      <w:pPr>
        <w:numPr>
          <w:ilvl w:val="2"/>
          <w:numId w:val="319"/>
        </w:numPr>
        <w:spacing w:after="231" w:line="248" w:lineRule="auto"/>
        <w:ind w:left="866" w:hanging="576"/>
        <w:jc w:val="both"/>
      </w:pPr>
      <w:r>
        <w:rPr>
          <w:rFonts w:ascii="Verdana" w:eastAsia="Verdana" w:hAnsi="Verdana" w:cs="Verdana"/>
          <w:sz w:val="20"/>
        </w:rPr>
        <w:t xml:space="preserve">Fastener System Installation: </w:t>
      </w:r>
    </w:p>
    <w:p w:rsidR="00CE4A0A" w:rsidRDefault="00000000">
      <w:pPr>
        <w:numPr>
          <w:ilvl w:val="4"/>
          <w:numId w:val="316"/>
        </w:numPr>
        <w:spacing w:after="5" w:line="248" w:lineRule="auto"/>
        <w:ind w:hanging="576"/>
        <w:jc w:val="both"/>
      </w:pPr>
      <w:r>
        <w:rPr>
          <w:rFonts w:ascii="Verdana" w:eastAsia="Verdana" w:hAnsi="Verdana" w:cs="Verdana"/>
          <w:sz w:val="20"/>
        </w:rPr>
        <w:t xml:space="preserve">Install powder-actuated fasteners for use in lightweight concrete or concrete slabs less than 4 inches (100 mm) thick in concrete after concrete is placed and completely cured. Use operators that are licensed by powder-actuated tool manufacturer. Install fasteners according to powder-actuated tool manufacturer's operating manual. </w:t>
      </w:r>
    </w:p>
    <w:p w:rsidR="00CE4A0A" w:rsidRDefault="00000000">
      <w:pPr>
        <w:numPr>
          <w:ilvl w:val="4"/>
          <w:numId w:val="316"/>
        </w:numPr>
        <w:spacing w:after="239" w:line="248" w:lineRule="auto"/>
        <w:ind w:hanging="576"/>
        <w:jc w:val="both"/>
      </w:pPr>
      <w:r>
        <w:rPr>
          <w:rFonts w:ascii="Verdana" w:eastAsia="Verdana" w:hAnsi="Verdana" w:cs="Verdana"/>
          <w:sz w:val="20"/>
        </w:rPr>
        <w:t xml:space="preserve">Install mechanical-expansion anchors in concrete after concrete is placed and completely cured. Install fasteners according to manufacturer's written instructions. </w:t>
      </w:r>
    </w:p>
    <w:p w:rsidR="00CE4A0A" w:rsidRDefault="00000000">
      <w:pPr>
        <w:tabs>
          <w:tab w:val="center" w:pos="384"/>
          <w:tab w:val="center" w:pos="2049"/>
        </w:tabs>
        <w:spacing w:after="236" w:line="248"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Pipe Stand Installation: </w:t>
      </w:r>
    </w:p>
    <w:p w:rsidR="00CE4A0A" w:rsidRDefault="00000000">
      <w:pPr>
        <w:numPr>
          <w:ilvl w:val="4"/>
          <w:numId w:val="323"/>
        </w:numPr>
        <w:spacing w:after="5" w:line="248" w:lineRule="auto"/>
        <w:ind w:hanging="576"/>
        <w:jc w:val="both"/>
      </w:pPr>
      <w:r>
        <w:rPr>
          <w:rFonts w:ascii="Verdana" w:eastAsia="Verdana" w:hAnsi="Verdana" w:cs="Verdana"/>
          <w:sz w:val="20"/>
        </w:rPr>
        <w:t xml:space="preserve">Pipe Stand Types except Curb-Mounted Type: Assemble components and mount on smooth roof surface. Do not penetrate roof membrane. </w:t>
      </w:r>
    </w:p>
    <w:p w:rsidR="00CE4A0A" w:rsidRDefault="00000000">
      <w:pPr>
        <w:numPr>
          <w:ilvl w:val="4"/>
          <w:numId w:val="323"/>
        </w:numPr>
        <w:spacing w:after="228" w:line="248" w:lineRule="auto"/>
        <w:ind w:hanging="576"/>
        <w:jc w:val="both"/>
      </w:pPr>
      <w:r>
        <w:rPr>
          <w:rFonts w:ascii="Verdana" w:eastAsia="Verdana" w:hAnsi="Verdana" w:cs="Verdana"/>
          <w:sz w:val="20"/>
        </w:rPr>
        <w:t xml:space="preserve">Curb-Mounted-Type Pipe Stands: Assemble components or fabricate pipe stand and mount on permanent, stationary roof curb. See Section 077200 "Roof Accessories" for curbs. </w:t>
      </w:r>
    </w:p>
    <w:p w:rsidR="00CE4A0A" w:rsidRDefault="00000000">
      <w:pPr>
        <w:numPr>
          <w:ilvl w:val="2"/>
          <w:numId w:val="321"/>
        </w:numPr>
        <w:spacing w:after="243" w:line="248" w:lineRule="auto"/>
        <w:ind w:hanging="576"/>
        <w:jc w:val="both"/>
      </w:pPr>
      <w:r>
        <w:rPr>
          <w:rFonts w:ascii="Verdana" w:eastAsia="Verdana" w:hAnsi="Verdana" w:cs="Verdana"/>
          <w:sz w:val="20"/>
        </w:rPr>
        <w:t xml:space="preserve">Install hangers and supports complete with necessary attachments, inserts, bolts, rods, nuts, washers, and other accessories. </w:t>
      </w:r>
    </w:p>
    <w:p w:rsidR="00CE4A0A" w:rsidRDefault="00000000">
      <w:pPr>
        <w:numPr>
          <w:ilvl w:val="2"/>
          <w:numId w:val="321"/>
        </w:numPr>
        <w:spacing w:after="231" w:line="248" w:lineRule="auto"/>
        <w:ind w:hanging="576"/>
        <w:jc w:val="both"/>
      </w:pPr>
      <w:r>
        <w:rPr>
          <w:rFonts w:ascii="Verdana" w:eastAsia="Verdana" w:hAnsi="Verdana" w:cs="Verdana"/>
          <w:sz w:val="20"/>
        </w:rPr>
        <w:t xml:space="preserve">Equipment Support Installation: Fabricate from welded-structural-steel shapes. </w:t>
      </w:r>
    </w:p>
    <w:p w:rsidR="00CE4A0A" w:rsidRDefault="00000000">
      <w:pPr>
        <w:numPr>
          <w:ilvl w:val="2"/>
          <w:numId w:val="321"/>
        </w:numPr>
        <w:spacing w:after="5" w:line="248" w:lineRule="auto"/>
        <w:ind w:hanging="576"/>
        <w:jc w:val="both"/>
      </w:pPr>
      <w:r>
        <w:rPr>
          <w:rFonts w:ascii="Verdana" w:eastAsia="Verdana" w:hAnsi="Verdana" w:cs="Verdana"/>
          <w:sz w:val="20"/>
        </w:rPr>
        <w:t xml:space="preserve">Install hangers and supports to allow controlled thermal and seismic movement of piping systems, to permit freedom of movement between pipe anchors, and to facilitate action of expansion joints, expansion loops, expansion bends, and similar units. </w:t>
      </w:r>
    </w:p>
    <w:p w:rsidR="00CE4A0A" w:rsidRDefault="00000000">
      <w:pPr>
        <w:numPr>
          <w:ilvl w:val="2"/>
          <w:numId w:val="321"/>
        </w:numPr>
        <w:spacing w:after="242" w:line="248" w:lineRule="auto"/>
        <w:ind w:hanging="576"/>
        <w:jc w:val="both"/>
      </w:pPr>
      <w:r>
        <w:rPr>
          <w:rFonts w:ascii="Verdana" w:eastAsia="Verdana" w:hAnsi="Verdana" w:cs="Verdana"/>
          <w:sz w:val="20"/>
        </w:rPr>
        <w:t xml:space="preserve">Install lateral bracing with pipe hangers and supports to prevent swaying. </w:t>
      </w:r>
    </w:p>
    <w:p w:rsidR="00CE4A0A" w:rsidRDefault="00000000">
      <w:pPr>
        <w:numPr>
          <w:ilvl w:val="2"/>
          <w:numId w:val="321"/>
        </w:numPr>
        <w:spacing w:after="228" w:line="248" w:lineRule="auto"/>
        <w:ind w:hanging="576"/>
        <w:jc w:val="both"/>
      </w:pPr>
      <w:r>
        <w:rPr>
          <w:rFonts w:ascii="Verdana" w:eastAsia="Verdana" w:hAnsi="Verdana" w:cs="Verdana"/>
          <w:sz w:val="20"/>
        </w:rPr>
        <w:t>Install building attachments within concrete slabs or attach to structural steel. Install additional attachments at concentrated loads, including valves, flanges, and strainers, NPS 2-1/2</w:t>
      </w:r>
      <w:r>
        <w:rPr>
          <w:rFonts w:ascii="Verdana" w:eastAsia="Verdana" w:hAnsi="Verdana" w:cs="Verdana"/>
          <w:b/>
          <w:color w:val="008080"/>
          <w:sz w:val="20"/>
        </w:rPr>
        <w:t xml:space="preserve"> </w:t>
      </w:r>
      <w:r>
        <w:rPr>
          <w:rFonts w:ascii="Verdana" w:eastAsia="Verdana" w:hAnsi="Verdana" w:cs="Verdana"/>
          <w:sz w:val="20"/>
        </w:rPr>
        <w:t xml:space="preserve">and larger and at changes in direction of piping. Install concrete inserts before concrete is placed; fasten inserts to forms and install reinforcing bars through openings at top of inserts. </w:t>
      </w:r>
    </w:p>
    <w:p w:rsidR="00CE4A0A" w:rsidRDefault="00000000">
      <w:pPr>
        <w:numPr>
          <w:ilvl w:val="2"/>
          <w:numId w:val="321"/>
        </w:numPr>
        <w:spacing w:after="233" w:line="248" w:lineRule="auto"/>
        <w:ind w:hanging="576"/>
        <w:jc w:val="both"/>
      </w:pPr>
      <w:r>
        <w:rPr>
          <w:rFonts w:ascii="Verdana" w:eastAsia="Verdana" w:hAnsi="Verdana" w:cs="Verdana"/>
          <w:sz w:val="20"/>
        </w:rPr>
        <w:t xml:space="preserve">Load Distribution: Install hangers and supports so that piping live and dead loads and stresses from movement will not be transmitted to connected equipment. </w:t>
      </w:r>
    </w:p>
    <w:p w:rsidR="00CE4A0A" w:rsidRDefault="00000000">
      <w:pPr>
        <w:numPr>
          <w:ilvl w:val="2"/>
          <w:numId w:val="321"/>
        </w:numPr>
        <w:spacing w:after="244" w:line="248" w:lineRule="auto"/>
        <w:ind w:hanging="576"/>
        <w:jc w:val="both"/>
      </w:pPr>
      <w:r>
        <w:rPr>
          <w:rFonts w:ascii="Verdana" w:eastAsia="Verdana" w:hAnsi="Verdana" w:cs="Verdana"/>
          <w:sz w:val="20"/>
        </w:rPr>
        <w:t xml:space="preserve">Pipe Slopes: Install hangers and supports to provide indicated pipe slopes and to not exceed maximum pipe deflections allowed by ASME B31.9 for building services piping. </w:t>
      </w:r>
    </w:p>
    <w:p w:rsidR="00CE4A0A" w:rsidRDefault="00000000">
      <w:pPr>
        <w:numPr>
          <w:ilvl w:val="2"/>
          <w:numId w:val="321"/>
        </w:numPr>
        <w:spacing w:after="242" w:line="248" w:lineRule="auto"/>
        <w:ind w:hanging="576"/>
        <w:jc w:val="both"/>
      </w:pPr>
      <w:r>
        <w:rPr>
          <w:rFonts w:ascii="Verdana" w:eastAsia="Verdana" w:hAnsi="Verdana" w:cs="Verdana"/>
          <w:sz w:val="20"/>
        </w:rPr>
        <w:t xml:space="preserve">Insulated Piping: </w:t>
      </w:r>
    </w:p>
    <w:p w:rsidR="00CE4A0A" w:rsidRDefault="00000000">
      <w:pPr>
        <w:tabs>
          <w:tab w:val="center" w:pos="967"/>
          <w:tab w:val="center" w:pos="3302"/>
        </w:tabs>
        <w:spacing w:after="236"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Attach clamps and spacers to piping. </w:t>
      </w:r>
    </w:p>
    <w:p w:rsidR="00CE4A0A" w:rsidRDefault="00000000">
      <w:pPr>
        <w:numPr>
          <w:ilvl w:val="5"/>
          <w:numId w:val="317"/>
        </w:numPr>
        <w:spacing w:after="5" w:line="248" w:lineRule="auto"/>
        <w:ind w:hanging="576"/>
        <w:jc w:val="both"/>
      </w:pPr>
      <w:r>
        <w:rPr>
          <w:rFonts w:ascii="Verdana" w:eastAsia="Verdana" w:hAnsi="Verdana" w:cs="Verdana"/>
          <w:sz w:val="20"/>
        </w:rPr>
        <w:t xml:space="preserve">Piping Operating above Ambient Air Temperature: Clamp may project through insulation. </w:t>
      </w:r>
    </w:p>
    <w:p w:rsidR="00CE4A0A" w:rsidRDefault="00000000">
      <w:pPr>
        <w:numPr>
          <w:ilvl w:val="5"/>
          <w:numId w:val="317"/>
        </w:numPr>
        <w:spacing w:after="5" w:line="248" w:lineRule="auto"/>
        <w:ind w:hanging="576"/>
        <w:jc w:val="both"/>
      </w:pPr>
      <w:r>
        <w:rPr>
          <w:rFonts w:ascii="Verdana" w:eastAsia="Verdana" w:hAnsi="Verdana" w:cs="Verdana"/>
          <w:sz w:val="20"/>
        </w:rPr>
        <w:t xml:space="preserve">Piping Operating below Ambient Air Temperature: Use thermal-hanger shield insert with clamp sized to match OD of insert. </w:t>
      </w:r>
    </w:p>
    <w:p w:rsidR="00CE4A0A" w:rsidRDefault="00000000">
      <w:pPr>
        <w:numPr>
          <w:ilvl w:val="5"/>
          <w:numId w:val="317"/>
        </w:numPr>
        <w:spacing w:after="233" w:line="248" w:lineRule="auto"/>
        <w:ind w:hanging="576"/>
        <w:jc w:val="both"/>
      </w:pPr>
      <w:r>
        <w:rPr>
          <w:rFonts w:ascii="Verdana" w:eastAsia="Verdana" w:hAnsi="Verdana" w:cs="Verdana"/>
          <w:sz w:val="20"/>
        </w:rPr>
        <w:t xml:space="preserve">Do not exceed pipe stress limits allowed by ASME B31.9 for building services piping. </w:t>
      </w:r>
    </w:p>
    <w:p w:rsidR="00CE4A0A" w:rsidRDefault="00000000">
      <w:pPr>
        <w:spacing w:after="234" w:line="248" w:lineRule="auto"/>
        <w:ind w:left="1438" w:hanging="586"/>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Install MSS SP-58, Type 39, protection saddles if insulation without vapor barrier is indicated. Fill interior voids with insulation that matches adjoining insulation. </w:t>
      </w:r>
    </w:p>
    <w:p w:rsidR="00CE4A0A" w:rsidRDefault="00000000">
      <w:pPr>
        <w:spacing w:after="229" w:line="248" w:lineRule="auto"/>
        <w:ind w:left="2027"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Option: Thermal-hanger shield inserts may be used. Include steel weight-distribution plate for pipe NPS 4 and larger if pipe is installed on rollers. </w:t>
      </w:r>
    </w:p>
    <w:p w:rsidR="00CE4A0A" w:rsidRDefault="00000000">
      <w:pPr>
        <w:spacing w:after="233" w:line="248" w:lineRule="auto"/>
        <w:ind w:left="1438" w:hanging="586"/>
        <w:jc w:val="both"/>
      </w:pPr>
      <w:r>
        <w:rPr>
          <w:rFonts w:ascii="Verdana" w:eastAsia="Verdana" w:hAnsi="Verdana" w:cs="Verdana"/>
          <w:sz w:val="20"/>
        </w:rPr>
        <w:t>3.</w:t>
      </w:r>
      <w:r>
        <w:rPr>
          <w:rFonts w:ascii="Arial" w:eastAsia="Arial" w:hAnsi="Arial" w:cs="Arial"/>
          <w:sz w:val="20"/>
        </w:rPr>
        <w:t xml:space="preserve"> </w:t>
      </w:r>
      <w:r>
        <w:rPr>
          <w:rFonts w:ascii="Verdana" w:eastAsia="Verdana" w:hAnsi="Verdana" w:cs="Verdana"/>
          <w:sz w:val="20"/>
        </w:rPr>
        <w:t xml:space="preserve">Install MSS SP-58, Type 40, protective shields on cold piping with vapor barrier. Shields shall span an arc of 180 degrees. </w:t>
      </w:r>
    </w:p>
    <w:p w:rsidR="00CE4A0A" w:rsidRDefault="00000000">
      <w:pPr>
        <w:spacing w:after="244" w:line="248" w:lineRule="auto"/>
        <w:ind w:left="2026"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Option: Thermal-hanger shield inserts may be used. Include steel weight-distribution plate for pipe NPS 4 and larger if pipe is installed on rollers. </w:t>
      </w:r>
    </w:p>
    <w:p w:rsidR="00CE4A0A" w:rsidRDefault="00000000">
      <w:pPr>
        <w:tabs>
          <w:tab w:val="center" w:pos="966"/>
          <w:tab w:val="center" w:pos="4251"/>
        </w:tabs>
        <w:spacing w:after="242" w:line="248" w:lineRule="auto"/>
      </w:pPr>
      <w:r>
        <w:tab/>
      </w:r>
      <w:r>
        <w:rPr>
          <w:rFonts w:ascii="Verdana" w:eastAsia="Verdana" w:hAnsi="Verdana" w:cs="Verdana"/>
          <w:sz w:val="20"/>
        </w:rPr>
        <w:t>4.</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Shield Dimensions for Pipe: Not less than the following: </w:t>
      </w:r>
    </w:p>
    <w:p w:rsidR="00CE4A0A" w:rsidRDefault="00000000">
      <w:pPr>
        <w:numPr>
          <w:ilvl w:val="5"/>
          <w:numId w:val="327"/>
        </w:numPr>
        <w:spacing w:after="5" w:line="248" w:lineRule="auto"/>
        <w:ind w:hanging="576"/>
        <w:jc w:val="both"/>
      </w:pPr>
      <w:r>
        <w:rPr>
          <w:rFonts w:ascii="Verdana" w:eastAsia="Verdana" w:hAnsi="Verdana" w:cs="Verdana"/>
          <w:sz w:val="20"/>
        </w:rPr>
        <w:t xml:space="preserve">NPS 1/4 to NPS 3-1/2: 12 inches long and 0.048 inch thick. </w:t>
      </w:r>
    </w:p>
    <w:p w:rsidR="00CE4A0A" w:rsidRDefault="00000000">
      <w:pPr>
        <w:numPr>
          <w:ilvl w:val="5"/>
          <w:numId w:val="327"/>
        </w:numPr>
        <w:spacing w:after="5" w:line="248" w:lineRule="auto"/>
        <w:ind w:hanging="576"/>
        <w:jc w:val="both"/>
      </w:pPr>
      <w:r>
        <w:rPr>
          <w:rFonts w:ascii="Verdana" w:eastAsia="Verdana" w:hAnsi="Verdana" w:cs="Verdana"/>
          <w:sz w:val="20"/>
        </w:rPr>
        <w:t xml:space="preserve">NPS 4: 12 inches long and 0.06 inch thick. </w:t>
      </w:r>
    </w:p>
    <w:p w:rsidR="00CE4A0A" w:rsidRDefault="00000000">
      <w:pPr>
        <w:numPr>
          <w:ilvl w:val="5"/>
          <w:numId w:val="327"/>
        </w:numPr>
        <w:spacing w:after="5" w:line="248" w:lineRule="auto"/>
        <w:ind w:hanging="576"/>
        <w:jc w:val="both"/>
      </w:pPr>
      <w:r>
        <w:rPr>
          <w:rFonts w:ascii="Verdana" w:eastAsia="Verdana" w:hAnsi="Verdana" w:cs="Verdana"/>
          <w:sz w:val="20"/>
        </w:rPr>
        <w:t xml:space="preserve">NPS 5 and NPS 6: 18 inches long and 0.06 inch thick. </w:t>
      </w:r>
    </w:p>
    <w:p w:rsidR="00CE4A0A" w:rsidRDefault="00000000">
      <w:pPr>
        <w:numPr>
          <w:ilvl w:val="5"/>
          <w:numId w:val="327"/>
        </w:numPr>
        <w:spacing w:after="5" w:line="248" w:lineRule="auto"/>
        <w:ind w:hanging="576"/>
        <w:jc w:val="both"/>
      </w:pPr>
      <w:r>
        <w:rPr>
          <w:rFonts w:ascii="Verdana" w:eastAsia="Verdana" w:hAnsi="Verdana" w:cs="Verdana"/>
          <w:sz w:val="20"/>
        </w:rPr>
        <w:t xml:space="preserve">NPS 8 to NPS 14: 24 inches long and 0.075 inch thick. </w:t>
      </w:r>
    </w:p>
    <w:p w:rsidR="00CE4A0A" w:rsidRDefault="00000000">
      <w:pPr>
        <w:numPr>
          <w:ilvl w:val="5"/>
          <w:numId w:val="327"/>
        </w:numPr>
        <w:spacing w:after="236" w:line="248" w:lineRule="auto"/>
        <w:ind w:hanging="576"/>
        <w:jc w:val="both"/>
      </w:pPr>
      <w:r>
        <w:rPr>
          <w:rFonts w:ascii="Verdana" w:eastAsia="Verdana" w:hAnsi="Verdana" w:cs="Verdana"/>
          <w:sz w:val="20"/>
        </w:rPr>
        <w:t xml:space="preserve">NPS 16 to NPS 24: 24 inches long and 0.105 inch thick. </w:t>
      </w:r>
    </w:p>
    <w:p w:rsidR="00CE4A0A" w:rsidRDefault="00000000">
      <w:pPr>
        <w:numPr>
          <w:ilvl w:val="3"/>
          <w:numId w:val="334"/>
        </w:numPr>
        <w:spacing w:after="5" w:line="248" w:lineRule="auto"/>
        <w:ind w:hanging="576"/>
        <w:jc w:val="both"/>
      </w:pPr>
      <w:r>
        <w:rPr>
          <w:rFonts w:ascii="Verdana" w:eastAsia="Verdana" w:hAnsi="Verdana" w:cs="Verdana"/>
          <w:sz w:val="20"/>
        </w:rPr>
        <w:t xml:space="preserve">Pipes NPS 8 and Larger: Include wood or reinforced calcium-silicate-insulation inserts of length at least as long as protective shield. </w:t>
      </w:r>
    </w:p>
    <w:p w:rsidR="00CE4A0A" w:rsidRDefault="00000000">
      <w:pPr>
        <w:numPr>
          <w:ilvl w:val="3"/>
          <w:numId w:val="334"/>
        </w:numPr>
        <w:spacing w:after="483" w:line="248" w:lineRule="auto"/>
        <w:ind w:hanging="576"/>
        <w:jc w:val="both"/>
      </w:pPr>
      <w:r>
        <w:rPr>
          <w:rFonts w:ascii="Verdana" w:eastAsia="Verdana" w:hAnsi="Verdana" w:cs="Verdana"/>
          <w:sz w:val="20"/>
        </w:rPr>
        <w:t xml:space="preserve">Thermal-Hanger Shields: Install with insulation same thickness as piping insulation. </w:t>
      </w:r>
    </w:p>
    <w:p w:rsidR="00CE4A0A" w:rsidRDefault="00000000">
      <w:pPr>
        <w:tabs>
          <w:tab w:val="center" w:pos="2180"/>
        </w:tabs>
        <w:spacing w:after="224"/>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EQUIPMENT SUPPORTS </w:t>
      </w:r>
    </w:p>
    <w:p w:rsidR="00CE4A0A" w:rsidRDefault="00000000">
      <w:pPr>
        <w:numPr>
          <w:ilvl w:val="2"/>
          <w:numId w:val="336"/>
        </w:numPr>
        <w:spacing w:after="243" w:line="248" w:lineRule="auto"/>
        <w:ind w:hanging="576"/>
        <w:jc w:val="both"/>
      </w:pPr>
      <w:r>
        <w:rPr>
          <w:rFonts w:ascii="Verdana" w:eastAsia="Verdana" w:hAnsi="Verdana" w:cs="Verdana"/>
          <w:sz w:val="20"/>
        </w:rPr>
        <w:t xml:space="preserve">Fabricate structural-steel stands to suspend equipment from structure overhead or to support equipment above floor. </w:t>
      </w:r>
    </w:p>
    <w:p w:rsidR="00CE4A0A" w:rsidRDefault="00000000">
      <w:pPr>
        <w:numPr>
          <w:ilvl w:val="2"/>
          <w:numId w:val="336"/>
        </w:numPr>
        <w:spacing w:after="243" w:line="248" w:lineRule="auto"/>
        <w:ind w:hanging="576"/>
        <w:jc w:val="both"/>
      </w:pPr>
      <w:r>
        <w:rPr>
          <w:rFonts w:ascii="Verdana" w:eastAsia="Verdana" w:hAnsi="Verdana" w:cs="Verdana"/>
          <w:sz w:val="20"/>
        </w:rPr>
        <w:t xml:space="preserve">Grouting: Place grout under supports for equipment and make bearing surface smooth. </w:t>
      </w:r>
    </w:p>
    <w:p w:rsidR="00CE4A0A" w:rsidRDefault="00000000">
      <w:pPr>
        <w:numPr>
          <w:ilvl w:val="2"/>
          <w:numId w:val="336"/>
        </w:numPr>
        <w:spacing w:after="487" w:line="248" w:lineRule="auto"/>
        <w:ind w:hanging="576"/>
        <w:jc w:val="both"/>
      </w:pPr>
      <w:r>
        <w:rPr>
          <w:rFonts w:ascii="Verdana" w:eastAsia="Verdana" w:hAnsi="Verdana" w:cs="Verdana"/>
          <w:sz w:val="20"/>
        </w:rPr>
        <w:t xml:space="preserve">Provide lateral bracing, to prevent swaying, for equipment supports. </w:t>
      </w:r>
    </w:p>
    <w:p w:rsidR="00CE4A0A" w:rsidRDefault="00000000">
      <w:pPr>
        <w:tabs>
          <w:tab w:val="center" w:pos="2140"/>
        </w:tabs>
        <w:spacing w:after="224"/>
        <w:ind w:left="-12"/>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METAL FABRICATIONS </w:t>
      </w:r>
    </w:p>
    <w:p w:rsidR="00CE4A0A" w:rsidRDefault="00000000">
      <w:pPr>
        <w:numPr>
          <w:ilvl w:val="2"/>
          <w:numId w:val="330"/>
        </w:numPr>
        <w:spacing w:after="233" w:line="248" w:lineRule="auto"/>
        <w:ind w:hanging="576"/>
        <w:jc w:val="both"/>
      </w:pPr>
      <w:r>
        <w:rPr>
          <w:rFonts w:ascii="Verdana" w:eastAsia="Verdana" w:hAnsi="Verdana" w:cs="Verdana"/>
          <w:sz w:val="20"/>
        </w:rPr>
        <w:t xml:space="preserve">Cut, drill, and fit miscellaneous metal fabrications for trapeze pipe hangers and equipment supports. </w:t>
      </w:r>
    </w:p>
    <w:p w:rsidR="00CE4A0A" w:rsidRDefault="00000000">
      <w:pPr>
        <w:numPr>
          <w:ilvl w:val="2"/>
          <w:numId w:val="330"/>
        </w:numPr>
        <w:spacing w:after="234" w:line="248" w:lineRule="auto"/>
        <w:ind w:hanging="576"/>
        <w:jc w:val="both"/>
      </w:pPr>
      <w:r>
        <w:rPr>
          <w:rFonts w:ascii="Verdana" w:eastAsia="Verdana" w:hAnsi="Verdana" w:cs="Verdana"/>
          <w:sz w:val="20"/>
        </w:rPr>
        <w:t xml:space="preserve">Fit exposed connections together to form hairline joints. Field weld connections that cannot be shop welded because of shipping size limitations. </w:t>
      </w:r>
    </w:p>
    <w:p w:rsidR="00CE4A0A" w:rsidRDefault="00000000">
      <w:pPr>
        <w:numPr>
          <w:ilvl w:val="2"/>
          <w:numId w:val="330"/>
        </w:numPr>
        <w:spacing w:after="234" w:line="248" w:lineRule="auto"/>
        <w:ind w:hanging="576"/>
        <w:jc w:val="both"/>
      </w:pPr>
      <w:r>
        <w:rPr>
          <w:rFonts w:ascii="Verdana" w:eastAsia="Verdana" w:hAnsi="Verdana" w:cs="Verdana"/>
          <w:sz w:val="20"/>
        </w:rPr>
        <w:t xml:space="preserve">Field Welding: Comply with AWS D1.1/D1.1M procedures for shielded, metal arc welding; appearance and quality of welds; and methods used in correcting welding work; and with the following: </w:t>
      </w:r>
    </w:p>
    <w:p w:rsidR="00CE4A0A" w:rsidRDefault="00000000">
      <w:pPr>
        <w:numPr>
          <w:ilvl w:val="4"/>
          <w:numId w:val="318"/>
        </w:numPr>
        <w:spacing w:after="5" w:line="248" w:lineRule="auto"/>
        <w:ind w:hanging="576"/>
        <w:jc w:val="both"/>
      </w:pPr>
      <w:r>
        <w:rPr>
          <w:rFonts w:ascii="Verdana" w:eastAsia="Verdana" w:hAnsi="Verdana" w:cs="Verdana"/>
          <w:sz w:val="20"/>
        </w:rPr>
        <w:t xml:space="preserve">Use materials and methods that minimize distortion and develop strength and corrosion resistance of base metals. </w:t>
      </w:r>
    </w:p>
    <w:p w:rsidR="00CE4A0A" w:rsidRDefault="00000000">
      <w:pPr>
        <w:numPr>
          <w:ilvl w:val="4"/>
          <w:numId w:val="318"/>
        </w:numPr>
        <w:spacing w:after="5" w:line="248" w:lineRule="auto"/>
        <w:ind w:hanging="576"/>
        <w:jc w:val="both"/>
      </w:pPr>
      <w:r>
        <w:rPr>
          <w:rFonts w:ascii="Verdana" w:eastAsia="Verdana" w:hAnsi="Verdana" w:cs="Verdana"/>
          <w:sz w:val="20"/>
        </w:rPr>
        <w:t xml:space="preserve">Obtain fusion without undercut or overlap. </w:t>
      </w:r>
    </w:p>
    <w:p w:rsidR="00CE4A0A" w:rsidRDefault="00000000">
      <w:pPr>
        <w:numPr>
          <w:ilvl w:val="4"/>
          <w:numId w:val="318"/>
        </w:numPr>
        <w:spacing w:after="5" w:line="248" w:lineRule="auto"/>
        <w:ind w:hanging="576"/>
        <w:jc w:val="both"/>
      </w:pPr>
      <w:r>
        <w:rPr>
          <w:rFonts w:ascii="Verdana" w:eastAsia="Verdana" w:hAnsi="Verdana" w:cs="Verdana"/>
          <w:sz w:val="20"/>
        </w:rPr>
        <w:t xml:space="preserve">Remove welding flux immediately. </w:t>
      </w:r>
    </w:p>
    <w:p w:rsidR="00CE4A0A" w:rsidRDefault="00000000">
      <w:pPr>
        <w:numPr>
          <w:ilvl w:val="4"/>
          <w:numId w:val="318"/>
        </w:numPr>
        <w:spacing w:after="483" w:line="248" w:lineRule="auto"/>
        <w:ind w:hanging="576"/>
        <w:jc w:val="both"/>
      </w:pPr>
      <w:r>
        <w:rPr>
          <w:rFonts w:ascii="Verdana" w:eastAsia="Verdana" w:hAnsi="Verdana" w:cs="Verdana"/>
          <w:sz w:val="20"/>
        </w:rPr>
        <w:t xml:space="preserve">Finish welds at exposed connections so no roughness shows after finishing and so contours of welded surfaces match adjacent contours. </w:t>
      </w:r>
    </w:p>
    <w:p w:rsidR="00CE4A0A" w:rsidRDefault="00000000">
      <w:pPr>
        <w:tabs>
          <w:tab w:val="center" w:pos="1526"/>
        </w:tabs>
        <w:spacing w:after="224"/>
        <w:ind w:left="-12"/>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ADJUSTING </w:t>
      </w:r>
    </w:p>
    <w:p w:rsidR="00CE4A0A" w:rsidRDefault="00000000">
      <w:pPr>
        <w:numPr>
          <w:ilvl w:val="2"/>
          <w:numId w:val="313"/>
        </w:numPr>
        <w:spacing w:after="239" w:line="248" w:lineRule="auto"/>
        <w:ind w:hanging="576"/>
        <w:jc w:val="both"/>
      </w:pPr>
      <w:r>
        <w:rPr>
          <w:rFonts w:ascii="Verdana" w:eastAsia="Verdana" w:hAnsi="Verdana" w:cs="Verdana"/>
          <w:sz w:val="20"/>
        </w:rPr>
        <w:t xml:space="preserve">Hanger Adjustments: Adjust hangers to distribute loads equally on attachments and to achieve indicated slope of pipe. </w:t>
      </w:r>
    </w:p>
    <w:p w:rsidR="00CE4A0A" w:rsidRDefault="00000000">
      <w:pPr>
        <w:numPr>
          <w:ilvl w:val="2"/>
          <w:numId w:val="313"/>
        </w:numPr>
        <w:spacing w:after="487" w:line="248" w:lineRule="auto"/>
        <w:ind w:hanging="576"/>
        <w:jc w:val="both"/>
      </w:pPr>
      <w:r>
        <w:rPr>
          <w:rFonts w:ascii="Verdana" w:eastAsia="Verdana" w:hAnsi="Verdana" w:cs="Verdana"/>
          <w:sz w:val="20"/>
        </w:rPr>
        <w:t xml:space="preserve">Trim excess length of continuous-thread hanger and support rods to 1-1/2 inches. </w:t>
      </w:r>
    </w:p>
    <w:p w:rsidR="00CE4A0A" w:rsidRDefault="00000000">
      <w:pPr>
        <w:tabs>
          <w:tab w:val="center" w:pos="1447"/>
        </w:tabs>
        <w:spacing w:after="224"/>
        <w:ind w:left="-12"/>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PAINTING </w:t>
      </w:r>
    </w:p>
    <w:p w:rsidR="00CE4A0A" w:rsidRDefault="00000000">
      <w:pPr>
        <w:spacing w:after="245" w:line="240" w:lineRule="auto"/>
        <w:ind w:left="867" w:hanging="576"/>
      </w:pP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Touchup: Clean field welds and abraded areas of shop paint. Paint exposed areas immediately after erecting hangers and supports. Use same materials as used for shop painting. Comply with SSPC-PA 1 requirements for touching up field-painted surfaces. </w:t>
      </w:r>
    </w:p>
    <w:p w:rsidR="00CE4A0A" w:rsidRDefault="00000000">
      <w:pPr>
        <w:spacing w:after="5" w:line="248" w:lineRule="auto"/>
        <w:ind w:left="1438" w:hanging="586"/>
        <w:jc w:val="both"/>
      </w:pP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Apply paint by brush or spray to provide a minimum dry film thickness of 2.0 mils. </w:t>
      </w:r>
    </w:p>
    <w:p w:rsidR="00CE4A0A" w:rsidRDefault="00000000">
      <w:pPr>
        <w:numPr>
          <w:ilvl w:val="2"/>
          <w:numId w:val="324"/>
        </w:numPr>
        <w:spacing w:after="239" w:line="248" w:lineRule="auto"/>
        <w:ind w:left="865" w:hanging="576"/>
        <w:jc w:val="both"/>
      </w:pPr>
      <w:r>
        <w:rPr>
          <w:rFonts w:ascii="Verdana" w:eastAsia="Verdana" w:hAnsi="Verdana" w:cs="Verdana"/>
          <w:sz w:val="20"/>
        </w:rPr>
        <w:t xml:space="preserve">Touchup: Cleaning and touchup painting of field welds, bolted connections, and abraded areas of shop paint on miscellaneous metal are specified in Division 09 painting Sections. </w:t>
      </w:r>
    </w:p>
    <w:p w:rsidR="00CE4A0A" w:rsidRDefault="00000000">
      <w:pPr>
        <w:numPr>
          <w:ilvl w:val="2"/>
          <w:numId w:val="324"/>
        </w:numPr>
        <w:spacing w:after="482" w:line="248" w:lineRule="auto"/>
        <w:ind w:left="865" w:hanging="576"/>
        <w:jc w:val="both"/>
      </w:pPr>
      <w:r>
        <w:rPr>
          <w:rFonts w:ascii="Verdana" w:eastAsia="Verdana" w:hAnsi="Verdana" w:cs="Verdana"/>
          <w:sz w:val="20"/>
        </w:rPr>
        <w:t xml:space="preserve">Galvanized Surfaces: Clean welds, bolted connections, and abraded areas and apply galvanizing-repair paint to comply with ASTM A 780/A 780M. </w:t>
      </w:r>
    </w:p>
    <w:p w:rsidR="00CE4A0A" w:rsidRDefault="00000000">
      <w:pPr>
        <w:tabs>
          <w:tab w:val="center" w:pos="2811"/>
        </w:tabs>
        <w:spacing w:after="224"/>
        <w:ind w:left="-12"/>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HANGER AND SUPPORT SCHEDULE </w:t>
      </w:r>
    </w:p>
    <w:p w:rsidR="00CE4A0A" w:rsidRDefault="00000000">
      <w:pPr>
        <w:numPr>
          <w:ilvl w:val="2"/>
          <w:numId w:val="338"/>
        </w:numPr>
        <w:spacing w:after="232" w:line="248" w:lineRule="auto"/>
        <w:ind w:hanging="576"/>
        <w:jc w:val="both"/>
      </w:pPr>
      <w:r>
        <w:rPr>
          <w:rFonts w:ascii="Verdana" w:eastAsia="Verdana" w:hAnsi="Verdana" w:cs="Verdana"/>
          <w:sz w:val="20"/>
        </w:rPr>
        <w:t xml:space="preserve">Specific hanger and support requirements are in Sections specifying piping systems and equipment. </w:t>
      </w:r>
    </w:p>
    <w:p w:rsidR="00CE4A0A" w:rsidRDefault="00000000">
      <w:pPr>
        <w:numPr>
          <w:ilvl w:val="2"/>
          <w:numId w:val="338"/>
        </w:numPr>
        <w:spacing w:after="234" w:line="248" w:lineRule="auto"/>
        <w:ind w:hanging="576"/>
        <w:jc w:val="both"/>
      </w:pPr>
      <w:r>
        <w:rPr>
          <w:rFonts w:ascii="Verdana" w:eastAsia="Verdana" w:hAnsi="Verdana" w:cs="Verdana"/>
          <w:sz w:val="20"/>
        </w:rPr>
        <w:t xml:space="preserve">Comply with MSS SP-58 for pipe-hanger selections and applications that are not specified in piping system Sections. </w:t>
      </w:r>
    </w:p>
    <w:p w:rsidR="00CE4A0A" w:rsidRDefault="00000000">
      <w:pPr>
        <w:numPr>
          <w:ilvl w:val="2"/>
          <w:numId w:val="338"/>
        </w:numPr>
        <w:spacing w:after="228" w:line="248" w:lineRule="auto"/>
        <w:ind w:hanging="576"/>
        <w:jc w:val="both"/>
      </w:pPr>
      <w:r>
        <w:rPr>
          <w:rFonts w:ascii="Verdana" w:eastAsia="Verdana" w:hAnsi="Verdana" w:cs="Verdana"/>
          <w:sz w:val="20"/>
        </w:rPr>
        <w:t xml:space="preserve">Use hangers and supports with galvanized metallic coatings for piping and equipment that will not have field-applied finish. </w:t>
      </w:r>
    </w:p>
    <w:p w:rsidR="00CE4A0A" w:rsidRDefault="00000000">
      <w:pPr>
        <w:numPr>
          <w:ilvl w:val="2"/>
          <w:numId w:val="338"/>
        </w:numPr>
        <w:spacing w:after="228" w:line="248" w:lineRule="auto"/>
        <w:ind w:hanging="576"/>
        <w:jc w:val="both"/>
      </w:pPr>
      <w:r>
        <w:rPr>
          <w:rFonts w:ascii="Verdana" w:eastAsia="Verdana" w:hAnsi="Verdana" w:cs="Verdana"/>
          <w:sz w:val="20"/>
        </w:rPr>
        <w:t xml:space="preserve">Use nonmetallic coatings on attachments for electrolytic protection where attachments are in direct contact with copper tubing. </w:t>
      </w:r>
    </w:p>
    <w:p w:rsidR="00CE4A0A" w:rsidRDefault="00000000">
      <w:pPr>
        <w:numPr>
          <w:ilvl w:val="2"/>
          <w:numId w:val="338"/>
        </w:numPr>
        <w:spacing w:after="233" w:line="248" w:lineRule="auto"/>
        <w:ind w:hanging="576"/>
        <w:jc w:val="both"/>
      </w:pPr>
      <w:r>
        <w:rPr>
          <w:rFonts w:ascii="Verdana" w:eastAsia="Verdana" w:hAnsi="Verdana" w:cs="Verdana"/>
          <w:sz w:val="20"/>
        </w:rPr>
        <w:t xml:space="preserve">Use carbon-steel pipe hangers and supports, metal trapeze pipe hangers and metal framing systems and attachments for general service applications. </w:t>
      </w:r>
    </w:p>
    <w:p w:rsidR="00CE4A0A" w:rsidRDefault="00000000">
      <w:pPr>
        <w:numPr>
          <w:ilvl w:val="2"/>
          <w:numId w:val="338"/>
        </w:numPr>
        <w:spacing w:after="234" w:line="248" w:lineRule="auto"/>
        <w:ind w:hanging="576"/>
        <w:jc w:val="both"/>
      </w:pPr>
      <w:r>
        <w:rPr>
          <w:rFonts w:ascii="Verdana" w:eastAsia="Verdana" w:hAnsi="Verdana" w:cs="Verdana"/>
          <w:sz w:val="20"/>
        </w:rPr>
        <w:t xml:space="preserve">Use stainless-steel pipe hangers, fiberglass pipe hangers and fiberglass strut systems and stainless-steel or corrosion-resistant attachments for hostile environment applications. </w:t>
      </w:r>
    </w:p>
    <w:p w:rsidR="00CE4A0A" w:rsidRDefault="00000000">
      <w:pPr>
        <w:numPr>
          <w:ilvl w:val="2"/>
          <w:numId w:val="338"/>
        </w:numPr>
        <w:spacing w:after="244" w:line="248" w:lineRule="auto"/>
        <w:ind w:hanging="576"/>
        <w:jc w:val="both"/>
      </w:pPr>
      <w:r>
        <w:rPr>
          <w:rFonts w:ascii="Verdana" w:eastAsia="Verdana" w:hAnsi="Verdana" w:cs="Verdana"/>
          <w:sz w:val="20"/>
        </w:rPr>
        <w:t xml:space="preserve">Use copper-plated pipe hangers and copper or stainless-steel attachments for copper piping and tubing. </w:t>
      </w:r>
    </w:p>
    <w:p w:rsidR="00CE4A0A" w:rsidRDefault="00000000">
      <w:pPr>
        <w:numPr>
          <w:ilvl w:val="2"/>
          <w:numId w:val="338"/>
        </w:numPr>
        <w:spacing w:after="247" w:line="248" w:lineRule="auto"/>
        <w:ind w:hanging="576"/>
        <w:jc w:val="both"/>
      </w:pPr>
      <w:r>
        <w:rPr>
          <w:rFonts w:ascii="Verdana" w:eastAsia="Verdana" w:hAnsi="Verdana" w:cs="Verdana"/>
          <w:sz w:val="20"/>
        </w:rPr>
        <w:t xml:space="preserve">Use padded hangers for piping that is subject to scratching. </w:t>
      </w:r>
    </w:p>
    <w:p w:rsidR="00CE4A0A" w:rsidRDefault="00000000">
      <w:pPr>
        <w:numPr>
          <w:ilvl w:val="2"/>
          <w:numId w:val="338"/>
        </w:numPr>
        <w:spacing w:after="231" w:line="248" w:lineRule="auto"/>
        <w:ind w:hanging="576"/>
        <w:jc w:val="both"/>
      </w:pPr>
      <w:r>
        <w:rPr>
          <w:rFonts w:ascii="Verdana" w:eastAsia="Verdana" w:hAnsi="Verdana" w:cs="Verdana"/>
          <w:sz w:val="20"/>
        </w:rPr>
        <w:t xml:space="preserve">Use thermal-hanger shield inserts for insulated piping and tubing. </w:t>
      </w:r>
    </w:p>
    <w:p w:rsidR="00CE4A0A" w:rsidRDefault="00000000">
      <w:pPr>
        <w:numPr>
          <w:ilvl w:val="2"/>
          <w:numId w:val="338"/>
        </w:numPr>
        <w:spacing w:after="228" w:line="248" w:lineRule="auto"/>
        <w:ind w:hanging="576"/>
        <w:jc w:val="both"/>
      </w:pPr>
      <w:r>
        <w:rPr>
          <w:rFonts w:ascii="Verdana" w:eastAsia="Verdana" w:hAnsi="Verdana" w:cs="Verdana"/>
          <w:sz w:val="20"/>
        </w:rPr>
        <w:t xml:space="preserve">Horizontal-Piping Hangers and Supports: Unless otherwise indicated and except as specified in piping system Sections, install the following types: </w:t>
      </w:r>
    </w:p>
    <w:p w:rsidR="00CE4A0A" w:rsidRDefault="00000000">
      <w:pPr>
        <w:numPr>
          <w:ilvl w:val="3"/>
          <w:numId w:val="337"/>
        </w:numPr>
        <w:spacing w:after="5" w:line="248" w:lineRule="auto"/>
        <w:ind w:hanging="576"/>
        <w:jc w:val="both"/>
      </w:pPr>
      <w:r>
        <w:rPr>
          <w:rFonts w:ascii="Verdana" w:eastAsia="Verdana" w:hAnsi="Verdana" w:cs="Verdana"/>
          <w:sz w:val="20"/>
        </w:rPr>
        <w:t xml:space="preserve">Adjustable, Steel Clevis Hangers (MSS Type 1): For suspension of noninsulated or insulated, stationary pipes NPS 1/2 to NPS 30. </w:t>
      </w:r>
    </w:p>
    <w:p w:rsidR="00CE4A0A" w:rsidRDefault="00000000">
      <w:pPr>
        <w:numPr>
          <w:ilvl w:val="3"/>
          <w:numId w:val="337"/>
        </w:numPr>
        <w:spacing w:after="5" w:line="248" w:lineRule="auto"/>
        <w:ind w:hanging="576"/>
        <w:jc w:val="both"/>
      </w:pPr>
      <w:r>
        <w:rPr>
          <w:rFonts w:ascii="Verdana" w:eastAsia="Verdana" w:hAnsi="Verdana" w:cs="Verdana"/>
          <w:sz w:val="20"/>
        </w:rPr>
        <w:t xml:space="preserve">Yoke-Type Pipe Clamps (MSS Type 2): For suspension of up to 1050 deg F, pipes NPS 4 to NPS 24, requiring up to 4 inches of insulation. </w:t>
      </w:r>
    </w:p>
    <w:p w:rsidR="00CE4A0A" w:rsidRDefault="00000000">
      <w:pPr>
        <w:numPr>
          <w:ilvl w:val="3"/>
          <w:numId w:val="337"/>
        </w:numPr>
        <w:spacing w:after="5" w:line="248" w:lineRule="auto"/>
        <w:ind w:hanging="576"/>
        <w:jc w:val="both"/>
      </w:pPr>
      <w:r>
        <w:rPr>
          <w:rFonts w:ascii="Verdana" w:eastAsia="Verdana" w:hAnsi="Verdana" w:cs="Verdana"/>
          <w:sz w:val="20"/>
        </w:rPr>
        <w:t xml:space="preserve">Carbon- or Alloy-Steel, Double-Bolt Pipe Clamps (MSS Type 3): For suspension of pipes NPS 3/4 to NPS 36, requiring clamp flexibility and up to 4 inches of insulation. </w:t>
      </w:r>
    </w:p>
    <w:p w:rsidR="00CE4A0A" w:rsidRDefault="00000000">
      <w:pPr>
        <w:numPr>
          <w:ilvl w:val="3"/>
          <w:numId w:val="337"/>
        </w:numPr>
        <w:spacing w:after="5" w:line="248" w:lineRule="auto"/>
        <w:ind w:hanging="576"/>
        <w:jc w:val="both"/>
      </w:pPr>
      <w:r>
        <w:rPr>
          <w:rFonts w:ascii="Verdana" w:eastAsia="Verdana" w:hAnsi="Verdana" w:cs="Verdana"/>
          <w:sz w:val="20"/>
        </w:rPr>
        <w:t xml:space="preserve">Steel Pipe Clamps (MSS Type 4): For suspension of cold and hot pipes </w:t>
      </w:r>
    </w:p>
    <w:p w:rsidR="00CE4A0A" w:rsidRDefault="00000000">
      <w:pPr>
        <w:spacing w:after="5" w:line="248" w:lineRule="auto"/>
        <w:ind w:left="1441"/>
        <w:jc w:val="both"/>
      </w:pPr>
      <w:r>
        <w:rPr>
          <w:rFonts w:ascii="Verdana" w:eastAsia="Verdana" w:hAnsi="Verdana" w:cs="Verdana"/>
          <w:sz w:val="20"/>
        </w:rPr>
        <w:t xml:space="preserve">NPS 1/2 to NPS 24 if little or no insulation is required. </w:t>
      </w:r>
    </w:p>
    <w:p w:rsidR="00CE4A0A" w:rsidRDefault="00000000">
      <w:pPr>
        <w:numPr>
          <w:ilvl w:val="3"/>
          <w:numId w:val="337"/>
        </w:numPr>
        <w:spacing w:after="5" w:line="248" w:lineRule="auto"/>
        <w:ind w:hanging="576"/>
        <w:jc w:val="both"/>
      </w:pPr>
      <w:r>
        <w:rPr>
          <w:rFonts w:ascii="Verdana" w:eastAsia="Verdana" w:hAnsi="Verdana" w:cs="Verdana"/>
          <w:sz w:val="20"/>
        </w:rPr>
        <w:t xml:space="preserve">Pipe Hangers (MSS Type 5): For suspension of pipes NPS 1/2 to NPS 4, to allow off-center closure for hanger installation before pipe erection. </w:t>
      </w:r>
    </w:p>
    <w:p w:rsidR="00CE4A0A" w:rsidRDefault="00000000">
      <w:pPr>
        <w:numPr>
          <w:ilvl w:val="3"/>
          <w:numId w:val="337"/>
        </w:numPr>
        <w:spacing w:after="5" w:line="248" w:lineRule="auto"/>
        <w:ind w:hanging="576"/>
        <w:jc w:val="both"/>
      </w:pPr>
      <w:r>
        <w:rPr>
          <w:rFonts w:ascii="Verdana" w:eastAsia="Verdana" w:hAnsi="Verdana" w:cs="Verdana"/>
          <w:sz w:val="20"/>
        </w:rPr>
        <w:t xml:space="preserve">Adjustable, Swivel Split- or Solid-Ring Hangers (MSS Type 6): For suspension of noninsulated, stationary pipes NPS 3/4 to NPS 8. </w:t>
      </w:r>
    </w:p>
    <w:p w:rsidR="00CE4A0A" w:rsidRDefault="00000000">
      <w:pPr>
        <w:numPr>
          <w:ilvl w:val="3"/>
          <w:numId w:val="337"/>
        </w:numPr>
        <w:spacing w:after="5" w:line="248" w:lineRule="auto"/>
        <w:ind w:hanging="576"/>
        <w:jc w:val="both"/>
      </w:pPr>
      <w:r>
        <w:rPr>
          <w:rFonts w:ascii="Verdana" w:eastAsia="Verdana" w:hAnsi="Verdana" w:cs="Verdana"/>
          <w:sz w:val="20"/>
        </w:rPr>
        <w:t xml:space="preserve">Adjustable, Steel Band Hangers (MSS Type 7): For suspension of noninsulated, stationary pipes NPS 1/2 to NPS 8. </w:t>
      </w:r>
    </w:p>
    <w:p w:rsidR="00CE4A0A" w:rsidRDefault="00000000">
      <w:pPr>
        <w:numPr>
          <w:ilvl w:val="3"/>
          <w:numId w:val="337"/>
        </w:numPr>
        <w:spacing w:after="5" w:line="248" w:lineRule="auto"/>
        <w:ind w:hanging="576"/>
        <w:jc w:val="both"/>
      </w:pPr>
      <w:r>
        <w:rPr>
          <w:rFonts w:ascii="Verdana" w:eastAsia="Verdana" w:hAnsi="Verdana" w:cs="Verdana"/>
          <w:sz w:val="20"/>
        </w:rPr>
        <w:t xml:space="preserve">Adjustable Band Hangers (MSS Type 9): For suspension of noninsulated, stationary pipes NPS 1/2 to NPS 8. </w:t>
      </w:r>
    </w:p>
    <w:p w:rsidR="00CE4A0A" w:rsidRDefault="00000000">
      <w:pPr>
        <w:numPr>
          <w:ilvl w:val="3"/>
          <w:numId w:val="337"/>
        </w:numPr>
        <w:spacing w:after="5" w:line="248" w:lineRule="auto"/>
        <w:ind w:hanging="576"/>
        <w:jc w:val="both"/>
      </w:pPr>
      <w:r>
        <w:rPr>
          <w:rFonts w:ascii="Verdana" w:eastAsia="Verdana" w:hAnsi="Verdana" w:cs="Verdana"/>
          <w:sz w:val="20"/>
        </w:rPr>
        <w:t xml:space="preserve">Adjustable, Swivel-Ring Band Hangers (MSS Type 10): For suspension of noninsulated, stationary pipes NPS 1/2 to NPS 8. </w:t>
      </w:r>
    </w:p>
    <w:p w:rsidR="00CE4A0A" w:rsidRDefault="00000000">
      <w:pPr>
        <w:numPr>
          <w:ilvl w:val="3"/>
          <w:numId w:val="337"/>
        </w:numPr>
        <w:spacing w:after="5" w:line="248" w:lineRule="auto"/>
        <w:ind w:hanging="576"/>
        <w:jc w:val="both"/>
      </w:pPr>
      <w:r>
        <w:rPr>
          <w:rFonts w:ascii="Verdana" w:eastAsia="Verdana" w:hAnsi="Verdana" w:cs="Verdana"/>
          <w:sz w:val="20"/>
        </w:rPr>
        <w:t xml:space="preserve">Split Pipe Ring with or without Turnbuckle Hangers (MSS Type 11): For suspension of noninsulated, stationary pipes NPS 3/8 to NPS 8. </w:t>
      </w:r>
    </w:p>
    <w:p w:rsidR="00CE4A0A" w:rsidRDefault="00000000">
      <w:pPr>
        <w:numPr>
          <w:ilvl w:val="3"/>
          <w:numId w:val="337"/>
        </w:numPr>
        <w:spacing w:after="5" w:line="248" w:lineRule="auto"/>
        <w:ind w:hanging="576"/>
        <w:jc w:val="both"/>
      </w:pPr>
      <w:r>
        <w:rPr>
          <w:rFonts w:ascii="Verdana" w:eastAsia="Verdana" w:hAnsi="Verdana" w:cs="Verdana"/>
          <w:sz w:val="20"/>
        </w:rPr>
        <w:t xml:space="preserve">Extension Hinged or Two-Bolt Split Pipe Clamps (MSS Type 12): For suspension of noninsulated, stationary pipes NPS 3/8 to NPS 3. </w:t>
      </w:r>
    </w:p>
    <w:p w:rsidR="00CE4A0A" w:rsidRDefault="00000000">
      <w:pPr>
        <w:numPr>
          <w:ilvl w:val="3"/>
          <w:numId w:val="337"/>
        </w:numPr>
        <w:spacing w:after="5" w:line="248" w:lineRule="auto"/>
        <w:ind w:hanging="576"/>
        <w:jc w:val="both"/>
      </w:pPr>
      <w:r>
        <w:rPr>
          <w:rFonts w:ascii="Verdana" w:eastAsia="Verdana" w:hAnsi="Verdana" w:cs="Verdana"/>
          <w:sz w:val="20"/>
        </w:rPr>
        <w:t xml:space="preserve">U-Bolts (MSS Type 24): For support of heavy pipes NPS 1/2 to NPS 3. </w:t>
      </w:r>
    </w:p>
    <w:p w:rsidR="00CE4A0A" w:rsidRDefault="00000000">
      <w:pPr>
        <w:numPr>
          <w:ilvl w:val="3"/>
          <w:numId w:val="337"/>
        </w:numPr>
        <w:spacing w:after="5" w:line="248" w:lineRule="auto"/>
        <w:ind w:hanging="576"/>
        <w:jc w:val="both"/>
      </w:pPr>
      <w:r>
        <w:rPr>
          <w:rFonts w:ascii="Verdana" w:eastAsia="Verdana" w:hAnsi="Verdana" w:cs="Verdana"/>
          <w:sz w:val="20"/>
        </w:rPr>
        <w:t xml:space="preserve">Clips (MSS Type 26): For support of insulated pipes not subject to expansion or contraction. </w:t>
      </w:r>
    </w:p>
    <w:p w:rsidR="00CE4A0A" w:rsidRDefault="00000000">
      <w:pPr>
        <w:numPr>
          <w:ilvl w:val="3"/>
          <w:numId w:val="337"/>
        </w:numPr>
        <w:spacing w:after="5" w:line="248" w:lineRule="auto"/>
        <w:ind w:hanging="576"/>
        <w:jc w:val="both"/>
      </w:pPr>
      <w:r>
        <w:rPr>
          <w:rFonts w:ascii="Verdana" w:eastAsia="Verdana" w:hAnsi="Verdana" w:cs="Verdana"/>
          <w:sz w:val="20"/>
        </w:rPr>
        <w:t xml:space="preserve">Pipe Saddle Supports (MSS Type 36): For support of pipes NPS 4 to NPS 36, with steel-pipe base stanchion support and cast-iron floor flange or carbonsteel plate. </w:t>
      </w:r>
    </w:p>
    <w:p w:rsidR="00CE4A0A" w:rsidRDefault="00000000">
      <w:pPr>
        <w:numPr>
          <w:ilvl w:val="3"/>
          <w:numId w:val="337"/>
        </w:numPr>
        <w:spacing w:after="5" w:line="248" w:lineRule="auto"/>
        <w:ind w:hanging="576"/>
        <w:jc w:val="both"/>
      </w:pPr>
      <w:r>
        <w:rPr>
          <w:rFonts w:ascii="Verdana" w:eastAsia="Verdana" w:hAnsi="Verdana" w:cs="Verdana"/>
          <w:sz w:val="20"/>
        </w:rPr>
        <w:t xml:space="preserve">Pipe Stanchion Saddles (MSS Type 37): For support of pipes NPS 4 to NPS 36, with steel-pipe base stanchion support and cast-iron floor flange or carbonsteel plate, and with U-bolt to retain pipe. </w:t>
      </w:r>
    </w:p>
    <w:p w:rsidR="00CE4A0A" w:rsidRDefault="00000000">
      <w:pPr>
        <w:numPr>
          <w:ilvl w:val="3"/>
          <w:numId w:val="337"/>
        </w:numPr>
        <w:spacing w:after="5" w:line="248" w:lineRule="auto"/>
        <w:ind w:hanging="576"/>
        <w:jc w:val="both"/>
      </w:pPr>
      <w:r>
        <w:rPr>
          <w:rFonts w:ascii="Verdana" w:eastAsia="Verdana" w:hAnsi="Verdana" w:cs="Verdana"/>
          <w:sz w:val="20"/>
        </w:rPr>
        <w:t xml:space="preserve">Adjustable Pipe Saddle Supports (MSS Type 38): For stanchion-type support for pipes NPS 2-1/2 to NPS 36 if vertical adjustment is required, with steelpipe base stanchion support and cast-iron floor flange. </w:t>
      </w:r>
    </w:p>
    <w:p w:rsidR="00CE4A0A" w:rsidRDefault="00000000">
      <w:pPr>
        <w:numPr>
          <w:ilvl w:val="3"/>
          <w:numId w:val="337"/>
        </w:numPr>
        <w:spacing w:after="5" w:line="248" w:lineRule="auto"/>
        <w:ind w:hanging="576"/>
        <w:jc w:val="both"/>
      </w:pPr>
      <w:r>
        <w:rPr>
          <w:rFonts w:ascii="Verdana" w:eastAsia="Verdana" w:hAnsi="Verdana" w:cs="Verdana"/>
          <w:sz w:val="20"/>
        </w:rPr>
        <w:t xml:space="preserve">Single-Pipe Rolls (MSS Type 41): For suspension of pipes NPS 1 to NPS 30), from two rods if longitudinal movement caused by expansion and contraction might occur. </w:t>
      </w:r>
    </w:p>
    <w:p w:rsidR="00CE4A0A" w:rsidRDefault="00000000">
      <w:pPr>
        <w:numPr>
          <w:ilvl w:val="3"/>
          <w:numId w:val="337"/>
        </w:numPr>
        <w:spacing w:after="5" w:line="248" w:lineRule="auto"/>
        <w:ind w:hanging="576"/>
        <w:jc w:val="both"/>
      </w:pPr>
      <w:r>
        <w:rPr>
          <w:rFonts w:ascii="Verdana" w:eastAsia="Verdana" w:hAnsi="Verdana" w:cs="Verdana"/>
          <w:sz w:val="20"/>
        </w:rPr>
        <w:t xml:space="preserve">Adjustable Roller Hangers (MSS Type 43): For suspension of pipes NPS 2-1/2 to NPS 24, from single rod if horizontal movement caused by expansion and contraction might occur. </w:t>
      </w:r>
    </w:p>
    <w:p w:rsidR="00CE4A0A" w:rsidRDefault="00000000">
      <w:pPr>
        <w:numPr>
          <w:ilvl w:val="3"/>
          <w:numId w:val="337"/>
        </w:numPr>
        <w:spacing w:after="5" w:line="248" w:lineRule="auto"/>
        <w:ind w:hanging="576"/>
        <w:jc w:val="both"/>
      </w:pPr>
      <w:r>
        <w:rPr>
          <w:rFonts w:ascii="Verdana" w:eastAsia="Verdana" w:hAnsi="Verdana" w:cs="Verdana"/>
          <w:sz w:val="20"/>
        </w:rPr>
        <w:t xml:space="preserve">Complete Pipe Rolls (MSS Type 44): For support of pipes NPS 2 to NPS 42 if longitudinal movement caused by expansion and contraction might occur but vertical adjustment is unnecessary. </w:t>
      </w:r>
    </w:p>
    <w:p w:rsidR="00CE4A0A" w:rsidRDefault="00000000">
      <w:pPr>
        <w:numPr>
          <w:ilvl w:val="3"/>
          <w:numId w:val="337"/>
        </w:numPr>
        <w:spacing w:after="5" w:line="248" w:lineRule="auto"/>
        <w:ind w:hanging="576"/>
        <w:jc w:val="both"/>
      </w:pPr>
      <w:r>
        <w:rPr>
          <w:rFonts w:ascii="Verdana" w:eastAsia="Verdana" w:hAnsi="Verdana" w:cs="Verdana"/>
          <w:sz w:val="20"/>
        </w:rPr>
        <w:t xml:space="preserve">Pipe Roll and Plate Units (MSS Type 45): For support of pipes NPS 2 to NPS 24 if small horizontal movement caused by expansion and contraction might occur and vertical adjustment is unnecessary. </w:t>
      </w:r>
    </w:p>
    <w:p w:rsidR="00CE4A0A" w:rsidRDefault="00000000">
      <w:pPr>
        <w:numPr>
          <w:ilvl w:val="3"/>
          <w:numId w:val="337"/>
        </w:numPr>
        <w:spacing w:after="229" w:line="248" w:lineRule="auto"/>
        <w:ind w:hanging="576"/>
        <w:jc w:val="both"/>
      </w:pPr>
      <w:r>
        <w:rPr>
          <w:rFonts w:ascii="Verdana" w:eastAsia="Verdana" w:hAnsi="Verdana" w:cs="Verdana"/>
          <w:sz w:val="20"/>
        </w:rPr>
        <w:t xml:space="preserve">Adjustable Pipe Roll and Base Units (MSS Type 46): For support of pipes NPS 2 to NPS 30 if vertical and lateral adjustment during installation might be required in addition to expansion and contraction. </w:t>
      </w:r>
    </w:p>
    <w:p w:rsidR="00CE4A0A" w:rsidRDefault="00000000">
      <w:pPr>
        <w:numPr>
          <w:ilvl w:val="0"/>
          <w:numId w:val="339"/>
        </w:numPr>
        <w:spacing w:after="233" w:line="248" w:lineRule="auto"/>
        <w:ind w:hanging="576"/>
        <w:jc w:val="both"/>
      </w:pPr>
      <w:r>
        <w:rPr>
          <w:rFonts w:ascii="Verdana" w:eastAsia="Verdana" w:hAnsi="Verdana" w:cs="Verdana"/>
          <w:sz w:val="20"/>
        </w:rPr>
        <w:t xml:space="preserve">Vertical-Piping Clamps: Unless otherwise indicated and except as specified in piping system Sections, install the following types: </w:t>
      </w:r>
    </w:p>
    <w:p w:rsidR="00CE4A0A" w:rsidRDefault="00000000">
      <w:pPr>
        <w:numPr>
          <w:ilvl w:val="1"/>
          <w:numId w:val="339"/>
        </w:numPr>
        <w:spacing w:after="5" w:line="248" w:lineRule="auto"/>
        <w:ind w:hanging="576"/>
        <w:jc w:val="both"/>
      </w:pPr>
      <w:r>
        <w:rPr>
          <w:rFonts w:ascii="Verdana" w:eastAsia="Verdana" w:hAnsi="Verdana" w:cs="Verdana"/>
          <w:sz w:val="20"/>
        </w:rPr>
        <w:t xml:space="preserve">Extension Pipe or Riser Clamps (MSS Type 8): For support of pipe risers NPS 3/4 to NPS 24. </w:t>
      </w:r>
    </w:p>
    <w:p w:rsidR="00CE4A0A" w:rsidRDefault="00000000">
      <w:pPr>
        <w:numPr>
          <w:ilvl w:val="1"/>
          <w:numId w:val="339"/>
        </w:numPr>
        <w:spacing w:after="228" w:line="248" w:lineRule="auto"/>
        <w:ind w:hanging="576"/>
        <w:jc w:val="both"/>
      </w:pPr>
      <w:r>
        <w:rPr>
          <w:rFonts w:ascii="Verdana" w:eastAsia="Verdana" w:hAnsi="Verdana" w:cs="Verdana"/>
          <w:sz w:val="20"/>
        </w:rPr>
        <w:t xml:space="preserve">Carbon- or Alloy-Steel Riser Clamps (MSS Type 42): For support of pipe risers NPS 3/4 to NPS 24 if longer ends are required for riser clamps. </w:t>
      </w:r>
    </w:p>
    <w:p w:rsidR="00CE4A0A" w:rsidRDefault="00000000">
      <w:pPr>
        <w:numPr>
          <w:ilvl w:val="0"/>
          <w:numId w:val="339"/>
        </w:numPr>
        <w:spacing w:after="5" w:line="248" w:lineRule="auto"/>
        <w:ind w:hanging="576"/>
        <w:jc w:val="both"/>
      </w:pPr>
      <w:r>
        <w:rPr>
          <w:rFonts w:ascii="Verdana" w:eastAsia="Verdana" w:hAnsi="Verdana" w:cs="Verdana"/>
          <w:sz w:val="20"/>
        </w:rPr>
        <w:t xml:space="preserve">Hanger-Rod Attachments: Unless otherwise indicated and except as specified in piping system Sections, install the following types: </w:t>
      </w:r>
    </w:p>
    <w:p w:rsidR="00CE4A0A" w:rsidRDefault="00000000">
      <w:pPr>
        <w:numPr>
          <w:ilvl w:val="1"/>
          <w:numId w:val="339"/>
        </w:numPr>
        <w:spacing w:after="5" w:line="248" w:lineRule="auto"/>
        <w:ind w:hanging="576"/>
        <w:jc w:val="both"/>
      </w:pPr>
      <w:r>
        <w:rPr>
          <w:rFonts w:ascii="Verdana" w:eastAsia="Verdana" w:hAnsi="Verdana" w:cs="Verdana"/>
          <w:sz w:val="20"/>
        </w:rPr>
        <w:t xml:space="preserve">Steel Turnbuckles (MSS Type 13): For adjustment up to 6 inches for heavy loads. </w:t>
      </w:r>
    </w:p>
    <w:p w:rsidR="00CE4A0A" w:rsidRDefault="00000000">
      <w:pPr>
        <w:numPr>
          <w:ilvl w:val="1"/>
          <w:numId w:val="339"/>
        </w:numPr>
        <w:spacing w:after="5" w:line="248" w:lineRule="auto"/>
        <w:ind w:hanging="576"/>
        <w:jc w:val="both"/>
      </w:pPr>
      <w:r>
        <w:rPr>
          <w:rFonts w:ascii="Verdana" w:eastAsia="Verdana" w:hAnsi="Verdana" w:cs="Verdana"/>
          <w:sz w:val="20"/>
        </w:rPr>
        <w:t xml:space="preserve">Steel Clevises (MSS Type 14): For 120 to 450 deg F piping installations. </w:t>
      </w:r>
    </w:p>
    <w:p w:rsidR="00CE4A0A" w:rsidRDefault="00000000">
      <w:pPr>
        <w:numPr>
          <w:ilvl w:val="1"/>
          <w:numId w:val="339"/>
        </w:numPr>
        <w:spacing w:after="5" w:line="248" w:lineRule="auto"/>
        <w:ind w:hanging="576"/>
        <w:jc w:val="both"/>
      </w:pPr>
      <w:r>
        <w:rPr>
          <w:rFonts w:ascii="Verdana" w:eastAsia="Verdana" w:hAnsi="Verdana" w:cs="Verdana"/>
          <w:sz w:val="20"/>
        </w:rPr>
        <w:t xml:space="preserve">Swivel Turnbuckles (MSS Type 15): For use with MSS Type 11, split pipe rings. </w:t>
      </w:r>
    </w:p>
    <w:p w:rsidR="00CE4A0A" w:rsidRDefault="00000000">
      <w:pPr>
        <w:numPr>
          <w:ilvl w:val="1"/>
          <w:numId w:val="339"/>
        </w:numPr>
        <w:spacing w:after="5" w:line="248" w:lineRule="auto"/>
        <w:ind w:hanging="576"/>
        <w:jc w:val="both"/>
      </w:pPr>
      <w:r>
        <w:rPr>
          <w:rFonts w:ascii="Verdana" w:eastAsia="Verdana" w:hAnsi="Verdana" w:cs="Verdana"/>
          <w:sz w:val="20"/>
        </w:rPr>
        <w:t xml:space="preserve">Malleable-Iron Sockets (MSS Type 16): For attaching hanger rods to various types of building attachments. </w:t>
      </w:r>
    </w:p>
    <w:p w:rsidR="00CE4A0A" w:rsidRDefault="00000000">
      <w:pPr>
        <w:numPr>
          <w:ilvl w:val="1"/>
          <w:numId w:val="339"/>
        </w:numPr>
        <w:spacing w:after="227" w:line="248" w:lineRule="auto"/>
        <w:ind w:hanging="576"/>
        <w:jc w:val="both"/>
      </w:pPr>
      <w:r>
        <w:rPr>
          <w:rFonts w:ascii="Verdana" w:eastAsia="Verdana" w:hAnsi="Verdana" w:cs="Verdana"/>
          <w:sz w:val="20"/>
        </w:rPr>
        <w:t xml:space="preserve">Steel Weldless Eye Nuts (MSS Type 17): For 120 to 450 deg F piping installations. </w:t>
      </w:r>
    </w:p>
    <w:p w:rsidR="00CE4A0A" w:rsidRDefault="00000000">
      <w:pPr>
        <w:numPr>
          <w:ilvl w:val="0"/>
          <w:numId w:val="339"/>
        </w:numPr>
        <w:spacing w:after="233" w:line="248" w:lineRule="auto"/>
        <w:ind w:hanging="576"/>
        <w:jc w:val="both"/>
      </w:pPr>
      <w:r>
        <w:rPr>
          <w:rFonts w:ascii="Verdana" w:eastAsia="Verdana" w:hAnsi="Verdana" w:cs="Verdana"/>
          <w:sz w:val="20"/>
        </w:rPr>
        <w:t xml:space="preserve">Building Attachments: Unless otherwise indicated and except as specified in piping system Sections, install the following types: </w:t>
      </w:r>
    </w:p>
    <w:p w:rsidR="00CE4A0A" w:rsidRDefault="00000000">
      <w:pPr>
        <w:numPr>
          <w:ilvl w:val="1"/>
          <w:numId w:val="339"/>
        </w:numPr>
        <w:spacing w:after="5" w:line="248" w:lineRule="auto"/>
        <w:ind w:hanging="576"/>
        <w:jc w:val="both"/>
      </w:pPr>
      <w:r>
        <w:rPr>
          <w:rFonts w:ascii="Verdana" w:eastAsia="Verdana" w:hAnsi="Verdana" w:cs="Verdana"/>
          <w:sz w:val="20"/>
        </w:rPr>
        <w:t xml:space="preserve">Steel or Malleable Concrete Inserts (MSS Type 18): For upper attachment to suspend pipe hangers from concrete ceiling. </w:t>
      </w:r>
    </w:p>
    <w:p w:rsidR="00CE4A0A" w:rsidRDefault="00000000">
      <w:pPr>
        <w:numPr>
          <w:ilvl w:val="1"/>
          <w:numId w:val="339"/>
        </w:numPr>
        <w:spacing w:after="5" w:line="248" w:lineRule="auto"/>
        <w:ind w:hanging="576"/>
        <w:jc w:val="both"/>
      </w:pPr>
      <w:r>
        <w:rPr>
          <w:rFonts w:ascii="Verdana" w:eastAsia="Verdana" w:hAnsi="Verdana" w:cs="Verdana"/>
          <w:sz w:val="20"/>
        </w:rPr>
        <w:t xml:space="preserve">Top-Beam C-Clamps (MSS Type 19): For use under roof installations with bar-joist construction, to attach to top flange of structural shape. </w:t>
      </w:r>
    </w:p>
    <w:p w:rsidR="00CE4A0A" w:rsidRDefault="00000000">
      <w:pPr>
        <w:numPr>
          <w:ilvl w:val="1"/>
          <w:numId w:val="339"/>
        </w:numPr>
        <w:spacing w:after="5" w:line="248" w:lineRule="auto"/>
        <w:ind w:hanging="576"/>
        <w:jc w:val="both"/>
      </w:pPr>
      <w:r>
        <w:rPr>
          <w:rFonts w:ascii="Verdana" w:eastAsia="Verdana" w:hAnsi="Verdana" w:cs="Verdana"/>
          <w:sz w:val="20"/>
        </w:rPr>
        <w:t xml:space="preserve">Side-Beam or Channel Clamps (MSS Type 20): For attaching to bottom flange of beams, channels, or angles. </w:t>
      </w:r>
    </w:p>
    <w:p w:rsidR="00CE4A0A" w:rsidRDefault="00000000">
      <w:pPr>
        <w:numPr>
          <w:ilvl w:val="1"/>
          <w:numId w:val="339"/>
        </w:numPr>
        <w:spacing w:after="5" w:line="248" w:lineRule="auto"/>
        <w:ind w:hanging="576"/>
        <w:jc w:val="both"/>
      </w:pPr>
      <w:r>
        <w:rPr>
          <w:rFonts w:ascii="Verdana" w:eastAsia="Verdana" w:hAnsi="Verdana" w:cs="Verdana"/>
          <w:sz w:val="20"/>
        </w:rPr>
        <w:t xml:space="preserve">Center-Beam Clamps (MSS Type 21): For attaching to center of bottom flange of beams. </w:t>
      </w:r>
    </w:p>
    <w:p w:rsidR="00CE4A0A" w:rsidRDefault="00000000">
      <w:pPr>
        <w:numPr>
          <w:ilvl w:val="1"/>
          <w:numId w:val="339"/>
        </w:numPr>
        <w:spacing w:after="5" w:line="248" w:lineRule="auto"/>
        <w:ind w:hanging="576"/>
        <w:jc w:val="both"/>
      </w:pPr>
      <w:r>
        <w:rPr>
          <w:rFonts w:ascii="Verdana" w:eastAsia="Verdana" w:hAnsi="Verdana" w:cs="Verdana"/>
          <w:sz w:val="20"/>
        </w:rPr>
        <w:t xml:space="preserve">Welded Beam Attachments (MSS Type 22): For attaching to bottom of beams if loads are considerable and rod sizes are large. </w:t>
      </w:r>
    </w:p>
    <w:p w:rsidR="00CE4A0A" w:rsidRDefault="00000000">
      <w:pPr>
        <w:numPr>
          <w:ilvl w:val="1"/>
          <w:numId w:val="339"/>
        </w:numPr>
        <w:spacing w:after="5" w:line="248" w:lineRule="auto"/>
        <w:ind w:hanging="576"/>
        <w:jc w:val="both"/>
      </w:pPr>
      <w:r>
        <w:rPr>
          <w:rFonts w:ascii="Verdana" w:eastAsia="Verdana" w:hAnsi="Verdana" w:cs="Verdana"/>
          <w:sz w:val="20"/>
        </w:rPr>
        <w:t xml:space="preserve">C-Clamps (MSS Type 23): For structural shapes. </w:t>
      </w:r>
    </w:p>
    <w:p w:rsidR="00CE4A0A" w:rsidRDefault="00000000">
      <w:pPr>
        <w:numPr>
          <w:ilvl w:val="1"/>
          <w:numId w:val="339"/>
        </w:numPr>
        <w:spacing w:after="5" w:line="248" w:lineRule="auto"/>
        <w:ind w:hanging="576"/>
        <w:jc w:val="both"/>
      </w:pPr>
      <w:r>
        <w:rPr>
          <w:rFonts w:ascii="Verdana" w:eastAsia="Verdana" w:hAnsi="Verdana" w:cs="Verdana"/>
          <w:sz w:val="20"/>
        </w:rPr>
        <w:t xml:space="preserve">Top-Beam Clamps (MSS Type 25): For top of beams if hanger rod is required tangent to flange edge. </w:t>
      </w:r>
    </w:p>
    <w:p w:rsidR="00CE4A0A" w:rsidRDefault="00000000">
      <w:pPr>
        <w:numPr>
          <w:ilvl w:val="1"/>
          <w:numId w:val="339"/>
        </w:numPr>
        <w:spacing w:after="5" w:line="248" w:lineRule="auto"/>
        <w:ind w:hanging="576"/>
        <w:jc w:val="both"/>
      </w:pPr>
      <w:r>
        <w:rPr>
          <w:rFonts w:ascii="Verdana" w:eastAsia="Verdana" w:hAnsi="Verdana" w:cs="Verdana"/>
          <w:sz w:val="20"/>
        </w:rPr>
        <w:t xml:space="preserve">Side-Beam Clamps (MSS Type 27): For bottom of steel I-beams. </w:t>
      </w:r>
    </w:p>
    <w:p w:rsidR="00CE4A0A" w:rsidRDefault="00000000">
      <w:pPr>
        <w:numPr>
          <w:ilvl w:val="1"/>
          <w:numId w:val="339"/>
        </w:numPr>
        <w:spacing w:after="5" w:line="248" w:lineRule="auto"/>
        <w:ind w:hanging="576"/>
        <w:jc w:val="both"/>
      </w:pPr>
      <w:r>
        <w:rPr>
          <w:rFonts w:ascii="Verdana" w:eastAsia="Verdana" w:hAnsi="Verdana" w:cs="Verdana"/>
          <w:sz w:val="20"/>
        </w:rPr>
        <w:t xml:space="preserve">Steel-Beam Clamps with Eye Nuts (MSS Type 28): For attaching to bottom of steel I-beams for heavy loads. </w:t>
      </w:r>
    </w:p>
    <w:p w:rsidR="00CE4A0A" w:rsidRDefault="00000000">
      <w:pPr>
        <w:numPr>
          <w:ilvl w:val="1"/>
          <w:numId w:val="339"/>
        </w:numPr>
        <w:spacing w:after="5" w:line="248" w:lineRule="auto"/>
        <w:ind w:hanging="576"/>
        <w:jc w:val="both"/>
      </w:pPr>
      <w:r>
        <w:rPr>
          <w:rFonts w:ascii="Verdana" w:eastAsia="Verdana" w:hAnsi="Verdana" w:cs="Verdana"/>
          <w:sz w:val="20"/>
        </w:rPr>
        <w:t xml:space="preserve">Linked-Steel Clamps with Eye Nuts (MSS Type 29): For attaching to bottom of steel I-beams for heavy loads, with link extensions. </w:t>
      </w:r>
    </w:p>
    <w:p w:rsidR="00CE4A0A" w:rsidRDefault="00000000">
      <w:pPr>
        <w:numPr>
          <w:ilvl w:val="1"/>
          <w:numId w:val="339"/>
        </w:numPr>
        <w:spacing w:after="5" w:line="248" w:lineRule="auto"/>
        <w:ind w:hanging="576"/>
        <w:jc w:val="both"/>
      </w:pPr>
      <w:r>
        <w:rPr>
          <w:rFonts w:ascii="Verdana" w:eastAsia="Verdana" w:hAnsi="Verdana" w:cs="Verdana"/>
          <w:sz w:val="20"/>
        </w:rPr>
        <w:t xml:space="preserve">Malleable-Beam Clamps with Extension Pieces (MSS Type 30): For attaching to structural steel. </w:t>
      </w:r>
    </w:p>
    <w:p w:rsidR="00CE4A0A" w:rsidRDefault="00000000">
      <w:pPr>
        <w:numPr>
          <w:ilvl w:val="1"/>
          <w:numId w:val="339"/>
        </w:numPr>
        <w:spacing w:after="243" w:line="248" w:lineRule="auto"/>
        <w:ind w:hanging="576"/>
        <w:jc w:val="both"/>
      </w:pPr>
      <w:r>
        <w:rPr>
          <w:rFonts w:ascii="Verdana" w:eastAsia="Verdana" w:hAnsi="Verdana" w:cs="Verdana"/>
          <w:sz w:val="20"/>
        </w:rPr>
        <w:t xml:space="preserve">Welded-Steel Brackets: For support of pipes from below or for suspending from above by using clip and rod. Use one of the following for indicated loads: </w:t>
      </w:r>
    </w:p>
    <w:p w:rsidR="00CE4A0A" w:rsidRDefault="00000000">
      <w:pPr>
        <w:numPr>
          <w:ilvl w:val="2"/>
          <w:numId w:val="339"/>
        </w:numPr>
        <w:spacing w:after="5" w:line="248" w:lineRule="auto"/>
        <w:ind w:hanging="576"/>
        <w:jc w:val="both"/>
      </w:pPr>
      <w:r>
        <w:rPr>
          <w:rFonts w:ascii="Verdana" w:eastAsia="Verdana" w:hAnsi="Verdana" w:cs="Verdana"/>
          <w:sz w:val="20"/>
        </w:rPr>
        <w:t xml:space="preserve">Light (MSS Type 31): 750 lb. </w:t>
      </w:r>
    </w:p>
    <w:p w:rsidR="00CE4A0A" w:rsidRDefault="00000000">
      <w:pPr>
        <w:numPr>
          <w:ilvl w:val="2"/>
          <w:numId w:val="339"/>
        </w:numPr>
        <w:spacing w:after="5" w:line="248" w:lineRule="auto"/>
        <w:ind w:hanging="576"/>
        <w:jc w:val="both"/>
      </w:pPr>
      <w:r>
        <w:rPr>
          <w:rFonts w:ascii="Verdana" w:eastAsia="Verdana" w:hAnsi="Verdana" w:cs="Verdana"/>
          <w:sz w:val="20"/>
        </w:rPr>
        <w:t xml:space="preserve">Medium (MSS Type 32): 1500 lb. </w:t>
      </w:r>
    </w:p>
    <w:p w:rsidR="00CE4A0A" w:rsidRDefault="00000000">
      <w:pPr>
        <w:numPr>
          <w:ilvl w:val="2"/>
          <w:numId w:val="339"/>
        </w:numPr>
        <w:spacing w:after="236" w:line="248" w:lineRule="auto"/>
        <w:ind w:hanging="576"/>
        <w:jc w:val="both"/>
      </w:pPr>
      <w:r>
        <w:rPr>
          <w:rFonts w:ascii="Verdana" w:eastAsia="Verdana" w:hAnsi="Verdana" w:cs="Verdana"/>
          <w:sz w:val="20"/>
        </w:rPr>
        <w:t xml:space="preserve">Heavy (MSS Type 33): 3000 lb. </w:t>
      </w:r>
    </w:p>
    <w:p w:rsidR="00CE4A0A" w:rsidRDefault="00000000">
      <w:pPr>
        <w:numPr>
          <w:ilvl w:val="1"/>
          <w:numId w:val="339"/>
        </w:numPr>
        <w:spacing w:after="5" w:line="248" w:lineRule="auto"/>
        <w:ind w:hanging="576"/>
        <w:jc w:val="both"/>
      </w:pPr>
      <w:r>
        <w:rPr>
          <w:rFonts w:ascii="Verdana" w:eastAsia="Verdana" w:hAnsi="Verdana" w:cs="Verdana"/>
          <w:sz w:val="20"/>
        </w:rPr>
        <w:t xml:space="preserve">Side-Beam Brackets (MSS Type 34): For sides of steel or wooden beams. </w:t>
      </w:r>
    </w:p>
    <w:p w:rsidR="00CE4A0A" w:rsidRDefault="00000000">
      <w:pPr>
        <w:numPr>
          <w:ilvl w:val="1"/>
          <w:numId w:val="339"/>
        </w:numPr>
        <w:spacing w:after="5" w:line="248" w:lineRule="auto"/>
        <w:ind w:hanging="576"/>
        <w:jc w:val="both"/>
      </w:pPr>
      <w:r>
        <w:rPr>
          <w:rFonts w:ascii="Verdana" w:eastAsia="Verdana" w:hAnsi="Verdana" w:cs="Verdana"/>
          <w:sz w:val="20"/>
        </w:rPr>
        <w:t xml:space="preserve">Plate Lugs (MSS Type 57): For attaching to steel beams if flexibility at beam is required. </w:t>
      </w:r>
    </w:p>
    <w:p w:rsidR="00CE4A0A" w:rsidRDefault="00000000">
      <w:pPr>
        <w:numPr>
          <w:ilvl w:val="1"/>
          <w:numId w:val="339"/>
        </w:numPr>
        <w:spacing w:after="233" w:line="248" w:lineRule="auto"/>
        <w:ind w:hanging="576"/>
        <w:jc w:val="both"/>
      </w:pPr>
      <w:r>
        <w:rPr>
          <w:rFonts w:ascii="Verdana" w:eastAsia="Verdana" w:hAnsi="Verdana" w:cs="Verdana"/>
          <w:sz w:val="20"/>
        </w:rPr>
        <w:t xml:space="preserve">Horizontal Travelers (MSS Type 58): For supporting piping systems subject to linear horizontal movement where headroom is limited. </w:t>
      </w:r>
    </w:p>
    <w:p w:rsidR="00CE4A0A" w:rsidRDefault="00000000">
      <w:pPr>
        <w:numPr>
          <w:ilvl w:val="0"/>
          <w:numId w:val="339"/>
        </w:numPr>
        <w:spacing w:after="234" w:line="248" w:lineRule="auto"/>
        <w:ind w:hanging="576"/>
        <w:jc w:val="both"/>
      </w:pPr>
      <w:r>
        <w:rPr>
          <w:rFonts w:ascii="Verdana" w:eastAsia="Verdana" w:hAnsi="Verdana" w:cs="Verdana"/>
          <w:sz w:val="20"/>
        </w:rPr>
        <w:t xml:space="preserve">Saddles and Shields: Unless otherwise indicated and except as specified in piping system Sections, install the following types: </w:t>
      </w:r>
    </w:p>
    <w:p w:rsidR="00CE4A0A" w:rsidRDefault="00000000">
      <w:pPr>
        <w:numPr>
          <w:ilvl w:val="1"/>
          <w:numId w:val="339"/>
        </w:numPr>
        <w:spacing w:after="5" w:line="248" w:lineRule="auto"/>
        <w:ind w:hanging="576"/>
        <w:jc w:val="both"/>
      </w:pPr>
      <w:r>
        <w:rPr>
          <w:rFonts w:ascii="Verdana" w:eastAsia="Verdana" w:hAnsi="Verdana" w:cs="Verdana"/>
          <w:sz w:val="20"/>
        </w:rPr>
        <w:t xml:space="preserve">Steel-Pipe-Covering Protection Saddles (MSS Type 39): To fill interior voids with insulation that matches adjoining insulation. </w:t>
      </w:r>
    </w:p>
    <w:p w:rsidR="00CE4A0A" w:rsidRDefault="00000000">
      <w:pPr>
        <w:numPr>
          <w:ilvl w:val="1"/>
          <w:numId w:val="339"/>
        </w:numPr>
        <w:spacing w:after="5" w:line="248" w:lineRule="auto"/>
        <w:ind w:hanging="576"/>
        <w:jc w:val="both"/>
      </w:pPr>
      <w:r>
        <w:rPr>
          <w:rFonts w:ascii="Verdana" w:eastAsia="Verdana" w:hAnsi="Verdana" w:cs="Verdana"/>
          <w:sz w:val="20"/>
        </w:rPr>
        <w:t xml:space="preserve">Protection Shields (MSS Type 40): Of length recommended in writing by manufacturer to prevent crushing insulation. </w:t>
      </w:r>
    </w:p>
    <w:p w:rsidR="00CE4A0A" w:rsidRDefault="00000000">
      <w:pPr>
        <w:numPr>
          <w:ilvl w:val="1"/>
          <w:numId w:val="339"/>
        </w:numPr>
        <w:spacing w:after="242" w:line="248" w:lineRule="auto"/>
        <w:ind w:hanging="576"/>
        <w:jc w:val="both"/>
      </w:pPr>
      <w:r>
        <w:rPr>
          <w:rFonts w:ascii="Verdana" w:eastAsia="Verdana" w:hAnsi="Verdana" w:cs="Verdana"/>
          <w:sz w:val="20"/>
        </w:rPr>
        <w:t xml:space="preserve">Thermal-Hanger Shield Inserts: For supporting insulated pipe. </w:t>
      </w:r>
    </w:p>
    <w:p w:rsidR="00CE4A0A" w:rsidRDefault="00000000">
      <w:pPr>
        <w:numPr>
          <w:ilvl w:val="0"/>
          <w:numId w:val="339"/>
        </w:numPr>
        <w:spacing w:after="242" w:line="248" w:lineRule="auto"/>
        <w:ind w:hanging="576"/>
        <w:jc w:val="both"/>
      </w:pPr>
      <w:r>
        <w:rPr>
          <w:rFonts w:ascii="Verdana" w:eastAsia="Verdana" w:hAnsi="Verdana" w:cs="Verdana"/>
          <w:sz w:val="20"/>
        </w:rPr>
        <w:t xml:space="preserve">Spring Hangers and Supports: Unless otherwise indicated and except as specified in piping system Sections, install the following types: </w:t>
      </w:r>
    </w:p>
    <w:p w:rsidR="00CE4A0A" w:rsidRDefault="00000000">
      <w:pPr>
        <w:numPr>
          <w:ilvl w:val="1"/>
          <w:numId w:val="339"/>
        </w:numPr>
        <w:spacing w:after="5" w:line="248" w:lineRule="auto"/>
        <w:ind w:hanging="576"/>
        <w:jc w:val="both"/>
      </w:pPr>
      <w:r>
        <w:rPr>
          <w:rFonts w:ascii="Verdana" w:eastAsia="Verdana" w:hAnsi="Verdana" w:cs="Verdana"/>
          <w:sz w:val="20"/>
        </w:rPr>
        <w:t xml:space="preserve">Restraint-Control Devices (MSS Type 47): Where indicated to control piping movement. </w:t>
      </w:r>
    </w:p>
    <w:p w:rsidR="00CE4A0A" w:rsidRDefault="00000000">
      <w:pPr>
        <w:numPr>
          <w:ilvl w:val="1"/>
          <w:numId w:val="339"/>
        </w:numPr>
        <w:spacing w:after="5" w:line="248" w:lineRule="auto"/>
        <w:ind w:hanging="576"/>
        <w:jc w:val="both"/>
      </w:pPr>
      <w:r>
        <w:rPr>
          <w:rFonts w:ascii="Verdana" w:eastAsia="Verdana" w:hAnsi="Verdana" w:cs="Verdana"/>
          <w:sz w:val="20"/>
        </w:rPr>
        <w:t xml:space="preserve">Spring Cushions (MSS Type 48): For light loads if vertical movement does not exceed 1-1/4 inches. </w:t>
      </w:r>
    </w:p>
    <w:p w:rsidR="00CE4A0A" w:rsidRDefault="00000000">
      <w:pPr>
        <w:numPr>
          <w:ilvl w:val="1"/>
          <w:numId w:val="339"/>
        </w:numPr>
        <w:spacing w:after="5" w:line="248" w:lineRule="auto"/>
        <w:ind w:hanging="576"/>
        <w:jc w:val="both"/>
      </w:pPr>
      <w:r>
        <w:rPr>
          <w:rFonts w:ascii="Verdana" w:eastAsia="Verdana" w:hAnsi="Verdana" w:cs="Verdana"/>
          <w:sz w:val="20"/>
        </w:rPr>
        <w:t xml:space="preserve">Spring-Cushion Roll Hangers (MSS Type 49): For equipping Type 41, roll hanger with springs. </w:t>
      </w:r>
    </w:p>
    <w:p w:rsidR="00CE4A0A" w:rsidRDefault="00000000">
      <w:pPr>
        <w:numPr>
          <w:ilvl w:val="1"/>
          <w:numId w:val="339"/>
        </w:numPr>
        <w:spacing w:after="5" w:line="248" w:lineRule="auto"/>
        <w:ind w:hanging="576"/>
        <w:jc w:val="both"/>
      </w:pPr>
      <w:r>
        <w:rPr>
          <w:rFonts w:ascii="Verdana" w:eastAsia="Verdana" w:hAnsi="Verdana" w:cs="Verdana"/>
          <w:sz w:val="20"/>
        </w:rPr>
        <w:t xml:space="preserve">Spring Sway Braces (MSS Type 50): To retard sway, shock, vibration, or thermal expansion in piping systems. </w:t>
      </w:r>
    </w:p>
    <w:p w:rsidR="00CE4A0A" w:rsidRDefault="00000000">
      <w:pPr>
        <w:numPr>
          <w:ilvl w:val="1"/>
          <w:numId w:val="339"/>
        </w:numPr>
        <w:spacing w:after="5" w:line="248" w:lineRule="auto"/>
        <w:ind w:hanging="576"/>
        <w:jc w:val="both"/>
      </w:pPr>
      <w:r>
        <w:rPr>
          <w:rFonts w:ascii="Verdana" w:eastAsia="Verdana" w:hAnsi="Verdana" w:cs="Verdana"/>
          <w:sz w:val="20"/>
        </w:rPr>
        <w:t xml:space="preserve">Variable-Spring Hangers (MSS Type 51): Preset to indicated load and limit variability factor to 25 percent to allow expansion and contraction of piping system from hanger. </w:t>
      </w:r>
    </w:p>
    <w:p w:rsidR="00CE4A0A" w:rsidRDefault="00000000">
      <w:pPr>
        <w:numPr>
          <w:ilvl w:val="1"/>
          <w:numId w:val="339"/>
        </w:numPr>
        <w:spacing w:after="5" w:line="248" w:lineRule="auto"/>
        <w:ind w:hanging="576"/>
        <w:jc w:val="both"/>
      </w:pPr>
      <w:r>
        <w:rPr>
          <w:rFonts w:ascii="Verdana" w:eastAsia="Verdana" w:hAnsi="Verdana" w:cs="Verdana"/>
          <w:sz w:val="20"/>
        </w:rPr>
        <w:t xml:space="preserve">Variable-Spring Base Supports (MSS Type 52): Preset to indicated load and limit variability factor to 25 percent to allow expansion and contraction of piping system from base support. </w:t>
      </w:r>
    </w:p>
    <w:p w:rsidR="00CE4A0A" w:rsidRDefault="00000000">
      <w:pPr>
        <w:numPr>
          <w:ilvl w:val="1"/>
          <w:numId w:val="339"/>
        </w:numPr>
        <w:spacing w:after="5" w:line="248" w:lineRule="auto"/>
        <w:ind w:hanging="576"/>
        <w:jc w:val="both"/>
      </w:pPr>
      <w:r>
        <w:rPr>
          <w:rFonts w:ascii="Verdana" w:eastAsia="Verdana" w:hAnsi="Verdana" w:cs="Verdana"/>
          <w:sz w:val="20"/>
        </w:rPr>
        <w:t xml:space="preserve">Variable-Spring Trapeze Hangers (MSS Type 53): Preset to indicated load and limit variability factor to 25 percent to allow expansion and contraction of piping system from trapeze support. </w:t>
      </w:r>
    </w:p>
    <w:p w:rsidR="00CE4A0A" w:rsidRDefault="00000000">
      <w:pPr>
        <w:numPr>
          <w:ilvl w:val="1"/>
          <w:numId w:val="339"/>
        </w:numPr>
        <w:spacing w:after="244" w:line="248" w:lineRule="auto"/>
        <w:ind w:hanging="576"/>
        <w:jc w:val="both"/>
      </w:pPr>
      <w:r>
        <w:rPr>
          <w:rFonts w:ascii="Verdana" w:eastAsia="Verdana" w:hAnsi="Verdana" w:cs="Verdana"/>
          <w:sz w:val="20"/>
        </w:rPr>
        <w:t xml:space="preserve">Constant Supports: For critical piping stress and if necessary to avoid transfer of stress from one support to another support, critical terminal, or connected equipment. Include auxiliary stops for erection, hydrostatic test, and loadadjustment capability. These supports include the following types: </w:t>
      </w:r>
    </w:p>
    <w:p w:rsidR="00CE4A0A" w:rsidRDefault="00000000">
      <w:pPr>
        <w:numPr>
          <w:ilvl w:val="2"/>
          <w:numId w:val="339"/>
        </w:numPr>
        <w:spacing w:after="5" w:line="248" w:lineRule="auto"/>
        <w:ind w:hanging="576"/>
        <w:jc w:val="both"/>
      </w:pPr>
      <w:r>
        <w:rPr>
          <w:rFonts w:ascii="Verdana" w:eastAsia="Verdana" w:hAnsi="Verdana" w:cs="Verdana"/>
          <w:sz w:val="20"/>
        </w:rPr>
        <w:t xml:space="preserve">Horizontal (MSS Type 54): Mounted horizontally. </w:t>
      </w:r>
    </w:p>
    <w:p w:rsidR="00CE4A0A" w:rsidRDefault="00000000">
      <w:pPr>
        <w:numPr>
          <w:ilvl w:val="2"/>
          <w:numId w:val="339"/>
        </w:numPr>
        <w:spacing w:after="5" w:line="248" w:lineRule="auto"/>
        <w:ind w:hanging="576"/>
        <w:jc w:val="both"/>
      </w:pPr>
      <w:r>
        <w:rPr>
          <w:rFonts w:ascii="Verdana" w:eastAsia="Verdana" w:hAnsi="Verdana" w:cs="Verdana"/>
          <w:sz w:val="20"/>
        </w:rPr>
        <w:t xml:space="preserve">Vertical (MSS Type 55): Mounted vertically. </w:t>
      </w:r>
    </w:p>
    <w:p w:rsidR="00CE4A0A" w:rsidRDefault="00000000">
      <w:pPr>
        <w:numPr>
          <w:ilvl w:val="2"/>
          <w:numId w:val="339"/>
        </w:numPr>
        <w:spacing w:after="232" w:line="248" w:lineRule="auto"/>
        <w:ind w:hanging="576"/>
        <w:jc w:val="both"/>
      </w:pPr>
      <w:r>
        <w:rPr>
          <w:rFonts w:ascii="Verdana" w:eastAsia="Verdana" w:hAnsi="Verdana" w:cs="Verdana"/>
          <w:sz w:val="20"/>
        </w:rPr>
        <w:t xml:space="preserve">Trapeze (MSS Type 56): Two vertical-type supports and one trapeze member. </w:t>
      </w:r>
    </w:p>
    <w:p w:rsidR="00CE4A0A" w:rsidRDefault="00000000">
      <w:pPr>
        <w:numPr>
          <w:ilvl w:val="0"/>
          <w:numId w:val="339"/>
        </w:numPr>
        <w:spacing w:after="234" w:line="248" w:lineRule="auto"/>
        <w:ind w:hanging="576"/>
        <w:jc w:val="both"/>
      </w:pPr>
      <w:r>
        <w:rPr>
          <w:rFonts w:ascii="Verdana" w:eastAsia="Verdana" w:hAnsi="Verdana" w:cs="Verdana"/>
          <w:sz w:val="20"/>
        </w:rPr>
        <w:t xml:space="preserve">Comply with MSS SP-58 for trapeze pipe-hanger selections and applications that are not specified in piping system Sections. </w:t>
      </w:r>
    </w:p>
    <w:p w:rsidR="00CE4A0A" w:rsidRDefault="00000000">
      <w:pPr>
        <w:numPr>
          <w:ilvl w:val="0"/>
          <w:numId w:val="339"/>
        </w:numPr>
        <w:spacing w:after="228" w:line="248" w:lineRule="auto"/>
        <w:ind w:hanging="576"/>
        <w:jc w:val="both"/>
      </w:pPr>
      <w:r>
        <w:rPr>
          <w:rFonts w:ascii="Verdana" w:eastAsia="Verdana" w:hAnsi="Verdana" w:cs="Verdana"/>
          <w:sz w:val="20"/>
        </w:rPr>
        <w:t xml:space="preserve">Comply with MFMA-103 for metal framing system selections and applications that are not specified in piping system Sections. </w:t>
      </w:r>
    </w:p>
    <w:p w:rsidR="00CE4A0A" w:rsidRDefault="00000000">
      <w:pPr>
        <w:numPr>
          <w:ilvl w:val="0"/>
          <w:numId w:val="339"/>
        </w:numPr>
        <w:spacing w:after="473" w:line="248" w:lineRule="auto"/>
        <w:ind w:hanging="576"/>
        <w:jc w:val="both"/>
      </w:pPr>
      <w:r>
        <w:rPr>
          <w:rFonts w:ascii="Verdana" w:eastAsia="Verdana" w:hAnsi="Verdana" w:cs="Verdana"/>
          <w:sz w:val="20"/>
        </w:rPr>
        <w:t xml:space="preserve">Use powder-actuated fasteners or mechanical-expansion anchors instead of building attachments where required in concrete construction. </w:t>
      </w:r>
    </w:p>
    <w:p w:rsidR="00CE4A0A" w:rsidRDefault="00000000">
      <w:pPr>
        <w:pStyle w:val="Heading1"/>
        <w:spacing w:after="0" w:line="259" w:lineRule="auto"/>
        <w:ind w:left="0" w:right="7" w:firstLine="0"/>
      </w:pPr>
      <w:r>
        <w:t xml:space="preserve">END OF SECTION </w:t>
      </w:r>
    </w:p>
    <w:p w:rsidR="00CE4A0A" w:rsidRDefault="00CE4A0A">
      <w:pPr>
        <w:sectPr w:rsidR="00CE4A0A">
          <w:headerReference w:type="even" r:id="rId72"/>
          <w:headerReference w:type="default" r:id="rId73"/>
          <w:footerReference w:type="even" r:id="rId74"/>
          <w:footerReference w:type="default" r:id="rId75"/>
          <w:headerReference w:type="first" r:id="rId76"/>
          <w:footerReference w:type="first" r:id="rId77"/>
          <w:pgSz w:w="12240" w:h="15840"/>
          <w:pgMar w:top="1862" w:right="1432" w:bottom="1447" w:left="1439" w:header="763" w:footer="720" w:gutter="0"/>
          <w:pgNumType w:start="1"/>
          <w:cols w:space="720"/>
          <w:titlePg/>
        </w:sectPr>
      </w:pPr>
    </w:p>
    <w:p w:rsidR="00CE4A0A" w:rsidRDefault="00000000">
      <w:pPr>
        <w:spacing w:after="0" w:line="265" w:lineRule="auto"/>
        <w:ind w:left="10" w:right="13" w:hanging="10"/>
        <w:jc w:val="center"/>
      </w:pPr>
      <w:r>
        <w:rPr>
          <w:rFonts w:ascii="Verdana" w:eastAsia="Verdana" w:hAnsi="Verdana" w:cs="Verdana"/>
          <w:b/>
          <w:sz w:val="20"/>
        </w:rPr>
        <w:t xml:space="preserve">SECTION 230533  </w:t>
      </w:r>
    </w:p>
    <w:p w:rsidR="00CE4A0A" w:rsidRDefault="00000000">
      <w:pPr>
        <w:spacing w:after="463" w:line="265" w:lineRule="auto"/>
        <w:ind w:left="10" w:right="2" w:hanging="10"/>
        <w:jc w:val="center"/>
      </w:pPr>
      <w:r>
        <w:rPr>
          <w:rFonts w:ascii="Verdana" w:eastAsia="Verdana" w:hAnsi="Verdana" w:cs="Verdana"/>
          <w:b/>
          <w:sz w:val="20"/>
        </w:rPr>
        <w:t xml:space="preserve">HEAT TRACING FOR HVAC PIPING </w:t>
      </w:r>
    </w:p>
    <w:p w:rsidR="00CE4A0A" w:rsidRDefault="00000000">
      <w:pPr>
        <w:spacing w:after="463" w:line="265" w:lineRule="auto"/>
        <w:ind w:left="10" w:right="9" w:hanging="10"/>
        <w:jc w:val="center"/>
      </w:pPr>
      <w:r>
        <w:rPr>
          <w:rFonts w:ascii="Verdana" w:eastAsia="Verdana" w:hAnsi="Verdana" w:cs="Verdana"/>
          <w:b/>
          <w:sz w:val="20"/>
        </w:rPr>
        <w:t xml:space="preserve">PART 1 - GENERAL </w:t>
      </w:r>
    </w:p>
    <w:p w:rsidR="00CE4A0A" w:rsidRDefault="00000000">
      <w:pPr>
        <w:tabs>
          <w:tab w:val="center" w:pos="2117"/>
        </w:tabs>
        <w:spacing w:after="224"/>
        <w:ind w:left="-13"/>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5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8"/>
        </w:tabs>
        <w:spacing w:after="224"/>
        <w:ind w:left="-13"/>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spacing w:after="243" w:line="248" w:lineRule="auto"/>
        <w:ind w:left="851" w:hanging="576"/>
        <w:jc w:val="both"/>
      </w:pP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heat tracing for HVAC piping with the following electric heating cables: </w:t>
      </w:r>
    </w:p>
    <w:p w:rsidR="00CE4A0A" w:rsidRDefault="00000000">
      <w:pPr>
        <w:numPr>
          <w:ilvl w:val="1"/>
          <w:numId w:val="341"/>
        </w:numPr>
        <w:spacing w:after="12" w:line="248" w:lineRule="auto"/>
        <w:ind w:right="2060" w:firstLine="576"/>
        <w:jc w:val="both"/>
      </w:pPr>
      <w:r>
        <w:rPr>
          <w:rFonts w:ascii="Verdana" w:eastAsia="Verdana" w:hAnsi="Verdana" w:cs="Verdana"/>
          <w:sz w:val="20"/>
        </w:rPr>
        <w:t xml:space="preserve">Plastic insulated, series resistance. </w:t>
      </w:r>
    </w:p>
    <w:p w:rsidR="00CE4A0A" w:rsidRDefault="00000000">
      <w:pPr>
        <w:numPr>
          <w:ilvl w:val="1"/>
          <w:numId w:val="341"/>
        </w:numPr>
        <w:spacing w:after="12" w:line="470" w:lineRule="auto"/>
        <w:ind w:right="2060" w:firstLine="576"/>
        <w:jc w:val="both"/>
      </w:pPr>
      <w:r>
        <w:rPr>
          <w:rFonts w:ascii="Verdana" w:eastAsia="Verdana" w:hAnsi="Verdana" w:cs="Verdana"/>
          <w:sz w:val="20"/>
        </w:rPr>
        <w:t>Self-regulating, parallel resistance. B.</w:t>
      </w:r>
      <w:r>
        <w:rPr>
          <w:rFonts w:ascii="Arial" w:eastAsia="Arial" w:hAnsi="Arial" w:cs="Arial"/>
          <w:sz w:val="20"/>
        </w:rPr>
        <w:t xml:space="preserve"> </w:t>
      </w:r>
      <w:r>
        <w:rPr>
          <w:rFonts w:ascii="Verdana" w:eastAsia="Verdana" w:hAnsi="Verdana" w:cs="Verdana"/>
          <w:sz w:val="20"/>
        </w:rPr>
        <w:t xml:space="preserve">Related Requirements: </w:t>
      </w:r>
    </w:p>
    <w:p w:rsidR="00CE4A0A" w:rsidRDefault="00000000">
      <w:pPr>
        <w:numPr>
          <w:ilvl w:val="1"/>
          <w:numId w:val="340"/>
        </w:numPr>
        <w:spacing w:after="12" w:line="248" w:lineRule="auto"/>
        <w:ind w:hanging="576"/>
        <w:jc w:val="both"/>
      </w:pPr>
      <w:r>
        <w:rPr>
          <w:rFonts w:ascii="Verdana" w:eastAsia="Verdana" w:hAnsi="Verdana" w:cs="Verdana"/>
          <w:sz w:val="20"/>
        </w:rPr>
        <w:t xml:space="preserve">Section 210533 "Heat Tracing for Fire-Suppression Piping." </w:t>
      </w:r>
    </w:p>
    <w:p w:rsidR="00CE4A0A" w:rsidRDefault="00000000">
      <w:pPr>
        <w:numPr>
          <w:ilvl w:val="1"/>
          <w:numId w:val="340"/>
        </w:numPr>
        <w:spacing w:after="486" w:line="248" w:lineRule="auto"/>
        <w:ind w:hanging="576"/>
        <w:jc w:val="both"/>
      </w:pPr>
      <w:r>
        <w:rPr>
          <w:rFonts w:ascii="Verdana" w:eastAsia="Verdana" w:hAnsi="Verdana" w:cs="Verdana"/>
          <w:sz w:val="20"/>
        </w:rPr>
        <w:t xml:space="preserve">Section 220533 "Heat Tracing for Plumbing Piping." </w:t>
      </w:r>
    </w:p>
    <w:p w:rsidR="00CE4A0A" w:rsidRDefault="00000000">
      <w:pPr>
        <w:tabs>
          <w:tab w:val="center" w:pos="2069"/>
        </w:tabs>
        <w:spacing w:after="224"/>
        <w:ind w:left="-13"/>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395"/>
          <w:tab w:val="center" w:pos="2872"/>
        </w:tabs>
        <w:spacing w:after="23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For each type of product. </w:t>
      </w:r>
    </w:p>
    <w:p w:rsidR="00CE4A0A" w:rsidRDefault="00000000">
      <w:pPr>
        <w:numPr>
          <w:ilvl w:val="1"/>
          <w:numId w:val="343"/>
        </w:numPr>
        <w:spacing w:after="12" w:line="248" w:lineRule="auto"/>
        <w:ind w:hanging="576"/>
        <w:jc w:val="both"/>
      </w:pPr>
      <w:r>
        <w:rPr>
          <w:rFonts w:ascii="Verdana" w:eastAsia="Verdana" w:hAnsi="Verdana" w:cs="Verdana"/>
          <w:sz w:val="20"/>
        </w:rPr>
        <w:t xml:space="preserve">Include rated capacities, operating characteristics, and furnished specialties and accessories. </w:t>
      </w:r>
    </w:p>
    <w:p w:rsidR="00CE4A0A" w:rsidRDefault="00000000">
      <w:pPr>
        <w:numPr>
          <w:ilvl w:val="1"/>
          <w:numId w:val="343"/>
        </w:numPr>
        <w:spacing w:after="133" w:line="355" w:lineRule="auto"/>
        <w:ind w:hanging="576"/>
        <w:jc w:val="both"/>
      </w:pPr>
      <w:r>
        <w:rPr>
          <w:rFonts w:ascii="Verdana" w:eastAsia="Verdana" w:hAnsi="Verdana" w:cs="Verdana"/>
          <w:sz w:val="20"/>
        </w:rPr>
        <w:t>Schedule heating capacity, length of cable, spacing, and electrical power requirement for each electric heating cable required. B.</w:t>
      </w:r>
      <w:r>
        <w:rPr>
          <w:rFonts w:ascii="Arial" w:eastAsia="Arial" w:hAnsi="Arial" w:cs="Arial"/>
          <w:sz w:val="20"/>
        </w:rPr>
        <w:t xml:space="preserve"> </w:t>
      </w:r>
      <w:r>
        <w:rPr>
          <w:rFonts w:ascii="Verdana" w:eastAsia="Verdana" w:hAnsi="Verdana" w:cs="Verdana"/>
          <w:sz w:val="20"/>
        </w:rPr>
        <w:t xml:space="preserve">Shop Drawings: For electric heating cable. </w:t>
      </w:r>
    </w:p>
    <w:p w:rsidR="00CE4A0A" w:rsidRDefault="00000000">
      <w:pPr>
        <w:numPr>
          <w:ilvl w:val="1"/>
          <w:numId w:val="342"/>
        </w:numPr>
        <w:spacing w:after="12" w:line="248" w:lineRule="auto"/>
        <w:ind w:hanging="576"/>
        <w:jc w:val="both"/>
      </w:pPr>
      <w:r>
        <w:rPr>
          <w:rFonts w:ascii="Verdana" w:eastAsia="Verdana" w:hAnsi="Verdana" w:cs="Verdana"/>
          <w:sz w:val="20"/>
        </w:rPr>
        <w:t xml:space="preserve">Include plans, elevations, sections, and attachment details. </w:t>
      </w:r>
    </w:p>
    <w:p w:rsidR="00CE4A0A" w:rsidRDefault="00000000">
      <w:pPr>
        <w:numPr>
          <w:ilvl w:val="1"/>
          <w:numId w:val="342"/>
        </w:numPr>
        <w:spacing w:after="486" w:line="248" w:lineRule="auto"/>
        <w:ind w:hanging="576"/>
        <w:jc w:val="both"/>
      </w:pPr>
      <w:r>
        <w:rPr>
          <w:rFonts w:ascii="Verdana" w:eastAsia="Verdana" w:hAnsi="Verdana" w:cs="Verdana"/>
          <w:sz w:val="20"/>
        </w:rPr>
        <w:t xml:space="preserve">Include diagrams for power, signal, and control wiring. </w:t>
      </w:r>
    </w:p>
    <w:p w:rsidR="00CE4A0A" w:rsidRDefault="00000000">
      <w:pPr>
        <w:tabs>
          <w:tab w:val="center" w:pos="2602"/>
        </w:tabs>
        <w:spacing w:after="224"/>
        <w:ind w:left="-13"/>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344"/>
        </w:numPr>
        <w:spacing w:after="246" w:line="248" w:lineRule="auto"/>
        <w:ind w:left="851" w:hanging="576"/>
        <w:jc w:val="both"/>
      </w:pPr>
      <w:r>
        <w:rPr>
          <w:rFonts w:ascii="Verdana" w:eastAsia="Verdana" w:hAnsi="Verdana" w:cs="Verdana"/>
          <w:sz w:val="20"/>
        </w:rPr>
        <w:t xml:space="preserve">Field quality-control reports. </w:t>
      </w:r>
    </w:p>
    <w:p w:rsidR="00CE4A0A" w:rsidRDefault="00000000">
      <w:pPr>
        <w:numPr>
          <w:ilvl w:val="0"/>
          <w:numId w:val="344"/>
        </w:numPr>
        <w:spacing w:after="12" w:line="248" w:lineRule="auto"/>
        <w:ind w:left="851" w:hanging="576"/>
        <w:jc w:val="both"/>
      </w:pPr>
      <w:r>
        <w:rPr>
          <w:rFonts w:ascii="Verdana" w:eastAsia="Verdana" w:hAnsi="Verdana" w:cs="Verdana"/>
          <w:sz w:val="20"/>
        </w:rPr>
        <w:t xml:space="preserve">Sample Warranty: For special warranty. </w:t>
      </w:r>
    </w:p>
    <w:p w:rsidR="00CE4A0A" w:rsidRDefault="00000000">
      <w:pPr>
        <w:tabs>
          <w:tab w:val="center" w:pos="2222"/>
        </w:tabs>
        <w:spacing w:after="224"/>
        <w:ind w:left="-13"/>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478" w:line="248" w:lineRule="auto"/>
        <w:ind w:left="85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electric heating cables to include in operation and maintenance manuals. </w:t>
      </w:r>
    </w:p>
    <w:p w:rsidR="00CE4A0A" w:rsidRDefault="00000000">
      <w:pPr>
        <w:tabs>
          <w:tab w:val="center" w:pos="1517"/>
        </w:tabs>
        <w:spacing w:after="224"/>
        <w:ind w:left="-13"/>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WARRANTY </w:t>
      </w:r>
    </w:p>
    <w:p w:rsidR="00CE4A0A" w:rsidRDefault="00000000">
      <w:pPr>
        <w:spacing w:after="363" w:line="355" w:lineRule="auto"/>
        <w:ind w:left="85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Special Warranty: Manufacturer agrees to repair or replace electric heating cable that fails in materials or workmanship within specified warranty period. 1.</w:t>
      </w:r>
      <w:r>
        <w:rPr>
          <w:rFonts w:ascii="Arial" w:eastAsia="Arial" w:hAnsi="Arial" w:cs="Arial"/>
          <w:sz w:val="20"/>
        </w:rPr>
        <w:t xml:space="preserve"> </w:t>
      </w:r>
      <w:r>
        <w:rPr>
          <w:rFonts w:ascii="Verdana" w:eastAsia="Verdana" w:hAnsi="Verdana" w:cs="Verdana"/>
          <w:sz w:val="20"/>
        </w:rPr>
        <w:t xml:space="preserve">Warranty Period: Five years from date of Substantial Completion. </w:t>
      </w:r>
    </w:p>
    <w:p w:rsidR="00CE4A0A" w:rsidRDefault="00000000">
      <w:pPr>
        <w:spacing w:after="463" w:line="265" w:lineRule="auto"/>
        <w:ind w:left="10" w:right="8" w:hanging="10"/>
        <w:jc w:val="center"/>
      </w:pPr>
      <w:r>
        <w:rPr>
          <w:rFonts w:ascii="Verdana" w:eastAsia="Verdana" w:hAnsi="Verdana" w:cs="Verdana"/>
          <w:b/>
          <w:sz w:val="20"/>
        </w:rPr>
        <w:t xml:space="preserve">PART 2 - PRODUCTS </w:t>
      </w:r>
    </w:p>
    <w:p w:rsidR="00CE4A0A" w:rsidRDefault="00000000">
      <w:pPr>
        <w:tabs>
          <w:tab w:val="center" w:pos="4306"/>
        </w:tabs>
        <w:spacing w:after="224"/>
        <w:ind w:left="-13"/>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PLASTIC-INSULATED, SERIES-RESISTANCE HEATING CABLES </w:t>
      </w:r>
    </w:p>
    <w:p w:rsidR="00CE4A0A" w:rsidRDefault="00000000">
      <w:pPr>
        <w:spacing w:after="12" w:line="248" w:lineRule="auto"/>
        <w:ind w:left="85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0"/>
          <w:numId w:val="345"/>
        </w:numPr>
        <w:spacing w:after="12" w:line="248" w:lineRule="auto"/>
        <w:ind w:firstLine="576"/>
        <w:jc w:val="both"/>
      </w:pPr>
      <w:r>
        <w:rPr>
          <w:rFonts w:ascii="Verdana" w:eastAsia="Verdana" w:hAnsi="Verdana" w:cs="Verdana"/>
          <w:sz w:val="20"/>
        </w:rPr>
        <w:t xml:space="preserve">Delta-Therm Corporation. </w:t>
      </w:r>
    </w:p>
    <w:p w:rsidR="00CE4A0A" w:rsidRDefault="00000000">
      <w:pPr>
        <w:numPr>
          <w:ilvl w:val="0"/>
          <w:numId w:val="345"/>
        </w:numPr>
        <w:spacing w:after="12" w:line="248" w:lineRule="auto"/>
        <w:ind w:firstLine="576"/>
        <w:jc w:val="both"/>
      </w:pPr>
      <w:r>
        <w:rPr>
          <w:rFonts w:ascii="Verdana" w:eastAsia="Verdana" w:hAnsi="Verdana" w:cs="Verdana"/>
          <w:sz w:val="20"/>
        </w:rPr>
        <w:t xml:space="preserve">Dekoron </w:t>
      </w:r>
    </w:p>
    <w:p w:rsidR="00CE4A0A" w:rsidRDefault="00000000">
      <w:pPr>
        <w:numPr>
          <w:ilvl w:val="0"/>
          <w:numId w:val="345"/>
        </w:numPr>
        <w:spacing w:after="12" w:line="248" w:lineRule="auto"/>
        <w:ind w:firstLine="576"/>
        <w:jc w:val="both"/>
      </w:pPr>
      <w:r>
        <w:rPr>
          <w:rFonts w:ascii="Verdana" w:eastAsia="Verdana" w:hAnsi="Verdana" w:cs="Verdana"/>
          <w:sz w:val="20"/>
        </w:rPr>
        <w:t xml:space="preserve">Easy Heat; a division of EGS Electrical Group LLC. </w:t>
      </w:r>
    </w:p>
    <w:p w:rsidR="00CE4A0A" w:rsidRDefault="00000000">
      <w:pPr>
        <w:numPr>
          <w:ilvl w:val="0"/>
          <w:numId w:val="345"/>
        </w:numPr>
        <w:spacing w:after="12" w:line="248" w:lineRule="auto"/>
        <w:ind w:firstLine="576"/>
        <w:jc w:val="both"/>
      </w:pPr>
      <w:r>
        <w:rPr>
          <w:rFonts w:ascii="Verdana" w:eastAsia="Verdana" w:hAnsi="Verdana" w:cs="Verdana"/>
          <w:sz w:val="20"/>
        </w:rPr>
        <w:t xml:space="preserve">Orbit Manufacturing. </w:t>
      </w:r>
    </w:p>
    <w:p w:rsidR="00CE4A0A" w:rsidRDefault="00000000">
      <w:pPr>
        <w:numPr>
          <w:ilvl w:val="0"/>
          <w:numId w:val="345"/>
        </w:numPr>
        <w:spacing w:after="12" w:line="248" w:lineRule="auto"/>
        <w:ind w:firstLine="576"/>
        <w:jc w:val="both"/>
      </w:pPr>
      <w:r>
        <w:rPr>
          <w:rFonts w:ascii="Verdana" w:eastAsia="Verdana" w:hAnsi="Verdana" w:cs="Verdana"/>
          <w:sz w:val="20"/>
        </w:rPr>
        <w:t xml:space="preserve">Pyrotenax; a brand of Tyco Thermal Controls LLC. </w:t>
      </w:r>
    </w:p>
    <w:p w:rsidR="00CE4A0A" w:rsidRDefault="00000000">
      <w:pPr>
        <w:numPr>
          <w:ilvl w:val="0"/>
          <w:numId w:val="345"/>
        </w:numPr>
        <w:spacing w:after="12" w:line="248" w:lineRule="auto"/>
        <w:ind w:firstLine="576"/>
        <w:jc w:val="both"/>
      </w:pPr>
      <w:r>
        <w:rPr>
          <w:rFonts w:ascii="Verdana" w:eastAsia="Verdana" w:hAnsi="Verdana" w:cs="Verdana"/>
          <w:sz w:val="20"/>
        </w:rPr>
        <w:t xml:space="preserve">Raychem; a brand of Tyco Thermal Controls LLC. </w:t>
      </w:r>
    </w:p>
    <w:p w:rsidR="00CE4A0A" w:rsidRDefault="00000000">
      <w:pPr>
        <w:numPr>
          <w:ilvl w:val="0"/>
          <w:numId w:val="345"/>
        </w:numPr>
        <w:spacing w:after="12" w:line="475" w:lineRule="auto"/>
        <w:ind w:firstLine="576"/>
        <w:jc w:val="both"/>
      </w:pPr>
      <w:r>
        <w:rPr>
          <w:rFonts w:ascii="Verdana" w:eastAsia="Verdana" w:hAnsi="Verdana" w:cs="Verdana"/>
          <w:sz w:val="20"/>
        </w:rPr>
        <w:t>Watts Radiant, Inc.; a subsidiary of Watts Water Technologies, Inc. B.</w:t>
      </w:r>
      <w:r>
        <w:rPr>
          <w:rFonts w:ascii="Arial" w:eastAsia="Arial" w:hAnsi="Arial" w:cs="Arial"/>
          <w:sz w:val="20"/>
        </w:rPr>
        <w:t xml:space="preserve"> </w:t>
      </w:r>
      <w:r>
        <w:rPr>
          <w:rFonts w:ascii="Verdana" w:eastAsia="Verdana" w:hAnsi="Verdana" w:cs="Verdana"/>
          <w:sz w:val="20"/>
        </w:rPr>
        <w:t xml:space="preserve">Comply with IEEE 515.1. </w:t>
      </w:r>
    </w:p>
    <w:p w:rsidR="00CE4A0A" w:rsidRDefault="00000000">
      <w:pPr>
        <w:numPr>
          <w:ilvl w:val="0"/>
          <w:numId w:val="346"/>
        </w:numPr>
        <w:spacing w:after="243" w:line="248" w:lineRule="auto"/>
        <w:ind w:left="851" w:hanging="576"/>
        <w:jc w:val="both"/>
      </w:pPr>
      <w:r>
        <w:rPr>
          <w:rFonts w:ascii="Verdana" w:eastAsia="Verdana" w:hAnsi="Verdana" w:cs="Verdana"/>
          <w:sz w:val="20"/>
        </w:rPr>
        <w:t xml:space="preserve">Heating Element: Single- or dual-stranded resistor wire. Terminate with waterproof, factory-assembled, nonheating leads with connectors at both ends. </w:t>
      </w:r>
    </w:p>
    <w:p w:rsidR="00CE4A0A" w:rsidRDefault="00000000">
      <w:pPr>
        <w:numPr>
          <w:ilvl w:val="0"/>
          <w:numId w:val="346"/>
        </w:numPr>
        <w:spacing w:after="237" w:line="248" w:lineRule="auto"/>
        <w:ind w:left="851" w:hanging="576"/>
        <w:jc w:val="both"/>
      </w:pPr>
      <w:r>
        <w:rPr>
          <w:rFonts w:ascii="Verdana" w:eastAsia="Verdana" w:hAnsi="Verdana" w:cs="Verdana"/>
          <w:sz w:val="20"/>
        </w:rPr>
        <w:t xml:space="preserve">Electrical Insulating Jacket: Minimum 4.0-mil Kapton with silicone, Tefzel, or polyolefin. </w:t>
      </w:r>
    </w:p>
    <w:p w:rsidR="00CE4A0A" w:rsidRDefault="00000000">
      <w:pPr>
        <w:numPr>
          <w:ilvl w:val="0"/>
          <w:numId w:val="346"/>
        </w:numPr>
        <w:spacing w:after="246" w:line="248" w:lineRule="auto"/>
        <w:ind w:left="851" w:hanging="576"/>
        <w:jc w:val="both"/>
      </w:pPr>
      <w:r>
        <w:rPr>
          <w:rFonts w:ascii="Verdana" w:eastAsia="Verdana" w:hAnsi="Verdana" w:cs="Verdana"/>
          <w:sz w:val="20"/>
        </w:rPr>
        <w:t xml:space="preserve">Cable Cover: Aluminum braid and silicone or Hylar outer jacket. </w:t>
      </w:r>
    </w:p>
    <w:p w:rsidR="00CE4A0A" w:rsidRDefault="00000000">
      <w:pPr>
        <w:numPr>
          <w:ilvl w:val="0"/>
          <w:numId w:val="346"/>
        </w:numPr>
        <w:spacing w:after="241" w:line="248" w:lineRule="auto"/>
        <w:ind w:left="851" w:hanging="576"/>
        <w:jc w:val="both"/>
      </w:pPr>
      <w:r>
        <w:rPr>
          <w:rFonts w:ascii="Verdana" w:eastAsia="Verdana" w:hAnsi="Verdana" w:cs="Verdana"/>
          <w:sz w:val="20"/>
        </w:rPr>
        <w:t xml:space="preserve">Maximum Operating Temperature (Power On): 150 deg F. </w:t>
      </w:r>
    </w:p>
    <w:p w:rsidR="00CE4A0A" w:rsidRDefault="00000000">
      <w:pPr>
        <w:numPr>
          <w:ilvl w:val="0"/>
          <w:numId w:val="346"/>
        </w:numPr>
        <w:spacing w:after="236" w:line="248" w:lineRule="auto"/>
        <w:ind w:left="851" w:hanging="576"/>
        <w:jc w:val="both"/>
      </w:pPr>
      <w:r>
        <w:rPr>
          <w:rFonts w:ascii="Verdana" w:eastAsia="Verdana" w:hAnsi="Verdana" w:cs="Verdana"/>
          <w:sz w:val="20"/>
        </w:rPr>
        <w:t xml:space="preserve">Maximum Exposure Temperature (Power Off): 185 deg F. </w:t>
      </w:r>
    </w:p>
    <w:p w:rsidR="00CE4A0A" w:rsidRDefault="00000000">
      <w:pPr>
        <w:numPr>
          <w:ilvl w:val="0"/>
          <w:numId w:val="346"/>
        </w:numPr>
        <w:spacing w:after="244" w:line="248" w:lineRule="auto"/>
        <w:ind w:left="851" w:hanging="576"/>
        <w:jc w:val="both"/>
      </w:pPr>
      <w:r>
        <w:rPr>
          <w:rFonts w:ascii="Verdana" w:eastAsia="Verdana" w:hAnsi="Verdana" w:cs="Verdana"/>
          <w:sz w:val="20"/>
        </w:rPr>
        <w:t xml:space="preserve">Electrical Components, Devices, and Accessories: Listed and labeled as defined in NFPA 70, by a qualified testing agency, and marked for intended location and application. </w:t>
      </w:r>
    </w:p>
    <w:p w:rsidR="00CE4A0A" w:rsidRDefault="00000000">
      <w:pPr>
        <w:numPr>
          <w:ilvl w:val="0"/>
          <w:numId w:val="346"/>
        </w:numPr>
        <w:spacing w:after="246" w:line="248" w:lineRule="auto"/>
        <w:ind w:left="851" w:hanging="576"/>
        <w:jc w:val="both"/>
      </w:pPr>
      <w:r>
        <w:rPr>
          <w:rFonts w:ascii="Verdana" w:eastAsia="Verdana" w:hAnsi="Verdana" w:cs="Verdana"/>
          <w:sz w:val="20"/>
        </w:rPr>
        <w:t xml:space="preserve">Capacities and Characteristics: </w:t>
      </w:r>
    </w:p>
    <w:p w:rsidR="00CE4A0A" w:rsidRDefault="00000000">
      <w:pPr>
        <w:numPr>
          <w:ilvl w:val="2"/>
          <w:numId w:val="347"/>
        </w:numPr>
        <w:spacing w:after="12" w:line="248" w:lineRule="auto"/>
        <w:ind w:hanging="576"/>
        <w:jc w:val="both"/>
      </w:pPr>
      <w:r>
        <w:rPr>
          <w:rFonts w:ascii="Verdana" w:eastAsia="Verdana" w:hAnsi="Verdana" w:cs="Verdana"/>
          <w:sz w:val="20"/>
        </w:rPr>
        <w:t xml:space="preserve">Maximum Heat Output: 6 W/ft. maximum. </w:t>
      </w:r>
    </w:p>
    <w:p w:rsidR="00CE4A0A" w:rsidRDefault="00000000">
      <w:pPr>
        <w:numPr>
          <w:ilvl w:val="2"/>
          <w:numId w:val="347"/>
        </w:numPr>
        <w:spacing w:after="12" w:line="248" w:lineRule="auto"/>
        <w:ind w:hanging="576"/>
        <w:jc w:val="both"/>
      </w:pPr>
      <w:r>
        <w:rPr>
          <w:rFonts w:ascii="Verdana" w:eastAsia="Verdana" w:hAnsi="Verdana" w:cs="Verdana"/>
          <w:sz w:val="20"/>
        </w:rPr>
        <w:t xml:space="preserve">Piping Diameter: refer to floor plans. </w:t>
      </w:r>
    </w:p>
    <w:p w:rsidR="00CE4A0A" w:rsidRDefault="00000000">
      <w:pPr>
        <w:numPr>
          <w:ilvl w:val="2"/>
          <w:numId w:val="347"/>
        </w:numPr>
        <w:spacing w:after="12" w:line="248" w:lineRule="auto"/>
        <w:ind w:hanging="576"/>
        <w:jc w:val="both"/>
      </w:pPr>
      <w:r>
        <w:rPr>
          <w:rFonts w:ascii="Verdana" w:eastAsia="Verdana" w:hAnsi="Verdana" w:cs="Verdana"/>
          <w:sz w:val="20"/>
        </w:rPr>
        <w:t xml:space="preserve">Number of Parallel Cables: 2. </w:t>
      </w:r>
    </w:p>
    <w:p w:rsidR="00CE4A0A" w:rsidRDefault="00000000">
      <w:pPr>
        <w:numPr>
          <w:ilvl w:val="2"/>
          <w:numId w:val="347"/>
        </w:numPr>
        <w:spacing w:after="12" w:line="248" w:lineRule="auto"/>
        <w:ind w:hanging="576"/>
        <w:jc w:val="both"/>
      </w:pPr>
      <w:r>
        <w:rPr>
          <w:rFonts w:ascii="Verdana" w:eastAsia="Verdana" w:hAnsi="Verdana" w:cs="Verdana"/>
          <w:sz w:val="20"/>
        </w:rPr>
        <w:t xml:space="preserve">Spiral Wrap Pitch: 6 inches. </w:t>
      </w:r>
    </w:p>
    <w:p w:rsidR="00CE4A0A" w:rsidRDefault="00000000">
      <w:pPr>
        <w:numPr>
          <w:ilvl w:val="2"/>
          <w:numId w:val="347"/>
        </w:numPr>
        <w:spacing w:after="246" w:line="248" w:lineRule="auto"/>
        <w:ind w:hanging="576"/>
        <w:jc w:val="both"/>
      </w:pPr>
      <w:r>
        <w:rPr>
          <w:rFonts w:ascii="Verdana" w:eastAsia="Verdana" w:hAnsi="Verdana" w:cs="Verdana"/>
          <w:sz w:val="20"/>
        </w:rPr>
        <w:t xml:space="preserve">Electrical Characteristics for Single-Circuit Connection: </w:t>
      </w:r>
    </w:p>
    <w:p w:rsidR="00CE4A0A" w:rsidRDefault="00000000">
      <w:pPr>
        <w:numPr>
          <w:ilvl w:val="3"/>
          <w:numId w:val="348"/>
        </w:numPr>
        <w:spacing w:after="12" w:line="248" w:lineRule="auto"/>
        <w:ind w:hanging="576"/>
        <w:jc w:val="both"/>
      </w:pPr>
      <w:r>
        <w:rPr>
          <w:rFonts w:ascii="Verdana" w:eastAsia="Verdana" w:hAnsi="Verdana" w:cs="Verdana"/>
          <w:sz w:val="20"/>
        </w:rPr>
        <w:t xml:space="preserve">Volts: 120 </w:t>
      </w:r>
    </w:p>
    <w:p w:rsidR="00CE4A0A" w:rsidRDefault="00000000">
      <w:pPr>
        <w:numPr>
          <w:ilvl w:val="3"/>
          <w:numId w:val="348"/>
        </w:numPr>
        <w:spacing w:after="12" w:line="248" w:lineRule="auto"/>
        <w:ind w:hanging="576"/>
        <w:jc w:val="both"/>
      </w:pPr>
      <w:r>
        <w:rPr>
          <w:rFonts w:ascii="Verdana" w:eastAsia="Verdana" w:hAnsi="Verdana" w:cs="Verdana"/>
          <w:sz w:val="20"/>
        </w:rPr>
        <w:t xml:space="preserve">Phase: 1 </w:t>
      </w:r>
    </w:p>
    <w:p w:rsidR="00CE4A0A" w:rsidRDefault="00000000">
      <w:pPr>
        <w:numPr>
          <w:ilvl w:val="3"/>
          <w:numId w:val="348"/>
        </w:numPr>
        <w:spacing w:after="12" w:line="248" w:lineRule="auto"/>
        <w:ind w:hanging="576"/>
        <w:jc w:val="both"/>
      </w:pPr>
      <w:r>
        <w:rPr>
          <w:rFonts w:ascii="Verdana" w:eastAsia="Verdana" w:hAnsi="Verdana" w:cs="Verdana"/>
          <w:sz w:val="20"/>
        </w:rPr>
        <w:t xml:space="preserve">Hertz: 60 </w:t>
      </w:r>
    </w:p>
    <w:p w:rsidR="00CE4A0A" w:rsidRDefault="00000000">
      <w:pPr>
        <w:numPr>
          <w:ilvl w:val="3"/>
          <w:numId w:val="348"/>
        </w:numPr>
        <w:spacing w:after="12" w:line="248" w:lineRule="auto"/>
        <w:ind w:hanging="576"/>
        <w:jc w:val="both"/>
      </w:pPr>
      <w:r>
        <w:rPr>
          <w:rFonts w:ascii="Verdana" w:eastAsia="Verdana" w:hAnsi="Verdana" w:cs="Verdana"/>
          <w:sz w:val="20"/>
        </w:rPr>
        <w:t xml:space="preserve">Full-Load Amperes: 15A. </w:t>
      </w:r>
    </w:p>
    <w:p w:rsidR="00CE4A0A" w:rsidRDefault="00000000">
      <w:pPr>
        <w:numPr>
          <w:ilvl w:val="3"/>
          <w:numId w:val="348"/>
        </w:numPr>
        <w:spacing w:after="12" w:line="248" w:lineRule="auto"/>
        <w:ind w:hanging="576"/>
        <w:jc w:val="both"/>
      </w:pPr>
      <w:r>
        <w:rPr>
          <w:rFonts w:ascii="Verdana" w:eastAsia="Verdana" w:hAnsi="Verdana" w:cs="Verdana"/>
          <w:sz w:val="20"/>
        </w:rPr>
        <w:t xml:space="preserve">Minimum Circuit Ampacity: 10A. </w:t>
      </w:r>
    </w:p>
    <w:p w:rsidR="00CE4A0A" w:rsidRDefault="00000000">
      <w:pPr>
        <w:numPr>
          <w:ilvl w:val="3"/>
          <w:numId w:val="348"/>
        </w:numPr>
        <w:spacing w:after="486" w:line="248" w:lineRule="auto"/>
        <w:ind w:hanging="576"/>
        <w:jc w:val="both"/>
      </w:pPr>
      <w:r>
        <w:rPr>
          <w:rFonts w:ascii="Verdana" w:eastAsia="Verdana" w:hAnsi="Verdana" w:cs="Verdana"/>
          <w:sz w:val="20"/>
        </w:rPr>
        <w:t xml:space="preserve">Maximum Overcurrent Protection: 20A. </w:t>
      </w:r>
    </w:p>
    <w:p w:rsidR="00CE4A0A" w:rsidRDefault="00000000">
      <w:pPr>
        <w:tabs>
          <w:tab w:val="center" w:pos="4334"/>
        </w:tabs>
        <w:spacing w:after="224"/>
        <w:ind w:left="-13"/>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SELF-REGULATING, PARALLEL-RESISTANCE HEATING CABLES </w:t>
      </w:r>
    </w:p>
    <w:p w:rsidR="00CE4A0A" w:rsidRDefault="00000000">
      <w:pPr>
        <w:numPr>
          <w:ilvl w:val="0"/>
          <w:numId w:val="349"/>
        </w:numPr>
        <w:spacing w:after="12" w:line="248" w:lineRule="auto"/>
        <w:ind w:left="851"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1"/>
          <w:numId w:val="349"/>
        </w:numPr>
        <w:spacing w:after="12" w:line="248" w:lineRule="auto"/>
        <w:ind w:hanging="576"/>
        <w:jc w:val="both"/>
      </w:pPr>
      <w:r>
        <w:rPr>
          <w:rFonts w:ascii="Verdana" w:eastAsia="Verdana" w:hAnsi="Verdana" w:cs="Verdana"/>
          <w:sz w:val="20"/>
        </w:rPr>
        <w:t xml:space="preserve">Delta-Therm Corporation. </w:t>
      </w:r>
    </w:p>
    <w:p w:rsidR="00CE4A0A" w:rsidRDefault="00000000">
      <w:pPr>
        <w:numPr>
          <w:ilvl w:val="1"/>
          <w:numId w:val="349"/>
        </w:numPr>
        <w:spacing w:after="12" w:line="248" w:lineRule="auto"/>
        <w:ind w:hanging="576"/>
        <w:jc w:val="both"/>
      </w:pPr>
      <w:r>
        <w:rPr>
          <w:rFonts w:ascii="Verdana" w:eastAsia="Verdana" w:hAnsi="Verdana" w:cs="Verdana"/>
          <w:sz w:val="20"/>
        </w:rPr>
        <w:t xml:space="preserve">BriskHeat. </w:t>
      </w:r>
    </w:p>
    <w:p w:rsidR="00CE4A0A" w:rsidRDefault="00000000">
      <w:pPr>
        <w:numPr>
          <w:ilvl w:val="1"/>
          <w:numId w:val="349"/>
        </w:numPr>
        <w:spacing w:after="12" w:line="248" w:lineRule="auto"/>
        <w:ind w:hanging="576"/>
        <w:jc w:val="both"/>
      </w:pPr>
      <w:r>
        <w:rPr>
          <w:rFonts w:ascii="Verdana" w:eastAsia="Verdana" w:hAnsi="Verdana" w:cs="Verdana"/>
          <w:sz w:val="20"/>
        </w:rPr>
        <w:t xml:space="preserve">Chromalox. </w:t>
      </w:r>
    </w:p>
    <w:p w:rsidR="00CE4A0A" w:rsidRDefault="00000000">
      <w:pPr>
        <w:numPr>
          <w:ilvl w:val="1"/>
          <w:numId w:val="349"/>
        </w:numPr>
        <w:spacing w:after="12" w:line="248" w:lineRule="auto"/>
        <w:ind w:hanging="576"/>
        <w:jc w:val="both"/>
      </w:pPr>
      <w:r>
        <w:rPr>
          <w:rFonts w:ascii="Verdana" w:eastAsia="Verdana" w:hAnsi="Verdana" w:cs="Verdana"/>
          <w:sz w:val="20"/>
        </w:rPr>
        <w:t xml:space="preserve">Easy Heat; a division of EGS Electrical Group LLC. </w:t>
      </w:r>
    </w:p>
    <w:p w:rsidR="00CE4A0A" w:rsidRDefault="00000000">
      <w:pPr>
        <w:numPr>
          <w:ilvl w:val="1"/>
          <w:numId w:val="349"/>
        </w:numPr>
        <w:spacing w:after="12" w:line="248" w:lineRule="auto"/>
        <w:ind w:hanging="576"/>
        <w:jc w:val="both"/>
      </w:pPr>
      <w:r>
        <w:rPr>
          <w:rFonts w:ascii="Verdana" w:eastAsia="Verdana" w:hAnsi="Verdana" w:cs="Verdana"/>
          <w:sz w:val="20"/>
        </w:rPr>
        <w:t xml:space="preserve">Pyrotenax; a brand of Tyco Thermal Controls LLC. </w:t>
      </w:r>
    </w:p>
    <w:p w:rsidR="00CE4A0A" w:rsidRDefault="00000000">
      <w:pPr>
        <w:numPr>
          <w:ilvl w:val="1"/>
          <w:numId w:val="349"/>
        </w:numPr>
        <w:spacing w:after="12" w:line="248" w:lineRule="auto"/>
        <w:ind w:hanging="576"/>
        <w:jc w:val="both"/>
      </w:pPr>
      <w:r>
        <w:rPr>
          <w:rFonts w:ascii="Verdana" w:eastAsia="Verdana" w:hAnsi="Verdana" w:cs="Verdana"/>
          <w:sz w:val="20"/>
        </w:rPr>
        <w:t xml:space="preserve">Raychem; a brand of Tyco Thermal Controls LLC. </w:t>
      </w:r>
    </w:p>
    <w:p w:rsidR="00CE4A0A" w:rsidRDefault="00000000">
      <w:pPr>
        <w:numPr>
          <w:ilvl w:val="1"/>
          <w:numId w:val="349"/>
        </w:numPr>
        <w:spacing w:after="12" w:line="248" w:lineRule="auto"/>
        <w:ind w:hanging="576"/>
        <w:jc w:val="both"/>
      </w:pPr>
      <w:r>
        <w:rPr>
          <w:rFonts w:ascii="Verdana" w:eastAsia="Verdana" w:hAnsi="Verdana" w:cs="Verdana"/>
          <w:sz w:val="20"/>
        </w:rPr>
        <w:t xml:space="preserve">Thermon Americas Inc. </w:t>
      </w:r>
    </w:p>
    <w:p w:rsidR="00CE4A0A" w:rsidRDefault="00000000">
      <w:pPr>
        <w:numPr>
          <w:ilvl w:val="1"/>
          <w:numId w:val="349"/>
        </w:numPr>
        <w:spacing w:after="246" w:line="248" w:lineRule="auto"/>
        <w:ind w:hanging="576"/>
        <w:jc w:val="both"/>
      </w:pPr>
      <w:r>
        <w:rPr>
          <w:rFonts w:ascii="Verdana" w:eastAsia="Verdana" w:hAnsi="Verdana" w:cs="Verdana"/>
          <w:sz w:val="20"/>
        </w:rPr>
        <w:t xml:space="preserve">Trasor Corp. </w:t>
      </w:r>
    </w:p>
    <w:p w:rsidR="00CE4A0A" w:rsidRDefault="00000000">
      <w:pPr>
        <w:numPr>
          <w:ilvl w:val="0"/>
          <w:numId w:val="349"/>
        </w:numPr>
        <w:spacing w:after="231" w:line="248" w:lineRule="auto"/>
        <w:ind w:left="851" w:hanging="576"/>
        <w:jc w:val="both"/>
      </w:pPr>
      <w:r>
        <w:rPr>
          <w:rFonts w:ascii="Verdana" w:eastAsia="Verdana" w:hAnsi="Verdana" w:cs="Verdana"/>
          <w:sz w:val="20"/>
        </w:rPr>
        <w:t xml:space="preserve">Comply with IEEE 515.1. </w:t>
      </w:r>
    </w:p>
    <w:p w:rsidR="00CE4A0A" w:rsidRDefault="00000000">
      <w:pPr>
        <w:numPr>
          <w:ilvl w:val="0"/>
          <w:numId w:val="349"/>
        </w:numPr>
        <w:spacing w:after="235" w:line="248" w:lineRule="auto"/>
        <w:ind w:left="851" w:hanging="576"/>
        <w:jc w:val="both"/>
      </w:pPr>
      <w:r>
        <w:rPr>
          <w:rFonts w:ascii="Verdana" w:eastAsia="Verdana" w:hAnsi="Verdana" w:cs="Verdana"/>
          <w:sz w:val="20"/>
        </w:rPr>
        <w:t>Heating Element: Pair of parallel No. 16 AWG, tinned, stranded copper bus wires embedded in crosslinked conductive polymer core, which varies heat output in response to temperature along its length. Terminate with waterproof, factoryassembled, nonheating leads with connectors at one end, and seal the opposite end watertight. Cable shall be capable of crossing over itself once without overheating. D.</w:t>
      </w:r>
      <w:r>
        <w:rPr>
          <w:rFonts w:ascii="Arial" w:eastAsia="Arial" w:hAnsi="Arial" w:cs="Arial"/>
          <w:sz w:val="20"/>
        </w:rPr>
        <w:t xml:space="preserve"> </w:t>
      </w:r>
      <w:r>
        <w:rPr>
          <w:rFonts w:ascii="Verdana" w:eastAsia="Verdana" w:hAnsi="Verdana" w:cs="Verdana"/>
          <w:sz w:val="20"/>
        </w:rPr>
        <w:t xml:space="preserve">Electrical Insulating Jacket: Flame-retardant polyolefin. </w:t>
      </w:r>
    </w:p>
    <w:p w:rsidR="00CE4A0A" w:rsidRDefault="00000000">
      <w:pPr>
        <w:numPr>
          <w:ilvl w:val="0"/>
          <w:numId w:val="350"/>
        </w:numPr>
        <w:spacing w:after="246" w:line="248" w:lineRule="auto"/>
        <w:ind w:left="851" w:hanging="576"/>
        <w:jc w:val="both"/>
      </w:pPr>
      <w:r>
        <w:rPr>
          <w:rFonts w:ascii="Verdana" w:eastAsia="Verdana" w:hAnsi="Verdana" w:cs="Verdana"/>
          <w:sz w:val="20"/>
        </w:rPr>
        <w:t xml:space="preserve">Cable Cover: Tinned-copper and polyolefin outer jacket with ultraviolet inhibitor. </w:t>
      </w:r>
    </w:p>
    <w:p w:rsidR="00CE4A0A" w:rsidRDefault="00000000">
      <w:pPr>
        <w:numPr>
          <w:ilvl w:val="0"/>
          <w:numId w:val="350"/>
        </w:numPr>
        <w:spacing w:after="241" w:line="248" w:lineRule="auto"/>
        <w:ind w:left="851" w:hanging="576"/>
        <w:jc w:val="both"/>
      </w:pPr>
      <w:r>
        <w:rPr>
          <w:rFonts w:ascii="Verdana" w:eastAsia="Verdana" w:hAnsi="Verdana" w:cs="Verdana"/>
          <w:sz w:val="20"/>
        </w:rPr>
        <w:t xml:space="preserve">Maximum Operating Temperature (Power On): 150 deg F. </w:t>
      </w:r>
    </w:p>
    <w:p w:rsidR="00CE4A0A" w:rsidRDefault="00000000">
      <w:pPr>
        <w:numPr>
          <w:ilvl w:val="0"/>
          <w:numId w:val="350"/>
        </w:numPr>
        <w:spacing w:after="236" w:line="248" w:lineRule="auto"/>
        <w:ind w:left="851" w:hanging="576"/>
        <w:jc w:val="both"/>
      </w:pPr>
      <w:r>
        <w:rPr>
          <w:rFonts w:ascii="Verdana" w:eastAsia="Verdana" w:hAnsi="Verdana" w:cs="Verdana"/>
          <w:sz w:val="20"/>
        </w:rPr>
        <w:t xml:space="preserve">Maximum Exposure Temperature (Power Off): 185 deg F. </w:t>
      </w:r>
    </w:p>
    <w:p w:rsidR="00CE4A0A" w:rsidRDefault="00000000">
      <w:pPr>
        <w:numPr>
          <w:ilvl w:val="0"/>
          <w:numId w:val="350"/>
        </w:numPr>
        <w:spacing w:after="244" w:line="248" w:lineRule="auto"/>
        <w:ind w:left="851" w:hanging="576"/>
        <w:jc w:val="both"/>
      </w:pPr>
      <w:r>
        <w:rPr>
          <w:rFonts w:ascii="Verdana" w:eastAsia="Verdana" w:hAnsi="Verdana" w:cs="Verdana"/>
          <w:sz w:val="20"/>
        </w:rPr>
        <w:t xml:space="preserve">Electrical Components, Devices, and Accessories: Listed and labeled as defined in NFPA 70, by a qualified testing agency, and marked for intended location and application. </w:t>
      </w:r>
    </w:p>
    <w:p w:rsidR="00CE4A0A" w:rsidRDefault="00000000">
      <w:pPr>
        <w:numPr>
          <w:ilvl w:val="0"/>
          <w:numId w:val="350"/>
        </w:numPr>
        <w:spacing w:after="246" w:line="248" w:lineRule="auto"/>
        <w:ind w:left="851" w:hanging="576"/>
        <w:jc w:val="both"/>
      </w:pPr>
      <w:r>
        <w:rPr>
          <w:rFonts w:ascii="Verdana" w:eastAsia="Verdana" w:hAnsi="Verdana" w:cs="Verdana"/>
          <w:sz w:val="20"/>
        </w:rPr>
        <w:t xml:space="preserve">Capacities and Characteristics: </w:t>
      </w:r>
    </w:p>
    <w:p w:rsidR="00CE4A0A" w:rsidRDefault="00000000">
      <w:pPr>
        <w:numPr>
          <w:ilvl w:val="2"/>
          <w:numId w:val="352"/>
        </w:numPr>
        <w:spacing w:after="12" w:line="248" w:lineRule="auto"/>
        <w:ind w:hanging="576"/>
        <w:jc w:val="both"/>
      </w:pPr>
      <w:r>
        <w:rPr>
          <w:rFonts w:ascii="Verdana" w:eastAsia="Verdana" w:hAnsi="Verdana" w:cs="Verdana"/>
          <w:sz w:val="20"/>
        </w:rPr>
        <w:t xml:space="preserve">Maximum Heat Output: 5 W/ft. </w:t>
      </w:r>
    </w:p>
    <w:p w:rsidR="00CE4A0A" w:rsidRDefault="00000000">
      <w:pPr>
        <w:numPr>
          <w:ilvl w:val="2"/>
          <w:numId w:val="352"/>
        </w:numPr>
        <w:spacing w:after="12" w:line="248" w:lineRule="auto"/>
        <w:ind w:hanging="576"/>
        <w:jc w:val="both"/>
      </w:pPr>
      <w:r>
        <w:rPr>
          <w:rFonts w:ascii="Verdana" w:eastAsia="Verdana" w:hAnsi="Verdana" w:cs="Verdana"/>
          <w:sz w:val="20"/>
        </w:rPr>
        <w:t xml:space="preserve">Piping Diameter: refer to floor plans. </w:t>
      </w:r>
    </w:p>
    <w:p w:rsidR="00CE4A0A" w:rsidRDefault="00000000">
      <w:pPr>
        <w:numPr>
          <w:ilvl w:val="2"/>
          <w:numId w:val="352"/>
        </w:numPr>
        <w:spacing w:after="12" w:line="248" w:lineRule="auto"/>
        <w:ind w:hanging="576"/>
        <w:jc w:val="both"/>
      </w:pPr>
      <w:r>
        <w:rPr>
          <w:rFonts w:ascii="Verdana" w:eastAsia="Verdana" w:hAnsi="Verdana" w:cs="Verdana"/>
          <w:sz w:val="20"/>
        </w:rPr>
        <w:t xml:space="preserve">Number of Parallel Cables: 2. </w:t>
      </w:r>
    </w:p>
    <w:p w:rsidR="00CE4A0A" w:rsidRDefault="00000000">
      <w:pPr>
        <w:numPr>
          <w:ilvl w:val="2"/>
          <w:numId w:val="352"/>
        </w:numPr>
        <w:spacing w:after="12" w:line="248" w:lineRule="auto"/>
        <w:ind w:hanging="576"/>
        <w:jc w:val="both"/>
      </w:pPr>
      <w:r>
        <w:rPr>
          <w:rFonts w:ascii="Verdana" w:eastAsia="Verdana" w:hAnsi="Verdana" w:cs="Verdana"/>
          <w:sz w:val="20"/>
        </w:rPr>
        <w:t xml:space="preserve">Spiral Wrap Pitch: 6 inches. </w:t>
      </w:r>
    </w:p>
    <w:p w:rsidR="00CE4A0A" w:rsidRDefault="00000000">
      <w:pPr>
        <w:numPr>
          <w:ilvl w:val="2"/>
          <w:numId w:val="352"/>
        </w:numPr>
        <w:spacing w:after="12" w:line="248" w:lineRule="auto"/>
        <w:ind w:hanging="576"/>
        <w:jc w:val="both"/>
      </w:pPr>
      <w:r>
        <w:rPr>
          <w:rFonts w:ascii="Verdana" w:eastAsia="Verdana" w:hAnsi="Verdana" w:cs="Verdana"/>
          <w:sz w:val="20"/>
        </w:rPr>
        <w:t xml:space="preserve">Electrical Characteristics for Single-Circuit Connection: </w:t>
      </w:r>
    </w:p>
    <w:p w:rsidR="00CE4A0A" w:rsidRDefault="00000000">
      <w:pPr>
        <w:numPr>
          <w:ilvl w:val="3"/>
          <w:numId w:val="351"/>
        </w:numPr>
        <w:spacing w:after="12" w:line="248" w:lineRule="auto"/>
        <w:ind w:hanging="576"/>
        <w:jc w:val="both"/>
      </w:pPr>
      <w:r>
        <w:rPr>
          <w:rFonts w:ascii="Verdana" w:eastAsia="Verdana" w:hAnsi="Verdana" w:cs="Verdana"/>
          <w:sz w:val="20"/>
        </w:rPr>
        <w:t xml:space="preserve">Volts: 120 </w:t>
      </w:r>
    </w:p>
    <w:p w:rsidR="00CE4A0A" w:rsidRDefault="00000000">
      <w:pPr>
        <w:numPr>
          <w:ilvl w:val="3"/>
          <w:numId w:val="351"/>
        </w:numPr>
        <w:spacing w:after="12" w:line="248" w:lineRule="auto"/>
        <w:ind w:hanging="576"/>
        <w:jc w:val="both"/>
      </w:pPr>
      <w:r>
        <w:rPr>
          <w:rFonts w:ascii="Verdana" w:eastAsia="Verdana" w:hAnsi="Verdana" w:cs="Verdana"/>
          <w:sz w:val="20"/>
        </w:rPr>
        <w:t xml:space="preserve">Phase: 1 </w:t>
      </w:r>
    </w:p>
    <w:p w:rsidR="00CE4A0A" w:rsidRDefault="00000000">
      <w:pPr>
        <w:numPr>
          <w:ilvl w:val="3"/>
          <w:numId w:val="351"/>
        </w:numPr>
        <w:spacing w:after="12" w:line="248" w:lineRule="auto"/>
        <w:ind w:hanging="576"/>
        <w:jc w:val="both"/>
      </w:pPr>
      <w:r>
        <w:rPr>
          <w:rFonts w:ascii="Verdana" w:eastAsia="Verdana" w:hAnsi="Verdana" w:cs="Verdana"/>
          <w:sz w:val="20"/>
        </w:rPr>
        <w:t xml:space="preserve">Hertz: 60 </w:t>
      </w:r>
    </w:p>
    <w:p w:rsidR="00CE4A0A" w:rsidRDefault="00000000">
      <w:pPr>
        <w:numPr>
          <w:ilvl w:val="3"/>
          <w:numId w:val="351"/>
        </w:numPr>
        <w:spacing w:after="12" w:line="248" w:lineRule="auto"/>
        <w:ind w:hanging="576"/>
        <w:jc w:val="both"/>
      </w:pPr>
      <w:r>
        <w:rPr>
          <w:rFonts w:ascii="Verdana" w:eastAsia="Verdana" w:hAnsi="Verdana" w:cs="Verdana"/>
          <w:sz w:val="20"/>
        </w:rPr>
        <w:t xml:space="preserve">Full-Load Amperes: 15A. </w:t>
      </w:r>
    </w:p>
    <w:p w:rsidR="00CE4A0A" w:rsidRDefault="00000000">
      <w:pPr>
        <w:numPr>
          <w:ilvl w:val="3"/>
          <w:numId w:val="351"/>
        </w:numPr>
        <w:spacing w:after="12" w:line="248" w:lineRule="auto"/>
        <w:ind w:hanging="576"/>
        <w:jc w:val="both"/>
      </w:pPr>
      <w:r>
        <w:rPr>
          <w:rFonts w:ascii="Verdana" w:eastAsia="Verdana" w:hAnsi="Verdana" w:cs="Verdana"/>
          <w:sz w:val="20"/>
        </w:rPr>
        <w:t xml:space="preserve">Minimum Circuit Ampacity: 10A. </w:t>
      </w:r>
    </w:p>
    <w:p w:rsidR="00CE4A0A" w:rsidRDefault="00000000">
      <w:pPr>
        <w:numPr>
          <w:ilvl w:val="3"/>
          <w:numId w:val="351"/>
        </w:numPr>
        <w:spacing w:after="481" w:line="248" w:lineRule="auto"/>
        <w:ind w:hanging="576"/>
        <w:jc w:val="both"/>
      </w:pPr>
      <w:r>
        <w:rPr>
          <w:rFonts w:ascii="Verdana" w:eastAsia="Verdana" w:hAnsi="Verdana" w:cs="Verdana"/>
          <w:sz w:val="20"/>
        </w:rPr>
        <w:t xml:space="preserve">Maximum Overcurrent Protection: 20A. </w:t>
      </w:r>
    </w:p>
    <w:p w:rsidR="00CE4A0A" w:rsidRDefault="00000000">
      <w:pPr>
        <w:tabs>
          <w:tab w:val="center" w:pos="1473"/>
        </w:tabs>
        <w:spacing w:after="224"/>
        <w:ind w:left="-13"/>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CONTROLS </w:t>
      </w:r>
    </w:p>
    <w:p w:rsidR="00CE4A0A" w:rsidRDefault="00000000">
      <w:pPr>
        <w:numPr>
          <w:ilvl w:val="0"/>
          <w:numId w:val="353"/>
        </w:numPr>
        <w:spacing w:after="246" w:line="248" w:lineRule="auto"/>
        <w:ind w:left="851" w:hanging="576"/>
        <w:jc w:val="both"/>
      </w:pPr>
      <w:r>
        <w:rPr>
          <w:rFonts w:ascii="Verdana" w:eastAsia="Verdana" w:hAnsi="Verdana" w:cs="Verdana"/>
          <w:sz w:val="20"/>
        </w:rPr>
        <w:t xml:space="preserve">Remote bulb unit with adjustable temperature range from 30 to 50 deg F. </w:t>
      </w:r>
    </w:p>
    <w:p w:rsidR="00CE4A0A" w:rsidRDefault="00000000">
      <w:pPr>
        <w:numPr>
          <w:ilvl w:val="0"/>
          <w:numId w:val="353"/>
        </w:numPr>
        <w:spacing w:after="232" w:line="248" w:lineRule="auto"/>
        <w:ind w:left="851" w:hanging="576"/>
        <w:jc w:val="both"/>
      </w:pPr>
      <w:r>
        <w:rPr>
          <w:rFonts w:ascii="Verdana" w:eastAsia="Verdana" w:hAnsi="Verdana" w:cs="Verdana"/>
          <w:sz w:val="20"/>
        </w:rPr>
        <w:t xml:space="preserve">Snap action; open-on-rise, single-pole switch with minimum current rating adequate for connected cable. </w:t>
      </w:r>
    </w:p>
    <w:p w:rsidR="00CE4A0A" w:rsidRDefault="00000000">
      <w:pPr>
        <w:numPr>
          <w:ilvl w:val="0"/>
          <w:numId w:val="353"/>
        </w:numPr>
        <w:spacing w:after="238" w:line="248" w:lineRule="auto"/>
        <w:ind w:left="851" w:hanging="576"/>
        <w:jc w:val="both"/>
      </w:pPr>
      <w:r>
        <w:rPr>
          <w:rFonts w:ascii="Verdana" w:eastAsia="Verdana" w:hAnsi="Verdana" w:cs="Verdana"/>
          <w:sz w:val="20"/>
        </w:rPr>
        <w:t xml:space="preserve">Remote bulb on capillary, resistance temperature device, or thermistor for directly sensing pipe-wall temperature. </w:t>
      </w:r>
    </w:p>
    <w:p w:rsidR="00CE4A0A" w:rsidRDefault="00000000">
      <w:pPr>
        <w:numPr>
          <w:ilvl w:val="0"/>
          <w:numId w:val="353"/>
        </w:numPr>
        <w:spacing w:after="486" w:line="248" w:lineRule="auto"/>
        <w:ind w:left="851" w:hanging="576"/>
        <w:jc w:val="both"/>
      </w:pPr>
      <w:r>
        <w:rPr>
          <w:rFonts w:ascii="Verdana" w:eastAsia="Verdana" w:hAnsi="Verdana" w:cs="Verdana"/>
          <w:sz w:val="20"/>
        </w:rPr>
        <w:t xml:space="preserve">Corrosion-resistant, waterproof control enclosure. </w:t>
      </w:r>
    </w:p>
    <w:p w:rsidR="00CE4A0A" w:rsidRDefault="00000000">
      <w:pPr>
        <w:tabs>
          <w:tab w:val="center" w:pos="1656"/>
        </w:tabs>
        <w:spacing w:after="224"/>
        <w:ind w:left="-13"/>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ACCESSORIES </w:t>
      </w:r>
    </w:p>
    <w:p w:rsidR="00CE4A0A" w:rsidRDefault="00000000">
      <w:pPr>
        <w:numPr>
          <w:ilvl w:val="0"/>
          <w:numId w:val="354"/>
        </w:numPr>
        <w:spacing w:after="238" w:line="248" w:lineRule="auto"/>
        <w:ind w:left="851" w:hanging="576"/>
        <w:jc w:val="both"/>
      </w:pPr>
      <w:r>
        <w:rPr>
          <w:rFonts w:ascii="Verdana" w:eastAsia="Verdana" w:hAnsi="Verdana" w:cs="Verdana"/>
          <w:sz w:val="20"/>
        </w:rPr>
        <w:t xml:space="preserve">Cable Installation Accessories: Fiberglass tape, heat-conductive putty, cable ties, silicone end seals and splice kits, and installation clips all furnished by manufacturer, or as recommended in writing by manufacturer. </w:t>
      </w:r>
    </w:p>
    <w:p w:rsidR="00CE4A0A" w:rsidRDefault="00000000">
      <w:pPr>
        <w:numPr>
          <w:ilvl w:val="0"/>
          <w:numId w:val="354"/>
        </w:numPr>
        <w:spacing w:after="232" w:line="248" w:lineRule="auto"/>
        <w:ind w:left="851" w:hanging="576"/>
        <w:jc w:val="both"/>
      </w:pPr>
      <w:r>
        <w:rPr>
          <w:rFonts w:ascii="Verdana" w:eastAsia="Verdana" w:hAnsi="Verdana" w:cs="Verdana"/>
          <w:sz w:val="20"/>
        </w:rPr>
        <w:t xml:space="preserve">Warning Labels: Refer to Section 230553 "Identification for HVAC Piping and Equipment." </w:t>
      </w:r>
    </w:p>
    <w:p w:rsidR="00CE4A0A" w:rsidRDefault="00000000">
      <w:pPr>
        <w:numPr>
          <w:ilvl w:val="0"/>
          <w:numId w:val="354"/>
        </w:numPr>
        <w:spacing w:after="234" w:line="248" w:lineRule="auto"/>
        <w:ind w:left="851" w:hanging="576"/>
        <w:jc w:val="both"/>
      </w:pPr>
      <w:r>
        <w:rPr>
          <w:rFonts w:ascii="Verdana" w:eastAsia="Verdana" w:hAnsi="Verdana" w:cs="Verdana"/>
          <w:sz w:val="20"/>
        </w:rPr>
        <w:t xml:space="preserve">Warning Tape: Continuously printed "Electrical Tracing"; vinyl, at least 3 mils thick, and with pressure-sensitive, permanent, waterproof, self-adhesive back. </w:t>
      </w:r>
    </w:p>
    <w:p w:rsidR="00CE4A0A" w:rsidRDefault="00000000">
      <w:pPr>
        <w:numPr>
          <w:ilvl w:val="2"/>
          <w:numId w:val="355"/>
        </w:numPr>
        <w:spacing w:after="12" w:line="248" w:lineRule="auto"/>
        <w:ind w:hanging="576"/>
        <w:jc w:val="both"/>
      </w:pPr>
      <w:r>
        <w:rPr>
          <w:rFonts w:ascii="Verdana" w:eastAsia="Verdana" w:hAnsi="Verdana" w:cs="Verdana"/>
          <w:sz w:val="20"/>
        </w:rPr>
        <w:t xml:space="preserve">Width for Markers on Pipes with OD, Including Insulation, and Less Than 6 Inches: 3/4 inch minimum. </w:t>
      </w:r>
    </w:p>
    <w:p w:rsidR="00CE4A0A" w:rsidRDefault="00000000">
      <w:pPr>
        <w:numPr>
          <w:ilvl w:val="2"/>
          <w:numId w:val="355"/>
        </w:numPr>
        <w:spacing w:after="468" w:line="248" w:lineRule="auto"/>
        <w:ind w:hanging="576"/>
        <w:jc w:val="both"/>
      </w:pPr>
      <w:r>
        <w:rPr>
          <w:rFonts w:ascii="Verdana" w:eastAsia="Verdana" w:hAnsi="Verdana" w:cs="Verdana"/>
          <w:sz w:val="20"/>
        </w:rPr>
        <w:t xml:space="preserve">Width for Markers on Pipes with OD, Including Insulation, 6 Inches or Larger: 1-1/2 inches minimum. </w:t>
      </w:r>
    </w:p>
    <w:p w:rsidR="00CE4A0A" w:rsidRDefault="00000000">
      <w:pPr>
        <w:spacing w:after="463" w:line="265" w:lineRule="auto"/>
        <w:ind w:left="10" w:right="9" w:hanging="10"/>
        <w:jc w:val="center"/>
      </w:pPr>
      <w:r>
        <w:rPr>
          <w:rFonts w:ascii="Verdana" w:eastAsia="Verdana" w:hAnsi="Verdana" w:cs="Verdana"/>
          <w:b/>
          <w:sz w:val="20"/>
        </w:rPr>
        <w:t xml:space="preserve">PART 3 - EXECUTION </w:t>
      </w:r>
    </w:p>
    <w:p w:rsidR="00CE4A0A" w:rsidRDefault="00000000">
      <w:pPr>
        <w:tabs>
          <w:tab w:val="center" w:pos="1692"/>
        </w:tabs>
        <w:spacing w:after="224"/>
        <w:ind w:left="-13"/>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EXAMINATION </w:t>
      </w:r>
    </w:p>
    <w:p w:rsidR="00CE4A0A" w:rsidRDefault="00000000">
      <w:pPr>
        <w:numPr>
          <w:ilvl w:val="0"/>
          <w:numId w:val="356"/>
        </w:numPr>
        <w:spacing w:after="233" w:line="248" w:lineRule="auto"/>
        <w:ind w:left="851" w:hanging="576"/>
        <w:jc w:val="both"/>
      </w:pPr>
      <w:r>
        <w:rPr>
          <w:rFonts w:ascii="Verdana" w:eastAsia="Verdana" w:hAnsi="Verdana" w:cs="Verdana"/>
          <w:sz w:val="20"/>
        </w:rPr>
        <w:t xml:space="preserve">Examine surfaces and substrates to receive electric heating cables for compliance with requirements for installation tolerances and other conditions affecting performance. </w:t>
      </w:r>
    </w:p>
    <w:p w:rsidR="00CE4A0A" w:rsidRDefault="00000000">
      <w:pPr>
        <w:spacing w:after="244" w:line="248" w:lineRule="auto"/>
        <w:ind w:left="1441"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Ensure surfaces and pipes in contact with electric heating cables are free of burrs and sharp protrusions. </w:t>
      </w:r>
    </w:p>
    <w:p w:rsidR="00CE4A0A" w:rsidRDefault="00000000">
      <w:pPr>
        <w:numPr>
          <w:ilvl w:val="0"/>
          <w:numId w:val="356"/>
        </w:numPr>
        <w:spacing w:after="12" w:line="248" w:lineRule="auto"/>
        <w:ind w:left="851" w:hanging="576"/>
        <w:jc w:val="both"/>
      </w:pPr>
      <w:r>
        <w:rPr>
          <w:rFonts w:ascii="Verdana" w:eastAsia="Verdana" w:hAnsi="Verdana" w:cs="Verdana"/>
          <w:sz w:val="20"/>
        </w:rPr>
        <w:t xml:space="preserve">Proceed with installation only after unsatisfactory conditions have been corrected. </w:t>
      </w:r>
    </w:p>
    <w:p w:rsidR="00CE4A0A" w:rsidRDefault="00000000">
      <w:pPr>
        <w:tabs>
          <w:tab w:val="center" w:pos="1720"/>
        </w:tabs>
        <w:spacing w:after="224"/>
        <w:ind w:left="-13"/>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0"/>
          <w:numId w:val="357"/>
        </w:numPr>
        <w:spacing w:after="238" w:line="248" w:lineRule="auto"/>
        <w:ind w:left="851" w:hanging="576"/>
        <w:jc w:val="both"/>
      </w:pPr>
      <w:r>
        <w:rPr>
          <w:rFonts w:ascii="Verdana" w:eastAsia="Verdana" w:hAnsi="Verdana" w:cs="Verdana"/>
          <w:sz w:val="20"/>
        </w:rPr>
        <w:t xml:space="preserve">Install electric heating cable across expansion joints according to manufacturer's written instructions; use slack cable to allow movement without damage to cable. </w:t>
      </w:r>
    </w:p>
    <w:p w:rsidR="00CE4A0A" w:rsidRDefault="00000000">
      <w:pPr>
        <w:numPr>
          <w:ilvl w:val="0"/>
          <w:numId w:val="357"/>
        </w:numPr>
        <w:spacing w:after="242" w:line="248" w:lineRule="auto"/>
        <w:ind w:left="851" w:hanging="576"/>
        <w:jc w:val="both"/>
      </w:pPr>
      <w:r>
        <w:rPr>
          <w:rFonts w:ascii="Verdana" w:eastAsia="Verdana" w:hAnsi="Verdana" w:cs="Verdana"/>
          <w:sz w:val="20"/>
        </w:rPr>
        <w:t xml:space="preserve">Install electric heating cables after piping has been tested and before insulation is installed. </w:t>
      </w:r>
    </w:p>
    <w:p w:rsidR="00CE4A0A" w:rsidRDefault="00000000">
      <w:pPr>
        <w:numPr>
          <w:ilvl w:val="0"/>
          <w:numId w:val="357"/>
        </w:numPr>
        <w:spacing w:after="231" w:line="248" w:lineRule="auto"/>
        <w:ind w:left="851" w:hanging="576"/>
        <w:jc w:val="both"/>
      </w:pPr>
      <w:r>
        <w:rPr>
          <w:rFonts w:ascii="Verdana" w:eastAsia="Verdana" w:hAnsi="Verdana" w:cs="Verdana"/>
          <w:sz w:val="20"/>
        </w:rPr>
        <w:t xml:space="preserve">Install electric heating cables according to IEEE 515.1. </w:t>
      </w:r>
    </w:p>
    <w:p w:rsidR="00CE4A0A" w:rsidRDefault="00000000">
      <w:pPr>
        <w:numPr>
          <w:ilvl w:val="0"/>
          <w:numId w:val="357"/>
        </w:numPr>
        <w:spacing w:after="233" w:line="248" w:lineRule="auto"/>
        <w:ind w:left="851" w:hanging="576"/>
        <w:jc w:val="both"/>
      </w:pPr>
      <w:r>
        <w:rPr>
          <w:rFonts w:ascii="Verdana" w:eastAsia="Verdana" w:hAnsi="Verdana" w:cs="Verdana"/>
          <w:sz w:val="20"/>
        </w:rPr>
        <w:t xml:space="preserve">Install insulation over piping with electric cables according to Section 230719 "HVAC Piping Insulation." </w:t>
      </w:r>
    </w:p>
    <w:p w:rsidR="00CE4A0A" w:rsidRDefault="00000000">
      <w:pPr>
        <w:numPr>
          <w:ilvl w:val="0"/>
          <w:numId w:val="357"/>
        </w:numPr>
        <w:spacing w:after="244" w:line="248" w:lineRule="auto"/>
        <w:ind w:left="851" w:hanging="576"/>
        <w:jc w:val="both"/>
      </w:pPr>
      <w:r>
        <w:rPr>
          <w:rFonts w:ascii="Verdana" w:eastAsia="Verdana" w:hAnsi="Verdana" w:cs="Verdana"/>
          <w:sz w:val="20"/>
        </w:rPr>
        <w:t xml:space="preserve">Install warning tape on piping insulation where piping is equipped with electric heating cables. </w:t>
      </w:r>
    </w:p>
    <w:p w:rsidR="00CE4A0A" w:rsidRDefault="00000000">
      <w:pPr>
        <w:numPr>
          <w:ilvl w:val="0"/>
          <w:numId w:val="357"/>
        </w:numPr>
        <w:spacing w:after="486" w:line="248" w:lineRule="auto"/>
        <w:ind w:left="851" w:hanging="576"/>
        <w:jc w:val="both"/>
      </w:pPr>
      <w:r>
        <w:rPr>
          <w:rFonts w:ascii="Verdana" w:eastAsia="Verdana" w:hAnsi="Verdana" w:cs="Verdana"/>
          <w:sz w:val="20"/>
        </w:rPr>
        <w:t xml:space="preserve">Set field-adjustable switches and circuit-breaker trip ranges. </w:t>
      </w:r>
    </w:p>
    <w:p w:rsidR="00CE4A0A" w:rsidRDefault="00000000">
      <w:pPr>
        <w:tabs>
          <w:tab w:val="center" w:pos="1698"/>
        </w:tabs>
        <w:spacing w:after="224"/>
        <w:ind w:left="-13"/>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CONNECTIONS </w:t>
      </w:r>
    </w:p>
    <w:p w:rsidR="00CE4A0A" w:rsidRDefault="00000000">
      <w:pPr>
        <w:numPr>
          <w:ilvl w:val="0"/>
          <w:numId w:val="358"/>
        </w:numPr>
        <w:spacing w:after="238" w:line="248" w:lineRule="auto"/>
        <w:ind w:left="851" w:hanging="576"/>
        <w:jc w:val="both"/>
      </w:pPr>
      <w:r>
        <w:rPr>
          <w:rFonts w:ascii="Verdana" w:eastAsia="Verdana" w:hAnsi="Verdana" w:cs="Verdana"/>
          <w:sz w:val="20"/>
        </w:rPr>
        <w:t xml:space="preserve">Ground equipment according to Section 260526 "Grounding and Bonding for Electrical Systems." </w:t>
      </w:r>
    </w:p>
    <w:p w:rsidR="00CE4A0A" w:rsidRDefault="00000000">
      <w:pPr>
        <w:numPr>
          <w:ilvl w:val="0"/>
          <w:numId w:val="358"/>
        </w:numPr>
        <w:spacing w:after="482" w:line="248" w:lineRule="auto"/>
        <w:ind w:left="851" w:hanging="576"/>
        <w:jc w:val="both"/>
      </w:pPr>
      <w:r>
        <w:rPr>
          <w:rFonts w:ascii="Verdana" w:eastAsia="Verdana" w:hAnsi="Verdana" w:cs="Verdana"/>
          <w:sz w:val="20"/>
        </w:rPr>
        <w:t xml:space="preserve">Connect wiring according to Section 260519 "Low-Voltage Electrical Power Conductors and Cables." </w:t>
      </w:r>
    </w:p>
    <w:p w:rsidR="00CE4A0A" w:rsidRDefault="00000000">
      <w:pPr>
        <w:tabs>
          <w:tab w:val="center" w:pos="2312"/>
        </w:tabs>
        <w:spacing w:after="224"/>
        <w:ind w:left="-13"/>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0"/>
          <w:numId w:val="359"/>
        </w:numPr>
        <w:spacing w:after="236" w:line="248" w:lineRule="auto"/>
        <w:ind w:left="851" w:hanging="576"/>
        <w:jc w:val="both"/>
      </w:pPr>
      <w:r>
        <w:rPr>
          <w:rFonts w:ascii="Verdana" w:eastAsia="Verdana" w:hAnsi="Verdana" w:cs="Verdana"/>
          <w:sz w:val="20"/>
        </w:rPr>
        <w:t xml:space="preserve">Testing Agency: Engage a qualified testing agency to perform tests and inspections. </w:t>
      </w:r>
    </w:p>
    <w:p w:rsidR="00CE4A0A" w:rsidRDefault="00000000">
      <w:pPr>
        <w:numPr>
          <w:ilvl w:val="0"/>
          <w:numId w:val="359"/>
        </w:numPr>
        <w:spacing w:after="233" w:line="248" w:lineRule="auto"/>
        <w:ind w:left="851" w:hanging="576"/>
        <w:jc w:val="both"/>
      </w:pPr>
      <w:r>
        <w:rPr>
          <w:rFonts w:ascii="Verdana" w:eastAsia="Verdana" w:hAnsi="Verdana" w:cs="Verdana"/>
          <w:sz w:val="20"/>
        </w:rPr>
        <w:t xml:space="preserve">Manufacturer's Field Service: Engage a factory-authorized service representative to test and inspect components, assemblies, and equipment installations, including connections. </w:t>
      </w:r>
    </w:p>
    <w:p w:rsidR="00CE4A0A" w:rsidRDefault="00000000">
      <w:pPr>
        <w:numPr>
          <w:ilvl w:val="0"/>
          <w:numId w:val="359"/>
        </w:numPr>
        <w:spacing w:after="228" w:line="248" w:lineRule="auto"/>
        <w:ind w:left="851" w:hanging="576"/>
        <w:jc w:val="both"/>
      </w:pPr>
      <w:r>
        <w:rPr>
          <w:rFonts w:ascii="Verdana" w:eastAsia="Verdana" w:hAnsi="Verdana" w:cs="Verdana"/>
          <w:sz w:val="20"/>
        </w:rPr>
        <w:t xml:space="preserve">Perform the following tests and inspections with the assistance of a factoryauthorized service representative: </w:t>
      </w:r>
    </w:p>
    <w:p w:rsidR="00CE4A0A" w:rsidRDefault="00000000">
      <w:pPr>
        <w:numPr>
          <w:ilvl w:val="2"/>
          <w:numId w:val="360"/>
        </w:numPr>
        <w:spacing w:after="12" w:line="248" w:lineRule="auto"/>
        <w:ind w:hanging="576"/>
        <w:jc w:val="both"/>
      </w:pPr>
      <w:r>
        <w:rPr>
          <w:rFonts w:ascii="Verdana" w:eastAsia="Verdana" w:hAnsi="Verdana" w:cs="Verdana"/>
          <w:sz w:val="20"/>
        </w:rPr>
        <w:t xml:space="preserve">Perform tests after cable installation but before application of coverings such as insulation, wall or ceiling construction, or concrete. </w:t>
      </w:r>
    </w:p>
    <w:p w:rsidR="00CE4A0A" w:rsidRDefault="00000000">
      <w:pPr>
        <w:numPr>
          <w:ilvl w:val="2"/>
          <w:numId w:val="360"/>
        </w:numPr>
        <w:spacing w:after="0"/>
        <w:ind w:hanging="576"/>
        <w:jc w:val="both"/>
      </w:pPr>
      <w:r>
        <w:rPr>
          <w:rFonts w:ascii="Verdana" w:eastAsia="Verdana" w:hAnsi="Verdana" w:cs="Verdana"/>
          <w:sz w:val="20"/>
        </w:rPr>
        <w:t xml:space="preserve">Test cables for electrical continuity and insulation integrity before energizing. </w:t>
      </w:r>
    </w:p>
    <w:p w:rsidR="00CE4A0A" w:rsidRDefault="00000000">
      <w:pPr>
        <w:numPr>
          <w:ilvl w:val="2"/>
          <w:numId w:val="360"/>
        </w:numPr>
        <w:spacing w:after="228" w:line="248" w:lineRule="auto"/>
        <w:ind w:hanging="576"/>
        <w:jc w:val="both"/>
      </w:pPr>
      <w:r>
        <w:rPr>
          <w:rFonts w:ascii="Verdana" w:eastAsia="Verdana" w:hAnsi="Verdana" w:cs="Verdana"/>
          <w:sz w:val="20"/>
        </w:rPr>
        <w:t xml:space="preserve">Test cables to verify rating and power input. Energize and measure voltage and current simultaneously. </w:t>
      </w:r>
    </w:p>
    <w:p w:rsidR="00CE4A0A" w:rsidRDefault="00000000">
      <w:pPr>
        <w:numPr>
          <w:ilvl w:val="0"/>
          <w:numId w:val="359"/>
        </w:numPr>
        <w:spacing w:after="243" w:line="248" w:lineRule="auto"/>
        <w:ind w:left="851" w:hanging="576"/>
        <w:jc w:val="both"/>
      </w:pPr>
      <w:r>
        <w:rPr>
          <w:rFonts w:ascii="Verdana" w:eastAsia="Verdana" w:hAnsi="Verdana" w:cs="Verdana"/>
          <w:sz w:val="20"/>
        </w:rPr>
        <w:t xml:space="preserve">Repeat tests for continuity, insulation resistance, and input power after applying thermal insulation on pipe-mounted cables. </w:t>
      </w:r>
    </w:p>
    <w:p w:rsidR="00CE4A0A" w:rsidRDefault="00000000">
      <w:pPr>
        <w:numPr>
          <w:ilvl w:val="0"/>
          <w:numId w:val="359"/>
        </w:numPr>
        <w:spacing w:after="241" w:line="248" w:lineRule="auto"/>
        <w:ind w:left="851" w:hanging="576"/>
        <w:jc w:val="both"/>
      </w:pPr>
      <w:r>
        <w:rPr>
          <w:rFonts w:ascii="Verdana" w:eastAsia="Verdana" w:hAnsi="Verdana" w:cs="Verdana"/>
          <w:sz w:val="20"/>
        </w:rPr>
        <w:t xml:space="preserve">Cables will be considered defective if they do not pass tests and inspections. </w:t>
      </w:r>
    </w:p>
    <w:p w:rsidR="00CE4A0A" w:rsidRDefault="00000000">
      <w:pPr>
        <w:numPr>
          <w:ilvl w:val="0"/>
          <w:numId w:val="359"/>
        </w:numPr>
        <w:spacing w:after="12" w:line="248" w:lineRule="auto"/>
        <w:ind w:left="851" w:hanging="576"/>
        <w:jc w:val="both"/>
      </w:pPr>
      <w:r>
        <w:rPr>
          <w:rFonts w:ascii="Verdana" w:eastAsia="Verdana" w:hAnsi="Verdana" w:cs="Verdana"/>
          <w:sz w:val="20"/>
        </w:rPr>
        <w:t xml:space="preserve">Prepare test and inspection reports. </w:t>
      </w:r>
    </w:p>
    <w:p w:rsidR="00CE4A0A" w:rsidRDefault="00000000">
      <w:pPr>
        <w:tabs>
          <w:tab w:val="center" w:pos="1603"/>
        </w:tabs>
        <w:spacing w:after="224"/>
        <w:ind w:left="-13"/>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PROTECTION </w:t>
      </w:r>
    </w:p>
    <w:p w:rsidR="00CE4A0A" w:rsidRDefault="00000000">
      <w:pPr>
        <w:numPr>
          <w:ilvl w:val="0"/>
          <w:numId w:val="361"/>
        </w:numPr>
        <w:spacing w:after="237" w:line="248" w:lineRule="auto"/>
        <w:ind w:left="851" w:hanging="576"/>
        <w:jc w:val="both"/>
      </w:pPr>
      <w:r>
        <w:rPr>
          <w:rFonts w:ascii="Verdana" w:eastAsia="Verdana" w:hAnsi="Verdana" w:cs="Verdana"/>
          <w:sz w:val="20"/>
        </w:rPr>
        <w:t xml:space="preserve">Protect installed heating cables, including nonheating leads, from damage during construction. </w:t>
      </w:r>
    </w:p>
    <w:p w:rsidR="00CE4A0A" w:rsidRDefault="00000000">
      <w:pPr>
        <w:numPr>
          <w:ilvl w:val="0"/>
          <w:numId w:val="361"/>
        </w:numPr>
        <w:spacing w:after="476" w:line="248" w:lineRule="auto"/>
        <w:ind w:left="851" w:hanging="576"/>
        <w:jc w:val="both"/>
      </w:pPr>
      <w:r>
        <w:rPr>
          <w:rFonts w:ascii="Verdana" w:eastAsia="Verdana" w:hAnsi="Verdana" w:cs="Verdana"/>
          <w:sz w:val="20"/>
        </w:rPr>
        <w:t xml:space="preserve">Remove and replace damaged heat-tracing cables. </w:t>
      </w:r>
    </w:p>
    <w:p w:rsidR="00CE4A0A" w:rsidRDefault="00000000">
      <w:pPr>
        <w:pStyle w:val="Heading1"/>
        <w:spacing w:after="0" w:line="259" w:lineRule="auto"/>
        <w:ind w:left="0" w:right="5" w:firstLine="0"/>
      </w:pPr>
      <w:r>
        <w:t xml:space="preserve">END OF SECTION </w:t>
      </w:r>
    </w:p>
    <w:p w:rsidR="00CE4A0A" w:rsidRDefault="00CE4A0A">
      <w:pPr>
        <w:sectPr w:rsidR="00CE4A0A">
          <w:headerReference w:type="even" r:id="rId78"/>
          <w:headerReference w:type="default" r:id="rId79"/>
          <w:footerReference w:type="even" r:id="rId80"/>
          <w:footerReference w:type="default" r:id="rId81"/>
          <w:headerReference w:type="first" r:id="rId82"/>
          <w:footerReference w:type="first" r:id="rId83"/>
          <w:pgSz w:w="12240" w:h="15840"/>
          <w:pgMar w:top="1862" w:right="1432" w:bottom="1447" w:left="1440" w:header="763" w:footer="720" w:gutter="0"/>
          <w:pgNumType w:start="1"/>
          <w:cols w:space="720"/>
        </w:sectPr>
      </w:pPr>
    </w:p>
    <w:p w:rsidR="00CE4A0A" w:rsidRDefault="00000000">
      <w:pPr>
        <w:spacing w:after="0" w:line="265" w:lineRule="auto"/>
        <w:ind w:left="10" w:right="9" w:hanging="10"/>
        <w:jc w:val="center"/>
      </w:pPr>
      <w:r>
        <w:rPr>
          <w:rFonts w:ascii="Verdana" w:eastAsia="Verdana" w:hAnsi="Verdana" w:cs="Verdana"/>
          <w:b/>
          <w:sz w:val="20"/>
        </w:rPr>
        <w:t xml:space="preserve">SECTION 230548 </w:t>
      </w:r>
    </w:p>
    <w:p w:rsidR="00CE4A0A" w:rsidRDefault="00000000">
      <w:pPr>
        <w:spacing w:after="467" w:line="265" w:lineRule="auto"/>
        <w:ind w:left="10" w:right="9" w:hanging="10"/>
        <w:jc w:val="center"/>
      </w:pPr>
      <w:r>
        <w:rPr>
          <w:rFonts w:ascii="Verdana" w:eastAsia="Verdana" w:hAnsi="Verdana" w:cs="Verdana"/>
          <w:b/>
          <w:sz w:val="20"/>
        </w:rPr>
        <w:t xml:space="preserve">VIBRATION AND SEISMIC CONTROLS FOR HVAC </w:t>
      </w:r>
    </w:p>
    <w:p w:rsidR="00CE4A0A" w:rsidRDefault="00000000">
      <w:pPr>
        <w:spacing w:after="467" w:line="265" w:lineRule="auto"/>
        <w:ind w:left="10" w:right="7" w:hanging="10"/>
        <w:jc w:val="center"/>
      </w:pPr>
      <w:r>
        <w:rPr>
          <w:rFonts w:ascii="Verdana" w:eastAsia="Verdana" w:hAnsi="Verdana" w:cs="Verdana"/>
          <w:b/>
          <w:sz w:val="20"/>
        </w:rPr>
        <w:t xml:space="preserve">PART 1 - GENERAL </w:t>
      </w:r>
    </w:p>
    <w:p w:rsidR="00CE4A0A" w:rsidRDefault="00000000">
      <w:pPr>
        <w:tabs>
          <w:tab w:val="center" w:pos="2115"/>
        </w:tabs>
        <w:spacing w:after="228"/>
        <w:ind w:left="-13"/>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numPr>
          <w:ilvl w:val="0"/>
          <w:numId w:val="362"/>
        </w:numPr>
        <w:spacing w:after="232" w:line="250" w:lineRule="auto"/>
        <w:ind w:left="865" w:hanging="576"/>
        <w:jc w:val="both"/>
      </w:pP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numPr>
          <w:ilvl w:val="0"/>
          <w:numId w:val="362"/>
        </w:numPr>
        <w:spacing w:after="485" w:line="250" w:lineRule="auto"/>
        <w:ind w:left="865" w:hanging="576"/>
        <w:jc w:val="both"/>
      </w:pPr>
      <w:r>
        <w:rPr>
          <w:rFonts w:ascii="Verdana" w:eastAsia="Verdana" w:hAnsi="Verdana" w:cs="Verdana"/>
          <w:sz w:val="20"/>
        </w:rPr>
        <w:t xml:space="preserve">Certain requirements common to all the mechanical and electrical trades (Fire Suppression, Plumbing, HVAC, Electrical, and Tele/Data) are specified in Division 20.  To avoid repetition, they are not repeated in each relevant Section. These requirements are applicable to the work of this Division, and are hereby incorporated by reference. </w:t>
      </w:r>
    </w:p>
    <w:p w:rsidR="00CE4A0A" w:rsidRDefault="00000000">
      <w:pPr>
        <w:tabs>
          <w:tab w:val="center" w:pos="1434"/>
        </w:tabs>
        <w:spacing w:after="228"/>
        <w:ind w:left="-13"/>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3"/>
          <w:tab w:val="center" w:pos="1736"/>
        </w:tabs>
        <w:spacing w:after="246"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Elastomeric isolation pads.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Elastomeric isolation mounts.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Restrained elastomeric isolation mounts.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Open-spring isolators.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Housed-spring isolators.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Restrained-spring isolators.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Housed-restrained-spring isolators.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Pipe-riser resilient supports.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Resilient pipe guides.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Air-spring isolators.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Restrained-air-spring isolators.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Elastomeric hangers.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Spring hangers.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Snubbers.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Restraint channel bracings.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Restraint cables.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Seismic-restraint accessories.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Mechanical anchor bolts. </w:t>
      </w:r>
    </w:p>
    <w:p w:rsidR="00CE4A0A" w:rsidRDefault="00000000">
      <w:pPr>
        <w:numPr>
          <w:ilvl w:val="1"/>
          <w:numId w:val="363"/>
        </w:numPr>
        <w:spacing w:after="4" w:line="250" w:lineRule="auto"/>
        <w:ind w:firstLine="576"/>
        <w:jc w:val="both"/>
      </w:pPr>
      <w:r>
        <w:rPr>
          <w:rFonts w:ascii="Verdana" w:eastAsia="Verdana" w:hAnsi="Verdana" w:cs="Verdana"/>
          <w:sz w:val="20"/>
        </w:rPr>
        <w:t xml:space="preserve">Adhesive anchor bolts. </w:t>
      </w:r>
    </w:p>
    <w:p w:rsidR="00CE4A0A" w:rsidRDefault="00000000">
      <w:pPr>
        <w:numPr>
          <w:ilvl w:val="1"/>
          <w:numId w:val="363"/>
        </w:numPr>
        <w:spacing w:after="4" w:line="481" w:lineRule="auto"/>
        <w:ind w:firstLine="576"/>
        <w:jc w:val="both"/>
      </w:pPr>
      <w:r>
        <w:rPr>
          <w:rFonts w:ascii="Verdana" w:eastAsia="Verdana" w:hAnsi="Verdana" w:cs="Verdana"/>
          <w:sz w:val="20"/>
        </w:rPr>
        <w:t>Restrained isolation roof-curb rails. B.</w:t>
      </w:r>
      <w:r>
        <w:rPr>
          <w:rFonts w:ascii="Arial" w:eastAsia="Arial" w:hAnsi="Arial" w:cs="Arial"/>
          <w:sz w:val="20"/>
        </w:rPr>
        <w:t xml:space="preserve"> </w:t>
      </w:r>
      <w:r>
        <w:rPr>
          <w:rFonts w:ascii="Verdana" w:eastAsia="Verdana" w:hAnsi="Verdana" w:cs="Verdana"/>
          <w:sz w:val="20"/>
        </w:rPr>
        <w:t xml:space="preserve">Related Requirements: </w:t>
      </w:r>
    </w:p>
    <w:p w:rsidR="00CE4A0A" w:rsidRDefault="00000000">
      <w:pPr>
        <w:numPr>
          <w:ilvl w:val="1"/>
          <w:numId w:val="364"/>
        </w:numPr>
        <w:spacing w:after="4" w:line="250" w:lineRule="auto"/>
        <w:ind w:hanging="576"/>
        <w:jc w:val="both"/>
      </w:pPr>
      <w:r>
        <w:rPr>
          <w:rFonts w:ascii="Verdana" w:eastAsia="Verdana" w:hAnsi="Verdana" w:cs="Verdana"/>
          <w:sz w:val="20"/>
        </w:rPr>
        <w:t xml:space="preserve">Section 210548 "Vibration and Seismic Controls for Fire Suppression" for devices for fire-suppression equipment and systems. </w:t>
      </w:r>
    </w:p>
    <w:p w:rsidR="00CE4A0A" w:rsidRDefault="00000000">
      <w:pPr>
        <w:numPr>
          <w:ilvl w:val="1"/>
          <w:numId w:val="364"/>
        </w:numPr>
        <w:spacing w:after="4" w:line="250" w:lineRule="auto"/>
        <w:ind w:hanging="576"/>
        <w:jc w:val="both"/>
      </w:pPr>
      <w:r>
        <w:rPr>
          <w:rFonts w:ascii="Verdana" w:eastAsia="Verdana" w:hAnsi="Verdana" w:cs="Verdana"/>
          <w:sz w:val="20"/>
        </w:rPr>
        <w:t xml:space="preserve">Section 220548 "Vibration and Seismic Controls for Plumbing" for devices for plumbing equipment and systems. </w:t>
      </w:r>
    </w:p>
    <w:p w:rsidR="00CE4A0A" w:rsidRDefault="00000000">
      <w:pPr>
        <w:tabs>
          <w:tab w:val="center" w:pos="1637"/>
        </w:tabs>
        <w:spacing w:after="228"/>
        <w:ind w:left="-13"/>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DEFINITIONS </w:t>
      </w:r>
    </w:p>
    <w:p w:rsidR="00CE4A0A" w:rsidRDefault="00000000">
      <w:pPr>
        <w:numPr>
          <w:ilvl w:val="0"/>
          <w:numId w:val="365"/>
        </w:numPr>
        <w:spacing w:after="245" w:line="250" w:lineRule="auto"/>
        <w:ind w:hanging="576"/>
        <w:jc w:val="both"/>
      </w:pPr>
      <w:r>
        <w:rPr>
          <w:rFonts w:ascii="Verdana" w:eastAsia="Verdana" w:hAnsi="Verdana" w:cs="Verdana"/>
          <w:sz w:val="20"/>
        </w:rPr>
        <w:t xml:space="preserve">IBC: International Building Code. </w:t>
      </w:r>
    </w:p>
    <w:p w:rsidR="00CE4A0A" w:rsidRDefault="00000000">
      <w:pPr>
        <w:numPr>
          <w:ilvl w:val="0"/>
          <w:numId w:val="365"/>
        </w:numPr>
        <w:spacing w:after="248" w:line="250" w:lineRule="auto"/>
        <w:ind w:hanging="576"/>
        <w:jc w:val="both"/>
      </w:pPr>
      <w:r>
        <w:rPr>
          <w:rFonts w:ascii="Verdana" w:eastAsia="Verdana" w:hAnsi="Verdana" w:cs="Verdana"/>
          <w:sz w:val="20"/>
        </w:rPr>
        <w:t xml:space="preserve">ICC-ES: ICC-Evaluation Service. </w:t>
      </w:r>
    </w:p>
    <w:p w:rsidR="00CE4A0A" w:rsidRDefault="00000000">
      <w:pPr>
        <w:numPr>
          <w:ilvl w:val="0"/>
          <w:numId w:val="365"/>
        </w:numPr>
        <w:spacing w:after="486" w:line="250" w:lineRule="auto"/>
        <w:ind w:hanging="576"/>
        <w:jc w:val="both"/>
      </w:pPr>
      <w:r>
        <w:rPr>
          <w:rFonts w:ascii="Verdana" w:eastAsia="Verdana" w:hAnsi="Verdana" w:cs="Verdana"/>
          <w:sz w:val="20"/>
        </w:rPr>
        <w:t xml:space="preserve">OSHPD: Office of Statewide Health Planning &amp; Development (for the State of California). </w:t>
      </w:r>
    </w:p>
    <w:p w:rsidR="00CE4A0A" w:rsidRDefault="00000000">
      <w:pPr>
        <w:tabs>
          <w:tab w:val="center" w:pos="2066"/>
        </w:tabs>
        <w:spacing w:after="228"/>
        <w:ind w:left="-13"/>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numPr>
          <w:ilvl w:val="0"/>
          <w:numId w:val="366"/>
        </w:numPr>
        <w:spacing w:after="235" w:line="250" w:lineRule="auto"/>
        <w:ind w:hanging="576"/>
        <w:jc w:val="both"/>
      </w:pPr>
      <w:r>
        <w:rPr>
          <w:rFonts w:ascii="Verdana" w:eastAsia="Verdana" w:hAnsi="Verdana" w:cs="Verdana"/>
          <w:sz w:val="20"/>
        </w:rPr>
        <w:t xml:space="preserve">Product Data: For each type of product. </w:t>
      </w:r>
    </w:p>
    <w:p w:rsidR="00CE4A0A" w:rsidRDefault="00000000">
      <w:pPr>
        <w:numPr>
          <w:ilvl w:val="2"/>
          <w:numId w:val="372"/>
        </w:numPr>
        <w:spacing w:after="4" w:line="250" w:lineRule="auto"/>
        <w:ind w:hanging="576"/>
        <w:jc w:val="both"/>
      </w:pPr>
      <w:r>
        <w:rPr>
          <w:rFonts w:ascii="Verdana" w:eastAsia="Verdana" w:hAnsi="Verdana" w:cs="Verdana"/>
          <w:sz w:val="20"/>
        </w:rPr>
        <w:t xml:space="preserve">Include rated load, rated deflection, and overload capacity for each vibration isolation device. </w:t>
      </w:r>
    </w:p>
    <w:p w:rsidR="00CE4A0A" w:rsidRDefault="00000000">
      <w:pPr>
        <w:numPr>
          <w:ilvl w:val="2"/>
          <w:numId w:val="372"/>
        </w:numPr>
        <w:spacing w:after="232" w:line="250" w:lineRule="auto"/>
        <w:ind w:hanging="576"/>
        <w:jc w:val="both"/>
      </w:pPr>
      <w:r>
        <w:rPr>
          <w:rFonts w:ascii="Verdana" w:eastAsia="Verdana" w:hAnsi="Verdana" w:cs="Verdana"/>
          <w:sz w:val="20"/>
        </w:rPr>
        <w:t xml:space="preserve">Illustrate and indicate style, material, strength, fastening provision, and finish for each type and size of vibration isolation device and seismic-restraint component required. </w:t>
      </w:r>
    </w:p>
    <w:p w:rsidR="00CE4A0A" w:rsidRDefault="00000000">
      <w:pPr>
        <w:numPr>
          <w:ilvl w:val="3"/>
          <w:numId w:val="367"/>
        </w:numPr>
        <w:spacing w:after="4" w:line="250" w:lineRule="auto"/>
        <w:ind w:left="2016" w:hanging="576"/>
        <w:jc w:val="both"/>
      </w:pPr>
      <w:r>
        <w:rPr>
          <w:rFonts w:ascii="Verdana" w:eastAsia="Verdana" w:hAnsi="Verdana" w:cs="Verdana"/>
          <w:sz w:val="20"/>
        </w:rPr>
        <w:t xml:space="preserve">Tabulate types and sizes of seismic restraints, complete with report numbers and rated strength in tension and shear as evaluated by an evaluation service member of ICC-ES, an agency acceptable to authorities having jurisdiction. </w:t>
      </w:r>
    </w:p>
    <w:p w:rsidR="00CE4A0A" w:rsidRDefault="00000000">
      <w:pPr>
        <w:numPr>
          <w:ilvl w:val="3"/>
          <w:numId w:val="367"/>
        </w:numPr>
        <w:spacing w:after="242" w:line="250" w:lineRule="auto"/>
        <w:ind w:left="2016" w:hanging="576"/>
        <w:jc w:val="both"/>
      </w:pPr>
      <w:r>
        <w:rPr>
          <w:rFonts w:ascii="Verdana" w:eastAsia="Verdana" w:hAnsi="Verdana" w:cs="Verdana"/>
          <w:sz w:val="20"/>
        </w:rPr>
        <w:t xml:space="preserve">Annotate to indicate application of each product submitted and compliance with requirements. </w:t>
      </w:r>
    </w:p>
    <w:p w:rsidR="00CE4A0A" w:rsidRDefault="00000000">
      <w:pPr>
        <w:spacing w:after="241" w:line="250" w:lineRule="auto"/>
        <w:ind w:left="1428" w:hanging="576"/>
        <w:jc w:val="both"/>
      </w:pPr>
      <w:r>
        <w:rPr>
          <w:rFonts w:ascii="Verdana" w:eastAsia="Verdana" w:hAnsi="Verdana" w:cs="Verdana"/>
          <w:sz w:val="20"/>
        </w:rPr>
        <w:t>3.</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Interlocking Snubbers: Include ratings for horizontal, vertical, and combined loads. </w:t>
      </w:r>
    </w:p>
    <w:p w:rsidR="00CE4A0A" w:rsidRDefault="00000000">
      <w:pPr>
        <w:numPr>
          <w:ilvl w:val="0"/>
          <w:numId w:val="366"/>
        </w:numPr>
        <w:spacing w:after="235" w:line="250" w:lineRule="auto"/>
        <w:ind w:hanging="576"/>
        <w:jc w:val="both"/>
      </w:pPr>
      <w:r>
        <w:rPr>
          <w:rFonts w:ascii="Verdana" w:eastAsia="Verdana" w:hAnsi="Verdana" w:cs="Verdana"/>
          <w:sz w:val="20"/>
        </w:rPr>
        <w:t xml:space="preserve">Shop Drawings: </w:t>
      </w:r>
    </w:p>
    <w:p w:rsidR="00CE4A0A" w:rsidRDefault="00000000">
      <w:pPr>
        <w:numPr>
          <w:ilvl w:val="2"/>
          <w:numId w:val="371"/>
        </w:numPr>
        <w:spacing w:after="4" w:line="250" w:lineRule="auto"/>
        <w:ind w:hanging="576"/>
        <w:jc w:val="both"/>
      </w:pPr>
      <w:r>
        <w:rPr>
          <w:rFonts w:ascii="Verdana" w:eastAsia="Verdana" w:hAnsi="Verdana" w:cs="Verdana"/>
          <w:sz w:val="20"/>
        </w:rPr>
        <w:t xml:space="preserve">Detail fabrication and assembly of equipment bases. Detail fabrication including anchorages and attachments to structure and to supported equipment. Include adjustable motor bases, rails, and frames for equipment mounting. </w:t>
      </w:r>
    </w:p>
    <w:p w:rsidR="00CE4A0A" w:rsidRDefault="00000000">
      <w:pPr>
        <w:numPr>
          <w:ilvl w:val="2"/>
          <w:numId w:val="371"/>
        </w:numPr>
        <w:spacing w:after="242" w:line="250" w:lineRule="auto"/>
        <w:ind w:hanging="576"/>
        <w:jc w:val="both"/>
      </w:pPr>
      <w:r>
        <w:rPr>
          <w:rFonts w:ascii="Verdana" w:eastAsia="Verdana" w:hAnsi="Verdana" w:cs="Verdana"/>
          <w:sz w:val="20"/>
        </w:rPr>
        <w:t xml:space="preserve">Vibration Isolation Base Details: Detail fabrication including anchorages and attachments to structure and to supported equipment. Include adjustable motor bases, rails, and frames for equipment mounting. </w:t>
      </w:r>
    </w:p>
    <w:p w:rsidR="00CE4A0A" w:rsidRDefault="00000000">
      <w:pPr>
        <w:numPr>
          <w:ilvl w:val="0"/>
          <w:numId w:val="366"/>
        </w:numPr>
        <w:spacing w:after="235" w:line="250" w:lineRule="auto"/>
        <w:ind w:hanging="576"/>
        <w:jc w:val="both"/>
      </w:pPr>
      <w:r>
        <w:rPr>
          <w:rFonts w:ascii="Verdana" w:eastAsia="Verdana" w:hAnsi="Verdana" w:cs="Verdana"/>
          <w:sz w:val="20"/>
        </w:rPr>
        <w:t xml:space="preserve">Delegated-Design Submittal: For each vibration isolation and seismic-restraint device. </w:t>
      </w:r>
    </w:p>
    <w:p w:rsidR="00CE4A0A" w:rsidRDefault="00000000">
      <w:pPr>
        <w:numPr>
          <w:ilvl w:val="2"/>
          <w:numId w:val="368"/>
        </w:numPr>
        <w:spacing w:after="4" w:line="250" w:lineRule="auto"/>
        <w:ind w:hanging="576"/>
        <w:jc w:val="both"/>
      </w:pPr>
      <w:r>
        <w:rPr>
          <w:rFonts w:ascii="Verdana" w:eastAsia="Verdana" w:hAnsi="Verdana" w:cs="Verdana"/>
          <w:sz w:val="20"/>
        </w:rPr>
        <w:t xml:space="preserve">Include design calculations and details for selecting vibration isolators, seismic restraints, and vibration isolation bases complying with performance requirements, design criteria, and analysis data signed and sealed by the qualified professional engineer responsible for their preparation. </w:t>
      </w:r>
    </w:p>
    <w:p w:rsidR="00CE4A0A" w:rsidRDefault="00000000">
      <w:pPr>
        <w:numPr>
          <w:ilvl w:val="2"/>
          <w:numId w:val="368"/>
        </w:numPr>
        <w:spacing w:after="4" w:line="250" w:lineRule="auto"/>
        <w:ind w:hanging="576"/>
        <w:jc w:val="both"/>
      </w:pPr>
      <w:r>
        <w:rPr>
          <w:rFonts w:ascii="Verdana" w:eastAsia="Verdana" w:hAnsi="Verdana" w:cs="Verdana"/>
          <w:sz w:val="20"/>
        </w:rPr>
        <w:t xml:space="preserve">Design Calculations: Calculate static and dynamic loading due to equipment weight, operation, and seismic and wind forces required to select vibration isolators and seismic and wind restraints and for designing vibration isolation bases. </w:t>
      </w:r>
    </w:p>
    <w:p w:rsidR="00CE4A0A" w:rsidRDefault="00000000">
      <w:pPr>
        <w:spacing w:after="234" w:line="250" w:lineRule="auto"/>
        <w:ind w:left="201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Coordinate design calculations with wind load calculations required for equipment mounted outdoors. Comply with requirements in other Sections for equipment mounted outdoors. </w:t>
      </w:r>
    </w:p>
    <w:p w:rsidR="00CE4A0A" w:rsidRDefault="00000000">
      <w:pPr>
        <w:numPr>
          <w:ilvl w:val="2"/>
          <w:numId w:val="369"/>
        </w:numPr>
        <w:spacing w:after="4" w:line="250" w:lineRule="auto"/>
        <w:ind w:hanging="576"/>
        <w:jc w:val="both"/>
      </w:pPr>
      <w:r>
        <w:rPr>
          <w:rFonts w:ascii="Verdana" w:eastAsia="Verdana" w:hAnsi="Verdana" w:cs="Verdana"/>
          <w:sz w:val="20"/>
        </w:rPr>
        <w:t xml:space="preserve">Riser Supports: Include riser diagrams and calculations showing anticipated expansion and contraction at each support point, initial and final loads on building structure, spring deflection changes, and seismic loads. Include certification that riser system was examined for excessive stress and that none exists. </w:t>
      </w:r>
    </w:p>
    <w:p w:rsidR="00CE4A0A" w:rsidRDefault="00000000">
      <w:pPr>
        <w:numPr>
          <w:ilvl w:val="2"/>
          <w:numId w:val="369"/>
        </w:numPr>
        <w:spacing w:after="235" w:line="250" w:lineRule="auto"/>
        <w:ind w:hanging="576"/>
        <w:jc w:val="both"/>
      </w:pPr>
      <w:r>
        <w:rPr>
          <w:rFonts w:ascii="Verdana" w:eastAsia="Verdana" w:hAnsi="Verdana" w:cs="Verdana"/>
          <w:sz w:val="20"/>
        </w:rPr>
        <w:t xml:space="preserve">Seismic </w:t>
      </w:r>
      <w:r>
        <w:rPr>
          <w:rFonts w:ascii="Verdana" w:eastAsia="Verdana" w:hAnsi="Verdana" w:cs="Verdana"/>
          <w:b/>
          <w:sz w:val="20"/>
        </w:rPr>
        <w:t>- and Wind</w:t>
      </w:r>
      <w:r>
        <w:rPr>
          <w:rFonts w:ascii="Verdana" w:eastAsia="Verdana" w:hAnsi="Verdana" w:cs="Verdana"/>
          <w:sz w:val="20"/>
        </w:rPr>
        <w:t xml:space="preserve">-Restraint Details: </w:t>
      </w:r>
    </w:p>
    <w:p w:rsidR="00CE4A0A" w:rsidRDefault="00000000">
      <w:pPr>
        <w:numPr>
          <w:ilvl w:val="3"/>
          <w:numId w:val="370"/>
        </w:numPr>
        <w:spacing w:after="4" w:line="250" w:lineRule="auto"/>
        <w:ind w:hanging="576"/>
        <w:jc w:val="both"/>
      </w:pPr>
      <w:r>
        <w:rPr>
          <w:rFonts w:ascii="Verdana" w:eastAsia="Verdana" w:hAnsi="Verdana" w:cs="Verdana"/>
          <w:sz w:val="20"/>
        </w:rPr>
        <w:t xml:space="preserve">Design Analysis: To support selection and arrangement of seismic </w:t>
      </w:r>
      <w:r>
        <w:rPr>
          <w:rFonts w:ascii="Verdana" w:eastAsia="Verdana" w:hAnsi="Verdana" w:cs="Verdana"/>
          <w:b/>
          <w:sz w:val="20"/>
        </w:rPr>
        <w:t>and wind</w:t>
      </w:r>
      <w:r>
        <w:rPr>
          <w:rFonts w:ascii="Verdana" w:eastAsia="Verdana" w:hAnsi="Verdana" w:cs="Verdana"/>
          <w:sz w:val="20"/>
        </w:rPr>
        <w:t xml:space="preserve"> restraints. Include calculations of combined tensile and shear loads. </w:t>
      </w:r>
    </w:p>
    <w:p w:rsidR="00CE4A0A" w:rsidRDefault="00000000">
      <w:pPr>
        <w:numPr>
          <w:ilvl w:val="3"/>
          <w:numId w:val="370"/>
        </w:numPr>
        <w:spacing w:after="4" w:line="250" w:lineRule="auto"/>
        <w:ind w:hanging="576"/>
        <w:jc w:val="both"/>
      </w:pPr>
      <w:r>
        <w:rPr>
          <w:rFonts w:ascii="Verdana" w:eastAsia="Verdana" w:hAnsi="Verdana" w:cs="Verdana"/>
          <w:sz w:val="20"/>
        </w:rPr>
        <w:t xml:space="preserve">Details: Indicate fabrication and arrangement. Detail attachments of restraints to the restrained items and to the structure. Show attachment locations, methods, and spacing. Identify components, list their strengths, and indicate directions and values of forces transmitted to the structure during seismic events. Indicate association with vibration isolation devices. </w:t>
      </w:r>
    </w:p>
    <w:p w:rsidR="00CE4A0A" w:rsidRDefault="00000000">
      <w:pPr>
        <w:numPr>
          <w:ilvl w:val="3"/>
          <w:numId w:val="370"/>
        </w:numPr>
        <w:spacing w:after="4" w:line="250" w:lineRule="auto"/>
        <w:ind w:hanging="576"/>
        <w:jc w:val="both"/>
      </w:pPr>
      <w:r>
        <w:rPr>
          <w:rFonts w:ascii="Verdana" w:eastAsia="Verdana" w:hAnsi="Verdana" w:cs="Verdana"/>
          <w:sz w:val="20"/>
        </w:rPr>
        <w:t xml:space="preserve">Coordinate seismic-restraint and vibration isolation details with windrestraint details required for equipment mounted outdoors. Comply with requirements in other Sections for equipment mounted outdoors. </w:t>
      </w:r>
    </w:p>
    <w:p w:rsidR="00CE4A0A" w:rsidRDefault="00000000">
      <w:pPr>
        <w:numPr>
          <w:ilvl w:val="3"/>
          <w:numId w:val="370"/>
        </w:numPr>
        <w:spacing w:after="482" w:line="250" w:lineRule="auto"/>
        <w:ind w:hanging="576"/>
        <w:jc w:val="both"/>
      </w:pPr>
      <w:r>
        <w:rPr>
          <w:rFonts w:ascii="Verdana" w:eastAsia="Verdana" w:hAnsi="Verdana" w:cs="Verdana"/>
          <w:sz w:val="20"/>
        </w:rPr>
        <w:t xml:space="preserve">Preapproval and Evaluation Documentation: By an evaluation service member of ICC-ES, OSHPD, and an agency acceptable to authorities having jurisdiction], showing maximum ratings of restraint items and the basis for approval (tests or calculations). </w:t>
      </w:r>
    </w:p>
    <w:p w:rsidR="00CE4A0A" w:rsidRDefault="00000000">
      <w:pPr>
        <w:tabs>
          <w:tab w:val="center" w:pos="2598"/>
        </w:tabs>
        <w:spacing w:after="228"/>
        <w:ind w:left="-13"/>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373"/>
        </w:numPr>
        <w:spacing w:after="242" w:line="250" w:lineRule="auto"/>
        <w:ind w:hanging="576"/>
        <w:jc w:val="both"/>
      </w:pPr>
      <w:r>
        <w:rPr>
          <w:rFonts w:ascii="Verdana" w:eastAsia="Verdana" w:hAnsi="Verdana" w:cs="Verdana"/>
          <w:sz w:val="20"/>
        </w:rPr>
        <w:t xml:space="preserve">Coordination Drawings: Show coordination of vibration isolation device installation and seismic bracing for HVAC piping and equipment with other systems and equipment in the vicinity, including other supports and restraints, if any. </w:t>
      </w:r>
    </w:p>
    <w:p w:rsidR="00CE4A0A" w:rsidRDefault="00000000">
      <w:pPr>
        <w:numPr>
          <w:ilvl w:val="0"/>
          <w:numId w:val="373"/>
        </w:numPr>
        <w:spacing w:after="246" w:line="250" w:lineRule="auto"/>
        <w:ind w:hanging="576"/>
        <w:jc w:val="both"/>
      </w:pPr>
      <w:r>
        <w:rPr>
          <w:rFonts w:ascii="Verdana" w:eastAsia="Verdana" w:hAnsi="Verdana" w:cs="Verdana"/>
          <w:sz w:val="20"/>
        </w:rPr>
        <w:t xml:space="preserve">Qualification Data: For professional engineer and testing agency. </w:t>
      </w:r>
    </w:p>
    <w:p w:rsidR="00CE4A0A" w:rsidRDefault="00000000">
      <w:pPr>
        <w:numPr>
          <w:ilvl w:val="0"/>
          <w:numId w:val="373"/>
        </w:numPr>
        <w:spacing w:after="238" w:line="250" w:lineRule="auto"/>
        <w:ind w:hanging="576"/>
        <w:jc w:val="both"/>
      </w:pPr>
      <w:r>
        <w:rPr>
          <w:rFonts w:ascii="Verdana" w:eastAsia="Verdana" w:hAnsi="Verdana" w:cs="Verdana"/>
          <w:sz w:val="20"/>
        </w:rPr>
        <w:t xml:space="preserve">Welding certificates. </w:t>
      </w:r>
    </w:p>
    <w:p w:rsidR="00CE4A0A" w:rsidRDefault="00000000">
      <w:pPr>
        <w:numPr>
          <w:ilvl w:val="0"/>
          <w:numId w:val="373"/>
        </w:numPr>
        <w:spacing w:after="371" w:line="359" w:lineRule="auto"/>
        <w:ind w:hanging="576"/>
        <w:jc w:val="both"/>
      </w:pPr>
      <w:r>
        <w:rPr>
          <w:rFonts w:ascii="Verdana" w:eastAsia="Verdana" w:hAnsi="Verdana" w:cs="Verdana"/>
          <w:sz w:val="20"/>
        </w:rPr>
        <w:t>Air-Mounting System Performance Certification: Include natural frequency, load, and damping test data, performed by an independent agency. E.</w:t>
      </w:r>
      <w:r>
        <w:rPr>
          <w:rFonts w:ascii="Arial" w:eastAsia="Arial" w:hAnsi="Arial" w:cs="Arial"/>
          <w:sz w:val="20"/>
        </w:rPr>
        <w:t xml:space="preserve"> </w:t>
      </w:r>
      <w:r>
        <w:rPr>
          <w:rFonts w:ascii="Verdana" w:eastAsia="Verdana" w:hAnsi="Verdana" w:cs="Verdana"/>
          <w:sz w:val="20"/>
        </w:rPr>
        <w:t xml:space="preserve">Field quality-control reports. </w:t>
      </w:r>
    </w:p>
    <w:p w:rsidR="00CE4A0A" w:rsidRDefault="00000000">
      <w:pPr>
        <w:tabs>
          <w:tab w:val="center" w:pos="2219"/>
        </w:tabs>
        <w:spacing w:after="228"/>
        <w:ind w:left="-13"/>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4" w:line="250" w:lineRule="auto"/>
        <w:ind w:left="864"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air-spring mounts and restrained-air-spring mounts to include in operation and maintenance manuals. </w:t>
      </w:r>
    </w:p>
    <w:p w:rsidR="00CE4A0A" w:rsidRDefault="00000000">
      <w:pPr>
        <w:tabs>
          <w:tab w:val="center" w:pos="2084"/>
        </w:tabs>
        <w:spacing w:after="228"/>
        <w:ind w:left="-13"/>
      </w:pP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0"/>
          <w:numId w:val="374"/>
        </w:numPr>
        <w:spacing w:after="232" w:line="250" w:lineRule="auto"/>
        <w:ind w:left="864" w:hanging="576"/>
        <w:jc w:val="both"/>
      </w:pPr>
      <w:r>
        <w:rPr>
          <w:rFonts w:ascii="Verdana" w:eastAsia="Verdana" w:hAnsi="Verdana" w:cs="Verdana"/>
          <w:sz w:val="20"/>
        </w:rPr>
        <w:t xml:space="preserve">Testing Agency Qualifications: An independent agency, with the experience and capability to conduct the testing indicated, that is an NRTL as defined by OSHA in 29 CFR 1910.7 and that is acceptable to authorities having jurisdiction. </w:t>
      </w:r>
    </w:p>
    <w:p w:rsidR="00CE4A0A" w:rsidRDefault="00000000">
      <w:pPr>
        <w:numPr>
          <w:ilvl w:val="0"/>
          <w:numId w:val="374"/>
        </w:numPr>
        <w:spacing w:after="232" w:line="250" w:lineRule="auto"/>
        <w:ind w:left="864" w:hanging="576"/>
        <w:jc w:val="both"/>
      </w:pPr>
      <w:r>
        <w:rPr>
          <w:rFonts w:ascii="Verdana" w:eastAsia="Verdana" w:hAnsi="Verdana" w:cs="Verdana"/>
          <w:sz w:val="20"/>
        </w:rPr>
        <w:t xml:space="preserve">Comply with seismic-restraint requirements in the IBC unless requirements in this Section are more stringent. </w:t>
      </w:r>
    </w:p>
    <w:p w:rsidR="00CE4A0A" w:rsidRDefault="00000000">
      <w:pPr>
        <w:numPr>
          <w:ilvl w:val="0"/>
          <w:numId w:val="374"/>
        </w:numPr>
        <w:spacing w:after="232" w:line="250" w:lineRule="auto"/>
        <w:ind w:left="864" w:hanging="576"/>
        <w:jc w:val="both"/>
      </w:pPr>
      <w:r>
        <w:rPr>
          <w:rFonts w:ascii="Verdana" w:eastAsia="Verdana" w:hAnsi="Verdana" w:cs="Verdana"/>
          <w:sz w:val="20"/>
        </w:rPr>
        <w:t xml:space="preserve">Welding Qualifications: Qualify procedures and personnel according to AWS D1.1/D1.1M, "Structural Welding Code - Steel." </w:t>
      </w:r>
    </w:p>
    <w:p w:rsidR="00CE4A0A" w:rsidRDefault="00000000">
      <w:pPr>
        <w:numPr>
          <w:ilvl w:val="0"/>
          <w:numId w:val="374"/>
        </w:numPr>
        <w:spacing w:after="472" w:line="250" w:lineRule="auto"/>
        <w:ind w:left="864" w:hanging="576"/>
        <w:jc w:val="both"/>
      </w:pPr>
      <w:r>
        <w:rPr>
          <w:rFonts w:ascii="Verdana" w:eastAsia="Verdana" w:hAnsi="Verdana" w:cs="Verdana"/>
          <w:sz w:val="20"/>
        </w:rPr>
        <w:t xml:space="preserve">Seismic-restraint devices shall have horizontal and vertical load testing and analysis and shall bear anchorage preapproval OPA number from OSHPD, preapproval by ICC-ES, or preapproval by another agency acceptable to authorities having jurisdiction, showing maximum seismic-restraint ratings. Ratings based on independent testing are preferred to ratings based on calculations. If preapproved ratings are unavailable, submittals based on independent testing are preferred. Calculations (including combining shear and tensile loads) to support seismic-restraint designs must be signed and sealed by a qualified professional engineer. </w:t>
      </w:r>
    </w:p>
    <w:p w:rsidR="00CE4A0A" w:rsidRDefault="00000000">
      <w:pPr>
        <w:spacing w:after="467" w:line="265" w:lineRule="auto"/>
        <w:ind w:left="10" w:right="10" w:hanging="10"/>
        <w:jc w:val="center"/>
      </w:pPr>
      <w:r>
        <w:rPr>
          <w:rFonts w:ascii="Verdana" w:eastAsia="Verdana" w:hAnsi="Verdana" w:cs="Verdana"/>
          <w:b/>
          <w:sz w:val="20"/>
        </w:rPr>
        <w:t xml:space="preserve">PART 2 - PRODUCTS </w:t>
      </w:r>
    </w:p>
    <w:p w:rsidR="00CE4A0A" w:rsidRDefault="00000000">
      <w:pPr>
        <w:tabs>
          <w:tab w:val="center" w:pos="2644"/>
        </w:tabs>
        <w:spacing w:after="228"/>
        <w:ind w:left="-13"/>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PERFORMANCE REQUIREMENTS </w:t>
      </w:r>
    </w:p>
    <w:p w:rsidR="00CE4A0A" w:rsidRDefault="00000000">
      <w:pPr>
        <w:tabs>
          <w:tab w:val="center" w:pos="393"/>
          <w:tab w:val="center" w:pos="2087"/>
        </w:tabs>
        <w:spacing w:after="246"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Wind-Restraint Loading: </w:t>
      </w:r>
    </w:p>
    <w:p w:rsidR="00CE4A0A" w:rsidRDefault="00000000">
      <w:pPr>
        <w:numPr>
          <w:ilvl w:val="1"/>
          <w:numId w:val="377"/>
        </w:numPr>
        <w:spacing w:after="4" w:line="250" w:lineRule="auto"/>
        <w:ind w:firstLine="566"/>
        <w:jc w:val="both"/>
      </w:pPr>
      <w:r>
        <w:rPr>
          <w:rFonts w:ascii="Verdana" w:eastAsia="Verdana" w:hAnsi="Verdana" w:cs="Verdana"/>
          <w:sz w:val="20"/>
        </w:rPr>
        <w:t xml:space="preserve">Basic Wind Speed: 100 mph. </w:t>
      </w:r>
    </w:p>
    <w:p w:rsidR="00CE4A0A" w:rsidRDefault="00000000">
      <w:pPr>
        <w:numPr>
          <w:ilvl w:val="1"/>
          <w:numId w:val="377"/>
        </w:numPr>
        <w:spacing w:after="4" w:line="250" w:lineRule="auto"/>
        <w:ind w:firstLine="566"/>
        <w:jc w:val="both"/>
      </w:pPr>
      <w:r>
        <w:rPr>
          <w:rFonts w:ascii="Verdana" w:eastAsia="Verdana" w:hAnsi="Verdana" w:cs="Verdana"/>
          <w:sz w:val="20"/>
        </w:rPr>
        <w:t xml:space="preserve">Building Classification Category: IV. </w:t>
      </w:r>
    </w:p>
    <w:p w:rsidR="00CE4A0A" w:rsidRDefault="00000000">
      <w:pPr>
        <w:numPr>
          <w:ilvl w:val="1"/>
          <w:numId w:val="377"/>
        </w:numPr>
        <w:spacing w:after="128" w:line="367" w:lineRule="auto"/>
        <w:ind w:firstLine="566"/>
        <w:jc w:val="both"/>
      </w:pPr>
      <w:r>
        <w:rPr>
          <w:rFonts w:ascii="Verdana" w:eastAsia="Verdana" w:hAnsi="Verdana" w:cs="Verdana"/>
          <w:sz w:val="20"/>
        </w:rPr>
        <w:t>Minimum 10 lb/sq. ft.</w:t>
      </w:r>
      <w:r>
        <w:rPr>
          <w:rFonts w:ascii="Verdana" w:eastAsia="Verdana" w:hAnsi="Verdana" w:cs="Verdana"/>
          <w:color w:val="008080"/>
          <w:sz w:val="20"/>
        </w:rPr>
        <w:t xml:space="preserve"> </w:t>
      </w:r>
      <w:r>
        <w:rPr>
          <w:rFonts w:ascii="Verdana" w:eastAsia="Verdana" w:hAnsi="Verdana" w:cs="Verdana"/>
          <w:sz w:val="20"/>
        </w:rPr>
        <w:t>multiplied by maximum area of HVAC component projected on vertical plane normal to wind direction, and 45 degrees either side of normal.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Seismic-Restraint Loading: </w:t>
      </w:r>
    </w:p>
    <w:p w:rsidR="00CE4A0A" w:rsidRDefault="00000000">
      <w:pPr>
        <w:numPr>
          <w:ilvl w:val="1"/>
          <w:numId w:val="375"/>
        </w:numPr>
        <w:spacing w:after="4" w:line="250" w:lineRule="auto"/>
        <w:ind w:hanging="576"/>
        <w:jc w:val="both"/>
      </w:pPr>
      <w:r>
        <w:rPr>
          <w:rFonts w:ascii="Verdana" w:eastAsia="Verdana" w:hAnsi="Verdana" w:cs="Verdana"/>
          <w:sz w:val="20"/>
        </w:rPr>
        <w:t xml:space="preserve">Site Class as Defined in the IBC: </w:t>
      </w:r>
      <w:r>
        <w:rPr>
          <w:rFonts w:ascii="Verdana" w:eastAsia="Verdana" w:hAnsi="Verdana" w:cs="Verdana"/>
          <w:b/>
          <w:sz w:val="20"/>
        </w:rPr>
        <w:t>C or D</w:t>
      </w:r>
      <w:r>
        <w:rPr>
          <w:rFonts w:ascii="Verdana" w:eastAsia="Verdana" w:hAnsi="Verdana" w:cs="Verdana"/>
          <w:sz w:val="20"/>
        </w:rPr>
        <w:t xml:space="preserve">. </w:t>
      </w:r>
    </w:p>
    <w:p w:rsidR="00CE4A0A" w:rsidRDefault="00000000">
      <w:pPr>
        <w:numPr>
          <w:ilvl w:val="1"/>
          <w:numId w:val="375"/>
        </w:numPr>
        <w:spacing w:after="245" w:line="250" w:lineRule="auto"/>
        <w:ind w:hanging="576"/>
        <w:jc w:val="both"/>
      </w:pPr>
      <w:r>
        <w:rPr>
          <w:rFonts w:ascii="Verdana" w:eastAsia="Verdana" w:hAnsi="Verdana" w:cs="Verdana"/>
          <w:sz w:val="20"/>
        </w:rPr>
        <w:t xml:space="preserve">Assigned Seismic Use Group or Building Category as Defined in the IBC: IV. </w:t>
      </w:r>
    </w:p>
    <w:p w:rsidR="00CE4A0A" w:rsidRDefault="00000000">
      <w:pPr>
        <w:numPr>
          <w:ilvl w:val="2"/>
          <w:numId w:val="376"/>
        </w:numPr>
        <w:spacing w:after="4" w:line="250" w:lineRule="auto"/>
        <w:ind w:hanging="576"/>
        <w:jc w:val="both"/>
      </w:pPr>
      <w:r>
        <w:rPr>
          <w:rFonts w:ascii="Verdana" w:eastAsia="Verdana" w:hAnsi="Verdana" w:cs="Verdana"/>
          <w:sz w:val="20"/>
        </w:rPr>
        <w:t xml:space="preserve">Component Importance Factor: 1.5. </w:t>
      </w:r>
    </w:p>
    <w:p w:rsidR="00CE4A0A" w:rsidRDefault="00000000">
      <w:pPr>
        <w:numPr>
          <w:ilvl w:val="2"/>
          <w:numId w:val="376"/>
        </w:numPr>
        <w:spacing w:after="4" w:line="250" w:lineRule="auto"/>
        <w:ind w:hanging="576"/>
        <w:jc w:val="both"/>
      </w:pPr>
      <w:r>
        <w:rPr>
          <w:rFonts w:ascii="Verdana" w:eastAsia="Verdana" w:hAnsi="Verdana" w:cs="Verdana"/>
          <w:sz w:val="20"/>
        </w:rPr>
        <w:t xml:space="preserve">Component Response Modification Factor: 1.5. </w:t>
      </w:r>
    </w:p>
    <w:p w:rsidR="00CE4A0A" w:rsidRDefault="00000000">
      <w:pPr>
        <w:numPr>
          <w:ilvl w:val="2"/>
          <w:numId w:val="376"/>
        </w:numPr>
        <w:spacing w:after="245" w:line="250" w:lineRule="auto"/>
        <w:ind w:hanging="576"/>
        <w:jc w:val="both"/>
      </w:pPr>
      <w:r>
        <w:rPr>
          <w:rFonts w:ascii="Verdana" w:eastAsia="Verdana" w:hAnsi="Verdana" w:cs="Verdana"/>
          <w:sz w:val="20"/>
        </w:rPr>
        <w:t xml:space="preserve">Component Amplification Factor: 2.5. </w:t>
      </w:r>
    </w:p>
    <w:p w:rsidR="00CE4A0A" w:rsidRDefault="00000000">
      <w:pPr>
        <w:numPr>
          <w:ilvl w:val="1"/>
          <w:numId w:val="378"/>
        </w:numPr>
        <w:spacing w:after="4" w:line="250" w:lineRule="auto"/>
        <w:ind w:hanging="576"/>
        <w:jc w:val="both"/>
      </w:pPr>
      <w:r>
        <w:rPr>
          <w:rFonts w:ascii="Verdana" w:eastAsia="Verdana" w:hAnsi="Verdana" w:cs="Verdana"/>
          <w:sz w:val="20"/>
        </w:rPr>
        <w:t xml:space="preserve">Design Spectral Response Acceleration at Short Periods (0.2 Second): 0.367 g. </w:t>
      </w:r>
    </w:p>
    <w:p w:rsidR="00CE4A0A" w:rsidRDefault="00000000">
      <w:pPr>
        <w:numPr>
          <w:ilvl w:val="1"/>
          <w:numId w:val="378"/>
        </w:numPr>
        <w:spacing w:after="4" w:line="250" w:lineRule="auto"/>
        <w:ind w:hanging="576"/>
        <w:jc w:val="both"/>
      </w:pPr>
      <w:r>
        <w:rPr>
          <w:rFonts w:ascii="Verdana" w:eastAsia="Verdana" w:hAnsi="Verdana" w:cs="Verdana"/>
          <w:sz w:val="20"/>
        </w:rPr>
        <w:t xml:space="preserve">Design Spectral Response Acceleration at 1.0-Second Period: 0.113 g. </w:t>
      </w:r>
    </w:p>
    <w:p w:rsidR="00CE4A0A" w:rsidRDefault="00000000">
      <w:pPr>
        <w:numPr>
          <w:ilvl w:val="1"/>
          <w:numId w:val="378"/>
        </w:numPr>
        <w:spacing w:after="4" w:line="250" w:lineRule="auto"/>
        <w:ind w:hanging="576"/>
        <w:jc w:val="both"/>
      </w:pPr>
      <w:r>
        <w:rPr>
          <w:rFonts w:ascii="Verdana" w:eastAsia="Verdana" w:hAnsi="Verdana" w:cs="Verdana"/>
          <w:sz w:val="20"/>
        </w:rPr>
        <w:t xml:space="preserve">Rated strengths, features, and applications shall be as defined in reports by an evaluation service member of ICC-ES and an agency acceptable to authorities having jurisdiction. </w:t>
      </w:r>
    </w:p>
    <w:p w:rsidR="00CE4A0A" w:rsidRDefault="00000000">
      <w:pPr>
        <w:spacing w:after="485" w:line="250" w:lineRule="auto"/>
        <w:ind w:left="201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Structural Safety Factor: Allowable strength in tension, shear, and pullout force of components shall be at least four times the maximum seismic forces to which they are subjected. </w:t>
      </w:r>
    </w:p>
    <w:p w:rsidR="00CE4A0A" w:rsidRDefault="00000000">
      <w:pPr>
        <w:tabs>
          <w:tab w:val="center" w:pos="2683"/>
        </w:tabs>
        <w:spacing w:after="228"/>
        <w:ind w:left="-13"/>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ELASTOMERIC ISOLATION PADS </w:t>
      </w:r>
    </w:p>
    <w:p w:rsidR="00CE4A0A" w:rsidRDefault="00000000">
      <w:pPr>
        <w:tabs>
          <w:tab w:val="center" w:pos="394"/>
          <w:tab w:val="center" w:pos="2230"/>
        </w:tabs>
        <w:spacing w:after="115"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Elastomeric Isolation Pads:  </w:t>
      </w:r>
    </w:p>
    <w:p w:rsidR="00CE4A0A" w:rsidRDefault="00000000">
      <w:pPr>
        <w:spacing w:after="0"/>
        <w:ind w:left="2017"/>
      </w:pPr>
      <w:r>
        <w:rPr>
          <w:rFonts w:ascii="Verdana" w:eastAsia="Verdana" w:hAnsi="Verdana" w:cs="Verdana"/>
          <w:sz w:val="20"/>
        </w:rPr>
        <w:t xml:space="preserve"> </w:t>
      </w:r>
    </w:p>
    <w:p w:rsidR="00CE4A0A" w:rsidRDefault="00000000">
      <w:pPr>
        <w:spacing w:after="4" w:line="250"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381"/>
        </w:numPr>
        <w:spacing w:after="4" w:line="250" w:lineRule="auto"/>
        <w:ind w:hanging="576"/>
        <w:jc w:val="both"/>
      </w:pPr>
      <w:r>
        <w:rPr>
          <w:rFonts w:ascii="Verdana" w:eastAsia="Verdana" w:hAnsi="Verdana" w:cs="Verdana"/>
          <w:sz w:val="20"/>
        </w:rPr>
        <w:t xml:space="preserve">Ace Mountings Co., Inc. </w:t>
      </w:r>
    </w:p>
    <w:p w:rsidR="00CE4A0A" w:rsidRDefault="00000000">
      <w:pPr>
        <w:numPr>
          <w:ilvl w:val="2"/>
          <w:numId w:val="381"/>
        </w:numPr>
        <w:spacing w:after="4" w:line="250" w:lineRule="auto"/>
        <w:ind w:hanging="576"/>
        <w:jc w:val="both"/>
      </w:pPr>
      <w:r>
        <w:rPr>
          <w:rFonts w:ascii="Verdana" w:eastAsia="Verdana" w:hAnsi="Verdana" w:cs="Verdana"/>
          <w:sz w:val="20"/>
        </w:rPr>
        <w:t xml:space="preserve">California Dynamics Corporation. </w:t>
      </w:r>
    </w:p>
    <w:p w:rsidR="00CE4A0A" w:rsidRDefault="00000000">
      <w:pPr>
        <w:numPr>
          <w:ilvl w:val="2"/>
          <w:numId w:val="381"/>
        </w:numPr>
        <w:spacing w:after="4" w:line="250" w:lineRule="auto"/>
        <w:ind w:hanging="576"/>
        <w:jc w:val="both"/>
      </w:pPr>
      <w:r>
        <w:rPr>
          <w:rFonts w:ascii="Verdana" w:eastAsia="Verdana" w:hAnsi="Verdana" w:cs="Verdana"/>
          <w:sz w:val="20"/>
        </w:rPr>
        <w:t xml:space="preserve">Isolation Technology, Inc. </w:t>
      </w:r>
    </w:p>
    <w:p w:rsidR="00CE4A0A" w:rsidRDefault="00000000">
      <w:pPr>
        <w:numPr>
          <w:ilvl w:val="2"/>
          <w:numId w:val="381"/>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381"/>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381"/>
        </w:numPr>
        <w:spacing w:after="4" w:line="250" w:lineRule="auto"/>
        <w:ind w:hanging="576"/>
        <w:jc w:val="both"/>
      </w:pPr>
      <w:r>
        <w:rPr>
          <w:rFonts w:ascii="Verdana" w:eastAsia="Verdana" w:hAnsi="Verdana" w:cs="Verdana"/>
          <w:sz w:val="20"/>
        </w:rPr>
        <w:t xml:space="preserve">Vibration Eliminator Co., Inc. </w:t>
      </w:r>
    </w:p>
    <w:p w:rsidR="00CE4A0A" w:rsidRDefault="00000000">
      <w:pPr>
        <w:numPr>
          <w:ilvl w:val="2"/>
          <w:numId w:val="381"/>
        </w:numPr>
        <w:spacing w:after="4" w:line="250" w:lineRule="auto"/>
        <w:ind w:hanging="576"/>
        <w:jc w:val="both"/>
      </w:pPr>
      <w:r>
        <w:rPr>
          <w:rFonts w:ascii="Verdana" w:eastAsia="Verdana" w:hAnsi="Verdana" w:cs="Verdana"/>
          <w:sz w:val="20"/>
        </w:rPr>
        <w:t xml:space="preserve">Vibration Isolation. </w:t>
      </w:r>
    </w:p>
    <w:p w:rsidR="00CE4A0A" w:rsidRDefault="00000000">
      <w:pPr>
        <w:numPr>
          <w:ilvl w:val="2"/>
          <w:numId w:val="381"/>
        </w:numPr>
        <w:spacing w:after="4" w:line="250" w:lineRule="auto"/>
        <w:ind w:hanging="576"/>
        <w:jc w:val="both"/>
      </w:pPr>
      <w:r>
        <w:rPr>
          <w:rFonts w:ascii="Verdana" w:eastAsia="Verdana" w:hAnsi="Verdana" w:cs="Verdana"/>
          <w:sz w:val="20"/>
        </w:rPr>
        <w:t xml:space="preserve">Vibration Mountings &amp; Controls, Inc. </w:t>
      </w:r>
    </w:p>
    <w:p w:rsidR="00CE4A0A" w:rsidRDefault="00000000">
      <w:pPr>
        <w:spacing w:after="0"/>
        <w:ind w:left="1442"/>
      </w:pPr>
      <w:r>
        <w:rPr>
          <w:rFonts w:ascii="Verdana" w:eastAsia="Verdana" w:hAnsi="Verdana" w:cs="Verdana"/>
          <w:sz w:val="20"/>
        </w:rPr>
        <w:t xml:space="preserve"> </w:t>
      </w:r>
    </w:p>
    <w:p w:rsidR="00CE4A0A" w:rsidRDefault="00000000">
      <w:pPr>
        <w:numPr>
          <w:ilvl w:val="1"/>
          <w:numId w:val="379"/>
        </w:numPr>
        <w:spacing w:after="4" w:line="250" w:lineRule="auto"/>
        <w:ind w:hanging="576"/>
        <w:jc w:val="both"/>
      </w:pPr>
      <w:r>
        <w:rPr>
          <w:rFonts w:ascii="Verdana" w:eastAsia="Verdana" w:hAnsi="Verdana" w:cs="Verdana"/>
          <w:sz w:val="20"/>
        </w:rPr>
        <w:t xml:space="preserve">Fabrication: Single or multiple layers of sufficient durometer stiffness for uniform loading over pad area. </w:t>
      </w:r>
    </w:p>
    <w:p w:rsidR="00CE4A0A" w:rsidRDefault="00000000">
      <w:pPr>
        <w:numPr>
          <w:ilvl w:val="1"/>
          <w:numId w:val="379"/>
        </w:numPr>
        <w:spacing w:after="4" w:line="250" w:lineRule="auto"/>
        <w:ind w:hanging="576"/>
        <w:jc w:val="both"/>
      </w:pPr>
      <w:r>
        <w:rPr>
          <w:rFonts w:ascii="Verdana" w:eastAsia="Verdana" w:hAnsi="Verdana" w:cs="Verdana"/>
          <w:sz w:val="20"/>
        </w:rPr>
        <w:t xml:space="preserve">Size: Factory or field cut to match requirements of supported equipment. </w:t>
      </w:r>
    </w:p>
    <w:p w:rsidR="00CE4A0A" w:rsidRDefault="00000000">
      <w:pPr>
        <w:numPr>
          <w:ilvl w:val="1"/>
          <w:numId w:val="379"/>
        </w:numPr>
        <w:spacing w:after="4" w:line="250" w:lineRule="auto"/>
        <w:ind w:hanging="576"/>
        <w:jc w:val="both"/>
      </w:pPr>
      <w:r>
        <w:rPr>
          <w:rFonts w:ascii="Verdana" w:eastAsia="Verdana" w:hAnsi="Verdana" w:cs="Verdana"/>
          <w:sz w:val="20"/>
        </w:rPr>
        <w:t xml:space="preserve">Pad Material: Oil and water resistant with elastomeric properties. </w:t>
      </w:r>
    </w:p>
    <w:p w:rsidR="00CE4A0A" w:rsidRDefault="00000000">
      <w:pPr>
        <w:numPr>
          <w:ilvl w:val="1"/>
          <w:numId w:val="379"/>
        </w:numPr>
        <w:spacing w:after="4" w:line="250" w:lineRule="auto"/>
        <w:ind w:hanging="576"/>
        <w:jc w:val="both"/>
      </w:pPr>
      <w:r>
        <w:rPr>
          <w:rFonts w:ascii="Verdana" w:eastAsia="Verdana" w:hAnsi="Verdana" w:cs="Verdana"/>
          <w:sz w:val="20"/>
        </w:rPr>
        <w:t xml:space="preserve">Surface Pattern: Smooth, Ribbed, Waffle pattern. </w:t>
      </w:r>
    </w:p>
    <w:p w:rsidR="00CE4A0A" w:rsidRDefault="00000000">
      <w:pPr>
        <w:numPr>
          <w:ilvl w:val="1"/>
          <w:numId w:val="379"/>
        </w:numPr>
        <w:spacing w:after="4" w:line="250" w:lineRule="auto"/>
        <w:ind w:hanging="576"/>
        <w:jc w:val="both"/>
      </w:pPr>
      <w:r>
        <w:rPr>
          <w:rFonts w:ascii="Verdana" w:eastAsia="Verdana" w:hAnsi="Verdana" w:cs="Verdana"/>
          <w:sz w:val="20"/>
        </w:rPr>
        <w:t xml:space="preserve">Infused nonwoven cotton or synthetic fibers. </w:t>
      </w:r>
    </w:p>
    <w:p w:rsidR="00CE4A0A" w:rsidRDefault="00000000">
      <w:pPr>
        <w:numPr>
          <w:ilvl w:val="1"/>
          <w:numId w:val="379"/>
        </w:numPr>
        <w:spacing w:after="4" w:line="250" w:lineRule="auto"/>
        <w:ind w:hanging="576"/>
        <w:jc w:val="both"/>
      </w:pPr>
      <w:r>
        <w:rPr>
          <w:rFonts w:ascii="Verdana" w:eastAsia="Verdana" w:hAnsi="Verdana" w:cs="Verdana"/>
          <w:sz w:val="20"/>
        </w:rPr>
        <w:t xml:space="preserve">Load-bearing metal plates adhered to pads. </w:t>
      </w:r>
    </w:p>
    <w:p w:rsidR="00CE4A0A" w:rsidRDefault="00000000">
      <w:pPr>
        <w:numPr>
          <w:ilvl w:val="1"/>
          <w:numId w:val="379"/>
        </w:numPr>
        <w:spacing w:after="248" w:line="250" w:lineRule="auto"/>
        <w:ind w:hanging="576"/>
        <w:jc w:val="both"/>
      </w:pPr>
      <w:r>
        <w:rPr>
          <w:rFonts w:ascii="Verdana" w:eastAsia="Verdana" w:hAnsi="Verdana" w:cs="Verdana"/>
          <w:sz w:val="20"/>
        </w:rPr>
        <w:t xml:space="preserve">Sandwich-Core Material: Resilient, and elastomeric. </w:t>
      </w:r>
    </w:p>
    <w:p w:rsidR="00CE4A0A" w:rsidRDefault="00000000">
      <w:pPr>
        <w:numPr>
          <w:ilvl w:val="2"/>
          <w:numId w:val="380"/>
        </w:numPr>
        <w:spacing w:after="4" w:line="250" w:lineRule="auto"/>
        <w:ind w:hanging="576"/>
        <w:jc w:val="both"/>
      </w:pPr>
      <w:r>
        <w:rPr>
          <w:rFonts w:ascii="Verdana" w:eastAsia="Verdana" w:hAnsi="Verdana" w:cs="Verdana"/>
          <w:sz w:val="20"/>
        </w:rPr>
        <w:t xml:space="preserve">Surface Pattern: Smooth, Ribbed, Waffle pattern. </w:t>
      </w:r>
    </w:p>
    <w:p w:rsidR="00CE4A0A" w:rsidRDefault="00000000">
      <w:pPr>
        <w:numPr>
          <w:ilvl w:val="2"/>
          <w:numId w:val="380"/>
        </w:numPr>
        <w:spacing w:after="486" w:line="250" w:lineRule="auto"/>
        <w:ind w:hanging="576"/>
        <w:jc w:val="both"/>
      </w:pPr>
      <w:r>
        <w:rPr>
          <w:rFonts w:ascii="Verdana" w:eastAsia="Verdana" w:hAnsi="Verdana" w:cs="Verdana"/>
          <w:sz w:val="20"/>
        </w:rPr>
        <w:t xml:space="preserve">Infused nonwoven cotton or synthetic fibers. </w:t>
      </w:r>
    </w:p>
    <w:p w:rsidR="00CE4A0A" w:rsidRDefault="00000000">
      <w:pPr>
        <w:tabs>
          <w:tab w:val="center" w:pos="2864"/>
        </w:tabs>
        <w:spacing w:after="228"/>
        <w:ind w:left="-13"/>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ELASTOMERIC ISOLATION MOUNTS </w:t>
      </w:r>
    </w:p>
    <w:p w:rsidR="00CE4A0A" w:rsidRDefault="00000000">
      <w:pPr>
        <w:tabs>
          <w:tab w:val="center" w:pos="395"/>
          <w:tab w:val="center" w:pos="3328"/>
        </w:tabs>
        <w:spacing w:after="4"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Double-Deflection, Elastomeric Isolation Mounts: </w:t>
      </w:r>
    </w:p>
    <w:p w:rsidR="00CE4A0A" w:rsidRDefault="00000000">
      <w:pPr>
        <w:spacing w:after="4" w:line="250"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382"/>
        </w:numPr>
        <w:spacing w:after="4" w:line="250" w:lineRule="auto"/>
        <w:ind w:hanging="576"/>
        <w:jc w:val="both"/>
      </w:pPr>
      <w:r>
        <w:rPr>
          <w:rFonts w:ascii="Verdana" w:eastAsia="Verdana" w:hAnsi="Verdana" w:cs="Verdana"/>
          <w:sz w:val="20"/>
        </w:rPr>
        <w:t xml:space="preserve">Ace Mountings Co., Inc. </w:t>
      </w:r>
    </w:p>
    <w:p w:rsidR="00CE4A0A" w:rsidRDefault="00000000">
      <w:pPr>
        <w:numPr>
          <w:ilvl w:val="2"/>
          <w:numId w:val="382"/>
        </w:numPr>
        <w:spacing w:after="4" w:line="250" w:lineRule="auto"/>
        <w:ind w:hanging="576"/>
        <w:jc w:val="both"/>
      </w:pPr>
      <w:r>
        <w:rPr>
          <w:rFonts w:ascii="Verdana" w:eastAsia="Verdana" w:hAnsi="Verdana" w:cs="Verdana"/>
          <w:sz w:val="20"/>
        </w:rPr>
        <w:t xml:space="preserve">California Dynamics Corporation. </w:t>
      </w:r>
    </w:p>
    <w:p w:rsidR="00CE4A0A" w:rsidRDefault="00000000">
      <w:pPr>
        <w:numPr>
          <w:ilvl w:val="2"/>
          <w:numId w:val="382"/>
        </w:numPr>
        <w:spacing w:after="4" w:line="250" w:lineRule="auto"/>
        <w:ind w:hanging="576"/>
        <w:jc w:val="both"/>
      </w:pPr>
      <w:r>
        <w:rPr>
          <w:rFonts w:ascii="Verdana" w:eastAsia="Verdana" w:hAnsi="Verdana" w:cs="Verdana"/>
          <w:sz w:val="20"/>
        </w:rPr>
        <w:t xml:space="preserve">Isolation Technology, Inc. </w:t>
      </w:r>
    </w:p>
    <w:p w:rsidR="00CE4A0A" w:rsidRDefault="00000000">
      <w:pPr>
        <w:numPr>
          <w:ilvl w:val="2"/>
          <w:numId w:val="382"/>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382"/>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382"/>
        </w:numPr>
        <w:spacing w:after="4" w:line="250" w:lineRule="auto"/>
        <w:ind w:hanging="576"/>
        <w:jc w:val="both"/>
      </w:pPr>
      <w:r>
        <w:rPr>
          <w:rFonts w:ascii="Verdana" w:eastAsia="Verdana" w:hAnsi="Verdana" w:cs="Verdana"/>
          <w:sz w:val="20"/>
        </w:rPr>
        <w:t xml:space="preserve">Vibration Eliminator Co., Inc. </w:t>
      </w:r>
    </w:p>
    <w:p w:rsidR="00CE4A0A" w:rsidRDefault="00000000">
      <w:pPr>
        <w:numPr>
          <w:ilvl w:val="2"/>
          <w:numId w:val="382"/>
        </w:numPr>
        <w:spacing w:after="4" w:line="250" w:lineRule="auto"/>
        <w:ind w:hanging="576"/>
        <w:jc w:val="both"/>
      </w:pPr>
      <w:r>
        <w:rPr>
          <w:rFonts w:ascii="Verdana" w:eastAsia="Verdana" w:hAnsi="Verdana" w:cs="Verdana"/>
          <w:sz w:val="20"/>
        </w:rPr>
        <w:t xml:space="preserve">Vibration Isolation. </w:t>
      </w:r>
    </w:p>
    <w:p w:rsidR="00CE4A0A" w:rsidRDefault="00000000">
      <w:pPr>
        <w:numPr>
          <w:ilvl w:val="2"/>
          <w:numId w:val="382"/>
        </w:numPr>
        <w:spacing w:after="4" w:line="250" w:lineRule="auto"/>
        <w:ind w:hanging="576"/>
        <w:jc w:val="both"/>
      </w:pPr>
      <w:r>
        <w:rPr>
          <w:rFonts w:ascii="Verdana" w:eastAsia="Verdana" w:hAnsi="Verdana" w:cs="Verdana"/>
          <w:sz w:val="20"/>
        </w:rPr>
        <w:t xml:space="preserve">Vibration Mountings &amp; Controls, Inc. </w:t>
      </w:r>
    </w:p>
    <w:p w:rsidR="00CE4A0A" w:rsidRDefault="00000000">
      <w:pPr>
        <w:tabs>
          <w:tab w:val="center" w:pos="967"/>
          <w:tab w:val="center" w:pos="2285"/>
        </w:tabs>
        <w:spacing w:after="4" w:line="250"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Mounting Plates: </w:t>
      </w:r>
    </w:p>
    <w:p w:rsidR="00CE4A0A" w:rsidRDefault="00000000">
      <w:pPr>
        <w:numPr>
          <w:ilvl w:val="2"/>
          <w:numId w:val="383"/>
        </w:numPr>
        <w:spacing w:after="4" w:line="250" w:lineRule="auto"/>
        <w:ind w:hanging="576"/>
        <w:jc w:val="both"/>
      </w:pPr>
      <w:r>
        <w:rPr>
          <w:rFonts w:ascii="Verdana" w:eastAsia="Verdana" w:hAnsi="Verdana" w:cs="Verdana"/>
          <w:sz w:val="20"/>
        </w:rPr>
        <w:t>Top Plate: Encapsulated steel load transfer top plates, factory drilled and threaded</w:t>
      </w:r>
      <w:r>
        <w:rPr>
          <w:rFonts w:ascii="Verdana" w:eastAsia="Verdana" w:hAnsi="Verdana" w:cs="Verdana"/>
          <w:b/>
          <w:sz w:val="20"/>
        </w:rPr>
        <w:t xml:space="preserve"> </w:t>
      </w:r>
      <w:r>
        <w:rPr>
          <w:rFonts w:ascii="Verdana" w:eastAsia="Verdana" w:hAnsi="Verdana" w:cs="Verdana"/>
          <w:sz w:val="20"/>
        </w:rPr>
        <w:t xml:space="preserve">with threaded studs or bolts. </w:t>
      </w:r>
    </w:p>
    <w:p w:rsidR="00CE4A0A" w:rsidRDefault="00000000">
      <w:pPr>
        <w:numPr>
          <w:ilvl w:val="2"/>
          <w:numId w:val="383"/>
        </w:numPr>
        <w:spacing w:after="242" w:line="250" w:lineRule="auto"/>
        <w:ind w:hanging="576"/>
        <w:jc w:val="both"/>
      </w:pPr>
      <w:r>
        <w:rPr>
          <w:rFonts w:ascii="Verdana" w:eastAsia="Verdana" w:hAnsi="Verdana" w:cs="Verdana"/>
          <w:sz w:val="20"/>
        </w:rPr>
        <w:t xml:space="preserve">Baseplate: Encapsulated steel bottom plates with holes provided for anchoring to support structure. </w:t>
      </w:r>
    </w:p>
    <w:p w:rsidR="00CE4A0A" w:rsidRDefault="00000000">
      <w:pPr>
        <w:spacing w:after="481" w:line="250" w:lineRule="auto"/>
        <w:ind w:left="1428" w:hanging="576"/>
        <w:jc w:val="both"/>
      </w:pPr>
      <w:r>
        <w:rPr>
          <w:rFonts w:ascii="Verdana" w:eastAsia="Verdana" w:hAnsi="Verdana" w:cs="Verdana"/>
          <w:sz w:val="20"/>
        </w:rPr>
        <w:t>3.</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Elastomeric Material: Molded, oil-resistant rubber, neoprene, or other elastomeric material. </w:t>
      </w:r>
    </w:p>
    <w:p w:rsidR="00CE4A0A" w:rsidRDefault="00000000">
      <w:pPr>
        <w:tabs>
          <w:tab w:val="center" w:pos="3630"/>
        </w:tabs>
        <w:spacing w:after="228"/>
        <w:ind w:left="-13"/>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RESTRAINED ELASTOMERIC ISOLATION MOUNTS </w:t>
      </w:r>
    </w:p>
    <w:p w:rsidR="00CE4A0A" w:rsidRDefault="00000000">
      <w:pPr>
        <w:tabs>
          <w:tab w:val="center" w:pos="394"/>
          <w:tab w:val="center" w:pos="2929"/>
        </w:tabs>
        <w:spacing w:after="4"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Restrained Elastomeric Isolation Mounts:  </w:t>
      </w:r>
    </w:p>
    <w:p w:rsidR="00CE4A0A" w:rsidRDefault="00000000">
      <w:pPr>
        <w:spacing w:after="4" w:line="250"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384"/>
        </w:numPr>
        <w:spacing w:after="4" w:line="250" w:lineRule="auto"/>
        <w:ind w:hanging="576"/>
        <w:jc w:val="both"/>
      </w:pPr>
      <w:r>
        <w:rPr>
          <w:rFonts w:ascii="Verdana" w:eastAsia="Verdana" w:hAnsi="Verdana" w:cs="Verdana"/>
          <w:sz w:val="20"/>
        </w:rPr>
        <w:t xml:space="preserve">Ace Mountings Co., Inc. </w:t>
      </w:r>
    </w:p>
    <w:p w:rsidR="00CE4A0A" w:rsidRDefault="00000000">
      <w:pPr>
        <w:numPr>
          <w:ilvl w:val="2"/>
          <w:numId w:val="384"/>
        </w:numPr>
        <w:spacing w:after="4" w:line="250" w:lineRule="auto"/>
        <w:ind w:hanging="576"/>
        <w:jc w:val="both"/>
      </w:pPr>
      <w:r>
        <w:rPr>
          <w:rFonts w:ascii="Verdana" w:eastAsia="Verdana" w:hAnsi="Verdana" w:cs="Verdana"/>
          <w:sz w:val="20"/>
        </w:rPr>
        <w:t xml:space="preserve">California Dynamics Corporation. </w:t>
      </w:r>
    </w:p>
    <w:p w:rsidR="00CE4A0A" w:rsidRDefault="00000000">
      <w:pPr>
        <w:numPr>
          <w:ilvl w:val="2"/>
          <w:numId w:val="384"/>
        </w:numPr>
        <w:spacing w:after="4" w:line="250" w:lineRule="auto"/>
        <w:ind w:hanging="576"/>
        <w:jc w:val="both"/>
      </w:pPr>
      <w:r>
        <w:rPr>
          <w:rFonts w:ascii="Verdana" w:eastAsia="Verdana" w:hAnsi="Verdana" w:cs="Verdana"/>
          <w:sz w:val="20"/>
        </w:rPr>
        <w:t xml:space="preserve">Isolation Technology, Inc. </w:t>
      </w:r>
    </w:p>
    <w:p w:rsidR="00CE4A0A" w:rsidRDefault="00000000">
      <w:pPr>
        <w:numPr>
          <w:ilvl w:val="2"/>
          <w:numId w:val="384"/>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384"/>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384"/>
        </w:numPr>
        <w:spacing w:after="4" w:line="250" w:lineRule="auto"/>
        <w:ind w:hanging="576"/>
        <w:jc w:val="both"/>
      </w:pPr>
      <w:r>
        <w:rPr>
          <w:rFonts w:ascii="Verdana" w:eastAsia="Verdana" w:hAnsi="Verdana" w:cs="Verdana"/>
          <w:sz w:val="20"/>
        </w:rPr>
        <w:t xml:space="preserve">Vibration Eliminator Co., Inc. </w:t>
      </w:r>
    </w:p>
    <w:p w:rsidR="00CE4A0A" w:rsidRDefault="00000000">
      <w:pPr>
        <w:numPr>
          <w:ilvl w:val="2"/>
          <w:numId w:val="384"/>
        </w:numPr>
        <w:spacing w:after="4" w:line="250" w:lineRule="auto"/>
        <w:ind w:hanging="576"/>
        <w:jc w:val="both"/>
      </w:pPr>
      <w:r>
        <w:rPr>
          <w:rFonts w:ascii="Verdana" w:eastAsia="Verdana" w:hAnsi="Verdana" w:cs="Verdana"/>
          <w:sz w:val="20"/>
        </w:rPr>
        <w:t xml:space="preserve">Vibration Isolation. </w:t>
      </w:r>
    </w:p>
    <w:p w:rsidR="00CE4A0A" w:rsidRDefault="00000000">
      <w:pPr>
        <w:numPr>
          <w:ilvl w:val="2"/>
          <w:numId w:val="384"/>
        </w:numPr>
        <w:spacing w:after="4" w:line="250" w:lineRule="auto"/>
        <w:ind w:hanging="576"/>
        <w:jc w:val="both"/>
      </w:pPr>
      <w:r>
        <w:rPr>
          <w:rFonts w:ascii="Verdana" w:eastAsia="Verdana" w:hAnsi="Verdana" w:cs="Verdana"/>
          <w:sz w:val="20"/>
        </w:rPr>
        <w:t xml:space="preserve">Vibration Mountings &amp; Controls, Inc. </w:t>
      </w:r>
    </w:p>
    <w:p w:rsidR="00CE4A0A" w:rsidRDefault="00000000">
      <w:pPr>
        <w:spacing w:after="0"/>
        <w:ind w:left="1441"/>
      </w:pPr>
      <w:r>
        <w:rPr>
          <w:rFonts w:ascii="Verdana" w:eastAsia="Verdana" w:hAnsi="Verdana" w:cs="Verdana"/>
          <w:sz w:val="20"/>
        </w:rPr>
        <w:t xml:space="preserve"> </w:t>
      </w:r>
    </w:p>
    <w:p w:rsidR="00CE4A0A" w:rsidRDefault="00000000">
      <w:pPr>
        <w:spacing w:after="242" w:line="250" w:lineRule="auto"/>
        <w:ind w:left="1428" w:hanging="576"/>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Description: All-directional isolator with seismic restraints containing two separate and opposing elastomeric elements that prevent central threaded element and attachment hardware from contacting the housing during normal operation. </w:t>
      </w:r>
    </w:p>
    <w:p w:rsidR="00CE4A0A" w:rsidRDefault="00000000">
      <w:pPr>
        <w:numPr>
          <w:ilvl w:val="2"/>
          <w:numId w:val="385"/>
        </w:numPr>
        <w:spacing w:after="4" w:line="250" w:lineRule="auto"/>
        <w:ind w:hanging="576"/>
        <w:jc w:val="both"/>
      </w:pPr>
      <w:r>
        <w:rPr>
          <w:rFonts w:ascii="Verdana" w:eastAsia="Verdana" w:hAnsi="Verdana" w:cs="Verdana"/>
          <w:sz w:val="20"/>
        </w:rPr>
        <w:t xml:space="preserve">Housing: Cast-ductile iron or welded steel. </w:t>
      </w:r>
    </w:p>
    <w:p w:rsidR="00CE4A0A" w:rsidRDefault="00000000">
      <w:pPr>
        <w:numPr>
          <w:ilvl w:val="2"/>
          <w:numId w:val="385"/>
        </w:numPr>
        <w:spacing w:after="485" w:line="250" w:lineRule="auto"/>
        <w:ind w:hanging="576"/>
        <w:jc w:val="both"/>
      </w:pPr>
      <w:r>
        <w:rPr>
          <w:rFonts w:ascii="Verdana" w:eastAsia="Verdana" w:hAnsi="Verdana" w:cs="Verdana"/>
          <w:sz w:val="20"/>
        </w:rPr>
        <w:t xml:space="preserve">Elastomeric Material: Molded, oil-resistant rubber, neoprene, or other elastomeric material. </w:t>
      </w:r>
    </w:p>
    <w:p w:rsidR="00CE4A0A" w:rsidRDefault="00000000">
      <w:pPr>
        <w:tabs>
          <w:tab w:val="center" w:pos="2356"/>
        </w:tabs>
        <w:spacing w:after="228"/>
        <w:ind w:left="-13"/>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OPEN-SPRING ISOLATORS </w:t>
      </w:r>
    </w:p>
    <w:p w:rsidR="00CE4A0A" w:rsidRDefault="00000000">
      <w:pPr>
        <w:tabs>
          <w:tab w:val="center" w:pos="394"/>
          <w:tab w:val="center" w:pos="3594"/>
        </w:tabs>
        <w:spacing w:after="4"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Freestanding, Laterally Stable, Open-Spring Isolators:  </w:t>
      </w:r>
    </w:p>
    <w:p w:rsidR="00CE4A0A" w:rsidRDefault="00000000">
      <w:pPr>
        <w:spacing w:after="4" w:line="250"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386"/>
        </w:numPr>
        <w:spacing w:after="4" w:line="250" w:lineRule="auto"/>
        <w:ind w:hanging="576"/>
        <w:jc w:val="both"/>
      </w:pPr>
      <w:r>
        <w:rPr>
          <w:rFonts w:ascii="Verdana" w:eastAsia="Verdana" w:hAnsi="Verdana" w:cs="Verdana"/>
          <w:sz w:val="20"/>
        </w:rPr>
        <w:t xml:space="preserve">Ace Mountings Co., Inc. </w:t>
      </w:r>
    </w:p>
    <w:p w:rsidR="00CE4A0A" w:rsidRDefault="00000000">
      <w:pPr>
        <w:numPr>
          <w:ilvl w:val="2"/>
          <w:numId w:val="386"/>
        </w:numPr>
        <w:spacing w:after="4" w:line="250" w:lineRule="auto"/>
        <w:ind w:hanging="576"/>
        <w:jc w:val="both"/>
      </w:pPr>
      <w:r>
        <w:rPr>
          <w:rFonts w:ascii="Verdana" w:eastAsia="Verdana" w:hAnsi="Verdana" w:cs="Verdana"/>
          <w:sz w:val="20"/>
        </w:rPr>
        <w:t xml:space="preserve">California Dynamics Corporation. </w:t>
      </w:r>
    </w:p>
    <w:p w:rsidR="00CE4A0A" w:rsidRDefault="00000000">
      <w:pPr>
        <w:numPr>
          <w:ilvl w:val="2"/>
          <w:numId w:val="386"/>
        </w:numPr>
        <w:spacing w:after="4" w:line="250" w:lineRule="auto"/>
        <w:ind w:hanging="576"/>
        <w:jc w:val="both"/>
      </w:pPr>
      <w:r>
        <w:rPr>
          <w:rFonts w:ascii="Verdana" w:eastAsia="Verdana" w:hAnsi="Verdana" w:cs="Verdana"/>
          <w:sz w:val="20"/>
        </w:rPr>
        <w:t xml:space="preserve">Isolation Technology, Inc. </w:t>
      </w:r>
    </w:p>
    <w:p w:rsidR="00CE4A0A" w:rsidRDefault="00000000">
      <w:pPr>
        <w:numPr>
          <w:ilvl w:val="2"/>
          <w:numId w:val="386"/>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386"/>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386"/>
        </w:numPr>
        <w:spacing w:after="4" w:line="250" w:lineRule="auto"/>
        <w:ind w:hanging="576"/>
        <w:jc w:val="both"/>
      </w:pPr>
      <w:r>
        <w:rPr>
          <w:rFonts w:ascii="Verdana" w:eastAsia="Verdana" w:hAnsi="Verdana" w:cs="Verdana"/>
          <w:sz w:val="20"/>
        </w:rPr>
        <w:t xml:space="preserve">Vibration Eliminator Co., Inc. </w:t>
      </w:r>
    </w:p>
    <w:p w:rsidR="00CE4A0A" w:rsidRDefault="00000000">
      <w:pPr>
        <w:numPr>
          <w:ilvl w:val="2"/>
          <w:numId w:val="386"/>
        </w:numPr>
        <w:spacing w:after="4" w:line="250" w:lineRule="auto"/>
        <w:ind w:hanging="576"/>
        <w:jc w:val="both"/>
      </w:pPr>
      <w:r>
        <w:rPr>
          <w:rFonts w:ascii="Verdana" w:eastAsia="Verdana" w:hAnsi="Verdana" w:cs="Verdana"/>
          <w:sz w:val="20"/>
        </w:rPr>
        <w:t xml:space="preserve">Vibration Isolation. </w:t>
      </w:r>
    </w:p>
    <w:p w:rsidR="00CE4A0A" w:rsidRDefault="00000000">
      <w:pPr>
        <w:spacing w:after="4" w:line="250" w:lineRule="auto"/>
        <w:ind w:left="2028" w:hanging="10"/>
        <w:jc w:val="both"/>
      </w:pPr>
      <w:r>
        <w:rPr>
          <w:rFonts w:ascii="Verdana" w:eastAsia="Verdana" w:hAnsi="Verdana" w:cs="Verdana"/>
          <w:sz w:val="20"/>
        </w:rPr>
        <w:t xml:space="preserve">Vibration Mountings &amp; Controls, Inc. </w:t>
      </w:r>
    </w:p>
    <w:p w:rsidR="00CE4A0A" w:rsidRDefault="00000000">
      <w:pPr>
        <w:spacing w:after="0"/>
        <w:ind w:left="1442"/>
      </w:pPr>
      <w:r>
        <w:rPr>
          <w:rFonts w:ascii="Verdana" w:eastAsia="Verdana" w:hAnsi="Verdana" w:cs="Verdana"/>
          <w:sz w:val="20"/>
        </w:rPr>
        <w:t xml:space="preserve"> </w:t>
      </w:r>
    </w:p>
    <w:p w:rsidR="00CE4A0A" w:rsidRDefault="00000000">
      <w:pPr>
        <w:numPr>
          <w:ilvl w:val="1"/>
          <w:numId w:val="387"/>
        </w:numPr>
        <w:spacing w:after="4" w:line="250" w:lineRule="auto"/>
        <w:ind w:hanging="576"/>
        <w:jc w:val="both"/>
      </w:pPr>
      <w:r>
        <w:rPr>
          <w:rFonts w:ascii="Verdana" w:eastAsia="Verdana" w:hAnsi="Verdana" w:cs="Verdana"/>
          <w:sz w:val="20"/>
        </w:rPr>
        <w:t xml:space="preserve">Outside Spring Diameter: Not less than 80 percent of the compressed height of the spring at rated load. </w:t>
      </w:r>
    </w:p>
    <w:p w:rsidR="00CE4A0A" w:rsidRDefault="00000000">
      <w:pPr>
        <w:numPr>
          <w:ilvl w:val="1"/>
          <w:numId w:val="387"/>
        </w:numPr>
        <w:spacing w:after="4" w:line="250" w:lineRule="auto"/>
        <w:ind w:hanging="576"/>
        <w:jc w:val="both"/>
      </w:pPr>
      <w:r>
        <w:rPr>
          <w:rFonts w:ascii="Verdana" w:eastAsia="Verdana" w:hAnsi="Verdana" w:cs="Verdana"/>
          <w:sz w:val="20"/>
        </w:rPr>
        <w:t xml:space="preserve">Minimum Additional Travel: 50 percent of the required deflection at rated load. </w:t>
      </w:r>
    </w:p>
    <w:p w:rsidR="00CE4A0A" w:rsidRDefault="00000000">
      <w:pPr>
        <w:numPr>
          <w:ilvl w:val="1"/>
          <w:numId w:val="387"/>
        </w:numPr>
        <w:spacing w:after="4" w:line="250" w:lineRule="auto"/>
        <w:ind w:hanging="576"/>
        <w:jc w:val="both"/>
      </w:pPr>
      <w:r>
        <w:rPr>
          <w:rFonts w:ascii="Verdana" w:eastAsia="Verdana" w:hAnsi="Verdana" w:cs="Verdana"/>
          <w:sz w:val="20"/>
        </w:rPr>
        <w:t xml:space="preserve">Lateral Stiffness: More than 80 percent of rated vertical stiffness. </w:t>
      </w:r>
    </w:p>
    <w:p w:rsidR="00CE4A0A" w:rsidRDefault="00000000">
      <w:pPr>
        <w:numPr>
          <w:ilvl w:val="1"/>
          <w:numId w:val="387"/>
        </w:numPr>
        <w:spacing w:after="4" w:line="250" w:lineRule="auto"/>
        <w:ind w:hanging="576"/>
        <w:jc w:val="both"/>
      </w:pPr>
      <w:r>
        <w:rPr>
          <w:rFonts w:ascii="Verdana" w:eastAsia="Verdana" w:hAnsi="Verdana" w:cs="Verdana"/>
          <w:sz w:val="20"/>
        </w:rPr>
        <w:t xml:space="preserve">Overload Capacity: Support 200 percent of rated load, fully compressed, without deformation or failure. </w:t>
      </w:r>
    </w:p>
    <w:p w:rsidR="00CE4A0A" w:rsidRDefault="00000000">
      <w:pPr>
        <w:numPr>
          <w:ilvl w:val="1"/>
          <w:numId w:val="387"/>
        </w:numPr>
        <w:spacing w:after="4" w:line="250" w:lineRule="auto"/>
        <w:ind w:hanging="576"/>
        <w:jc w:val="both"/>
      </w:pPr>
      <w:r>
        <w:rPr>
          <w:rFonts w:ascii="Verdana" w:eastAsia="Verdana" w:hAnsi="Verdana" w:cs="Verdana"/>
          <w:sz w:val="20"/>
        </w:rPr>
        <w:t xml:space="preserve">Baseplates: Factory-drilled steel plate for bolting to structure with an elastomeric isolator pad attached to the underside. Baseplates shall limit floor load to 500 psig. </w:t>
      </w:r>
    </w:p>
    <w:p w:rsidR="00CE4A0A" w:rsidRDefault="00000000">
      <w:pPr>
        <w:numPr>
          <w:ilvl w:val="1"/>
          <w:numId w:val="387"/>
        </w:numPr>
        <w:spacing w:after="485" w:line="250" w:lineRule="auto"/>
        <w:ind w:hanging="576"/>
        <w:jc w:val="both"/>
      </w:pPr>
      <w:r>
        <w:rPr>
          <w:rFonts w:ascii="Verdana" w:eastAsia="Verdana" w:hAnsi="Verdana" w:cs="Verdana"/>
          <w:sz w:val="20"/>
        </w:rPr>
        <w:t xml:space="preserve">Top Plate and Adjustment Bolt: Threaded top plate with adjustment bolt and cap screw to fasten and level equipment. </w:t>
      </w:r>
    </w:p>
    <w:p w:rsidR="00CE4A0A" w:rsidRDefault="00000000">
      <w:pPr>
        <w:tabs>
          <w:tab w:val="center" w:pos="2516"/>
        </w:tabs>
        <w:spacing w:after="228"/>
        <w:ind w:left="-13"/>
      </w:pPr>
      <w:r>
        <w:rPr>
          <w:rFonts w:ascii="Verdana" w:eastAsia="Verdana" w:hAnsi="Verdana" w:cs="Verdana"/>
          <w:b/>
          <w:sz w:val="20"/>
        </w:rPr>
        <w:t>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HOUSED-SPRING ISOLATORS </w:t>
      </w:r>
    </w:p>
    <w:p w:rsidR="00CE4A0A" w:rsidRDefault="00000000">
      <w:pPr>
        <w:tabs>
          <w:tab w:val="center" w:pos="394"/>
          <w:tab w:val="right" w:pos="9805"/>
        </w:tabs>
        <w:spacing w:after="0"/>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Freestanding, Laterally Stable, Open-Spring Isolators in Two-Part Telescoping Housing:  </w:t>
      </w:r>
    </w:p>
    <w:p w:rsidR="00CE4A0A" w:rsidRDefault="00000000">
      <w:pPr>
        <w:spacing w:after="4" w:line="250"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388"/>
        </w:numPr>
        <w:spacing w:after="4" w:line="250" w:lineRule="auto"/>
        <w:ind w:hanging="576"/>
        <w:jc w:val="both"/>
      </w:pPr>
      <w:r>
        <w:rPr>
          <w:rFonts w:ascii="Verdana" w:eastAsia="Verdana" w:hAnsi="Verdana" w:cs="Verdana"/>
          <w:sz w:val="20"/>
        </w:rPr>
        <w:t xml:space="preserve">Ace Mountings Co., Inc. </w:t>
      </w:r>
    </w:p>
    <w:p w:rsidR="00CE4A0A" w:rsidRDefault="00000000">
      <w:pPr>
        <w:numPr>
          <w:ilvl w:val="2"/>
          <w:numId w:val="388"/>
        </w:numPr>
        <w:spacing w:after="4" w:line="250" w:lineRule="auto"/>
        <w:ind w:hanging="576"/>
        <w:jc w:val="both"/>
      </w:pPr>
      <w:r>
        <w:rPr>
          <w:rFonts w:ascii="Verdana" w:eastAsia="Verdana" w:hAnsi="Verdana" w:cs="Verdana"/>
          <w:sz w:val="20"/>
        </w:rPr>
        <w:t xml:space="preserve">California Dynamics Corporation. </w:t>
      </w:r>
    </w:p>
    <w:p w:rsidR="00CE4A0A" w:rsidRDefault="00000000">
      <w:pPr>
        <w:numPr>
          <w:ilvl w:val="2"/>
          <w:numId w:val="388"/>
        </w:numPr>
        <w:spacing w:after="4" w:line="250" w:lineRule="auto"/>
        <w:ind w:hanging="576"/>
        <w:jc w:val="both"/>
      </w:pPr>
      <w:r>
        <w:rPr>
          <w:rFonts w:ascii="Verdana" w:eastAsia="Verdana" w:hAnsi="Verdana" w:cs="Verdana"/>
          <w:sz w:val="20"/>
        </w:rPr>
        <w:t xml:space="preserve">Isolation Technology, Inc. </w:t>
      </w:r>
    </w:p>
    <w:p w:rsidR="00CE4A0A" w:rsidRDefault="00000000">
      <w:pPr>
        <w:numPr>
          <w:ilvl w:val="2"/>
          <w:numId w:val="388"/>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388"/>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388"/>
        </w:numPr>
        <w:spacing w:after="4" w:line="250" w:lineRule="auto"/>
        <w:ind w:hanging="576"/>
        <w:jc w:val="both"/>
      </w:pPr>
      <w:r>
        <w:rPr>
          <w:rFonts w:ascii="Verdana" w:eastAsia="Verdana" w:hAnsi="Verdana" w:cs="Verdana"/>
          <w:sz w:val="20"/>
        </w:rPr>
        <w:t xml:space="preserve">Vibration Eliminator Co., Inc. </w:t>
      </w:r>
    </w:p>
    <w:p w:rsidR="00CE4A0A" w:rsidRDefault="00000000">
      <w:pPr>
        <w:numPr>
          <w:ilvl w:val="2"/>
          <w:numId w:val="388"/>
        </w:numPr>
        <w:spacing w:after="4" w:line="250" w:lineRule="auto"/>
        <w:ind w:hanging="576"/>
        <w:jc w:val="both"/>
      </w:pPr>
      <w:r>
        <w:rPr>
          <w:rFonts w:ascii="Verdana" w:eastAsia="Verdana" w:hAnsi="Verdana" w:cs="Verdana"/>
          <w:sz w:val="20"/>
        </w:rPr>
        <w:t xml:space="preserve">Vibration Isolation. </w:t>
      </w:r>
    </w:p>
    <w:p w:rsidR="00CE4A0A" w:rsidRDefault="00000000">
      <w:pPr>
        <w:numPr>
          <w:ilvl w:val="2"/>
          <w:numId w:val="388"/>
        </w:numPr>
        <w:spacing w:after="4" w:line="250" w:lineRule="auto"/>
        <w:ind w:hanging="576"/>
        <w:jc w:val="both"/>
      </w:pPr>
      <w:r>
        <w:rPr>
          <w:rFonts w:ascii="Verdana" w:eastAsia="Verdana" w:hAnsi="Verdana" w:cs="Verdana"/>
          <w:sz w:val="20"/>
        </w:rPr>
        <w:t xml:space="preserve">Vibration Mountings &amp; Controls, Inc. </w:t>
      </w:r>
    </w:p>
    <w:p w:rsidR="00CE4A0A" w:rsidRDefault="00000000">
      <w:pPr>
        <w:spacing w:after="0"/>
        <w:ind w:left="1442"/>
      </w:pPr>
      <w:r>
        <w:rPr>
          <w:rFonts w:ascii="Verdana" w:eastAsia="Verdana" w:hAnsi="Verdana" w:cs="Verdana"/>
          <w:sz w:val="20"/>
        </w:rPr>
        <w:t xml:space="preserve"> </w:t>
      </w:r>
    </w:p>
    <w:p w:rsidR="00CE4A0A" w:rsidRDefault="00000000">
      <w:pPr>
        <w:numPr>
          <w:ilvl w:val="1"/>
          <w:numId w:val="389"/>
        </w:numPr>
        <w:spacing w:after="4" w:line="250" w:lineRule="auto"/>
        <w:ind w:hanging="576"/>
        <w:jc w:val="both"/>
      </w:pPr>
      <w:r>
        <w:rPr>
          <w:rFonts w:ascii="Verdana" w:eastAsia="Verdana" w:hAnsi="Verdana" w:cs="Verdana"/>
          <w:sz w:val="20"/>
        </w:rPr>
        <w:t xml:space="preserve">Outside Spring Diameter: Not less than 80 percent of the compressed height of the spring at rated load. </w:t>
      </w:r>
    </w:p>
    <w:p w:rsidR="00CE4A0A" w:rsidRDefault="00000000">
      <w:pPr>
        <w:numPr>
          <w:ilvl w:val="1"/>
          <w:numId w:val="389"/>
        </w:numPr>
        <w:spacing w:after="4" w:line="250" w:lineRule="auto"/>
        <w:ind w:hanging="576"/>
        <w:jc w:val="both"/>
      </w:pPr>
      <w:r>
        <w:rPr>
          <w:rFonts w:ascii="Verdana" w:eastAsia="Verdana" w:hAnsi="Verdana" w:cs="Verdana"/>
          <w:sz w:val="20"/>
        </w:rPr>
        <w:t xml:space="preserve">Minimum Additional Travel: 50 percent of the required deflection at rated load. </w:t>
      </w:r>
    </w:p>
    <w:p w:rsidR="00CE4A0A" w:rsidRDefault="00000000">
      <w:pPr>
        <w:numPr>
          <w:ilvl w:val="1"/>
          <w:numId w:val="389"/>
        </w:numPr>
        <w:spacing w:after="4" w:line="250" w:lineRule="auto"/>
        <w:ind w:hanging="576"/>
        <w:jc w:val="both"/>
      </w:pPr>
      <w:r>
        <w:rPr>
          <w:rFonts w:ascii="Verdana" w:eastAsia="Verdana" w:hAnsi="Verdana" w:cs="Verdana"/>
          <w:sz w:val="20"/>
        </w:rPr>
        <w:t xml:space="preserve">Lateral Stiffness: More than 80 percent of rated vertical stiffness. </w:t>
      </w:r>
    </w:p>
    <w:p w:rsidR="00CE4A0A" w:rsidRDefault="00000000">
      <w:pPr>
        <w:numPr>
          <w:ilvl w:val="1"/>
          <w:numId w:val="389"/>
        </w:numPr>
        <w:spacing w:after="4" w:line="250" w:lineRule="auto"/>
        <w:ind w:hanging="576"/>
        <w:jc w:val="both"/>
      </w:pPr>
      <w:r>
        <w:rPr>
          <w:rFonts w:ascii="Verdana" w:eastAsia="Verdana" w:hAnsi="Verdana" w:cs="Verdana"/>
          <w:sz w:val="20"/>
        </w:rPr>
        <w:t xml:space="preserve">Overload Capacity: Support 200 percent of rated load, fully compressed, without deformation or failure. </w:t>
      </w:r>
    </w:p>
    <w:p w:rsidR="00CE4A0A" w:rsidRDefault="00000000">
      <w:pPr>
        <w:numPr>
          <w:ilvl w:val="1"/>
          <w:numId w:val="389"/>
        </w:numPr>
        <w:spacing w:after="234" w:line="250" w:lineRule="auto"/>
        <w:ind w:hanging="576"/>
        <w:jc w:val="both"/>
      </w:pPr>
      <w:r>
        <w:rPr>
          <w:rFonts w:ascii="Verdana" w:eastAsia="Verdana" w:hAnsi="Verdana" w:cs="Verdana"/>
          <w:sz w:val="20"/>
        </w:rPr>
        <w:t xml:space="preserve">Two-Part Telescoping Housing: A steel top and bottom frame separated by an elastomeric material and enclosing the spring isolators. </w:t>
      </w:r>
    </w:p>
    <w:p w:rsidR="00CE4A0A" w:rsidRDefault="00000000">
      <w:pPr>
        <w:numPr>
          <w:ilvl w:val="2"/>
          <w:numId w:val="390"/>
        </w:numPr>
        <w:spacing w:after="4" w:line="250" w:lineRule="auto"/>
        <w:ind w:hanging="576"/>
        <w:jc w:val="both"/>
      </w:pPr>
      <w:r>
        <w:rPr>
          <w:rFonts w:ascii="Verdana" w:eastAsia="Verdana" w:hAnsi="Verdana" w:cs="Verdana"/>
          <w:sz w:val="20"/>
        </w:rPr>
        <w:t xml:space="preserve">Drilled base housing for bolting to structure with an elastomeric isolator pad attached to the underside. Bases shall limit floor load to 500 psig. </w:t>
      </w:r>
    </w:p>
    <w:p w:rsidR="00CE4A0A" w:rsidRDefault="00000000">
      <w:pPr>
        <w:numPr>
          <w:ilvl w:val="2"/>
          <w:numId w:val="390"/>
        </w:numPr>
        <w:spacing w:after="484" w:line="250" w:lineRule="auto"/>
        <w:ind w:hanging="576"/>
        <w:jc w:val="both"/>
      </w:pPr>
      <w:r>
        <w:rPr>
          <w:rFonts w:ascii="Verdana" w:eastAsia="Verdana" w:hAnsi="Verdana" w:cs="Verdana"/>
          <w:sz w:val="20"/>
        </w:rPr>
        <w:t xml:space="preserve">Top housing with attachment and leveling bolt, threaded mounting holes and internal leveling device, or elastomeric pad. </w:t>
      </w:r>
    </w:p>
    <w:p w:rsidR="00CE4A0A" w:rsidRDefault="00000000">
      <w:pPr>
        <w:tabs>
          <w:tab w:val="center" w:pos="2776"/>
        </w:tabs>
        <w:spacing w:after="228"/>
        <w:ind w:left="-13"/>
      </w:pPr>
      <w:r>
        <w:rPr>
          <w:rFonts w:ascii="Verdana" w:eastAsia="Verdana" w:hAnsi="Verdana" w:cs="Verdana"/>
          <w:b/>
          <w:sz w:val="20"/>
        </w:rPr>
        <w:t>2.7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RESTRAINED-SPRING ISOLATORS </w:t>
      </w:r>
    </w:p>
    <w:p w:rsidR="00CE4A0A" w:rsidRDefault="00000000">
      <w:pPr>
        <w:tabs>
          <w:tab w:val="center" w:pos="395"/>
          <w:tab w:val="right" w:pos="9805"/>
        </w:tabs>
        <w:spacing w:after="0"/>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Freestanding, Laterally Stable, Open-Spring Isolators with Vertical-Limit Stop Restraint:  </w:t>
      </w:r>
    </w:p>
    <w:p w:rsidR="00CE4A0A" w:rsidRDefault="00000000">
      <w:pPr>
        <w:spacing w:after="4" w:line="250"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393"/>
        </w:numPr>
        <w:spacing w:after="4" w:line="250" w:lineRule="auto"/>
        <w:ind w:hanging="576"/>
        <w:jc w:val="both"/>
      </w:pPr>
      <w:r>
        <w:rPr>
          <w:rFonts w:ascii="Verdana" w:eastAsia="Verdana" w:hAnsi="Verdana" w:cs="Verdana"/>
          <w:sz w:val="20"/>
        </w:rPr>
        <w:t xml:space="preserve">Ace Mountings Co., Inc. </w:t>
      </w:r>
    </w:p>
    <w:p w:rsidR="00CE4A0A" w:rsidRDefault="00000000">
      <w:pPr>
        <w:numPr>
          <w:ilvl w:val="2"/>
          <w:numId w:val="393"/>
        </w:numPr>
        <w:spacing w:after="4" w:line="250" w:lineRule="auto"/>
        <w:ind w:hanging="576"/>
        <w:jc w:val="both"/>
      </w:pPr>
      <w:r>
        <w:rPr>
          <w:rFonts w:ascii="Verdana" w:eastAsia="Verdana" w:hAnsi="Verdana" w:cs="Verdana"/>
          <w:sz w:val="20"/>
        </w:rPr>
        <w:t xml:space="preserve">California Dynamics Corporation. </w:t>
      </w:r>
    </w:p>
    <w:p w:rsidR="00CE4A0A" w:rsidRDefault="00000000">
      <w:pPr>
        <w:numPr>
          <w:ilvl w:val="2"/>
          <w:numId w:val="393"/>
        </w:numPr>
        <w:spacing w:after="4" w:line="250" w:lineRule="auto"/>
        <w:ind w:hanging="576"/>
        <w:jc w:val="both"/>
      </w:pPr>
      <w:r>
        <w:rPr>
          <w:rFonts w:ascii="Verdana" w:eastAsia="Verdana" w:hAnsi="Verdana" w:cs="Verdana"/>
          <w:sz w:val="20"/>
        </w:rPr>
        <w:t xml:space="preserve">Isolation Technology, Inc. </w:t>
      </w:r>
    </w:p>
    <w:p w:rsidR="00CE4A0A" w:rsidRDefault="00000000">
      <w:pPr>
        <w:numPr>
          <w:ilvl w:val="2"/>
          <w:numId w:val="393"/>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393"/>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393"/>
        </w:numPr>
        <w:spacing w:after="4" w:line="250" w:lineRule="auto"/>
        <w:ind w:hanging="576"/>
        <w:jc w:val="both"/>
      </w:pPr>
      <w:r>
        <w:rPr>
          <w:rFonts w:ascii="Verdana" w:eastAsia="Verdana" w:hAnsi="Verdana" w:cs="Verdana"/>
          <w:sz w:val="20"/>
        </w:rPr>
        <w:t xml:space="preserve">Vibration Eliminator Co., Inc. </w:t>
      </w:r>
    </w:p>
    <w:p w:rsidR="00CE4A0A" w:rsidRDefault="00000000">
      <w:pPr>
        <w:numPr>
          <w:ilvl w:val="2"/>
          <w:numId w:val="393"/>
        </w:numPr>
        <w:spacing w:after="4" w:line="250" w:lineRule="auto"/>
        <w:ind w:hanging="576"/>
        <w:jc w:val="both"/>
      </w:pPr>
      <w:r>
        <w:rPr>
          <w:rFonts w:ascii="Verdana" w:eastAsia="Verdana" w:hAnsi="Verdana" w:cs="Verdana"/>
          <w:sz w:val="20"/>
        </w:rPr>
        <w:t xml:space="preserve">Vibration Isolation. </w:t>
      </w:r>
    </w:p>
    <w:p w:rsidR="00CE4A0A" w:rsidRDefault="00000000">
      <w:pPr>
        <w:numPr>
          <w:ilvl w:val="2"/>
          <w:numId w:val="393"/>
        </w:numPr>
        <w:spacing w:after="4" w:line="250" w:lineRule="auto"/>
        <w:ind w:hanging="576"/>
        <w:jc w:val="both"/>
      </w:pPr>
      <w:r>
        <w:rPr>
          <w:rFonts w:ascii="Verdana" w:eastAsia="Verdana" w:hAnsi="Verdana" w:cs="Verdana"/>
          <w:sz w:val="20"/>
        </w:rPr>
        <w:t xml:space="preserve">Vibration Mountings &amp; Controls, Inc. </w:t>
      </w:r>
    </w:p>
    <w:p w:rsidR="00CE4A0A" w:rsidRDefault="00000000">
      <w:pPr>
        <w:spacing w:after="0"/>
        <w:ind w:left="1"/>
      </w:pPr>
      <w:r>
        <w:rPr>
          <w:rFonts w:ascii="Verdana" w:eastAsia="Verdana" w:hAnsi="Verdana" w:cs="Verdana"/>
          <w:sz w:val="20"/>
        </w:rPr>
        <w:t xml:space="preserve"> </w:t>
      </w:r>
    </w:p>
    <w:p w:rsidR="00CE4A0A" w:rsidRDefault="00000000">
      <w:pPr>
        <w:spacing w:after="232" w:line="250" w:lineRule="auto"/>
        <w:ind w:left="1428" w:hanging="576"/>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Housing: Steel housing with vertical-limit stops to prevent spring extension due to weight being removed. </w:t>
      </w:r>
    </w:p>
    <w:p w:rsidR="00CE4A0A" w:rsidRDefault="00000000">
      <w:pPr>
        <w:numPr>
          <w:ilvl w:val="2"/>
          <w:numId w:val="392"/>
        </w:numPr>
        <w:spacing w:after="4" w:line="250" w:lineRule="auto"/>
        <w:ind w:hanging="576"/>
        <w:jc w:val="both"/>
      </w:pPr>
      <w:r>
        <w:rPr>
          <w:rFonts w:ascii="Verdana" w:eastAsia="Verdana" w:hAnsi="Verdana" w:cs="Verdana"/>
          <w:sz w:val="20"/>
        </w:rPr>
        <w:t xml:space="preserve">Base with holes for bolting to structure with an elastomeric isolator pad attached to the underside. Bases shall limit floor load to 500 psig. </w:t>
      </w:r>
    </w:p>
    <w:p w:rsidR="00CE4A0A" w:rsidRDefault="00000000">
      <w:pPr>
        <w:numPr>
          <w:ilvl w:val="2"/>
          <w:numId w:val="392"/>
        </w:numPr>
        <w:spacing w:after="4" w:line="250" w:lineRule="auto"/>
        <w:ind w:hanging="576"/>
        <w:jc w:val="both"/>
      </w:pPr>
      <w:r>
        <w:rPr>
          <w:rFonts w:ascii="Verdana" w:eastAsia="Verdana" w:hAnsi="Verdana" w:cs="Verdana"/>
          <w:sz w:val="20"/>
        </w:rPr>
        <w:t xml:space="preserve">Top plate with threaded mounting holes or elastomeric pad. </w:t>
      </w:r>
    </w:p>
    <w:p w:rsidR="00CE4A0A" w:rsidRDefault="00000000">
      <w:pPr>
        <w:numPr>
          <w:ilvl w:val="2"/>
          <w:numId w:val="392"/>
        </w:numPr>
        <w:spacing w:after="245" w:line="250" w:lineRule="auto"/>
        <w:ind w:hanging="576"/>
        <w:jc w:val="both"/>
      </w:pPr>
      <w:r>
        <w:rPr>
          <w:rFonts w:ascii="Verdana" w:eastAsia="Verdana" w:hAnsi="Verdana" w:cs="Verdana"/>
          <w:sz w:val="20"/>
        </w:rPr>
        <w:t xml:space="preserve">Internal leveling bolt that acts as blocking during installation. </w:t>
      </w:r>
    </w:p>
    <w:p w:rsidR="00CE4A0A" w:rsidRDefault="00000000">
      <w:pPr>
        <w:numPr>
          <w:ilvl w:val="1"/>
          <w:numId w:val="391"/>
        </w:numPr>
        <w:spacing w:after="4" w:line="250" w:lineRule="auto"/>
        <w:ind w:hanging="576"/>
        <w:jc w:val="both"/>
      </w:pPr>
      <w:r>
        <w:rPr>
          <w:rFonts w:ascii="Verdana" w:eastAsia="Verdana" w:hAnsi="Verdana" w:cs="Verdana"/>
          <w:sz w:val="20"/>
        </w:rPr>
        <w:t xml:space="preserve">Restraint: Limit stop as required for equipment and authorities having jurisdiction. </w:t>
      </w:r>
    </w:p>
    <w:p w:rsidR="00CE4A0A" w:rsidRDefault="00000000">
      <w:pPr>
        <w:numPr>
          <w:ilvl w:val="1"/>
          <w:numId w:val="391"/>
        </w:numPr>
        <w:spacing w:after="4" w:line="250" w:lineRule="auto"/>
        <w:ind w:hanging="576"/>
        <w:jc w:val="both"/>
      </w:pPr>
      <w:r>
        <w:rPr>
          <w:rFonts w:ascii="Verdana" w:eastAsia="Verdana" w:hAnsi="Verdana" w:cs="Verdana"/>
          <w:sz w:val="20"/>
        </w:rPr>
        <w:t xml:space="preserve">Outside Spring Diameter: Not less than 80 percent of the compressed height of the spring at rated load. </w:t>
      </w:r>
    </w:p>
    <w:p w:rsidR="00CE4A0A" w:rsidRDefault="00000000">
      <w:pPr>
        <w:numPr>
          <w:ilvl w:val="1"/>
          <w:numId w:val="391"/>
        </w:numPr>
        <w:spacing w:after="4" w:line="250" w:lineRule="auto"/>
        <w:ind w:hanging="576"/>
        <w:jc w:val="both"/>
      </w:pPr>
      <w:r>
        <w:rPr>
          <w:rFonts w:ascii="Verdana" w:eastAsia="Verdana" w:hAnsi="Verdana" w:cs="Verdana"/>
          <w:sz w:val="20"/>
        </w:rPr>
        <w:t xml:space="preserve">Minimum Additional Travel: 50 percent of the required deflection at rated load. </w:t>
      </w:r>
    </w:p>
    <w:p w:rsidR="00CE4A0A" w:rsidRDefault="00000000">
      <w:pPr>
        <w:numPr>
          <w:ilvl w:val="1"/>
          <w:numId w:val="391"/>
        </w:numPr>
        <w:spacing w:after="4" w:line="250" w:lineRule="auto"/>
        <w:ind w:hanging="576"/>
        <w:jc w:val="both"/>
      </w:pPr>
      <w:r>
        <w:rPr>
          <w:rFonts w:ascii="Verdana" w:eastAsia="Verdana" w:hAnsi="Verdana" w:cs="Verdana"/>
          <w:sz w:val="20"/>
        </w:rPr>
        <w:t xml:space="preserve">Lateral Stiffness: More than 80 percent of rated vertical stiffness. </w:t>
      </w:r>
    </w:p>
    <w:p w:rsidR="00CE4A0A" w:rsidRDefault="00000000">
      <w:pPr>
        <w:numPr>
          <w:ilvl w:val="1"/>
          <w:numId w:val="391"/>
        </w:numPr>
        <w:spacing w:after="482" w:line="250" w:lineRule="auto"/>
        <w:ind w:hanging="576"/>
        <w:jc w:val="both"/>
      </w:pPr>
      <w:r>
        <w:rPr>
          <w:rFonts w:ascii="Verdana" w:eastAsia="Verdana" w:hAnsi="Verdana" w:cs="Verdana"/>
          <w:sz w:val="20"/>
        </w:rPr>
        <w:t xml:space="preserve">Overload Capacity: Support 200 percent of rated load, fully compressed, without deformation or failure. </w:t>
      </w:r>
    </w:p>
    <w:p w:rsidR="00CE4A0A" w:rsidRDefault="00000000">
      <w:pPr>
        <w:tabs>
          <w:tab w:val="center" w:pos="3297"/>
        </w:tabs>
        <w:spacing w:after="228"/>
        <w:ind w:left="-13"/>
      </w:pPr>
      <w:r>
        <w:rPr>
          <w:rFonts w:ascii="Verdana" w:eastAsia="Verdana" w:hAnsi="Verdana" w:cs="Verdana"/>
          <w:b/>
          <w:sz w:val="20"/>
        </w:rPr>
        <w:t>2.8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HOUSED-RESTRAINED-SPRING ISOLATORS </w:t>
      </w:r>
    </w:p>
    <w:p w:rsidR="00CE4A0A" w:rsidRDefault="00000000">
      <w:pPr>
        <w:spacing w:after="4" w:line="250"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Freestanding, Steel, Open-Spring Isolators with Vertical-Limit Stop Restraint in TwoPart Telescoping Housing: </w:t>
      </w:r>
    </w:p>
    <w:p w:rsidR="00CE4A0A" w:rsidRDefault="00000000">
      <w:pPr>
        <w:spacing w:after="4" w:line="250"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396"/>
        </w:numPr>
        <w:spacing w:after="4" w:line="250" w:lineRule="auto"/>
        <w:ind w:left="2017" w:hanging="576"/>
        <w:jc w:val="both"/>
      </w:pPr>
      <w:r>
        <w:rPr>
          <w:rFonts w:ascii="Verdana" w:eastAsia="Verdana" w:hAnsi="Verdana" w:cs="Verdana"/>
          <w:sz w:val="20"/>
        </w:rPr>
        <w:t xml:space="preserve">Ace Mountings Co., Inc. </w:t>
      </w:r>
    </w:p>
    <w:p w:rsidR="00CE4A0A" w:rsidRDefault="00000000">
      <w:pPr>
        <w:numPr>
          <w:ilvl w:val="2"/>
          <w:numId w:val="396"/>
        </w:numPr>
        <w:spacing w:after="4" w:line="250" w:lineRule="auto"/>
        <w:ind w:left="2017" w:hanging="576"/>
        <w:jc w:val="both"/>
      </w:pPr>
      <w:r>
        <w:rPr>
          <w:rFonts w:ascii="Verdana" w:eastAsia="Verdana" w:hAnsi="Verdana" w:cs="Verdana"/>
          <w:sz w:val="20"/>
        </w:rPr>
        <w:t xml:space="preserve">California Dynamics Corporation. </w:t>
      </w:r>
    </w:p>
    <w:p w:rsidR="00CE4A0A" w:rsidRDefault="00000000">
      <w:pPr>
        <w:numPr>
          <w:ilvl w:val="2"/>
          <w:numId w:val="396"/>
        </w:numPr>
        <w:spacing w:after="4" w:line="250" w:lineRule="auto"/>
        <w:ind w:left="2017" w:hanging="576"/>
        <w:jc w:val="both"/>
      </w:pPr>
      <w:r>
        <w:rPr>
          <w:rFonts w:ascii="Verdana" w:eastAsia="Verdana" w:hAnsi="Verdana" w:cs="Verdana"/>
          <w:sz w:val="20"/>
        </w:rPr>
        <w:t xml:space="preserve">Isolation Technology, Inc. </w:t>
      </w:r>
    </w:p>
    <w:p w:rsidR="00CE4A0A" w:rsidRDefault="00000000">
      <w:pPr>
        <w:numPr>
          <w:ilvl w:val="2"/>
          <w:numId w:val="396"/>
        </w:numPr>
        <w:spacing w:after="4" w:line="250" w:lineRule="auto"/>
        <w:ind w:left="2017" w:hanging="576"/>
        <w:jc w:val="both"/>
      </w:pPr>
      <w:r>
        <w:rPr>
          <w:rFonts w:ascii="Verdana" w:eastAsia="Verdana" w:hAnsi="Verdana" w:cs="Verdana"/>
          <w:sz w:val="20"/>
        </w:rPr>
        <w:t xml:space="preserve">Kinetics Noise Control, Inc. </w:t>
      </w:r>
    </w:p>
    <w:p w:rsidR="00CE4A0A" w:rsidRDefault="00000000">
      <w:pPr>
        <w:numPr>
          <w:ilvl w:val="2"/>
          <w:numId w:val="396"/>
        </w:numPr>
        <w:spacing w:after="4" w:line="250" w:lineRule="auto"/>
        <w:ind w:left="2017" w:hanging="576"/>
        <w:jc w:val="both"/>
      </w:pPr>
      <w:r>
        <w:rPr>
          <w:rFonts w:ascii="Verdana" w:eastAsia="Verdana" w:hAnsi="Verdana" w:cs="Verdana"/>
          <w:sz w:val="20"/>
        </w:rPr>
        <w:t xml:space="preserve">Mason Industries, Inc. </w:t>
      </w:r>
    </w:p>
    <w:p w:rsidR="00CE4A0A" w:rsidRDefault="00000000">
      <w:pPr>
        <w:numPr>
          <w:ilvl w:val="2"/>
          <w:numId w:val="396"/>
        </w:numPr>
        <w:spacing w:after="4" w:line="250" w:lineRule="auto"/>
        <w:ind w:left="2017" w:hanging="576"/>
        <w:jc w:val="both"/>
      </w:pPr>
      <w:r>
        <w:rPr>
          <w:rFonts w:ascii="Verdana" w:eastAsia="Verdana" w:hAnsi="Verdana" w:cs="Verdana"/>
          <w:sz w:val="20"/>
        </w:rPr>
        <w:t xml:space="preserve">Vibration Eliminator Co., Inc. </w:t>
      </w:r>
    </w:p>
    <w:p w:rsidR="00CE4A0A" w:rsidRDefault="00000000">
      <w:pPr>
        <w:numPr>
          <w:ilvl w:val="2"/>
          <w:numId w:val="396"/>
        </w:numPr>
        <w:spacing w:after="4" w:line="250" w:lineRule="auto"/>
        <w:ind w:left="2017" w:hanging="576"/>
        <w:jc w:val="both"/>
      </w:pPr>
      <w:r>
        <w:rPr>
          <w:rFonts w:ascii="Verdana" w:eastAsia="Verdana" w:hAnsi="Verdana" w:cs="Verdana"/>
          <w:sz w:val="20"/>
        </w:rPr>
        <w:t xml:space="preserve">Vibration Isolation. </w:t>
      </w:r>
    </w:p>
    <w:p w:rsidR="00CE4A0A" w:rsidRDefault="00000000">
      <w:pPr>
        <w:numPr>
          <w:ilvl w:val="2"/>
          <w:numId w:val="396"/>
        </w:numPr>
        <w:spacing w:after="4" w:line="250" w:lineRule="auto"/>
        <w:ind w:left="2017" w:hanging="576"/>
        <w:jc w:val="both"/>
      </w:pPr>
      <w:r>
        <w:rPr>
          <w:rFonts w:ascii="Verdana" w:eastAsia="Verdana" w:hAnsi="Verdana" w:cs="Verdana"/>
          <w:sz w:val="20"/>
        </w:rPr>
        <w:t xml:space="preserve">Vibration Mountings &amp; Controls, Inc. </w:t>
      </w:r>
    </w:p>
    <w:p w:rsidR="00CE4A0A" w:rsidRDefault="00000000">
      <w:pPr>
        <w:spacing w:after="0"/>
        <w:ind w:left="2018"/>
      </w:pPr>
      <w:r>
        <w:rPr>
          <w:rFonts w:ascii="Verdana" w:eastAsia="Verdana" w:hAnsi="Verdana" w:cs="Verdana"/>
          <w:sz w:val="20"/>
        </w:rPr>
        <w:t xml:space="preserve"> </w:t>
      </w:r>
    </w:p>
    <w:p w:rsidR="00CE4A0A" w:rsidRDefault="00000000">
      <w:pPr>
        <w:spacing w:after="234" w:line="250" w:lineRule="auto"/>
        <w:ind w:left="1428" w:hanging="576"/>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Two-Part Telescoping Housing: A steel top and bottom frame separated by an elastomeric material and enclosing the spring isolators. Housings are equipped with adjustable or non-adjustable snubbers to limit vertical movement. </w:t>
      </w:r>
    </w:p>
    <w:p w:rsidR="00CE4A0A" w:rsidRDefault="00000000">
      <w:pPr>
        <w:numPr>
          <w:ilvl w:val="2"/>
          <w:numId w:val="394"/>
        </w:numPr>
        <w:spacing w:after="4" w:line="250" w:lineRule="auto"/>
        <w:ind w:hanging="576"/>
        <w:jc w:val="both"/>
      </w:pPr>
      <w:r>
        <w:rPr>
          <w:rFonts w:ascii="Verdana" w:eastAsia="Verdana" w:hAnsi="Verdana" w:cs="Verdana"/>
          <w:sz w:val="20"/>
        </w:rPr>
        <w:t xml:space="preserve">Drilled base housing for bolting to structure with an elastomeric isolator pad attached to the underside. Bases shall limit floor load to 500 psig. </w:t>
      </w:r>
    </w:p>
    <w:p w:rsidR="00CE4A0A" w:rsidRDefault="00000000">
      <w:pPr>
        <w:numPr>
          <w:ilvl w:val="2"/>
          <w:numId w:val="394"/>
        </w:numPr>
        <w:spacing w:after="234" w:line="250" w:lineRule="auto"/>
        <w:ind w:hanging="576"/>
        <w:jc w:val="both"/>
      </w:pPr>
      <w:r>
        <w:rPr>
          <w:rFonts w:ascii="Verdana" w:eastAsia="Verdana" w:hAnsi="Verdana" w:cs="Verdana"/>
          <w:sz w:val="20"/>
        </w:rPr>
        <w:t xml:space="preserve">Threaded top housing with adjustment bolt and cap screw to fasten and level equipment. </w:t>
      </w:r>
    </w:p>
    <w:p w:rsidR="00CE4A0A" w:rsidRDefault="00000000">
      <w:pPr>
        <w:numPr>
          <w:ilvl w:val="1"/>
          <w:numId w:val="395"/>
        </w:numPr>
        <w:spacing w:after="4" w:line="250" w:lineRule="auto"/>
        <w:ind w:hanging="576"/>
        <w:jc w:val="both"/>
      </w:pPr>
      <w:r>
        <w:rPr>
          <w:rFonts w:ascii="Verdana" w:eastAsia="Verdana" w:hAnsi="Verdana" w:cs="Verdana"/>
          <w:sz w:val="20"/>
        </w:rPr>
        <w:t xml:space="preserve">Outside Spring Diameter: Not less than 80 percent of the compressed height of the spring at rated load. </w:t>
      </w:r>
    </w:p>
    <w:p w:rsidR="00CE4A0A" w:rsidRDefault="00000000">
      <w:pPr>
        <w:numPr>
          <w:ilvl w:val="1"/>
          <w:numId w:val="395"/>
        </w:numPr>
        <w:spacing w:after="4" w:line="250" w:lineRule="auto"/>
        <w:ind w:hanging="576"/>
        <w:jc w:val="both"/>
      </w:pPr>
      <w:r>
        <w:rPr>
          <w:rFonts w:ascii="Verdana" w:eastAsia="Verdana" w:hAnsi="Verdana" w:cs="Verdana"/>
          <w:sz w:val="20"/>
        </w:rPr>
        <w:t xml:space="preserve">Minimum Additional Travel: 50 percent of the required deflection at rated load. </w:t>
      </w:r>
    </w:p>
    <w:p w:rsidR="00CE4A0A" w:rsidRDefault="00000000">
      <w:pPr>
        <w:numPr>
          <w:ilvl w:val="1"/>
          <w:numId w:val="395"/>
        </w:numPr>
        <w:spacing w:after="4" w:line="250" w:lineRule="auto"/>
        <w:ind w:hanging="576"/>
        <w:jc w:val="both"/>
      </w:pPr>
      <w:r>
        <w:rPr>
          <w:rFonts w:ascii="Verdana" w:eastAsia="Verdana" w:hAnsi="Verdana" w:cs="Verdana"/>
          <w:sz w:val="20"/>
        </w:rPr>
        <w:t xml:space="preserve">Lateral Stiffness: More than 80 percent of rated vertical stiffness. </w:t>
      </w:r>
    </w:p>
    <w:p w:rsidR="00CE4A0A" w:rsidRDefault="00000000">
      <w:pPr>
        <w:numPr>
          <w:ilvl w:val="1"/>
          <w:numId w:val="395"/>
        </w:numPr>
        <w:spacing w:after="4" w:line="250" w:lineRule="auto"/>
        <w:ind w:hanging="576"/>
        <w:jc w:val="both"/>
      </w:pPr>
      <w:r>
        <w:rPr>
          <w:rFonts w:ascii="Verdana" w:eastAsia="Verdana" w:hAnsi="Verdana" w:cs="Verdana"/>
          <w:sz w:val="20"/>
        </w:rPr>
        <w:t xml:space="preserve">Overload Capacity: Support 200 percent of rated load, fully compressed, without deformation or failure. </w:t>
      </w:r>
    </w:p>
    <w:p w:rsidR="00CE4A0A" w:rsidRDefault="00000000">
      <w:pPr>
        <w:tabs>
          <w:tab w:val="center" w:pos="2741"/>
        </w:tabs>
        <w:spacing w:after="228"/>
        <w:ind w:left="-13"/>
      </w:pPr>
      <w:r>
        <w:rPr>
          <w:rFonts w:ascii="Verdana" w:eastAsia="Verdana" w:hAnsi="Verdana" w:cs="Verdana"/>
          <w:b/>
          <w:sz w:val="20"/>
        </w:rPr>
        <w:t>2.9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PIPE-RISER RESILIENT SUPPORT </w:t>
      </w:r>
    </w:p>
    <w:p w:rsidR="00CE4A0A" w:rsidRDefault="00000000">
      <w:pPr>
        <w:spacing w:after="234" w:line="250"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Description: All-directional, acoustical pipe anchor consisting of two steel tubes separated by a minimum 1/2-inch-</w:t>
      </w:r>
      <w:r>
        <w:rPr>
          <w:rFonts w:ascii="Verdana" w:eastAsia="Verdana" w:hAnsi="Verdana" w:cs="Verdana"/>
          <w:color w:val="008080"/>
          <w:sz w:val="20"/>
        </w:rPr>
        <w:t xml:space="preserve"> </w:t>
      </w:r>
      <w:r>
        <w:rPr>
          <w:rFonts w:ascii="Verdana" w:eastAsia="Verdana" w:hAnsi="Verdana" w:cs="Verdana"/>
          <w:sz w:val="20"/>
        </w:rPr>
        <w:t xml:space="preserve">thick neoprene. </w:t>
      </w:r>
    </w:p>
    <w:p w:rsidR="00CE4A0A" w:rsidRDefault="00000000">
      <w:pPr>
        <w:numPr>
          <w:ilvl w:val="1"/>
          <w:numId w:val="397"/>
        </w:numPr>
        <w:spacing w:after="4" w:line="250" w:lineRule="auto"/>
        <w:ind w:hanging="576"/>
        <w:jc w:val="both"/>
      </w:pPr>
      <w:r>
        <w:rPr>
          <w:rFonts w:ascii="Verdana" w:eastAsia="Verdana" w:hAnsi="Verdana" w:cs="Verdana"/>
          <w:sz w:val="20"/>
        </w:rPr>
        <w:t xml:space="preserve">Vertical-Limit Stops: Steel and neoprene vertical-limit stops arranged to prevent vertical travel in both directions. </w:t>
      </w:r>
    </w:p>
    <w:p w:rsidR="00CE4A0A" w:rsidRDefault="00000000">
      <w:pPr>
        <w:numPr>
          <w:ilvl w:val="1"/>
          <w:numId w:val="397"/>
        </w:numPr>
        <w:spacing w:after="485" w:line="250" w:lineRule="auto"/>
        <w:ind w:hanging="576"/>
        <w:jc w:val="both"/>
      </w:pPr>
      <w:r>
        <w:rPr>
          <w:rFonts w:ascii="Verdana" w:eastAsia="Verdana" w:hAnsi="Verdana" w:cs="Verdana"/>
          <w:sz w:val="20"/>
        </w:rPr>
        <w:t>Maximum Load Per Support: 500 psig</w:t>
      </w:r>
      <w:r>
        <w:rPr>
          <w:rFonts w:ascii="Verdana" w:eastAsia="Verdana" w:hAnsi="Verdana" w:cs="Verdana"/>
          <w:color w:val="FF0000"/>
          <w:sz w:val="20"/>
        </w:rPr>
        <w:t xml:space="preserve"> </w:t>
      </w:r>
      <w:r>
        <w:rPr>
          <w:rFonts w:ascii="Verdana" w:eastAsia="Verdana" w:hAnsi="Verdana" w:cs="Verdana"/>
          <w:sz w:val="20"/>
        </w:rPr>
        <w:t xml:space="preserve">on isolation material providing equal isolation in all directions. </w:t>
      </w:r>
    </w:p>
    <w:p w:rsidR="00CE4A0A" w:rsidRDefault="00000000">
      <w:pPr>
        <w:tabs>
          <w:tab w:val="center" w:pos="2253"/>
        </w:tabs>
        <w:spacing w:after="228"/>
        <w:ind w:left="-13"/>
      </w:pPr>
      <w:r>
        <w:rPr>
          <w:rFonts w:ascii="Verdana" w:eastAsia="Verdana" w:hAnsi="Verdana" w:cs="Verdana"/>
          <w:b/>
          <w:sz w:val="20"/>
        </w:rPr>
        <w:t>2.10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RESILIENT PIPE GUIDES </w:t>
      </w:r>
    </w:p>
    <w:p w:rsidR="00CE4A0A" w:rsidRDefault="00000000">
      <w:pPr>
        <w:spacing w:after="234" w:line="250"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Description: Telescopic arrangement of two steel tubes or post and sleeve arrangement separated by a minimum 1/2-inch-</w:t>
      </w:r>
      <w:r>
        <w:rPr>
          <w:rFonts w:ascii="Verdana" w:eastAsia="Verdana" w:hAnsi="Verdana" w:cs="Verdana"/>
          <w:color w:val="008080"/>
          <w:sz w:val="20"/>
        </w:rPr>
        <w:t xml:space="preserve"> </w:t>
      </w:r>
      <w:r>
        <w:rPr>
          <w:rFonts w:ascii="Verdana" w:eastAsia="Verdana" w:hAnsi="Verdana" w:cs="Verdana"/>
          <w:sz w:val="20"/>
        </w:rPr>
        <w:t xml:space="preserve">thick neoprene. </w:t>
      </w:r>
    </w:p>
    <w:p w:rsidR="00CE4A0A" w:rsidRDefault="00000000">
      <w:pPr>
        <w:spacing w:after="482" w:line="250"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Factory-Set Height Guide with Shear Pin: Shear pin shall be removable and reinsertable to allow for selection of pipe movement. Guides shall be capable of motion to meet location requirements. </w:t>
      </w:r>
    </w:p>
    <w:p w:rsidR="00CE4A0A" w:rsidRDefault="00000000">
      <w:pPr>
        <w:tabs>
          <w:tab w:val="center" w:pos="2254"/>
        </w:tabs>
        <w:spacing w:after="228"/>
        <w:ind w:left="-13"/>
      </w:pPr>
      <w:r>
        <w:rPr>
          <w:rFonts w:ascii="Verdana" w:eastAsia="Verdana" w:hAnsi="Verdana" w:cs="Verdana"/>
          <w:b/>
          <w:sz w:val="20"/>
        </w:rPr>
        <w:t>2.11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AIR-SPRING ISOLATORS </w:t>
      </w:r>
    </w:p>
    <w:p w:rsidR="00CE4A0A" w:rsidRDefault="00000000">
      <w:pPr>
        <w:tabs>
          <w:tab w:val="center" w:pos="393"/>
          <w:tab w:val="center" w:pos="3791"/>
        </w:tabs>
        <w:spacing w:after="4"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Freestanding, Single or Multiple, Compressed-Air Bellows: </w:t>
      </w:r>
    </w:p>
    <w:p w:rsidR="00CE4A0A" w:rsidRDefault="00000000">
      <w:pPr>
        <w:spacing w:after="4" w:line="250"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399"/>
        </w:numPr>
        <w:spacing w:after="4" w:line="250" w:lineRule="auto"/>
        <w:ind w:hanging="576"/>
        <w:jc w:val="both"/>
      </w:pPr>
      <w:r>
        <w:rPr>
          <w:rFonts w:ascii="Verdana" w:eastAsia="Verdana" w:hAnsi="Verdana" w:cs="Verdana"/>
          <w:sz w:val="20"/>
        </w:rPr>
        <w:t xml:space="preserve">Ace Mountings Co., Inc. </w:t>
      </w:r>
    </w:p>
    <w:p w:rsidR="00CE4A0A" w:rsidRDefault="00000000">
      <w:pPr>
        <w:numPr>
          <w:ilvl w:val="2"/>
          <w:numId w:val="399"/>
        </w:numPr>
        <w:spacing w:after="4" w:line="250" w:lineRule="auto"/>
        <w:ind w:hanging="576"/>
        <w:jc w:val="both"/>
      </w:pPr>
      <w:r>
        <w:rPr>
          <w:rFonts w:ascii="Verdana" w:eastAsia="Verdana" w:hAnsi="Verdana" w:cs="Verdana"/>
          <w:sz w:val="20"/>
        </w:rPr>
        <w:t xml:space="preserve">California Dynamics Corporation. </w:t>
      </w:r>
    </w:p>
    <w:p w:rsidR="00CE4A0A" w:rsidRDefault="00000000">
      <w:pPr>
        <w:numPr>
          <w:ilvl w:val="2"/>
          <w:numId w:val="399"/>
        </w:numPr>
        <w:spacing w:after="4" w:line="250" w:lineRule="auto"/>
        <w:ind w:hanging="576"/>
        <w:jc w:val="both"/>
      </w:pPr>
      <w:r>
        <w:rPr>
          <w:rFonts w:ascii="Verdana" w:eastAsia="Verdana" w:hAnsi="Verdana" w:cs="Verdana"/>
          <w:sz w:val="20"/>
        </w:rPr>
        <w:t xml:space="preserve">Isolation Technology, Inc. </w:t>
      </w:r>
    </w:p>
    <w:p w:rsidR="00CE4A0A" w:rsidRDefault="00000000">
      <w:pPr>
        <w:numPr>
          <w:ilvl w:val="2"/>
          <w:numId w:val="399"/>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399"/>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399"/>
        </w:numPr>
        <w:spacing w:after="4" w:line="250" w:lineRule="auto"/>
        <w:ind w:hanging="576"/>
        <w:jc w:val="both"/>
      </w:pPr>
      <w:r>
        <w:rPr>
          <w:rFonts w:ascii="Verdana" w:eastAsia="Verdana" w:hAnsi="Verdana" w:cs="Verdana"/>
          <w:sz w:val="20"/>
        </w:rPr>
        <w:t xml:space="preserve">Vibration Eliminator Co., Inc. </w:t>
      </w:r>
    </w:p>
    <w:p w:rsidR="00CE4A0A" w:rsidRDefault="00000000">
      <w:pPr>
        <w:numPr>
          <w:ilvl w:val="2"/>
          <w:numId w:val="399"/>
        </w:numPr>
        <w:spacing w:after="4" w:line="250" w:lineRule="auto"/>
        <w:ind w:hanging="576"/>
        <w:jc w:val="both"/>
      </w:pPr>
      <w:r>
        <w:rPr>
          <w:rFonts w:ascii="Verdana" w:eastAsia="Verdana" w:hAnsi="Verdana" w:cs="Verdana"/>
          <w:sz w:val="20"/>
        </w:rPr>
        <w:t xml:space="preserve">Vibration Isolation. </w:t>
      </w:r>
    </w:p>
    <w:p w:rsidR="00CE4A0A" w:rsidRDefault="00000000">
      <w:pPr>
        <w:numPr>
          <w:ilvl w:val="2"/>
          <w:numId w:val="399"/>
        </w:numPr>
        <w:spacing w:after="4" w:line="250" w:lineRule="auto"/>
        <w:ind w:hanging="576"/>
        <w:jc w:val="both"/>
      </w:pPr>
      <w:r>
        <w:rPr>
          <w:rFonts w:ascii="Verdana" w:eastAsia="Verdana" w:hAnsi="Verdana" w:cs="Verdana"/>
          <w:sz w:val="20"/>
        </w:rPr>
        <w:t xml:space="preserve">Vibration Mountings &amp; Controls, Inc. </w:t>
      </w:r>
    </w:p>
    <w:p w:rsidR="00CE4A0A" w:rsidRDefault="00000000">
      <w:pPr>
        <w:spacing w:after="0"/>
        <w:ind w:left="1441"/>
      </w:pPr>
      <w:r>
        <w:rPr>
          <w:rFonts w:ascii="Verdana" w:eastAsia="Verdana" w:hAnsi="Verdana" w:cs="Verdana"/>
          <w:sz w:val="20"/>
        </w:rPr>
        <w:t xml:space="preserve"> </w:t>
      </w:r>
    </w:p>
    <w:p w:rsidR="00CE4A0A" w:rsidRDefault="00000000">
      <w:pPr>
        <w:numPr>
          <w:ilvl w:val="1"/>
          <w:numId w:val="398"/>
        </w:numPr>
        <w:spacing w:after="4" w:line="250" w:lineRule="auto"/>
        <w:ind w:hanging="576"/>
        <w:jc w:val="both"/>
      </w:pPr>
      <w:r>
        <w:rPr>
          <w:rFonts w:ascii="Verdana" w:eastAsia="Verdana" w:hAnsi="Verdana" w:cs="Verdana"/>
          <w:sz w:val="20"/>
        </w:rPr>
        <w:t xml:space="preserve">Bellows Assembly: Upper and lower powder-coated steel sections connected by a replaceable, flexible, nylon-reinforced neoprene bellows or similar elastomeric material. </w:t>
      </w:r>
    </w:p>
    <w:p w:rsidR="00CE4A0A" w:rsidRDefault="00000000">
      <w:pPr>
        <w:numPr>
          <w:ilvl w:val="1"/>
          <w:numId w:val="398"/>
        </w:numPr>
        <w:spacing w:after="4" w:line="250" w:lineRule="auto"/>
        <w:ind w:hanging="576"/>
        <w:jc w:val="both"/>
      </w:pPr>
      <w:r>
        <w:rPr>
          <w:rFonts w:ascii="Verdana" w:eastAsia="Verdana" w:hAnsi="Verdana" w:cs="Verdana"/>
          <w:sz w:val="20"/>
        </w:rPr>
        <w:t xml:space="preserve">Maximum Natural Frequency: 3 Hz. </w:t>
      </w:r>
    </w:p>
    <w:p w:rsidR="00CE4A0A" w:rsidRDefault="00000000">
      <w:pPr>
        <w:numPr>
          <w:ilvl w:val="1"/>
          <w:numId w:val="398"/>
        </w:numPr>
        <w:spacing w:after="4" w:line="250" w:lineRule="auto"/>
        <w:ind w:hanging="576"/>
        <w:jc w:val="both"/>
      </w:pPr>
      <w:r>
        <w:rPr>
          <w:rFonts w:ascii="Verdana" w:eastAsia="Verdana" w:hAnsi="Verdana" w:cs="Verdana"/>
          <w:sz w:val="20"/>
        </w:rPr>
        <w:t xml:space="preserve">Operating Pressure Range: 25 to 100 psig. </w:t>
      </w:r>
    </w:p>
    <w:p w:rsidR="00CE4A0A" w:rsidRDefault="00000000">
      <w:pPr>
        <w:numPr>
          <w:ilvl w:val="1"/>
          <w:numId w:val="398"/>
        </w:numPr>
        <w:spacing w:after="4" w:line="250" w:lineRule="auto"/>
        <w:ind w:hanging="576"/>
        <w:jc w:val="both"/>
      </w:pPr>
      <w:r>
        <w:rPr>
          <w:rFonts w:ascii="Verdana" w:eastAsia="Verdana" w:hAnsi="Verdana" w:cs="Verdana"/>
          <w:sz w:val="20"/>
        </w:rPr>
        <w:t xml:space="preserve">Burst Pressure: At least three times manufacturer's published maximum operating pressure. </w:t>
      </w:r>
    </w:p>
    <w:p w:rsidR="00CE4A0A" w:rsidRDefault="00000000">
      <w:pPr>
        <w:numPr>
          <w:ilvl w:val="1"/>
          <w:numId w:val="398"/>
        </w:numPr>
        <w:spacing w:after="485" w:line="250" w:lineRule="auto"/>
        <w:ind w:hanging="576"/>
        <w:jc w:val="both"/>
      </w:pPr>
      <w:r>
        <w:rPr>
          <w:rFonts w:ascii="Verdana" w:eastAsia="Verdana" w:hAnsi="Verdana" w:cs="Verdana"/>
          <w:sz w:val="20"/>
        </w:rPr>
        <w:t xml:space="preserve">Tank valves. </w:t>
      </w:r>
    </w:p>
    <w:p w:rsidR="00CE4A0A" w:rsidRDefault="00000000">
      <w:pPr>
        <w:tabs>
          <w:tab w:val="center" w:pos="3035"/>
        </w:tabs>
        <w:spacing w:after="228"/>
        <w:ind w:left="-13"/>
      </w:pPr>
      <w:r>
        <w:rPr>
          <w:rFonts w:ascii="Verdana" w:eastAsia="Verdana" w:hAnsi="Verdana" w:cs="Verdana"/>
          <w:b/>
          <w:sz w:val="20"/>
        </w:rPr>
        <w:t>2.12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RESTRAINED-AIR-SPRING ISOLATORS </w:t>
      </w:r>
    </w:p>
    <w:p w:rsidR="00CE4A0A" w:rsidRDefault="00000000">
      <w:pPr>
        <w:spacing w:after="4" w:line="250"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Freestanding, Single or Multiple, Compressed-Air Bellows with Vertical-Limit Stop Restraint: </w:t>
      </w:r>
    </w:p>
    <w:p w:rsidR="00CE4A0A" w:rsidRDefault="00000000">
      <w:pPr>
        <w:spacing w:after="4" w:line="250" w:lineRule="auto"/>
        <w:ind w:left="1428" w:hanging="576"/>
        <w:jc w:val="both"/>
      </w:pPr>
      <w:r>
        <w:rPr>
          <w:rFonts w:ascii="Verdana" w:eastAsia="Verdana" w:hAnsi="Verdana" w:cs="Verdana"/>
          <w:sz w:val="20"/>
        </w:rPr>
        <w:t xml:space="preserve">1. Manufacturers: Subject to compliance with requirements,  provide products by one of the following : </w:t>
      </w:r>
    </w:p>
    <w:p w:rsidR="00CE4A0A" w:rsidRDefault="00000000">
      <w:pPr>
        <w:numPr>
          <w:ilvl w:val="2"/>
          <w:numId w:val="400"/>
        </w:numPr>
        <w:spacing w:after="4" w:line="250" w:lineRule="auto"/>
        <w:ind w:hanging="576"/>
        <w:jc w:val="both"/>
      </w:pPr>
      <w:r>
        <w:rPr>
          <w:rFonts w:ascii="Verdana" w:eastAsia="Verdana" w:hAnsi="Verdana" w:cs="Verdana"/>
          <w:sz w:val="20"/>
        </w:rPr>
        <w:t xml:space="preserve">Ace Mountings Co., Inc. </w:t>
      </w:r>
    </w:p>
    <w:p w:rsidR="00CE4A0A" w:rsidRDefault="00000000">
      <w:pPr>
        <w:numPr>
          <w:ilvl w:val="2"/>
          <w:numId w:val="400"/>
        </w:numPr>
        <w:spacing w:after="4" w:line="250" w:lineRule="auto"/>
        <w:ind w:hanging="576"/>
        <w:jc w:val="both"/>
      </w:pPr>
      <w:r>
        <w:rPr>
          <w:rFonts w:ascii="Verdana" w:eastAsia="Verdana" w:hAnsi="Verdana" w:cs="Verdana"/>
          <w:sz w:val="20"/>
        </w:rPr>
        <w:t xml:space="preserve">California Dynamics Corporation. </w:t>
      </w:r>
    </w:p>
    <w:p w:rsidR="00CE4A0A" w:rsidRDefault="00000000">
      <w:pPr>
        <w:numPr>
          <w:ilvl w:val="2"/>
          <w:numId w:val="400"/>
        </w:numPr>
        <w:spacing w:after="4" w:line="250" w:lineRule="auto"/>
        <w:ind w:hanging="576"/>
        <w:jc w:val="both"/>
      </w:pPr>
      <w:r>
        <w:rPr>
          <w:rFonts w:ascii="Verdana" w:eastAsia="Verdana" w:hAnsi="Verdana" w:cs="Verdana"/>
          <w:sz w:val="20"/>
        </w:rPr>
        <w:t xml:space="preserve">Isolation Technology, Inc. </w:t>
      </w:r>
    </w:p>
    <w:p w:rsidR="00CE4A0A" w:rsidRDefault="00000000">
      <w:pPr>
        <w:numPr>
          <w:ilvl w:val="2"/>
          <w:numId w:val="400"/>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400"/>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400"/>
        </w:numPr>
        <w:spacing w:after="4" w:line="250" w:lineRule="auto"/>
        <w:ind w:hanging="576"/>
        <w:jc w:val="both"/>
      </w:pPr>
      <w:r>
        <w:rPr>
          <w:rFonts w:ascii="Verdana" w:eastAsia="Verdana" w:hAnsi="Verdana" w:cs="Verdana"/>
          <w:sz w:val="20"/>
        </w:rPr>
        <w:t xml:space="preserve">Vibration Eliminator Co., Inc. </w:t>
      </w:r>
    </w:p>
    <w:p w:rsidR="00CE4A0A" w:rsidRDefault="00000000">
      <w:pPr>
        <w:numPr>
          <w:ilvl w:val="2"/>
          <w:numId w:val="400"/>
        </w:numPr>
        <w:spacing w:after="4" w:line="250" w:lineRule="auto"/>
        <w:ind w:hanging="576"/>
        <w:jc w:val="both"/>
      </w:pPr>
      <w:r>
        <w:rPr>
          <w:rFonts w:ascii="Verdana" w:eastAsia="Verdana" w:hAnsi="Verdana" w:cs="Verdana"/>
          <w:sz w:val="20"/>
        </w:rPr>
        <w:t xml:space="preserve">Vibration Isolation. </w:t>
      </w:r>
    </w:p>
    <w:p w:rsidR="00CE4A0A" w:rsidRDefault="00000000">
      <w:pPr>
        <w:numPr>
          <w:ilvl w:val="2"/>
          <w:numId w:val="400"/>
        </w:numPr>
        <w:spacing w:after="4" w:line="250" w:lineRule="auto"/>
        <w:ind w:hanging="576"/>
        <w:jc w:val="both"/>
      </w:pPr>
      <w:r>
        <w:rPr>
          <w:rFonts w:ascii="Verdana" w:eastAsia="Verdana" w:hAnsi="Verdana" w:cs="Verdana"/>
          <w:sz w:val="20"/>
        </w:rPr>
        <w:t xml:space="preserve">Vibration Mountings &amp; Controls, Inc. </w:t>
      </w:r>
    </w:p>
    <w:p w:rsidR="00CE4A0A" w:rsidRDefault="00000000">
      <w:pPr>
        <w:spacing w:after="0"/>
        <w:ind w:left="1441"/>
      </w:pPr>
      <w:r>
        <w:rPr>
          <w:rFonts w:ascii="Verdana" w:eastAsia="Verdana" w:hAnsi="Verdana" w:cs="Verdana"/>
          <w:sz w:val="20"/>
        </w:rPr>
        <w:t xml:space="preserve"> </w:t>
      </w:r>
    </w:p>
    <w:p w:rsidR="00CE4A0A" w:rsidRDefault="00000000">
      <w:pPr>
        <w:spacing w:after="232" w:line="250" w:lineRule="auto"/>
        <w:ind w:left="1428" w:hanging="576"/>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Housing: Steel housing with vertical-limit stops to prevent spring extension due to weight being removed. </w:t>
      </w:r>
    </w:p>
    <w:p w:rsidR="00CE4A0A" w:rsidRDefault="00000000">
      <w:pPr>
        <w:numPr>
          <w:ilvl w:val="2"/>
          <w:numId w:val="401"/>
        </w:numPr>
        <w:spacing w:after="4" w:line="250" w:lineRule="auto"/>
        <w:ind w:left="2017" w:hanging="576"/>
        <w:jc w:val="both"/>
      </w:pPr>
      <w:r>
        <w:rPr>
          <w:rFonts w:ascii="Verdana" w:eastAsia="Verdana" w:hAnsi="Verdana" w:cs="Verdana"/>
          <w:sz w:val="20"/>
        </w:rPr>
        <w:t xml:space="preserve">Base with holes for bolting to structure with an elastomeric isolator pad attached to the underside. Bases shall limit floor load to 500 psig. </w:t>
      </w:r>
    </w:p>
    <w:p w:rsidR="00CE4A0A" w:rsidRDefault="00000000">
      <w:pPr>
        <w:numPr>
          <w:ilvl w:val="2"/>
          <w:numId w:val="401"/>
        </w:numPr>
        <w:spacing w:after="4" w:line="250" w:lineRule="auto"/>
        <w:ind w:left="2017" w:hanging="576"/>
        <w:jc w:val="both"/>
      </w:pPr>
      <w:r>
        <w:rPr>
          <w:rFonts w:ascii="Verdana" w:eastAsia="Verdana" w:hAnsi="Verdana" w:cs="Verdana"/>
          <w:sz w:val="20"/>
        </w:rPr>
        <w:t xml:space="preserve">Top plate with threaded mounting holes or elastomeric pad. </w:t>
      </w:r>
    </w:p>
    <w:p w:rsidR="00CE4A0A" w:rsidRDefault="00000000">
      <w:pPr>
        <w:numPr>
          <w:ilvl w:val="2"/>
          <w:numId w:val="401"/>
        </w:numPr>
        <w:spacing w:after="245" w:line="250" w:lineRule="auto"/>
        <w:ind w:left="2017" w:hanging="576"/>
        <w:jc w:val="both"/>
      </w:pPr>
      <w:r>
        <w:rPr>
          <w:rFonts w:ascii="Verdana" w:eastAsia="Verdana" w:hAnsi="Verdana" w:cs="Verdana"/>
          <w:sz w:val="20"/>
        </w:rPr>
        <w:t xml:space="preserve">Internal leveling bolt that acts as blocking during installation. </w:t>
      </w:r>
    </w:p>
    <w:p w:rsidR="00CE4A0A" w:rsidRDefault="00000000">
      <w:pPr>
        <w:numPr>
          <w:ilvl w:val="1"/>
          <w:numId w:val="402"/>
        </w:numPr>
        <w:spacing w:after="4" w:line="250" w:lineRule="auto"/>
        <w:ind w:hanging="576"/>
        <w:jc w:val="both"/>
      </w:pPr>
      <w:r>
        <w:rPr>
          <w:rFonts w:ascii="Verdana" w:eastAsia="Verdana" w:hAnsi="Verdana" w:cs="Verdana"/>
          <w:sz w:val="20"/>
        </w:rPr>
        <w:t xml:space="preserve">Restraint: Limit stop as required for equipment and authorities having jurisdiction. </w:t>
      </w:r>
    </w:p>
    <w:p w:rsidR="00CE4A0A" w:rsidRDefault="00000000">
      <w:pPr>
        <w:numPr>
          <w:ilvl w:val="1"/>
          <w:numId w:val="402"/>
        </w:numPr>
        <w:spacing w:after="4" w:line="250" w:lineRule="auto"/>
        <w:ind w:hanging="576"/>
        <w:jc w:val="both"/>
      </w:pPr>
      <w:r>
        <w:rPr>
          <w:rFonts w:ascii="Verdana" w:eastAsia="Verdana" w:hAnsi="Verdana" w:cs="Verdana"/>
          <w:sz w:val="20"/>
        </w:rPr>
        <w:t xml:space="preserve">Outside Spring Diameter: Not less than 80 percent of the compressed height of the spring at rated load. </w:t>
      </w:r>
    </w:p>
    <w:p w:rsidR="00CE4A0A" w:rsidRDefault="00000000">
      <w:pPr>
        <w:numPr>
          <w:ilvl w:val="1"/>
          <w:numId w:val="402"/>
        </w:numPr>
        <w:spacing w:after="4" w:line="250" w:lineRule="auto"/>
        <w:ind w:hanging="576"/>
        <w:jc w:val="both"/>
      </w:pPr>
      <w:r>
        <w:rPr>
          <w:rFonts w:ascii="Verdana" w:eastAsia="Verdana" w:hAnsi="Verdana" w:cs="Verdana"/>
          <w:sz w:val="20"/>
        </w:rPr>
        <w:t xml:space="preserve">Minimum Additional Travel: 50 percent of the required deflection at rated load. </w:t>
      </w:r>
    </w:p>
    <w:p w:rsidR="00CE4A0A" w:rsidRDefault="00000000">
      <w:pPr>
        <w:numPr>
          <w:ilvl w:val="1"/>
          <w:numId w:val="402"/>
        </w:numPr>
        <w:spacing w:after="4" w:line="250" w:lineRule="auto"/>
        <w:ind w:hanging="576"/>
        <w:jc w:val="both"/>
      </w:pPr>
      <w:r>
        <w:rPr>
          <w:rFonts w:ascii="Verdana" w:eastAsia="Verdana" w:hAnsi="Verdana" w:cs="Verdana"/>
          <w:sz w:val="20"/>
        </w:rPr>
        <w:t xml:space="preserve">Lateral Stiffness: More than 80 percent of rated vertical stiffness. </w:t>
      </w:r>
    </w:p>
    <w:p w:rsidR="00CE4A0A" w:rsidRDefault="00000000">
      <w:pPr>
        <w:numPr>
          <w:ilvl w:val="1"/>
          <w:numId w:val="402"/>
        </w:numPr>
        <w:spacing w:after="4" w:line="250" w:lineRule="auto"/>
        <w:ind w:hanging="576"/>
        <w:jc w:val="both"/>
      </w:pPr>
      <w:r>
        <w:rPr>
          <w:rFonts w:ascii="Verdana" w:eastAsia="Verdana" w:hAnsi="Verdana" w:cs="Verdana"/>
          <w:sz w:val="20"/>
        </w:rPr>
        <w:t xml:space="preserve">Overload Capacity: Support 200 percent of rated load, fully compressed, without deformation or failure. </w:t>
      </w:r>
    </w:p>
    <w:p w:rsidR="00CE4A0A" w:rsidRDefault="00000000">
      <w:pPr>
        <w:numPr>
          <w:ilvl w:val="1"/>
          <w:numId w:val="402"/>
        </w:numPr>
        <w:spacing w:after="4" w:line="250" w:lineRule="auto"/>
        <w:ind w:hanging="576"/>
        <w:jc w:val="both"/>
      </w:pPr>
      <w:r>
        <w:rPr>
          <w:rFonts w:ascii="Verdana" w:eastAsia="Verdana" w:hAnsi="Verdana" w:cs="Verdana"/>
          <w:sz w:val="20"/>
        </w:rPr>
        <w:t xml:space="preserve">Bellows Assembly: Upper and lower powder-coated steel sections connected by a replaceable, flexible, nylon-reinforced neoprene bellows or similar elastomeric material. </w:t>
      </w:r>
    </w:p>
    <w:p w:rsidR="00CE4A0A" w:rsidRDefault="00000000">
      <w:pPr>
        <w:numPr>
          <w:ilvl w:val="1"/>
          <w:numId w:val="402"/>
        </w:numPr>
        <w:spacing w:after="4" w:line="250" w:lineRule="auto"/>
        <w:ind w:hanging="576"/>
        <w:jc w:val="both"/>
      </w:pPr>
      <w:r>
        <w:rPr>
          <w:rFonts w:ascii="Verdana" w:eastAsia="Verdana" w:hAnsi="Verdana" w:cs="Verdana"/>
          <w:sz w:val="20"/>
        </w:rPr>
        <w:t xml:space="preserve">Maximum Natural Frequency: 3 Hz. </w:t>
      </w:r>
    </w:p>
    <w:p w:rsidR="00CE4A0A" w:rsidRDefault="00000000">
      <w:pPr>
        <w:numPr>
          <w:ilvl w:val="1"/>
          <w:numId w:val="402"/>
        </w:numPr>
        <w:spacing w:after="4" w:line="250" w:lineRule="auto"/>
        <w:ind w:hanging="576"/>
        <w:jc w:val="both"/>
      </w:pPr>
      <w:r>
        <w:rPr>
          <w:rFonts w:ascii="Verdana" w:eastAsia="Verdana" w:hAnsi="Verdana" w:cs="Verdana"/>
          <w:sz w:val="20"/>
        </w:rPr>
        <w:t xml:space="preserve">Operating Pressure Range: 25 to 100 psig. </w:t>
      </w:r>
    </w:p>
    <w:p w:rsidR="00CE4A0A" w:rsidRDefault="00000000">
      <w:pPr>
        <w:numPr>
          <w:ilvl w:val="1"/>
          <w:numId w:val="402"/>
        </w:numPr>
        <w:spacing w:after="4" w:line="250" w:lineRule="auto"/>
        <w:ind w:hanging="576"/>
        <w:jc w:val="both"/>
      </w:pPr>
      <w:r>
        <w:rPr>
          <w:rFonts w:ascii="Verdana" w:eastAsia="Verdana" w:hAnsi="Verdana" w:cs="Verdana"/>
          <w:sz w:val="20"/>
        </w:rPr>
        <w:t xml:space="preserve">Burst Pressure: At least three times manufacturer's published maximum operating pressure. </w:t>
      </w:r>
    </w:p>
    <w:p w:rsidR="00CE4A0A" w:rsidRDefault="00000000">
      <w:pPr>
        <w:numPr>
          <w:ilvl w:val="1"/>
          <w:numId w:val="402"/>
        </w:numPr>
        <w:spacing w:after="482" w:line="250" w:lineRule="auto"/>
        <w:ind w:hanging="576"/>
        <w:jc w:val="both"/>
      </w:pPr>
      <w:r>
        <w:rPr>
          <w:rFonts w:ascii="Verdana" w:eastAsia="Verdana" w:hAnsi="Verdana" w:cs="Verdana"/>
          <w:sz w:val="20"/>
        </w:rPr>
        <w:t xml:space="preserve">Tank valves. </w:t>
      </w:r>
    </w:p>
    <w:p w:rsidR="00CE4A0A" w:rsidRDefault="00000000">
      <w:pPr>
        <w:tabs>
          <w:tab w:val="center" w:pos="2248"/>
        </w:tabs>
        <w:spacing w:after="228"/>
        <w:ind w:left="-13"/>
      </w:pPr>
      <w:r>
        <w:rPr>
          <w:rFonts w:ascii="Verdana" w:eastAsia="Verdana" w:hAnsi="Verdana" w:cs="Verdana"/>
          <w:b/>
          <w:sz w:val="20"/>
        </w:rPr>
        <w:t>2.13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ELASTOMERIC HANGERS </w:t>
      </w:r>
    </w:p>
    <w:p w:rsidR="00CE4A0A" w:rsidRDefault="00000000">
      <w:pPr>
        <w:tabs>
          <w:tab w:val="center" w:pos="395"/>
          <w:tab w:val="center" w:pos="4808"/>
        </w:tabs>
        <w:spacing w:after="4"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Elastomeric Mount in a Steel Frame with Upper and Lower Steel Hanger Rods: </w:t>
      </w:r>
    </w:p>
    <w:p w:rsidR="00CE4A0A" w:rsidRDefault="00000000">
      <w:pPr>
        <w:spacing w:after="4" w:line="250"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403"/>
        </w:numPr>
        <w:spacing w:after="4" w:line="250" w:lineRule="auto"/>
        <w:ind w:left="2018" w:hanging="576"/>
        <w:jc w:val="both"/>
      </w:pPr>
      <w:r>
        <w:rPr>
          <w:rFonts w:ascii="Verdana" w:eastAsia="Verdana" w:hAnsi="Verdana" w:cs="Verdana"/>
          <w:sz w:val="20"/>
        </w:rPr>
        <w:t xml:space="preserve">Ace Mountings Co., Inc. </w:t>
      </w:r>
    </w:p>
    <w:p w:rsidR="00CE4A0A" w:rsidRDefault="00000000">
      <w:pPr>
        <w:numPr>
          <w:ilvl w:val="2"/>
          <w:numId w:val="403"/>
        </w:numPr>
        <w:spacing w:after="4" w:line="250" w:lineRule="auto"/>
        <w:ind w:left="2018" w:hanging="576"/>
        <w:jc w:val="both"/>
      </w:pPr>
      <w:r>
        <w:rPr>
          <w:rFonts w:ascii="Verdana" w:eastAsia="Verdana" w:hAnsi="Verdana" w:cs="Verdana"/>
          <w:sz w:val="20"/>
        </w:rPr>
        <w:t xml:space="preserve">California Dynamics Corporation. </w:t>
      </w:r>
    </w:p>
    <w:p w:rsidR="00CE4A0A" w:rsidRDefault="00000000">
      <w:pPr>
        <w:numPr>
          <w:ilvl w:val="2"/>
          <w:numId w:val="403"/>
        </w:numPr>
        <w:spacing w:after="4" w:line="250" w:lineRule="auto"/>
        <w:ind w:left="2018" w:hanging="576"/>
        <w:jc w:val="both"/>
      </w:pPr>
      <w:r>
        <w:rPr>
          <w:rFonts w:ascii="Verdana" w:eastAsia="Verdana" w:hAnsi="Verdana" w:cs="Verdana"/>
          <w:sz w:val="20"/>
        </w:rPr>
        <w:t xml:space="preserve">Isolation Technology, Inc. </w:t>
      </w:r>
    </w:p>
    <w:p w:rsidR="00CE4A0A" w:rsidRDefault="00000000">
      <w:pPr>
        <w:numPr>
          <w:ilvl w:val="2"/>
          <w:numId w:val="403"/>
        </w:numPr>
        <w:spacing w:after="4" w:line="250" w:lineRule="auto"/>
        <w:ind w:left="2018" w:hanging="576"/>
        <w:jc w:val="both"/>
      </w:pPr>
      <w:r>
        <w:rPr>
          <w:rFonts w:ascii="Verdana" w:eastAsia="Verdana" w:hAnsi="Verdana" w:cs="Verdana"/>
          <w:sz w:val="20"/>
        </w:rPr>
        <w:t xml:space="preserve">Kinetics Noise Control, Inc. </w:t>
      </w:r>
    </w:p>
    <w:p w:rsidR="00CE4A0A" w:rsidRDefault="00000000">
      <w:pPr>
        <w:numPr>
          <w:ilvl w:val="2"/>
          <w:numId w:val="403"/>
        </w:numPr>
        <w:spacing w:after="4" w:line="250" w:lineRule="auto"/>
        <w:ind w:left="2018" w:hanging="576"/>
        <w:jc w:val="both"/>
      </w:pPr>
      <w:r>
        <w:rPr>
          <w:rFonts w:ascii="Verdana" w:eastAsia="Verdana" w:hAnsi="Verdana" w:cs="Verdana"/>
          <w:sz w:val="20"/>
        </w:rPr>
        <w:t xml:space="preserve">Mason Industries, Inc. </w:t>
      </w:r>
    </w:p>
    <w:p w:rsidR="00CE4A0A" w:rsidRDefault="00000000">
      <w:pPr>
        <w:numPr>
          <w:ilvl w:val="2"/>
          <w:numId w:val="403"/>
        </w:numPr>
        <w:spacing w:after="4" w:line="250" w:lineRule="auto"/>
        <w:ind w:left="2018" w:hanging="576"/>
        <w:jc w:val="both"/>
      </w:pPr>
      <w:r>
        <w:rPr>
          <w:rFonts w:ascii="Verdana" w:eastAsia="Verdana" w:hAnsi="Verdana" w:cs="Verdana"/>
          <w:sz w:val="20"/>
        </w:rPr>
        <w:t xml:space="preserve">Vibration Eliminator Co., Inc. </w:t>
      </w:r>
    </w:p>
    <w:p w:rsidR="00CE4A0A" w:rsidRDefault="00000000">
      <w:pPr>
        <w:numPr>
          <w:ilvl w:val="2"/>
          <w:numId w:val="403"/>
        </w:numPr>
        <w:spacing w:after="4" w:line="250" w:lineRule="auto"/>
        <w:ind w:left="2018" w:hanging="576"/>
        <w:jc w:val="both"/>
      </w:pPr>
      <w:r>
        <w:rPr>
          <w:rFonts w:ascii="Verdana" w:eastAsia="Verdana" w:hAnsi="Verdana" w:cs="Verdana"/>
          <w:sz w:val="20"/>
        </w:rPr>
        <w:t xml:space="preserve">Vibration Mountings &amp; Controls, Inc. </w:t>
      </w:r>
    </w:p>
    <w:p w:rsidR="00CE4A0A" w:rsidRDefault="00000000">
      <w:pPr>
        <w:spacing w:after="0"/>
        <w:ind w:left="1443"/>
      </w:pPr>
      <w:r>
        <w:rPr>
          <w:rFonts w:ascii="Verdana" w:eastAsia="Verdana" w:hAnsi="Verdana" w:cs="Verdana"/>
          <w:sz w:val="20"/>
        </w:rPr>
        <w:t xml:space="preserve"> </w:t>
      </w:r>
    </w:p>
    <w:p w:rsidR="00CE4A0A" w:rsidRDefault="00000000">
      <w:pPr>
        <w:numPr>
          <w:ilvl w:val="1"/>
          <w:numId w:val="404"/>
        </w:numPr>
        <w:spacing w:after="4" w:line="250" w:lineRule="auto"/>
        <w:ind w:hanging="576"/>
        <w:jc w:val="both"/>
      </w:pPr>
      <w:r>
        <w:rPr>
          <w:rFonts w:ascii="Verdana" w:eastAsia="Verdana" w:hAnsi="Verdana" w:cs="Verdana"/>
          <w:sz w:val="20"/>
        </w:rPr>
        <w:t xml:space="preserve">Frame: Steel, fabricated with a connection for an upper threaded hanger rod and an opening on the underside to allow for a maximum of 30 degrees of angular lower hanger-rod misalignment without binding or reducing isolation efficiency. </w:t>
      </w:r>
    </w:p>
    <w:p w:rsidR="00CE4A0A" w:rsidRDefault="00000000">
      <w:pPr>
        <w:numPr>
          <w:ilvl w:val="1"/>
          <w:numId w:val="404"/>
        </w:numPr>
        <w:spacing w:after="482" w:line="250" w:lineRule="auto"/>
        <w:ind w:hanging="576"/>
        <w:jc w:val="both"/>
      </w:pPr>
      <w:r>
        <w:rPr>
          <w:rFonts w:ascii="Verdana" w:eastAsia="Verdana" w:hAnsi="Verdana" w:cs="Verdana"/>
          <w:sz w:val="20"/>
        </w:rPr>
        <w:t xml:space="preserve">Dampening Element: Molded, oil-resistant rubber, neoprene, or other elastomeric material with a projecting bushing for the underside opening preventing steel to steel contact. </w:t>
      </w:r>
    </w:p>
    <w:p w:rsidR="00CE4A0A" w:rsidRDefault="00000000">
      <w:pPr>
        <w:tabs>
          <w:tab w:val="center" w:pos="1886"/>
        </w:tabs>
        <w:spacing w:after="228"/>
        <w:ind w:left="-13"/>
      </w:pPr>
      <w:r>
        <w:rPr>
          <w:rFonts w:ascii="Verdana" w:eastAsia="Verdana" w:hAnsi="Verdana" w:cs="Verdana"/>
          <w:b/>
          <w:sz w:val="20"/>
        </w:rPr>
        <w:t>2.14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SPRING HANGERS </w:t>
      </w:r>
    </w:p>
    <w:p w:rsidR="00CE4A0A" w:rsidRDefault="00000000">
      <w:pPr>
        <w:spacing w:after="4" w:line="250"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Combination Coil-Spring and Elastomeric-Insert Hanger with Spring and Insert in Compression:  </w:t>
      </w:r>
    </w:p>
    <w:p w:rsidR="00CE4A0A" w:rsidRDefault="00000000">
      <w:pPr>
        <w:spacing w:after="4" w:line="250"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405"/>
        </w:numPr>
        <w:spacing w:after="4" w:line="250" w:lineRule="auto"/>
        <w:ind w:hanging="576"/>
        <w:jc w:val="both"/>
      </w:pPr>
      <w:r>
        <w:rPr>
          <w:rFonts w:ascii="Verdana" w:eastAsia="Verdana" w:hAnsi="Verdana" w:cs="Verdana"/>
          <w:sz w:val="20"/>
        </w:rPr>
        <w:t xml:space="preserve">Ace Mountings Co., Inc. </w:t>
      </w:r>
    </w:p>
    <w:p w:rsidR="00CE4A0A" w:rsidRDefault="00000000">
      <w:pPr>
        <w:numPr>
          <w:ilvl w:val="2"/>
          <w:numId w:val="405"/>
        </w:numPr>
        <w:spacing w:after="4" w:line="250" w:lineRule="auto"/>
        <w:ind w:hanging="576"/>
        <w:jc w:val="both"/>
      </w:pPr>
      <w:r>
        <w:rPr>
          <w:rFonts w:ascii="Verdana" w:eastAsia="Verdana" w:hAnsi="Verdana" w:cs="Verdana"/>
          <w:sz w:val="20"/>
        </w:rPr>
        <w:t xml:space="preserve">California Dynamics Corporation. </w:t>
      </w:r>
    </w:p>
    <w:p w:rsidR="00CE4A0A" w:rsidRDefault="00000000">
      <w:pPr>
        <w:numPr>
          <w:ilvl w:val="2"/>
          <w:numId w:val="405"/>
        </w:numPr>
        <w:spacing w:after="4" w:line="250" w:lineRule="auto"/>
        <w:ind w:hanging="576"/>
        <w:jc w:val="both"/>
      </w:pPr>
      <w:r>
        <w:rPr>
          <w:rFonts w:ascii="Verdana" w:eastAsia="Verdana" w:hAnsi="Verdana" w:cs="Verdana"/>
          <w:sz w:val="20"/>
        </w:rPr>
        <w:t xml:space="preserve">Isolation Technology, Inc. </w:t>
      </w:r>
    </w:p>
    <w:p w:rsidR="00CE4A0A" w:rsidRDefault="00000000">
      <w:pPr>
        <w:numPr>
          <w:ilvl w:val="2"/>
          <w:numId w:val="405"/>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405"/>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405"/>
        </w:numPr>
        <w:spacing w:after="4" w:line="250" w:lineRule="auto"/>
        <w:ind w:hanging="576"/>
        <w:jc w:val="both"/>
      </w:pPr>
      <w:r>
        <w:rPr>
          <w:rFonts w:ascii="Verdana" w:eastAsia="Verdana" w:hAnsi="Verdana" w:cs="Verdana"/>
          <w:sz w:val="20"/>
        </w:rPr>
        <w:t xml:space="preserve">Vibration Eliminator Co., Inc. </w:t>
      </w:r>
    </w:p>
    <w:p w:rsidR="00CE4A0A" w:rsidRDefault="00000000">
      <w:pPr>
        <w:numPr>
          <w:ilvl w:val="2"/>
          <w:numId w:val="405"/>
        </w:numPr>
        <w:spacing w:after="4" w:line="250" w:lineRule="auto"/>
        <w:ind w:hanging="576"/>
        <w:jc w:val="both"/>
      </w:pPr>
      <w:r>
        <w:rPr>
          <w:rFonts w:ascii="Verdana" w:eastAsia="Verdana" w:hAnsi="Verdana" w:cs="Verdana"/>
          <w:sz w:val="20"/>
        </w:rPr>
        <w:t xml:space="preserve">Vibration Mountings &amp; Controls, Inc. </w:t>
      </w:r>
    </w:p>
    <w:p w:rsidR="00CE4A0A" w:rsidRDefault="00000000">
      <w:pPr>
        <w:spacing w:after="0"/>
        <w:ind w:left="2017"/>
      </w:pPr>
      <w:r>
        <w:rPr>
          <w:rFonts w:ascii="Verdana" w:eastAsia="Verdana" w:hAnsi="Verdana" w:cs="Verdana"/>
          <w:sz w:val="20"/>
        </w:rPr>
        <w:t xml:space="preserve"> </w:t>
      </w:r>
    </w:p>
    <w:p w:rsidR="00CE4A0A" w:rsidRDefault="00000000">
      <w:pPr>
        <w:numPr>
          <w:ilvl w:val="1"/>
          <w:numId w:val="406"/>
        </w:numPr>
        <w:spacing w:after="4" w:line="250" w:lineRule="auto"/>
        <w:ind w:hanging="576"/>
        <w:jc w:val="both"/>
      </w:pPr>
      <w:r>
        <w:rPr>
          <w:rFonts w:ascii="Verdana" w:eastAsia="Verdana" w:hAnsi="Verdana" w:cs="Verdana"/>
          <w:sz w:val="20"/>
        </w:rPr>
        <w:t xml:space="preserve">Frame: Steel, fabricated for connection to threaded hanger rods and to allow for a maximum of 30 degrees of angular hanger-rod misalignment without binding or reducing isolation efficiency. </w:t>
      </w:r>
    </w:p>
    <w:p w:rsidR="00CE4A0A" w:rsidRDefault="00000000">
      <w:pPr>
        <w:numPr>
          <w:ilvl w:val="1"/>
          <w:numId w:val="406"/>
        </w:numPr>
        <w:spacing w:after="4" w:line="250" w:lineRule="auto"/>
        <w:ind w:hanging="576"/>
        <w:jc w:val="both"/>
      </w:pPr>
      <w:r>
        <w:rPr>
          <w:rFonts w:ascii="Verdana" w:eastAsia="Verdana" w:hAnsi="Verdana" w:cs="Verdana"/>
          <w:sz w:val="20"/>
        </w:rPr>
        <w:t xml:space="preserve">Outside Spring Diameter: Not less than 80 percent of the compressed height of the spring at rated load. </w:t>
      </w:r>
    </w:p>
    <w:p w:rsidR="00CE4A0A" w:rsidRDefault="00000000">
      <w:pPr>
        <w:numPr>
          <w:ilvl w:val="1"/>
          <w:numId w:val="406"/>
        </w:numPr>
        <w:spacing w:after="4" w:line="250" w:lineRule="auto"/>
        <w:ind w:hanging="576"/>
        <w:jc w:val="both"/>
      </w:pPr>
      <w:r>
        <w:rPr>
          <w:rFonts w:ascii="Verdana" w:eastAsia="Verdana" w:hAnsi="Verdana" w:cs="Verdana"/>
          <w:sz w:val="20"/>
        </w:rPr>
        <w:t xml:space="preserve">Minimum Additional Travel: 50 percent of the required deflection at rated load. </w:t>
      </w:r>
    </w:p>
    <w:p w:rsidR="00CE4A0A" w:rsidRDefault="00000000">
      <w:pPr>
        <w:numPr>
          <w:ilvl w:val="1"/>
          <w:numId w:val="406"/>
        </w:numPr>
        <w:spacing w:after="4" w:line="250" w:lineRule="auto"/>
        <w:ind w:hanging="576"/>
        <w:jc w:val="both"/>
      </w:pPr>
      <w:r>
        <w:rPr>
          <w:rFonts w:ascii="Verdana" w:eastAsia="Verdana" w:hAnsi="Verdana" w:cs="Verdana"/>
          <w:sz w:val="20"/>
        </w:rPr>
        <w:t xml:space="preserve">Lateral Stiffness: More than 80 percent of rated vertical stiffness. </w:t>
      </w:r>
    </w:p>
    <w:p w:rsidR="00CE4A0A" w:rsidRDefault="00000000">
      <w:pPr>
        <w:numPr>
          <w:ilvl w:val="1"/>
          <w:numId w:val="406"/>
        </w:numPr>
        <w:spacing w:after="4" w:line="250" w:lineRule="auto"/>
        <w:ind w:hanging="576"/>
        <w:jc w:val="both"/>
      </w:pPr>
      <w:r>
        <w:rPr>
          <w:rFonts w:ascii="Verdana" w:eastAsia="Verdana" w:hAnsi="Verdana" w:cs="Verdana"/>
          <w:sz w:val="20"/>
        </w:rPr>
        <w:t xml:space="preserve">Overload Capacity: Support 200 percent of rated load, fully compressed, without deformation or failure. </w:t>
      </w:r>
    </w:p>
    <w:p w:rsidR="00CE4A0A" w:rsidRDefault="00000000">
      <w:pPr>
        <w:numPr>
          <w:ilvl w:val="1"/>
          <w:numId w:val="406"/>
        </w:numPr>
        <w:spacing w:after="4" w:line="250" w:lineRule="auto"/>
        <w:ind w:hanging="576"/>
        <w:jc w:val="both"/>
      </w:pPr>
      <w:r>
        <w:rPr>
          <w:rFonts w:ascii="Verdana" w:eastAsia="Verdana" w:hAnsi="Verdana" w:cs="Verdana"/>
          <w:sz w:val="20"/>
        </w:rPr>
        <w:t xml:space="preserve">Elastomeric Element: Molded, oil-resistant rubber or neoprene. Steel-washerreinforced cup to support spring and bushing projecting through bottom of frame. </w:t>
      </w:r>
    </w:p>
    <w:p w:rsidR="00CE4A0A" w:rsidRDefault="00000000">
      <w:pPr>
        <w:numPr>
          <w:ilvl w:val="1"/>
          <w:numId w:val="406"/>
        </w:numPr>
        <w:spacing w:after="4" w:line="250" w:lineRule="auto"/>
        <w:ind w:hanging="576"/>
        <w:jc w:val="both"/>
      </w:pPr>
      <w:r>
        <w:rPr>
          <w:rFonts w:ascii="Verdana" w:eastAsia="Verdana" w:hAnsi="Verdana" w:cs="Verdana"/>
          <w:sz w:val="20"/>
        </w:rPr>
        <w:t xml:space="preserve">Adjustable Vertical Stop: Steel washer with neoprene washer "up-stop" on lower threaded rod. </w:t>
      </w:r>
    </w:p>
    <w:p w:rsidR="00CE4A0A" w:rsidRDefault="00000000">
      <w:pPr>
        <w:numPr>
          <w:ilvl w:val="1"/>
          <w:numId w:val="406"/>
        </w:numPr>
        <w:spacing w:after="482" w:line="250" w:lineRule="auto"/>
        <w:ind w:hanging="576"/>
        <w:jc w:val="both"/>
      </w:pPr>
      <w:r>
        <w:rPr>
          <w:rFonts w:ascii="Verdana" w:eastAsia="Verdana" w:hAnsi="Verdana" w:cs="Verdana"/>
          <w:sz w:val="20"/>
        </w:rPr>
        <w:t xml:space="preserve">Self-centering hanger-rod cap to ensure concentricity between hanger rod and support spring coil. </w:t>
      </w:r>
    </w:p>
    <w:p w:rsidR="00CE4A0A" w:rsidRDefault="00000000">
      <w:pPr>
        <w:tabs>
          <w:tab w:val="center" w:pos="1472"/>
        </w:tabs>
        <w:spacing w:after="228"/>
        <w:ind w:left="-13"/>
      </w:pPr>
      <w:r>
        <w:rPr>
          <w:rFonts w:ascii="Verdana" w:eastAsia="Verdana" w:hAnsi="Verdana" w:cs="Verdana"/>
          <w:b/>
          <w:sz w:val="20"/>
        </w:rPr>
        <w:t>2.15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SNUBBERS </w:t>
      </w:r>
    </w:p>
    <w:p w:rsidR="00CE4A0A" w:rsidRDefault="00000000">
      <w:pPr>
        <w:numPr>
          <w:ilvl w:val="0"/>
          <w:numId w:val="407"/>
        </w:numPr>
        <w:spacing w:after="4" w:line="250" w:lineRule="auto"/>
        <w:ind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2"/>
          <w:numId w:val="408"/>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408"/>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408"/>
        </w:numPr>
        <w:spacing w:after="235" w:line="250" w:lineRule="auto"/>
        <w:ind w:hanging="576"/>
        <w:jc w:val="both"/>
      </w:pPr>
      <w:r>
        <w:rPr>
          <w:rFonts w:ascii="Verdana" w:eastAsia="Verdana" w:hAnsi="Verdana" w:cs="Verdana"/>
          <w:sz w:val="20"/>
        </w:rPr>
        <w:t xml:space="preserve">Vibration Mountings &amp; Controls, Inc. </w:t>
      </w:r>
    </w:p>
    <w:p w:rsidR="00CE4A0A" w:rsidRDefault="00000000">
      <w:pPr>
        <w:numPr>
          <w:ilvl w:val="0"/>
          <w:numId w:val="407"/>
        </w:numPr>
        <w:spacing w:after="4" w:line="250" w:lineRule="auto"/>
        <w:ind w:hanging="576"/>
        <w:jc w:val="both"/>
      </w:pPr>
      <w:r>
        <w:rPr>
          <w:rFonts w:ascii="Verdana" w:eastAsia="Verdana" w:hAnsi="Verdana" w:cs="Verdana"/>
          <w:sz w:val="20"/>
        </w:rPr>
        <w:t xml:space="preserve">Description: Factory fabricated using welded structural-steel shapes and plates, anchor bolts, and replaceable resilient isolation washers and bushings. </w:t>
      </w:r>
    </w:p>
    <w:p w:rsidR="00CE4A0A" w:rsidRDefault="00000000">
      <w:pPr>
        <w:numPr>
          <w:ilvl w:val="2"/>
          <w:numId w:val="409"/>
        </w:numPr>
        <w:spacing w:after="4" w:line="250" w:lineRule="auto"/>
        <w:ind w:hanging="576"/>
        <w:jc w:val="both"/>
      </w:pPr>
      <w:r>
        <w:rPr>
          <w:rFonts w:ascii="Verdana" w:eastAsia="Verdana" w:hAnsi="Verdana" w:cs="Verdana"/>
          <w:sz w:val="20"/>
        </w:rPr>
        <w:t xml:space="preserve">Anchor bolts for attaching to concrete shall be seismic-rated, drill-in, and studwedge or female-wedge type. </w:t>
      </w:r>
    </w:p>
    <w:p w:rsidR="00CE4A0A" w:rsidRDefault="00000000">
      <w:pPr>
        <w:numPr>
          <w:ilvl w:val="2"/>
          <w:numId w:val="409"/>
        </w:numPr>
        <w:spacing w:after="4" w:line="250" w:lineRule="auto"/>
        <w:ind w:hanging="576"/>
        <w:jc w:val="both"/>
      </w:pPr>
      <w:r>
        <w:rPr>
          <w:rFonts w:ascii="Verdana" w:eastAsia="Verdana" w:hAnsi="Verdana" w:cs="Verdana"/>
          <w:sz w:val="20"/>
        </w:rPr>
        <w:t xml:space="preserve">Resilient Isolation Washers and Bushings: Oil- and water-resistant neoprene. </w:t>
      </w:r>
    </w:p>
    <w:p w:rsidR="00CE4A0A" w:rsidRDefault="00000000">
      <w:pPr>
        <w:numPr>
          <w:ilvl w:val="2"/>
          <w:numId w:val="409"/>
        </w:numPr>
        <w:spacing w:after="486" w:line="250" w:lineRule="auto"/>
        <w:ind w:hanging="576"/>
        <w:jc w:val="both"/>
      </w:pPr>
      <w:r>
        <w:rPr>
          <w:rFonts w:ascii="Verdana" w:eastAsia="Verdana" w:hAnsi="Verdana" w:cs="Verdana"/>
          <w:sz w:val="20"/>
        </w:rPr>
        <w:t xml:space="preserve">Maximum 1/4-inch air gap, and minimum 1/4-inch- thick resilient cushion. </w:t>
      </w:r>
    </w:p>
    <w:p w:rsidR="00CE4A0A" w:rsidRDefault="00000000">
      <w:pPr>
        <w:tabs>
          <w:tab w:val="center" w:pos="2712"/>
        </w:tabs>
        <w:spacing w:after="228"/>
        <w:ind w:left="-13"/>
      </w:pPr>
      <w:r>
        <w:rPr>
          <w:rFonts w:ascii="Verdana" w:eastAsia="Verdana" w:hAnsi="Verdana" w:cs="Verdana"/>
          <w:b/>
          <w:sz w:val="20"/>
        </w:rPr>
        <w:t>2.16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RESTRAINT CHANNEL BRACINGS </w:t>
      </w:r>
    </w:p>
    <w:p w:rsidR="00CE4A0A" w:rsidRDefault="00000000">
      <w:pPr>
        <w:numPr>
          <w:ilvl w:val="0"/>
          <w:numId w:val="410"/>
        </w:numPr>
        <w:spacing w:after="4" w:line="250" w:lineRule="auto"/>
        <w:ind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2"/>
          <w:numId w:val="411"/>
        </w:numPr>
        <w:spacing w:after="4" w:line="250" w:lineRule="auto"/>
        <w:ind w:hanging="576"/>
        <w:jc w:val="both"/>
      </w:pPr>
      <w:r>
        <w:rPr>
          <w:rFonts w:ascii="Verdana" w:eastAsia="Verdana" w:hAnsi="Verdana" w:cs="Verdana"/>
          <w:sz w:val="20"/>
        </w:rPr>
        <w:t xml:space="preserve">Cooper B-Line, Inc. </w:t>
      </w:r>
    </w:p>
    <w:p w:rsidR="00CE4A0A" w:rsidRDefault="00000000">
      <w:pPr>
        <w:numPr>
          <w:ilvl w:val="2"/>
          <w:numId w:val="411"/>
        </w:numPr>
        <w:spacing w:after="4" w:line="250" w:lineRule="auto"/>
        <w:ind w:hanging="576"/>
        <w:jc w:val="both"/>
      </w:pPr>
      <w:r>
        <w:rPr>
          <w:rFonts w:ascii="Verdana" w:eastAsia="Verdana" w:hAnsi="Verdana" w:cs="Verdana"/>
          <w:sz w:val="20"/>
        </w:rPr>
        <w:t xml:space="preserve">Hilti, Inc. </w:t>
      </w:r>
    </w:p>
    <w:p w:rsidR="00CE4A0A" w:rsidRDefault="00000000">
      <w:pPr>
        <w:numPr>
          <w:ilvl w:val="2"/>
          <w:numId w:val="411"/>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411"/>
        </w:numPr>
        <w:spacing w:after="235" w:line="250" w:lineRule="auto"/>
        <w:ind w:hanging="576"/>
        <w:jc w:val="both"/>
      </w:pPr>
      <w:r>
        <w:rPr>
          <w:rFonts w:ascii="Verdana" w:eastAsia="Verdana" w:hAnsi="Verdana" w:cs="Verdana"/>
          <w:sz w:val="20"/>
        </w:rPr>
        <w:t xml:space="preserve">Unistrut. </w:t>
      </w:r>
    </w:p>
    <w:p w:rsidR="00CE4A0A" w:rsidRDefault="00000000">
      <w:pPr>
        <w:numPr>
          <w:ilvl w:val="0"/>
          <w:numId w:val="410"/>
        </w:numPr>
        <w:spacing w:after="482" w:line="250" w:lineRule="auto"/>
        <w:ind w:hanging="576"/>
        <w:jc w:val="both"/>
      </w:pPr>
      <w:r>
        <w:rPr>
          <w:rFonts w:ascii="Verdana" w:eastAsia="Verdana" w:hAnsi="Verdana" w:cs="Verdana"/>
          <w:sz w:val="20"/>
        </w:rPr>
        <w:t xml:space="preserve">Description: MFMA-4, shop- or field-fabricated bracing assembly made of slotted steel channels with accessories for attachment to braced component at one end and to building structure at the other end and other matching components and with corrosionresistant coating; rated in tension, compression, and torsion forces. </w:t>
      </w:r>
    </w:p>
    <w:p w:rsidR="00CE4A0A" w:rsidRDefault="00000000">
      <w:pPr>
        <w:tabs>
          <w:tab w:val="center" w:pos="1976"/>
        </w:tabs>
        <w:spacing w:after="228"/>
        <w:ind w:left="-13"/>
      </w:pPr>
      <w:r>
        <w:rPr>
          <w:rFonts w:ascii="Verdana" w:eastAsia="Verdana" w:hAnsi="Verdana" w:cs="Verdana"/>
          <w:b/>
          <w:sz w:val="20"/>
        </w:rPr>
        <w:t>2.17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RESTRAINT CABLES </w:t>
      </w:r>
    </w:p>
    <w:p w:rsidR="00CE4A0A" w:rsidRDefault="00000000">
      <w:pPr>
        <w:numPr>
          <w:ilvl w:val="0"/>
          <w:numId w:val="412"/>
        </w:numPr>
        <w:spacing w:after="4" w:line="250" w:lineRule="auto"/>
        <w:ind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2"/>
          <w:numId w:val="413"/>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413"/>
        </w:numPr>
        <w:spacing w:after="4" w:line="250" w:lineRule="auto"/>
        <w:ind w:hanging="576"/>
        <w:jc w:val="both"/>
      </w:pPr>
      <w:r>
        <w:rPr>
          <w:rFonts w:ascii="Verdana" w:eastAsia="Verdana" w:hAnsi="Verdana" w:cs="Verdana"/>
          <w:sz w:val="20"/>
        </w:rPr>
        <w:t xml:space="preserve">Loos &amp; Co., Inc. </w:t>
      </w:r>
    </w:p>
    <w:p w:rsidR="00CE4A0A" w:rsidRDefault="00000000">
      <w:pPr>
        <w:numPr>
          <w:ilvl w:val="2"/>
          <w:numId w:val="413"/>
        </w:numPr>
        <w:spacing w:after="238" w:line="250" w:lineRule="auto"/>
        <w:ind w:hanging="576"/>
        <w:jc w:val="both"/>
      </w:pPr>
      <w:r>
        <w:rPr>
          <w:rFonts w:ascii="Verdana" w:eastAsia="Verdana" w:hAnsi="Verdana" w:cs="Verdana"/>
          <w:sz w:val="20"/>
        </w:rPr>
        <w:t xml:space="preserve">Vibration Mountings &amp; Controls, Inc. </w:t>
      </w:r>
    </w:p>
    <w:p w:rsidR="00CE4A0A" w:rsidRDefault="00000000">
      <w:pPr>
        <w:numPr>
          <w:ilvl w:val="0"/>
          <w:numId w:val="412"/>
        </w:numPr>
        <w:spacing w:after="485" w:line="250" w:lineRule="auto"/>
        <w:ind w:hanging="576"/>
        <w:jc w:val="both"/>
      </w:pPr>
      <w:r>
        <w:rPr>
          <w:rFonts w:ascii="Verdana" w:eastAsia="Verdana" w:hAnsi="Verdana" w:cs="Verdana"/>
          <w:sz w:val="20"/>
        </w:rPr>
        <w:t xml:space="preserve">Restraint Cables: ASTM A 603 galvanized or ASTM A 492 stainless-steel cables. End connections made of steel assemblies with thimbles, brackets, swivel, and bolts designed for restraining cable service; with a minimum of two clamping bolts for cable engagement. </w:t>
      </w:r>
    </w:p>
    <w:p w:rsidR="00CE4A0A" w:rsidRDefault="00000000">
      <w:pPr>
        <w:tabs>
          <w:tab w:val="center" w:pos="2871"/>
        </w:tabs>
        <w:spacing w:after="228"/>
        <w:ind w:left="-13"/>
      </w:pPr>
      <w:r>
        <w:rPr>
          <w:rFonts w:ascii="Verdana" w:eastAsia="Verdana" w:hAnsi="Verdana" w:cs="Verdana"/>
          <w:b/>
          <w:sz w:val="20"/>
        </w:rPr>
        <w:t>2.18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SEISMIC-RESTRAINT ACCESSORIES </w:t>
      </w:r>
    </w:p>
    <w:p w:rsidR="00CE4A0A" w:rsidRDefault="00000000">
      <w:pPr>
        <w:numPr>
          <w:ilvl w:val="0"/>
          <w:numId w:val="414"/>
        </w:numPr>
        <w:spacing w:after="4" w:line="250" w:lineRule="auto"/>
        <w:ind w:hanging="576"/>
        <w:jc w:val="both"/>
      </w:pP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415"/>
        </w:numPr>
        <w:spacing w:after="4" w:line="250" w:lineRule="auto"/>
        <w:ind w:hanging="576"/>
        <w:jc w:val="both"/>
      </w:pPr>
      <w:r>
        <w:rPr>
          <w:rFonts w:ascii="Verdana" w:eastAsia="Verdana" w:hAnsi="Verdana" w:cs="Verdana"/>
          <w:sz w:val="20"/>
        </w:rPr>
        <w:t xml:space="preserve">Cooper B-Line, Inc. </w:t>
      </w:r>
    </w:p>
    <w:p w:rsidR="00CE4A0A" w:rsidRDefault="00000000">
      <w:pPr>
        <w:numPr>
          <w:ilvl w:val="2"/>
          <w:numId w:val="415"/>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415"/>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415"/>
        </w:numPr>
        <w:spacing w:after="238" w:line="250" w:lineRule="auto"/>
        <w:ind w:hanging="576"/>
        <w:jc w:val="both"/>
      </w:pPr>
      <w:r>
        <w:rPr>
          <w:rFonts w:ascii="Verdana" w:eastAsia="Verdana" w:hAnsi="Verdana" w:cs="Verdana"/>
          <w:sz w:val="20"/>
        </w:rPr>
        <w:t xml:space="preserve">TOLCO. </w:t>
      </w:r>
    </w:p>
    <w:p w:rsidR="00CE4A0A" w:rsidRDefault="00000000">
      <w:pPr>
        <w:numPr>
          <w:ilvl w:val="0"/>
          <w:numId w:val="414"/>
        </w:numPr>
        <w:spacing w:after="232" w:line="250" w:lineRule="auto"/>
        <w:ind w:hanging="576"/>
        <w:jc w:val="both"/>
      </w:pPr>
      <w:r>
        <w:rPr>
          <w:rFonts w:ascii="Verdana" w:eastAsia="Verdana" w:hAnsi="Verdana" w:cs="Verdana"/>
          <w:sz w:val="20"/>
        </w:rPr>
        <w:t xml:space="preserve">Hanger-Rod Stiffener: Steel tube or steel slotted-support-system sleeve with internally bolted connections or reinforcing steel angle clamped to hanger rod. </w:t>
      </w:r>
    </w:p>
    <w:p w:rsidR="00CE4A0A" w:rsidRDefault="00000000">
      <w:pPr>
        <w:numPr>
          <w:ilvl w:val="0"/>
          <w:numId w:val="414"/>
        </w:numPr>
        <w:spacing w:after="4" w:line="250" w:lineRule="auto"/>
        <w:ind w:hanging="576"/>
        <w:jc w:val="both"/>
      </w:pPr>
      <w:r>
        <w:rPr>
          <w:rFonts w:ascii="Verdana" w:eastAsia="Verdana" w:hAnsi="Verdana" w:cs="Verdana"/>
          <w:sz w:val="20"/>
        </w:rPr>
        <w:t xml:space="preserve">Hinged and Swivel Brace Attachments: Multifunctional steel connectors for attaching hangers to rigid channel bracings and restraint cables. </w:t>
      </w:r>
    </w:p>
    <w:p w:rsidR="00CE4A0A" w:rsidRDefault="00000000">
      <w:pPr>
        <w:numPr>
          <w:ilvl w:val="0"/>
          <w:numId w:val="414"/>
        </w:numPr>
        <w:spacing w:after="231" w:line="250" w:lineRule="auto"/>
        <w:ind w:hanging="576"/>
        <w:jc w:val="both"/>
      </w:pPr>
      <w:r>
        <w:rPr>
          <w:rFonts w:ascii="Verdana" w:eastAsia="Verdana" w:hAnsi="Verdana" w:cs="Verdana"/>
          <w:sz w:val="20"/>
        </w:rPr>
        <w:t xml:space="preserve">Bushings for Floor-Mounted Equipment Anchor Bolts: Neoprene bushings designed for rigid equipment mountings, and matched to type and size of anchor bolts and studs. </w:t>
      </w:r>
    </w:p>
    <w:p w:rsidR="00CE4A0A" w:rsidRDefault="00000000">
      <w:pPr>
        <w:numPr>
          <w:ilvl w:val="0"/>
          <w:numId w:val="414"/>
        </w:numPr>
        <w:spacing w:after="232" w:line="250" w:lineRule="auto"/>
        <w:ind w:hanging="576"/>
        <w:jc w:val="both"/>
      </w:pPr>
      <w:r>
        <w:rPr>
          <w:rFonts w:ascii="Verdana" w:eastAsia="Verdana" w:hAnsi="Verdana" w:cs="Verdana"/>
          <w:sz w:val="20"/>
        </w:rPr>
        <w:t xml:space="preserve">Bushing Assemblies for Wall-Mounted Equipment Anchorage: Assemblies of neoprene elements and steel sleeves designed for rigid equipment mountings, and matched to type and size of attachment devices used. </w:t>
      </w:r>
    </w:p>
    <w:p w:rsidR="00CE4A0A" w:rsidRDefault="00000000">
      <w:pPr>
        <w:numPr>
          <w:ilvl w:val="0"/>
          <w:numId w:val="414"/>
        </w:numPr>
        <w:spacing w:after="485" w:line="250" w:lineRule="auto"/>
        <w:ind w:hanging="576"/>
        <w:jc w:val="both"/>
      </w:pPr>
      <w:r>
        <w:rPr>
          <w:rFonts w:ascii="Verdana" w:eastAsia="Verdana" w:hAnsi="Verdana" w:cs="Verdana"/>
          <w:sz w:val="20"/>
        </w:rPr>
        <w:t xml:space="preserve">Resilient Isolation Washers and Bushings: One-piece, molded, oil- and water-resistant neoprene, with a flat washer face. </w:t>
      </w:r>
    </w:p>
    <w:p w:rsidR="00CE4A0A" w:rsidRDefault="00000000">
      <w:pPr>
        <w:tabs>
          <w:tab w:val="center" w:pos="2528"/>
        </w:tabs>
        <w:spacing w:after="228"/>
        <w:ind w:left="-13"/>
      </w:pPr>
      <w:r>
        <w:rPr>
          <w:rFonts w:ascii="Verdana" w:eastAsia="Verdana" w:hAnsi="Verdana" w:cs="Verdana"/>
          <w:b/>
          <w:sz w:val="20"/>
        </w:rPr>
        <w:t>2.19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MECHANICAL ANCHOR BOLTS </w:t>
      </w:r>
    </w:p>
    <w:p w:rsidR="00CE4A0A" w:rsidRDefault="00000000">
      <w:pPr>
        <w:numPr>
          <w:ilvl w:val="0"/>
          <w:numId w:val="416"/>
        </w:numPr>
        <w:spacing w:after="4" w:line="250" w:lineRule="auto"/>
        <w:ind w:left="866" w:hanging="576"/>
        <w:jc w:val="both"/>
      </w:pP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417"/>
        </w:numPr>
        <w:spacing w:after="4" w:line="250" w:lineRule="auto"/>
        <w:ind w:hanging="576"/>
        <w:jc w:val="both"/>
      </w:pPr>
      <w:r>
        <w:rPr>
          <w:rFonts w:ascii="Verdana" w:eastAsia="Verdana" w:hAnsi="Verdana" w:cs="Verdana"/>
          <w:sz w:val="20"/>
        </w:rPr>
        <w:t xml:space="preserve">Cooper B-Line, Inc. </w:t>
      </w:r>
    </w:p>
    <w:p w:rsidR="00CE4A0A" w:rsidRDefault="00000000">
      <w:pPr>
        <w:numPr>
          <w:ilvl w:val="2"/>
          <w:numId w:val="417"/>
        </w:numPr>
        <w:spacing w:after="4" w:line="250" w:lineRule="auto"/>
        <w:ind w:hanging="576"/>
        <w:jc w:val="both"/>
      </w:pPr>
      <w:r>
        <w:rPr>
          <w:rFonts w:ascii="Verdana" w:eastAsia="Verdana" w:hAnsi="Verdana" w:cs="Verdana"/>
          <w:sz w:val="20"/>
        </w:rPr>
        <w:t xml:space="preserve">Hilti, Inc. </w:t>
      </w:r>
    </w:p>
    <w:p w:rsidR="00CE4A0A" w:rsidRDefault="00000000">
      <w:pPr>
        <w:numPr>
          <w:ilvl w:val="2"/>
          <w:numId w:val="417"/>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417"/>
        </w:numPr>
        <w:spacing w:after="238" w:line="250" w:lineRule="auto"/>
        <w:ind w:hanging="576"/>
        <w:jc w:val="both"/>
      </w:pPr>
      <w:r>
        <w:rPr>
          <w:rFonts w:ascii="Verdana" w:eastAsia="Verdana" w:hAnsi="Verdana" w:cs="Verdana"/>
          <w:sz w:val="20"/>
        </w:rPr>
        <w:t xml:space="preserve">Mason Industries, Inc. </w:t>
      </w:r>
    </w:p>
    <w:p w:rsidR="00CE4A0A" w:rsidRDefault="00000000">
      <w:pPr>
        <w:numPr>
          <w:ilvl w:val="0"/>
          <w:numId w:val="416"/>
        </w:numPr>
        <w:spacing w:after="482" w:line="250" w:lineRule="auto"/>
        <w:ind w:left="866" w:hanging="576"/>
        <w:jc w:val="both"/>
      </w:pPr>
      <w:r>
        <w:rPr>
          <w:rFonts w:ascii="Verdana" w:eastAsia="Verdana" w:hAnsi="Verdana" w:cs="Verdana"/>
          <w:sz w:val="20"/>
        </w:rPr>
        <w:t xml:space="preserve">Mechanical Anchor Bolts: Drilled-in and stud-wedge or female-wedge type in zinccoated steel for interior applications and stainless steel for exterior applications. Select anchor bolts with strength required for anchor and as tested according to ASTM E 488. </w:t>
      </w:r>
    </w:p>
    <w:p w:rsidR="00CE4A0A" w:rsidRDefault="00000000">
      <w:pPr>
        <w:tabs>
          <w:tab w:val="center" w:pos="2363"/>
        </w:tabs>
        <w:spacing w:after="228"/>
        <w:ind w:left="-13"/>
      </w:pPr>
      <w:r>
        <w:rPr>
          <w:rFonts w:ascii="Verdana" w:eastAsia="Verdana" w:hAnsi="Verdana" w:cs="Verdana"/>
          <w:b/>
          <w:sz w:val="20"/>
        </w:rPr>
        <w:t>2.20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ADHESIVE ANCHOR BOLTS </w:t>
      </w:r>
    </w:p>
    <w:p w:rsidR="00CE4A0A" w:rsidRDefault="00000000">
      <w:pPr>
        <w:numPr>
          <w:ilvl w:val="0"/>
          <w:numId w:val="418"/>
        </w:numPr>
        <w:spacing w:after="4" w:line="250" w:lineRule="auto"/>
        <w:ind w:hanging="576"/>
        <w:jc w:val="both"/>
      </w:pPr>
      <w:r>
        <w:rPr>
          <w:rFonts w:ascii="Verdana" w:eastAsia="Verdana" w:hAnsi="Verdana" w:cs="Verdana"/>
          <w:sz w:val="20"/>
        </w:rPr>
        <w:t xml:space="preserve">Manufacturers: Subject to compliance with requirements,  provide products by one of the following : </w:t>
      </w:r>
    </w:p>
    <w:p w:rsidR="00CE4A0A" w:rsidRDefault="00000000">
      <w:pPr>
        <w:numPr>
          <w:ilvl w:val="2"/>
          <w:numId w:val="419"/>
        </w:numPr>
        <w:spacing w:after="4" w:line="250" w:lineRule="auto"/>
        <w:ind w:hanging="576"/>
        <w:jc w:val="both"/>
      </w:pPr>
      <w:r>
        <w:rPr>
          <w:rFonts w:ascii="Verdana" w:eastAsia="Verdana" w:hAnsi="Verdana" w:cs="Verdana"/>
          <w:sz w:val="20"/>
        </w:rPr>
        <w:t xml:space="preserve">Hilti, Inc. </w:t>
      </w:r>
    </w:p>
    <w:p w:rsidR="00CE4A0A" w:rsidRDefault="00000000">
      <w:pPr>
        <w:numPr>
          <w:ilvl w:val="2"/>
          <w:numId w:val="419"/>
        </w:numPr>
        <w:spacing w:after="4" w:line="250" w:lineRule="auto"/>
        <w:ind w:hanging="576"/>
        <w:jc w:val="both"/>
      </w:pPr>
      <w:r>
        <w:rPr>
          <w:rFonts w:ascii="Verdana" w:eastAsia="Verdana" w:hAnsi="Verdana" w:cs="Verdana"/>
          <w:sz w:val="20"/>
        </w:rPr>
        <w:t xml:space="preserve">Kinetics Noise Control, Inc. </w:t>
      </w:r>
    </w:p>
    <w:p w:rsidR="00CE4A0A" w:rsidRDefault="00000000">
      <w:pPr>
        <w:numPr>
          <w:ilvl w:val="2"/>
          <w:numId w:val="419"/>
        </w:numPr>
        <w:spacing w:after="235" w:line="250" w:lineRule="auto"/>
        <w:ind w:hanging="576"/>
        <w:jc w:val="both"/>
      </w:pPr>
      <w:r>
        <w:rPr>
          <w:rFonts w:ascii="Verdana" w:eastAsia="Verdana" w:hAnsi="Verdana" w:cs="Verdana"/>
          <w:sz w:val="20"/>
        </w:rPr>
        <w:t xml:space="preserve">Mason Industries, Inc. </w:t>
      </w:r>
    </w:p>
    <w:p w:rsidR="00CE4A0A" w:rsidRDefault="00000000">
      <w:pPr>
        <w:numPr>
          <w:ilvl w:val="0"/>
          <w:numId w:val="418"/>
        </w:numPr>
        <w:spacing w:after="485" w:line="250" w:lineRule="auto"/>
        <w:ind w:hanging="576"/>
        <w:jc w:val="both"/>
      </w:pPr>
      <w:r>
        <w:rPr>
          <w:rFonts w:ascii="Verdana" w:eastAsia="Verdana" w:hAnsi="Verdana" w:cs="Verdana"/>
          <w:sz w:val="20"/>
        </w:rPr>
        <w:t xml:space="preserve">Adhesive Anchor Bolts: Drilled-in and capsule anchor system containing PVC or urethane methacrylate-based resin and accelerator, or injected polymer or hybrid mortar adhesive. Provide anchor bolts and hardware with zinc-coated steel for interior applications and stainless steel for exterior applications. Select anchor bolts with strength required for anchor and as tested according to ASTM E 488. </w:t>
      </w:r>
    </w:p>
    <w:p w:rsidR="00CE4A0A" w:rsidRDefault="00000000">
      <w:pPr>
        <w:tabs>
          <w:tab w:val="center" w:pos="3360"/>
        </w:tabs>
        <w:spacing w:after="228"/>
        <w:ind w:left="-13"/>
      </w:pPr>
      <w:r>
        <w:rPr>
          <w:rFonts w:ascii="Verdana" w:eastAsia="Verdana" w:hAnsi="Verdana" w:cs="Verdana"/>
          <w:b/>
          <w:sz w:val="20"/>
        </w:rPr>
        <w:t>2.21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RESTRAINED ISOLATION ROOF-CURB RAILS </w:t>
      </w:r>
    </w:p>
    <w:p w:rsidR="00CE4A0A" w:rsidRDefault="00000000">
      <w:pPr>
        <w:numPr>
          <w:ilvl w:val="0"/>
          <w:numId w:val="420"/>
        </w:numPr>
        <w:spacing w:after="4" w:line="250" w:lineRule="auto"/>
        <w:ind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2"/>
          <w:numId w:val="421"/>
        </w:numPr>
        <w:spacing w:after="4" w:line="250" w:lineRule="auto"/>
        <w:ind w:hanging="576"/>
        <w:jc w:val="both"/>
      </w:pPr>
      <w:r>
        <w:rPr>
          <w:rFonts w:ascii="Verdana" w:eastAsia="Verdana" w:hAnsi="Verdana" w:cs="Verdana"/>
          <w:sz w:val="20"/>
        </w:rPr>
        <w:t xml:space="preserve">Ace Mountings Co., Inc. </w:t>
      </w:r>
    </w:p>
    <w:p w:rsidR="00CE4A0A" w:rsidRDefault="00000000">
      <w:pPr>
        <w:numPr>
          <w:ilvl w:val="2"/>
          <w:numId w:val="421"/>
        </w:numPr>
        <w:spacing w:after="4" w:line="250" w:lineRule="auto"/>
        <w:ind w:hanging="576"/>
        <w:jc w:val="both"/>
      </w:pPr>
      <w:r>
        <w:rPr>
          <w:rFonts w:ascii="Verdana" w:eastAsia="Verdana" w:hAnsi="Verdana" w:cs="Verdana"/>
          <w:sz w:val="20"/>
        </w:rPr>
        <w:t xml:space="preserve">California Dynamics Corporation. </w:t>
      </w:r>
    </w:p>
    <w:p w:rsidR="00CE4A0A" w:rsidRDefault="00000000">
      <w:pPr>
        <w:numPr>
          <w:ilvl w:val="2"/>
          <w:numId w:val="421"/>
        </w:numPr>
        <w:spacing w:after="4" w:line="250" w:lineRule="auto"/>
        <w:ind w:hanging="576"/>
        <w:jc w:val="both"/>
      </w:pPr>
      <w:r>
        <w:rPr>
          <w:rFonts w:ascii="Verdana" w:eastAsia="Verdana" w:hAnsi="Verdana" w:cs="Verdana"/>
          <w:sz w:val="20"/>
        </w:rPr>
        <w:t xml:space="preserve">Kinetics Noise Control. </w:t>
      </w:r>
    </w:p>
    <w:p w:rsidR="00CE4A0A" w:rsidRDefault="00000000">
      <w:pPr>
        <w:numPr>
          <w:ilvl w:val="2"/>
          <w:numId w:val="421"/>
        </w:numPr>
        <w:spacing w:after="4" w:line="250" w:lineRule="auto"/>
        <w:ind w:hanging="576"/>
        <w:jc w:val="both"/>
      </w:pPr>
      <w:r>
        <w:rPr>
          <w:rFonts w:ascii="Verdana" w:eastAsia="Verdana" w:hAnsi="Verdana" w:cs="Verdana"/>
          <w:sz w:val="20"/>
        </w:rPr>
        <w:t xml:space="preserve">Mason Industries, Inc. </w:t>
      </w:r>
    </w:p>
    <w:p w:rsidR="00CE4A0A" w:rsidRDefault="00000000">
      <w:pPr>
        <w:numPr>
          <w:ilvl w:val="2"/>
          <w:numId w:val="421"/>
        </w:numPr>
        <w:spacing w:after="4" w:line="250" w:lineRule="auto"/>
        <w:ind w:hanging="576"/>
        <w:jc w:val="both"/>
      </w:pPr>
      <w:r>
        <w:rPr>
          <w:rFonts w:ascii="Verdana" w:eastAsia="Verdana" w:hAnsi="Verdana" w:cs="Verdana"/>
          <w:sz w:val="20"/>
        </w:rPr>
        <w:t xml:space="preserve">Thybar Corporation. </w:t>
      </w:r>
    </w:p>
    <w:p w:rsidR="00CE4A0A" w:rsidRDefault="00000000">
      <w:pPr>
        <w:numPr>
          <w:ilvl w:val="0"/>
          <w:numId w:val="420"/>
        </w:numPr>
        <w:spacing w:after="231" w:line="250" w:lineRule="auto"/>
        <w:ind w:hanging="576"/>
        <w:jc w:val="both"/>
      </w:pPr>
      <w:r>
        <w:rPr>
          <w:rFonts w:ascii="Verdana" w:eastAsia="Verdana" w:hAnsi="Verdana" w:cs="Verdana"/>
          <w:sz w:val="20"/>
        </w:rPr>
        <w:t xml:space="preserve">Description: Factory-assembled, fully enclosed, insulated, air- and watertight curb rail designed to resiliently support equipment and to withstand seismic and wind forces. </w:t>
      </w:r>
    </w:p>
    <w:p w:rsidR="00CE4A0A" w:rsidRDefault="00000000">
      <w:pPr>
        <w:numPr>
          <w:ilvl w:val="0"/>
          <w:numId w:val="420"/>
        </w:numPr>
        <w:spacing w:after="232" w:line="250" w:lineRule="auto"/>
        <w:ind w:hanging="576"/>
        <w:jc w:val="both"/>
      </w:pPr>
      <w:r>
        <w:rPr>
          <w:rFonts w:ascii="Verdana" w:eastAsia="Verdana" w:hAnsi="Verdana" w:cs="Verdana"/>
          <w:sz w:val="20"/>
        </w:rPr>
        <w:t xml:space="preserve">Upper Frame: The upper frame shall provide continuous support for equipment and shall be captive to resiliently resist seismic and wind forces. </w:t>
      </w:r>
    </w:p>
    <w:p w:rsidR="00CE4A0A" w:rsidRDefault="00000000">
      <w:pPr>
        <w:numPr>
          <w:ilvl w:val="0"/>
          <w:numId w:val="420"/>
        </w:numPr>
        <w:spacing w:after="242" w:line="250" w:lineRule="auto"/>
        <w:ind w:hanging="576"/>
        <w:jc w:val="both"/>
      </w:pPr>
      <w:r>
        <w:rPr>
          <w:rFonts w:ascii="Verdana" w:eastAsia="Verdana" w:hAnsi="Verdana" w:cs="Verdana"/>
          <w:sz w:val="20"/>
        </w:rPr>
        <w:t xml:space="preserve">Lower Support Assembly: The lower support assembly shall be formed sheet metal section containing adjustable and removable steel springs that support the upper frame. The lower support assembly shall have a means for attaching to building structure and a wood nailer for attaching roof materials, and shall be insulated with a minimum of 2 inches of rigid, glass-fiber insulation on inside of assembly. Adjustable, restrainedspring isolators shall be mounted on elastomeric vibration isolation pads and shall have access ports, for level adjustment, with removable waterproof covers at all isolator locations. Isolators shall be located so they are accessible for adjustment at any time during the life of the installation without interfering with the integrity of the roof. </w:t>
      </w:r>
    </w:p>
    <w:p w:rsidR="00CE4A0A" w:rsidRDefault="00000000">
      <w:pPr>
        <w:numPr>
          <w:ilvl w:val="0"/>
          <w:numId w:val="420"/>
        </w:numPr>
        <w:spacing w:after="238" w:line="250" w:lineRule="auto"/>
        <w:ind w:hanging="576"/>
        <w:jc w:val="both"/>
      </w:pPr>
      <w:r>
        <w:rPr>
          <w:rFonts w:ascii="Verdana" w:eastAsia="Verdana" w:hAnsi="Verdana" w:cs="Verdana"/>
          <w:sz w:val="20"/>
        </w:rPr>
        <w:t>Snubber Bushings: All-directional, elastomeric snubber bushings at least 1/4 inch</w:t>
      </w:r>
      <w:r>
        <w:rPr>
          <w:rFonts w:ascii="Verdana" w:eastAsia="Verdana" w:hAnsi="Verdana" w:cs="Verdana"/>
          <w:color w:val="008080"/>
          <w:sz w:val="20"/>
        </w:rPr>
        <w:t xml:space="preserve"> </w:t>
      </w:r>
      <w:r>
        <w:rPr>
          <w:rFonts w:ascii="Verdana" w:eastAsia="Verdana" w:hAnsi="Verdana" w:cs="Verdana"/>
          <w:sz w:val="20"/>
        </w:rPr>
        <w:t xml:space="preserve">thick. </w:t>
      </w:r>
    </w:p>
    <w:p w:rsidR="00CE4A0A" w:rsidRDefault="00000000">
      <w:pPr>
        <w:numPr>
          <w:ilvl w:val="0"/>
          <w:numId w:val="420"/>
        </w:numPr>
        <w:spacing w:after="472" w:line="250" w:lineRule="auto"/>
        <w:ind w:hanging="576"/>
        <w:jc w:val="both"/>
      </w:pPr>
      <w:r>
        <w:rPr>
          <w:rFonts w:ascii="Verdana" w:eastAsia="Verdana" w:hAnsi="Verdana" w:cs="Verdana"/>
          <w:sz w:val="20"/>
        </w:rPr>
        <w:t xml:space="preserve">Water Seal: Galvanized sheet metal with EPDM seals at corners, attached to upper support frame, extending down past wood nailer of lower support assembly, and counter flashed over roof materials. </w:t>
      </w:r>
    </w:p>
    <w:p w:rsidR="00CE4A0A" w:rsidRDefault="00000000">
      <w:pPr>
        <w:spacing w:after="467" w:line="265" w:lineRule="auto"/>
        <w:ind w:left="10" w:right="6" w:hanging="10"/>
        <w:jc w:val="center"/>
      </w:pPr>
      <w:r>
        <w:rPr>
          <w:rFonts w:ascii="Verdana" w:eastAsia="Verdana" w:hAnsi="Verdana" w:cs="Verdana"/>
          <w:b/>
          <w:sz w:val="20"/>
        </w:rPr>
        <w:t xml:space="preserve">PART 3 - EXECUTION </w:t>
      </w:r>
    </w:p>
    <w:p w:rsidR="00CE4A0A" w:rsidRDefault="00000000">
      <w:pPr>
        <w:tabs>
          <w:tab w:val="center" w:pos="1690"/>
        </w:tabs>
        <w:spacing w:after="228"/>
        <w:ind w:left="-13"/>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EXAMINATION </w:t>
      </w:r>
    </w:p>
    <w:p w:rsidR="00CE4A0A" w:rsidRDefault="00000000">
      <w:pPr>
        <w:numPr>
          <w:ilvl w:val="0"/>
          <w:numId w:val="422"/>
        </w:numPr>
        <w:spacing w:after="232" w:line="250" w:lineRule="auto"/>
        <w:ind w:left="865" w:hanging="576"/>
        <w:jc w:val="both"/>
      </w:pPr>
      <w:r>
        <w:rPr>
          <w:rFonts w:ascii="Verdana" w:eastAsia="Verdana" w:hAnsi="Verdana" w:cs="Verdana"/>
          <w:sz w:val="20"/>
        </w:rPr>
        <w:t xml:space="preserve">Examine areas and equipment to receive vibration isolation and seismic and windcontrol devices for compliance with requirements for installation tolerances and other conditions affecting performance of the Work. </w:t>
      </w:r>
    </w:p>
    <w:p w:rsidR="00CE4A0A" w:rsidRDefault="00000000">
      <w:pPr>
        <w:numPr>
          <w:ilvl w:val="0"/>
          <w:numId w:val="422"/>
        </w:numPr>
        <w:spacing w:after="242" w:line="250" w:lineRule="auto"/>
        <w:ind w:left="865" w:hanging="576"/>
        <w:jc w:val="both"/>
      </w:pPr>
      <w:r>
        <w:rPr>
          <w:rFonts w:ascii="Verdana" w:eastAsia="Verdana" w:hAnsi="Verdana" w:cs="Verdana"/>
          <w:sz w:val="20"/>
        </w:rPr>
        <w:t xml:space="preserve">Examine roughing-in of reinforcement and cast-in-place anchors to verify actual locations before installation. </w:t>
      </w:r>
    </w:p>
    <w:p w:rsidR="00CE4A0A" w:rsidRDefault="00000000">
      <w:pPr>
        <w:numPr>
          <w:ilvl w:val="0"/>
          <w:numId w:val="422"/>
        </w:numPr>
        <w:spacing w:after="117" w:line="250" w:lineRule="auto"/>
        <w:ind w:left="865" w:hanging="576"/>
        <w:jc w:val="both"/>
      </w:pPr>
      <w:r>
        <w:rPr>
          <w:rFonts w:ascii="Verdana" w:eastAsia="Verdana" w:hAnsi="Verdana" w:cs="Verdana"/>
          <w:sz w:val="20"/>
        </w:rPr>
        <w:t xml:space="preserve">Proceed with installation only after unsatisfactory conditions have been corrected. </w:t>
      </w:r>
    </w:p>
    <w:p w:rsidR="00CE4A0A" w:rsidRDefault="00000000">
      <w:pPr>
        <w:numPr>
          <w:ilvl w:val="0"/>
          <w:numId w:val="422"/>
        </w:numPr>
        <w:spacing w:after="485" w:line="250" w:lineRule="auto"/>
        <w:ind w:left="865" w:hanging="576"/>
        <w:jc w:val="both"/>
      </w:pPr>
      <w:r>
        <w:rPr>
          <w:rFonts w:ascii="Verdana" w:eastAsia="Verdana" w:hAnsi="Verdana" w:cs="Verdana"/>
          <w:sz w:val="20"/>
        </w:rPr>
        <w:t xml:space="preserve">Examine areas and equipment to receive seismic restraint devices for compliance with requirements for installation tolerances and other conditions affecting performance of the Work. </w:t>
      </w:r>
    </w:p>
    <w:p w:rsidR="00CE4A0A" w:rsidRDefault="00000000">
      <w:pPr>
        <w:tabs>
          <w:tab w:val="center" w:pos="1719"/>
        </w:tabs>
        <w:spacing w:after="228"/>
        <w:ind w:left="-13"/>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APPLICATIONS </w:t>
      </w:r>
    </w:p>
    <w:p w:rsidR="00CE4A0A" w:rsidRDefault="00000000">
      <w:pPr>
        <w:numPr>
          <w:ilvl w:val="0"/>
          <w:numId w:val="423"/>
        </w:numPr>
        <w:spacing w:after="4" w:line="250" w:lineRule="auto"/>
        <w:ind w:hanging="576"/>
        <w:jc w:val="both"/>
      </w:pPr>
      <w:r>
        <w:rPr>
          <w:rFonts w:ascii="Verdana" w:eastAsia="Verdana" w:hAnsi="Verdana" w:cs="Verdana"/>
          <w:sz w:val="20"/>
        </w:rPr>
        <w:t xml:space="preserve">Multiple Pipe Supports: Secure pipes to trapeze member with clamps approved for application by an evaluation service member of ICC-ES and an agency acceptable to authorities having jurisdiction. </w:t>
      </w:r>
    </w:p>
    <w:p w:rsidR="00CE4A0A" w:rsidRDefault="00000000">
      <w:pPr>
        <w:numPr>
          <w:ilvl w:val="0"/>
          <w:numId w:val="423"/>
        </w:numPr>
        <w:spacing w:after="234" w:line="250" w:lineRule="auto"/>
        <w:ind w:hanging="576"/>
        <w:jc w:val="both"/>
      </w:pPr>
      <w:r>
        <w:rPr>
          <w:rFonts w:ascii="Verdana" w:eastAsia="Verdana" w:hAnsi="Verdana" w:cs="Verdana"/>
          <w:sz w:val="20"/>
        </w:rPr>
        <w:t xml:space="preserve">Hanger-Rod Stiffeners: Install hanger-rod stiffeners where indicated or scheduled on Drawings to receive them and where required to prevent buckling of hanger rods due to seismic forces. </w:t>
      </w:r>
    </w:p>
    <w:p w:rsidR="00CE4A0A" w:rsidRDefault="00000000">
      <w:pPr>
        <w:numPr>
          <w:ilvl w:val="0"/>
          <w:numId w:val="423"/>
        </w:numPr>
        <w:spacing w:after="482" w:line="250" w:lineRule="auto"/>
        <w:ind w:hanging="576"/>
        <w:jc w:val="both"/>
      </w:pPr>
      <w:r>
        <w:rPr>
          <w:rFonts w:ascii="Verdana" w:eastAsia="Verdana" w:hAnsi="Verdana" w:cs="Verdana"/>
          <w:sz w:val="20"/>
        </w:rPr>
        <w:t xml:space="preserve">Strength of Support and Seismic-Restraint Assemblies: Where not indicated, select sizes of components so strength is adequate to carry present and future static and seismic loads within specified loading limits. </w:t>
      </w:r>
    </w:p>
    <w:p w:rsidR="00CE4A0A" w:rsidRDefault="00000000">
      <w:pPr>
        <w:tabs>
          <w:tab w:val="center" w:pos="4933"/>
        </w:tabs>
        <w:spacing w:after="228"/>
        <w:ind w:left="-13"/>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VIBRATION CONTROL AND SEISMIC-RESTRAINT DEVICE INSTALLATION </w:t>
      </w:r>
    </w:p>
    <w:p w:rsidR="00CE4A0A" w:rsidRDefault="00000000">
      <w:pPr>
        <w:numPr>
          <w:ilvl w:val="0"/>
          <w:numId w:val="424"/>
        </w:numPr>
        <w:spacing w:after="232" w:line="250" w:lineRule="auto"/>
        <w:ind w:hanging="576"/>
        <w:jc w:val="both"/>
      </w:pPr>
      <w:r>
        <w:rPr>
          <w:rFonts w:ascii="Verdana" w:eastAsia="Verdana" w:hAnsi="Verdana" w:cs="Verdana"/>
          <w:sz w:val="20"/>
        </w:rPr>
        <w:t xml:space="preserve">Coordinate the location of embedded connection hardware with supported equipment attachment and mounting points and with requirements for concrete reinforcement and formwork specified in Section 033000 "Cast-in-Place Concrete" and Section 033053 "Miscellaneous Cast-in-Place Concrete." </w:t>
      </w:r>
    </w:p>
    <w:p w:rsidR="00CE4A0A" w:rsidRDefault="00000000">
      <w:pPr>
        <w:numPr>
          <w:ilvl w:val="0"/>
          <w:numId w:val="424"/>
        </w:numPr>
        <w:spacing w:after="232" w:line="250" w:lineRule="auto"/>
        <w:ind w:hanging="576"/>
        <w:jc w:val="both"/>
      </w:pPr>
      <w:r>
        <w:rPr>
          <w:rFonts w:ascii="Verdana" w:eastAsia="Verdana" w:hAnsi="Verdana" w:cs="Verdana"/>
          <w:sz w:val="20"/>
        </w:rPr>
        <w:t xml:space="preserve">Installation of vibration isolators must not cause any change of position of equipment, piping, or ductwork resulting in stresses or misalignment. </w:t>
      </w:r>
    </w:p>
    <w:p w:rsidR="00CE4A0A" w:rsidRDefault="00000000">
      <w:pPr>
        <w:numPr>
          <w:ilvl w:val="0"/>
          <w:numId w:val="424"/>
        </w:numPr>
        <w:spacing w:after="119" w:line="360" w:lineRule="auto"/>
        <w:ind w:hanging="576"/>
        <w:jc w:val="both"/>
      </w:pPr>
      <w:r>
        <w:rPr>
          <w:rFonts w:ascii="Verdana" w:eastAsia="Verdana" w:hAnsi="Verdana" w:cs="Verdana"/>
          <w:sz w:val="20"/>
        </w:rPr>
        <w:t>Comply with requirements in Section 077200 "Roof Accessories" for installation of roof curbs, equipment supports, and roof penetrations. D.</w:t>
      </w:r>
      <w:r>
        <w:rPr>
          <w:rFonts w:ascii="Arial" w:eastAsia="Arial" w:hAnsi="Arial" w:cs="Arial"/>
          <w:sz w:val="20"/>
        </w:rPr>
        <w:t xml:space="preserve"> </w:t>
      </w:r>
      <w:r>
        <w:rPr>
          <w:rFonts w:ascii="Verdana" w:eastAsia="Verdana" w:hAnsi="Verdana" w:cs="Verdana"/>
          <w:sz w:val="20"/>
        </w:rPr>
        <w:t xml:space="preserve">Equipment Restraints: </w:t>
      </w:r>
    </w:p>
    <w:p w:rsidR="00CE4A0A" w:rsidRDefault="00000000">
      <w:pPr>
        <w:numPr>
          <w:ilvl w:val="1"/>
          <w:numId w:val="424"/>
        </w:numPr>
        <w:spacing w:after="4" w:line="250" w:lineRule="auto"/>
        <w:ind w:hanging="576"/>
        <w:jc w:val="both"/>
      </w:pPr>
      <w:r>
        <w:rPr>
          <w:rFonts w:ascii="Verdana" w:eastAsia="Verdana" w:hAnsi="Verdana" w:cs="Verdana"/>
          <w:sz w:val="20"/>
        </w:rPr>
        <w:t xml:space="preserve">Install seismic snubbers on HVAC equipment mounted on vibration isolators. Locate snubbers as close as possible to vibration isolators and bolt to equipment base and supporting structure. </w:t>
      </w:r>
    </w:p>
    <w:p w:rsidR="00CE4A0A" w:rsidRDefault="00000000">
      <w:pPr>
        <w:numPr>
          <w:ilvl w:val="1"/>
          <w:numId w:val="424"/>
        </w:numPr>
        <w:spacing w:after="4" w:line="250" w:lineRule="auto"/>
        <w:ind w:hanging="576"/>
        <w:jc w:val="both"/>
      </w:pPr>
      <w:r>
        <w:rPr>
          <w:rFonts w:ascii="Verdana" w:eastAsia="Verdana" w:hAnsi="Verdana" w:cs="Verdana"/>
          <w:sz w:val="20"/>
        </w:rPr>
        <w:t xml:space="preserve">Install resilient bolt isolation washers on equipment anchor bolts where clearance between anchor and adjacent surface exceeds 0.125 inch. </w:t>
      </w:r>
    </w:p>
    <w:p w:rsidR="00CE4A0A" w:rsidRDefault="00000000">
      <w:pPr>
        <w:numPr>
          <w:ilvl w:val="1"/>
          <w:numId w:val="424"/>
        </w:numPr>
        <w:spacing w:after="174" w:line="325" w:lineRule="auto"/>
        <w:ind w:hanging="576"/>
        <w:jc w:val="both"/>
      </w:pPr>
      <w:r>
        <w:rPr>
          <w:rFonts w:ascii="Verdana" w:eastAsia="Verdana" w:hAnsi="Verdana" w:cs="Verdana"/>
          <w:sz w:val="20"/>
        </w:rPr>
        <w:t>Install seismic-restraint devices using methods approved by an evaluation service member of ICC-ES and an agency acceptable to authorities having jurisdiction that provides required submittals for component. 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Piping Restraints: </w:t>
      </w:r>
    </w:p>
    <w:p w:rsidR="00CE4A0A" w:rsidRDefault="00000000">
      <w:pPr>
        <w:numPr>
          <w:ilvl w:val="1"/>
          <w:numId w:val="425"/>
        </w:numPr>
        <w:spacing w:after="4" w:line="250" w:lineRule="auto"/>
        <w:ind w:hanging="576"/>
        <w:jc w:val="both"/>
      </w:pPr>
      <w:r>
        <w:rPr>
          <w:rFonts w:ascii="Verdana" w:eastAsia="Verdana" w:hAnsi="Verdana" w:cs="Verdana"/>
          <w:sz w:val="20"/>
        </w:rPr>
        <w:t xml:space="preserve">Comply with requirements in MSS SP-127. </w:t>
      </w:r>
    </w:p>
    <w:p w:rsidR="00CE4A0A" w:rsidRDefault="00000000">
      <w:pPr>
        <w:numPr>
          <w:ilvl w:val="1"/>
          <w:numId w:val="425"/>
        </w:numPr>
        <w:spacing w:after="4" w:line="250" w:lineRule="auto"/>
        <w:ind w:hanging="576"/>
        <w:jc w:val="both"/>
      </w:pPr>
      <w:r>
        <w:rPr>
          <w:rFonts w:ascii="Verdana" w:eastAsia="Verdana" w:hAnsi="Verdana" w:cs="Verdana"/>
          <w:sz w:val="20"/>
        </w:rPr>
        <w:t xml:space="preserve">Space lateral supports a maximum of 40 feet o.c., and longitudinal supports a maximum of 80 feet o.c. </w:t>
      </w:r>
    </w:p>
    <w:p w:rsidR="00CE4A0A" w:rsidRDefault="00000000">
      <w:pPr>
        <w:numPr>
          <w:ilvl w:val="1"/>
          <w:numId w:val="425"/>
        </w:numPr>
        <w:spacing w:after="245" w:line="250" w:lineRule="auto"/>
        <w:ind w:hanging="576"/>
        <w:jc w:val="both"/>
      </w:pPr>
      <w:r>
        <w:rPr>
          <w:rFonts w:ascii="Verdana" w:eastAsia="Verdana" w:hAnsi="Verdana" w:cs="Verdana"/>
          <w:sz w:val="20"/>
        </w:rPr>
        <w:t xml:space="preserve">Brace a change of direction longer than 12 feet. </w:t>
      </w:r>
    </w:p>
    <w:p w:rsidR="00CE4A0A" w:rsidRDefault="00000000">
      <w:pPr>
        <w:numPr>
          <w:ilvl w:val="0"/>
          <w:numId w:val="426"/>
        </w:numPr>
        <w:spacing w:after="231" w:line="250" w:lineRule="auto"/>
        <w:ind w:hanging="576"/>
        <w:jc w:val="both"/>
      </w:pPr>
      <w:r>
        <w:rPr>
          <w:rFonts w:ascii="Verdana" w:eastAsia="Verdana" w:hAnsi="Verdana" w:cs="Verdana"/>
          <w:sz w:val="20"/>
        </w:rPr>
        <w:t xml:space="preserve">Install cables so they do not bend across edges of adjacent equipment or building structure. </w:t>
      </w:r>
    </w:p>
    <w:p w:rsidR="00CE4A0A" w:rsidRDefault="00000000">
      <w:pPr>
        <w:numPr>
          <w:ilvl w:val="0"/>
          <w:numId w:val="426"/>
        </w:numPr>
        <w:spacing w:after="232" w:line="250" w:lineRule="auto"/>
        <w:ind w:hanging="576"/>
        <w:jc w:val="both"/>
      </w:pPr>
      <w:r>
        <w:rPr>
          <w:rFonts w:ascii="Verdana" w:eastAsia="Verdana" w:hAnsi="Verdana" w:cs="Verdana"/>
          <w:sz w:val="20"/>
        </w:rPr>
        <w:t xml:space="preserve">Install seismic-restraint devices using methods approved by an evaluation service member of ICC-ES and an agency acceptable to authorities having jurisdiction that provides required submittals for component. </w:t>
      </w:r>
    </w:p>
    <w:p w:rsidR="00CE4A0A" w:rsidRDefault="00000000">
      <w:pPr>
        <w:numPr>
          <w:ilvl w:val="0"/>
          <w:numId w:val="426"/>
        </w:numPr>
        <w:spacing w:after="4" w:line="250" w:lineRule="auto"/>
        <w:ind w:hanging="576"/>
        <w:jc w:val="both"/>
      </w:pPr>
      <w:r>
        <w:rPr>
          <w:rFonts w:ascii="Verdana" w:eastAsia="Verdana" w:hAnsi="Verdana" w:cs="Verdana"/>
          <w:sz w:val="20"/>
        </w:rPr>
        <w:t xml:space="preserve">Install bushing assemblies for anchor bolts for floor-mounted equipment, arranged to provide resilient media between anchor bolt and mounting hole in concrete base. </w:t>
      </w:r>
    </w:p>
    <w:p w:rsidR="00CE4A0A" w:rsidRDefault="00000000">
      <w:pPr>
        <w:numPr>
          <w:ilvl w:val="0"/>
          <w:numId w:val="426"/>
        </w:numPr>
        <w:spacing w:after="244" w:line="250" w:lineRule="auto"/>
        <w:ind w:hanging="576"/>
        <w:jc w:val="both"/>
      </w:pPr>
      <w:r>
        <w:rPr>
          <w:rFonts w:ascii="Verdana" w:eastAsia="Verdana" w:hAnsi="Verdana" w:cs="Verdana"/>
          <w:sz w:val="20"/>
        </w:rPr>
        <w:t xml:space="preserve">Install bushing assemblies for mounting bolts for wall-mounted equipment, arranged to provide resilient media where equipment or equipment-mounting channels are attached to wall. </w:t>
      </w:r>
    </w:p>
    <w:p w:rsidR="00CE4A0A" w:rsidRDefault="00000000">
      <w:pPr>
        <w:numPr>
          <w:ilvl w:val="0"/>
          <w:numId w:val="426"/>
        </w:numPr>
        <w:spacing w:after="247" w:line="243" w:lineRule="auto"/>
        <w:ind w:hanging="576"/>
        <w:jc w:val="both"/>
      </w:pPr>
      <w:r>
        <w:rPr>
          <w:rFonts w:ascii="Verdana" w:eastAsia="Verdana" w:hAnsi="Verdana" w:cs="Verdana"/>
          <w:sz w:val="20"/>
        </w:rPr>
        <w:t xml:space="preserve">Attachment to Structure: If specific attachment is not indicated, anchor bracing to structure at flanges of beams, at upper truss chords of bar joists, or at concrete members. </w:t>
      </w:r>
    </w:p>
    <w:p w:rsidR="00CE4A0A" w:rsidRDefault="00000000">
      <w:pPr>
        <w:numPr>
          <w:ilvl w:val="0"/>
          <w:numId w:val="426"/>
        </w:numPr>
        <w:spacing w:after="238" w:line="250" w:lineRule="auto"/>
        <w:ind w:hanging="576"/>
        <w:jc w:val="both"/>
      </w:pPr>
      <w:r>
        <w:rPr>
          <w:rFonts w:ascii="Verdana" w:eastAsia="Verdana" w:hAnsi="Verdana" w:cs="Verdana"/>
          <w:sz w:val="20"/>
        </w:rPr>
        <w:t xml:space="preserve">Drilled-in Anchors: </w:t>
      </w:r>
    </w:p>
    <w:p w:rsidR="00CE4A0A" w:rsidRDefault="00000000">
      <w:pPr>
        <w:numPr>
          <w:ilvl w:val="2"/>
          <w:numId w:val="427"/>
        </w:numPr>
        <w:spacing w:after="4" w:line="250" w:lineRule="auto"/>
        <w:ind w:hanging="576"/>
        <w:jc w:val="both"/>
      </w:pPr>
      <w:r>
        <w:rPr>
          <w:rFonts w:ascii="Verdana" w:eastAsia="Verdana" w:hAnsi="Verdana" w:cs="Verdana"/>
          <w:sz w:val="20"/>
        </w:rPr>
        <w:t xml:space="preserve">Identify position of reinforcing steel and other embedded items prior to drilling holes for anchors. Do not damage existing reinforcing or embedded items during coring or drilling. Notify the structural engineer if reinforcing steel or other embedded items are encountered during drilling. Locate and avoid prestressed tendons, electrical and telecommunications conduit, and gas lines. </w:t>
      </w:r>
    </w:p>
    <w:p w:rsidR="00CE4A0A" w:rsidRDefault="00000000">
      <w:pPr>
        <w:numPr>
          <w:ilvl w:val="2"/>
          <w:numId w:val="427"/>
        </w:numPr>
        <w:spacing w:after="4" w:line="250" w:lineRule="auto"/>
        <w:ind w:hanging="576"/>
        <w:jc w:val="both"/>
      </w:pPr>
      <w:r>
        <w:rPr>
          <w:rFonts w:ascii="Verdana" w:eastAsia="Verdana" w:hAnsi="Verdana" w:cs="Verdana"/>
          <w:sz w:val="20"/>
        </w:rPr>
        <w:t xml:space="preserve">Do not drill holes in concrete or masonry until concrete, mortar, or grout has achieved full design strength. </w:t>
      </w:r>
    </w:p>
    <w:p w:rsidR="00CE4A0A" w:rsidRDefault="00000000">
      <w:pPr>
        <w:numPr>
          <w:ilvl w:val="2"/>
          <w:numId w:val="427"/>
        </w:numPr>
        <w:spacing w:after="4" w:line="250" w:lineRule="auto"/>
        <w:ind w:hanging="576"/>
        <w:jc w:val="both"/>
      </w:pPr>
      <w:r>
        <w:rPr>
          <w:rFonts w:ascii="Verdana" w:eastAsia="Verdana" w:hAnsi="Verdana" w:cs="Verdana"/>
          <w:sz w:val="20"/>
        </w:rPr>
        <w:t xml:space="preserve">Wedge Anchors: Protect threads from damage during anchor installation. Heavyduty sleeve anchors shall be installed with sleeve fully engaged in the structural element to which anchor is to be fastened. </w:t>
      </w:r>
    </w:p>
    <w:p w:rsidR="00CE4A0A" w:rsidRDefault="00000000">
      <w:pPr>
        <w:numPr>
          <w:ilvl w:val="2"/>
          <w:numId w:val="427"/>
        </w:numPr>
        <w:spacing w:after="4" w:line="250" w:lineRule="auto"/>
        <w:ind w:hanging="576"/>
        <w:jc w:val="both"/>
      </w:pPr>
      <w:r>
        <w:rPr>
          <w:rFonts w:ascii="Verdana" w:eastAsia="Verdana" w:hAnsi="Verdana" w:cs="Verdana"/>
          <w:sz w:val="20"/>
        </w:rPr>
        <w:t xml:space="preserve">Adhesive Anchors: Clean holes to remove loose material and drilling dust prior to installation of adhesive. Place adhesive in holes proceeding from the bottom of the hole and progressing toward the surface in such a manner as to avoid introduction of air pockets in the adhesive. </w:t>
      </w:r>
    </w:p>
    <w:p w:rsidR="00CE4A0A" w:rsidRDefault="00000000">
      <w:pPr>
        <w:numPr>
          <w:ilvl w:val="2"/>
          <w:numId w:val="427"/>
        </w:numPr>
        <w:spacing w:after="4" w:line="250" w:lineRule="auto"/>
        <w:ind w:hanging="576"/>
        <w:jc w:val="both"/>
      </w:pPr>
      <w:r>
        <w:rPr>
          <w:rFonts w:ascii="Verdana" w:eastAsia="Verdana" w:hAnsi="Verdana" w:cs="Verdana"/>
          <w:sz w:val="20"/>
        </w:rPr>
        <w:t xml:space="preserve">Set anchors to manufacturer's recommended torque, using a torque wrench. </w:t>
      </w:r>
    </w:p>
    <w:p w:rsidR="00CE4A0A" w:rsidRDefault="00000000">
      <w:pPr>
        <w:numPr>
          <w:ilvl w:val="2"/>
          <w:numId w:val="427"/>
        </w:numPr>
        <w:spacing w:after="482" w:line="250" w:lineRule="auto"/>
        <w:ind w:hanging="576"/>
        <w:jc w:val="both"/>
      </w:pPr>
      <w:r>
        <w:rPr>
          <w:rFonts w:ascii="Verdana" w:eastAsia="Verdana" w:hAnsi="Verdana" w:cs="Verdana"/>
          <w:sz w:val="20"/>
        </w:rPr>
        <w:t xml:space="preserve">Install zinc-coated steel anchors for interior and stainless-steel anchors for exterior applications. </w:t>
      </w:r>
    </w:p>
    <w:p w:rsidR="00CE4A0A" w:rsidRDefault="00000000">
      <w:pPr>
        <w:tabs>
          <w:tab w:val="center" w:pos="3977"/>
        </w:tabs>
        <w:spacing w:after="228"/>
        <w:ind w:left="-13"/>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ACCOMMODATION OF DIFFERENTIAL SEISMIC MOTION </w:t>
      </w:r>
    </w:p>
    <w:p w:rsidR="00CE4A0A" w:rsidRDefault="00000000">
      <w:pPr>
        <w:spacing w:after="482" w:line="250"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Install flexible connections in piping where they cross seismic joints, where adjacent sections or branches are supported by different structural elements, and where the connections terminate with connection to equipment that is anchored to a different structural element from the one supporting the connections as they approach equipment. Comply with requirements in Section 232113 "Hydronic Piping" for piping flexible connections. </w:t>
      </w:r>
    </w:p>
    <w:p w:rsidR="00CE4A0A" w:rsidRDefault="00000000">
      <w:pPr>
        <w:tabs>
          <w:tab w:val="center" w:pos="2309"/>
        </w:tabs>
        <w:spacing w:after="228"/>
        <w:ind w:left="-13"/>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0"/>
          <w:numId w:val="428"/>
        </w:numPr>
        <w:spacing w:after="246" w:line="250" w:lineRule="auto"/>
        <w:ind w:hanging="576"/>
        <w:jc w:val="both"/>
      </w:pPr>
      <w:r>
        <w:rPr>
          <w:rFonts w:ascii="Verdana" w:eastAsia="Verdana" w:hAnsi="Verdana" w:cs="Verdana"/>
          <w:sz w:val="20"/>
        </w:rPr>
        <w:t xml:space="preserve">Testing Agency: Engage a qualified testing agency to perform tests and inspections. </w:t>
      </w:r>
    </w:p>
    <w:p w:rsidR="00CE4A0A" w:rsidRDefault="00000000">
      <w:pPr>
        <w:numPr>
          <w:ilvl w:val="0"/>
          <w:numId w:val="428"/>
        </w:numPr>
        <w:spacing w:after="246" w:line="250" w:lineRule="auto"/>
        <w:ind w:hanging="576"/>
        <w:jc w:val="both"/>
      </w:pPr>
      <w:r>
        <w:rPr>
          <w:rFonts w:ascii="Verdana" w:eastAsia="Verdana" w:hAnsi="Verdana" w:cs="Verdana"/>
          <w:sz w:val="20"/>
        </w:rPr>
        <w:t xml:space="preserve">Perform tests and inspections. </w:t>
      </w:r>
    </w:p>
    <w:p w:rsidR="00CE4A0A" w:rsidRDefault="00000000">
      <w:pPr>
        <w:numPr>
          <w:ilvl w:val="0"/>
          <w:numId w:val="428"/>
        </w:numPr>
        <w:spacing w:after="235" w:line="250" w:lineRule="auto"/>
        <w:ind w:hanging="576"/>
        <w:jc w:val="both"/>
      </w:pPr>
      <w:r>
        <w:rPr>
          <w:rFonts w:ascii="Verdana" w:eastAsia="Verdana" w:hAnsi="Verdana" w:cs="Verdana"/>
          <w:sz w:val="20"/>
        </w:rPr>
        <w:t xml:space="preserve">Tests and Inspections: </w:t>
      </w:r>
    </w:p>
    <w:p w:rsidR="00CE4A0A" w:rsidRDefault="00000000">
      <w:pPr>
        <w:numPr>
          <w:ilvl w:val="1"/>
          <w:numId w:val="428"/>
        </w:numPr>
        <w:spacing w:after="4" w:line="250" w:lineRule="auto"/>
        <w:ind w:hanging="576"/>
        <w:jc w:val="both"/>
      </w:pPr>
      <w:r>
        <w:rPr>
          <w:rFonts w:ascii="Verdana" w:eastAsia="Verdana" w:hAnsi="Verdana" w:cs="Verdana"/>
          <w:sz w:val="20"/>
        </w:rPr>
        <w:t xml:space="preserve">Provide evidence of recent calibration of test equipment by a testing agency acceptable to authorities having jurisdiction. </w:t>
      </w:r>
    </w:p>
    <w:p w:rsidR="00CE4A0A" w:rsidRDefault="00000000">
      <w:pPr>
        <w:numPr>
          <w:ilvl w:val="1"/>
          <w:numId w:val="428"/>
        </w:numPr>
        <w:spacing w:after="4" w:line="250" w:lineRule="auto"/>
        <w:ind w:hanging="576"/>
        <w:jc w:val="both"/>
      </w:pPr>
      <w:r>
        <w:rPr>
          <w:rFonts w:ascii="Verdana" w:eastAsia="Verdana" w:hAnsi="Verdana" w:cs="Verdana"/>
          <w:sz w:val="20"/>
        </w:rPr>
        <w:t xml:space="preserve">Schedule test with Owner, through Architect, before connecting anchorage device to restrained component (unless postconnection testing has been approved), and with at least seven days' advance notice. </w:t>
      </w:r>
    </w:p>
    <w:p w:rsidR="00CE4A0A" w:rsidRDefault="00000000">
      <w:pPr>
        <w:numPr>
          <w:ilvl w:val="1"/>
          <w:numId w:val="428"/>
        </w:numPr>
        <w:spacing w:after="4" w:line="250" w:lineRule="auto"/>
        <w:ind w:hanging="576"/>
        <w:jc w:val="both"/>
      </w:pPr>
      <w:r>
        <w:rPr>
          <w:rFonts w:ascii="Verdana" w:eastAsia="Verdana" w:hAnsi="Verdana" w:cs="Verdana"/>
          <w:sz w:val="20"/>
        </w:rPr>
        <w:t xml:space="preserve">Obtain Architect's approval before transmitting test loads to structure. Provide temporary load-spreading members. </w:t>
      </w:r>
    </w:p>
    <w:p w:rsidR="00CE4A0A" w:rsidRDefault="00000000">
      <w:pPr>
        <w:numPr>
          <w:ilvl w:val="1"/>
          <w:numId w:val="428"/>
        </w:numPr>
        <w:spacing w:after="4" w:line="250" w:lineRule="auto"/>
        <w:ind w:hanging="576"/>
        <w:jc w:val="both"/>
      </w:pPr>
      <w:r>
        <w:rPr>
          <w:rFonts w:ascii="Verdana" w:eastAsia="Verdana" w:hAnsi="Verdana" w:cs="Verdana"/>
          <w:sz w:val="20"/>
        </w:rPr>
        <w:t xml:space="preserve">Test at least four of each type and size of installed anchors and fasteners selected by Architect. </w:t>
      </w:r>
    </w:p>
    <w:p w:rsidR="00CE4A0A" w:rsidRDefault="00000000">
      <w:pPr>
        <w:numPr>
          <w:ilvl w:val="1"/>
          <w:numId w:val="428"/>
        </w:numPr>
        <w:spacing w:after="4" w:line="250" w:lineRule="auto"/>
        <w:ind w:hanging="576"/>
        <w:jc w:val="both"/>
      </w:pPr>
      <w:r>
        <w:rPr>
          <w:rFonts w:ascii="Verdana" w:eastAsia="Verdana" w:hAnsi="Verdana" w:cs="Verdana"/>
          <w:sz w:val="20"/>
        </w:rPr>
        <w:t xml:space="preserve">Test to 90 percent of rated proof load of device. </w:t>
      </w:r>
    </w:p>
    <w:p w:rsidR="00CE4A0A" w:rsidRDefault="00000000">
      <w:pPr>
        <w:numPr>
          <w:ilvl w:val="1"/>
          <w:numId w:val="428"/>
        </w:numPr>
        <w:spacing w:after="4" w:line="250" w:lineRule="auto"/>
        <w:ind w:hanging="576"/>
        <w:jc w:val="both"/>
      </w:pPr>
      <w:r>
        <w:rPr>
          <w:rFonts w:ascii="Verdana" w:eastAsia="Verdana" w:hAnsi="Verdana" w:cs="Verdana"/>
          <w:sz w:val="20"/>
        </w:rPr>
        <w:t xml:space="preserve">Measure isolator restraint clearance. </w:t>
      </w:r>
    </w:p>
    <w:p w:rsidR="00CE4A0A" w:rsidRDefault="00000000">
      <w:pPr>
        <w:numPr>
          <w:ilvl w:val="1"/>
          <w:numId w:val="428"/>
        </w:numPr>
        <w:spacing w:after="4" w:line="250" w:lineRule="auto"/>
        <w:ind w:hanging="576"/>
        <w:jc w:val="both"/>
      </w:pPr>
      <w:r>
        <w:rPr>
          <w:rFonts w:ascii="Verdana" w:eastAsia="Verdana" w:hAnsi="Verdana" w:cs="Verdana"/>
          <w:sz w:val="20"/>
        </w:rPr>
        <w:t xml:space="preserve">Measure isolator deflection. </w:t>
      </w:r>
    </w:p>
    <w:p w:rsidR="00CE4A0A" w:rsidRDefault="00000000">
      <w:pPr>
        <w:numPr>
          <w:ilvl w:val="1"/>
          <w:numId w:val="428"/>
        </w:numPr>
        <w:spacing w:after="4" w:line="250" w:lineRule="auto"/>
        <w:ind w:hanging="576"/>
        <w:jc w:val="both"/>
      </w:pPr>
      <w:r>
        <w:rPr>
          <w:rFonts w:ascii="Verdana" w:eastAsia="Verdana" w:hAnsi="Verdana" w:cs="Verdana"/>
          <w:sz w:val="20"/>
        </w:rPr>
        <w:t xml:space="preserve">Verify snubber minimum clearances. </w:t>
      </w:r>
    </w:p>
    <w:p w:rsidR="00CE4A0A" w:rsidRDefault="00000000">
      <w:pPr>
        <w:numPr>
          <w:ilvl w:val="1"/>
          <w:numId w:val="428"/>
        </w:numPr>
        <w:spacing w:after="4" w:line="494" w:lineRule="auto"/>
        <w:ind w:hanging="576"/>
        <w:jc w:val="both"/>
      </w:pPr>
      <w:r>
        <w:rPr>
          <w:rFonts w:ascii="Verdana" w:eastAsia="Verdana" w:hAnsi="Verdana" w:cs="Verdana"/>
          <w:sz w:val="20"/>
        </w:rPr>
        <w:t>Test and adjust restrained-air-spring isolator controls and safeties. 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Remove and replace malfunctioning units and retest as specified above. </w:t>
      </w:r>
    </w:p>
    <w:p w:rsidR="00CE4A0A" w:rsidRDefault="00000000">
      <w:pPr>
        <w:tabs>
          <w:tab w:val="center" w:pos="390"/>
          <w:tab w:val="center" w:pos="2672"/>
        </w:tabs>
        <w:spacing w:after="488" w:line="250" w:lineRule="auto"/>
      </w:pPr>
      <w:r>
        <w:tab/>
      </w:r>
      <w:r>
        <w:rPr>
          <w:rFonts w:ascii="Verdana" w:eastAsia="Verdana" w:hAnsi="Verdana" w:cs="Verdana"/>
          <w:sz w:val="20"/>
        </w:rPr>
        <w:t>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Prepare test and inspection reports. </w:t>
      </w:r>
    </w:p>
    <w:p w:rsidR="00CE4A0A" w:rsidRDefault="00000000">
      <w:pPr>
        <w:tabs>
          <w:tab w:val="center" w:pos="1521"/>
        </w:tabs>
        <w:spacing w:after="228"/>
        <w:ind w:left="-13"/>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ADJUSTING </w:t>
      </w:r>
    </w:p>
    <w:p w:rsidR="00CE4A0A" w:rsidRDefault="00000000">
      <w:pPr>
        <w:numPr>
          <w:ilvl w:val="0"/>
          <w:numId w:val="429"/>
        </w:numPr>
        <w:spacing w:after="235" w:line="250" w:lineRule="auto"/>
        <w:ind w:hanging="576"/>
        <w:jc w:val="both"/>
      </w:pPr>
      <w:r>
        <w:rPr>
          <w:rFonts w:ascii="Verdana" w:eastAsia="Verdana" w:hAnsi="Verdana" w:cs="Verdana"/>
          <w:sz w:val="20"/>
        </w:rPr>
        <w:t xml:space="preserve">Adjust isolators after piping system is at operating weight. </w:t>
      </w:r>
    </w:p>
    <w:p w:rsidR="00CE4A0A" w:rsidRDefault="00000000">
      <w:pPr>
        <w:numPr>
          <w:ilvl w:val="0"/>
          <w:numId w:val="429"/>
        </w:numPr>
        <w:spacing w:after="482" w:line="250" w:lineRule="auto"/>
        <w:ind w:hanging="576"/>
        <w:jc w:val="both"/>
      </w:pPr>
      <w:r>
        <w:rPr>
          <w:rFonts w:ascii="Verdana" w:eastAsia="Verdana" w:hAnsi="Verdana" w:cs="Verdana"/>
          <w:sz w:val="20"/>
        </w:rPr>
        <w:t xml:space="preserve">Adjust limit stops on restrained-spring isolators to mount equipment at normal operating height. After equipment installation is complete, adjust limit stops so they are out of contact during normal operation. </w:t>
      </w:r>
    </w:p>
    <w:p w:rsidR="00CE4A0A" w:rsidRDefault="00000000">
      <w:pPr>
        <w:tabs>
          <w:tab w:val="center" w:pos="3071"/>
        </w:tabs>
        <w:spacing w:after="228"/>
        <w:ind w:left="-13"/>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AIR-SPRING ISOLATOR INSTALLATION </w:t>
      </w:r>
    </w:p>
    <w:p w:rsidR="00CE4A0A" w:rsidRDefault="00000000">
      <w:pPr>
        <w:tabs>
          <w:tab w:val="center" w:pos="394"/>
          <w:tab w:val="center" w:pos="2566"/>
        </w:tabs>
        <w:spacing w:after="248"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Independent Isolator Installation: </w:t>
      </w:r>
    </w:p>
    <w:p w:rsidR="00CE4A0A" w:rsidRDefault="00000000">
      <w:pPr>
        <w:numPr>
          <w:ilvl w:val="2"/>
          <w:numId w:val="430"/>
        </w:numPr>
        <w:spacing w:after="4" w:line="250" w:lineRule="auto"/>
        <w:ind w:right="693" w:firstLine="576"/>
        <w:jc w:val="both"/>
      </w:pPr>
      <w:r>
        <w:rPr>
          <w:rFonts w:ascii="Verdana" w:eastAsia="Verdana" w:hAnsi="Verdana" w:cs="Verdana"/>
          <w:sz w:val="20"/>
        </w:rPr>
        <w:t xml:space="preserve">Install tank valve into each air isolator. </w:t>
      </w:r>
    </w:p>
    <w:p w:rsidR="00CE4A0A" w:rsidRDefault="00000000">
      <w:pPr>
        <w:numPr>
          <w:ilvl w:val="2"/>
          <w:numId w:val="430"/>
        </w:numPr>
        <w:spacing w:after="4" w:line="494" w:lineRule="auto"/>
        <w:ind w:right="693" w:firstLine="576"/>
        <w:jc w:val="both"/>
      </w:pPr>
      <w:r>
        <w:rPr>
          <w:rFonts w:ascii="Verdana" w:eastAsia="Verdana" w:hAnsi="Verdana" w:cs="Verdana"/>
          <w:sz w:val="20"/>
        </w:rPr>
        <w:t>Inflate each isolator to height and pressure specified on Drawings.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Pressure-Regulated Isolator Installation: </w:t>
      </w:r>
    </w:p>
    <w:p w:rsidR="00CE4A0A" w:rsidRDefault="00000000">
      <w:pPr>
        <w:numPr>
          <w:ilvl w:val="2"/>
          <w:numId w:val="431"/>
        </w:numPr>
        <w:spacing w:after="4" w:line="250" w:lineRule="auto"/>
        <w:ind w:hanging="576"/>
        <w:jc w:val="both"/>
      </w:pPr>
      <w:r>
        <w:rPr>
          <w:rFonts w:ascii="Verdana" w:eastAsia="Verdana" w:hAnsi="Verdana" w:cs="Verdana"/>
          <w:sz w:val="20"/>
        </w:rPr>
        <w:t xml:space="preserve">Coordinate the constant pressure-regulated air supply to air springs with the requirements for piping and connections specified in Section 221513 "GeneralService Compressed-Air Piping." </w:t>
      </w:r>
    </w:p>
    <w:p w:rsidR="00CE4A0A" w:rsidRDefault="00000000">
      <w:pPr>
        <w:numPr>
          <w:ilvl w:val="2"/>
          <w:numId w:val="431"/>
        </w:numPr>
        <w:spacing w:after="4" w:line="250" w:lineRule="auto"/>
        <w:ind w:hanging="576"/>
        <w:jc w:val="both"/>
      </w:pPr>
      <w:r>
        <w:rPr>
          <w:rFonts w:ascii="Verdana" w:eastAsia="Verdana" w:hAnsi="Verdana" w:cs="Verdana"/>
          <w:sz w:val="20"/>
        </w:rPr>
        <w:t xml:space="preserve">Connect all pressure regulators to a single dry, filtered facility or constant air supply. </w:t>
      </w:r>
    </w:p>
    <w:p w:rsidR="00CE4A0A" w:rsidRDefault="00000000">
      <w:pPr>
        <w:numPr>
          <w:ilvl w:val="2"/>
          <w:numId w:val="431"/>
        </w:numPr>
        <w:spacing w:after="235" w:line="250" w:lineRule="auto"/>
        <w:ind w:hanging="576"/>
        <w:jc w:val="both"/>
      </w:pPr>
      <w:r>
        <w:rPr>
          <w:rFonts w:ascii="Verdana" w:eastAsia="Verdana" w:hAnsi="Verdana" w:cs="Verdana"/>
          <w:sz w:val="20"/>
        </w:rPr>
        <w:t xml:space="preserve">Inflate isolators to height and pressure specified on Drawings. </w:t>
      </w:r>
    </w:p>
    <w:p w:rsidR="00CE4A0A" w:rsidRDefault="00000000">
      <w:pPr>
        <w:spacing w:after="0"/>
        <w:ind w:left="288"/>
      </w:pPr>
      <w:r>
        <w:rPr>
          <w:rFonts w:ascii="Verdana" w:eastAsia="Verdana" w:hAnsi="Verdana" w:cs="Verdana"/>
          <w:sz w:val="20"/>
        </w:rPr>
        <w:t xml:space="preserve"> </w:t>
      </w:r>
    </w:p>
    <w:p w:rsidR="00CE4A0A" w:rsidRDefault="00000000">
      <w:pPr>
        <w:tabs>
          <w:tab w:val="center" w:pos="3097"/>
        </w:tabs>
        <w:spacing w:after="0"/>
      </w:pPr>
      <w:r>
        <w:rPr>
          <w:rFonts w:ascii="Verdana" w:eastAsia="Verdana" w:hAnsi="Verdana" w:cs="Verdana"/>
          <w:b/>
          <w:sz w:val="20"/>
        </w:rPr>
        <w:t xml:space="preserve">3.9 </w:t>
      </w:r>
      <w:r>
        <w:rPr>
          <w:rFonts w:ascii="Verdana" w:eastAsia="Verdana" w:hAnsi="Verdana" w:cs="Verdana"/>
          <w:b/>
          <w:sz w:val="20"/>
        </w:rPr>
        <w:tab/>
        <w:t xml:space="preserve">VIBRATION ISOLATION SCHEDULES </w:t>
      </w:r>
    </w:p>
    <w:p w:rsidR="00CE4A0A" w:rsidRDefault="00000000">
      <w:pPr>
        <w:spacing w:after="97"/>
      </w:pPr>
      <w:r>
        <w:rPr>
          <w:rFonts w:ascii="Verdana" w:eastAsia="Verdana" w:hAnsi="Verdana" w:cs="Verdana"/>
          <w:sz w:val="20"/>
        </w:rPr>
        <w:t xml:space="preserve"> </w:t>
      </w:r>
    </w:p>
    <w:p w:rsidR="00CE4A0A" w:rsidRDefault="00000000">
      <w:pPr>
        <w:spacing w:after="4" w:line="250" w:lineRule="auto"/>
        <w:ind w:left="1086" w:right="224" w:hanging="576"/>
        <w:jc w:val="both"/>
      </w:pPr>
      <w:r>
        <w:rPr>
          <w:rFonts w:ascii="Arial" w:eastAsia="Arial" w:hAnsi="Arial" w:cs="Arial"/>
          <w:sz w:val="20"/>
        </w:rPr>
        <w:t xml:space="preserve">A. </w:t>
      </w:r>
      <w:r>
        <w:rPr>
          <w:rFonts w:ascii="Verdana" w:eastAsia="Verdana" w:hAnsi="Verdana" w:cs="Verdana"/>
          <w:sz w:val="20"/>
        </w:rPr>
        <w:t xml:space="preserve">Provide vibration isolators and equipment bases for all rotating, piston driven or vibrating equipment in accordance with the following schedules. Selection of equipment isolators shall be based on approved equipment shop drawings. </w:t>
      </w:r>
    </w:p>
    <w:p w:rsidR="00CE4A0A" w:rsidRDefault="00000000">
      <w:pPr>
        <w:spacing w:after="101"/>
        <w:ind w:right="8770"/>
        <w:jc w:val="right"/>
      </w:pPr>
      <w:r>
        <w:rPr>
          <w:rFonts w:ascii="Verdana" w:eastAsia="Verdana" w:hAnsi="Verdana" w:cs="Verdana"/>
          <w:sz w:val="20"/>
        </w:rPr>
        <w:t xml:space="preserve"> </w:t>
      </w:r>
    </w:p>
    <w:p w:rsidR="00CE4A0A" w:rsidRDefault="00000000">
      <w:pPr>
        <w:spacing w:after="0"/>
        <w:ind w:right="8770"/>
        <w:jc w:val="right"/>
      </w:pPr>
      <w:r>
        <w:rPr>
          <w:rFonts w:ascii="Verdana" w:eastAsia="Verdana" w:hAnsi="Verdana" w:cs="Verdana"/>
          <w:sz w:val="20"/>
        </w:rPr>
        <w:t xml:space="preserve"> </w:t>
      </w:r>
    </w:p>
    <w:p w:rsidR="00CE4A0A" w:rsidRDefault="00000000">
      <w:pPr>
        <w:spacing w:after="0"/>
        <w:ind w:left="1"/>
      </w:pPr>
      <w:r>
        <w:rPr>
          <w:rFonts w:ascii="Verdana" w:eastAsia="Verdana" w:hAnsi="Verdana" w:cs="Verdana"/>
          <w:sz w:val="20"/>
        </w:rPr>
        <w:t xml:space="preserve"> </w:t>
      </w:r>
    </w:p>
    <w:p w:rsidR="00CE4A0A" w:rsidRDefault="00000000">
      <w:pPr>
        <w:spacing w:after="0"/>
        <w:ind w:left="1" w:right="123"/>
      </w:pPr>
      <w:r>
        <w:rPr>
          <w:rFonts w:ascii="Verdana" w:eastAsia="Verdana" w:hAnsi="Verdana" w:cs="Verdana"/>
          <w:sz w:val="20"/>
        </w:rPr>
        <w:t xml:space="preserve"> </w:t>
      </w:r>
    </w:p>
    <w:tbl>
      <w:tblPr>
        <w:tblStyle w:val="TableGrid"/>
        <w:tblW w:w="9582" w:type="dxa"/>
        <w:tblInd w:w="100" w:type="dxa"/>
        <w:tblCellMar>
          <w:top w:w="7" w:type="dxa"/>
          <w:left w:w="0" w:type="dxa"/>
          <w:bottom w:w="0" w:type="dxa"/>
          <w:right w:w="119" w:type="dxa"/>
        </w:tblCellMar>
        <w:tblLook w:val="04A0" w:firstRow="1" w:lastRow="0" w:firstColumn="1" w:lastColumn="0" w:noHBand="0" w:noVBand="1"/>
      </w:tblPr>
      <w:tblGrid>
        <w:gridCol w:w="370"/>
        <w:gridCol w:w="3798"/>
        <w:gridCol w:w="451"/>
        <w:gridCol w:w="4963"/>
      </w:tblGrid>
      <w:tr w:rsidR="00CE4A0A">
        <w:trPr>
          <w:trHeight w:val="263"/>
        </w:trPr>
        <w:tc>
          <w:tcPr>
            <w:tcW w:w="4168" w:type="dxa"/>
            <w:gridSpan w:val="2"/>
            <w:tcBorders>
              <w:top w:val="single" w:sz="5" w:space="0" w:color="000000"/>
              <w:left w:val="single" w:sz="5" w:space="0" w:color="000000"/>
              <w:bottom w:val="single" w:sz="6" w:space="0" w:color="000000"/>
              <w:right w:val="nil"/>
            </w:tcBorders>
          </w:tcPr>
          <w:p w:rsidR="00CE4A0A" w:rsidRDefault="00CE4A0A"/>
        </w:tc>
        <w:tc>
          <w:tcPr>
            <w:tcW w:w="5414" w:type="dxa"/>
            <w:gridSpan w:val="2"/>
            <w:tcBorders>
              <w:top w:val="single" w:sz="5" w:space="0" w:color="000000"/>
              <w:left w:val="nil"/>
              <w:bottom w:val="single" w:sz="6" w:space="0" w:color="000000"/>
              <w:right w:val="single" w:sz="6" w:space="0" w:color="000000"/>
            </w:tcBorders>
          </w:tcPr>
          <w:p w:rsidR="00CE4A0A" w:rsidRDefault="00000000">
            <w:pPr>
              <w:spacing w:after="0"/>
            </w:pPr>
            <w:r>
              <w:rPr>
                <w:rFonts w:ascii="Arial" w:eastAsia="Arial" w:hAnsi="Arial" w:cs="Arial"/>
                <w:sz w:val="16"/>
              </w:rPr>
              <w:t xml:space="preserve">Base &amp; Isolator Types </w:t>
            </w:r>
          </w:p>
        </w:tc>
      </w:tr>
      <w:tr w:rsidR="00CE4A0A">
        <w:trPr>
          <w:trHeight w:val="264"/>
        </w:trPr>
        <w:tc>
          <w:tcPr>
            <w:tcW w:w="4168" w:type="dxa"/>
            <w:gridSpan w:val="2"/>
            <w:tcBorders>
              <w:top w:val="single" w:sz="6" w:space="0" w:color="000000"/>
              <w:left w:val="single" w:sz="5" w:space="0" w:color="000000"/>
              <w:bottom w:val="single" w:sz="6" w:space="0" w:color="000000"/>
              <w:right w:val="nil"/>
            </w:tcBorders>
          </w:tcPr>
          <w:p w:rsidR="00CE4A0A" w:rsidRDefault="00000000">
            <w:pPr>
              <w:spacing w:after="0"/>
              <w:ind w:left="112"/>
            </w:pPr>
            <w:r>
              <w:rPr>
                <w:rFonts w:ascii="Arial" w:eastAsia="Arial" w:hAnsi="Arial" w:cs="Arial"/>
                <w:sz w:val="16"/>
              </w:rPr>
              <w:t xml:space="preserve">Base Types </w:t>
            </w:r>
          </w:p>
        </w:tc>
        <w:tc>
          <w:tcPr>
            <w:tcW w:w="451" w:type="dxa"/>
            <w:tcBorders>
              <w:top w:val="single" w:sz="6" w:space="0" w:color="000000"/>
              <w:left w:val="nil"/>
              <w:bottom w:val="single" w:sz="6" w:space="0" w:color="000000"/>
              <w:right w:val="single" w:sz="6" w:space="0" w:color="000000"/>
            </w:tcBorders>
          </w:tcPr>
          <w:p w:rsidR="00CE4A0A" w:rsidRDefault="00CE4A0A"/>
        </w:tc>
        <w:tc>
          <w:tcPr>
            <w:tcW w:w="4963" w:type="dxa"/>
            <w:tcBorders>
              <w:top w:val="single" w:sz="6" w:space="0" w:color="000000"/>
              <w:left w:val="single" w:sz="6" w:space="0" w:color="000000"/>
              <w:bottom w:val="single" w:sz="6" w:space="0" w:color="000000"/>
              <w:right w:val="single" w:sz="6" w:space="0" w:color="000000"/>
            </w:tcBorders>
            <w:vAlign w:val="bottom"/>
          </w:tcPr>
          <w:p w:rsidR="00CE4A0A" w:rsidRDefault="00000000">
            <w:pPr>
              <w:tabs>
                <w:tab w:val="center" w:pos="836"/>
              </w:tabs>
              <w:spacing w:after="0"/>
            </w:pPr>
            <w:r>
              <w:rPr>
                <w:noProof/>
              </w:rPr>
              <mc:AlternateContent>
                <mc:Choice Requires="wpg">
                  <w:drawing>
                    <wp:anchor distT="0" distB="0" distL="114300" distR="114300" simplePos="0" relativeHeight="251658240" behindDoc="1" locked="0" layoutInCell="1" allowOverlap="1">
                      <wp:simplePos x="0" y="0"/>
                      <wp:positionH relativeFrom="column">
                        <wp:posOffset>443484</wp:posOffset>
                      </wp:positionH>
                      <wp:positionV relativeFrom="paragraph">
                        <wp:posOffset>-60040</wp:posOffset>
                      </wp:positionV>
                      <wp:extent cx="9144" cy="158483"/>
                      <wp:effectExtent l="0" t="0" r="0" b="0"/>
                      <wp:wrapNone/>
                      <wp:docPr id="655912" name="Group 655912"/>
                      <wp:cNvGraphicFramePr/>
                      <a:graphic xmlns:a="http://schemas.openxmlformats.org/drawingml/2006/main">
                        <a:graphicData uri="http://schemas.microsoft.com/office/word/2010/wordprocessingGroup">
                          <wpg:wgp>
                            <wpg:cNvGrpSpPr/>
                            <wpg:grpSpPr>
                              <a:xfrm>
                                <a:off x="0" y="0"/>
                                <a:ext cx="9144" cy="158483"/>
                                <a:chOff x="0" y="0"/>
                                <a:chExt cx="9144" cy="158483"/>
                              </a:xfrm>
                            </wpg:grpSpPr>
                            <wps:wsp>
                              <wps:cNvPr id="808990" name="Shape 808990"/>
                              <wps:cNvSpPr/>
                              <wps:spPr>
                                <a:xfrm>
                                  <a:off x="0" y="0"/>
                                  <a:ext cx="9144" cy="158483"/>
                                </a:xfrm>
                                <a:custGeom>
                                  <a:avLst/>
                                  <a:gdLst/>
                                  <a:ahLst/>
                                  <a:cxnLst/>
                                  <a:rect l="0" t="0" r="0" b="0"/>
                                  <a:pathLst>
                                    <a:path w="9144" h="158483">
                                      <a:moveTo>
                                        <a:pt x="0" y="0"/>
                                      </a:moveTo>
                                      <a:lnTo>
                                        <a:pt x="9144" y="0"/>
                                      </a:lnTo>
                                      <a:lnTo>
                                        <a:pt x="9144" y="158483"/>
                                      </a:lnTo>
                                      <a:lnTo>
                                        <a:pt x="0" y="1584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55912" style="width:0.720001pt;height:12.479pt;position:absolute;z-index:-2147483594;mso-position-horizontal-relative:text;mso-position-horizontal:absolute;margin-left:34.92pt;mso-position-vertical-relative:text;margin-top:-4.72762pt;" coordsize="91,1584">
                      <v:shape id="Shape 808991" style="position:absolute;width:91;height:1584;left:0;top:0;" coordsize="9144,158483" path="m0,0l9144,0l9144,158483l0,158483l0,0">
                        <v:stroke weight="0pt" endcap="flat" joinstyle="miter" miterlimit="10" on="false" color="#000000" opacity="0"/>
                        <v:fill on="true" color="#000000"/>
                      </v:shape>
                    </v:group>
                  </w:pict>
                </mc:Fallback>
              </mc:AlternateContent>
            </w:r>
            <w:r>
              <w:t xml:space="preserve"> </w:t>
            </w:r>
            <w:r>
              <w:tab/>
            </w:r>
            <w:r>
              <w:rPr>
                <w:rFonts w:ascii="Verdana" w:eastAsia="Verdana" w:hAnsi="Verdana" w:cs="Verdana"/>
                <w:sz w:val="20"/>
              </w:rPr>
              <w:t xml:space="preserve">pes </w:t>
            </w:r>
            <w:r>
              <w:t xml:space="preserve"> </w:t>
            </w:r>
          </w:p>
        </w:tc>
      </w:tr>
      <w:tr w:rsidR="00CE4A0A">
        <w:trPr>
          <w:trHeight w:val="260"/>
        </w:trPr>
        <w:tc>
          <w:tcPr>
            <w:tcW w:w="370" w:type="dxa"/>
            <w:tcBorders>
              <w:top w:val="single" w:sz="6" w:space="0" w:color="000000"/>
              <w:left w:val="single" w:sz="5" w:space="0" w:color="000000"/>
              <w:bottom w:val="single" w:sz="5" w:space="0" w:color="000000"/>
              <w:right w:val="single" w:sz="5" w:space="0" w:color="000000"/>
            </w:tcBorders>
            <w:vAlign w:val="bottom"/>
          </w:tcPr>
          <w:p w:rsidR="00CE4A0A" w:rsidRDefault="00000000">
            <w:pPr>
              <w:spacing w:after="0"/>
              <w:ind w:left="112"/>
            </w:pPr>
            <w:r>
              <w:rPr>
                <w:rFonts w:ascii="Arial" w:eastAsia="Arial" w:hAnsi="Arial" w:cs="Arial"/>
                <w:sz w:val="16"/>
              </w:rPr>
              <w:t xml:space="preserve">A </w:t>
            </w:r>
          </w:p>
        </w:tc>
        <w:tc>
          <w:tcPr>
            <w:tcW w:w="3798" w:type="dxa"/>
            <w:tcBorders>
              <w:top w:val="single" w:sz="6" w:space="0" w:color="000000"/>
              <w:left w:val="single" w:sz="5" w:space="0" w:color="000000"/>
              <w:bottom w:val="single" w:sz="5" w:space="0" w:color="000000"/>
              <w:right w:val="nil"/>
            </w:tcBorders>
            <w:vAlign w:val="bottom"/>
          </w:tcPr>
          <w:p w:rsidR="00CE4A0A" w:rsidRDefault="00000000">
            <w:pPr>
              <w:spacing w:after="0"/>
              <w:ind w:left="104"/>
            </w:pPr>
            <w:r>
              <w:rPr>
                <w:rFonts w:ascii="Arial" w:eastAsia="Arial" w:hAnsi="Arial" w:cs="Arial"/>
                <w:sz w:val="16"/>
              </w:rPr>
              <w:t xml:space="preserve">No base, isolators attached directly to equipment. </w:t>
            </w:r>
          </w:p>
        </w:tc>
        <w:tc>
          <w:tcPr>
            <w:tcW w:w="451" w:type="dxa"/>
            <w:tcBorders>
              <w:top w:val="single" w:sz="6" w:space="0" w:color="000000"/>
              <w:left w:val="nil"/>
              <w:bottom w:val="single" w:sz="5" w:space="0" w:color="000000"/>
              <w:right w:val="single" w:sz="6" w:space="0" w:color="000000"/>
            </w:tcBorders>
          </w:tcPr>
          <w:p w:rsidR="00CE4A0A" w:rsidRDefault="00CE4A0A"/>
        </w:tc>
        <w:tc>
          <w:tcPr>
            <w:tcW w:w="4963" w:type="dxa"/>
            <w:tcBorders>
              <w:top w:val="single" w:sz="6" w:space="0" w:color="000000"/>
              <w:left w:val="single" w:sz="6" w:space="0" w:color="000000"/>
              <w:bottom w:val="single" w:sz="5" w:space="0" w:color="000000"/>
              <w:right w:val="single" w:sz="6" w:space="0" w:color="000000"/>
            </w:tcBorders>
            <w:vAlign w:val="bottom"/>
          </w:tcPr>
          <w:p w:rsidR="00CE4A0A" w:rsidRDefault="00000000">
            <w:pPr>
              <w:tabs>
                <w:tab w:val="center" w:pos="965"/>
              </w:tabs>
              <w:spacing w:after="0"/>
            </w:pPr>
            <w:r>
              <w:rPr>
                <w:rFonts w:ascii="Arial" w:eastAsia="Arial" w:hAnsi="Arial" w:cs="Arial"/>
                <w:sz w:val="16"/>
              </w:rPr>
              <w:t xml:space="preserve">1 </w:t>
            </w:r>
            <w:r>
              <w:rPr>
                <w:rFonts w:ascii="Arial" w:eastAsia="Arial" w:hAnsi="Arial" w:cs="Arial"/>
                <w:sz w:val="16"/>
              </w:rPr>
              <w:tab/>
              <w:t xml:space="preserve">Elastomeric pad. </w:t>
            </w:r>
          </w:p>
        </w:tc>
      </w:tr>
      <w:tr w:rsidR="00CE4A0A">
        <w:trPr>
          <w:trHeight w:val="446"/>
        </w:trPr>
        <w:tc>
          <w:tcPr>
            <w:tcW w:w="370" w:type="dxa"/>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left="112"/>
            </w:pPr>
            <w:r>
              <w:rPr>
                <w:rFonts w:ascii="Arial" w:eastAsia="Arial" w:hAnsi="Arial" w:cs="Arial"/>
                <w:sz w:val="16"/>
              </w:rPr>
              <w:t xml:space="preserve">B </w:t>
            </w:r>
          </w:p>
        </w:tc>
        <w:tc>
          <w:tcPr>
            <w:tcW w:w="3798" w:type="dxa"/>
            <w:tcBorders>
              <w:top w:val="single" w:sz="5" w:space="0" w:color="000000"/>
              <w:left w:val="single" w:sz="5" w:space="0" w:color="000000"/>
              <w:bottom w:val="single" w:sz="5" w:space="0" w:color="000000"/>
              <w:right w:val="nil"/>
            </w:tcBorders>
            <w:vAlign w:val="center"/>
          </w:tcPr>
          <w:p w:rsidR="00CE4A0A" w:rsidRDefault="00000000">
            <w:pPr>
              <w:spacing w:after="0"/>
              <w:ind w:left="104"/>
            </w:pPr>
            <w:r>
              <w:rPr>
                <w:rFonts w:ascii="Arial" w:eastAsia="Arial" w:hAnsi="Arial" w:cs="Arial"/>
                <w:sz w:val="16"/>
              </w:rPr>
              <w:t xml:space="preserve">Structural steel rails or base. </w:t>
            </w:r>
          </w:p>
        </w:tc>
        <w:tc>
          <w:tcPr>
            <w:tcW w:w="451" w:type="dxa"/>
            <w:tcBorders>
              <w:top w:val="single" w:sz="5" w:space="0" w:color="000000"/>
              <w:left w:val="nil"/>
              <w:bottom w:val="single" w:sz="5" w:space="0" w:color="000000"/>
              <w:right w:val="single" w:sz="6" w:space="0" w:color="000000"/>
            </w:tcBorders>
          </w:tcPr>
          <w:p w:rsidR="00CE4A0A" w:rsidRDefault="00CE4A0A"/>
        </w:tc>
        <w:tc>
          <w:tcPr>
            <w:tcW w:w="4963" w:type="dxa"/>
            <w:tcBorders>
              <w:top w:val="single" w:sz="5" w:space="0" w:color="000000"/>
              <w:left w:val="single" w:sz="6" w:space="0" w:color="000000"/>
              <w:bottom w:val="single" w:sz="5" w:space="0" w:color="000000"/>
              <w:right w:val="single" w:sz="6" w:space="0" w:color="000000"/>
            </w:tcBorders>
          </w:tcPr>
          <w:p w:rsidR="00CE4A0A" w:rsidRDefault="00000000">
            <w:pPr>
              <w:spacing w:after="0"/>
              <w:ind w:left="499" w:hanging="389"/>
              <w:jc w:val="both"/>
            </w:pPr>
            <w:r>
              <w:rPr>
                <w:rFonts w:ascii="Arial" w:eastAsia="Arial" w:hAnsi="Arial" w:cs="Arial"/>
                <w:sz w:val="16"/>
              </w:rPr>
              <w:t xml:space="preserve">2 Elastomeric  floor  mount  or  hanger.  Use  restrained  elastomeric  mount where seismic restraint is required. </w:t>
            </w:r>
          </w:p>
        </w:tc>
      </w:tr>
      <w:tr w:rsidR="00CE4A0A">
        <w:trPr>
          <w:trHeight w:val="264"/>
        </w:trPr>
        <w:tc>
          <w:tcPr>
            <w:tcW w:w="37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12"/>
            </w:pPr>
            <w:r>
              <w:rPr>
                <w:rFonts w:ascii="Arial" w:eastAsia="Arial" w:hAnsi="Arial" w:cs="Arial"/>
                <w:sz w:val="16"/>
              </w:rPr>
              <w:t xml:space="preserve">C </w:t>
            </w:r>
          </w:p>
        </w:tc>
        <w:tc>
          <w:tcPr>
            <w:tcW w:w="3798" w:type="dxa"/>
            <w:tcBorders>
              <w:top w:val="single" w:sz="5" w:space="0" w:color="000000"/>
              <w:left w:val="single" w:sz="5" w:space="0" w:color="000000"/>
              <w:bottom w:val="single" w:sz="5" w:space="0" w:color="000000"/>
              <w:right w:val="nil"/>
            </w:tcBorders>
          </w:tcPr>
          <w:p w:rsidR="00CE4A0A" w:rsidRDefault="00000000">
            <w:pPr>
              <w:spacing w:after="0"/>
              <w:ind w:left="104"/>
            </w:pPr>
            <w:r>
              <w:rPr>
                <w:rFonts w:ascii="Arial" w:eastAsia="Arial" w:hAnsi="Arial" w:cs="Arial"/>
                <w:sz w:val="16"/>
              </w:rPr>
              <w:t xml:space="preserve">Concrete inertia base. </w:t>
            </w:r>
          </w:p>
        </w:tc>
        <w:tc>
          <w:tcPr>
            <w:tcW w:w="451" w:type="dxa"/>
            <w:tcBorders>
              <w:top w:val="single" w:sz="5" w:space="0" w:color="000000"/>
              <w:left w:val="nil"/>
              <w:bottom w:val="single" w:sz="5" w:space="0" w:color="000000"/>
              <w:right w:val="single" w:sz="6" w:space="0" w:color="000000"/>
            </w:tcBorders>
          </w:tcPr>
          <w:p w:rsidR="00CE4A0A" w:rsidRDefault="00CE4A0A"/>
        </w:tc>
        <w:tc>
          <w:tcPr>
            <w:tcW w:w="4963" w:type="dxa"/>
            <w:tcBorders>
              <w:top w:val="single" w:sz="5" w:space="0" w:color="000000"/>
              <w:left w:val="single" w:sz="6" w:space="0" w:color="000000"/>
              <w:bottom w:val="single" w:sz="5" w:space="0" w:color="000000"/>
              <w:right w:val="single" w:sz="6" w:space="0" w:color="000000"/>
            </w:tcBorders>
          </w:tcPr>
          <w:p w:rsidR="00CE4A0A" w:rsidRDefault="00000000">
            <w:pPr>
              <w:tabs>
                <w:tab w:val="center" w:pos="1348"/>
              </w:tabs>
              <w:spacing w:after="0"/>
            </w:pPr>
            <w:r>
              <w:rPr>
                <w:rFonts w:ascii="Arial" w:eastAsia="Arial" w:hAnsi="Arial" w:cs="Arial"/>
                <w:sz w:val="16"/>
              </w:rPr>
              <w:t xml:space="preserve">3 </w:t>
            </w:r>
            <w:r>
              <w:rPr>
                <w:rFonts w:ascii="Arial" w:eastAsia="Arial" w:hAnsi="Arial" w:cs="Arial"/>
                <w:sz w:val="16"/>
              </w:rPr>
              <w:tab/>
              <w:t xml:space="preserve">Spr ing floor isolator or hanger. </w:t>
            </w:r>
          </w:p>
        </w:tc>
      </w:tr>
      <w:tr w:rsidR="00CE4A0A">
        <w:trPr>
          <w:trHeight w:val="262"/>
        </w:trPr>
        <w:tc>
          <w:tcPr>
            <w:tcW w:w="37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12"/>
            </w:pPr>
            <w:r>
              <w:rPr>
                <w:rFonts w:ascii="Arial" w:eastAsia="Arial" w:hAnsi="Arial" w:cs="Arial"/>
                <w:sz w:val="16"/>
              </w:rPr>
              <w:t xml:space="preserve">D </w:t>
            </w:r>
          </w:p>
        </w:tc>
        <w:tc>
          <w:tcPr>
            <w:tcW w:w="3798" w:type="dxa"/>
            <w:tcBorders>
              <w:top w:val="single" w:sz="5" w:space="0" w:color="000000"/>
              <w:left w:val="single" w:sz="5" w:space="0" w:color="000000"/>
              <w:bottom w:val="single" w:sz="5" w:space="0" w:color="000000"/>
              <w:right w:val="nil"/>
            </w:tcBorders>
          </w:tcPr>
          <w:p w:rsidR="00CE4A0A" w:rsidRDefault="00000000">
            <w:pPr>
              <w:spacing w:after="0"/>
              <w:ind w:left="104"/>
            </w:pPr>
            <w:r>
              <w:rPr>
                <w:rFonts w:ascii="Arial" w:eastAsia="Arial" w:hAnsi="Arial" w:cs="Arial"/>
                <w:sz w:val="16"/>
              </w:rPr>
              <w:t xml:space="preserve">Curb-mounted base. </w:t>
            </w:r>
          </w:p>
        </w:tc>
        <w:tc>
          <w:tcPr>
            <w:tcW w:w="451" w:type="dxa"/>
            <w:tcBorders>
              <w:top w:val="single" w:sz="5" w:space="0" w:color="000000"/>
              <w:left w:val="nil"/>
              <w:bottom w:val="single" w:sz="5" w:space="0" w:color="000000"/>
              <w:right w:val="single" w:sz="6" w:space="0" w:color="000000"/>
            </w:tcBorders>
          </w:tcPr>
          <w:p w:rsidR="00CE4A0A" w:rsidRDefault="00CE4A0A"/>
        </w:tc>
        <w:tc>
          <w:tcPr>
            <w:tcW w:w="4963" w:type="dxa"/>
            <w:tcBorders>
              <w:top w:val="single" w:sz="5" w:space="0" w:color="000000"/>
              <w:left w:val="single" w:sz="6" w:space="0" w:color="000000"/>
              <w:bottom w:val="single" w:sz="5" w:space="0" w:color="000000"/>
              <w:right w:val="single" w:sz="6" w:space="0" w:color="000000"/>
            </w:tcBorders>
          </w:tcPr>
          <w:p w:rsidR="00CE4A0A" w:rsidRDefault="00000000">
            <w:pPr>
              <w:tabs>
                <w:tab w:val="center" w:pos="1233"/>
              </w:tabs>
              <w:spacing w:after="0"/>
            </w:pPr>
            <w:r>
              <w:rPr>
                <w:rFonts w:ascii="Arial" w:eastAsia="Arial" w:hAnsi="Arial" w:cs="Arial"/>
                <w:sz w:val="16"/>
              </w:rPr>
              <w:t xml:space="preserve">4 </w:t>
            </w:r>
            <w:r>
              <w:rPr>
                <w:rFonts w:ascii="Arial" w:eastAsia="Arial" w:hAnsi="Arial" w:cs="Arial"/>
                <w:sz w:val="16"/>
              </w:rPr>
              <w:tab/>
              <w:t xml:space="preserve">Restrained spring isolator. </w:t>
            </w:r>
          </w:p>
        </w:tc>
      </w:tr>
      <w:tr w:rsidR="00CE4A0A">
        <w:trPr>
          <w:trHeight w:val="258"/>
        </w:trPr>
        <w:tc>
          <w:tcPr>
            <w:tcW w:w="4168" w:type="dxa"/>
            <w:gridSpan w:val="2"/>
            <w:tcBorders>
              <w:top w:val="single" w:sz="5" w:space="0" w:color="000000"/>
              <w:left w:val="nil"/>
              <w:bottom w:val="nil"/>
              <w:right w:val="nil"/>
            </w:tcBorders>
          </w:tcPr>
          <w:p w:rsidR="00CE4A0A" w:rsidRDefault="00000000">
            <w:pPr>
              <w:spacing w:after="0"/>
              <w:ind w:left="1"/>
            </w:pPr>
            <w:r>
              <w:t xml:space="preserve"> </w:t>
            </w:r>
            <w:r>
              <w:tab/>
              <w:t xml:space="preserve"> </w:t>
            </w:r>
          </w:p>
        </w:tc>
        <w:tc>
          <w:tcPr>
            <w:tcW w:w="451" w:type="dxa"/>
            <w:tcBorders>
              <w:top w:val="single" w:sz="5" w:space="0" w:color="000000"/>
              <w:left w:val="nil"/>
              <w:bottom w:val="nil"/>
              <w:right w:val="single" w:sz="6" w:space="0" w:color="000000"/>
            </w:tcBorders>
          </w:tcPr>
          <w:p w:rsidR="00CE4A0A" w:rsidRDefault="00CE4A0A"/>
        </w:tc>
        <w:tc>
          <w:tcPr>
            <w:tcW w:w="4963" w:type="dxa"/>
            <w:tcBorders>
              <w:top w:val="single" w:sz="5" w:space="0" w:color="000000"/>
              <w:left w:val="single" w:sz="6" w:space="0" w:color="000000"/>
              <w:bottom w:val="single" w:sz="4" w:space="0" w:color="000000"/>
              <w:right w:val="single" w:sz="6" w:space="0" w:color="000000"/>
            </w:tcBorders>
            <w:vAlign w:val="bottom"/>
          </w:tcPr>
          <w:p w:rsidR="00CE4A0A" w:rsidRDefault="00000000">
            <w:pPr>
              <w:tabs>
                <w:tab w:val="center" w:pos="933"/>
              </w:tabs>
              <w:spacing w:after="0"/>
            </w:pPr>
            <w:r>
              <w:rPr>
                <w:rFonts w:ascii="Arial" w:eastAsia="Arial" w:hAnsi="Arial" w:cs="Arial"/>
                <w:sz w:val="16"/>
              </w:rPr>
              <w:t xml:space="preserve">5 </w:t>
            </w:r>
            <w:r>
              <w:rPr>
                <w:rFonts w:ascii="Arial" w:eastAsia="Arial" w:hAnsi="Arial" w:cs="Arial"/>
                <w:sz w:val="16"/>
              </w:rPr>
              <w:tab/>
              <w:t xml:space="preserve">Thrust restraint. </w:t>
            </w:r>
          </w:p>
        </w:tc>
      </w:tr>
    </w:tbl>
    <w:p w:rsidR="00CE4A0A" w:rsidRDefault="00000000">
      <w:r>
        <w:br w:type="page"/>
      </w:r>
    </w:p>
    <w:p w:rsidR="00CE4A0A" w:rsidRDefault="00000000">
      <w:pPr>
        <w:spacing w:after="0"/>
        <w:ind w:left="1"/>
        <w:jc w:val="both"/>
      </w:pPr>
      <w:r>
        <w:rPr>
          <w:rFonts w:ascii="Verdana" w:eastAsia="Verdana" w:hAnsi="Verdana" w:cs="Verdana"/>
          <w:sz w:val="20"/>
        </w:rPr>
        <w:t xml:space="preserve"> </w:t>
      </w:r>
    </w:p>
    <w:tbl>
      <w:tblPr>
        <w:tblStyle w:val="TableGrid"/>
        <w:tblW w:w="9578" w:type="dxa"/>
        <w:tblInd w:w="100" w:type="dxa"/>
        <w:tblCellMar>
          <w:top w:w="31" w:type="dxa"/>
          <w:left w:w="6" w:type="dxa"/>
          <w:bottom w:w="0" w:type="dxa"/>
          <w:right w:w="64" w:type="dxa"/>
        </w:tblCellMar>
        <w:tblLook w:val="04A0" w:firstRow="1" w:lastRow="0" w:firstColumn="1" w:lastColumn="0" w:noHBand="0" w:noVBand="1"/>
      </w:tblPr>
      <w:tblGrid>
        <w:gridCol w:w="1033"/>
        <w:gridCol w:w="905"/>
        <w:gridCol w:w="487"/>
        <w:gridCol w:w="545"/>
        <w:gridCol w:w="626"/>
        <w:gridCol w:w="502"/>
        <w:gridCol w:w="497"/>
        <w:gridCol w:w="626"/>
        <w:gridCol w:w="504"/>
        <w:gridCol w:w="497"/>
        <w:gridCol w:w="626"/>
        <w:gridCol w:w="502"/>
        <w:gridCol w:w="499"/>
        <w:gridCol w:w="626"/>
        <w:gridCol w:w="505"/>
        <w:gridCol w:w="598"/>
      </w:tblGrid>
      <w:tr w:rsidR="00CE4A0A">
        <w:trPr>
          <w:trHeight w:val="262"/>
        </w:trPr>
        <w:tc>
          <w:tcPr>
            <w:tcW w:w="9578" w:type="dxa"/>
            <w:gridSpan w:val="16"/>
            <w:tcBorders>
              <w:top w:val="single" w:sz="5" w:space="0" w:color="000000"/>
              <w:left w:val="single" w:sz="5" w:space="0" w:color="000000"/>
              <w:bottom w:val="single" w:sz="5" w:space="0" w:color="000000"/>
              <w:right w:val="single" w:sz="5" w:space="0" w:color="000000"/>
            </w:tcBorders>
          </w:tcPr>
          <w:p w:rsidR="00CE4A0A" w:rsidRDefault="00000000">
            <w:pPr>
              <w:spacing w:after="0"/>
              <w:ind w:right="254"/>
              <w:jc w:val="center"/>
            </w:pPr>
            <w:r>
              <w:rPr>
                <w:rFonts w:ascii="Arial" w:eastAsia="Arial" w:hAnsi="Arial" w:cs="Arial"/>
                <w:sz w:val="12"/>
              </w:rPr>
              <w:t xml:space="preserve">Vibration Isolation - Refrigeration Machines and Chillers </w:t>
            </w:r>
          </w:p>
        </w:tc>
      </w:tr>
      <w:tr w:rsidR="00CE4A0A">
        <w:trPr>
          <w:trHeight w:val="264"/>
        </w:trPr>
        <w:tc>
          <w:tcPr>
            <w:tcW w:w="1034"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9"/>
              <w:ind w:left="2"/>
            </w:pPr>
            <w:r>
              <w:rPr>
                <w:rFonts w:ascii="Arial" w:eastAsia="Arial" w:hAnsi="Arial" w:cs="Arial"/>
                <w:sz w:val="12"/>
              </w:rPr>
              <w:t xml:space="preserve"> </w:t>
            </w:r>
          </w:p>
          <w:p w:rsidR="00CE4A0A" w:rsidRDefault="00000000">
            <w:pPr>
              <w:spacing w:after="29"/>
              <w:ind w:left="55"/>
              <w:jc w:val="center"/>
            </w:pPr>
            <w:r>
              <w:rPr>
                <w:rFonts w:ascii="Arial" w:eastAsia="Arial" w:hAnsi="Arial" w:cs="Arial"/>
                <w:sz w:val="12"/>
              </w:rPr>
              <w:t xml:space="preserve">Compressor </w:t>
            </w:r>
          </w:p>
          <w:p w:rsidR="00CE4A0A" w:rsidRDefault="00000000">
            <w:pPr>
              <w:spacing w:after="0"/>
              <w:ind w:left="96"/>
              <w:jc w:val="center"/>
            </w:pPr>
            <w:r>
              <w:rPr>
                <w:rFonts w:ascii="Arial" w:eastAsia="Arial" w:hAnsi="Arial" w:cs="Arial"/>
                <w:sz w:val="12"/>
              </w:rPr>
              <w:t xml:space="preserve">Type </w:t>
            </w:r>
          </w:p>
        </w:tc>
        <w:tc>
          <w:tcPr>
            <w:tcW w:w="905"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165" w:hanging="62"/>
            </w:pPr>
            <w:r>
              <w:rPr>
                <w:rFonts w:ascii="Arial" w:eastAsia="Arial" w:hAnsi="Arial" w:cs="Arial"/>
                <w:sz w:val="12"/>
              </w:rPr>
              <w:t xml:space="preserve">Horsepower and Other </w:t>
            </w:r>
          </w:p>
        </w:tc>
        <w:tc>
          <w:tcPr>
            <w:tcW w:w="487"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9"/>
              <w:ind w:left="2"/>
            </w:pPr>
            <w:r>
              <w:rPr>
                <w:rFonts w:ascii="Arial" w:eastAsia="Arial" w:hAnsi="Arial" w:cs="Arial"/>
                <w:sz w:val="12"/>
              </w:rPr>
              <w:t xml:space="preserve"> </w:t>
            </w:r>
          </w:p>
          <w:p w:rsidR="00CE4A0A" w:rsidRDefault="00000000">
            <w:pPr>
              <w:spacing w:after="0"/>
              <w:ind w:left="106"/>
            </w:pPr>
            <w:r>
              <w:rPr>
                <w:rFonts w:ascii="Arial" w:eastAsia="Arial" w:hAnsi="Arial" w:cs="Arial"/>
                <w:sz w:val="12"/>
              </w:rPr>
              <w:t xml:space="preserve">RPM </w:t>
            </w:r>
          </w:p>
        </w:tc>
        <w:tc>
          <w:tcPr>
            <w:tcW w:w="6554" w:type="dxa"/>
            <w:gridSpan w:val="12"/>
            <w:tcBorders>
              <w:top w:val="single" w:sz="5" w:space="0" w:color="000000"/>
              <w:left w:val="single" w:sz="5" w:space="0" w:color="000000"/>
              <w:bottom w:val="single" w:sz="5" w:space="0" w:color="000000"/>
              <w:right w:val="single" w:sz="5" w:space="0" w:color="000000"/>
            </w:tcBorders>
          </w:tcPr>
          <w:p w:rsidR="00CE4A0A" w:rsidRDefault="00000000">
            <w:pPr>
              <w:spacing w:after="0"/>
              <w:ind w:left="79"/>
              <w:jc w:val="center"/>
            </w:pPr>
            <w:r>
              <w:rPr>
                <w:rFonts w:ascii="Arial" w:eastAsia="Arial" w:hAnsi="Arial" w:cs="Arial"/>
                <w:sz w:val="12"/>
              </w:rPr>
              <w:t xml:space="preserve">Floor Span </w:t>
            </w:r>
          </w:p>
        </w:tc>
        <w:tc>
          <w:tcPr>
            <w:tcW w:w="598"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48"/>
              <w:jc w:val="center"/>
            </w:pPr>
            <w:r>
              <w:rPr>
                <w:rFonts w:ascii="Arial" w:eastAsia="Arial" w:hAnsi="Arial" w:cs="Arial"/>
                <w:sz w:val="12"/>
              </w:rPr>
              <w:t xml:space="preserve">Table </w:t>
            </w:r>
          </w:p>
          <w:p w:rsidR="00CE4A0A" w:rsidRDefault="00000000">
            <w:pPr>
              <w:spacing w:after="0"/>
              <w:ind w:left="48"/>
              <w:jc w:val="center"/>
            </w:pPr>
            <w:r>
              <w:rPr>
                <w:rFonts w:ascii="Arial" w:eastAsia="Arial" w:hAnsi="Arial" w:cs="Arial"/>
                <w:sz w:val="12"/>
              </w:rPr>
              <w:t xml:space="preserve">Notes </w:t>
            </w:r>
          </w:p>
        </w:tc>
      </w:tr>
      <w:tr w:rsidR="00CE4A0A">
        <w:trPr>
          <w:trHeight w:val="264"/>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1673"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2"/>
              <w:jc w:val="center"/>
            </w:pPr>
            <w:r>
              <w:rPr>
                <w:rFonts w:ascii="Arial" w:eastAsia="Arial" w:hAnsi="Arial" w:cs="Arial"/>
                <w:sz w:val="12"/>
              </w:rPr>
              <w:t xml:space="preserve">Slab on Grade </w:t>
            </w:r>
          </w:p>
        </w:tc>
        <w:tc>
          <w:tcPr>
            <w:tcW w:w="1627"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29"/>
              <w:jc w:val="center"/>
            </w:pPr>
            <w:r>
              <w:rPr>
                <w:rFonts w:ascii="Arial" w:eastAsia="Arial" w:hAnsi="Arial" w:cs="Arial"/>
                <w:sz w:val="12"/>
              </w:rPr>
              <w:t xml:space="preserve">Up to 20 ft </w:t>
            </w:r>
          </w:p>
        </w:tc>
        <w:tc>
          <w:tcPr>
            <w:tcW w:w="1625"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26"/>
              <w:jc w:val="center"/>
            </w:pPr>
            <w:r>
              <w:rPr>
                <w:rFonts w:ascii="Arial" w:eastAsia="Arial" w:hAnsi="Arial" w:cs="Arial"/>
                <w:sz w:val="12"/>
              </w:rPr>
              <w:t xml:space="preserve">20 to 30 ft </w:t>
            </w:r>
          </w:p>
        </w:tc>
        <w:tc>
          <w:tcPr>
            <w:tcW w:w="1630"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22"/>
              <w:jc w:val="center"/>
            </w:pPr>
            <w:r>
              <w:rPr>
                <w:rFonts w:ascii="Arial" w:eastAsia="Arial" w:hAnsi="Arial" w:cs="Arial"/>
                <w:sz w:val="12"/>
              </w:rPr>
              <w:t xml:space="preserve">30 to 40 ft </w:t>
            </w:r>
          </w:p>
        </w:tc>
        <w:tc>
          <w:tcPr>
            <w:tcW w:w="0" w:type="auto"/>
            <w:vMerge/>
            <w:tcBorders>
              <w:top w:val="nil"/>
              <w:left w:val="single" w:sz="5" w:space="0" w:color="000000"/>
              <w:bottom w:val="nil"/>
              <w:right w:val="single" w:sz="5" w:space="0" w:color="000000"/>
            </w:tcBorders>
          </w:tcPr>
          <w:p w:rsidR="00CE4A0A" w:rsidRDefault="00CE4A0A"/>
        </w:tc>
      </w:tr>
      <w:tr w:rsidR="00CE4A0A">
        <w:trPr>
          <w:trHeight w:val="629"/>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45"/>
              <w:jc w:val="center"/>
            </w:pPr>
            <w:r>
              <w:rPr>
                <w:rFonts w:ascii="Arial" w:eastAsia="Arial" w:hAnsi="Arial" w:cs="Arial"/>
                <w:sz w:val="12"/>
              </w:rPr>
              <w:t xml:space="preserve">Base </w:t>
            </w:r>
          </w:p>
          <w:p w:rsidR="00CE4A0A" w:rsidRDefault="00000000">
            <w:pPr>
              <w:spacing w:after="0"/>
              <w:ind w:left="48"/>
              <w:jc w:val="center"/>
            </w:pPr>
            <w:r>
              <w:rPr>
                <w:rFonts w:ascii="Arial" w:eastAsia="Arial" w:hAnsi="Arial" w:cs="Arial"/>
                <w:sz w:val="12"/>
              </w:rPr>
              <w:t xml:space="preserve">Type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73" w:hanging="70"/>
            </w:pPr>
            <w:r>
              <w:rPr>
                <w:rFonts w:ascii="Arial" w:eastAsia="Arial" w:hAnsi="Arial" w:cs="Arial"/>
                <w:sz w:val="12"/>
              </w:rPr>
              <w:t xml:space="preserve">Isolator Type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Min </w:t>
            </w:r>
          </w:p>
          <w:p w:rsidR="00CE4A0A" w:rsidRDefault="00000000">
            <w:pPr>
              <w:spacing w:after="0"/>
              <w:ind w:left="89"/>
              <w:jc w:val="center"/>
            </w:pPr>
            <w:r>
              <w:rPr>
                <w:rFonts w:ascii="Arial" w:eastAsia="Arial" w:hAnsi="Arial" w:cs="Arial"/>
                <w:sz w:val="12"/>
              </w:rPr>
              <w:t xml:space="preserve">Defl., </w:t>
            </w:r>
          </w:p>
          <w:p w:rsidR="00CE4A0A" w:rsidRDefault="00000000">
            <w:pPr>
              <w:spacing w:after="0"/>
              <w:ind w:left="88"/>
              <w:jc w:val="center"/>
            </w:pPr>
            <w:r>
              <w:rPr>
                <w:rFonts w:ascii="Arial" w:eastAsia="Arial" w:hAnsi="Arial" w:cs="Arial"/>
                <w:sz w:val="12"/>
              </w:rPr>
              <w:t xml:space="preserve">(in.)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03"/>
            </w:pPr>
            <w:r>
              <w:rPr>
                <w:rFonts w:ascii="Arial" w:eastAsia="Arial" w:hAnsi="Arial" w:cs="Arial"/>
                <w:sz w:val="12"/>
              </w:rPr>
              <w:t xml:space="preserve">Base </w:t>
            </w:r>
          </w:p>
          <w:p w:rsidR="00CE4A0A" w:rsidRDefault="00000000">
            <w:pPr>
              <w:spacing w:after="0"/>
              <w:ind w:left="106"/>
            </w:pPr>
            <w:r>
              <w:rPr>
                <w:rFonts w:ascii="Arial" w:eastAsia="Arial" w:hAnsi="Arial" w:cs="Arial"/>
                <w:sz w:val="12"/>
              </w:rPr>
              <w:t xml:space="preserve">Type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73" w:hanging="70"/>
            </w:pPr>
            <w:r>
              <w:rPr>
                <w:rFonts w:ascii="Arial" w:eastAsia="Arial" w:hAnsi="Arial" w:cs="Arial"/>
                <w:sz w:val="12"/>
              </w:rPr>
              <w:t xml:space="preserve">Isolator Type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9"/>
              <w:jc w:val="center"/>
            </w:pPr>
            <w:r>
              <w:rPr>
                <w:rFonts w:ascii="Arial" w:eastAsia="Arial" w:hAnsi="Arial" w:cs="Arial"/>
                <w:sz w:val="12"/>
              </w:rPr>
              <w:t xml:space="preserve">Min </w:t>
            </w:r>
          </w:p>
          <w:p w:rsidR="00CE4A0A" w:rsidRDefault="00000000">
            <w:pPr>
              <w:spacing w:after="0"/>
              <w:ind w:left="82"/>
              <w:jc w:val="center"/>
            </w:pPr>
            <w:r>
              <w:rPr>
                <w:rFonts w:ascii="Arial" w:eastAsia="Arial" w:hAnsi="Arial" w:cs="Arial"/>
                <w:sz w:val="12"/>
              </w:rPr>
              <w:t xml:space="preserve">Defl., </w:t>
            </w:r>
          </w:p>
          <w:p w:rsidR="00CE4A0A" w:rsidRDefault="00000000">
            <w:pPr>
              <w:spacing w:after="0"/>
              <w:ind w:left="86"/>
              <w:jc w:val="center"/>
            </w:pPr>
            <w:r>
              <w:rPr>
                <w:rFonts w:ascii="Arial" w:eastAsia="Arial" w:hAnsi="Arial" w:cs="Arial"/>
                <w:sz w:val="12"/>
              </w:rPr>
              <w:t xml:space="preserve">(in.)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03"/>
            </w:pPr>
            <w:r>
              <w:rPr>
                <w:rFonts w:ascii="Arial" w:eastAsia="Arial" w:hAnsi="Arial" w:cs="Arial"/>
                <w:sz w:val="12"/>
              </w:rPr>
              <w:t xml:space="preserve">Base </w:t>
            </w:r>
          </w:p>
          <w:p w:rsidR="00CE4A0A" w:rsidRDefault="00000000">
            <w:pPr>
              <w:spacing w:after="0"/>
              <w:ind w:left="106"/>
            </w:pPr>
            <w:r>
              <w:rPr>
                <w:rFonts w:ascii="Arial" w:eastAsia="Arial" w:hAnsi="Arial" w:cs="Arial"/>
                <w:sz w:val="12"/>
              </w:rPr>
              <w:t xml:space="preserve">Type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71" w:hanging="70"/>
            </w:pPr>
            <w:r>
              <w:rPr>
                <w:rFonts w:ascii="Arial" w:eastAsia="Arial" w:hAnsi="Arial" w:cs="Arial"/>
                <w:sz w:val="12"/>
              </w:rPr>
              <w:t xml:space="preserve">Isolator Type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Min </w:t>
            </w:r>
          </w:p>
          <w:p w:rsidR="00CE4A0A" w:rsidRDefault="00000000">
            <w:pPr>
              <w:spacing w:after="0"/>
              <w:ind w:left="89"/>
              <w:jc w:val="center"/>
            </w:pPr>
            <w:r>
              <w:rPr>
                <w:rFonts w:ascii="Arial" w:eastAsia="Arial" w:hAnsi="Arial" w:cs="Arial"/>
                <w:sz w:val="12"/>
              </w:rPr>
              <w:t xml:space="preserve">Defl., </w:t>
            </w:r>
          </w:p>
          <w:p w:rsidR="00CE4A0A" w:rsidRDefault="00000000">
            <w:pPr>
              <w:spacing w:after="0"/>
              <w:ind w:left="88"/>
              <w:jc w:val="center"/>
            </w:pPr>
            <w:r>
              <w:rPr>
                <w:rFonts w:ascii="Arial" w:eastAsia="Arial" w:hAnsi="Arial" w:cs="Arial"/>
                <w:sz w:val="12"/>
              </w:rPr>
              <w:t xml:space="preserve">(in.) </w:t>
            </w:r>
          </w:p>
        </w:tc>
        <w:tc>
          <w:tcPr>
            <w:tcW w:w="49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03"/>
            </w:pPr>
            <w:r>
              <w:rPr>
                <w:rFonts w:ascii="Arial" w:eastAsia="Arial" w:hAnsi="Arial" w:cs="Arial"/>
                <w:sz w:val="12"/>
              </w:rPr>
              <w:t xml:space="preserve">Base </w:t>
            </w:r>
          </w:p>
          <w:p w:rsidR="00CE4A0A" w:rsidRDefault="00000000">
            <w:pPr>
              <w:spacing w:after="0"/>
              <w:ind w:left="106"/>
            </w:pPr>
            <w:r>
              <w:rPr>
                <w:rFonts w:ascii="Arial" w:eastAsia="Arial" w:hAnsi="Arial" w:cs="Arial"/>
                <w:sz w:val="12"/>
              </w:rPr>
              <w:t xml:space="preserve">Type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71" w:hanging="70"/>
            </w:pPr>
            <w:r>
              <w:rPr>
                <w:rFonts w:ascii="Arial" w:eastAsia="Arial" w:hAnsi="Arial" w:cs="Arial"/>
                <w:sz w:val="12"/>
              </w:rPr>
              <w:t xml:space="preserve">Isolator Type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9"/>
              <w:jc w:val="center"/>
            </w:pPr>
            <w:r>
              <w:rPr>
                <w:rFonts w:ascii="Arial" w:eastAsia="Arial" w:hAnsi="Arial" w:cs="Arial"/>
                <w:sz w:val="12"/>
              </w:rPr>
              <w:t xml:space="preserve">Min </w:t>
            </w:r>
          </w:p>
          <w:p w:rsidR="00CE4A0A" w:rsidRDefault="00000000">
            <w:pPr>
              <w:spacing w:after="0"/>
              <w:ind w:left="86"/>
              <w:jc w:val="center"/>
            </w:pPr>
            <w:r>
              <w:rPr>
                <w:rFonts w:ascii="Arial" w:eastAsia="Arial" w:hAnsi="Arial" w:cs="Arial"/>
                <w:sz w:val="12"/>
              </w:rPr>
              <w:t xml:space="preserve">Defl., </w:t>
            </w:r>
          </w:p>
          <w:p w:rsidR="00CE4A0A" w:rsidRDefault="00000000">
            <w:pPr>
              <w:spacing w:after="0"/>
              <w:ind w:left="86"/>
              <w:jc w:val="center"/>
            </w:pPr>
            <w:r>
              <w:rPr>
                <w:rFonts w:ascii="Arial" w:eastAsia="Arial" w:hAnsi="Arial" w:cs="Arial"/>
                <w:sz w:val="12"/>
              </w:rPr>
              <w:t xml:space="preserve">(in.) </w:t>
            </w:r>
          </w:p>
        </w:tc>
        <w:tc>
          <w:tcPr>
            <w:tcW w:w="0" w:type="auto"/>
            <w:vMerge/>
            <w:tcBorders>
              <w:top w:val="nil"/>
              <w:left w:val="single" w:sz="5" w:space="0" w:color="000000"/>
              <w:bottom w:val="single" w:sz="5" w:space="0" w:color="000000"/>
              <w:right w:val="single" w:sz="5" w:space="0" w:color="000000"/>
            </w:tcBorders>
          </w:tcPr>
          <w:p w:rsidR="00CE4A0A" w:rsidRDefault="00CE4A0A"/>
        </w:tc>
      </w:tr>
      <w:tr w:rsidR="00CE4A0A">
        <w:trPr>
          <w:trHeight w:val="446"/>
        </w:trPr>
        <w:tc>
          <w:tcPr>
            <w:tcW w:w="103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22" w:hanging="2"/>
            </w:pPr>
            <w:r>
              <w:rPr>
                <w:rFonts w:ascii="Arial" w:eastAsia="Arial" w:hAnsi="Arial" w:cs="Arial"/>
                <w:sz w:val="12"/>
              </w:rPr>
              <w:t xml:space="preserve">Water Cooled Reciprocating </w:t>
            </w:r>
          </w:p>
        </w:tc>
        <w:tc>
          <w:tcPr>
            <w:tcW w:w="90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All </w:t>
            </w:r>
          </w:p>
        </w:tc>
        <w:tc>
          <w:tcPr>
            <w:tcW w:w="48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All </w:t>
            </w:r>
          </w:p>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2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0.25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57"/>
              <w:jc w:val="center"/>
            </w:pPr>
            <w:r>
              <w:rPr>
                <w:rFonts w:ascii="Arial" w:eastAsia="Arial" w:hAnsi="Arial" w:cs="Arial"/>
                <w:sz w:val="12"/>
              </w:rPr>
              <w:t xml:space="preserve">0.75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7"/>
              <w:jc w:val="center"/>
            </w:pPr>
            <w:r>
              <w:rPr>
                <w:rFonts w:ascii="Arial" w:eastAsia="Arial" w:hAnsi="Arial" w:cs="Arial"/>
                <w:sz w:val="12"/>
              </w:rPr>
              <w:t xml:space="preserve">4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1.5 </w:t>
            </w:r>
          </w:p>
        </w:tc>
        <w:tc>
          <w:tcPr>
            <w:tcW w:w="49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8"/>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77"/>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2.5 </w:t>
            </w:r>
          </w:p>
        </w:tc>
        <w:tc>
          <w:tcPr>
            <w:tcW w:w="59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1 </w:t>
            </w:r>
          </w:p>
        </w:tc>
      </w:tr>
      <w:tr w:rsidR="00CE4A0A">
        <w:trPr>
          <w:trHeight w:val="629"/>
        </w:trPr>
        <w:tc>
          <w:tcPr>
            <w:tcW w:w="103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Water Cooled </w:t>
            </w:r>
          </w:p>
          <w:p w:rsidR="00CE4A0A" w:rsidRDefault="00000000">
            <w:pPr>
              <w:spacing w:after="0"/>
              <w:ind w:left="74"/>
              <w:jc w:val="center"/>
            </w:pPr>
            <w:r>
              <w:rPr>
                <w:rFonts w:ascii="Arial" w:eastAsia="Arial" w:hAnsi="Arial" w:cs="Arial"/>
                <w:sz w:val="12"/>
              </w:rPr>
              <w:t xml:space="preserve">Centrifugal, Scroll </w:t>
            </w:r>
          </w:p>
        </w:tc>
        <w:tc>
          <w:tcPr>
            <w:tcW w:w="90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All </w:t>
            </w:r>
          </w:p>
        </w:tc>
        <w:tc>
          <w:tcPr>
            <w:tcW w:w="48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All </w:t>
            </w:r>
          </w:p>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1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0.25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57"/>
              <w:jc w:val="center"/>
            </w:pPr>
            <w:r>
              <w:rPr>
                <w:rFonts w:ascii="Arial" w:eastAsia="Arial" w:hAnsi="Arial" w:cs="Arial"/>
                <w:sz w:val="12"/>
              </w:rPr>
              <w:t xml:space="preserve">0.75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7"/>
              <w:jc w:val="center"/>
            </w:pPr>
            <w:r>
              <w:rPr>
                <w:rFonts w:ascii="Arial" w:eastAsia="Arial" w:hAnsi="Arial" w:cs="Arial"/>
                <w:sz w:val="12"/>
              </w:rPr>
              <w:t xml:space="preserve">4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1.5 </w:t>
            </w:r>
          </w:p>
        </w:tc>
        <w:tc>
          <w:tcPr>
            <w:tcW w:w="49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8"/>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77"/>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1.5 </w:t>
            </w:r>
          </w:p>
        </w:tc>
        <w:tc>
          <w:tcPr>
            <w:tcW w:w="59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53"/>
              <w:jc w:val="center"/>
            </w:pPr>
            <w:r>
              <w:rPr>
                <w:rFonts w:ascii="Arial" w:eastAsia="Arial" w:hAnsi="Arial" w:cs="Arial"/>
                <w:sz w:val="12"/>
              </w:rPr>
              <w:t xml:space="preserve">1,2,3 </w:t>
            </w:r>
          </w:p>
        </w:tc>
      </w:tr>
      <w:tr w:rsidR="00CE4A0A">
        <w:trPr>
          <w:trHeight w:val="629"/>
        </w:trPr>
        <w:tc>
          <w:tcPr>
            <w:tcW w:w="103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Water Cooled </w:t>
            </w:r>
          </w:p>
          <w:p w:rsidR="00CE4A0A" w:rsidRDefault="00000000">
            <w:pPr>
              <w:spacing w:after="0"/>
              <w:ind w:left="57"/>
              <w:jc w:val="center"/>
            </w:pPr>
            <w:r>
              <w:rPr>
                <w:rFonts w:ascii="Arial" w:eastAsia="Arial" w:hAnsi="Arial" w:cs="Arial"/>
                <w:sz w:val="12"/>
              </w:rPr>
              <w:t xml:space="preserve">Centrifugal, Screw </w:t>
            </w:r>
          </w:p>
        </w:tc>
        <w:tc>
          <w:tcPr>
            <w:tcW w:w="90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All </w:t>
            </w:r>
          </w:p>
        </w:tc>
        <w:tc>
          <w:tcPr>
            <w:tcW w:w="48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All </w:t>
            </w:r>
          </w:p>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1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1.0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1.5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7"/>
              <w:jc w:val="center"/>
            </w:pPr>
            <w:r>
              <w:rPr>
                <w:rFonts w:ascii="Arial" w:eastAsia="Arial" w:hAnsi="Arial" w:cs="Arial"/>
                <w:sz w:val="12"/>
              </w:rPr>
              <w:t xml:space="preserve">4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2.5 </w:t>
            </w:r>
          </w:p>
        </w:tc>
        <w:tc>
          <w:tcPr>
            <w:tcW w:w="49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8"/>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77"/>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2.5 </w:t>
            </w:r>
          </w:p>
        </w:tc>
        <w:tc>
          <w:tcPr>
            <w:tcW w:w="59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1,2 </w:t>
            </w:r>
          </w:p>
        </w:tc>
      </w:tr>
      <w:tr w:rsidR="00CE4A0A">
        <w:trPr>
          <w:trHeight w:val="264"/>
        </w:trPr>
        <w:tc>
          <w:tcPr>
            <w:tcW w:w="103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4"/>
              <w:jc w:val="center"/>
            </w:pPr>
            <w:r>
              <w:rPr>
                <w:rFonts w:ascii="Arial" w:eastAsia="Arial" w:hAnsi="Arial" w:cs="Arial"/>
                <w:sz w:val="12"/>
              </w:rPr>
              <w:t xml:space="preserve">Absorption </w:t>
            </w:r>
          </w:p>
        </w:tc>
        <w:tc>
          <w:tcPr>
            <w:tcW w:w="90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All </w:t>
            </w:r>
          </w:p>
        </w:tc>
        <w:tc>
          <w:tcPr>
            <w:tcW w:w="48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All </w:t>
            </w:r>
          </w:p>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4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0.25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7"/>
              <w:jc w:val="center"/>
            </w:pPr>
            <w:r>
              <w:rPr>
                <w:rFonts w:ascii="Arial" w:eastAsia="Arial" w:hAnsi="Arial" w:cs="Arial"/>
                <w:sz w:val="12"/>
              </w:rPr>
              <w:t xml:space="preserve">0.75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7"/>
              <w:jc w:val="center"/>
            </w:pPr>
            <w:r>
              <w:rPr>
                <w:rFonts w:ascii="Arial" w:eastAsia="Arial" w:hAnsi="Arial" w:cs="Arial"/>
                <w:sz w:val="12"/>
              </w:rPr>
              <w:t xml:space="preserve">4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1.5 </w:t>
            </w:r>
          </w:p>
        </w:tc>
        <w:tc>
          <w:tcPr>
            <w:tcW w:w="49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8"/>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7"/>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2"/>
              <w:jc w:val="center"/>
            </w:pPr>
            <w:r>
              <w:rPr>
                <w:rFonts w:ascii="Arial" w:eastAsia="Arial" w:hAnsi="Arial" w:cs="Arial"/>
                <w:sz w:val="12"/>
              </w:rPr>
              <w:t xml:space="preserve">1.5 </w:t>
            </w:r>
          </w:p>
        </w:tc>
        <w:tc>
          <w:tcPr>
            <w:tcW w:w="59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tc>
      </w:tr>
      <w:tr w:rsidR="00CE4A0A">
        <w:trPr>
          <w:trHeight w:val="631"/>
        </w:trPr>
        <w:tc>
          <w:tcPr>
            <w:tcW w:w="103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Air Cooled, </w:t>
            </w:r>
          </w:p>
          <w:p w:rsidR="00CE4A0A" w:rsidRDefault="00000000">
            <w:pPr>
              <w:spacing w:after="0"/>
              <w:jc w:val="center"/>
            </w:pPr>
            <w:r>
              <w:rPr>
                <w:rFonts w:ascii="Arial" w:eastAsia="Arial" w:hAnsi="Arial" w:cs="Arial"/>
                <w:sz w:val="12"/>
              </w:rPr>
              <w:t xml:space="preserve">Reciprocating, Scroll </w:t>
            </w:r>
          </w:p>
        </w:tc>
        <w:tc>
          <w:tcPr>
            <w:tcW w:w="90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All </w:t>
            </w:r>
          </w:p>
        </w:tc>
        <w:tc>
          <w:tcPr>
            <w:tcW w:w="48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All </w:t>
            </w:r>
          </w:p>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1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0.25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1.5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7"/>
              <w:jc w:val="center"/>
            </w:pPr>
            <w:r>
              <w:rPr>
                <w:rFonts w:ascii="Arial" w:eastAsia="Arial" w:hAnsi="Arial" w:cs="Arial"/>
                <w:sz w:val="12"/>
              </w:rPr>
              <w:t xml:space="preserve">4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1.5 </w:t>
            </w:r>
          </w:p>
        </w:tc>
        <w:tc>
          <w:tcPr>
            <w:tcW w:w="49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8"/>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77"/>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2.5 </w:t>
            </w:r>
          </w:p>
        </w:tc>
        <w:tc>
          <w:tcPr>
            <w:tcW w:w="59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53"/>
              <w:jc w:val="center"/>
            </w:pPr>
            <w:r>
              <w:rPr>
                <w:rFonts w:ascii="Arial" w:eastAsia="Arial" w:hAnsi="Arial" w:cs="Arial"/>
                <w:sz w:val="12"/>
              </w:rPr>
              <w:t xml:space="preserve">1,2,4 </w:t>
            </w:r>
          </w:p>
        </w:tc>
      </w:tr>
      <w:tr w:rsidR="00CE4A0A">
        <w:trPr>
          <w:trHeight w:val="629"/>
        </w:trPr>
        <w:tc>
          <w:tcPr>
            <w:tcW w:w="103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Air Cooled, </w:t>
            </w:r>
          </w:p>
          <w:p w:rsidR="00CE4A0A" w:rsidRDefault="00000000">
            <w:pPr>
              <w:spacing w:after="0"/>
              <w:ind w:left="89"/>
              <w:jc w:val="center"/>
            </w:pPr>
            <w:r>
              <w:rPr>
                <w:rFonts w:ascii="Arial" w:eastAsia="Arial" w:hAnsi="Arial" w:cs="Arial"/>
                <w:sz w:val="12"/>
              </w:rPr>
              <w:t xml:space="preserve">Reciprocating, </w:t>
            </w:r>
          </w:p>
          <w:p w:rsidR="00CE4A0A" w:rsidRDefault="00000000">
            <w:pPr>
              <w:spacing w:after="0"/>
              <w:ind w:left="92"/>
              <w:jc w:val="center"/>
            </w:pPr>
            <w:r>
              <w:rPr>
                <w:rFonts w:ascii="Arial" w:eastAsia="Arial" w:hAnsi="Arial" w:cs="Arial"/>
                <w:sz w:val="12"/>
              </w:rPr>
              <w:t xml:space="preserve">Screw </w:t>
            </w:r>
          </w:p>
        </w:tc>
        <w:tc>
          <w:tcPr>
            <w:tcW w:w="90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All </w:t>
            </w:r>
          </w:p>
        </w:tc>
        <w:tc>
          <w:tcPr>
            <w:tcW w:w="48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All </w:t>
            </w:r>
          </w:p>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4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1.0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A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1.5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B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7"/>
              <w:jc w:val="center"/>
            </w:pPr>
            <w:r>
              <w:rPr>
                <w:rFonts w:ascii="Arial" w:eastAsia="Arial" w:hAnsi="Arial" w:cs="Arial"/>
                <w:sz w:val="12"/>
              </w:rPr>
              <w:t xml:space="preserve">4 </w:t>
            </w:r>
          </w:p>
        </w:tc>
        <w:tc>
          <w:tcPr>
            <w:tcW w:w="50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2.5 </w:t>
            </w:r>
          </w:p>
        </w:tc>
        <w:tc>
          <w:tcPr>
            <w:tcW w:w="49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8"/>
              <w:jc w:val="center"/>
            </w:pPr>
            <w:r>
              <w:rPr>
                <w:rFonts w:ascii="Arial" w:eastAsia="Arial" w:hAnsi="Arial" w:cs="Arial"/>
                <w:sz w:val="12"/>
              </w:rPr>
              <w:t xml:space="preserve">B </w:t>
            </w:r>
          </w:p>
        </w:tc>
        <w:tc>
          <w:tcPr>
            <w:tcW w:w="62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77"/>
              <w:jc w:val="center"/>
            </w:pPr>
            <w:r>
              <w:rPr>
                <w:rFonts w:ascii="Arial" w:eastAsia="Arial" w:hAnsi="Arial" w:cs="Arial"/>
                <w:sz w:val="12"/>
              </w:rPr>
              <w:t xml:space="preserve">4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2.5 </w:t>
            </w:r>
          </w:p>
        </w:tc>
        <w:tc>
          <w:tcPr>
            <w:tcW w:w="59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45"/>
              <w:jc w:val="center"/>
            </w:pPr>
            <w:r>
              <w:rPr>
                <w:rFonts w:ascii="Arial" w:eastAsia="Arial" w:hAnsi="Arial" w:cs="Arial"/>
                <w:sz w:val="12"/>
              </w:rPr>
              <w:t xml:space="preserve">1,2,3,4 </w:t>
            </w:r>
          </w:p>
        </w:tc>
      </w:tr>
      <w:tr w:rsidR="00CE4A0A">
        <w:trPr>
          <w:trHeight w:val="1478"/>
        </w:trPr>
        <w:tc>
          <w:tcPr>
            <w:tcW w:w="9578" w:type="dxa"/>
            <w:gridSpan w:val="16"/>
            <w:tcBorders>
              <w:top w:val="single" w:sz="5" w:space="0" w:color="000000"/>
              <w:left w:val="single" w:sz="5" w:space="0" w:color="000000"/>
              <w:bottom w:val="single" w:sz="5" w:space="0" w:color="000000"/>
              <w:right w:val="single" w:sz="5" w:space="0" w:color="000000"/>
            </w:tcBorders>
          </w:tcPr>
          <w:p w:rsidR="00CE4A0A" w:rsidRDefault="00000000">
            <w:pPr>
              <w:spacing w:after="62" w:line="269" w:lineRule="auto"/>
              <w:ind w:left="466" w:right="543" w:hanging="360"/>
              <w:jc w:val="both"/>
            </w:pPr>
            <w:r>
              <w:rPr>
                <w:rFonts w:ascii="Arial" w:eastAsia="Arial" w:hAnsi="Arial" w:cs="Arial"/>
                <w:sz w:val="12"/>
              </w:rPr>
              <w:t xml:space="preserve">Notes: </w:t>
            </w:r>
            <w:r>
              <w:rPr>
                <w:rFonts w:ascii="Arial" w:eastAsia="Arial" w:hAnsi="Arial" w:cs="Arial"/>
                <w:sz w:val="16"/>
              </w:rPr>
              <w:t xml:space="preserve">1. </w:t>
            </w:r>
            <w:r>
              <w:rPr>
                <w:rFonts w:ascii="Arial" w:eastAsia="Arial" w:hAnsi="Arial" w:cs="Arial"/>
                <w:sz w:val="12"/>
              </w:rPr>
              <w:t xml:space="preserve">Increase isolator deflection so isolator stiffness is less than one-tenth the stiffness of the supporting structure, as defined by the deflection due to load at the equipment support. </w:t>
            </w:r>
          </w:p>
          <w:p w:rsidR="00CE4A0A" w:rsidRDefault="00000000">
            <w:pPr>
              <w:numPr>
                <w:ilvl w:val="0"/>
                <w:numId w:val="1612"/>
              </w:numPr>
              <w:spacing w:after="52" w:line="266" w:lineRule="auto"/>
              <w:ind w:hanging="360"/>
            </w:pPr>
            <w:r>
              <w:rPr>
                <w:rFonts w:ascii="Arial" w:eastAsia="Arial" w:hAnsi="Arial" w:cs="Arial"/>
                <w:sz w:val="12"/>
              </w:rPr>
              <w:t xml:space="preserve">Where equipment manufacturer indicates component cannot be installed directly on individual isolators (type A), provide equipment manufacturer recommended supplemental support (base type). </w:t>
            </w:r>
          </w:p>
          <w:p w:rsidR="00CE4A0A" w:rsidRDefault="00000000">
            <w:pPr>
              <w:numPr>
                <w:ilvl w:val="0"/>
                <w:numId w:val="1612"/>
              </w:numPr>
              <w:spacing w:after="66" w:line="257" w:lineRule="auto"/>
              <w:ind w:hanging="360"/>
            </w:pPr>
            <w:r>
              <w:rPr>
                <w:rFonts w:ascii="Arial" w:eastAsia="Arial" w:hAnsi="Arial" w:cs="Arial"/>
                <w:sz w:val="12"/>
              </w:rPr>
              <w:t xml:space="preserve">Select isolator deflection so that resonance frequency is 40 percent or less of the lowest normal operating speed of equipment. Add a 1 in. thick pad (type 1) to the base plate of spring isolators (type 3). </w:t>
            </w:r>
          </w:p>
          <w:p w:rsidR="00CE4A0A" w:rsidRDefault="00000000">
            <w:pPr>
              <w:numPr>
                <w:ilvl w:val="0"/>
                <w:numId w:val="1612"/>
              </w:numPr>
              <w:spacing w:after="0"/>
              <w:ind w:hanging="360"/>
            </w:pPr>
            <w:r>
              <w:rPr>
                <w:rFonts w:ascii="Arial" w:eastAsia="Arial" w:hAnsi="Arial" w:cs="Arial"/>
                <w:sz w:val="12"/>
              </w:rPr>
              <w:t xml:space="preserve">Provide restrained isolators, supplemental bracing and snubbers required to account for wind loading conditions. </w:t>
            </w:r>
          </w:p>
        </w:tc>
      </w:tr>
    </w:tbl>
    <w:p w:rsidR="00CE4A0A" w:rsidRDefault="00000000">
      <w:pPr>
        <w:spacing w:after="0"/>
        <w:ind w:left="1"/>
        <w:jc w:val="both"/>
      </w:pPr>
      <w:r>
        <w:rPr>
          <w:rFonts w:ascii="Verdana" w:eastAsia="Verdana" w:hAnsi="Verdana" w:cs="Verdana"/>
          <w:sz w:val="20"/>
        </w:rPr>
        <w:t xml:space="preserve"> </w:t>
      </w:r>
    </w:p>
    <w:tbl>
      <w:tblPr>
        <w:tblStyle w:val="TableGrid"/>
        <w:tblW w:w="9578" w:type="dxa"/>
        <w:tblInd w:w="100" w:type="dxa"/>
        <w:tblCellMar>
          <w:top w:w="31" w:type="dxa"/>
          <w:left w:w="6" w:type="dxa"/>
          <w:bottom w:w="0" w:type="dxa"/>
          <w:right w:w="73" w:type="dxa"/>
        </w:tblCellMar>
        <w:tblLook w:val="04A0" w:firstRow="1" w:lastRow="0" w:firstColumn="1" w:lastColumn="0" w:noHBand="0" w:noVBand="1"/>
      </w:tblPr>
      <w:tblGrid>
        <w:gridCol w:w="1012"/>
        <w:gridCol w:w="917"/>
        <w:gridCol w:w="497"/>
        <w:gridCol w:w="504"/>
        <w:gridCol w:w="636"/>
        <w:gridCol w:w="511"/>
        <w:gridCol w:w="504"/>
        <w:gridCol w:w="636"/>
        <w:gridCol w:w="514"/>
        <w:gridCol w:w="504"/>
        <w:gridCol w:w="636"/>
        <w:gridCol w:w="511"/>
        <w:gridCol w:w="504"/>
        <w:gridCol w:w="636"/>
        <w:gridCol w:w="511"/>
        <w:gridCol w:w="545"/>
      </w:tblGrid>
      <w:tr w:rsidR="00CE4A0A">
        <w:trPr>
          <w:trHeight w:val="262"/>
        </w:trPr>
        <w:tc>
          <w:tcPr>
            <w:tcW w:w="9578" w:type="dxa"/>
            <w:gridSpan w:val="16"/>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Vibration Isolation - Air Compressors </w:t>
            </w:r>
          </w:p>
        </w:tc>
      </w:tr>
      <w:tr w:rsidR="00CE4A0A">
        <w:trPr>
          <w:trHeight w:val="341"/>
        </w:trPr>
        <w:tc>
          <w:tcPr>
            <w:tcW w:w="1013"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5"/>
              <w:ind w:left="2"/>
            </w:pPr>
            <w:r>
              <w:rPr>
                <w:rFonts w:ascii="Arial" w:eastAsia="Arial" w:hAnsi="Arial" w:cs="Arial"/>
                <w:sz w:val="12"/>
              </w:rPr>
              <w:t xml:space="preserve"> </w:t>
            </w:r>
          </w:p>
          <w:p w:rsidR="00CE4A0A" w:rsidRDefault="00000000">
            <w:pPr>
              <w:spacing w:after="29"/>
              <w:ind w:left="62"/>
              <w:jc w:val="center"/>
            </w:pPr>
            <w:r>
              <w:rPr>
                <w:rFonts w:ascii="Arial" w:eastAsia="Arial" w:hAnsi="Arial" w:cs="Arial"/>
                <w:sz w:val="12"/>
              </w:rPr>
              <w:t xml:space="preserve">Compressor </w:t>
            </w:r>
          </w:p>
          <w:p w:rsidR="00CE4A0A" w:rsidRDefault="00000000">
            <w:pPr>
              <w:spacing w:after="0"/>
              <w:ind w:left="103"/>
              <w:jc w:val="center"/>
            </w:pPr>
            <w:r>
              <w:rPr>
                <w:rFonts w:ascii="Arial" w:eastAsia="Arial" w:hAnsi="Arial" w:cs="Arial"/>
                <w:sz w:val="12"/>
              </w:rPr>
              <w:t xml:space="preserve">Type </w:t>
            </w:r>
          </w:p>
        </w:tc>
        <w:tc>
          <w:tcPr>
            <w:tcW w:w="917"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0"/>
              <w:ind w:left="2"/>
            </w:pPr>
            <w:r>
              <w:rPr>
                <w:rFonts w:ascii="Arial" w:eastAsia="Arial" w:hAnsi="Arial" w:cs="Arial"/>
                <w:sz w:val="12"/>
              </w:rPr>
              <w:t xml:space="preserve"> </w:t>
            </w:r>
          </w:p>
          <w:p w:rsidR="00CE4A0A" w:rsidRDefault="00000000">
            <w:pPr>
              <w:spacing w:after="0"/>
              <w:ind w:left="170" w:hanging="62"/>
            </w:pPr>
            <w:r>
              <w:rPr>
                <w:rFonts w:ascii="Arial" w:eastAsia="Arial" w:hAnsi="Arial" w:cs="Arial"/>
                <w:sz w:val="12"/>
              </w:rPr>
              <w:t xml:space="preserve">Horsepower and Other </w:t>
            </w:r>
          </w:p>
        </w:tc>
        <w:tc>
          <w:tcPr>
            <w:tcW w:w="497"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108"/>
            </w:pPr>
            <w:r>
              <w:rPr>
                <w:rFonts w:ascii="Arial" w:eastAsia="Arial" w:hAnsi="Arial" w:cs="Arial"/>
                <w:sz w:val="12"/>
              </w:rPr>
              <w:t xml:space="preserve">RPM </w:t>
            </w:r>
          </w:p>
        </w:tc>
        <w:tc>
          <w:tcPr>
            <w:tcW w:w="6607" w:type="dxa"/>
            <w:gridSpan w:val="12"/>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Floor Span </w:t>
            </w:r>
          </w:p>
        </w:tc>
        <w:tc>
          <w:tcPr>
            <w:tcW w:w="545"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0"/>
              <w:ind w:left="2"/>
            </w:pPr>
            <w:r>
              <w:rPr>
                <w:rFonts w:ascii="Arial" w:eastAsia="Arial" w:hAnsi="Arial" w:cs="Arial"/>
                <w:sz w:val="12"/>
              </w:rPr>
              <w:t xml:space="preserve"> </w:t>
            </w:r>
          </w:p>
          <w:p w:rsidR="00CE4A0A" w:rsidRDefault="00000000">
            <w:pPr>
              <w:spacing w:after="0"/>
              <w:ind w:left="57"/>
              <w:jc w:val="center"/>
            </w:pPr>
            <w:r>
              <w:rPr>
                <w:rFonts w:ascii="Arial" w:eastAsia="Arial" w:hAnsi="Arial" w:cs="Arial"/>
                <w:sz w:val="12"/>
              </w:rPr>
              <w:t xml:space="preserve">Table </w:t>
            </w:r>
          </w:p>
          <w:p w:rsidR="00CE4A0A" w:rsidRDefault="00000000">
            <w:pPr>
              <w:spacing w:after="0"/>
              <w:ind w:left="106"/>
            </w:pPr>
            <w:r>
              <w:rPr>
                <w:rFonts w:ascii="Arial" w:eastAsia="Arial" w:hAnsi="Arial" w:cs="Arial"/>
                <w:sz w:val="12"/>
              </w:rPr>
              <w:t xml:space="preserve">Notes </w:t>
            </w:r>
          </w:p>
        </w:tc>
      </w:tr>
      <w:tr w:rsidR="00CE4A0A">
        <w:trPr>
          <w:trHeight w:val="343"/>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1651" w:type="dxa"/>
            <w:gridSpan w:val="3"/>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left="9"/>
              <w:jc w:val="center"/>
            </w:pPr>
            <w:r>
              <w:rPr>
                <w:rFonts w:ascii="Arial" w:eastAsia="Arial" w:hAnsi="Arial" w:cs="Arial"/>
                <w:sz w:val="12"/>
              </w:rPr>
              <w:t xml:space="preserve">Slab on Grade </w:t>
            </w:r>
          </w:p>
        </w:tc>
        <w:tc>
          <w:tcPr>
            <w:tcW w:w="1654"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31"/>
              <w:jc w:val="center"/>
            </w:pPr>
            <w:r>
              <w:rPr>
                <w:rFonts w:ascii="Arial" w:eastAsia="Arial" w:hAnsi="Arial" w:cs="Arial"/>
                <w:sz w:val="12"/>
              </w:rPr>
              <w:t xml:space="preserve">Up to 20 ft </w:t>
            </w:r>
          </w:p>
        </w:tc>
        <w:tc>
          <w:tcPr>
            <w:tcW w:w="1651"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29"/>
              <w:jc w:val="center"/>
            </w:pPr>
            <w:r>
              <w:rPr>
                <w:rFonts w:ascii="Arial" w:eastAsia="Arial" w:hAnsi="Arial" w:cs="Arial"/>
                <w:sz w:val="12"/>
              </w:rPr>
              <w:t xml:space="preserve">20 to 30 ft </w:t>
            </w:r>
          </w:p>
        </w:tc>
        <w:tc>
          <w:tcPr>
            <w:tcW w:w="1651"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29"/>
              <w:jc w:val="center"/>
            </w:pPr>
            <w:r>
              <w:rPr>
                <w:rFonts w:ascii="Arial" w:eastAsia="Arial" w:hAnsi="Arial" w:cs="Arial"/>
                <w:sz w:val="12"/>
              </w:rPr>
              <w:t xml:space="preserve">30 to 40 ft </w:t>
            </w:r>
          </w:p>
        </w:tc>
        <w:tc>
          <w:tcPr>
            <w:tcW w:w="0" w:type="auto"/>
            <w:vMerge/>
            <w:tcBorders>
              <w:top w:val="nil"/>
              <w:left w:val="single" w:sz="5" w:space="0" w:color="000000"/>
              <w:bottom w:val="nil"/>
              <w:right w:val="single" w:sz="5" w:space="0" w:color="000000"/>
            </w:tcBorders>
          </w:tcPr>
          <w:p w:rsidR="00CE4A0A" w:rsidRDefault="00CE4A0A"/>
        </w:tc>
      </w:tr>
      <w:tr w:rsidR="00CE4A0A">
        <w:trPr>
          <w:trHeight w:val="629"/>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06"/>
            </w:pPr>
            <w:r>
              <w:rPr>
                <w:rFonts w:ascii="Arial" w:eastAsia="Arial" w:hAnsi="Arial" w:cs="Arial"/>
                <w:sz w:val="12"/>
              </w:rPr>
              <w:t xml:space="preserve">Base </w:t>
            </w:r>
          </w:p>
          <w:p w:rsidR="00CE4A0A" w:rsidRDefault="00000000">
            <w:pPr>
              <w:spacing w:after="0"/>
              <w:ind w:left="110"/>
            </w:pPr>
            <w:r>
              <w:rPr>
                <w:rFonts w:ascii="Arial" w:eastAsia="Arial" w:hAnsi="Arial" w:cs="Arial"/>
                <w:sz w:val="12"/>
              </w:rPr>
              <w:t xml:space="preserve">Type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76" w:hanging="70"/>
            </w:pPr>
            <w:r>
              <w:rPr>
                <w:rFonts w:ascii="Arial" w:eastAsia="Arial" w:hAnsi="Arial" w:cs="Arial"/>
                <w:sz w:val="12"/>
              </w:rPr>
              <w:t xml:space="preserve">Isolator Type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Min </w:t>
            </w:r>
          </w:p>
          <w:p w:rsidR="00CE4A0A" w:rsidRDefault="00000000">
            <w:pPr>
              <w:spacing w:after="0"/>
              <w:ind w:left="89"/>
              <w:jc w:val="center"/>
            </w:pPr>
            <w:r>
              <w:rPr>
                <w:rFonts w:ascii="Arial" w:eastAsia="Arial" w:hAnsi="Arial" w:cs="Arial"/>
                <w:sz w:val="12"/>
              </w:rPr>
              <w:t xml:space="preserve">Defl., </w:t>
            </w:r>
          </w:p>
          <w:p w:rsidR="00CE4A0A" w:rsidRDefault="00000000">
            <w:pPr>
              <w:spacing w:after="0"/>
              <w:ind w:left="88"/>
              <w:jc w:val="center"/>
            </w:pPr>
            <w:r>
              <w:rPr>
                <w:rFonts w:ascii="Arial" w:eastAsia="Arial" w:hAnsi="Arial" w:cs="Arial"/>
                <w:sz w:val="12"/>
              </w:rPr>
              <w:t xml:space="preserve">(in.)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06"/>
            </w:pPr>
            <w:r>
              <w:rPr>
                <w:rFonts w:ascii="Arial" w:eastAsia="Arial" w:hAnsi="Arial" w:cs="Arial"/>
                <w:sz w:val="12"/>
              </w:rPr>
              <w:t xml:space="preserve">Base </w:t>
            </w:r>
          </w:p>
          <w:p w:rsidR="00CE4A0A" w:rsidRDefault="00000000">
            <w:pPr>
              <w:spacing w:after="0"/>
              <w:ind w:left="110"/>
            </w:pPr>
            <w:r>
              <w:rPr>
                <w:rFonts w:ascii="Arial" w:eastAsia="Arial" w:hAnsi="Arial" w:cs="Arial"/>
                <w:sz w:val="12"/>
              </w:rPr>
              <w:t xml:space="preserve">Type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76" w:hanging="70"/>
            </w:pPr>
            <w:r>
              <w:rPr>
                <w:rFonts w:ascii="Arial" w:eastAsia="Arial" w:hAnsi="Arial" w:cs="Arial"/>
                <w:sz w:val="12"/>
              </w:rPr>
              <w:t xml:space="preserve">Isolator Type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Min </w:t>
            </w:r>
          </w:p>
          <w:p w:rsidR="00CE4A0A" w:rsidRDefault="00000000">
            <w:pPr>
              <w:spacing w:after="0"/>
              <w:ind w:left="86"/>
              <w:jc w:val="center"/>
            </w:pPr>
            <w:r>
              <w:rPr>
                <w:rFonts w:ascii="Arial" w:eastAsia="Arial" w:hAnsi="Arial" w:cs="Arial"/>
                <w:sz w:val="12"/>
              </w:rPr>
              <w:t xml:space="preserve">Defl., </w:t>
            </w:r>
          </w:p>
          <w:p w:rsidR="00CE4A0A" w:rsidRDefault="00000000">
            <w:pPr>
              <w:spacing w:after="0"/>
              <w:ind w:left="91"/>
              <w:jc w:val="center"/>
            </w:pPr>
            <w:r>
              <w:rPr>
                <w:rFonts w:ascii="Arial" w:eastAsia="Arial" w:hAnsi="Arial" w:cs="Arial"/>
                <w:sz w:val="12"/>
              </w:rPr>
              <w:t xml:space="preserve">(in.)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03"/>
            </w:pPr>
            <w:r>
              <w:rPr>
                <w:rFonts w:ascii="Arial" w:eastAsia="Arial" w:hAnsi="Arial" w:cs="Arial"/>
                <w:sz w:val="12"/>
              </w:rPr>
              <w:t xml:space="preserve">Base </w:t>
            </w:r>
          </w:p>
          <w:p w:rsidR="00CE4A0A" w:rsidRDefault="00000000">
            <w:pPr>
              <w:spacing w:after="0"/>
              <w:ind w:left="108"/>
            </w:pPr>
            <w:r>
              <w:rPr>
                <w:rFonts w:ascii="Arial" w:eastAsia="Arial" w:hAnsi="Arial" w:cs="Arial"/>
                <w:sz w:val="12"/>
              </w:rPr>
              <w:t xml:space="preserve">Type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73" w:hanging="70"/>
            </w:pPr>
            <w:r>
              <w:rPr>
                <w:rFonts w:ascii="Arial" w:eastAsia="Arial" w:hAnsi="Arial" w:cs="Arial"/>
                <w:sz w:val="12"/>
              </w:rPr>
              <w:t xml:space="preserve">Isolator Type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Min </w:t>
            </w:r>
          </w:p>
          <w:p w:rsidR="00CE4A0A" w:rsidRDefault="00000000">
            <w:pPr>
              <w:spacing w:after="0"/>
              <w:ind w:left="84"/>
              <w:jc w:val="center"/>
            </w:pPr>
            <w:r>
              <w:rPr>
                <w:rFonts w:ascii="Arial" w:eastAsia="Arial" w:hAnsi="Arial" w:cs="Arial"/>
                <w:sz w:val="12"/>
              </w:rPr>
              <w:t xml:space="preserve">Defl., </w:t>
            </w:r>
          </w:p>
          <w:p w:rsidR="00CE4A0A" w:rsidRDefault="00000000">
            <w:pPr>
              <w:spacing w:after="0"/>
              <w:ind w:left="83"/>
              <w:jc w:val="center"/>
            </w:pPr>
            <w:r>
              <w:rPr>
                <w:rFonts w:ascii="Arial" w:eastAsia="Arial" w:hAnsi="Arial" w:cs="Arial"/>
                <w:sz w:val="12"/>
              </w:rPr>
              <w:t xml:space="preserve">(in.)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03"/>
            </w:pPr>
            <w:r>
              <w:rPr>
                <w:rFonts w:ascii="Arial" w:eastAsia="Arial" w:hAnsi="Arial" w:cs="Arial"/>
                <w:sz w:val="12"/>
              </w:rPr>
              <w:t xml:space="preserve">Base </w:t>
            </w:r>
          </w:p>
          <w:p w:rsidR="00CE4A0A" w:rsidRDefault="00000000">
            <w:pPr>
              <w:spacing w:after="0"/>
              <w:ind w:left="108"/>
            </w:pPr>
            <w:r>
              <w:rPr>
                <w:rFonts w:ascii="Arial" w:eastAsia="Arial" w:hAnsi="Arial" w:cs="Arial"/>
                <w:sz w:val="12"/>
              </w:rPr>
              <w:t xml:space="preserve">Type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73" w:hanging="70"/>
            </w:pPr>
            <w:r>
              <w:rPr>
                <w:rFonts w:ascii="Arial" w:eastAsia="Arial" w:hAnsi="Arial" w:cs="Arial"/>
                <w:sz w:val="12"/>
              </w:rPr>
              <w:t xml:space="preserve">Isolator Type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Min </w:t>
            </w:r>
          </w:p>
          <w:p w:rsidR="00CE4A0A" w:rsidRDefault="00000000">
            <w:pPr>
              <w:spacing w:after="0"/>
              <w:ind w:left="89"/>
              <w:jc w:val="center"/>
            </w:pPr>
            <w:r>
              <w:rPr>
                <w:rFonts w:ascii="Arial" w:eastAsia="Arial" w:hAnsi="Arial" w:cs="Arial"/>
                <w:sz w:val="12"/>
              </w:rPr>
              <w:t xml:space="preserve">Defl., </w:t>
            </w:r>
          </w:p>
          <w:p w:rsidR="00CE4A0A" w:rsidRDefault="00000000">
            <w:pPr>
              <w:spacing w:after="0"/>
              <w:ind w:left="88"/>
              <w:jc w:val="center"/>
            </w:pPr>
            <w:r>
              <w:rPr>
                <w:rFonts w:ascii="Arial" w:eastAsia="Arial" w:hAnsi="Arial" w:cs="Arial"/>
                <w:sz w:val="12"/>
              </w:rPr>
              <w:t xml:space="preserve">(in.) </w:t>
            </w:r>
          </w:p>
        </w:tc>
        <w:tc>
          <w:tcPr>
            <w:tcW w:w="0" w:type="auto"/>
            <w:vMerge/>
            <w:tcBorders>
              <w:top w:val="nil"/>
              <w:left w:val="single" w:sz="5" w:space="0" w:color="000000"/>
              <w:bottom w:val="single" w:sz="5" w:space="0" w:color="000000"/>
              <w:right w:val="single" w:sz="5" w:space="0" w:color="000000"/>
            </w:tcBorders>
          </w:tcPr>
          <w:p w:rsidR="00CE4A0A" w:rsidRDefault="00CE4A0A"/>
        </w:tc>
      </w:tr>
      <w:tr w:rsidR="00CE4A0A">
        <w:trPr>
          <w:trHeight w:val="264"/>
        </w:trPr>
        <w:tc>
          <w:tcPr>
            <w:tcW w:w="1013"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line="246" w:lineRule="auto"/>
              <w:ind w:left="106" w:right="27"/>
            </w:pPr>
            <w:r>
              <w:rPr>
                <w:rFonts w:ascii="Arial" w:eastAsia="Arial" w:hAnsi="Arial" w:cs="Arial"/>
                <w:sz w:val="12"/>
              </w:rPr>
              <w:t xml:space="preserve">Tank- mounted </w:t>
            </w:r>
          </w:p>
          <w:p w:rsidR="00CE4A0A" w:rsidRDefault="00000000">
            <w:pPr>
              <w:spacing w:after="0"/>
              <w:ind w:left="106"/>
            </w:pPr>
            <w:r>
              <w:rPr>
                <w:rFonts w:ascii="Arial" w:eastAsia="Arial" w:hAnsi="Arial" w:cs="Arial"/>
                <w:sz w:val="12"/>
              </w:rPr>
              <w:t xml:space="preserve">horizontal </w:t>
            </w:r>
          </w:p>
        </w:tc>
        <w:tc>
          <w:tcPr>
            <w:tcW w:w="91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≤10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5"/>
              <w:jc w:val="center"/>
            </w:pPr>
            <w:r>
              <w:rPr>
                <w:rFonts w:ascii="Arial" w:eastAsia="Arial" w:hAnsi="Arial" w:cs="Arial"/>
                <w:sz w:val="12"/>
              </w:rPr>
              <w:t xml:space="preserve">All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0.75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2"/>
              <w:jc w:val="center"/>
            </w:pPr>
            <w:r>
              <w:rPr>
                <w:rFonts w:ascii="Arial" w:eastAsia="Arial" w:hAnsi="Arial" w:cs="Arial"/>
                <w:sz w:val="12"/>
              </w:rPr>
              <w:t xml:space="preserve">0.75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A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A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1 </w:t>
            </w:r>
          </w:p>
        </w:tc>
      </w:tr>
      <w:tr w:rsidR="00CE4A0A">
        <w:trPr>
          <w:trHeight w:val="367"/>
        </w:trPr>
        <w:tc>
          <w:tcPr>
            <w:tcW w:w="0" w:type="auto"/>
            <w:vMerge/>
            <w:tcBorders>
              <w:top w:val="nil"/>
              <w:left w:val="single" w:sz="5" w:space="0" w:color="000000"/>
              <w:bottom w:val="single" w:sz="5" w:space="0" w:color="000000"/>
              <w:right w:val="single" w:sz="5" w:space="0" w:color="000000"/>
            </w:tcBorders>
          </w:tcPr>
          <w:p w:rsidR="00CE4A0A" w:rsidRDefault="00CE4A0A"/>
        </w:tc>
        <w:tc>
          <w:tcPr>
            <w:tcW w:w="91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≥15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5"/>
              <w:jc w:val="center"/>
            </w:pPr>
            <w:r>
              <w:rPr>
                <w:rFonts w:ascii="Arial" w:eastAsia="Arial" w:hAnsi="Arial" w:cs="Arial"/>
                <w:sz w:val="12"/>
              </w:rPr>
              <w:t xml:space="preserve">All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0.75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2"/>
              <w:jc w:val="center"/>
            </w:pPr>
            <w:r>
              <w:rPr>
                <w:rFonts w:ascii="Arial" w:eastAsia="Arial" w:hAnsi="Arial" w:cs="Arial"/>
                <w:sz w:val="12"/>
              </w:rPr>
              <w:t xml:space="preserve">0.75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1 </w:t>
            </w:r>
          </w:p>
        </w:tc>
      </w:tr>
      <w:tr w:rsidR="00CE4A0A">
        <w:trPr>
          <w:trHeight w:val="629"/>
        </w:trPr>
        <w:tc>
          <w:tcPr>
            <w:tcW w:w="1013" w:type="dxa"/>
            <w:tcBorders>
              <w:top w:val="single" w:sz="5" w:space="0" w:color="000000"/>
              <w:left w:val="single" w:sz="5" w:space="0" w:color="000000"/>
              <w:bottom w:val="single" w:sz="5" w:space="0" w:color="000000"/>
              <w:right w:val="single" w:sz="5" w:space="0" w:color="000000"/>
            </w:tcBorders>
          </w:tcPr>
          <w:p w:rsidR="00CE4A0A" w:rsidRDefault="00000000">
            <w:pPr>
              <w:spacing w:after="0" w:line="242" w:lineRule="auto"/>
              <w:ind w:left="106" w:right="27"/>
            </w:pPr>
            <w:r>
              <w:rPr>
                <w:rFonts w:ascii="Arial" w:eastAsia="Arial" w:hAnsi="Arial" w:cs="Arial"/>
                <w:sz w:val="12"/>
              </w:rPr>
              <w:t xml:space="preserve">Tank- mounted </w:t>
            </w:r>
          </w:p>
          <w:p w:rsidR="00CE4A0A" w:rsidRDefault="00000000">
            <w:pPr>
              <w:spacing w:after="0"/>
              <w:ind w:left="106"/>
            </w:pPr>
            <w:r>
              <w:rPr>
                <w:rFonts w:ascii="Arial" w:eastAsia="Arial" w:hAnsi="Arial" w:cs="Arial"/>
                <w:sz w:val="12"/>
              </w:rPr>
              <w:t xml:space="preserve">vertical </w:t>
            </w:r>
          </w:p>
        </w:tc>
        <w:tc>
          <w:tcPr>
            <w:tcW w:w="91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All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5"/>
              <w:jc w:val="center"/>
            </w:pPr>
            <w:r>
              <w:rPr>
                <w:rFonts w:ascii="Arial" w:eastAsia="Arial" w:hAnsi="Arial" w:cs="Arial"/>
                <w:sz w:val="12"/>
              </w:rPr>
              <w:t xml:space="preserve">All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0.75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2"/>
              <w:jc w:val="center"/>
            </w:pPr>
            <w:r>
              <w:rPr>
                <w:rFonts w:ascii="Arial" w:eastAsia="Arial" w:hAnsi="Arial" w:cs="Arial"/>
                <w:sz w:val="12"/>
              </w:rPr>
              <w:t xml:space="preserve">0.75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1 </w:t>
            </w:r>
          </w:p>
        </w:tc>
      </w:tr>
      <w:tr w:rsidR="00CE4A0A">
        <w:trPr>
          <w:trHeight w:val="446"/>
        </w:trPr>
        <w:tc>
          <w:tcPr>
            <w:tcW w:w="101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6"/>
            </w:pPr>
            <w:r>
              <w:rPr>
                <w:rFonts w:ascii="Arial" w:eastAsia="Arial" w:hAnsi="Arial" w:cs="Arial"/>
                <w:sz w:val="12"/>
              </w:rPr>
              <w:t xml:space="preserve">Base- </w:t>
            </w:r>
          </w:p>
          <w:p w:rsidR="00CE4A0A" w:rsidRDefault="00000000">
            <w:pPr>
              <w:spacing w:after="0"/>
              <w:ind w:left="106"/>
            </w:pPr>
            <w:r>
              <w:rPr>
                <w:rFonts w:ascii="Arial" w:eastAsia="Arial" w:hAnsi="Arial" w:cs="Arial"/>
                <w:sz w:val="12"/>
              </w:rPr>
              <w:t xml:space="preserve">Mounted </w:t>
            </w:r>
          </w:p>
        </w:tc>
        <w:tc>
          <w:tcPr>
            <w:tcW w:w="91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All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5"/>
              <w:jc w:val="center"/>
            </w:pPr>
            <w:r>
              <w:rPr>
                <w:rFonts w:ascii="Arial" w:eastAsia="Arial" w:hAnsi="Arial" w:cs="Arial"/>
                <w:sz w:val="12"/>
              </w:rPr>
              <w:t xml:space="preserve">All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0.75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2"/>
              <w:jc w:val="center"/>
            </w:pPr>
            <w:r>
              <w:rPr>
                <w:rFonts w:ascii="Arial" w:eastAsia="Arial" w:hAnsi="Arial" w:cs="Arial"/>
                <w:sz w:val="12"/>
              </w:rPr>
              <w:t xml:space="preserve">0.75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9"/>
              <w:jc w:val="center"/>
            </w:pPr>
            <w:r>
              <w:rPr>
                <w:rFonts w:ascii="Arial" w:eastAsia="Arial" w:hAnsi="Arial" w:cs="Arial"/>
                <w:sz w:val="12"/>
              </w:rPr>
              <w:t xml:space="preserve">1,2 </w:t>
            </w:r>
          </w:p>
        </w:tc>
      </w:tr>
      <w:tr w:rsidR="00CE4A0A">
        <w:trPr>
          <w:trHeight w:val="446"/>
        </w:trPr>
        <w:tc>
          <w:tcPr>
            <w:tcW w:w="101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6"/>
            </w:pPr>
            <w:r>
              <w:rPr>
                <w:rFonts w:ascii="Arial" w:eastAsia="Arial" w:hAnsi="Arial" w:cs="Arial"/>
                <w:sz w:val="12"/>
              </w:rPr>
              <w:t xml:space="preserve">Large Reciprocating </w:t>
            </w:r>
          </w:p>
        </w:tc>
        <w:tc>
          <w:tcPr>
            <w:tcW w:w="91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All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5"/>
              <w:jc w:val="center"/>
            </w:pPr>
            <w:r>
              <w:rPr>
                <w:rFonts w:ascii="Arial" w:eastAsia="Arial" w:hAnsi="Arial" w:cs="Arial"/>
                <w:sz w:val="12"/>
              </w:rPr>
              <w:t xml:space="preserve">All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0.75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2"/>
              <w:jc w:val="center"/>
            </w:pPr>
            <w:r>
              <w:rPr>
                <w:rFonts w:ascii="Arial" w:eastAsia="Arial" w:hAnsi="Arial" w:cs="Arial"/>
                <w:sz w:val="12"/>
              </w:rPr>
              <w:t xml:space="preserve">0.75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C </w:t>
            </w:r>
          </w:p>
        </w:tc>
        <w:tc>
          <w:tcPr>
            <w:tcW w:w="63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1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4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9"/>
              <w:jc w:val="center"/>
            </w:pPr>
            <w:r>
              <w:rPr>
                <w:rFonts w:ascii="Arial" w:eastAsia="Arial" w:hAnsi="Arial" w:cs="Arial"/>
                <w:sz w:val="12"/>
              </w:rPr>
              <w:t xml:space="preserve">1,2 </w:t>
            </w:r>
          </w:p>
        </w:tc>
      </w:tr>
      <w:tr w:rsidR="00CE4A0A">
        <w:trPr>
          <w:trHeight w:val="1322"/>
        </w:trPr>
        <w:tc>
          <w:tcPr>
            <w:tcW w:w="9578" w:type="dxa"/>
            <w:gridSpan w:val="16"/>
            <w:tcBorders>
              <w:top w:val="single" w:sz="5" w:space="0" w:color="000000"/>
              <w:left w:val="single" w:sz="5" w:space="0" w:color="000000"/>
              <w:bottom w:val="single" w:sz="5" w:space="0" w:color="000000"/>
              <w:right w:val="single" w:sz="5" w:space="0" w:color="000000"/>
            </w:tcBorders>
          </w:tcPr>
          <w:p w:rsidR="00CE4A0A" w:rsidRDefault="00000000">
            <w:pPr>
              <w:spacing w:after="137"/>
              <w:ind w:left="106"/>
            </w:pPr>
            <w:r>
              <w:rPr>
                <w:rFonts w:ascii="Arial" w:eastAsia="Arial" w:hAnsi="Arial" w:cs="Arial"/>
                <w:sz w:val="12"/>
              </w:rPr>
              <w:t xml:space="preserve">Notes: </w:t>
            </w:r>
          </w:p>
          <w:p w:rsidR="00CE4A0A" w:rsidRDefault="00000000">
            <w:pPr>
              <w:numPr>
                <w:ilvl w:val="0"/>
                <w:numId w:val="1613"/>
              </w:numPr>
              <w:spacing w:after="135" w:line="266" w:lineRule="auto"/>
              <w:ind w:right="5" w:hanging="360"/>
            </w:pPr>
            <w:r>
              <w:rPr>
                <w:rFonts w:ascii="Arial" w:eastAsia="Arial" w:hAnsi="Arial" w:cs="Arial"/>
                <w:sz w:val="12"/>
              </w:rPr>
              <w:t xml:space="preserve">Compressors: Install base-mounted compressors through 5 hp and horizontal tank-type air compressors through 10 hp directly on spring isolators  (type 3) with structural bases (type B), and compressors 15 to 100 hp on spring isolators (type 3) with inertia bases (type C) weighing 1 to 2 times the compressor weight. </w:t>
            </w:r>
          </w:p>
          <w:p w:rsidR="00CE4A0A" w:rsidRDefault="00000000">
            <w:pPr>
              <w:numPr>
                <w:ilvl w:val="0"/>
                <w:numId w:val="1613"/>
              </w:numPr>
              <w:spacing w:after="0"/>
              <w:ind w:right="5" w:hanging="360"/>
            </w:pPr>
            <w:r>
              <w:rPr>
                <w:rFonts w:ascii="Arial" w:eastAsia="Arial" w:hAnsi="Arial" w:cs="Arial"/>
                <w:sz w:val="12"/>
              </w:rPr>
              <w:t xml:space="preserve">When using Y, W, and multi-head and multi-cylinder compressors, obtain the magnitude of unbalanced forces from the equipment manufacturer for use in assessing need for an inertia base. </w:t>
            </w:r>
          </w:p>
        </w:tc>
      </w:tr>
    </w:tbl>
    <w:p w:rsidR="00CE4A0A" w:rsidRDefault="00000000">
      <w:pPr>
        <w:spacing w:after="0"/>
        <w:ind w:left="1"/>
        <w:jc w:val="both"/>
      </w:pPr>
      <w:r>
        <w:rPr>
          <w:rFonts w:ascii="Verdana" w:eastAsia="Verdana" w:hAnsi="Verdana" w:cs="Verdana"/>
          <w:sz w:val="20"/>
        </w:rPr>
        <w:t xml:space="preserve"> </w:t>
      </w:r>
    </w:p>
    <w:tbl>
      <w:tblPr>
        <w:tblStyle w:val="TableGrid"/>
        <w:tblW w:w="9578" w:type="dxa"/>
        <w:tblInd w:w="100" w:type="dxa"/>
        <w:tblCellMar>
          <w:top w:w="31" w:type="dxa"/>
          <w:left w:w="8" w:type="dxa"/>
          <w:bottom w:w="0" w:type="dxa"/>
          <w:right w:w="78" w:type="dxa"/>
        </w:tblCellMar>
        <w:tblLook w:val="04A0" w:firstRow="1" w:lastRow="0" w:firstColumn="1" w:lastColumn="0" w:noHBand="0" w:noVBand="1"/>
      </w:tblPr>
      <w:tblGrid>
        <w:gridCol w:w="779"/>
        <w:gridCol w:w="946"/>
        <w:gridCol w:w="514"/>
        <w:gridCol w:w="516"/>
        <w:gridCol w:w="650"/>
        <w:gridCol w:w="526"/>
        <w:gridCol w:w="516"/>
        <w:gridCol w:w="650"/>
        <w:gridCol w:w="526"/>
        <w:gridCol w:w="516"/>
        <w:gridCol w:w="650"/>
        <w:gridCol w:w="526"/>
        <w:gridCol w:w="516"/>
        <w:gridCol w:w="650"/>
        <w:gridCol w:w="528"/>
        <w:gridCol w:w="569"/>
      </w:tblGrid>
      <w:tr w:rsidR="00CE4A0A">
        <w:trPr>
          <w:trHeight w:val="262"/>
        </w:trPr>
        <w:tc>
          <w:tcPr>
            <w:tcW w:w="780" w:type="dxa"/>
            <w:tcBorders>
              <w:top w:val="single" w:sz="5" w:space="0" w:color="000000"/>
              <w:left w:val="single" w:sz="5" w:space="0" w:color="000000"/>
              <w:bottom w:val="single" w:sz="5" w:space="0" w:color="000000"/>
              <w:right w:val="nil"/>
            </w:tcBorders>
          </w:tcPr>
          <w:p w:rsidR="00CE4A0A" w:rsidRDefault="00CE4A0A"/>
        </w:tc>
        <w:tc>
          <w:tcPr>
            <w:tcW w:w="8798" w:type="dxa"/>
            <w:gridSpan w:val="15"/>
            <w:tcBorders>
              <w:top w:val="single" w:sz="5" w:space="0" w:color="000000"/>
              <w:left w:val="nil"/>
              <w:bottom w:val="single" w:sz="5" w:space="0" w:color="000000"/>
              <w:right w:val="single" w:sz="5" w:space="0" w:color="000000"/>
            </w:tcBorders>
          </w:tcPr>
          <w:p w:rsidR="00CE4A0A" w:rsidRDefault="00000000">
            <w:pPr>
              <w:spacing w:after="0"/>
              <w:ind w:right="686"/>
              <w:jc w:val="center"/>
            </w:pPr>
            <w:r>
              <w:rPr>
                <w:rFonts w:ascii="Arial" w:eastAsia="Arial" w:hAnsi="Arial" w:cs="Arial"/>
                <w:sz w:val="12"/>
              </w:rPr>
              <w:t xml:space="preserve">Vibration Isolation - Pumps </w:t>
            </w:r>
          </w:p>
        </w:tc>
      </w:tr>
      <w:tr w:rsidR="00CE4A0A">
        <w:trPr>
          <w:trHeight w:val="346"/>
        </w:trPr>
        <w:tc>
          <w:tcPr>
            <w:tcW w:w="780"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122"/>
            </w:pPr>
            <w:r>
              <w:rPr>
                <w:rFonts w:ascii="Arial" w:eastAsia="Arial" w:hAnsi="Arial" w:cs="Arial"/>
                <w:sz w:val="12"/>
              </w:rPr>
              <w:t xml:space="preserve"> </w:t>
            </w:r>
          </w:p>
          <w:p w:rsidR="00CE4A0A" w:rsidRDefault="00000000">
            <w:pPr>
              <w:spacing w:after="29"/>
              <w:ind w:left="103"/>
              <w:jc w:val="center"/>
            </w:pPr>
            <w:r>
              <w:rPr>
                <w:rFonts w:ascii="Arial" w:eastAsia="Arial" w:hAnsi="Arial" w:cs="Arial"/>
                <w:sz w:val="12"/>
              </w:rPr>
              <w:t xml:space="preserve">Pump </w:t>
            </w:r>
          </w:p>
          <w:p w:rsidR="00CE4A0A" w:rsidRDefault="00000000">
            <w:pPr>
              <w:spacing w:after="0"/>
              <w:ind w:left="113"/>
              <w:jc w:val="center"/>
            </w:pPr>
            <w:r>
              <w:rPr>
                <w:rFonts w:ascii="Arial" w:eastAsia="Arial" w:hAnsi="Arial" w:cs="Arial"/>
                <w:sz w:val="12"/>
              </w:rPr>
              <w:t xml:space="preserve">Type </w:t>
            </w:r>
          </w:p>
        </w:tc>
        <w:tc>
          <w:tcPr>
            <w:tcW w:w="946"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120"/>
            </w:pPr>
            <w:r>
              <w:rPr>
                <w:rFonts w:ascii="Arial" w:eastAsia="Arial" w:hAnsi="Arial" w:cs="Arial"/>
                <w:sz w:val="12"/>
              </w:rPr>
              <w:t xml:space="preserve"> </w:t>
            </w:r>
          </w:p>
          <w:p w:rsidR="00CE4A0A" w:rsidRDefault="00000000">
            <w:pPr>
              <w:spacing w:after="0"/>
              <w:ind w:left="187" w:hanging="65"/>
            </w:pPr>
            <w:r>
              <w:rPr>
                <w:rFonts w:ascii="Arial" w:eastAsia="Arial" w:hAnsi="Arial" w:cs="Arial"/>
                <w:sz w:val="12"/>
              </w:rPr>
              <w:t xml:space="preserve">Horsepower and Other </w:t>
            </w:r>
          </w:p>
        </w:tc>
        <w:tc>
          <w:tcPr>
            <w:tcW w:w="514"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pPr>
            <w:r>
              <w:rPr>
                <w:rFonts w:ascii="Arial" w:eastAsia="Arial" w:hAnsi="Arial" w:cs="Arial"/>
                <w:sz w:val="12"/>
              </w:rPr>
              <w:t xml:space="preserve"> </w:t>
            </w:r>
          </w:p>
          <w:p w:rsidR="00CE4A0A" w:rsidRDefault="00000000">
            <w:pPr>
              <w:spacing w:after="0"/>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RPM </w:t>
            </w:r>
          </w:p>
        </w:tc>
        <w:tc>
          <w:tcPr>
            <w:tcW w:w="6770" w:type="dxa"/>
            <w:gridSpan w:val="1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Floor Span </w:t>
            </w:r>
          </w:p>
        </w:tc>
        <w:tc>
          <w:tcPr>
            <w:tcW w:w="569"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120"/>
            </w:pPr>
            <w:r>
              <w:rPr>
                <w:rFonts w:ascii="Arial" w:eastAsia="Arial" w:hAnsi="Arial" w:cs="Arial"/>
                <w:sz w:val="12"/>
              </w:rPr>
              <w:t xml:space="preserve"> </w:t>
            </w:r>
          </w:p>
          <w:p w:rsidR="00CE4A0A" w:rsidRDefault="00000000">
            <w:pPr>
              <w:spacing w:after="0"/>
              <w:ind w:left="55"/>
              <w:jc w:val="center"/>
            </w:pPr>
            <w:r>
              <w:rPr>
                <w:rFonts w:ascii="Arial" w:eastAsia="Arial" w:hAnsi="Arial" w:cs="Arial"/>
                <w:sz w:val="12"/>
              </w:rPr>
              <w:t xml:space="preserve">Table </w:t>
            </w:r>
          </w:p>
          <w:p w:rsidR="00CE4A0A" w:rsidRDefault="00000000">
            <w:pPr>
              <w:spacing w:after="0"/>
              <w:ind w:left="60"/>
              <w:jc w:val="center"/>
            </w:pPr>
            <w:r>
              <w:rPr>
                <w:rFonts w:ascii="Arial" w:eastAsia="Arial" w:hAnsi="Arial" w:cs="Arial"/>
                <w:sz w:val="12"/>
              </w:rPr>
              <w:t xml:space="preserve">Notes </w:t>
            </w:r>
          </w:p>
        </w:tc>
      </w:tr>
      <w:tr w:rsidR="00CE4A0A">
        <w:trPr>
          <w:trHeight w:val="341"/>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1692" w:type="dxa"/>
            <w:gridSpan w:val="3"/>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left="14"/>
              <w:jc w:val="center"/>
            </w:pPr>
            <w:r>
              <w:rPr>
                <w:rFonts w:ascii="Arial" w:eastAsia="Arial" w:hAnsi="Arial" w:cs="Arial"/>
                <w:sz w:val="12"/>
              </w:rPr>
              <w:t xml:space="preserve">Slab on Grade </w:t>
            </w:r>
          </w:p>
        </w:tc>
        <w:tc>
          <w:tcPr>
            <w:tcW w:w="1692"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38"/>
              <w:jc w:val="center"/>
            </w:pPr>
            <w:r>
              <w:rPr>
                <w:rFonts w:ascii="Arial" w:eastAsia="Arial" w:hAnsi="Arial" w:cs="Arial"/>
                <w:sz w:val="12"/>
              </w:rPr>
              <w:t xml:space="preserve">Up to 20 ft </w:t>
            </w:r>
          </w:p>
        </w:tc>
        <w:tc>
          <w:tcPr>
            <w:tcW w:w="1692"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34"/>
              <w:jc w:val="center"/>
            </w:pPr>
            <w:r>
              <w:rPr>
                <w:rFonts w:ascii="Arial" w:eastAsia="Arial" w:hAnsi="Arial" w:cs="Arial"/>
                <w:sz w:val="12"/>
              </w:rPr>
              <w:t xml:space="preserve">20 to 30 ft </w:t>
            </w:r>
          </w:p>
        </w:tc>
        <w:tc>
          <w:tcPr>
            <w:tcW w:w="1694"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31"/>
              <w:jc w:val="center"/>
            </w:pPr>
            <w:r>
              <w:rPr>
                <w:rFonts w:ascii="Arial" w:eastAsia="Arial" w:hAnsi="Arial" w:cs="Arial"/>
                <w:sz w:val="12"/>
              </w:rPr>
              <w:t xml:space="preserve">30 to 40 ft </w:t>
            </w:r>
          </w:p>
        </w:tc>
        <w:tc>
          <w:tcPr>
            <w:tcW w:w="0" w:type="auto"/>
            <w:vMerge/>
            <w:tcBorders>
              <w:top w:val="nil"/>
              <w:left w:val="single" w:sz="5" w:space="0" w:color="000000"/>
              <w:bottom w:val="nil"/>
              <w:right w:val="single" w:sz="5" w:space="0" w:color="000000"/>
            </w:tcBorders>
          </w:tcPr>
          <w:p w:rsidR="00CE4A0A" w:rsidRDefault="00CE4A0A"/>
        </w:tc>
      </w:tr>
      <w:tr w:rsidR="00CE4A0A">
        <w:trPr>
          <w:trHeight w:val="631"/>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10"/>
            </w:pPr>
            <w:r>
              <w:rPr>
                <w:rFonts w:ascii="Arial" w:eastAsia="Arial" w:hAnsi="Arial" w:cs="Arial"/>
                <w:sz w:val="12"/>
              </w:rPr>
              <w:t xml:space="preserve">Base </w:t>
            </w:r>
          </w:p>
          <w:p w:rsidR="00CE4A0A" w:rsidRDefault="00000000">
            <w:pPr>
              <w:spacing w:after="0"/>
              <w:ind w:left="65"/>
              <w:jc w:val="center"/>
            </w:pPr>
            <w:r>
              <w:rPr>
                <w:rFonts w:ascii="Arial" w:eastAsia="Arial" w:hAnsi="Arial" w:cs="Arial"/>
                <w:sz w:val="12"/>
              </w:rPr>
              <w:t xml:space="preserve">Type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0" w:hanging="70"/>
            </w:pPr>
            <w:r>
              <w:rPr>
                <w:rFonts w:ascii="Arial" w:eastAsia="Arial" w:hAnsi="Arial" w:cs="Arial"/>
                <w:sz w:val="12"/>
              </w:rPr>
              <w:t xml:space="preserve">Isolator Type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Min </w:t>
            </w:r>
          </w:p>
          <w:p w:rsidR="00CE4A0A" w:rsidRDefault="00000000">
            <w:pPr>
              <w:spacing w:after="0"/>
              <w:ind w:left="96"/>
              <w:jc w:val="center"/>
            </w:pPr>
            <w:r>
              <w:rPr>
                <w:rFonts w:ascii="Arial" w:eastAsia="Arial" w:hAnsi="Arial" w:cs="Arial"/>
                <w:sz w:val="12"/>
              </w:rPr>
              <w:t xml:space="preserve">Defl., </w:t>
            </w:r>
          </w:p>
          <w:p w:rsidR="00CE4A0A" w:rsidRDefault="00000000">
            <w:pPr>
              <w:spacing w:after="0"/>
              <w:ind w:left="100"/>
              <w:jc w:val="center"/>
            </w:pPr>
            <w:r>
              <w:rPr>
                <w:rFonts w:ascii="Arial" w:eastAsia="Arial" w:hAnsi="Arial" w:cs="Arial"/>
                <w:sz w:val="12"/>
              </w:rPr>
              <w:t xml:space="preserve">(in.)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08"/>
            </w:pPr>
            <w:r>
              <w:rPr>
                <w:rFonts w:ascii="Arial" w:eastAsia="Arial" w:hAnsi="Arial" w:cs="Arial"/>
                <w:sz w:val="12"/>
              </w:rPr>
              <w:t xml:space="preserve">Base </w:t>
            </w:r>
          </w:p>
          <w:p w:rsidR="00CE4A0A" w:rsidRDefault="00000000">
            <w:pPr>
              <w:spacing w:after="0"/>
              <w:ind w:left="60"/>
              <w:jc w:val="center"/>
            </w:pPr>
            <w:r>
              <w:rPr>
                <w:rFonts w:ascii="Arial" w:eastAsia="Arial" w:hAnsi="Arial" w:cs="Arial"/>
                <w:sz w:val="12"/>
              </w:rPr>
              <w:t xml:space="preserve">Type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0" w:hanging="70"/>
            </w:pPr>
            <w:r>
              <w:rPr>
                <w:rFonts w:ascii="Arial" w:eastAsia="Arial" w:hAnsi="Arial" w:cs="Arial"/>
                <w:sz w:val="12"/>
              </w:rPr>
              <w:t xml:space="preserve">Isolator Type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Min </w:t>
            </w:r>
          </w:p>
          <w:p w:rsidR="00CE4A0A" w:rsidRDefault="00000000">
            <w:pPr>
              <w:spacing w:after="0"/>
              <w:ind w:left="96"/>
              <w:jc w:val="center"/>
            </w:pPr>
            <w:r>
              <w:rPr>
                <w:rFonts w:ascii="Arial" w:eastAsia="Arial" w:hAnsi="Arial" w:cs="Arial"/>
                <w:sz w:val="12"/>
              </w:rPr>
              <w:t xml:space="preserve">Defl., </w:t>
            </w:r>
          </w:p>
          <w:p w:rsidR="00CE4A0A" w:rsidRDefault="00000000">
            <w:pPr>
              <w:spacing w:after="0"/>
              <w:ind w:left="100"/>
              <w:jc w:val="center"/>
            </w:pPr>
            <w:r>
              <w:rPr>
                <w:rFonts w:ascii="Arial" w:eastAsia="Arial" w:hAnsi="Arial" w:cs="Arial"/>
                <w:sz w:val="12"/>
              </w:rPr>
              <w:t xml:space="preserve">(in.)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08"/>
            </w:pPr>
            <w:r>
              <w:rPr>
                <w:rFonts w:ascii="Arial" w:eastAsia="Arial" w:hAnsi="Arial" w:cs="Arial"/>
                <w:sz w:val="12"/>
              </w:rPr>
              <w:t xml:space="preserve">Base </w:t>
            </w:r>
          </w:p>
          <w:p w:rsidR="00CE4A0A" w:rsidRDefault="00000000">
            <w:pPr>
              <w:spacing w:after="0"/>
              <w:ind w:left="60"/>
              <w:jc w:val="center"/>
            </w:pPr>
            <w:r>
              <w:rPr>
                <w:rFonts w:ascii="Arial" w:eastAsia="Arial" w:hAnsi="Arial" w:cs="Arial"/>
                <w:sz w:val="12"/>
              </w:rPr>
              <w:t xml:space="preserve">Type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0" w:hanging="70"/>
            </w:pPr>
            <w:r>
              <w:rPr>
                <w:rFonts w:ascii="Arial" w:eastAsia="Arial" w:hAnsi="Arial" w:cs="Arial"/>
                <w:sz w:val="12"/>
              </w:rPr>
              <w:t xml:space="preserve">Isolator Type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Min </w:t>
            </w:r>
          </w:p>
          <w:p w:rsidR="00CE4A0A" w:rsidRDefault="00000000">
            <w:pPr>
              <w:spacing w:after="0"/>
              <w:ind w:left="91"/>
              <w:jc w:val="center"/>
            </w:pPr>
            <w:r>
              <w:rPr>
                <w:rFonts w:ascii="Arial" w:eastAsia="Arial" w:hAnsi="Arial" w:cs="Arial"/>
                <w:sz w:val="12"/>
              </w:rPr>
              <w:t xml:space="preserve">Defl., </w:t>
            </w:r>
          </w:p>
          <w:p w:rsidR="00CE4A0A" w:rsidRDefault="00000000">
            <w:pPr>
              <w:spacing w:after="0"/>
              <w:ind w:left="95"/>
              <w:jc w:val="center"/>
            </w:pPr>
            <w:r>
              <w:rPr>
                <w:rFonts w:ascii="Arial" w:eastAsia="Arial" w:hAnsi="Arial" w:cs="Arial"/>
                <w:sz w:val="12"/>
              </w:rPr>
              <w:t xml:space="preserve">(in.)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06"/>
            </w:pPr>
            <w:r>
              <w:rPr>
                <w:rFonts w:ascii="Arial" w:eastAsia="Arial" w:hAnsi="Arial" w:cs="Arial"/>
                <w:sz w:val="12"/>
              </w:rPr>
              <w:t xml:space="preserve">Base </w:t>
            </w:r>
          </w:p>
          <w:p w:rsidR="00CE4A0A" w:rsidRDefault="00000000">
            <w:pPr>
              <w:spacing w:after="0"/>
              <w:ind w:left="110"/>
            </w:pPr>
            <w:r>
              <w:rPr>
                <w:rFonts w:ascii="Arial" w:eastAsia="Arial" w:hAnsi="Arial" w:cs="Arial"/>
                <w:sz w:val="12"/>
              </w:rPr>
              <w:t xml:space="preserve">Type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0" w:hanging="70"/>
            </w:pPr>
            <w:r>
              <w:rPr>
                <w:rFonts w:ascii="Arial" w:eastAsia="Arial" w:hAnsi="Arial" w:cs="Arial"/>
                <w:sz w:val="12"/>
              </w:rPr>
              <w:t xml:space="preserve">Isolator Type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Min </w:t>
            </w:r>
          </w:p>
          <w:p w:rsidR="00CE4A0A" w:rsidRDefault="00000000">
            <w:pPr>
              <w:spacing w:after="0"/>
              <w:ind w:left="94"/>
              <w:jc w:val="center"/>
            </w:pPr>
            <w:r>
              <w:rPr>
                <w:rFonts w:ascii="Arial" w:eastAsia="Arial" w:hAnsi="Arial" w:cs="Arial"/>
                <w:sz w:val="12"/>
              </w:rPr>
              <w:t xml:space="preserve">Defl., </w:t>
            </w:r>
          </w:p>
          <w:p w:rsidR="00CE4A0A" w:rsidRDefault="00000000">
            <w:pPr>
              <w:spacing w:after="0"/>
              <w:ind w:left="98"/>
              <w:jc w:val="center"/>
            </w:pPr>
            <w:r>
              <w:rPr>
                <w:rFonts w:ascii="Arial" w:eastAsia="Arial" w:hAnsi="Arial" w:cs="Arial"/>
                <w:sz w:val="12"/>
              </w:rPr>
              <w:t xml:space="preserve">(in.) </w:t>
            </w:r>
          </w:p>
        </w:tc>
        <w:tc>
          <w:tcPr>
            <w:tcW w:w="0" w:type="auto"/>
            <w:vMerge/>
            <w:tcBorders>
              <w:top w:val="nil"/>
              <w:left w:val="single" w:sz="5" w:space="0" w:color="000000"/>
              <w:bottom w:val="single" w:sz="5" w:space="0" w:color="000000"/>
              <w:right w:val="single" w:sz="5" w:space="0" w:color="000000"/>
            </w:tcBorders>
          </w:tcPr>
          <w:p w:rsidR="00CE4A0A" w:rsidRDefault="00CE4A0A"/>
        </w:tc>
      </w:tr>
      <w:tr w:rsidR="00CE4A0A">
        <w:trPr>
          <w:trHeight w:val="262"/>
        </w:trPr>
        <w:tc>
          <w:tcPr>
            <w:tcW w:w="780"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103"/>
            </w:pPr>
            <w:r>
              <w:rPr>
                <w:rFonts w:ascii="Arial" w:eastAsia="Arial" w:hAnsi="Arial" w:cs="Arial"/>
                <w:sz w:val="12"/>
              </w:rPr>
              <w:t xml:space="preserve">Close Coupled </w:t>
            </w:r>
          </w:p>
        </w:tc>
        <w:tc>
          <w:tcPr>
            <w:tcW w:w="9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≤7.5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All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7"/>
              <w:jc w:val="center"/>
            </w:pPr>
            <w:r>
              <w:rPr>
                <w:rFonts w:ascii="Arial" w:eastAsia="Arial" w:hAnsi="Arial" w:cs="Arial"/>
                <w:sz w:val="12"/>
              </w:rPr>
              <w:t xml:space="preserve">B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2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0.25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7"/>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0.75 </w:t>
            </w:r>
          </w:p>
        </w:tc>
        <w:tc>
          <w:tcPr>
            <w:tcW w:w="56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1 </w:t>
            </w:r>
          </w:p>
        </w:tc>
      </w:tr>
      <w:tr w:rsidR="00CE4A0A">
        <w:trPr>
          <w:trHeight w:val="264"/>
        </w:trPr>
        <w:tc>
          <w:tcPr>
            <w:tcW w:w="0" w:type="auto"/>
            <w:vMerge/>
            <w:tcBorders>
              <w:top w:val="nil"/>
              <w:left w:val="single" w:sz="5" w:space="0" w:color="000000"/>
              <w:bottom w:val="single" w:sz="5" w:space="0" w:color="000000"/>
              <w:right w:val="single" w:sz="5" w:space="0" w:color="000000"/>
            </w:tcBorders>
          </w:tcPr>
          <w:p w:rsidR="00CE4A0A" w:rsidRDefault="00CE4A0A"/>
        </w:tc>
        <w:tc>
          <w:tcPr>
            <w:tcW w:w="9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≥10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All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1.5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4"/>
              <w:jc w:val="center"/>
            </w:pPr>
            <w:r>
              <w:rPr>
                <w:rFonts w:ascii="Arial" w:eastAsia="Arial" w:hAnsi="Arial" w:cs="Arial"/>
                <w:sz w:val="12"/>
              </w:rPr>
              <w:t xml:space="preserve">1.5 </w:t>
            </w:r>
          </w:p>
        </w:tc>
        <w:tc>
          <w:tcPr>
            <w:tcW w:w="56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1 </w:t>
            </w:r>
          </w:p>
        </w:tc>
      </w:tr>
      <w:tr w:rsidR="00CE4A0A">
        <w:trPr>
          <w:trHeight w:val="262"/>
        </w:trPr>
        <w:tc>
          <w:tcPr>
            <w:tcW w:w="780"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103"/>
            </w:pPr>
            <w:r>
              <w:rPr>
                <w:rFonts w:ascii="Arial" w:eastAsia="Arial" w:hAnsi="Arial" w:cs="Arial"/>
                <w:sz w:val="12"/>
              </w:rPr>
              <w:t xml:space="preserve">Large </w:t>
            </w:r>
          </w:p>
          <w:p w:rsidR="00CE4A0A" w:rsidRDefault="00000000">
            <w:pPr>
              <w:spacing w:after="0"/>
              <w:ind w:left="103"/>
            </w:pPr>
            <w:r>
              <w:rPr>
                <w:rFonts w:ascii="Arial" w:eastAsia="Arial" w:hAnsi="Arial" w:cs="Arial"/>
                <w:sz w:val="12"/>
              </w:rPr>
              <w:t xml:space="preserve">Inline </w:t>
            </w:r>
          </w:p>
        </w:tc>
        <w:tc>
          <w:tcPr>
            <w:tcW w:w="9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7"/>
              <w:jc w:val="center"/>
            </w:pPr>
            <w:r>
              <w:rPr>
                <w:rFonts w:ascii="Arial" w:eastAsia="Arial" w:hAnsi="Arial" w:cs="Arial"/>
                <w:sz w:val="12"/>
              </w:rPr>
              <w:t xml:space="preserve">5 to 25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All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7"/>
              <w:jc w:val="center"/>
            </w:pPr>
            <w:r>
              <w:rPr>
                <w:rFonts w:ascii="Arial" w:eastAsia="Arial" w:hAnsi="Arial" w:cs="Arial"/>
                <w:sz w:val="12"/>
              </w:rPr>
              <w:t xml:space="preserve">A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7"/>
              <w:jc w:val="center"/>
            </w:pPr>
            <w:r>
              <w:rPr>
                <w:rFonts w:ascii="Arial" w:eastAsia="Arial" w:hAnsi="Arial" w:cs="Arial"/>
                <w:sz w:val="12"/>
              </w:rPr>
              <w:t xml:space="preserve">1.5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1.5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A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2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4"/>
              <w:jc w:val="center"/>
            </w:pPr>
            <w:r>
              <w:rPr>
                <w:rFonts w:ascii="Arial" w:eastAsia="Arial" w:hAnsi="Arial" w:cs="Arial"/>
                <w:sz w:val="12"/>
              </w:rPr>
              <w:t xml:space="preserve">1.5 </w:t>
            </w:r>
          </w:p>
        </w:tc>
        <w:tc>
          <w:tcPr>
            <w:tcW w:w="569"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tc>
      </w:tr>
      <w:tr w:rsidR="00CE4A0A">
        <w:trPr>
          <w:trHeight w:val="262"/>
        </w:trPr>
        <w:tc>
          <w:tcPr>
            <w:tcW w:w="0" w:type="auto"/>
            <w:vMerge/>
            <w:tcBorders>
              <w:top w:val="nil"/>
              <w:left w:val="single" w:sz="5" w:space="0" w:color="000000"/>
              <w:bottom w:val="single" w:sz="5" w:space="0" w:color="000000"/>
              <w:right w:val="single" w:sz="5" w:space="0" w:color="000000"/>
            </w:tcBorders>
          </w:tcPr>
          <w:p w:rsidR="00CE4A0A" w:rsidRDefault="00CE4A0A"/>
        </w:tc>
        <w:tc>
          <w:tcPr>
            <w:tcW w:w="9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≥30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All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7"/>
              <w:jc w:val="center"/>
            </w:pPr>
            <w:r>
              <w:rPr>
                <w:rFonts w:ascii="Arial" w:eastAsia="Arial" w:hAnsi="Arial" w:cs="Arial"/>
                <w:sz w:val="12"/>
              </w:rPr>
              <w:t xml:space="preserve">A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7"/>
              <w:jc w:val="center"/>
            </w:pPr>
            <w:r>
              <w:rPr>
                <w:rFonts w:ascii="Arial" w:eastAsia="Arial" w:hAnsi="Arial" w:cs="Arial"/>
                <w:sz w:val="12"/>
              </w:rPr>
              <w:t xml:space="preserve">1.5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7"/>
              <w:jc w:val="center"/>
            </w:pPr>
            <w:r>
              <w:rPr>
                <w:rFonts w:ascii="Arial" w:eastAsia="Arial" w:hAnsi="Arial" w:cs="Arial"/>
                <w:sz w:val="12"/>
              </w:rPr>
              <w:t xml:space="preserve">1.5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1.5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A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4"/>
              <w:jc w:val="center"/>
            </w:pPr>
            <w:r>
              <w:rPr>
                <w:rFonts w:ascii="Arial" w:eastAsia="Arial" w:hAnsi="Arial" w:cs="Arial"/>
                <w:sz w:val="12"/>
              </w:rPr>
              <w:t xml:space="preserve">2.5 </w:t>
            </w:r>
          </w:p>
        </w:tc>
        <w:tc>
          <w:tcPr>
            <w:tcW w:w="569"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tc>
      </w:tr>
      <w:tr w:rsidR="00CE4A0A">
        <w:trPr>
          <w:trHeight w:val="264"/>
        </w:trPr>
        <w:tc>
          <w:tcPr>
            <w:tcW w:w="780"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103"/>
            </w:pPr>
            <w:r>
              <w:rPr>
                <w:rFonts w:ascii="Arial" w:eastAsia="Arial" w:hAnsi="Arial" w:cs="Arial"/>
                <w:sz w:val="12"/>
              </w:rPr>
              <w:t>End suc-</w:t>
            </w:r>
          </w:p>
          <w:p w:rsidR="00CE4A0A" w:rsidRDefault="00000000">
            <w:pPr>
              <w:spacing w:after="0"/>
              <w:ind w:left="103"/>
              <w:jc w:val="both"/>
            </w:pPr>
            <w:r>
              <w:rPr>
                <w:rFonts w:ascii="Arial" w:eastAsia="Arial" w:hAnsi="Arial" w:cs="Arial"/>
                <w:sz w:val="12"/>
              </w:rPr>
              <w:t xml:space="preserve">tion and   split case </w:t>
            </w:r>
          </w:p>
        </w:tc>
        <w:tc>
          <w:tcPr>
            <w:tcW w:w="9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≤40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All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1.5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4"/>
              <w:jc w:val="center"/>
            </w:pPr>
            <w:r>
              <w:rPr>
                <w:rFonts w:ascii="Arial" w:eastAsia="Arial" w:hAnsi="Arial" w:cs="Arial"/>
                <w:sz w:val="12"/>
              </w:rPr>
              <w:t xml:space="preserve">1.5 </w:t>
            </w:r>
          </w:p>
        </w:tc>
        <w:tc>
          <w:tcPr>
            <w:tcW w:w="56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1 </w:t>
            </w:r>
          </w:p>
        </w:tc>
      </w:tr>
      <w:tr w:rsidR="00CE4A0A">
        <w:trPr>
          <w:trHeight w:val="262"/>
        </w:trPr>
        <w:tc>
          <w:tcPr>
            <w:tcW w:w="0" w:type="auto"/>
            <w:vMerge/>
            <w:tcBorders>
              <w:top w:val="nil"/>
              <w:left w:val="single" w:sz="5" w:space="0" w:color="000000"/>
              <w:bottom w:val="nil"/>
              <w:right w:val="single" w:sz="5" w:space="0" w:color="000000"/>
            </w:tcBorders>
          </w:tcPr>
          <w:p w:rsidR="00CE4A0A" w:rsidRDefault="00CE4A0A"/>
        </w:tc>
        <w:tc>
          <w:tcPr>
            <w:tcW w:w="9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45"/>
              <w:jc w:val="center"/>
            </w:pPr>
            <w:r>
              <w:rPr>
                <w:rFonts w:ascii="Arial" w:eastAsia="Arial" w:hAnsi="Arial" w:cs="Arial"/>
                <w:sz w:val="12"/>
              </w:rPr>
              <w:t xml:space="preserve">50 to 125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All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1.5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4"/>
              <w:jc w:val="center"/>
            </w:pPr>
            <w:r>
              <w:rPr>
                <w:rFonts w:ascii="Arial" w:eastAsia="Arial" w:hAnsi="Arial" w:cs="Arial"/>
                <w:sz w:val="12"/>
              </w:rPr>
              <w:t xml:space="preserve">2.5 </w:t>
            </w:r>
          </w:p>
        </w:tc>
        <w:tc>
          <w:tcPr>
            <w:tcW w:w="56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1 </w:t>
            </w:r>
          </w:p>
        </w:tc>
      </w:tr>
      <w:tr w:rsidR="00CE4A0A">
        <w:trPr>
          <w:trHeight w:val="288"/>
        </w:trPr>
        <w:tc>
          <w:tcPr>
            <w:tcW w:w="0" w:type="auto"/>
            <w:vMerge/>
            <w:tcBorders>
              <w:top w:val="nil"/>
              <w:left w:val="single" w:sz="5" w:space="0" w:color="000000"/>
              <w:bottom w:val="single" w:sz="5" w:space="0" w:color="000000"/>
              <w:right w:val="single" w:sz="5" w:space="0" w:color="000000"/>
            </w:tcBorders>
          </w:tcPr>
          <w:p w:rsidR="00CE4A0A" w:rsidRDefault="00CE4A0A"/>
        </w:tc>
        <w:tc>
          <w:tcPr>
            <w:tcW w:w="9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3"/>
              <w:jc w:val="center"/>
            </w:pPr>
            <w:r>
              <w:rPr>
                <w:rFonts w:ascii="Arial" w:eastAsia="Arial" w:hAnsi="Arial" w:cs="Arial"/>
                <w:sz w:val="12"/>
              </w:rPr>
              <w:t xml:space="preserve">≥150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All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2.5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4"/>
              <w:jc w:val="center"/>
            </w:pPr>
            <w:r>
              <w:rPr>
                <w:rFonts w:ascii="Arial" w:eastAsia="Arial" w:hAnsi="Arial" w:cs="Arial"/>
                <w:sz w:val="12"/>
              </w:rPr>
              <w:t xml:space="preserve">3.5 </w:t>
            </w:r>
          </w:p>
        </w:tc>
        <w:tc>
          <w:tcPr>
            <w:tcW w:w="56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1 </w:t>
            </w:r>
          </w:p>
        </w:tc>
      </w:tr>
      <w:tr w:rsidR="00CE4A0A">
        <w:trPr>
          <w:trHeight w:val="634"/>
        </w:trPr>
        <w:tc>
          <w:tcPr>
            <w:tcW w:w="78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3"/>
            </w:pPr>
            <w:r>
              <w:rPr>
                <w:rFonts w:ascii="Arial" w:eastAsia="Arial" w:hAnsi="Arial" w:cs="Arial"/>
                <w:sz w:val="12"/>
              </w:rPr>
              <w:t xml:space="preserve">Packaged </w:t>
            </w:r>
          </w:p>
          <w:p w:rsidR="00CE4A0A" w:rsidRDefault="00000000">
            <w:pPr>
              <w:spacing w:after="0"/>
              <w:ind w:left="103"/>
            </w:pPr>
            <w:r>
              <w:rPr>
                <w:rFonts w:ascii="Arial" w:eastAsia="Arial" w:hAnsi="Arial" w:cs="Arial"/>
                <w:sz w:val="12"/>
              </w:rPr>
              <w:t xml:space="preserve">Pump </w:t>
            </w:r>
          </w:p>
          <w:p w:rsidR="00CE4A0A" w:rsidRDefault="00000000">
            <w:pPr>
              <w:spacing w:after="0"/>
              <w:ind w:left="103"/>
            </w:pPr>
            <w:r>
              <w:rPr>
                <w:rFonts w:ascii="Arial" w:eastAsia="Arial" w:hAnsi="Arial" w:cs="Arial"/>
                <w:sz w:val="12"/>
              </w:rPr>
              <w:t xml:space="preserve">Systems </w:t>
            </w:r>
          </w:p>
        </w:tc>
        <w:tc>
          <w:tcPr>
            <w:tcW w:w="9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All </w:t>
            </w:r>
          </w:p>
        </w:tc>
        <w:tc>
          <w:tcPr>
            <w:tcW w:w="51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All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7"/>
              <w:jc w:val="center"/>
            </w:pPr>
            <w:r>
              <w:rPr>
                <w:rFonts w:ascii="Arial" w:eastAsia="Arial" w:hAnsi="Arial" w:cs="Arial"/>
                <w:sz w:val="12"/>
              </w:rPr>
              <w:t xml:space="preserve">A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1.5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C </w:t>
            </w:r>
          </w:p>
        </w:tc>
        <w:tc>
          <w:tcPr>
            <w:tcW w:w="6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4"/>
              <w:jc w:val="center"/>
            </w:pPr>
            <w:r>
              <w:rPr>
                <w:rFonts w:ascii="Arial" w:eastAsia="Arial" w:hAnsi="Arial" w:cs="Arial"/>
                <w:sz w:val="12"/>
              </w:rPr>
              <w:t xml:space="preserve">2.5 </w:t>
            </w:r>
          </w:p>
        </w:tc>
        <w:tc>
          <w:tcPr>
            <w:tcW w:w="569"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tc>
      </w:tr>
      <w:tr w:rsidR="00CE4A0A">
        <w:trPr>
          <w:trHeight w:val="929"/>
        </w:trPr>
        <w:tc>
          <w:tcPr>
            <w:tcW w:w="780" w:type="dxa"/>
            <w:tcBorders>
              <w:top w:val="single" w:sz="5" w:space="0" w:color="000000"/>
              <w:left w:val="single" w:sz="5" w:space="0" w:color="000000"/>
              <w:bottom w:val="single" w:sz="5" w:space="0" w:color="000000"/>
              <w:right w:val="nil"/>
            </w:tcBorders>
          </w:tcPr>
          <w:p w:rsidR="00CE4A0A" w:rsidRDefault="00000000">
            <w:pPr>
              <w:spacing w:after="0"/>
            </w:pPr>
            <w:r>
              <w:rPr>
                <w:rFonts w:ascii="Arial" w:eastAsia="Arial" w:hAnsi="Arial" w:cs="Arial"/>
                <w:sz w:val="12"/>
              </w:rPr>
              <w:t xml:space="preserve"> </w:t>
            </w:r>
          </w:p>
          <w:p w:rsidR="00CE4A0A" w:rsidRDefault="00000000">
            <w:pPr>
              <w:spacing w:after="0"/>
              <w:ind w:left="103"/>
            </w:pPr>
            <w:r>
              <w:rPr>
                <w:rFonts w:ascii="Arial" w:eastAsia="Arial" w:hAnsi="Arial" w:cs="Arial"/>
                <w:sz w:val="12"/>
              </w:rPr>
              <w:t xml:space="preserve">Notes: </w:t>
            </w:r>
          </w:p>
          <w:p w:rsidR="00CE4A0A" w:rsidRDefault="00000000">
            <w:pPr>
              <w:spacing w:after="0"/>
              <w:ind w:left="334"/>
              <w:jc w:val="center"/>
            </w:pPr>
            <w:r>
              <w:rPr>
                <w:rFonts w:ascii="Arial" w:eastAsia="Arial" w:hAnsi="Arial" w:cs="Arial"/>
                <w:sz w:val="12"/>
              </w:rPr>
              <w:t xml:space="preserve">1. </w:t>
            </w:r>
          </w:p>
        </w:tc>
        <w:tc>
          <w:tcPr>
            <w:tcW w:w="8798" w:type="dxa"/>
            <w:gridSpan w:val="15"/>
            <w:tcBorders>
              <w:top w:val="single" w:sz="5" w:space="0" w:color="000000"/>
              <w:left w:val="nil"/>
              <w:bottom w:val="single" w:sz="5" w:space="0" w:color="000000"/>
              <w:right w:val="single" w:sz="5" w:space="0" w:color="000000"/>
            </w:tcBorders>
            <w:vAlign w:val="center"/>
          </w:tcPr>
          <w:p w:rsidR="00CE4A0A" w:rsidRDefault="00000000">
            <w:pPr>
              <w:spacing w:after="0"/>
              <w:ind w:left="43"/>
            </w:pPr>
            <w:r>
              <w:rPr>
                <w:rFonts w:ascii="Arial" w:eastAsia="Arial" w:hAnsi="Arial" w:cs="Arial"/>
                <w:sz w:val="12"/>
              </w:rPr>
              <w:t xml:space="preserve">Pumps: Type C bases strength and shape shall accommodate base elbow supports. Concrete bases (type C) shall be designed for a thickness of one-tenth the longest dimension with minimum thickness as follows: (1) for up to 30 hp, 6 in.; (2) for 40 to 75 hp, 8 in.; and (3) for 100 hp and up, 12 in. Pumps over 75 hp and multistage pumps shall be provided with supplemental restraining devices. </w:t>
            </w:r>
          </w:p>
        </w:tc>
      </w:tr>
    </w:tbl>
    <w:p w:rsidR="00CE4A0A" w:rsidRDefault="00000000">
      <w:pPr>
        <w:spacing w:after="0"/>
        <w:ind w:left="1"/>
        <w:jc w:val="both"/>
      </w:pPr>
      <w:r>
        <w:rPr>
          <w:rFonts w:ascii="Verdana" w:eastAsia="Verdana" w:hAnsi="Verdana" w:cs="Verdana"/>
          <w:sz w:val="20"/>
        </w:rPr>
        <w:t xml:space="preserve"> </w:t>
      </w:r>
    </w:p>
    <w:tbl>
      <w:tblPr>
        <w:tblStyle w:val="TableGrid"/>
        <w:tblW w:w="9578" w:type="dxa"/>
        <w:tblInd w:w="100" w:type="dxa"/>
        <w:tblCellMar>
          <w:top w:w="15" w:type="dxa"/>
          <w:left w:w="6" w:type="dxa"/>
          <w:bottom w:w="15" w:type="dxa"/>
          <w:right w:w="0" w:type="dxa"/>
        </w:tblCellMar>
        <w:tblLook w:val="04A0" w:firstRow="1" w:lastRow="0" w:firstColumn="1" w:lastColumn="0" w:noHBand="0" w:noVBand="1"/>
      </w:tblPr>
      <w:tblGrid>
        <w:gridCol w:w="633"/>
        <w:gridCol w:w="965"/>
        <w:gridCol w:w="527"/>
        <w:gridCol w:w="529"/>
        <w:gridCol w:w="658"/>
        <w:gridCol w:w="539"/>
        <w:gridCol w:w="523"/>
        <w:gridCol w:w="653"/>
        <w:gridCol w:w="534"/>
        <w:gridCol w:w="523"/>
        <w:gridCol w:w="653"/>
        <w:gridCol w:w="532"/>
        <w:gridCol w:w="521"/>
        <w:gridCol w:w="655"/>
        <w:gridCol w:w="529"/>
        <w:gridCol w:w="604"/>
      </w:tblGrid>
      <w:tr w:rsidR="00CE4A0A">
        <w:trPr>
          <w:trHeight w:val="264"/>
        </w:trPr>
        <w:tc>
          <w:tcPr>
            <w:tcW w:w="624" w:type="dxa"/>
            <w:tcBorders>
              <w:top w:val="single" w:sz="5" w:space="0" w:color="000000"/>
              <w:left w:val="single" w:sz="5" w:space="0" w:color="000000"/>
              <w:bottom w:val="single" w:sz="5" w:space="0" w:color="000000"/>
              <w:right w:val="nil"/>
            </w:tcBorders>
          </w:tcPr>
          <w:p w:rsidR="00CE4A0A" w:rsidRDefault="00CE4A0A"/>
        </w:tc>
        <w:tc>
          <w:tcPr>
            <w:tcW w:w="8954" w:type="dxa"/>
            <w:gridSpan w:val="15"/>
            <w:tcBorders>
              <w:top w:val="single" w:sz="5" w:space="0" w:color="000000"/>
              <w:left w:val="nil"/>
              <w:bottom w:val="single" w:sz="5" w:space="0" w:color="000000"/>
              <w:right w:val="single" w:sz="5" w:space="0" w:color="000000"/>
            </w:tcBorders>
          </w:tcPr>
          <w:p w:rsidR="00CE4A0A" w:rsidRDefault="00000000">
            <w:pPr>
              <w:spacing w:after="0"/>
              <w:ind w:right="606"/>
              <w:jc w:val="center"/>
            </w:pPr>
            <w:r>
              <w:rPr>
                <w:rFonts w:ascii="Arial" w:eastAsia="Arial" w:hAnsi="Arial" w:cs="Arial"/>
                <w:sz w:val="12"/>
              </w:rPr>
              <w:t xml:space="preserve">Vibration Isolation - Cooling Towers </w:t>
            </w:r>
          </w:p>
        </w:tc>
      </w:tr>
      <w:tr w:rsidR="00CE4A0A">
        <w:trPr>
          <w:trHeight w:val="343"/>
        </w:trPr>
        <w:tc>
          <w:tcPr>
            <w:tcW w:w="624"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5"/>
              <w:ind w:left="2"/>
            </w:pPr>
            <w:r>
              <w:rPr>
                <w:rFonts w:ascii="Arial" w:eastAsia="Arial" w:hAnsi="Arial" w:cs="Arial"/>
                <w:sz w:val="12"/>
              </w:rPr>
              <w:t xml:space="preserve"> </w:t>
            </w:r>
          </w:p>
          <w:p w:rsidR="00CE4A0A" w:rsidRDefault="00000000">
            <w:pPr>
              <w:spacing w:after="24"/>
              <w:ind w:left="29"/>
              <w:jc w:val="center"/>
            </w:pPr>
            <w:r>
              <w:rPr>
                <w:rFonts w:ascii="Arial" w:eastAsia="Arial" w:hAnsi="Arial" w:cs="Arial"/>
                <w:sz w:val="12"/>
              </w:rPr>
              <w:t xml:space="preserve">Tower </w:t>
            </w:r>
          </w:p>
          <w:p w:rsidR="00CE4A0A" w:rsidRDefault="00000000">
            <w:pPr>
              <w:spacing w:after="0"/>
              <w:ind w:left="34"/>
              <w:jc w:val="center"/>
            </w:pPr>
            <w:r>
              <w:rPr>
                <w:rFonts w:ascii="Arial" w:eastAsia="Arial" w:hAnsi="Arial" w:cs="Arial"/>
                <w:sz w:val="12"/>
              </w:rPr>
              <w:t xml:space="preserve">Type </w:t>
            </w:r>
          </w:p>
        </w:tc>
        <w:tc>
          <w:tcPr>
            <w:tcW w:w="967"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17"/>
              <w:ind w:left="2"/>
            </w:pPr>
            <w:r>
              <w:rPr>
                <w:rFonts w:ascii="Arial" w:eastAsia="Arial" w:hAnsi="Arial" w:cs="Arial"/>
                <w:sz w:val="12"/>
              </w:rPr>
              <w:t xml:space="preserve"> </w:t>
            </w:r>
          </w:p>
          <w:p w:rsidR="00CE4A0A" w:rsidRDefault="00000000">
            <w:pPr>
              <w:spacing w:after="0"/>
              <w:ind w:left="194" w:hanging="62"/>
            </w:pPr>
            <w:r>
              <w:rPr>
                <w:rFonts w:ascii="Arial" w:eastAsia="Arial" w:hAnsi="Arial" w:cs="Arial"/>
                <w:sz w:val="12"/>
              </w:rPr>
              <w:t xml:space="preserve">Horsepower and Other </w:t>
            </w:r>
          </w:p>
        </w:tc>
        <w:tc>
          <w:tcPr>
            <w:tcW w:w="528"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117"/>
            </w:pPr>
            <w:r>
              <w:rPr>
                <w:rFonts w:ascii="Arial" w:eastAsia="Arial" w:hAnsi="Arial" w:cs="Arial"/>
                <w:sz w:val="12"/>
              </w:rPr>
              <w:t xml:space="preserve"> </w:t>
            </w:r>
          </w:p>
          <w:p w:rsidR="00CE4A0A" w:rsidRDefault="00000000">
            <w:pPr>
              <w:spacing w:after="0"/>
              <w:ind w:right="9"/>
              <w:jc w:val="center"/>
            </w:pPr>
            <w:r>
              <w:rPr>
                <w:rFonts w:ascii="Arial" w:eastAsia="Arial" w:hAnsi="Arial" w:cs="Arial"/>
                <w:sz w:val="12"/>
              </w:rPr>
              <w:t xml:space="preserve">Min. </w:t>
            </w:r>
          </w:p>
          <w:p w:rsidR="00CE4A0A" w:rsidRDefault="00000000">
            <w:pPr>
              <w:spacing w:after="0"/>
              <w:ind w:left="122"/>
            </w:pPr>
            <w:r>
              <w:rPr>
                <w:rFonts w:ascii="Arial" w:eastAsia="Arial" w:hAnsi="Arial" w:cs="Arial"/>
                <w:sz w:val="12"/>
              </w:rPr>
              <w:t xml:space="preserve">RPM </w:t>
            </w:r>
          </w:p>
        </w:tc>
        <w:tc>
          <w:tcPr>
            <w:tcW w:w="6854" w:type="dxa"/>
            <w:gridSpan w:val="12"/>
            <w:tcBorders>
              <w:top w:val="single" w:sz="5" w:space="0" w:color="000000"/>
              <w:left w:val="single" w:sz="5" w:space="0" w:color="000000"/>
              <w:bottom w:val="single" w:sz="5" w:space="0" w:color="000000"/>
              <w:right w:val="single" w:sz="5" w:space="0" w:color="000000"/>
            </w:tcBorders>
          </w:tcPr>
          <w:p w:rsidR="00CE4A0A" w:rsidRDefault="00000000">
            <w:pPr>
              <w:spacing w:after="0"/>
              <w:ind w:left="18"/>
              <w:jc w:val="center"/>
            </w:pPr>
            <w:r>
              <w:rPr>
                <w:rFonts w:ascii="Arial" w:eastAsia="Arial" w:hAnsi="Arial" w:cs="Arial"/>
                <w:sz w:val="12"/>
              </w:rPr>
              <w:t xml:space="preserve">Floor Span </w:t>
            </w:r>
          </w:p>
        </w:tc>
        <w:tc>
          <w:tcPr>
            <w:tcW w:w="605"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17"/>
              <w:ind w:left="2"/>
            </w:pPr>
            <w:r>
              <w:rPr>
                <w:rFonts w:ascii="Arial" w:eastAsia="Arial" w:hAnsi="Arial" w:cs="Arial"/>
                <w:sz w:val="12"/>
              </w:rPr>
              <w:t xml:space="preserve"> </w:t>
            </w:r>
          </w:p>
          <w:p w:rsidR="00CE4A0A" w:rsidRDefault="00000000">
            <w:pPr>
              <w:spacing w:after="0"/>
              <w:ind w:right="18"/>
              <w:jc w:val="center"/>
            </w:pPr>
            <w:r>
              <w:rPr>
                <w:rFonts w:ascii="Arial" w:eastAsia="Arial" w:hAnsi="Arial" w:cs="Arial"/>
                <w:sz w:val="12"/>
              </w:rPr>
              <w:t xml:space="preserve">Table </w:t>
            </w:r>
          </w:p>
          <w:p w:rsidR="00CE4A0A" w:rsidRDefault="00000000">
            <w:pPr>
              <w:spacing w:after="0"/>
              <w:ind w:right="18"/>
              <w:jc w:val="center"/>
            </w:pPr>
            <w:r>
              <w:rPr>
                <w:rFonts w:ascii="Arial" w:eastAsia="Arial" w:hAnsi="Arial" w:cs="Arial"/>
                <w:sz w:val="12"/>
              </w:rPr>
              <w:t xml:space="preserve">Notes </w:t>
            </w:r>
          </w:p>
        </w:tc>
      </w:tr>
      <w:tr w:rsidR="00CE4A0A">
        <w:trPr>
          <w:trHeight w:val="341"/>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1728" w:type="dxa"/>
            <w:gridSpan w:val="3"/>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right="64"/>
              <w:jc w:val="center"/>
            </w:pPr>
            <w:r>
              <w:rPr>
                <w:rFonts w:ascii="Arial" w:eastAsia="Arial" w:hAnsi="Arial" w:cs="Arial"/>
                <w:sz w:val="12"/>
              </w:rPr>
              <w:t xml:space="preserve">Slab on Grade </w:t>
            </w:r>
          </w:p>
        </w:tc>
        <w:tc>
          <w:tcPr>
            <w:tcW w:w="1711"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right="47"/>
              <w:jc w:val="center"/>
            </w:pPr>
            <w:r>
              <w:rPr>
                <w:rFonts w:ascii="Arial" w:eastAsia="Arial" w:hAnsi="Arial" w:cs="Arial"/>
                <w:sz w:val="12"/>
              </w:rPr>
              <w:t xml:space="preserve">Up to 20 ft </w:t>
            </w:r>
          </w:p>
        </w:tc>
        <w:tc>
          <w:tcPr>
            <w:tcW w:w="1709"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right="45"/>
              <w:jc w:val="center"/>
            </w:pPr>
            <w:r>
              <w:rPr>
                <w:rFonts w:ascii="Arial" w:eastAsia="Arial" w:hAnsi="Arial" w:cs="Arial"/>
                <w:sz w:val="12"/>
              </w:rPr>
              <w:t xml:space="preserve">20 to 30 ft </w:t>
            </w:r>
          </w:p>
        </w:tc>
        <w:tc>
          <w:tcPr>
            <w:tcW w:w="1706"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right="42"/>
              <w:jc w:val="center"/>
            </w:pPr>
            <w:r>
              <w:rPr>
                <w:rFonts w:ascii="Arial" w:eastAsia="Arial" w:hAnsi="Arial" w:cs="Arial"/>
                <w:sz w:val="12"/>
              </w:rPr>
              <w:t xml:space="preserve">30 to 40 ft </w:t>
            </w:r>
          </w:p>
        </w:tc>
        <w:tc>
          <w:tcPr>
            <w:tcW w:w="0" w:type="auto"/>
            <w:vMerge/>
            <w:tcBorders>
              <w:top w:val="nil"/>
              <w:left w:val="single" w:sz="5" w:space="0" w:color="000000"/>
              <w:bottom w:val="nil"/>
              <w:right w:val="single" w:sz="5" w:space="0" w:color="000000"/>
            </w:tcBorders>
          </w:tcPr>
          <w:p w:rsidR="00CE4A0A" w:rsidRDefault="00CE4A0A"/>
        </w:tc>
      </w:tr>
      <w:tr w:rsidR="00CE4A0A">
        <w:trPr>
          <w:trHeight w:val="631"/>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right="14"/>
              <w:jc w:val="center"/>
            </w:pPr>
            <w:r>
              <w:rPr>
                <w:rFonts w:ascii="Arial" w:eastAsia="Arial" w:hAnsi="Arial" w:cs="Arial"/>
                <w:sz w:val="12"/>
              </w:rPr>
              <w:t xml:space="preserve">Base </w:t>
            </w:r>
          </w:p>
          <w:p w:rsidR="00CE4A0A" w:rsidRDefault="00000000">
            <w:pPr>
              <w:spacing w:after="0"/>
              <w:ind w:right="11"/>
              <w:jc w:val="center"/>
            </w:pPr>
            <w:r>
              <w:rPr>
                <w:rFonts w:ascii="Arial" w:eastAsia="Arial" w:hAnsi="Arial" w:cs="Arial"/>
                <w:sz w:val="12"/>
              </w:rPr>
              <w:t xml:space="preserve">Type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7" w:hanging="72"/>
            </w:pPr>
            <w:r>
              <w:rPr>
                <w:rFonts w:ascii="Arial" w:eastAsia="Arial" w:hAnsi="Arial" w:cs="Arial"/>
                <w:sz w:val="12"/>
              </w:rPr>
              <w:t xml:space="preserve">Isolator Type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
              <w:jc w:val="center"/>
            </w:pPr>
            <w:r>
              <w:rPr>
                <w:rFonts w:ascii="Arial" w:eastAsia="Arial" w:hAnsi="Arial" w:cs="Arial"/>
                <w:sz w:val="12"/>
              </w:rPr>
              <w:t xml:space="preserve">Min </w:t>
            </w:r>
          </w:p>
          <w:p w:rsidR="00CE4A0A" w:rsidRDefault="00000000">
            <w:pPr>
              <w:spacing w:after="0"/>
              <w:ind w:left="6"/>
              <w:jc w:val="center"/>
            </w:pPr>
            <w:r>
              <w:rPr>
                <w:rFonts w:ascii="Arial" w:eastAsia="Arial" w:hAnsi="Arial" w:cs="Arial"/>
                <w:sz w:val="12"/>
              </w:rPr>
              <w:t xml:space="preserve">Defl., </w:t>
            </w:r>
          </w:p>
          <w:p w:rsidR="00CE4A0A" w:rsidRDefault="00000000">
            <w:pPr>
              <w:spacing w:after="0"/>
              <w:ind w:left="5"/>
              <w:jc w:val="center"/>
            </w:pPr>
            <w:r>
              <w:rPr>
                <w:rFonts w:ascii="Arial" w:eastAsia="Arial" w:hAnsi="Arial" w:cs="Arial"/>
                <w:sz w:val="12"/>
              </w:rPr>
              <w:t xml:space="preserve">(in.)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10"/>
            </w:pPr>
            <w:r>
              <w:rPr>
                <w:rFonts w:ascii="Arial" w:eastAsia="Arial" w:hAnsi="Arial" w:cs="Arial"/>
                <w:sz w:val="12"/>
              </w:rPr>
              <w:t xml:space="preserve">Base </w:t>
            </w:r>
          </w:p>
          <w:p w:rsidR="00CE4A0A" w:rsidRDefault="00000000">
            <w:pPr>
              <w:spacing w:after="0"/>
              <w:ind w:right="23"/>
              <w:jc w:val="center"/>
            </w:pPr>
            <w:r>
              <w:rPr>
                <w:rFonts w:ascii="Arial" w:eastAsia="Arial" w:hAnsi="Arial" w:cs="Arial"/>
                <w:sz w:val="12"/>
              </w:rPr>
              <w:t xml:space="preserve">Type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3" w:hanging="70"/>
            </w:pPr>
            <w:r>
              <w:rPr>
                <w:rFonts w:ascii="Arial" w:eastAsia="Arial" w:hAnsi="Arial" w:cs="Arial"/>
                <w:sz w:val="12"/>
              </w:rPr>
              <w:t xml:space="preserve">Isolator Type </w:t>
            </w:r>
          </w:p>
        </w:tc>
        <w:tc>
          <w:tcPr>
            <w:tcW w:w="53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3"/>
              <w:jc w:val="center"/>
            </w:pPr>
            <w:r>
              <w:rPr>
                <w:rFonts w:ascii="Arial" w:eastAsia="Arial" w:hAnsi="Arial" w:cs="Arial"/>
                <w:sz w:val="12"/>
              </w:rPr>
              <w:t xml:space="preserve">Min </w:t>
            </w:r>
          </w:p>
          <w:p w:rsidR="00CE4A0A" w:rsidRDefault="00000000">
            <w:pPr>
              <w:spacing w:after="0"/>
              <w:ind w:left="11"/>
              <w:jc w:val="center"/>
            </w:pPr>
            <w:r>
              <w:rPr>
                <w:rFonts w:ascii="Arial" w:eastAsia="Arial" w:hAnsi="Arial" w:cs="Arial"/>
                <w:sz w:val="12"/>
              </w:rPr>
              <w:t xml:space="preserve">Defl., </w:t>
            </w:r>
          </w:p>
          <w:p w:rsidR="00CE4A0A" w:rsidRDefault="00000000">
            <w:pPr>
              <w:spacing w:after="0"/>
              <w:ind w:left="10"/>
              <w:jc w:val="center"/>
            </w:pPr>
            <w:r>
              <w:rPr>
                <w:rFonts w:ascii="Arial" w:eastAsia="Arial" w:hAnsi="Arial" w:cs="Arial"/>
                <w:sz w:val="12"/>
              </w:rPr>
              <w:t xml:space="preserve">(in.)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Base </w:t>
            </w:r>
          </w:p>
          <w:p w:rsidR="00CE4A0A" w:rsidRDefault="00000000">
            <w:pPr>
              <w:spacing w:after="0"/>
              <w:ind w:right="14"/>
              <w:jc w:val="center"/>
            </w:pPr>
            <w:r>
              <w:rPr>
                <w:rFonts w:ascii="Arial" w:eastAsia="Arial" w:hAnsi="Arial" w:cs="Arial"/>
                <w:sz w:val="12"/>
              </w:rPr>
              <w:t xml:space="preserve">Type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5" w:hanging="70"/>
            </w:pPr>
            <w:r>
              <w:rPr>
                <w:rFonts w:ascii="Arial" w:eastAsia="Arial" w:hAnsi="Arial" w:cs="Arial"/>
                <w:sz w:val="12"/>
              </w:rPr>
              <w:t xml:space="preserve">Isolator Type </w:t>
            </w:r>
          </w:p>
        </w:tc>
        <w:tc>
          <w:tcPr>
            <w:tcW w:w="53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5"/>
              <w:jc w:val="center"/>
            </w:pPr>
            <w:r>
              <w:rPr>
                <w:rFonts w:ascii="Arial" w:eastAsia="Arial" w:hAnsi="Arial" w:cs="Arial"/>
                <w:sz w:val="12"/>
              </w:rPr>
              <w:t xml:space="preserve">Min </w:t>
            </w:r>
          </w:p>
          <w:p w:rsidR="00CE4A0A" w:rsidRDefault="00000000">
            <w:pPr>
              <w:spacing w:after="0"/>
              <w:ind w:left="18"/>
              <w:jc w:val="center"/>
            </w:pPr>
            <w:r>
              <w:rPr>
                <w:rFonts w:ascii="Arial" w:eastAsia="Arial" w:hAnsi="Arial" w:cs="Arial"/>
                <w:sz w:val="12"/>
              </w:rPr>
              <w:t xml:space="preserve">Defl., </w:t>
            </w:r>
          </w:p>
          <w:p w:rsidR="00CE4A0A" w:rsidRDefault="00000000">
            <w:pPr>
              <w:spacing w:after="0"/>
              <w:ind w:left="17"/>
              <w:jc w:val="center"/>
            </w:pPr>
            <w:r>
              <w:rPr>
                <w:rFonts w:ascii="Arial" w:eastAsia="Arial" w:hAnsi="Arial" w:cs="Arial"/>
                <w:sz w:val="12"/>
              </w:rPr>
              <w:t xml:space="preserve">(in.)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Base </w:t>
            </w:r>
          </w:p>
          <w:p w:rsidR="00CE4A0A" w:rsidRDefault="00000000">
            <w:pPr>
              <w:spacing w:after="0"/>
              <w:ind w:right="16"/>
              <w:jc w:val="center"/>
            </w:pPr>
            <w:r>
              <w:rPr>
                <w:rFonts w:ascii="Arial" w:eastAsia="Arial" w:hAnsi="Arial" w:cs="Arial"/>
                <w:sz w:val="12"/>
              </w:rPr>
              <w:t xml:space="preserve">Type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5" w:hanging="70"/>
            </w:pPr>
            <w:r>
              <w:rPr>
                <w:rFonts w:ascii="Arial" w:eastAsia="Arial" w:hAnsi="Arial" w:cs="Arial"/>
                <w:sz w:val="12"/>
              </w:rPr>
              <w:t xml:space="preserve">Isolator Type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3"/>
              <w:jc w:val="center"/>
            </w:pPr>
            <w:r>
              <w:rPr>
                <w:rFonts w:ascii="Arial" w:eastAsia="Arial" w:hAnsi="Arial" w:cs="Arial"/>
                <w:sz w:val="12"/>
              </w:rPr>
              <w:t xml:space="preserve">Min </w:t>
            </w:r>
          </w:p>
          <w:p w:rsidR="00CE4A0A" w:rsidRDefault="00000000">
            <w:pPr>
              <w:spacing w:after="0"/>
              <w:ind w:left="15"/>
              <w:jc w:val="center"/>
            </w:pPr>
            <w:r>
              <w:rPr>
                <w:rFonts w:ascii="Arial" w:eastAsia="Arial" w:hAnsi="Arial" w:cs="Arial"/>
                <w:sz w:val="12"/>
              </w:rPr>
              <w:t xml:space="preserve">Defl., </w:t>
            </w:r>
          </w:p>
          <w:p w:rsidR="00CE4A0A" w:rsidRDefault="00000000">
            <w:pPr>
              <w:spacing w:after="0"/>
              <w:ind w:left="15"/>
              <w:jc w:val="center"/>
            </w:pPr>
            <w:r>
              <w:rPr>
                <w:rFonts w:ascii="Arial" w:eastAsia="Arial" w:hAnsi="Arial" w:cs="Arial"/>
                <w:sz w:val="12"/>
              </w:rPr>
              <w:t xml:space="preserve">(in.) </w:t>
            </w:r>
          </w:p>
        </w:tc>
        <w:tc>
          <w:tcPr>
            <w:tcW w:w="0" w:type="auto"/>
            <w:vMerge/>
            <w:tcBorders>
              <w:top w:val="nil"/>
              <w:left w:val="single" w:sz="5" w:space="0" w:color="000000"/>
              <w:bottom w:val="single" w:sz="5" w:space="0" w:color="000000"/>
              <w:right w:val="single" w:sz="5" w:space="0" w:color="000000"/>
            </w:tcBorders>
          </w:tcPr>
          <w:p w:rsidR="00CE4A0A" w:rsidRDefault="00CE4A0A"/>
        </w:tc>
      </w:tr>
      <w:tr w:rsidR="00CE4A0A">
        <w:trPr>
          <w:trHeight w:val="446"/>
        </w:trPr>
        <w:tc>
          <w:tcPr>
            <w:tcW w:w="624"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106"/>
            </w:pPr>
            <w:r>
              <w:rPr>
                <w:rFonts w:ascii="Arial" w:eastAsia="Arial" w:hAnsi="Arial" w:cs="Arial"/>
                <w:sz w:val="12"/>
              </w:rPr>
              <w:t xml:space="preserve">All </w:t>
            </w:r>
          </w:p>
        </w:tc>
        <w:tc>
          <w:tcPr>
            <w:tcW w:w="967"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16"/>
              <w:jc w:val="center"/>
            </w:pPr>
            <w:r>
              <w:rPr>
                <w:rFonts w:ascii="Arial" w:eastAsia="Arial" w:hAnsi="Arial" w:cs="Arial"/>
                <w:sz w:val="12"/>
              </w:rPr>
              <w:t xml:space="preserve">All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1"/>
              <w:jc w:val="center"/>
            </w:pPr>
            <w:r>
              <w:rPr>
                <w:rFonts w:ascii="Arial" w:eastAsia="Arial" w:hAnsi="Arial" w:cs="Arial"/>
                <w:sz w:val="12"/>
              </w:rPr>
              <w:t xml:space="preserve">Up to 300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1"/>
              <w:jc w:val="center"/>
            </w:pPr>
            <w:r>
              <w:rPr>
                <w:rFonts w:ascii="Arial" w:eastAsia="Arial" w:hAnsi="Arial" w:cs="Arial"/>
                <w:sz w:val="12"/>
              </w:rPr>
              <w:t xml:space="preserve">B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
              <w:jc w:val="center"/>
            </w:pPr>
            <w:r>
              <w:rPr>
                <w:rFonts w:ascii="Arial" w:eastAsia="Arial" w:hAnsi="Arial" w:cs="Arial"/>
                <w:sz w:val="12"/>
              </w:rPr>
              <w:t xml:space="preserve">1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14"/>
              <w:jc w:val="center"/>
            </w:pPr>
            <w:r>
              <w:rPr>
                <w:rFonts w:ascii="Arial" w:eastAsia="Arial" w:hAnsi="Arial" w:cs="Arial"/>
                <w:sz w:val="12"/>
              </w:rPr>
              <w:t xml:space="preserve">0.25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
              <w:jc w:val="center"/>
            </w:pPr>
            <w:r>
              <w:rPr>
                <w:rFonts w:ascii="Arial" w:eastAsia="Arial" w:hAnsi="Arial" w:cs="Arial"/>
                <w:sz w:val="12"/>
              </w:rPr>
              <w:t xml:space="preserve">B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
              <w:jc w:val="center"/>
            </w:pPr>
            <w:r>
              <w:rPr>
                <w:rFonts w:ascii="Arial" w:eastAsia="Arial" w:hAnsi="Arial" w:cs="Arial"/>
                <w:sz w:val="12"/>
              </w:rPr>
              <w:t xml:space="preserve">4 </w:t>
            </w:r>
          </w:p>
        </w:tc>
        <w:tc>
          <w:tcPr>
            <w:tcW w:w="53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9"/>
              <w:jc w:val="center"/>
            </w:pPr>
            <w:r>
              <w:rPr>
                <w:rFonts w:ascii="Arial" w:eastAsia="Arial" w:hAnsi="Arial" w:cs="Arial"/>
                <w:sz w:val="12"/>
              </w:rPr>
              <w:t xml:space="preserve">3.5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4"/>
              <w:jc w:val="center"/>
            </w:pPr>
            <w:r>
              <w:rPr>
                <w:rFonts w:ascii="Arial" w:eastAsia="Arial" w:hAnsi="Arial" w:cs="Arial"/>
                <w:sz w:val="12"/>
              </w:rPr>
              <w:t xml:space="preserve">B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5"/>
              <w:jc w:val="center"/>
            </w:pPr>
            <w:r>
              <w:rPr>
                <w:rFonts w:ascii="Arial" w:eastAsia="Arial" w:hAnsi="Arial" w:cs="Arial"/>
                <w:sz w:val="12"/>
              </w:rPr>
              <w:t xml:space="preserve">4 </w:t>
            </w:r>
          </w:p>
        </w:tc>
        <w:tc>
          <w:tcPr>
            <w:tcW w:w="53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
              <w:jc w:val="center"/>
            </w:pPr>
            <w:r>
              <w:rPr>
                <w:rFonts w:ascii="Arial" w:eastAsia="Arial" w:hAnsi="Arial" w:cs="Arial"/>
                <w:sz w:val="12"/>
              </w:rPr>
              <w:t xml:space="preserve">3.5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6"/>
              <w:jc w:val="center"/>
            </w:pPr>
            <w:r>
              <w:rPr>
                <w:rFonts w:ascii="Arial" w:eastAsia="Arial" w:hAnsi="Arial" w:cs="Arial"/>
                <w:sz w:val="12"/>
              </w:rPr>
              <w:t xml:space="preserve">B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3"/>
              <w:jc w:val="center"/>
            </w:pPr>
            <w:r>
              <w:rPr>
                <w:rFonts w:ascii="Arial" w:eastAsia="Arial" w:hAnsi="Arial" w:cs="Arial"/>
                <w:sz w:val="12"/>
              </w:rPr>
              <w:t xml:space="preserve">4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4"/>
              <w:jc w:val="center"/>
            </w:pPr>
            <w:r>
              <w:rPr>
                <w:rFonts w:ascii="Arial" w:eastAsia="Arial" w:hAnsi="Arial" w:cs="Arial"/>
                <w:sz w:val="12"/>
              </w:rPr>
              <w:t xml:space="preserve">3.5 </w:t>
            </w:r>
          </w:p>
        </w:tc>
        <w:tc>
          <w:tcPr>
            <w:tcW w:w="60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14"/>
              <w:jc w:val="center"/>
            </w:pPr>
            <w:r>
              <w:rPr>
                <w:rFonts w:ascii="Arial" w:eastAsia="Arial" w:hAnsi="Arial" w:cs="Arial"/>
                <w:sz w:val="12"/>
              </w:rPr>
              <w:t xml:space="preserve">1,2,3 </w:t>
            </w:r>
          </w:p>
        </w:tc>
      </w:tr>
      <w:tr w:rsidR="00CE4A0A">
        <w:trPr>
          <w:trHeight w:val="629"/>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13" w:right="33" w:hanging="55"/>
            </w:pPr>
            <w:r>
              <w:rPr>
                <w:rFonts w:ascii="Arial" w:eastAsia="Arial" w:hAnsi="Arial" w:cs="Arial"/>
                <w:sz w:val="12"/>
              </w:rPr>
              <w:t xml:space="preserve">301 to </w:t>
            </w:r>
          </w:p>
          <w:p w:rsidR="00CE4A0A" w:rsidRDefault="00000000">
            <w:pPr>
              <w:spacing w:after="0"/>
              <w:ind w:right="6"/>
              <w:jc w:val="center"/>
            </w:pPr>
            <w:r>
              <w:rPr>
                <w:rFonts w:ascii="Arial" w:eastAsia="Arial" w:hAnsi="Arial" w:cs="Arial"/>
                <w:sz w:val="12"/>
              </w:rPr>
              <w:t xml:space="preserve">500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1"/>
              <w:jc w:val="center"/>
            </w:pPr>
            <w:r>
              <w:rPr>
                <w:rFonts w:ascii="Arial" w:eastAsia="Arial" w:hAnsi="Arial" w:cs="Arial"/>
                <w:sz w:val="12"/>
              </w:rPr>
              <w:t xml:space="preserve">B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
              <w:jc w:val="center"/>
            </w:pPr>
            <w:r>
              <w:rPr>
                <w:rFonts w:ascii="Arial" w:eastAsia="Arial" w:hAnsi="Arial" w:cs="Arial"/>
                <w:sz w:val="12"/>
              </w:rPr>
              <w:t xml:space="preserve">1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14"/>
              <w:jc w:val="center"/>
            </w:pPr>
            <w:r>
              <w:rPr>
                <w:rFonts w:ascii="Arial" w:eastAsia="Arial" w:hAnsi="Arial" w:cs="Arial"/>
                <w:sz w:val="12"/>
              </w:rPr>
              <w:t xml:space="preserve">0.25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
              <w:jc w:val="center"/>
            </w:pPr>
            <w:r>
              <w:rPr>
                <w:rFonts w:ascii="Arial" w:eastAsia="Arial" w:hAnsi="Arial" w:cs="Arial"/>
                <w:sz w:val="12"/>
              </w:rPr>
              <w:t xml:space="preserve">B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
              <w:jc w:val="center"/>
            </w:pPr>
            <w:r>
              <w:rPr>
                <w:rFonts w:ascii="Arial" w:eastAsia="Arial" w:hAnsi="Arial" w:cs="Arial"/>
                <w:sz w:val="12"/>
              </w:rPr>
              <w:t xml:space="preserve">4 </w:t>
            </w:r>
          </w:p>
        </w:tc>
        <w:tc>
          <w:tcPr>
            <w:tcW w:w="53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9"/>
              <w:jc w:val="center"/>
            </w:pPr>
            <w:r>
              <w:rPr>
                <w:rFonts w:ascii="Arial" w:eastAsia="Arial" w:hAnsi="Arial" w:cs="Arial"/>
                <w:sz w:val="12"/>
              </w:rPr>
              <w:t xml:space="preserve">2.5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4"/>
              <w:jc w:val="center"/>
            </w:pPr>
            <w:r>
              <w:rPr>
                <w:rFonts w:ascii="Arial" w:eastAsia="Arial" w:hAnsi="Arial" w:cs="Arial"/>
                <w:sz w:val="12"/>
              </w:rPr>
              <w:t xml:space="preserve">B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5"/>
              <w:jc w:val="center"/>
            </w:pPr>
            <w:r>
              <w:rPr>
                <w:rFonts w:ascii="Arial" w:eastAsia="Arial" w:hAnsi="Arial" w:cs="Arial"/>
                <w:sz w:val="12"/>
              </w:rPr>
              <w:t xml:space="preserve">4 </w:t>
            </w:r>
          </w:p>
        </w:tc>
        <w:tc>
          <w:tcPr>
            <w:tcW w:w="53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
              <w:jc w:val="center"/>
            </w:pPr>
            <w:r>
              <w:rPr>
                <w:rFonts w:ascii="Arial" w:eastAsia="Arial" w:hAnsi="Arial" w:cs="Arial"/>
                <w:sz w:val="12"/>
              </w:rPr>
              <w:t xml:space="preserve">2.5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6"/>
              <w:jc w:val="center"/>
            </w:pPr>
            <w:r>
              <w:rPr>
                <w:rFonts w:ascii="Arial" w:eastAsia="Arial" w:hAnsi="Arial" w:cs="Arial"/>
                <w:sz w:val="12"/>
              </w:rPr>
              <w:t xml:space="preserve">B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3"/>
              <w:jc w:val="center"/>
            </w:pPr>
            <w:r>
              <w:rPr>
                <w:rFonts w:ascii="Arial" w:eastAsia="Arial" w:hAnsi="Arial" w:cs="Arial"/>
                <w:sz w:val="12"/>
              </w:rPr>
              <w:t xml:space="preserve">4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4"/>
              <w:jc w:val="center"/>
            </w:pPr>
            <w:r>
              <w:rPr>
                <w:rFonts w:ascii="Arial" w:eastAsia="Arial" w:hAnsi="Arial" w:cs="Arial"/>
                <w:sz w:val="12"/>
              </w:rPr>
              <w:t xml:space="preserve">2.5 </w:t>
            </w:r>
          </w:p>
        </w:tc>
        <w:tc>
          <w:tcPr>
            <w:tcW w:w="60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2"/>
              <w:jc w:val="center"/>
            </w:pPr>
            <w:r>
              <w:rPr>
                <w:rFonts w:ascii="Arial" w:eastAsia="Arial" w:hAnsi="Arial" w:cs="Arial"/>
                <w:sz w:val="12"/>
              </w:rPr>
              <w:t xml:space="preserve">1,3 </w:t>
            </w:r>
          </w:p>
        </w:tc>
      </w:tr>
      <w:tr w:rsidR="00CE4A0A">
        <w:trPr>
          <w:trHeight w:val="631"/>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58"/>
            </w:pPr>
            <w:r>
              <w:rPr>
                <w:rFonts w:ascii="Arial" w:eastAsia="Arial" w:hAnsi="Arial" w:cs="Arial"/>
                <w:sz w:val="12"/>
              </w:rPr>
              <w:t xml:space="preserve">500 and up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1"/>
              <w:jc w:val="center"/>
            </w:pPr>
            <w:r>
              <w:rPr>
                <w:rFonts w:ascii="Arial" w:eastAsia="Arial" w:hAnsi="Arial" w:cs="Arial"/>
                <w:sz w:val="12"/>
              </w:rPr>
              <w:t xml:space="preserve">B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
              <w:jc w:val="center"/>
            </w:pPr>
            <w:r>
              <w:rPr>
                <w:rFonts w:ascii="Arial" w:eastAsia="Arial" w:hAnsi="Arial" w:cs="Arial"/>
                <w:sz w:val="12"/>
              </w:rPr>
              <w:t xml:space="preserve">1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14"/>
              <w:jc w:val="center"/>
            </w:pPr>
            <w:r>
              <w:rPr>
                <w:rFonts w:ascii="Arial" w:eastAsia="Arial" w:hAnsi="Arial" w:cs="Arial"/>
                <w:sz w:val="12"/>
              </w:rPr>
              <w:t xml:space="preserve">0.25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
              <w:jc w:val="center"/>
            </w:pPr>
            <w:r>
              <w:rPr>
                <w:rFonts w:ascii="Arial" w:eastAsia="Arial" w:hAnsi="Arial" w:cs="Arial"/>
                <w:sz w:val="12"/>
              </w:rPr>
              <w:t xml:space="preserve">B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
              <w:jc w:val="center"/>
            </w:pPr>
            <w:r>
              <w:rPr>
                <w:rFonts w:ascii="Arial" w:eastAsia="Arial" w:hAnsi="Arial" w:cs="Arial"/>
                <w:sz w:val="12"/>
              </w:rPr>
              <w:t xml:space="preserve">4 </w:t>
            </w:r>
          </w:p>
        </w:tc>
        <w:tc>
          <w:tcPr>
            <w:tcW w:w="53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14"/>
              <w:jc w:val="center"/>
            </w:pPr>
            <w:r>
              <w:rPr>
                <w:rFonts w:ascii="Arial" w:eastAsia="Arial" w:hAnsi="Arial" w:cs="Arial"/>
                <w:sz w:val="12"/>
              </w:rPr>
              <w:t xml:space="preserve">0.75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4"/>
              <w:jc w:val="center"/>
            </w:pPr>
            <w:r>
              <w:rPr>
                <w:rFonts w:ascii="Arial" w:eastAsia="Arial" w:hAnsi="Arial" w:cs="Arial"/>
                <w:sz w:val="12"/>
              </w:rPr>
              <w:t xml:space="preserve">B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5"/>
              <w:jc w:val="center"/>
            </w:pPr>
            <w:r>
              <w:rPr>
                <w:rFonts w:ascii="Arial" w:eastAsia="Arial" w:hAnsi="Arial" w:cs="Arial"/>
                <w:sz w:val="12"/>
              </w:rPr>
              <w:t xml:space="preserve">4 </w:t>
            </w:r>
          </w:p>
        </w:tc>
        <w:tc>
          <w:tcPr>
            <w:tcW w:w="53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2"/>
              <w:jc w:val="center"/>
            </w:pPr>
            <w:r>
              <w:rPr>
                <w:rFonts w:ascii="Arial" w:eastAsia="Arial" w:hAnsi="Arial" w:cs="Arial"/>
                <w:sz w:val="12"/>
              </w:rPr>
              <w:t xml:space="preserve">0.75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6"/>
              <w:jc w:val="center"/>
            </w:pPr>
            <w:r>
              <w:rPr>
                <w:rFonts w:ascii="Arial" w:eastAsia="Arial" w:hAnsi="Arial" w:cs="Arial"/>
                <w:sz w:val="12"/>
              </w:rPr>
              <w:t xml:space="preserve">B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3"/>
              <w:jc w:val="center"/>
            </w:pPr>
            <w:r>
              <w:rPr>
                <w:rFonts w:ascii="Arial" w:eastAsia="Arial" w:hAnsi="Arial" w:cs="Arial"/>
                <w:sz w:val="12"/>
              </w:rPr>
              <w:t xml:space="preserve">4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4"/>
              <w:jc w:val="center"/>
            </w:pPr>
            <w:r>
              <w:rPr>
                <w:rFonts w:ascii="Arial" w:eastAsia="Arial" w:hAnsi="Arial" w:cs="Arial"/>
                <w:sz w:val="12"/>
              </w:rPr>
              <w:t xml:space="preserve">1.5 </w:t>
            </w:r>
          </w:p>
        </w:tc>
        <w:tc>
          <w:tcPr>
            <w:tcW w:w="60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2"/>
              <w:jc w:val="center"/>
            </w:pPr>
            <w:r>
              <w:rPr>
                <w:rFonts w:ascii="Arial" w:eastAsia="Arial" w:hAnsi="Arial" w:cs="Arial"/>
                <w:sz w:val="12"/>
              </w:rPr>
              <w:t xml:space="preserve">1.3 </w:t>
            </w:r>
          </w:p>
        </w:tc>
      </w:tr>
      <w:tr w:rsidR="00CE4A0A">
        <w:trPr>
          <w:trHeight w:val="381"/>
        </w:trPr>
        <w:tc>
          <w:tcPr>
            <w:tcW w:w="624" w:type="dxa"/>
            <w:tcBorders>
              <w:top w:val="single" w:sz="5" w:space="0" w:color="000000"/>
              <w:left w:val="single" w:sz="5" w:space="0" w:color="000000"/>
              <w:bottom w:val="nil"/>
              <w:right w:val="nil"/>
            </w:tcBorders>
          </w:tcPr>
          <w:p w:rsidR="00CE4A0A" w:rsidRDefault="00000000">
            <w:pPr>
              <w:spacing w:after="0"/>
              <w:ind w:left="466" w:right="27" w:hanging="360"/>
            </w:pPr>
            <w:r>
              <w:rPr>
                <w:rFonts w:ascii="Arial" w:eastAsia="Arial" w:hAnsi="Arial" w:cs="Arial"/>
                <w:sz w:val="12"/>
              </w:rPr>
              <w:t xml:space="preserve">Notes: </w:t>
            </w:r>
            <w:r>
              <w:rPr>
                <w:rFonts w:ascii="Arial" w:eastAsia="Arial" w:hAnsi="Arial" w:cs="Arial"/>
                <w:sz w:val="16"/>
              </w:rPr>
              <w:t xml:space="preserve">1. </w:t>
            </w:r>
          </w:p>
        </w:tc>
        <w:tc>
          <w:tcPr>
            <w:tcW w:w="8954" w:type="dxa"/>
            <w:gridSpan w:val="15"/>
            <w:tcBorders>
              <w:top w:val="single" w:sz="5" w:space="0" w:color="000000"/>
              <w:left w:val="nil"/>
              <w:bottom w:val="nil"/>
              <w:right w:val="single" w:sz="5" w:space="0" w:color="000000"/>
            </w:tcBorders>
            <w:vAlign w:val="bottom"/>
          </w:tcPr>
          <w:p w:rsidR="00CE4A0A" w:rsidRDefault="00000000">
            <w:pPr>
              <w:spacing w:after="0"/>
              <w:ind w:left="202"/>
            </w:pPr>
            <w:r>
              <w:rPr>
                <w:rFonts w:ascii="Arial" w:eastAsia="Arial" w:hAnsi="Arial" w:cs="Arial"/>
                <w:sz w:val="12"/>
              </w:rPr>
              <w:t xml:space="preserve">Provide restrained spring isolators (type 4), supplemental bracing, snubbers, or limit stops to address wind loading. </w:t>
            </w:r>
          </w:p>
        </w:tc>
      </w:tr>
      <w:tr w:rsidR="00CE4A0A">
        <w:trPr>
          <w:trHeight w:val="316"/>
        </w:trPr>
        <w:tc>
          <w:tcPr>
            <w:tcW w:w="624" w:type="dxa"/>
            <w:tcBorders>
              <w:top w:val="nil"/>
              <w:left w:val="single" w:sz="5" w:space="0" w:color="000000"/>
              <w:bottom w:val="nil"/>
              <w:right w:val="nil"/>
            </w:tcBorders>
          </w:tcPr>
          <w:p w:rsidR="00CE4A0A" w:rsidRDefault="00000000">
            <w:pPr>
              <w:spacing w:after="0"/>
              <w:ind w:right="41"/>
              <w:jc w:val="right"/>
            </w:pPr>
            <w:r>
              <w:rPr>
                <w:rFonts w:ascii="Arial" w:eastAsia="Arial" w:hAnsi="Arial" w:cs="Arial"/>
                <w:sz w:val="16"/>
              </w:rPr>
              <w:t xml:space="preserve">2. </w:t>
            </w:r>
          </w:p>
        </w:tc>
        <w:tc>
          <w:tcPr>
            <w:tcW w:w="8954" w:type="dxa"/>
            <w:gridSpan w:val="15"/>
            <w:tcBorders>
              <w:top w:val="nil"/>
              <w:left w:val="nil"/>
              <w:bottom w:val="nil"/>
              <w:right w:val="single" w:sz="5" w:space="0" w:color="000000"/>
            </w:tcBorders>
          </w:tcPr>
          <w:p w:rsidR="00CE4A0A" w:rsidRDefault="00000000">
            <w:pPr>
              <w:spacing w:after="0"/>
              <w:ind w:left="202"/>
              <w:jc w:val="both"/>
            </w:pPr>
            <w:r>
              <w:rPr>
                <w:rFonts w:ascii="Arial" w:eastAsia="Arial" w:hAnsi="Arial" w:cs="Arial"/>
                <w:sz w:val="12"/>
              </w:rPr>
              <w:t xml:space="preserve">Select isolator deflection so that resonance frequency is 40 percent or less of the lowest normal operating speed of equipment. Add a 1 in. thick pad (type 1) to the base plate of spring isolators (type  4). </w:t>
            </w:r>
          </w:p>
        </w:tc>
      </w:tr>
      <w:tr w:rsidR="00CE4A0A">
        <w:trPr>
          <w:trHeight w:val="599"/>
        </w:trPr>
        <w:tc>
          <w:tcPr>
            <w:tcW w:w="624" w:type="dxa"/>
            <w:tcBorders>
              <w:top w:val="nil"/>
              <w:left w:val="single" w:sz="5" w:space="0" w:color="000000"/>
              <w:bottom w:val="single" w:sz="5" w:space="0" w:color="000000"/>
              <w:right w:val="nil"/>
            </w:tcBorders>
          </w:tcPr>
          <w:p w:rsidR="00CE4A0A" w:rsidRDefault="00000000">
            <w:pPr>
              <w:spacing w:after="0"/>
              <w:ind w:right="41"/>
              <w:jc w:val="right"/>
            </w:pPr>
            <w:r>
              <w:rPr>
                <w:rFonts w:ascii="Arial" w:eastAsia="Arial" w:hAnsi="Arial" w:cs="Arial"/>
                <w:sz w:val="16"/>
              </w:rPr>
              <w:t xml:space="preserve">3. </w:t>
            </w:r>
          </w:p>
        </w:tc>
        <w:tc>
          <w:tcPr>
            <w:tcW w:w="8954" w:type="dxa"/>
            <w:gridSpan w:val="15"/>
            <w:tcBorders>
              <w:top w:val="nil"/>
              <w:left w:val="nil"/>
              <w:bottom w:val="single" w:sz="5" w:space="0" w:color="000000"/>
              <w:right w:val="single" w:sz="5" w:space="0" w:color="000000"/>
            </w:tcBorders>
          </w:tcPr>
          <w:p w:rsidR="00CE4A0A" w:rsidRDefault="00000000">
            <w:pPr>
              <w:spacing w:after="0"/>
              <w:ind w:left="202" w:right="74"/>
            </w:pPr>
            <w:r>
              <w:rPr>
                <w:rFonts w:ascii="Arial" w:eastAsia="Arial" w:hAnsi="Arial" w:cs="Arial"/>
                <w:sz w:val="12"/>
              </w:rPr>
              <w:t xml:space="preserve">Provide structural steel rails to support multiple cooling tower cells as a single unit. Size rails for equipment support and span between isolators. Iso- late with restrained spring isolators mounted between continuous steel rail and building structural supports. Design of rail and isolator locations and attachment methods shall be provided by vibration isolation manufacturer. </w:t>
            </w:r>
          </w:p>
        </w:tc>
      </w:tr>
      <w:tr w:rsidR="00CE4A0A">
        <w:trPr>
          <w:trHeight w:val="264"/>
        </w:trPr>
        <w:tc>
          <w:tcPr>
            <w:tcW w:w="624" w:type="dxa"/>
            <w:tcBorders>
              <w:top w:val="single" w:sz="5" w:space="0" w:color="000000"/>
              <w:left w:val="single" w:sz="5" w:space="0" w:color="000000"/>
              <w:bottom w:val="single" w:sz="5" w:space="0" w:color="000000"/>
              <w:right w:val="nil"/>
            </w:tcBorders>
          </w:tcPr>
          <w:p w:rsidR="00CE4A0A" w:rsidRDefault="00CE4A0A"/>
        </w:tc>
        <w:tc>
          <w:tcPr>
            <w:tcW w:w="8954" w:type="dxa"/>
            <w:gridSpan w:val="15"/>
            <w:tcBorders>
              <w:top w:val="single" w:sz="5" w:space="0" w:color="000000"/>
              <w:left w:val="nil"/>
              <w:bottom w:val="single" w:sz="5" w:space="0" w:color="000000"/>
              <w:right w:val="single" w:sz="5" w:space="0" w:color="000000"/>
            </w:tcBorders>
          </w:tcPr>
          <w:p w:rsidR="00CE4A0A" w:rsidRDefault="00000000">
            <w:pPr>
              <w:spacing w:after="0"/>
              <w:ind w:right="624"/>
              <w:jc w:val="center"/>
            </w:pPr>
            <w:r>
              <w:rPr>
                <w:rFonts w:ascii="Arial" w:eastAsia="Arial" w:hAnsi="Arial" w:cs="Arial"/>
                <w:sz w:val="12"/>
              </w:rPr>
              <w:t xml:space="preserve">Vibration Isolation - Boilers and Steam Generators </w:t>
            </w:r>
          </w:p>
        </w:tc>
      </w:tr>
      <w:tr w:rsidR="00CE4A0A">
        <w:trPr>
          <w:trHeight w:val="343"/>
        </w:trPr>
        <w:tc>
          <w:tcPr>
            <w:tcW w:w="624"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122"/>
            </w:pPr>
            <w:r>
              <w:rPr>
                <w:rFonts w:ascii="Arial" w:eastAsia="Arial" w:hAnsi="Arial" w:cs="Arial"/>
                <w:sz w:val="12"/>
              </w:rPr>
              <w:t xml:space="preserve"> </w:t>
            </w:r>
          </w:p>
          <w:p w:rsidR="00CE4A0A" w:rsidRDefault="00000000">
            <w:pPr>
              <w:spacing w:after="29"/>
              <w:ind w:left="31"/>
              <w:jc w:val="center"/>
            </w:pPr>
            <w:r>
              <w:rPr>
                <w:rFonts w:ascii="Arial" w:eastAsia="Arial" w:hAnsi="Arial" w:cs="Arial"/>
                <w:sz w:val="12"/>
              </w:rPr>
              <w:t xml:space="preserve">Boiler </w:t>
            </w:r>
          </w:p>
          <w:p w:rsidR="00CE4A0A" w:rsidRDefault="00000000">
            <w:pPr>
              <w:spacing w:after="0"/>
              <w:ind w:left="36"/>
              <w:jc w:val="center"/>
            </w:pPr>
            <w:r>
              <w:rPr>
                <w:rFonts w:ascii="Arial" w:eastAsia="Arial" w:hAnsi="Arial" w:cs="Arial"/>
                <w:sz w:val="12"/>
              </w:rPr>
              <w:t xml:space="preserve">Type </w:t>
            </w:r>
          </w:p>
        </w:tc>
        <w:tc>
          <w:tcPr>
            <w:tcW w:w="967"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120"/>
            </w:pPr>
            <w:r>
              <w:rPr>
                <w:rFonts w:ascii="Arial" w:eastAsia="Arial" w:hAnsi="Arial" w:cs="Arial"/>
                <w:sz w:val="12"/>
              </w:rPr>
              <w:t xml:space="preserve"> </w:t>
            </w:r>
          </w:p>
          <w:p w:rsidR="00CE4A0A" w:rsidRDefault="00000000">
            <w:pPr>
              <w:spacing w:after="0"/>
              <w:ind w:left="189" w:hanging="62"/>
            </w:pPr>
            <w:r>
              <w:rPr>
                <w:rFonts w:ascii="Arial" w:eastAsia="Arial" w:hAnsi="Arial" w:cs="Arial"/>
                <w:sz w:val="12"/>
              </w:rPr>
              <w:t xml:space="preserve">Horsepower and Other </w:t>
            </w:r>
          </w:p>
        </w:tc>
        <w:tc>
          <w:tcPr>
            <w:tcW w:w="528"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pPr>
            <w:r>
              <w:rPr>
                <w:rFonts w:ascii="Arial" w:eastAsia="Arial" w:hAnsi="Arial" w:cs="Arial"/>
                <w:sz w:val="12"/>
              </w:rPr>
              <w:t xml:space="preserve"> </w:t>
            </w:r>
          </w:p>
          <w:p w:rsidR="00CE4A0A" w:rsidRDefault="00000000">
            <w:pPr>
              <w:spacing w:after="0"/>
            </w:pPr>
            <w:r>
              <w:rPr>
                <w:rFonts w:ascii="Arial" w:eastAsia="Arial" w:hAnsi="Arial" w:cs="Arial"/>
                <w:sz w:val="12"/>
              </w:rPr>
              <w:t xml:space="preserve"> </w:t>
            </w:r>
          </w:p>
          <w:p w:rsidR="00CE4A0A" w:rsidRDefault="00000000">
            <w:pPr>
              <w:spacing w:after="0"/>
              <w:ind w:left="120"/>
            </w:pPr>
            <w:r>
              <w:rPr>
                <w:rFonts w:ascii="Arial" w:eastAsia="Arial" w:hAnsi="Arial" w:cs="Arial"/>
                <w:sz w:val="12"/>
              </w:rPr>
              <w:t xml:space="preserve">RPM </w:t>
            </w:r>
          </w:p>
        </w:tc>
        <w:tc>
          <w:tcPr>
            <w:tcW w:w="6854" w:type="dxa"/>
            <w:gridSpan w:val="12"/>
            <w:tcBorders>
              <w:top w:val="single" w:sz="5" w:space="0" w:color="000000"/>
              <w:left w:val="single" w:sz="5" w:space="0" w:color="000000"/>
              <w:bottom w:val="single" w:sz="5" w:space="0" w:color="000000"/>
              <w:right w:val="single" w:sz="5" w:space="0" w:color="000000"/>
            </w:tcBorders>
          </w:tcPr>
          <w:p w:rsidR="00CE4A0A" w:rsidRDefault="00000000">
            <w:pPr>
              <w:spacing w:after="0"/>
              <w:ind w:left="21"/>
              <w:jc w:val="center"/>
            </w:pPr>
            <w:r>
              <w:rPr>
                <w:rFonts w:ascii="Arial" w:eastAsia="Arial" w:hAnsi="Arial" w:cs="Arial"/>
                <w:sz w:val="12"/>
              </w:rPr>
              <w:t xml:space="preserve">Floor Span </w:t>
            </w:r>
          </w:p>
        </w:tc>
        <w:tc>
          <w:tcPr>
            <w:tcW w:w="605"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120"/>
            </w:pPr>
            <w:r>
              <w:rPr>
                <w:rFonts w:ascii="Arial" w:eastAsia="Arial" w:hAnsi="Arial" w:cs="Arial"/>
                <w:sz w:val="12"/>
              </w:rPr>
              <w:t xml:space="preserve"> </w:t>
            </w:r>
          </w:p>
          <w:p w:rsidR="00CE4A0A" w:rsidRDefault="00000000">
            <w:pPr>
              <w:spacing w:after="0"/>
              <w:ind w:right="19"/>
              <w:jc w:val="center"/>
            </w:pPr>
            <w:r>
              <w:rPr>
                <w:rFonts w:ascii="Arial" w:eastAsia="Arial" w:hAnsi="Arial" w:cs="Arial"/>
                <w:sz w:val="12"/>
              </w:rPr>
              <w:t xml:space="preserve">Table </w:t>
            </w:r>
          </w:p>
          <w:p w:rsidR="00CE4A0A" w:rsidRDefault="00000000">
            <w:pPr>
              <w:spacing w:after="0"/>
              <w:ind w:right="19"/>
              <w:jc w:val="center"/>
            </w:pPr>
            <w:r>
              <w:rPr>
                <w:rFonts w:ascii="Arial" w:eastAsia="Arial" w:hAnsi="Arial" w:cs="Arial"/>
                <w:sz w:val="12"/>
              </w:rPr>
              <w:t xml:space="preserve">Notes </w:t>
            </w:r>
          </w:p>
        </w:tc>
      </w:tr>
      <w:tr w:rsidR="00CE4A0A">
        <w:trPr>
          <w:trHeight w:val="341"/>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1728" w:type="dxa"/>
            <w:gridSpan w:val="3"/>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right="67"/>
              <w:jc w:val="center"/>
            </w:pPr>
            <w:r>
              <w:rPr>
                <w:rFonts w:ascii="Arial" w:eastAsia="Arial" w:hAnsi="Arial" w:cs="Arial"/>
                <w:sz w:val="12"/>
              </w:rPr>
              <w:t xml:space="preserve">Slab on Grade </w:t>
            </w:r>
          </w:p>
        </w:tc>
        <w:tc>
          <w:tcPr>
            <w:tcW w:w="1711"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right="36"/>
              <w:jc w:val="center"/>
            </w:pPr>
            <w:r>
              <w:rPr>
                <w:rFonts w:ascii="Arial" w:eastAsia="Arial" w:hAnsi="Arial" w:cs="Arial"/>
                <w:sz w:val="12"/>
              </w:rPr>
              <w:t xml:space="preserve">Up to 20 ft </w:t>
            </w:r>
          </w:p>
        </w:tc>
        <w:tc>
          <w:tcPr>
            <w:tcW w:w="1709"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right="31"/>
              <w:jc w:val="center"/>
            </w:pPr>
            <w:r>
              <w:rPr>
                <w:rFonts w:ascii="Arial" w:eastAsia="Arial" w:hAnsi="Arial" w:cs="Arial"/>
                <w:sz w:val="12"/>
              </w:rPr>
              <w:t xml:space="preserve">20 to 30 ft </w:t>
            </w:r>
          </w:p>
        </w:tc>
        <w:tc>
          <w:tcPr>
            <w:tcW w:w="1706"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right="36"/>
              <w:jc w:val="center"/>
            </w:pPr>
            <w:r>
              <w:rPr>
                <w:rFonts w:ascii="Arial" w:eastAsia="Arial" w:hAnsi="Arial" w:cs="Arial"/>
                <w:sz w:val="12"/>
              </w:rPr>
              <w:t xml:space="preserve">30 to 40 ft </w:t>
            </w:r>
          </w:p>
        </w:tc>
        <w:tc>
          <w:tcPr>
            <w:tcW w:w="0" w:type="auto"/>
            <w:vMerge/>
            <w:tcBorders>
              <w:top w:val="nil"/>
              <w:left w:val="single" w:sz="5" w:space="0" w:color="000000"/>
              <w:bottom w:val="nil"/>
              <w:right w:val="single" w:sz="5" w:space="0" w:color="000000"/>
            </w:tcBorders>
          </w:tcPr>
          <w:p w:rsidR="00CE4A0A" w:rsidRDefault="00CE4A0A"/>
        </w:tc>
      </w:tr>
      <w:tr w:rsidR="00CE4A0A">
        <w:trPr>
          <w:trHeight w:val="631"/>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right="15"/>
              <w:jc w:val="center"/>
            </w:pPr>
            <w:r>
              <w:rPr>
                <w:rFonts w:ascii="Arial" w:eastAsia="Arial" w:hAnsi="Arial" w:cs="Arial"/>
                <w:sz w:val="12"/>
              </w:rPr>
              <w:t xml:space="preserve">Base </w:t>
            </w:r>
          </w:p>
          <w:p w:rsidR="00CE4A0A" w:rsidRDefault="00000000">
            <w:pPr>
              <w:spacing w:after="0"/>
              <w:ind w:right="12"/>
              <w:jc w:val="center"/>
            </w:pPr>
            <w:r>
              <w:rPr>
                <w:rFonts w:ascii="Arial" w:eastAsia="Arial" w:hAnsi="Arial" w:cs="Arial"/>
                <w:sz w:val="12"/>
              </w:rPr>
              <w:t xml:space="preserve">Type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5" w:hanging="72"/>
            </w:pPr>
            <w:r>
              <w:rPr>
                <w:rFonts w:ascii="Arial" w:eastAsia="Arial" w:hAnsi="Arial" w:cs="Arial"/>
                <w:sz w:val="12"/>
              </w:rPr>
              <w:t xml:space="preserve">Isolator Type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7"/>
              <w:jc w:val="center"/>
            </w:pPr>
            <w:r>
              <w:rPr>
                <w:rFonts w:ascii="Arial" w:eastAsia="Arial" w:hAnsi="Arial" w:cs="Arial"/>
                <w:sz w:val="12"/>
              </w:rPr>
              <w:t xml:space="preserve">Min </w:t>
            </w:r>
          </w:p>
          <w:p w:rsidR="00CE4A0A" w:rsidRDefault="00000000">
            <w:pPr>
              <w:spacing w:after="0"/>
              <w:ind w:left="24"/>
              <w:jc w:val="center"/>
            </w:pPr>
            <w:r>
              <w:rPr>
                <w:rFonts w:ascii="Arial" w:eastAsia="Arial" w:hAnsi="Arial" w:cs="Arial"/>
                <w:sz w:val="12"/>
              </w:rPr>
              <w:t xml:space="preserve">Defl., </w:t>
            </w:r>
          </w:p>
          <w:p w:rsidR="00CE4A0A" w:rsidRDefault="00000000">
            <w:pPr>
              <w:spacing w:after="0"/>
              <w:ind w:left="23"/>
              <w:jc w:val="center"/>
            </w:pPr>
            <w:r>
              <w:rPr>
                <w:rFonts w:ascii="Arial" w:eastAsia="Arial" w:hAnsi="Arial" w:cs="Arial"/>
                <w:sz w:val="12"/>
              </w:rPr>
              <w:t xml:space="preserve">(in.)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Base </w:t>
            </w:r>
          </w:p>
          <w:p w:rsidR="00CE4A0A" w:rsidRDefault="00000000">
            <w:pPr>
              <w:spacing w:after="0"/>
              <w:ind w:right="12"/>
              <w:jc w:val="center"/>
            </w:pPr>
            <w:r>
              <w:rPr>
                <w:rFonts w:ascii="Arial" w:eastAsia="Arial" w:hAnsi="Arial" w:cs="Arial"/>
                <w:sz w:val="12"/>
              </w:rPr>
              <w:t xml:space="preserve">Type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0" w:hanging="70"/>
            </w:pPr>
            <w:r>
              <w:rPr>
                <w:rFonts w:ascii="Arial" w:eastAsia="Arial" w:hAnsi="Arial" w:cs="Arial"/>
                <w:sz w:val="12"/>
              </w:rPr>
              <w:t xml:space="preserve">Isolator Type </w:t>
            </w:r>
          </w:p>
        </w:tc>
        <w:tc>
          <w:tcPr>
            <w:tcW w:w="53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9"/>
              <w:jc w:val="center"/>
            </w:pPr>
            <w:r>
              <w:rPr>
                <w:rFonts w:ascii="Arial" w:eastAsia="Arial" w:hAnsi="Arial" w:cs="Arial"/>
                <w:sz w:val="12"/>
              </w:rPr>
              <w:t xml:space="preserve">Min </w:t>
            </w:r>
          </w:p>
          <w:p w:rsidR="00CE4A0A" w:rsidRDefault="00000000">
            <w:pPr>
              <w:spacing w:after="0"/>
              <w:ind w:left="22"/>
              <w:jc w:val="center"/>
            </w:pPr>
            <w:r>
              <w:rPr>
                <w:rFonts w:ascii="Arial" w:eastAsia="Arial" w:hAnsi="Arial" w:cs="Arial"/>
                <w:sz w:val="12"/>
              </w:rPr>
              <w:t xml:space="preserve">Defl., </w:t>
            </w:r>
          </w:p>
          <w:p w:rsidR="00CE4A0A" w:rsidRDefault="00000000">
            <w:pPr>
              <w:spacing w:after="0"/>
              <w:ind w:left="21"/>
              <w:jc w:val="center"/>
            </w:pPr>
            <w:r>
              <w:rPr>
                <w:rFonts w:ascii="Arial" w:eastAsia="Arial" w:hAnsi="Arial" w:cs="Arial"/>
                <w:sz w:val="12"/>
              </w:rPr>
              <w:t xml:space="preserve">(in.)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10"/>
            </w:pPr>
            <w:r>
              <w:rPr>
                <w:rFonts w:ascii="Arial" w:eastAsia="Arial" w:hAnsi="Arial" w:cs="Arial"/>
                <w:sz w:val="12"/>
              </w:rPr>
              <w:t xml:space="preserve">Base </w:t>
            </w:r>
          </w:p>
          <w:p w:rsidR="00CE4A0A" w:rsidRDefault="00000000">
            <w:pPr>
              <w:spacing w:after="0"/>
              <w:ind w:right="15"/>
              <w:jc w:val="center"/>
            </w:pPr>
            <w:r>
              <w:rPr>
                <w:rFonts w:ascii="Arial" w:eastAsia="Arial" w:hAnsi="Arial" w:cs="Arial"/>
                <w:sz w:val="12"/>
              </w:rPr>
              <w:t xml:space="preserve">Type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3" w:hanging="70"/>
            </w:pPr>
            <w:r>
              <w:rPr>
                <w:rFonts w:ascii="Arial" w:eastAsia="Arial" w:hAnsi="Arial" w:cs="Arial"/>
                <w:sz w:val="12"/>
              </w:rPr>
              <w:t xml:space="preserve">Isolator Type </w:t>
            </w:r>
          </w:p>
        </w:tc>
        <w:tc>
          <w:tcPr>
            <w:tcW w:w="53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1"/>
              <w:jc w:val="center"/>
            </w:pPr>
            <w:r>
              <w:rPr>
                <w:rFonts w:ascii="Arial" w:eastAsia="Arial" w:hAnsi="Arial" w:cs="Arial"/>
                <w:sz w:val="12"/>
              </w:rPr>
              <w:t xml:space="preserve">Min </w:t>
            </w:r>
          </w:p>
          <w:p w:rsidR="00CE4A0A" w:rsidRDefault="00000000">
            <w:pPr>
              <w:spacing w:after="0"/>
              <w:ind w:left="19"/>
              <w:jc w:val="center"/>
            </w:pPr>
            <w:r>
              <w:rPr>
                <w:rFonts w:ascii="Arial" w:eastAsia="Arial" w:hAnsi="Arial" w:cs="Arial"/>
                <w:sz w:val="12"/>
              </w:rPr>
              <w:t xml:space="preserve">Defl., </w:t>
            </w:r>
          </w:p>
          <w:p w:rsidR="00CE4A0A" w:rsidRDefault="00000000">
            <w:pPr>
              <w:spacing w:after="0"/>
              <w:ind w:left="23"/>
              <w:jc w:val="center"/>
            </w:pPr>
            <w:r>
              <w:rPr>
                <w:rFonts w:ascii="Arial" w:eastAsia="Arial" w:hAnsi="Arial" w:cs="Arial"/>
                <w:sz w:val="12"/>
              </w:rPr>
              <w:t xml:space="preserve">(in.)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10"/>
            </w:pPr>
            <w:r>
              <w:rPr>
                <w:rFonts w:ascii="Arial" w:eastAsia="Arial" w:hAnsi="Arial" w:cs="Arial"/>
                <w:sz w:val="12"/>
              </w:rPr>
              <w:t xml:space="preserve">Base </w:t>
            </w:r>
          </w:p>
          <w:p w:rsidR="00CE4A0A" w:rsidRDefault="00000000">
            <w:pPr>
              <w:spacing w:after="0"/>
              <w:ind w:right="17"/>
              <w:jc w:val="center"/>
            </w:pPr>
            <w:r>
              <w:rPr>
                <w:rFonts w:ascii="Arial" w:eastAsia="Arial" w:hAnsi="Arial" w:cs="Arial"/>
                <w:sz w:val="12"/>
              </w:rPr>
              <w:t xml:space="preserve">Type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0" w:hanging="70"/>
            </w:pPr>
            <w:r>
              <w:rPr>
                <w:rFonts w:ascii="Arial" w:eastAsia="Arial" w:hAnsi="Arial" w:cs="Arial"/>
                <w:sz w:val="12"/>
              </w:rPr>
              <w:t xml:space="preserve">Isolator Type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9"/>
              <w:jc w:val="center"/>
            </w:pPr>
            <w:r>
              <w:rPr>
                <w:rFonts w:ascii="Arial" w:eastAsia="Arial" w:hAnsi="Arial" w:cs="Arial"/>
                <w:sz w:val="12"/>
              </w:rPr>
              <w:t xml:space="preserve">Min </w:t>
            </w:r>
          </w:p>
          <w:p w:rsidR="00CE4A0A" w:rsidRDefault="00000000">
            <w:pPr>
              <w:spacing w:after="0"/>
              <w:ind w:left="22"/>
              <w:jc w:val="center"/>
            </w:pPr>
            <w:r>
              <w:rPr>
                <w:rFonts w:ascii="Arial" w:eastAsia="Arial" w:hAnsi="Arial" w:cs="Arial"/>
                <w:sz w:val="12"/>
              </w:rPr>
              <w:t xml:space="preserve">Defl., </w:t>
            </w:r>
          </w:p>
          <w:p w:rsidR="00CE4A0A" w:rsidRDefault="00000000">
            <w:pPr>
              <w:spacing w:after="0"/>
              <w:ind w:left="26"/>
              <w:jc w:val="center"/>
            </w:pPr>
            <w:r>
              <w:rPr>
                <w:rFonts w:ascii="Arial" w:eastAsia="Arial" w:hAnsi="Arial" w:cs="Arial"/>
                <w:sz w:val="12"/>
              </w:rPr>
              <w:t xml:space="preserve">(in.) </w:t>
            </w:r>
          </w:p>
        </w:tc>
        <w:tc>
          <w:tcPr>
            <w:tcW w:w="0" w:type="auto"/>
            <w:vMerge/>
            <w:tcBorders>
              <w:top w:val="nil"/>
              <w:left w:val="single" w:sz="5" w:space="0" w:color="000000"/>
              <w:bottom w:val="single" w:sz="5" w:space="0" w:color="000000"/>
              <w:right w:val="single" w:sz="5" w:space="0" w:color="000000"/>
            </w:tcBorders>
          </w:tcPr>
          <w:p w:rsidR="00CE4A0A" w:rsidRDefault="00CE4A0A"/>
        </w:tc>
      </w:tr>
      <w:tr w:rsidR="00CE4A0A">
        <w:trPr>
          <w:trHeight w:val="446"/>
        </w:trPr>
        <w:tc>
          <w:tcPr>
            <w:tcW w:w="62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3" w:right="20"/>
            </w:pPr>
            <w:r>
              <w:rPr>
                <w:rFonts w:ascii="Arial" w:eastAsia="Arial" w:hAnsi="Arial" w:cs="Arial"/>
                <w:sz w:val="12"/>
              </w:rPr>
              <w:t xml:space="preserve">Fire- tube </w:t>
            </w:r>
          </w:p>
        </w:tc>
        <w:tc>
          <w:tcPr>
            <w:tcW w:w="96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0"/>
              <w:jc w:val="center"/>
            </w:pPr>
            <w:r>
              <w:rPr>
                <w:rFonts w:ascii="Arial" w:eastAsia="Arial" w:hAnsi="Arial" w:cs="Arial"/>
                <w:sz w:val="12"/>
              </w:rPr>
              <w:t xml:space="preserve">All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7"/>
              <w:jc w:val="center"/>
            </w:pPr>
            <w:r>
              <w:rPr>
                <w:rFonts w:ascii="Arial" w:eastAsia="Arial" w:hAnsi="Arial" w:cs="Arial"/>
                <w:sz w:val="12"/>
              </w:rPr>
              <w:t xml:space="preserve">All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0"/>
              <w:jc w:val="center"/>
            </w:pPr>
            <w:r>
              <w:rPr>
                <w:rFonts w:ascii="Arial" w:eastAsia="Arial" w:hAnsi="Arial" w:cs="Arial"/>
                <w:sz w:val="12"/>
              </w:rPr>
              <w:t xml:space="preserve">A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1"/>
              <w:jc w:val="center"/>
            </w:pPr>
            <w:r>
              <w:rPr>
                <w:rFonts w:ascii="Arial" w:eastAsia="Arial" w:hAnsi="Arial" w:cs="Arial"/>
                <w:sz w:val="12"/>
              </w:rPr>
              <w:t xml:space="preserve">1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5"/>
              <w:jc w:val="center"/>
            </w:pPr>
            <w:r>
              <w:rPr>
                <w:rFonts w:ascii="Arial" w:eastAsia="Arial" w:hAnsi="Arial" w:cs="Arial"/>
                <w:sz w:val="12"/>
              </w:rPr>
              <w:t xml:space="preserve">0.25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0"/>
              <w:jc w:val="center"/>
            </w:pPr>
            <w:r>
              <w:rPr>
                <w:rFonts w:ascii="Arial" w:eastAsia="Arial" w:hAnsi="Arial" w:cs="Arial"/>
                <w:sz w:val="12"/>
              </w:rPr>
              <w:t xml:space="preserve">B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2"/>
              <w:jc w:val="center"/>
            </w:pPr>
            <w:r>
              <w:rPr>
                <w:rFonts w:ascii="Arial" w:eastAsia="Arial" w:hAnsi="Arial" w:cs="Arial"/>
                <w:sz w:val="12"/>
              </w:rPr>
              <w:t xml:space="preserve">4 </w:t>
            </w:r>
          </w:p>
        </w:tc>
        <w:tc>
          <w:tcPr>
            <w:tcW w:w="53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jc w:val="center"/>
            </w:pPr>
            <w:r>
              <w:rPr>
                <w:rFonts w:ascii="Arial" w:eastAsia="Arial" w:hAnsi="Arial" w:cs="Arial"/>
                <w:sz w:val="12"/>
              </w:rPr>
              <w:t xml:space="preserve">0.75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8"/>
              <w:jc w:val="center"/>
            </w:pPr>
            <w:r>
              <w:rPr>
                <w:rFonts w:ascii="Arial" w:eastAsia="Arial" w:hAnsi="Arial" w:cs="Arial"/>
                <w:sz w:val="12"/>
              </w:rPr>
              <w:t xml:space="preserve">B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7"/>
              <w:jc w:val="center"/>
            </w:pPr>
            <w:r>
              <w:rPr>
                <w:rFonts w:ascii="Arial" w:eastAsia="Arial" w:hAnsi="Arial" w:cs="Arial"/>
                <w:sz w:val="12"/>
              </w:rPr>
              <w:t xml:space="preserve">4 </w:t>
            </w:r>
          </w:p>
        </w:tc>
        <w:tc>
          <w:tcPr>
            <w:tcW w:w="533" w:type="dxa"/>
            <w:tcBorders>
              <w:top w:val="single" w:sz="5" w:space="0" w:color="000000"/>
              <w:left w:val="single" w:sz="5" w:space="0" w:color="000000"/>
              <w:bottom w:val="single" w:sz="5" w:space="0" w:color="000000"/>
              <w:right w:val="single" w:sz="5" w:space="0" w:color="000000"/>
            </w:tcBorders>
          </w:tcPr>
          <w:p w:rsidR="00CE4A0A" w:rsidRDefault="00000000">
            <w:pPr>
              <w:spacing w:after="0"/>
              <w:jc w:val="center"/>
            </w:pPr>
            <w:r>
              <w:rPr>
                <w:rFonts w:ascii="Arial" w:eastAsia="Arial" w:hAnsi="Arial" w:cs="Arial"/>
                <w:sz w:val="12"/>
              </w:rPr>
              <w:t xml:space="preserve">1.5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5"/>
              <w:jc w:val="center"/>
            </w:pPr>
            <w:r>
              <w:rPr>
                <w:rFonts w:ascii="Arial" w:eastAsia="Arial" w:hAnsi="Arial" w:cs="Arial"/>
                <w:sz w:val="12"/>
              </w:rPr>
              <w:t xml:space="preserve">B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2"/>
              <w:jc w:val="center"/>
            </w:pPr>
            <w:r>
              <w:rPr>
                <w:rFonts w:ascii="Arial" w:eastAsia="Arial" w:hAnsi="Arial" w:cs="Arial"/>
                <w:sz w:val="12"/>
              </w:rPr>
              <w:t xml:space="preserve">4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
              <w:jc w:val="center"/>
            </w:pPr>
            <w:r>
              <w:rPr>
                <w:rFonts w:ascii="Arial" w:eastAsia="Arial" w:hAnsi="Arial" w:cs="Arial"/>
                <w:sz w:val="12"/>
              </w:rPr>
              <w:t xml:space="preserve">2.5 </w:t>
            </w:r>
          </w:p>
        </w:tc>
        <w:tc>
          <w:tcPr>
            <w:tcW w:w="60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4"/>
              <w:jc w:val="center"/>
            </w:pPr>
            <w:r>
              <w:rPr>
                <w:rFonts w:ascii="Arial" w:eastAsia="Arial" w:hAnsi="Arial" w:cs="Arial"/>
                <w:sz w:val="12"/>
              </w:rPr>
              <w:t xml:space="preserve">1 </w:t>
            </w:r>
          </w:p>
        </w:tc>
      </w:tr>
      <w:tr w:rsidR="00CE4A0A">
        <w:trPr>
          <w:trHeight w:val="814"/>
        </w:trPr>
        <w:tc>
          <w:tcPr>
            <w:tcW w:w="624" w:type="dxa"/>
            <w:tcBorders>
              <w:top w:val="single" w:sz="5" w:space="0" w:color="000000"/>
              <w:left w:val="single" w:sz="5" w:space="0" w:color="000000"/>
              <w:bottom w:val="single" w:sz="5" w:space="0" w:color="000000"/>
              <w:right w:val="single" w:sz="5" w:space="0" w:color="000000"/>
            </w:tcBorders>
          </w:tcPr>
          <w:p w:rsidR="00CE4A0A" w:rsidRDefault="00000000">
            <w:pPr>
              <w:spacing w:after="0" w:line="242" w:lineRule="auto"/>
              <w:ind w:left="103"/>
            </w:pPr>
            <w:r>
              <w:rPr>
                <w:rFonts w:ascii="Arial" w:eastAsia="Arial" w:hAnsi="Arial" w:cs="Arial"/>
                <w:sz w:val="12"/>
              </w:rPr>
              <w:t xml:space="preserve">Water- tube, copper </w:t>
            </w:r>
          </w:p>
          <w:p w:rsidR="00CE4A0A" w:rsidRDefault="00000000">
            <w:pPr>
              <w:spacing w:after="0"/>
              <w:ind w:left="103"/>
            </w:pPr>
            <w:r>
              <w:rPr>
                <w:rFonts w:ascii="Arial" w:eastAsia="Arial" w:hAnsi="Arial" w:cs="Arial"/>
                <w:sz w:val="12"/>
              </w:rPr>
              <w:t xml:space="preserve">Fin </w:t>
            </w:r>
          </w:p>
        </w:tc>
        <w:tc>
          <w:tcPr>
            <w:tcW w:w="96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0"/>
              <w:jc w:val="center"/>
            </w:pPr>
            <w:r>
              <w:rPr>
                <w:rFonts w:ascii="Arial" w:eastAsia="Arial" w:hAnsi="Arial" w:cs="Arial"/>
                <w:sz w:val="12"/>
              </w:rPr>
              <w:t xml:space="preserve">All </w:t>
            </w:r>
          </w:p>
        </w:tc>
        <w:tc>
          <w:tcPr>
            <w:tcW w:w="52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7"/>
              <w:jc w:val="center"/>
            </w:pPr>
            <w:r>
              <w:rPr>
                <w:rFonts w:ascii="Arial" w:eastAsia="Arial" w:hAnsi="Arial" w:cs="Arial"/>
                <w:sz w:val="12"/>
              </w:rPr>
              <w:t xml:space="preserve">All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0"/>
              <w:jc w:val="center"/>
            </w:pPr>
            <w:r>
              <w:rPr>
                <w:rFonts w:ascii="Arial" w:eastAsia="Arial" w:hAnsi="Arial" w:cs="Arial"/>
                <w:sz w:val="12"/>
              </w:rPr>
              <w:t xml:space="preserve">A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1"/>
              <w:jc w:val="center"/>
            </w:pPr>
            <w:r>
              <w:rPr>
                <w:rFonts w:ascii="Arial" w:eastAsia="Arial" w:hAnsi="Arial" w:cs="Arial"/>
                <w:sz w:val="12"/>
              </w:rPr>
              <w:t xml:space="preserve">1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5"/>
              <w:jc w:val="center"/>
            </w:pPr>
            <w:r>
              <w:rPr>
                <w:rFonts w:ascii="Arial" w:eastAsia="Arial" w:hAnsi="Arial" w:cs="Arial"/>
                <w:sz w:val="12"/>
              </w:rPr>
              <w:t xml:space="preserve">0.12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0"/>
              <w:jc w:val="center"/>
            </w:pPr>
            <w:r>
              <w:rPr>
                <w:rFonts w:ascii="Arial" w:eastAsia="Arial" w:hAnsi="Arial" w:cs="Arial"/>
                <w:sz w:val="12"/>
              </w:rPr>
              <w:t xml:space="preserve">A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2"/>
              <w:jc w:val="center"/>
            </w:pPr>
            <w:r>
              <w:rPr>
                <w:rFonts w:ascii="Arial" w:eastAsia="Arial" w:hAnsi="Arial" w:cs="Arial"/>
                <w:sz w:val="12"/>
              </w:rPr>
              <w:t xml:space="preserve">1 </w:t>
            </w:r>
          </w:p>
        </w:tc>
        <w:tc>
          <w:tcPr>
            <w:tcW w:w="53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jc w:val="center"/>
            </w:pPr>
            <w:r>
              <w:rPr>
                <w:rFonts w:ascii="Arial" w:eastAsia="Arial" w:hAnsi="Arial" w:cs="Arial"/>
                <w:sz w:val="12"/>
              </w:rPr>
              <w:t xml:space="preserve">0.12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8"/>
              <w:jc w:val="center"/>
            </w:pPr>
            <w:r>
              <w:rPr>
                <w:rFonts w:ascii="Arial" w:eastAsia="Arial" w:hAnsi="Arial" w:cs="Arial"/>
                <w:sz w:val="12"/>
              </w:rPr>
              <w:t xml:space="preserve">A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7"/>
              <w:jc w:val="center"/>
            </w:pPr>
            <w:r>
              <w:rPr>
                <w:rFonts w:ascii="Arial" w:eastAsia="Arial" w:hAnsi="Arial" w:cs="Arial"/>
                <w:sz w:val="12"/>
              </w:rPr>
              <w:t xml:space="preserve">1 </w:t>
            </w:r>
          </w:p>
        </w:tc>
        <w:tc>
          <w:tcPr>
            <w:tcW w:w="53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right="5"/>
              <w:jc w:val="center"/>
            </w:pPr>
            <w:r>
              <w:rPr>
                <w:rFonts w:ascii="Arial" w:eastAsia="Arial" w:hAnsi="Arial" w:cs="Arial"/>
                <w:sz w:val="12"/>
              </w:rPr>
              <w:t xml:space="preserve">0.12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5"/>
              <w:jc w:val="center"/>
            </w:pPr>
            <w:r>
              <w:rPr>
                <w:rFonts w:ascii="Arial" w:eastAsia="Arial" w:hAnsi="Arial" w:cs="Arial"/>
                <w:sz w:val="12"/>
              </w:rPr>
              <w:t xml:space="preserve">B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2"/>
              <w:jc w:val="center"/>
            </w:pPr>
            <w:r>
              <w:rPr>
                <w:rFonts w:ascii="Arial" w:eastAsia="Arial" w:hAnsi="Arial" w:cs="Arial"/>
                <w:sz w:val="12"/>
              </w:rPr>
              <w:t xml:space="preserve">4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jc w:val="center"/>
            </w:pPr>
            <w:r>
              <w:rPr>
                <w:rFonts w:ascii="Arial" w:eastAsia="Arial" w:hAnsi="Arial" w:cs="Arial"/>
                <w:sz w:val="12"/>
              </w:rPr>
              <w:t xml:space="preserve">0.25 </w:t>
            </w:r>
          </w:p>
        </w:tc>
        <w:tc>
          <w:tcPr>
            <w:tcW w:w="60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4"/>
              <w:jc w:val="center"/>
            </w:pPr>
            <w:r>
              <w:rPr>
                <w:rFonts w:ascii="Arial" w:eastAsia="Arial" w:hAnsi="Arial" w:cs="Arial"/>
                <w:sz w:val="12"/>
              </w:rPr>
              <w:t xml:space="preserve">1 </w:t>
            </w:r>
          </w:p>
        </w:tc>
      </w:tr>
      <w:tr w:rsidR="00CE4A0A">
        <w:trPr>
          <w:trHeight w:val="559"/>
        </w:trPr>
        <w:tc>
          <w:tcPr>
            <w:tcW w:w="624" w:type="dxa"/>
            <w:tcBorders>
              <w:top w:val="single" w:sz="5" w:space="0" w:color="000000"/>
              <w:left w:val="single" w:sz="5" w:space="0" w:color="000000"/>
              <w:bottom w:val="single" w:sz="5" w:space="0" w:color="000000"/>
              <w:right w:val="nil"/>
            </w:tcBorders>
          </w:tcPr>
          <w:p w:rsidR="00CE4A0A" w:rsidRDefault="00000000">
            <w:pPr>
              <w:spacing w:after="0"/>
              <w:ind w:left="103"/>
            </w:pPr>
            <w:r>
              <w:rPr>
                <w:rFonts w:ascii="Arial" w:eastAsia="Arial" w:hAnsi="Arial" w:cs="Arial"/>
                <w:sz w:val="12"/>
              </w:rPr>
              <w:t xml:space="preserve">Notes: </w:t>
            </w:r>
          </w:p>
          <w:p w:rsidR="00CE4A0A" w:rsidRDefault="00000000">
            <w:pPr>
              <w:spacing w:after="0"/>
              <w:ind w:right="34"/>
              <w:jc w:val="right"/>
            </w:pPr>
            <w:r>
              <w:rPr>
                <w:rFonts w:ascii="Arial" w:eastAsia="Arial" w:hAnsi="Arial" w:cs="Arial"/>
                <w:sz w:val="12"/>
              </w:rPr>
              <w:t xml:space="preserve">1. </w:t>
            </w:r>
          </w:p>
        </w:tc>
        <w:tc>
          <w:tcPr>
            <w:tcW w:w="8954" w:type="dxa"/>
            <w:gridSpan w:val="15"/>
            <w:tcBorders>
              <w:top w:val="single" w:sz="5" w:space="0" w:color="000000"/>
              <w:left w:val="nil"/>
              <w:bottom w:val="single" w:sz="5" w:space="0" w:color="000000"/>
              <w:right w:val="single" w:sz="5" w:space="0" w:color="000000"/>
            </w:tcBorders>
            <w:vAlign w:val="bottom"/>
          </w:tcPr>
          <w:p w:rsidR="00CE4A0A" w:rsidRDefault="00000000">
            <w:pPr>
              <w:spacing w:after="0"/>
              <w:ind w:left="214" w:hanging="34"/>
            </w:pPr>
            <w:r>
              <w:rPr>
                <w:rFonts w:ascii="Arial" w:eastAsia="Arial" w:hAnsi="Arial" w:cs="Arial"/>
                <w:sz w:val="12"/>
              </w:rPr>
              <w:t xml:space="preserve">Where equipment manufacturer indicates component cannot be installed directly on individual isolators (type A) provide equipment manufacturer recommended supplemental support (base type). </w:t>
            </w:r>
          </w:p>
        </w:tc>
      </w:tr>
    </w:tbl>
    <w:p w:rsidR="00CE4A0A" w:rsidRDefault="00000000">
      <w:pPr>
        <w:spacing w:after="0"/>
        <w:ind w:left="1"/>
        <w:jc w:val="both"/>
      </w:pPr>
      <w:r>
        <w:rPr>
          <w:rFonts w:ascii="Arial" w:eastAsia="Arial" w:hAnsi="Arial" w:cs="Arial"/>
          <w:sz w:val="12"/>
        </w:rPr>
        <w:t xml:space="preserve"> </w:t>
      </w:r>
    </w:p>
    <w:tbl>
      <w:tblPr>
        <w:tblStyle w:val="TableGrid"/>
        <w:tblW w:w="9595" w:type="dxa"/>
        <w:tblInd w:w="91" w:type="dxa"/>
        <w:tblCellMar>
          <w:top w:w="31" w:type="dxa"/>
          <w:left w:w="6" w:type="dxa"/>
          <w:bottom w:w="46" w:type="dxa"/>
          <w:right w:w="71" w:type="dxa"/>
        </w:tblCellMar>
        <w:tblLook w:val="04A0" w:firstRow="1" w:lastRow="0" w:firstColumn="1" w:lastColumn="0" w:noHBand="0" w:noVBand="1"/>
      </w:tblPr>
      <w:tblGrid>
        <w:gridCol w:w="758"/>
        <w:gridCol w:w="33"/>
        <w:gridCol w:w="801"/>
        <w:gridCol w:w="110"/>
        <w:gridCol w:w="416"/>
        <w:gridCol w:w="93"/>
        <w:gridCol w:w="435"/>
        <w:gridCol w:w="79"/>
        <w:gridCol w:w="585"/>
        <w:gridCol w:w="65"/>
        <w:gridCol w:w="472"/>
        <w:gridCol w:w="47"/>
        <w:gridCol w:w="482"/>
        <w:gridCol w:w="34"/>
        <w:gridCol w:w="630"/>
        <w:gridCol w:w="537"/>
        <w:gridCol w:w="527"/>
        <w:gridCol w:w="639"/>
        <w:gridCol w:w="25"/>
        <w:gridCol w:w="494"/>
        <w:gridCol w:w="41"/>
        <w:gridCol w:w="475"/>
        <w:gridCol w:w="57"/>
        <w:gridCol w:w="590"/>
        <w:gridCol w:w="74"/>
        <w:gridCol w:w="449"/>
        <w:gridCol w:w="86"/>
        <w:gridCol w:w="561"/>
      </w:tblGrid>
      <w:tr w:rsidR="00CE4A0A">
        <w:trPr>
          <w:trHeight w:val="262"/>
        </w:trPr>
        <w:tc>
          <w:tcPr>
            <w:tcW w:w="766" w:type="dxa"/>
            <w:gridSpan w:val="2"/>
            <w:tcBorders>
              <w:top w:val="single" w:sz="5" w:space="0" w:color="000000"/>
              <w:left w:val="single" w:sz="5" w:space="0" w:color="000000"/>
              <w:bottom w:val="single" w:sz="5" w:space="0" w:color="000000"/>
              <w:right w:val="nil"/>
            </w:tcBorders>
          </w:tcPr>
          <w:p w:rsidR="00CE4A0A" w:rsidRDefault="00CE4A0A"/>
        </w:tc>
        <w:tc>
          <w:tcPr>
            <w:tcW w:w="8830" w:type="dxa"/>
            <w:gridSpan w:val="26"/>
            <w:tcBorders>
              <w:top w:val="single" w:sz="5" w:space="0" w:color="000000"/>
              <w:left w:val="nil"/>
              <w:bottom w:val="single" w:sz="5" w:space="0" w:color="000000"/>
              <w:right w:val="single" w:sz="5" w:space="0" w:color="000000"/>
            </w:tcBorders>
          </w:tcPr>
          <w:p w:rsidR="00CE4A0A" w:rsidRDefault="00000000">
            <w:pPr>
              <w:spacing w:after="0"/>
              <w:ind w:left="1946"/>
            </w:pPr>
            <w:r>
              <w:rPr>
                <w:rFonts w:ascii="Arial" w:eastAsia="Arial" w:hAnsi="Arial" w:cs="Arial"/>
                <w:sz w:val="12"/>
              </w:rPr>
              <w:t xml:space="preserve">Vibration Isolation - Axial Fans, Fan Heads, Cabinet Fans, Fan Sections </w:t>
            </w:r>
          </w:p>
        </w:tc>
      </w:tr>
      <w:tr w:rsidR="00CE4A0A">
        <w:trPr>
          <w:trHeight w:val="343"/>
        </w:trPr>
        <w:tc>
          <w:tcPr>
            <w:tcW w:w="766"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Fan Size </w:t>
            </w:r>
          </w:p>
        </w:tc>
        <w:tc>
          <w:tcPr>
            <w:tcW w:w="785"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190" w:right="53" w:hanging="46"/>
              <w:jc w:val="both"/>
            </w:pPr>
            <w:r>
              <w:rPr>
                <w:rFonts w:ascii="Arial" w:eastAsia="Arial" w:hAnsi="Arial" w:cs="Arial"/>
                <w:sz w:val="12"/>
              </w:rPr>
              <w:t xml:space="preserve">Fan Static Pressure </w:t>
            </w:r>
          </w:p>
        </w:tc>
        <w:tc>
          <w:tcPr>
            <w:tcW w:w="528"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122"/>
            </w:pPr>
            <w:r>
              <w:rPr>
                <w:rFonts w:ascii="Arial" w:eastAsia="Arial" w:hAnsi="Arial" w:cs="Arial"/>
                <w:sz w:val="12"/>
              </w:rPr>
              <w:t xml:space="preserve">RPM </w:t>
            </w:r>
          </w:p>
        </w:tc>
        <w:tc>
          <w:tcPr>
            <w:tcW w:w="6950" w:type="dxa"/>
            <w:gridSpan w:val="22"/>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Floor Span </w:t>
            </w:r>
          </w:p>
        </w:tc>
        <w:tc>
          <w:tcPr>
            <w:tcW w:w="566"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0"/>
              <w:ind w:left="2"/>
            </w:pPr>
            <w:r>
              <w:rPr>
                <w:rFonts w:ascii="Arial" w:eastAsia="Arial" w:hAnsi="Arial" w:cs="Arial"/>
                <w:sz w:val="12"/>
              </w:rPr>
              <w:t xml:space="preserve"> </w:t>
            </w:r>
          </w:p>
          <w:p w:rsidR="00CE4A0A" w:rsidRDefault="00000000">
            <w:pPr>
              <w:spacing w:after="0"/>
              <w:ind w:left="55"/>
              <w:jc w:val="center"/>
            </w:pPr>
            <w:r>
              <w:rPr>
                <w:rFonts w:ascii="Arial" w:eastAsia="Arial" w:hAnsi="Arial" w:cs="Arial"/>
                <w:sz w:val="12"/>
              </w:rPr>
              <w:t xml:space="preserve">Table </w:t>
            </w:r>
          </w:p>
          <w:p w:rsidR="00CE4A0A" w:rsidRDefault="00000000">
            <w:pPr>
              <w:spacing w:after="0"/>
              <w:ind w:left="55"/>
              <w:jc w:val="center"/>
            </w:pPr>
            <w:r>
              <w:rPr>
                <w:rFonts w:ascii="Arial" w:eastAsia="Arial" w:hAnsi="Arial" w:cs="Arial"/>
                <w:sz w:val="12"/>
              </w:rPr>
              <w:t xml:space="preserve">Notes </w:t>
            </w:r>
          </w:p>
        </w:tc>
      </w:tr>
      <w:tr w:rsidR="00CE4A0A">
        <w:trPr>
          <w:trHeight w:val="341"/>
        </w:trPr>
        <w:tc>
          <w:tcPr>
            <w:tcW w:w="0" w:type="auto"/>
            <w:gridSpan w:val="2"/>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0" w:type="auto"/>
            <w:gridSpan w:val="2"/>
            <w:vMerge/>
            <w:tcBorders>
              <w:top w:val="nil"/>
              <w:left w:val="single" w:sz="5" w:space="0" w:color="000000"/>
              <w:bottom w:val="nil"/>
              <w:right w:val="single" w:sz="5" w:space="0" w:color="000000"/>
            </w:tcBorders>
          </w:tcPr>
          <w:p w:rsidR="00CE4A0A" w:rsidRDefault="00CE4A0A"/>
        </w:tc>
        <w:tc>
          <w:tcPr>
            <w:tcW w:w="1738" w:type="dxa"/>
            <w:gridSpan w:val="6"/>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left="14"/>
              <w:jc w:val="center"/>
            </w:pPr>
            <w:r>
              <w:rPr>
                <w:rFonts w:ascii="Arial" w:eastAsia="Arial" w:hAnsi="Arial" w:cs="Arial"/>
                <w:sz w:val="12"/>
              </w:rPr>
              <w:t xml:space="preserve">Slab on Grade </w:t>
            </w:r>
          </w:p>
        </w:tc>
        <w:tc>
          <w:tcPr>
            <w:tcW w:w="1738" w:type="dxa"/>
            <w:gridSpan w:val="5"/>
            <w:tcBorders>
              <w:top w:val="single" w:sz="5" w:space="0" w:color="000000"/>
              <w:left w:val="single" w:sz="5" w:space="0" w:color="000000"/>
              <w:bottom w:val="single" w:sz="5" w:space="0" w:color="000000"/>
              <w:right w:val="single" w:sz="5" w:space="0" w:color="000000"/>
            </w:tcBorders>
          </w:tcPr>
          <w:p w:rsidR="00CE4A0A" w:rsidRDefault="00000000">
            <w:pPr>
              <w:spacing w:after="0"/>
              <w:ind w:left="38"/>
              <w:jc w:val="center"/>
            </w:pPr>
            <w:r>
              <w:rPr>
                <w:rFonts w:ascii="Arial" w:eastAsia="Arial" w:hAnsi="Arial" w:cs="Arial"/>
                <w:sz w:val="12"/>
              </w:rPr>
              <w:t xml:space="preserve">Up to 20 ft </w:t>
            </w:r>
          </w:p>
        </w:tc>
        <w:tc>
          <w:tcPr>
            <w:tcW w:w="1735" w:type="dxa"/>
            <w:gridSpan w:val="5"/>
            <w:tcBorders>
              <w:top w:val="single" w:sz="5" w:space="0" w:color="000000"/>
              <w:left w:val="single" w:sz="5" w:space="0" w:color="000000"/>
              <w:bottom w:val="single" w:sz="5" w:space="0" w:color="000000"/>
              <w:right w:val="single" w:sz="5" w:space="0" w:color="000000"/>
            </w:tcBorders>
          </w:tcPr>
          <w:p w:rsidR="00CE4A0A" w:rsidRDefault="00000000">
            <w:pPr>
              <w:spacing w:after="0"/>
              <w:ind w:left="41"/>
              <w:jc w:val="center"/>
            </w:pPr>
            <w:r>
              <w:rPr>
                <w:rFonts w:ascii="Arial" w:eastAsia="Arial" w:hAnsi="Arial" w:cs="Arial"/>
                <w:sz w:val="12"/>
              </w:rPr>
              <w:t xml:space="preserve">20 to 30 ft </w:t>
            </w:r>
          </w:p>
        </w:tc>
        <w:tc>
          <w:tcPr>
            <w:tcW w:w="1740"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left="31"/>
              <w:jc w:val="center"/>
            </w:pPr>
            <w:r>
              <w:rPr>
                <w:rFonts w:ascii="Arial" w:eastAsia="Arial" w:hAnsi="Arial" w:cs="Arial"/>
                <w:sz w:val="12"/>
              </w:rPr>
              <w:t xml:space="preserve">30 to 40 ft </w:t>
            </w:r>
          </w:p>
        </w:tc>
        <w:tc>
          <w:tcPr>
            <w:tcW w:w="0" w:type="auto"/>
            <w:vMerge/>
            <w:tcBorders>
              <w:top w:val="nil"/>
              <w:left w:val="single" w:sz="5" w:space="0" w:color="000000"/>
              <w:bottom w:val="nil"/>
              <w:right w:val="single" w:sz="5" w:space="0" w:color="000000"/>
            </w:tcBorders>
          </w:tcPr>
          <w:p w:rsidR="00CE4A0A" w:rsidRDefault="00CE4A0A"/>
        </w:tc>
      </w:tr>
      <w:tr w:rsidR="00CE4A0A">
        <w:trPr>
          <w:trHeight w:val="631"/>
        </w:trPr>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Base </w:t>
            </w:r>
          </w:p>
          <w:p w:rsidR="00CE4A0A" w:rsidRDefault="00000000">
            <w:pPr>
              <w:spacing w:after="0"/>
              <w:ind w:left="62"/>
              <w:jc w:val="center"/>
            </w:pPr>
            <w:r>
              <w:rPr>
                <w:rFonts w:ascii="Arial" w:eastAsia="Arial" w:hAnsi="Arial" w:cs="Arial"/>
                <w:sz w:val="12"/>
              </w:rPr>
              <w:t xml:space="preserve">Type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90" w:hanging="70"/>
            </w:pPr>
            <w:r>
              <w:rPr>
                <w:rFonts w:ascii="Arial" w:eastAsia="Arial" w:hAnsi="Arial" w:cs="Arial"/>
                <w:sz w:val="12"/>
              </w:rPr>
              <w:t xml:space="preserve">Isolator Type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Min </w:t>
            </w:r>
          </w:p>
          <w:p w:rsidR="00CE4A0A" w:rsidRDefault="00000000">
            <w:pPr>
              <w:spacing w:after="0"/>
              <w:ind w:left="89"/>
              <w:jc w:val="center"/>
            </w:pPr>
            <w:r>
              <w:rPr>
                <w:rFonts w:ascii="Arial" w:eastAsia="Arial" w:hAnsi="Arial" w:cs="Arial"/>
                <w:sz w:val="12"/>
              </w:rPr>
              <w:t xml:space="preserve">Defl., </w:t>
            </w:r>
          </w:p>
          <w:p w:rsidR="00CE4A0A" w:rsidRDefault="00000000">
            <w:pPr>
              <w:spacing w:after="0"/>
              <w:ind w:left="93"/>
              <w:jc w:val="center"/>
            </w:pPr>
            <w:r>
              <w:rPr>
                <w:rFonts w:ascii="Arial" w:eastAsia="Arial" w:hAnsi="Arial" w:cs="Arial"/>
                <w:sz w:val="12"/>
              </w:rPr>
              <w:t xml:space="preserve">(in.)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Base </w:t>
            </w:r>
          </w:p>
          <w:p w:rsidR="00CE4A0A" w:rsidRDefault="00000000">
            <w:pPr>
              <w:spacing w:after="0"/>
              <w:ind w:left="62"/>
              <w:jc w:val="center"/>
            </w:pPr>
            <w:r>
              <w:rPr>
                <w:rFonts w:ascii="Arial" w:eastAsia="Arial" w:hAnsi="Arial" w:cs="Arial"/>
                <w:sz w:val="12"/>
              </w:rPr>
              <w:t xml:space="preserve">Type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94" w:hanging="72"/>
            </w:pPr>
            <w:r>
              <w:rPr>
                <w:rFonts w:ascii="Arial" w:eastAsia="Arial" w:hAnsi="Arial" w:cs="Arial"/>
                <w:sz w:val="12"/>
              </w:rPr>
              <w:t xml:space="preserve">Isolator Type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Min </w:t>
            </w:r>
          </w:p>
          <w:p w:rsidR="00CE4A0A" w:rsidRDefault="00000000">
            <w:pPr>
              <w:spacing w:after="0"/>
              <w:ind w:left="89"/>
              <w:jc w:val="center"/>
            </w:pPr>
            <w:r>
              <w:rPr>
                <w:rFonts w:ascii="Arial" w:eastAsia="Arial" w:hAnsi="Arial" w:cs="Arial"/>
                <w:sz w:val="12"/>
              </w:rPr>
              <w:t xml:space="preserve">Defl., </w:t>
            </w:r>
          </w:p>
          <w:p w:rsidR="00CE4A0A" w:rsidRDefault="00000000">
            <w:pPr>
              <w:spacing w:after="0"/>
              <w:ind w:left="93"/>
              <w:jc w:val="center"/>
            </w:pPr>
            <w:r>
              <w:rPr>
                <w:rFonts w:ascii="Arial" w:eastAsia="Arial" w:hAnsi="Arial" w:cs="Arial"/>
                <w:sz w:val="12"/>
              </w:rPr>
              <w:t xml:space="preserve">(in.)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Base </w:t>
            </w:r>
          </w:p>
          <w:p w:rsidR="00CE4A0A" w:rsidRDefault="00000000">
            <w:pPr>
              <w:spacing w:after="0"/>
              <w:ind w:left="67"/>
              <w:jc w:val="center"/>
            </w:pPr>
            <w:r>
              <w:rPr>
                <w:rFonts w:ascii="Arial" w:eastAsia="Arial" w:hAnsi="Arial" w:cs="Arial"/>
                <w:sz w:val="12"/>
              </w:rPr>
              <w:t xml:space="preserve">Type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94" w:hanging="72"/>
            </w:pPr>
            <w:r>
              <w:rPr>
                <w:rFonts w:ascii="Arial" w:eastAsia="Arial" w:hAnsi="Arial" w:cs="Arial"/>
                <w:sz w:val="12"/>
              </w:rPr>
              <w:t xml:space="preserve">Isolator Type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Min </w:t>
            </w:r>
          </w:p>
          <w:p w:rsidR="00CE4A0A" w:rsidRDefault="00000000">
            <w:pPr>
              <w:spacing w:after="0"/>
              <w:ind w:left="91"/>
              <w:jc w:val="center"/>
            </w:pPr>
            <w:r>
              <w:rPr>
                <w:rFonts w:ascii="Arial" w:eastAsia="Arial" w:hAnsi="Arial" w:cs="Arial"/>
                <w:sz w:val="12"/>
              </w:rPr>
              <w:t xml:space="preserve">Defl., </w:t>
            </w:r>
          </w:p>
          <w:p w:rsidR="00CE4A0A" w:rsidRDefault="00000000">
            <w:pPr>
              <w:spacing w:after="0"/>
              <w:ind w:left="95"/>
              <w:jc w:val="center"/>
            </w:pPr>
            <w:r>
              <w:rPr>
                <w:rFonts w:ascii="Arial" w:eastAsia="Arial" w:hAnsi="Arial" w:cs="Arial"/>
                <w:sz w:val="12"/>
              </w:rPr>
              <w:t xml:space="preserve">(in.)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55"/>
              <w:jc w:val="center"/>
            </w:pPr>
            <w:r>
              <w:rPr>
                <w:rFonts w:ascii="Arial" w:eastAsia="Arial" w:hAnsi="Arial" w:cs="Arial"/>
                <w:sz w:val="12"/>
              </w:rPr>
              <w:t xml:space="preserve">Base </w:t>
            </w:r>
          </w:p>
          <w:p w:rsidR="00CE4A0A" w:rsidRDefault="00000000">
            <w:pPr>
              <w:spacing w:after="0"/>
              <w:ind w:left="57"/>
              <w:jc w:val="center"/>
            </w:pPr>
            <w:r>
              <w:rPr>
                <w:rFonts w:ascii="Arial" w:eastAsia="Arial" w:hAnsi="Arial" w:cs="Arial"/>
                <w:sz w:val="12"/>
              </w:rPr>
              <w:t xml:space="preserve">Type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8" w:hanging="70"/>
            </w:pPr>
            <w:r>
              <w:rPr>
                <w:rFonts w:ascii="Arial" w:eastAsia="Arial" w:hAnsi="Arial" w:cs="Arial"/>
                <w:sz w:val="12"/>
              </w:rPr>
              <w:t xml:space="preserve">Isolator Type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Min </w:t>
            </w:r>
          </w:p>
          <w:p w:rsidR="00CE4A0A" w:rsidRDefault="00000000">
            <w:pPr>
              <w:spacing w:after="0"/>
              <w:ind w:left="86"/>
              <w:jc w:val="center"/>
            </w:pPr>
            <w:r>
              <w:rPr>
                <w:rFonts w:ascii="Arial" w:eastAsia="Arial" w:hAnsi="Arial" w:cs="Arial"/>
                <w:sz w:val="12"/>
              </w:rPr>
              <w:t xml:space="preserve">Defl., </w:t>
            </w:r>
          </w:p>
          <w:p w:rsidR="00CE4A0A" w:rsidRDefault="00000000">
            <w:pPr>
              <w:spacing w:after="0"/>
              <w:ind w:left="91"/>
              <w:jc w:val="center"/>
            </w:pPr>
            <w:r>
              <w:rPr>
                <w:rFonts w:ascii="Arial" w:eastAsia="Arial" w:hAnsi="Arial" w:cs="Arial"/>
                <w:sz w:val="12"/>
              </w:rPr>
              <w:t xml:space="preserve">(in.) </w:t>
            </w:r>
          </w:p>
        </w:tc>
        <w:tc>
          <w:tcPr>
            <w:tcW w:w="0" w:type="auto"/>
            <w:vMerge/>
            <w:tcBorders>
              <w:top w:val="nil"/>
              <w:left w:val="single" w:sz="5" w:space="0" w:color="000000"/>
              <w:bottom w:val="single" w:sz="5" w:space="0" w:color="000000"/>
              <w:right w:val="single" w:sz="5" w:space="0" w:color="000000"/>
            </w:tcBorders>
          </w:tcPr>
          <w:p w:rsidR="00CE4A0A" w:rsidRDefault="00CE4A0A"/>
        </w:tc>
      </w:tr>
      <w:tr w:rsidR="00CE4A0A">
        <w:trPr>
          <w:trHeight w:val="629"/>
        </w:trPr>
        <w:tc>
          <w:tcPr>
            <w:tcW w:w="76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41"/>
              <w:jc w:val="center"/>
            </w:pPr>
            <w:r>
              <w:rPr>
                <w:rFonts w:ascii="Arial" w:eastAsia="Arial" w:hAnsi="Arial" w:cs="Arial"/>
                <w:sz w:val="12"/>
              </w:rPr>
              <w:t xml:space="preserve">Up to 22 </w:t>
            </w:r>
          </w:p>
          <w:p w:rsidR="00CE4A0A" w:rsidRDefault="00000000">
            <w:pPr>
              <w:spacing w:after="0"/>
              <w:ind w:left="76"/>
              <w:jc w:val="center"/>
            </w:pPr>
            <w:r>
              <w:rPr>
                <w:rFonts w:ascii="Arial" w:eastAsia="Arial" w:hAnsi="Arial" w:cs="Arial"/>
                <w:sz w:val="12"/>
              </w:rPr>
              <w:t>in. diame-</w:t>
            </w:r>
          </w:p>
          <w:p w:rsidR="00CE4A0A" w:rsidRDefault="00000000">
            <w:pPr>
              <w:spacing w:after="0"/>
              <w:ind w:left="110"/>
            </w:pPr>
            <w:r>
              <w:rPr>
                <w:rFonts w:ascii="Arial" w:eastAsia="Arial" w:hAnsi="Arial" w:cs="Arial"/>
                <w:sz w:val="12"/>
              </w:rPr>
              <w:t xml:space="preserve">ter </w:t>
            </w:r>
          </w:p>
        </w:tc>
        <w:tc>
          <w:tcPr>
            <w:tcW w:w="78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4"/>
              <w:jc w:val="center"/>
            </w:pPr>
            <w:r>
              <w:rPr>
                <w:rFonts w:ascii="Arial" w:eastAsia="Arial" w:hAnsi="Arial" w:cs="Arial"/>
                <w:sz w:val="12"/>
              </w:rPr>
              <w:t xml:space="preserve">All </w:t>
            </w:r>
          </w:p>
        </w:tc>
        <w:tc>
          <w:tcPr>
            <w:tcW w:w="52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2"/>
              <w:jc w:val="center"/>
            </w:pPr>
            <w:r>
              <w:rPr>
                <w:rFonts w:ascii="Arial" w:eastAsia="Arial" w:hAnsi="Arial" w:cs="Arial"/>
                <w:sz w:val="12"/>
              </w:rPr>
              <w:t xml:space="preserve">All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5"/>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2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0.25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5"/>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0.75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5"/>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7"/>
              <w:jc w:val="center"/>
            </w:pPr>
            <w:r>
              <w:rPr>
                <w:rFonts w:ascii="Arial" w:eastAsia="Arial" w:hAnsi="Arial" w:cs="Arial"/>
                <w:sz w:val="12"/>
              </w:rPr>
              <w:t xml:space="preserve">0.75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7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7"/>
              <w:jc w:val="center"/>
            </w:pPr>
            <w:r>
              <w:rPr>
                <w:rFonts w:ascii="Arial" w:eastAsia="Arial" w:hAnsi="Arial" w:cs="Arial"/>
                <w:sz w:val="12"/>
              </w:rPr>
              <w:t xml:space="preserve">0.75 </w:t>
            </w:r>
          </w:p>
        </w:tc>
        <w:tc>
          <w:tcPr>
            <w:tcW w:w="56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1,2,3 </w:t>
            </w:r>
          </w:p>
        </w:tc>
      </w:tr>
      <w:tr w:rsidR="00CE4A0A">
        <w:trPr>
          <w:trHeight w:val="446"/>
        </w:trPr>
        <w:tc>
          <w:tcPr>
            <w:tcW w:w="766"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1"/>
              <w:ind w:left="2"/>
            </w:pPr>
            <w:r>
              <w:rPr>
                <w:rFonts w:ascii="Arial" w:eastAsia="Arial" w:hAnsi="Arial" w:cs="Arial"/>
                <w:sz w:val="12"/>
              </w:rPr>
              <w:t xml:space="preserve"> </w:t>
            </w:r>
          </w:p>
          <w:p w:rsidR="00CE4A0A" w:rsidRDefault="00000000">
            <w:pPr>
              <w:tabs>
                <w:tab w:val="center" w:pos="177"/>
                <w:tab w:val="right" w:pos="689"/>
              </w:tabs>
              <w:spacing w:after="0"/>
            </w:pPr>
            <w:r>
              <w:tab/>
            </w:r>
            <w:r>
              <w:rPr>
                <w:rFonts w:ascii="Arial" w:eastAsia="Arial" w:hAnsi="Arial" w:cs="Arial"/>
                <w:sz w:val="12"/>
              </w:rPr>
              <w:t xml:space="preserve">24 </w:t>
            </w:r>
            <w:r>
              <w:rPr>
                <w:rFonts w:ascii="Arial" w:eastAsia="Arial" w:hAnsi="Arial" w:cs="Arial"/>
                <w:sz w:val="12"/>
              </w:rPr>
              <w:tab/>
              <w:t xml:space="preserve">in. </w:t>
            </w:r>
          </w:p>
          <w:p w:rsidR="00CE4A0A" w:rsidRDefault="00000000">
            <w:pPr>
              <w:spacing w:after="0"/>
              <w:ind w:left="110"/>
            </w:pPr>
            <w:r>
              <w:rPr>
                <w:rFonts w:ascii="Arial" w:eastAsia="Arial" w:hAnsi="Arial" w:cs="Arial"/>
                <w:sz w:val="12"/>
              </w:rPr>
              <w:t xml:space="preserve">diameter </w:t>
            </w:r>
          </w:p>
          <w:p w:rsidR="00CE4A0A" w:rsidRDefault="00000000">
            <w:pPr>
              <w:spacing w:after="0"/>
              <w:ind w:left="110"/>
            </w:pPr>
            <w:r>
              <w:rPr>
                <w:rFonts w:ascii="Arial" w:eastAsia="Arial" w:hAnsi="Arial" w:cs="Arial"/>
                <w:sz w:val="12"/>
              </w:rPr>
              <w:t xml:space="preserve">&amp; up </w:t>
            </w:r>
          </w:p>
        </w:tc>
        <w:tc>
          <w:tcPr>
            <w:tcW w:w="785"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7"/>
              <w:jc w:val="center"/>
            </w:pPr>
            <w:r>
              <w:rPr>
                <w:rFonts w:ascii="Arial" w:eastAsia="Arial" w:hAnsi="Arial" w:cs="Arial"/>
                <w:sz w:val="12"/>
              </w:rPr>
              <w:t xml:space="preserve">≤2 in. SP </w:t>
            </w:r>
          </w:p>
        </w:tc>
        <w:tc>
          <w:tcPr>
            <w:tcW w:w="52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1"/>
              <w:jc w:val="center"/>
            </w:pPr>
            <w:r>
              <w:rPr>
                <w:rFonts w:ascii="Arial" w:eastAsia="Arial" w:hAnsi="Arial" w:cs="Arial"/>
                <w:sz w:val="12"/>
              </w:rPr>
              <w:t xml:space="preserve">Up to 300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5"/>
              <w:jc w:val="center"/>
            </w:pPr>
            <w:r>
              <w:rPr>
                <w:rFonts w:ascii="Arial" w:eastAsia="Arial" w:hAnsi="Arial" w:cs="Arial"/>
                <w:sz w:val="12"/>
              </w:rPr>
              <w:t xml:space="preserve">B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9"/>
              <w:jc w:val="center"/>
            </w:pPr>
            <w:r>
              <w:rPr>
                <w:rFonts w:ascii="Arial" w:eastAsia="Arial" w:hAnsi="Arial" w:cs="Arial"/>
                <w:sz w:val="12"/>
              </w:rPr>
              <w:t xml:space="preserve">2.5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9"/>
              <w:jc w:val="center"/>
            </w:pPr>
            <w:r>
              <w:rPr>
                <w:rFonts w:ascii="Arial" w:eastAsia="Arial" w:hAnsi="Arial" w:cs="Arial"/>
                <w:sz w:val="12"/>
              </w:rPr>
              <w:t xml:space="preserve">3.5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3.5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7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3.5 </w:t>
            </w:r>
          </w:p>
        </w:tc>
        <w:tc>
          <w:tcPr>
            <w:tcW w:w="56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4"/>
              <w:jc w:val="center"/>
            </w:pPr>
            <w:r>
              <w:rPr>
                <w:rFonts w:ascii="Arial" w:eastAsia="Arial" w:hAnsi="Arial" w:cs="Arial"/>
                <w:sz w:val="12"/>
              </w:rPr>
              <w:t xml:space="preserve">2,3 </w:t>
            </w:r>
          </w:p>
        </w:tc>
      </w:tr>
      <w:tr w:rsidR="00CE4A0A">
        <w:trPr>
          <w:trHeight w:val="629"/>
        </w:trPr>
        <w:tc>
          <w:tcPr>
            <w:tcW w:w="0" w:type="auto"/>
            <w:gridSpan w:val="2"/>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52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line="242" w:lineRule="auto"/>
              <w:ind w:left="213" w:hanging="55"/>
            </w:pPr>
            <w:r>
              <w:rPr>
                <w:rFonts w:ascii="Arial" w:eastAsia="Arial" w:hAnsi="Arial" w:cs="Arial"/>
                <w:sz w:val="12"/>
              </w:rPr>
              <w:t xml:space="preserve">300 to </w:t>
            </w:r>
          </w:p>
          <w:p w:rsidR="00CE4A0A" w:rsidRDefault="00000000">
            <w:pPr>
              <w:spacing w:after="0"/>
              <w:ind w:left="67"/>
              <w:jc w:val="center"/>
            </w:pPr>
            <w:r>
              <w:rPr>
                <w:rFonts w:ascii="Arial" w:eastAsia="Arial" w:hAnsi="Arial" w:cs="Arial"/>
                <w:sz w:val="12"/>
              </w:rPr>
              <w:t xml:space="preserve">500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5"/>
              <w:jc w:val="center"/>
            </w:pPr>
            <w:r>
              <w:rPr>
                <w:rFonts w:ascii="Arial" w:eastAsia="Arial" w:hAnsi="Arial" w:cs="Arial"/>
                <w:sz w:val="12"/>
              </w:rPr>
              <w:t xml:space="preserve">B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0.75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5"/>
              <w:jc w:val="center"/>
            </w:pPr>
            <w:r>
              <w:rPr>
                <w:rFonts w:ascii="Arial" w:eastAsia="Arial" w:hAnsi="Arial" w:cs="Arial"/>
                <w:sz w:val="12"/>
              </w:rPr>
              <w:t xml:space="preserve">B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9"/>
              <w:jc w:val="center"/>
            </w:pPr>
            <w:r>
              <w:rPr>
                <w:rFonts w:ascii="Arial" w:eastAsia="Arial" w:hAnsi="Arial" w:cs="Arial"/>
                <w:sz w:val="12"/>
              </w:rPr>
              <w:t xml:space="preserve">1.5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2.5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7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2.5 </w:t>
            </w:r>
          </w:p>
        </w:tc>
        <w:tc>
          <w:tcPr>
            <w:tcW w:w="56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4"/>
              <w:jc w:val="center"/>
            </w:pPr>
            <w:r>
              <w:rPr>
                <w:rFonts w:ascii="Arial" w:eastAsia="Arial" w:hAnsi="Arial" w:cs="Arial"/>
                <w:sz w:val="12"/>
              </w:rPr>
              <w:t xml:space="preserve">2,3 </w:t>
            </w:r>
          </w:p>
        </w:tc>
      </w:tr>
      <w:tr w:rsidR="00CE4A0A">
        <w:trPr>
          <w:trHeight w:val="631"/>
        </w:trPr>
        <w:tc>
          <w:tcPr>
            <w:tcW w:w="0" w:type="auto"/>
            <w:gridSpan w:val="2"/>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528" w:type="dxa"/>
            <w:gridSpan w:val="2"/>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left="158"/>
            </w:pPr>
            <w:r>
              <w:rPr>
                <w:rFonts w:ascii="Arial" w:eastAsia="Arial" w:hAnsi="Arial" w:cs="Arial"/>
                <w:sz w:val="12"/>
              </w:rPr>
              <w:t xml:space="preserve">501 and up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5"/>
              <w:jc w:val="center"/>
            </w:pPr>
            <w:r>
              <w:rPr>
                <w:rFonts w:ascii="Arial" w:eastAsia="Arial" w:hAnsi="Arial" w:cs="Arial"/>
                <w:sz w:val="12"/>
              </w:rPr>
              <w:t xml:space="preserve">B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0.75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5"/>
              <w:jc w:val="center"/>
            </w:pPr>
            <w:r>
              <w:rPr>
                <w:rFonts w:ascii="Arial" w:eastAsia="Arial" w:hAnsi="Arial" w:cs="Arial"/>
                <w:sz w:val="12"/>
              </w:rPr>
              <w:t xml:space="preserve">B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9"/>
              <w:jc w:val="center"/>
            </w:pPr>
            <w:r>
              <w:rPr>
                <w:rFonts w:ascii="Arial" w:eastAsia="Arial" w:hAnsi="Arial" w:cs="Arial"/>
                <w:sz w:val="12"/>
              </w:rPr>
              <w:t xml:space="preserve">1.5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5"/>
              <w:jc w:val="center"/>
            </w:pPr>
            <w:r>
              <w:rPr>
                <w:rFonts w:ascii="Arial" w:eastAsia="Arial" w:hAnsi="Arial" w:cs="Arial"/>
                <w:sz w:val="12"/>
              </w:rPr>
              <w:t xml:space="preserve">B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1.5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7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1.5 </w:t>
            </w:r>
          </w:p>
        </w:tc>
        <w:tc>
          <w:tcPr>
            <w:tcW w:w="56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4"/>
              <w:jc w:val="center"/>
            </w:pPr>
            <w:r>
              <w:rPr>
                <w:rFonts w:ascii="Arial" w:eastAsia="Arial" w:hAnsi="Arial" w:cs="Arial"/>
                <w:sz w:val="12"/>
              </w:rPr>
              <w:t xml:space="preserve">2,3 </w:t>
            </w:r>
          </w:p>
        </w:tc>
      </w:tr>
      <w:tr w:rsidR="00CE4A0A">
        <w:trPr>
          <w:trHeight w:val="444"/>
        </w:trPr>
        <w:tc>
          <w:tcPr>
            <w:tcW w:w="0" w:type="auto"/>
            <w:gridSpan w:val="2"/>
            <w:vMerge/>
            <w:tcBorders>
              <w:top w:val="nil"/>
              <w:left w:val="single" w:sz="5" w:space="0" w:color="000000"/>
              <w:bottom w:val="nil"/>
              <w:right w:val="single" w:sz="5" w:space="0" w:color="000000"/>
            </w:tcBorders>
          </w:tcPr>
          <w:p w:rsidR="00CE4A0A" w:rsidRDefault="00CE4A0A"/>
        </w:tc>
        <w:tc>
          <w:tcPr>
            <w:tcW w:w="785"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34"/>
              <w:jc w:val="center"/>
            </w:pPr>
            <w:r>
              <w:rPr>
                <w:rFonts w:ascii="Arial" w:eastAsia="Arial" w:hAnsi="Arial" w:cs="Arial"/>
                <w:sz w:val="12"/>
              </w:rPr>
              <w:t xml:space="preserve">≥2.1 in. </w:t>
            </w:r>
          </w:p>
          <w:p w:rsidR="00CE4A0A" w:rsidRDefault="00000000">
            <w:pPr>
              <w:spacing w:after="0"/>
              <w:ind w:left="73"/>
              <w:jc w:val="center"/>
            </w:pPr>
            <w:r>
              <w:rPr>
                <w:rFonts w:ascii="Arial" w:eastAsia="Arial" w:hAnsi="Arial" w:cs="Arial"/>
                <w:sz w:val="12"/>
              </w:rPr>
              <w:t xml:space="preserve">SP </w:t>
            </w:r>
          </w:p>
        </w:tc>
        <w:tc>
          <w:tcPr>
            <w:tcW w:w="52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1"/>
              <w:jc w:val="center"/>
            </w:pPr>
            <w:r>
              <w:rPr>
                <w:rFonts w:ascii="Arial" w:eastAsia="Arial" w:hAnsi="Arial" w:cs="Arial"/>
                <w:sz w:val="12"/>
              </w:rPr>
              <w:t xml:space="preserve">Up to 300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9"/>
              <w:jc w:val="center"/>
            </w:pPr>
            <w:r>
              <w:rPr>
                <w:rFonts w:ascii="Arial" w:eastAsia="Arial" w:hAnsi="Arial" w:cs="Arial"/>
                <w:sz w:val="12"/>
              </w:rPr>
              <w:t xml:space="preserve">2.5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9"/>
              <w:jc w:val="center"/>
            </w:pPr>
            <w:r>
              <w:rPr>
                <w:rFonts w:ascii="Arial" w:eastAsia="Arial" w:hAnsi="Arial" w:cs="Arial"/>
                <w:sz w:val="12"/>
              </w:rPr>
              <w:t xml:space="preserve">3.5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3.5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7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3.5 </w:t>
            </w:r>
          </w:p>
        </w:tc>
        <w:tc>
          <w:tcPr>
            <w:tcW w:w="56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74"/>
              <w:jc w:val="center"/>
            </w:pPr>
            <w:r>
              <w:rPr>
                <w:rFonts w:ascii="Arial" w:eastAsia="Arial" w:hAnsi="Arial" w:cs="Arial"/>
                <w:sz w:val="12"/>
              </w:rPr>
              <w:t xml:space="preserve">2,3 </w:t>
            </w:r>
          </w:p>
        </w:tc>
      </w:tr>
      <w:tr w:rsidR="00CE4A0A">
        <w:trPr>
          <w:trHeight w:val="629"/>
        </w:trPr>
        <w:tc>
          <w:tcPr>
            <w:tcW w:w="0" w:type="auto"/>
            <w:gridSpan w:val="2"/>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52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line="263" w:lineRule="auto"/>
              <w:ind w:left="213" w:hanging="55"/>
            </w:pPr>
            <w:r>
              <w:rPr>
                <w:rFonts w:ascii="Arial" w:eastAsia="Arial" w:hAnsi="Arial" w:cs="Arial"/>
                <w:sz w:val="12"/>
              </w:rPr>
              <w:t xml:space="preserve">300 to </w:t>
            </w:r>
          </w:p>
          <w:p w:rsidR="00CE4A0A" w:rsidRDefault="00000000">
            <w:pPr>
              <w:spacing w:after="0"/>
              <w:ind w:left="67"/>
              <w:jc w:val="center"/>
            </w:pPr>
            <w:r>
              <w:rPr>
                <w:rFonts w:ascii="Arial" w:eastAsia="Arial" w:hAnsi="Arial" w:cs="Arial"/>
                <w:sz w:val="12"/>
              </w:rPr>
              <w:t xml:space="preserve">500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2.5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2.5 </w:t>
            </w:r>
          </w:p>
        </w:tc>
        <w:tc>
          <w:tcPr>
            <w:tcW w:w="56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2,3 </w:t>
            </w:r>
          </w:p>
        </w:tc>
      </w:tr>
      <w:tr w:rsidR="00CE4A0A">
        <w:trPr>
          <w:trHeight w:val="631"/>
        </w:trPr>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52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58"/>
            </w:pPr>
            <w:r>
              <w:rPr>
                <w:rFonts w:ascii="Arial" w:eastAsia="Arial" w:hAnsi="Arial" w:cs="Arial"/>
                <w:sz w:val="12"/>
              </w:rPr>
              <w:t xml:space="preserve">501 and up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0.75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9"/>
              <w:jc w:val="center"/>
            </w:pPr>
            <w:r>
              <w:rPr>
                <w:rFonts w:ascii="Arial" w:eastAsia="Arial" w:hAnsi="Arial" w:cs="Arial"/>
                <w:sz w:val="12"/>
              </w:rPr>
              <w:t xml:space="preserve">1.5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1.5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9"/>
              <w:jc w:val="center"/>
            </w:pPr>
            <w:r>
              <w:rPr>
                <w:rFonts w:ascii="Arial" w:eastAsia="Arial" w:hAnsi="Arial" w:cs="Arial"/>
                <w:sz w:val="12"/>
              </w:rPr>
              <w:t xml:space="preserve">3 </w:t>
            </w:r>
          </w:p>
        </w:tc>
        <w:tc>
          <w:tcPr>
            <w:tcW w:w="53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2.5 </w:t>
            </w:r>
          </w:p>
        </w:tc>
        <w:tc>
          <w:tcPr>
            <w:tcW w:w="56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2.3 </w:t>
            </w:r>
          </w:p>
        </w:tc>
      </w:tr>
      <w:tr w:rsidR="00CE4A0A">
        <w:trPr>
          <w:trHeight w:val="642"/>
        </w:trPr>
        <w:tc>
          <w:tcPr>
            <w:tcW w:w="766" w:type="dxa"/>
            <w:gridSpan w:val="2"/>
            <w:tcBorders>
              <w:top w:val="single" w:sz="5" w:space="0" w:color="000000"/>
              <w:left w:val="single" w:sz="5" w:space="0" w:color="000000"/>
              <w:bottom w:val="nil"/>
              <w:right w:val="nil"/>
            </w:tcBorders>
          </w:tcPr>
          <w:p w:rsidR="00CE4A0A" w:rsidRDefault="00000000">
            <w:pPr>
              <w:spacing w:after="0"/>
              <w:ind w:left="470" w:right="90" w:hanging="360"/>
            </w:pPr>
            <w:r>
              <w:rPr>
                <w:rFonts w:ascii="Arial" w:eastAsia="Arial" w:hAnsi="Arial" w:cs="Arial"/>
                <w:sz w:val="12"/>
              </w:rPr>
              <w:t xml:space="preserve">Notes: </w:t>
            </w:r>
            <w:r>
              <w:rPr>
                <w:rFonts w:ascii="Arial" w:eastAsia="Arial" w:hAnsi="Arial" w:cs="Arial"/>
                <w:sz w:val="16"/>
              </w:rPr>
              <w:t xml:space="preserve">1. </w:t>
            </w:r>
          </w:p>
        </w:tc>
        <w:tc>
          <w:tcPr>
            <w:tcW w:w="8830" w:type="dxa"/>
            <w:gridSpan w:val="26"/>
            <w:tcBorders>
              <w:top w:val="single" w:sz="5" w:space="0" w:color="000000"/>
              <w:left w:val="nil"/>
              <w:bottom w:val="nil"/>
              <w:right w:val="single" w:sz="5" w:space="0" w:color="000000"/>
            </w:tcBorders>
            <w:vAlign w:val="bottom"/>
          </w:tcPr>
          <w:p w:rsidR="00CE4A0A" w:rsidRDefault="00000000">
            <w:pPr>
              <w:spacing w:after="0"/>
              <w:ind w:left="65" w:firstLine="2"/>
            </w:pPr>
            <w:r>
              <w:rPr>
                <w:rFonts w:ascii="Arial" w:eastAsia="Arial" w:hAnsi="Arial" w:cs="Arial"/>
                <w:sz w:val="12"/>
              </w:rPr>
              <w:t xml:space="preserve">Where equipment manufacturer indicates component cannot be installed directly on individual isolators (type A) provide equipment manufacturer recommended supplemental support (base type). </w:t>
            </w:r>
          </w:p>
        </w:tc>
      </w:tr>
      <w:tr w:rsidR="00CE4A0A">
        <w:trPr>
          <w:trHeight w:val="385"/>
        </w:trPr>
        <w:tc>
          <w:tcPr>
            <w:tcW w:w="766" w:type="dxa"/>
            <w:gridSpan w:val="2"/>
            <w:tcBorders>
              <w:top w:val="nil"/>
              <w:left w:val="single" w:sz="5" w:space="0" w:color="000000"/>
              <w:bottom w:val="nil"/>
              <w:right w:val="nil"/>
            </w:tcBorders>
          </w:tcPr>
          <w:p w:rsidR="00CE4A0A" w:rsidRDefault="00000000">
            <w:pPr>
              <w:spacing w:after="0"/>
              <w:ind w:left="470"/>
            </w:pPr>
            <w:r>
              <w:rPr>
                <w:rFonts w:ascii="Arial" w:eastAsia="Arial" w:hAnsi="Arial" w:cs="Arial"/>
                <w:sz w:val="16"/>
              </w:rPr>
              <w:t xml:space="preserve">2. </w:t>
            </w:r>
          </w:p>
        </w:tc>
        <w:tc>
          <w:tcPr>
            <w:tcW w:w="8830" w:type="dxa"/>
            <w:gridSpan w:val="26"/>
            <w:tcBorders>
              <w:top w:val="nil"/>
              <w:left w:val="nil"/>
              <w:bottom w:val="nil"/>
              <w:right w:val="single" w:sz="5" w:space="0" w:color="000000"/>
            </w:tcBorders>
          </w:tcPr>
          <w:p w:rsidR="00CE4A0A" w:rsidRDefault="00000000">
            <w:pPr>
              <w:spacing w:after="0"/>
              <w:ind w:left="65" w:firstLine="2"/>
            </w:pPr>
            <w:r>
              <w:rPr>
                <w:rFonts w:ascii="Arial" w:eastAsia="Arial" w:hAnsi="Arial" w:cs="Arial"/>
                <w:sz w:val="12"/>
              </w:rPr>
              <w:t xml:space="preserve">Select isolator deflection so that resonance frequency is 40 percent or less of the lowest normal operating speed of equipment. Add a 1 in. thick pad (type 1) to the base plate of spring isolators (type 3). </w:t>
            </w:r>
          </w:p>
        </w:tc>
      </w:tr>
      <w:tr w:rsidR="00CE4A0A">
        <w:trPr>
          <w:trHeight w:val="547"/>
        </w:trPr>
        <w:tc>
          <w:tcPr>
            <w:tcW w:w="766" w:type="dxa"/>
            <w:gridSpan w:val="2"/>
            <w:tcBorders>
              <w:top w:val="nil"/>
              <w:left w:val="single" w:sz="5" w:space="0" w:color="000000"/>
              <w:bottom w:val="single" w:sz="5" w:space="0" w:color="000000"/>
              <w:right w:val="nil"/>
            </w:tcBorders>
          </w:tcPr>
          <w:p w:rsidR="00CE4A0A" w:rsidRDefault="00000000">
            <w:pPr>
              <w:spacing w:after="0"/>
              <w:ind w:left="470"/>
            </w:pPr>
            <w:r>
              <w:rPr>
                <w:rFonts w:ascii="Arial" w:eastAsia="Arial" w:hAnsi="Arial" w:cs="Arial"/>
                <w:sz w:val="16"/>
              </w:rPr>
              <w:t xml:space="preserve">3. </w:t>
            </w:r>
          </w:p>
        </w:tc>
        <w:tc>
          <w:tcPr>
            <w:tcW w:w="8830" w:type="dxa"/>
            <w:gridSpan w:val="26"/>
            <w:tcBorders>
              <w:top w:val="nil"/>
              <w:left w:val="nil"/>
              <w:bottom w:val="single" w:sz="5" w:space="0" w:color="000000"/>
              <w:right w:val="single" w:sz="5" w:space="0" w:color="000000"/>
            </w:tcBorders>
          </w:tcPr>
          <w:p w:rsidR="00CE4A0A" w:rsidRDefault="00000000">
            <w:pPr>
              <w:spacing w:after="0"/>
              <w:ind w:left="65" w:right="73" w:firstLine="2"/>
            </w:pPr>
            <w:r>
              <w:rPr>
                <w:rFonts w:ascii="Arial" w:eastAsia="Arial" w:hAnsi="Arial" w:cs="Arial"/>
                <w:sz w:val="12"/>
              </w:rPr>
              <w:t xml:space="preserve">To limit undesirable movement, thrust restraints (type 5) are required for all ceiling-suspended and floor-mounted units operating at 2 in. of water or more total static pressure. </w:t>
            </w:r>
          </w:p>
        </w:tc>
      </w:tr>
      <w:tr w:rsidR="00CE4A0A">
        <w:trPr>
          <w:trHeight w:val="264"/>
        </w:trPr>
        <w:tc>
          <w:tcPr>
            <w:tcW w:w="732" w:type="dxa"/>
            <w:tcBorders>
              <w:top w:val="single" w:sz="5" w:space="0" w:color="000000"/>
              <w:left w:val="single" w:sz="5" w:space="0" w:color="000000"/>
              <w:bottom w:val="single" w:sz="5" w:space="0" w:color="000000"/>
              <w:right w:val="nil"/>
            </w:tcBorders>
          </w:tcPr>
          <w:p w:rsidR="00CE4A0A" w:rsidRDefault="00CE4A0A"/>
        </w:tc>
        <w:tc>
          <w:tcPr>
            <w:tcW w:w="8863" w:type="dxa"/>
            <w:gridSpan w:val="27"/>
            <w:tcBorders>
              <w:top w:val="single" w:sz="5" w:space="0" w:color="000000"/>
              <w:left w:val="nil"/>
              <w:bottom w:val="single" w:sz="5" w:space="0" w:color="000000"/>
              <w:right w:val="single" w:sz="5" w:space="0" w:color="000000"/>
            </w:tcBorders>
          </w:tcPr>
          <w:p w:rsidR="00CE4A0A" w:rsidRDefault="00000000">
            <w:pPr>
              <w:spacing w:after="0"/>
              <w:ind w:right="641"/>
              <w:jc w:val="center"/>
            </w:pPr>
            <w:r>
              <w:rPr>
                <w:rFonts w:ascii="Arial" w:eastAsia="Arial" w:hAnsi="Arial" w:cs="Arial"/>
                <w:sz w:val="12"/>
              </w:rPr>
              <w:t xml:space="preserve">Vibration Isolation - Centrifugal Fans </w:t>
            </w:r>
          </w:p>
        </w:tc>
      </w:tr>
      <w:tr w:rsidR="00CE4A0A">
        <w:trPr>
          <w:trHeight w:val="343"/>
        </w:trPr>
        <w:tc>
          <w:tcPr>
            <w:tcW w:w="732"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Fan Size </w:t>
            </w:r>
          </w:p>
        </w:tc>
        <w:tc>
          <w:tcPr>
            <w:tcW w:w="929" w:type="dxa"/>
            <w:gridSpan w:val="3"/>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Fan </w:t>
            </w:r>
          </w:p>
          <w:p w:rsidR="00CE4A0A" w:rsidRDefault="00000000">
            <w:pPr>
              <w:spacing w:after="0"/>
              <w:ind w:left="115"/>
            </w:pPr>
            <w:r>
              <w:rPr>
                <w:rFonts w:ascii="Arial" w:eastAsia="Arial" w:hAnsi="Arial" w:cs="Arial"/>
                <w:sz w:val="12"/>
              </w:rPr>
              <w:t xml:space="preserve">Horsepower </w:t>
            </w:r>
          </w:p>
        </w:tc>
        <w:tc>
          <w:tcPr>
            <w:tcW w:w="511"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RPM </w:t>
            </w:r>
          </w:p>
        </w:tc>
        <w:tc>
          <w:tcPr>
            <w:tcW w:w="6770" w:type="dxa"/>
            <w:gridSpan w:val="20"/>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Floor Span </w:t>
            </w:r>
          </w:p>
        </w:tc>
        <w:tc>
          <w:tcPr>
            <w:tcW w:w="653"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0"/>
              <w:ind w:left="2"/>
            </w:pPr>
            <w:r>
              <w:rPr>
                <w:rFonts w:ascii="Arial" w:eastAsia="Arial" w:hAnsi="Arial" w:cs="Arial"/>
                <w:sz w:val="12"/>
              </w:rPr>
              <w:t xml:space="preserve"> </w:t>
            </w:r>
          </w:p>
          <w:p w:rsidR="00CE4A0A" w:rsidRDefault="00000000">
            <w:pPr>
              <w:spacing w:after="0"/>
              <w:ind w:left="50"/>
              <w:jc w:val="center"/>
            </w:pPr>
            <w:r>
              <w:rPr>
                <w:rFonts w:ascii="Arial" w:eastAsia="Arial" w:hAnsi="Arial" w:cs="Arial"/>
                <w:sz w:val="12"/>
              </w:rPr>
              <w:t xml:space="preserve">Table </w:t>
            </w:r>
          </w:p>
          <w:p w:rsidR="00CE4A0A" w:rsidRDefault="00000000">
            <w:pPr>
              <w:spacing w:after="0"/>
              <w:ind w:left="55"/>
              <w:jc w:val="center"/>
            </w:pPr>
            <w:r>
              <w:rPr>
                <w:rFonts w:ascii="Arial" w:eastAsia="Arial" w:hAnsi="Arial" w:cs="Arial"/>
                <w:sz w:val="12"/>
              </w:rPr>
              <w:t xml:space="preserve">Notes </w:t>
            </w:r>
          </w:p>
        </w:tc>
      </w:tr>
      <w:tr w:rsidR="00CE4A0A">
        <w:trPr>
          <w:trHeight w:val="341"/>
        </w:trPr>
        <w:tc>
          <w:tcPr>
            <w:tcW w:w="0" w:type="auto"/>
            <w:vMerge/>
            <w:tcBorders>
              <w:top w:val="nil"/>
              <w:left w:val="single" w:sz="5" w:space="0" w:color="000000"/>
              <w:bottom w:val="nil"/>
              <w:right w:val="single" w:sz="5" w:space="0" w:color="000000"/>
            </w:tcBorders>
          </w:tcPr>
          <w:p w:rsidR="00CE4A0A" w:rsidRDefault="00CE4A0A"/>
        </w:tc>
        <w:tc>
          <w:tcPr>
            <w:tcW w:w="0" w:type="auto"/>
            <w:gridSpan w:val="3"/>
            <w:vMerge/>
            <w:tcBorders>
              <w:top w:val="nil"/>
              <w:left w:val="single" w:sz="5" w:space="0" w:color="000000"/>
              <w:bottom w:val="nil"/>
              <w:right w:val="single" w:sz="5" w:space="0" w:color="000000"/>
            </w:tcBorders>
          </w:tcPr>
          <w:p w:rsidR="00CE4A0A" w:rsidRDefault="00CE4A0A"/>
        </w:tc>
        <w:tc>
          <w:tcPr>
            <w:tcW w:w="0" w:type="auto"/>
            <w:gridSpan w:val="2"/>
            <w:vMerge/>
            <w:tcBorders>
              <w:top w:val="nil"/>
              <w:left w:val="single" w:sz="5" w:space="0" w:color="000000"/>
              <w:bottom w:val="nil"/>
              <w:right w:val="single" w:sz="5" w:space="0" w:color="000000"/>
            </w:tcBorders>
          </w:tcPr>
          <w:p w:rsidR="00CE4A0A" w:rsidRDefault="00CE4A0A"/>
        </w:tc>
        <w:tc>
          <w:tcPr>
            <w:tcW w:w="1692" w:type="dxa"/>
            <w:gridSpan w:val="6"/>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left="5"/>
              <w:jc w:val="center"/>
            </w:pPr>
            <w:r>
              <w:rPr>
                <w:rFonts w:ascii="Arial" w:eastAsia="Arial" w:hAnsi="Arial" w:cs="Arial"/>
                <w:sz w:val="12"/>
              </w:rPr>
              <w:t xml:space="preserve">Slab on Grade </w:t>
            </w:r>
          </w:p>
        </w:tc>
        <w:tc>
          <w:tcPr>
            <w:tcW w:w="1690" w:type="dxa"/>
            <w:gridSpan w:val="4"/>
            <w:tcBorders>
              <w:top w:val="single" w:sz="5" w:space="0" w:color="000000"/>
              <w:left w:val="single" w:sz="5" w:space="0" w:color="000000"/>
              <w:bottom w:val="single" w:sz="5" w:space="0" w:color="000000"/>
              <w:right w:val="single" w:sz="5" w:space="0" w:color="000000"/>
            </w:tcBorders>
          </w:tcPr>
          <w:p w:rsidR="00CE4A0A" w:rsidRDefault="00000000">
            <w:pPr>
              <w:spacing w:after="0"/>
              <w:ind w:left="34"/>
              <w:jc w:val="center"/>
            </w:pPr>
            <w:r>
              <w:rPr>
                <w:rFonts w:ascii="Arial" w:eastAsia="Arial" w:hAnsi="Arial" w:cs="Arial"/>
                <w:sz w:val="12"/>
              </w:rPr>
              <w:t xml:space="preserve">Up to 20 ft </w:t>
            </w:r>
          </w:p>
        </w:tc>
        <w:tc>
          <w:tcPr>
            <w:tcW w:w="1694" w:type="dxa"/>
            <w:gridSpan w:val="4"/>
            <w:tcBorders>
              <w:top w:val="single" w:sz="5" w:space="0" w:color="000000"/>
              <w:left w:val="single" w:sz="5" w:space="0" w:color="000000"/>
              <w:bottom w:val="single" w:sz="5" w:space="0" w:color="000000"/>
              <w:right w:val="single" w:sz="5" w:space="0" w:color="000000"/>
            </w:tcBorders>
          </w:tcPr>
          <w:p w:rsidR="00CE4A0A" w:rsidRDefault="00000000">
            <w:pPr>
              <w:spacing w:after="0"/>
              <w:ind w:left="34"/>
              <w:jc w:val="center"/>
            </w:pPr>
            <w:r>
              <w:rPr>
                <w:rFonts w:ascii="Arial" w:eastAsia="Arial" w:hAnsi="Arial" w:cs="Arial"/>
                <w:sz w:val="12"/>
              </w:rPr>
              <w:t xml:space="preserve">20 to 30 ft </w:t>
            </w:r>
          </w:p>
        </w:tc>
        <w:tc>
          <w:tcPr>
            <w:tcW w:w="1694"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left="36"/>
              <w:jc w:val="center"/>
            </w:pPr>
            <w:r>
              <w:rPr>
                <w:rFonts w:ascii="Arial" w:eastAsia="Arial" w:hAnsi="Arial" w:cs="Arial"/>
                <w:sz w:val="12"/>
              </w:rPr>
              <w:t xml:space="preserve">30 to 40 ft </w:t>
            </w:r>
          </w:p>
        </w:tc>
        <w:tc>
          <w:tcPr>
            <w:tcW w:w="0" w:type="auto"/>
            <w:gridSpan w:val="2"/>
            <w:vMerge/>
            <w:tcBorders>
              <w:top w:val="nil"/>
              <w:left w:val="single" w:sz="5" w:space="0" w:color="000000"/>
              <w:bottom w:val="nil"/>
              <w:right w:val="single" w:sz="5" w:space="0" w:color="000000"/>
            </w:tcBorders>
          </w:tcPr>
          <w:p w:rsidR="00CE4A0A" w:rsidRDefault="00CE4A0A"/>
        </w:tc>
      </w:tr>
      <w:tr w:rsidR="00CE4A0A">
        <w:trPr>
          <w:trHeight w:val="631"/>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gridSpan w:val="3"/>
            <w:vMerge/>
            <w:tcBorders>
              <w:top w:val="nil"/>
              <w:left w:val="single" w:sz="5" w:space="0" w:color="000000"/>
              <w:bottom w:val="single" w:sz="5" w:space="0" w:color="000000"/>
              <w:right w:val="single" w:sz="5" w:space="0" w:color="000000"/>
            </w:tcBorders>
          </w:tcPr>
          <w:p w:rsidR="00CE4A0A" w:rsidRDefault="00CE4A0A"/>
        </w:tc>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10"/>
            </w:pPr>
            <w:r>
              <w:rPr>
                <w:rFonts w:ascii="Arial" w:eastAsia="Arial" w:hAnsi="Arial" w:cs="Arial"/>
                <w:sz w:val="12"/>
              </w:rPr>
              <w:t xml:space="preserve">Base </w:t>
            </w:r>
          </w:p>
          <w:p w:rsidR="00CE4A0A" w:rsidRDefault="00000000">
            <w:pPr>
              <w:spacing w:after="0"/>
              <w:ind w:left="55"/>
              <w:jc w:val="center"/>
            </w:pPr>
            <w:r>
              <w:rPr>
                <w:rFonts w:ascii="Arial" w:eastAsia="Arial" w:hAnsi="Arial" w:cs="Arial"/>
                <w:sz w:val="12"/>
              </w:rPr>
              <w:t xml:space="preserve">Type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3" w:hanging="70"/>
            </w:pPr>
            <w:r>
              <w:rPr>
                <w:rFonts w:ascii="Arial" w:eastAsia="Arial" w:hAnsi="Arial" w:cs="Arial"/>
                <w:sz w:val="12"/>
              </w:rPr>
              <w:t xml:space="preserve">Isolator Type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Min </w:t>
            </w:r>
          </w:p>
          <w:p w:rsidR="00CE4A0A" w:rsidRDefault="00000000">
            <w:pPr>
              <w:spacing w:after="0"/>
              <w:ind w:left="79"/>
              <w:jc w:val="center"/>
            </w:pPr>
            <w:r>
              <w:rPr>
                <w:rFonts w:ascii="Arial" w:eastAsia="Arial" w:hAnsi="Arial" w:cs="Arial"/>
                <w:sz w:val="12"/>
              </w:rPr>
              <w:t xml:space="preserve">Defl., </w:t>
            </w:r>
          </w:p>
          <w:p w:rsidR="00CE4A0A" w:rsidRDefault="00000000">
            <w:pPr>
              <w:spacing w:after="0"/>
              <w:ind w:left="83"/>
              <w:jc w:val="center"/>
            </w:pPr>
            <w:r>
              <w:rPr>
                <w:rFonts w:ascii="Arial" w:eastAsia="Arial" w:hAnsi="Arial" w:cs="Arial"/>
                <w:sz w:val="12"/>
              </w:rPr>
              <w:t xml:space="preserve">(in.)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Base </w:t>
            </w:r>
          </w:p>
          <w:p w:rsidR="00CE4A0A" w:rsidRDefault="00000000">
            <w:pPr>
              <w:spacing w:after="0"/>
              <w:ind w:left="57"/>
              <w:jc w:val="center"/>
            </w:pPr>
            <w:r>
              <w:rPr>
                <w:rFonts w:ascii="Arial" w:eastAsia="Arial" w:hAnsi="Arial" w:cs="Arial"/>
                <w:sz w:val="12"/>
              </w:rPr>
              <w:t xml:space="preserve">Type </w:t>
            </w:r>
          </w:p>
        </w:tc>
        <w:tc>
          <w:tcPr>
            <w:tcW w:w="63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3" w:hanging="70"/>
            </w:pPr>
            <w:r>
              <w:rPr>
                <w:rFonts w:ascii="Arial" w:eastAsia="Arial" w:hAnsi="Arial" w:cs="Arial"/>
                <w:sz w:val="12"/>
              </w:rPr>
              <w:t xml:space="preserve">Isolator Type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Min </w:t>
            </w:r>
          </w:p>
          <w:p w:rsidR="00CE4A0A" w:rsidRDefault="00000000">
            <w:pPr>
              <w:spacing w:after="0"/>
              <w:ind w:left="79"/>
              <w:jc w:val="center"/>
            </w:pPr>
            <w:r>
              <w:rPr>
                <w:rFonts w:ascii="Arial" w:eastAsia="Arial" w:hAnsi="Arial" w:cs="Arial"/>
                <w:sz w:val="12"/>
              </w:rPr>
              <w:t xml:space="preserve">Defl., </w:t>
            </w:r>
          </w:p>
          <w:p w:rsidR="00CE4A0A" w:rsidRDefault="00000000">
            <w:pPr>
              <w:spacing w:after="0"/>
              <w:ind w:left="83"/>
              <w:jc w:val="center"/>
            </w:pPr>
            <w:r>
              <w:rPr>
                <w:rFonts w:ascii="Arial" w:eastAsia="Arial" w:hAnsi="Arial" w:cs="Arial"/>
                <w:sz w:val="12"/>
              </w:rPr>
              <w:t xml:space="preserve">(in.)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Base </w:t>
            </w:r>
          </w:p>
          <w:p w:rsidR="00CE4A0A" w:rsidRDefault="00000000">
            <w:pPr>
              <w:spacing w:after="0"/>
              <w:ind w:left="57"/>
              <w:jc w:val="center"/>
            </w:pPr>
            <w:r>
              <w:rPr>
                <w:rFonts w:ascii="Arial" w:eastAsia="Arial" w:hAnsi="Arial" w:cs="Arial"/>
                <w:sz w:val="12"/>
              </w:rPr>
              <w:t xml:space="preserve">Type </w:t>
            </w:r>
          </w:p>
        </w:tc>
        <w:tc>
          <w:tcPr>
            <w:tcW w:w="64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3" w:hanging="70"/>
            </w:pPr>
            <w:r>
              <w:rPr>
                <w:rFonts w:ascii="Arial" w:eastAsia="Arial" w:hAnsi="Arial" w:cs="Arial"/>
                <w:sz w:val="12"/>
              </w:rPr>
              <w:t xml:space="preserve">Isolator Type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Min </w:t>
            </w:r>
          </w:p>
          <w:p w:rsidR="00CE4A0A" w:rsidRDefault="00000000">
            <w:pPr>
              <w:spacing w:after="0"/>
              <w:ind w:left="84"/>
              <w:jc w:val="center"/>
            </w:pPr>
            <w:r>
              <w:rPr>
                <w:rFonts w:ascii="Arial" w:eastAsia="Arial" w:hAnsi="Arial" w:cs="Arial"/>
                <w:sz w:val="12"/>
              </w:rPr>
              <w:t xml:space="preserve">Defl., </w:t>
            </w:r>
          </w:p>
          <w:p w:rsidR="00CE4A0A" w:rsidRDefault="00000000">
            <w:pPr>
              <w:spacing w:after="0"/>
              <w:ind w:left="88"/>
              <w:jc w:val="center"/>
            </w:pPr>
            <w:r>
              <w:rPr>
                <w:rFonts w:ascii="Arial" w:eastAsia="Arial" w:hAnsi="Arial" w:cs="Arial"/>
                <w:sz w:val="12"/>
              </w:rPr>
              <w:t xml:space="preserve">(in.)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Base </w:t>
            </w:r>
          </w:p>
          <w:p w:rsidR="00CE4A0A" w:rsidRDefault="00000000">
            <w:pPr>
              <w:spacing w:after="0"/>
              <w:ind w:left="57"/>
              <w:jc w:val="center"/>
            </w:pPr>
            <w:r>
              <w:rPr>
                <w:rFonts w:ascii="Arial" w:eastAsia="Arial" w:hAnsi="Arial" w:cs="Arial"/>
                <w:sz w:val="12"/>
              </w:rPr>
              <w:t xml:space="preserve">Type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3" w:hanging="70"/>
            </w:pPr>
            <w:r>
              <w:rPr>
                <w:rFonts w:ascii="Arial" w:eastAsia="Arial" w:hAnsi="Arial" w:cs="Arial"/>
                <w:sz w:val="12"/>
              </w:rPr>
              <w:t xml:space="preserve">Isolator Type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Min </w:t>
            </w:r>
          </w:p>
          <w:p w:rsidR="00CE4A0A" w:rsidRDefault="00000000">
            <w:pPr>
              <w:spacing w:after="0"/>
              <w:ind w:left="86"/>
              <w:jc w:val="center"/>
            </w:pPr>
            <w:r>
              <w:rPr>
                <w:rFonts w:ascii="Arial" w:eastAsia="Arial" w:hAnsi="Arial" w:cs="Arial"/>
                <w:sz w:val="12"/>
              </w:rPr>
              <w:t xml:space="preserve">Defl., </w:t>
            </w:r>
          </w:p>
          <w:p w:rsidR="00CE4A0A" w:rsidRDefault="00000000">
            <w:pPr>
              <w:spacing w:after="0"/>
              <w:ind w:left="91"/>
              <w:jc w:val="center"/>
            </w:pPr>
            <w:r>
              <w:rPr>
                <w:rFonts w:ascii="Arial" w:eastAsia="Arial" w:hAnsi="Arial" w:cs="Arial"/>
                <w:sz w:val="12"/>
              </w:rPr>
              <w:t xml:space="preserve">(in.) </w:t>
            </w:r>
          </w:p>
        </w:tc>
        <w:tc>
          <w:tcPr>
            <w:tcW w:w="0" w:type="auto"/>
            <w:gridSpan w:val="2"/>
            <w:vMerge/>
            <w:tcBorders>
              <w:top w:val="nil"/>
              <w:left w:val="single" w:sz="5" w:space="0" w:color="000000"/>
              <w:bottom w:val="single" w:sz="5" w:space="0" w:color="000000"/>
              <w:right w:val="single" w:sz="5" w:space="0" w:color="000000"/>
            </w:tcBorders>
          </w:tcPr>
          <w:p w:rsidR="00CE4A0A" w:rsidRDefault="00CE4A0A"/>
        </w:tc>
      </w:tr>
      <w:tr w:rsidR="00CE4A0A">
        <w:trPr>
          <w:trHeight w:val="629"/>
        </w:trPr>
        <w:tc>
          <w:tcPr>
            <w:tcW w:w="73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10" w:right="68"/>
              <w:jc w:val="both"/>
            </w:pPr>
            <w:r>
              <w:rPr>
                <w:rFonts w:ascii="Arial" w:eastAsia="Arial" w:hAnsi="Arial" w:cs="Arial"/>
                <w:sz w:val="12"/>
              </w:rPr>
              <w:t xml:space="preserve">Up to 22 in. diameter </w:t>
            </w:r>
          </w:p>
        </w:tc>
        <w:tc>
          <w:tcPr>
            <w:tcW w:w="929"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2"/>
              <w:jc w:val="center"/>
            </w:pPr>
            <w:r>
              <w:rPr>
                <w:rFonts w:ascii="Arial" w:eastAsia="Arial" w:hAnsi="Arial" w:cs="Arial"/>
                <w:sz w:val="12"/>
              </w:rPr>
              <w:t xml:space="preserve">All </w:t>
            </w:r>
          </w:p>
        </w:tc>
        <w:tc>
          <w:tcPr>
            <w:tcW w:w="511"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All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B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2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55"/>
              <w:jc w:val="center"/>
            </w:pPr>
            <w:r>
              <w:rPr>
                <w:rFonts w:ascii="Arial" w:eastAsia="Arial" w:hAnsi="Arial" w:cs="Arial"/>
                <w:sz w:val="12"/>
              </w:rPr>
              <w:t xml:space="preserve">0.25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3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55"/>
              <w:jc w:val="center"/>
            </w:pPr>
            <w:r>
              <w:rPr>
                <w:rFonts w:ascii="Arial" w:eastAsia="Arial" w:hAnsi="Arial" w:cs="Arial"/>
                <w:sz w:val="12"/>
              </w:rPr>
              <w:t xml:space="preserve">0.75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4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0.75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7"/>
              <w:jc w:val="center"/>
            </w:pPr>
            <w:r>
              <w:rPr>
                <w:rFonts w:ascii="Arial" w:eastAsia="Arial" w:hAnsi="Arial" w:cs="Arial"/>
                <w:sz w:val="12"/>
              </w:rPr>
              <w:t xml:space="preserve">1.5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6"/>
              <w:jc w:val="center"/>
            </w:pPr>
            <w:r>
              <w:rPr>
                <w:rFonts w:ascii="Arial" w:eastAsia="Arial" w:hAnsi="Arial" w:cs="Arial"/>
                <w:sz w:val="12"/>
              </w:rPr>
              <w:t xml:space="preserve">3,4 </w:t>
            </w:r>
          </w:p>
        </w:tc>
      </w:tr>
      <w:tr w:rsidR="00CE4A0A">
        <w:trPr>
          <w:trHeight w:val="631"/>
        </w:trPr>
        <w:tc>
          <w:tcPr>
            <w:tcW w:w="732"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1"/>
              <w:ind w:left="2"/>
            </w:pPr>
            <w:r>
              <w:rPr>
                <w:rFonts w:ascii="Arial" w:eastAsia="Arial" w:hAnsi="Arial" w:cs="Arial"/>
                <w:sz w:val="12"/>
              </w:rPr>
              <w:t xml:space="preserve"> </w:t>
            </w:r>
          </w:p>
          <w:p w:rsidR="00CE4A0A" w:rsidRDefault="00000000">
            <w:pPr>
              <w:spacing w:after="27" w:line="249" w:lineRule="auto"/>
              <w:ind w:left="110"/>
            </w:pPr>
            <w:r>
              <w:rPr>
                <w:rFonts w:ascii="Arial" w:eastAsia="Arial" w:hAnsi="Arial" w:cs="Arial"/>
                <w:sz w:val="12"/>
              </w:rPr>
              <w:t xml:space="preserve">24 </w:t>
            </w:r>
            <w:r>
              <w:rPr>
                <w:rFonts w:ascii="Arial" w:eastAsia="Arial" w:hAnsi="Arial" w:cs="Arial"/>
                <w:sz w:val="12"/>
              </w:rPr>
              <w:tab/>
              <w:t xml:space="preserve">in. diameter </w:t>
            </w:r>
          </w:p>
          <w:p w:rsidR="00CE4A0A" w:rsidRDefault="00000000">
            <w:pPr>
              <w:spacing w:after="0"/>
              <w:ind w:left="110"/>
            </w:pPr>
            <w:r>
              <w:rPr>
                <w:rFonts w:ascii="Arial" w:eastAsia="Arial" w:hAnsi="Arial" w:cs="Arial"/>
                <w:sz w:val="12"/>
              </w:rPr>
              <w:t xml:space="preserve">&amp; up </w:t>
            </w:r>
          </w:p>
        </w:tc>
        <w:tc>
          <w:tcPr>
            <w:tcW w:w="929" w:type="dxa"/>
            <w:gridSpan w:val="3"/>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132"/>
              <w:ind w:left="2"/>
            </w:pPr>
            <w:r>
              <w:rPr>
                <w:rFonts w:ascii="Arial" w:eastAsia="Arial" w:hAnsi="Arial" w:cs="Arial"/>
                <w:sz w:val="12"/>
              </w:rPr>
              <w:t xml:space="preserve"> </w:t>
            </w:r>
          </w:p>
          <w:p w:rsidR="00CE4A0A" w:rsidRDefault="00000000">
            <w:pPr>
              <w:spacing w:after="0"/>
              <w:ind w:left="86"/>
              <w:jc w:val="center"/>
            </w:pPr>
            <w:r>
              <w:rPr>
                <w:rFonts w:ascii="Arial" w:eastAsia="Arial" w:hAnsi="Arial" w:cs="Arial"/>
                <w:sz w:val="12"/>
              </w:rPr>
              <w:t xml:space="preserve">≤40 </w:t>
            </w:r>
          </w:p>
        </w:tc>
        <w:tc>
          <w:tcPr>
            <w:tcW w:w="511"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Up </w:t>
            </w:r>
          </w:p>
          <w:p w:rsidR="00CE4A0A" w:rsidRDefault="00000000">
            <w:pPr>
              <w:spacing w:after="0"/>
              <w:ind w:left="149"/>
            </w:pPr>
            <w:r>
              <w:rPr>
                <w:rFonts w:ascii="Arial" w:eastAsia="Arial" w:hAnsi="Arial" w:cs="Arial"/>
                <w:sz w:val="12"/>
              </w:rPr>
              <w:t xml:space="preserve">to 300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B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2.5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3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3.5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4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3.5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7"/>
              <w:jc w:val="center"/>
            </w:pPr>
            <w:r>
              <w:rPr>
                <w:rFonts w:ascii="Arial" w:eastAsia="Arial" w:hAnsi="Arial" w:cs="Arial"/>
                <w:sz w:val="12"/>
              </w:rPr>
              <w:t xml:space="preserve">3.5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6"/>
              <w:jc w:val="center"/>
            </w:pPr>
            <w:r>
              <w:rPr>
                <w:rFonts w:ascii="Arial" w:eastAsia="Arial" w:hAnsi="Arial" w:cs="Arial"/>
                <w:sz w:val="12"/>
              </w:rPr>
              <w:t xml:space="preserve">2,4 </w:t>
            </w:r>
          </w:p>
        </w:tc>
      </w:tr>
      <w:tr w:rsidR="00CE4A0A">
        <w:trPr>
          <w:trHeight w:val="629"/>
        </w:trPr>
        <w:tc>
          <w:tcPr>
            <w:tcW w:w="0" w:type="auto"/>
            <w:vMerge/>
            <w:tcBorders>
              <w:top w:val="nil"/>
              <w:left w:val="single" w:sz="5" w:space="0" w:color="000000"/>
              <w:bottom w:val="nil"/>
              <w:right w:val="single" w:sz="5" w:space="0" w:color="000000"/>
            </w:tcBorders>
          </w:tcPr>
          <w:p w:rsidR="00CE4A0A" w:rsidRDefault="00CE4A0A"/>
        </w:tc>
        <w:tc>
          <w:tcPr>
            <w:tcW w:w="0" w:type="auto"/>
            <w:gridSpan w:val="3"/>
            <w:vMerge/>
            <w:tcBorders>
              <w:top w:val="nil"/>
              <w:left w:val="single" w:sz="5" w:space="0" w:color="000000"/>
              <w:bottom w:val="nil"/>
              <w:right w:val="single" w:sz="5" w:space="0" w:color="000000"/>
            </w:tcBorders>
          </w:tcPr>
          <w:p w:rsidR="00CE4A0A" w:rsidRDefault="00CE4A0A"/>
        </w:tc>
        <w:tc>
          <w:tcPr>
            <w:tcW w:w="511"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04" w:hanging="55"/>
            </w:pPr>
            <w:r>
              <w:rPr>
                <w:rFonts w:ascii="Arial" w:eastAsia="Arial" w:hAnsi="Arial" w:cs="Arial"/>
                <w:sz w:val="12"/>
              </w:rPr>
              <w:t xml:space="preserve">300 to </w:t>
            </w:r>
          </w:p>
          <w:p w:rsidR="00CE4A0A" w:rsidRDefault="00000000">
            <w:pPr>
              <w:spacing w:after="0"/>
              <w:ind w:left="62"/>
              <w:jc w:val="center"/>
            </w:pPr>
            <w:r>
              <w:rPr>
                <w:rFonts w:ascii="Arial" w:eastAsia="Arial" w:hAnsi="Arial" w:cs="Arial"/>
                <w:sz w:val="12"/>
              </w:rPr>
              <w:t xml:space="preserve">500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B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1.5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3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1.5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4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2.5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7"/>
              <w:jc w:val="center"/>
            </w:pPr>
            <w:r>
              <w:rPr>
                <w:rFonts w:ascii="Arial" w:eastAsia="Arial" w:hAnsi="Arial" w:cs="Arial"/>
                <w:sz w:val="12"/>
              </w:rPr>
              <w:t xml:space="preserve">2.5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6"/>
              <w:jc w:val="center"/>
            </w:pPr>
            <w:r>
              <w:rPr>
                <w:rFonts w:ascii="Arial" w:eastAsia="Arial" w:hAnsi="Arial" w:cs="Arial"/>
                <w:sz w:val="12"/>
              </w:rPr>
              <w:t xml:space="preserve">2,4 </w:t>
            </w:r>
          </w:p>
        </w:tc>
      </w:tr>
      <w:tr w:rsidR="00CE4A0A">
        <w:trPr>
          <w:trHeight w:val="629"/>
        </w:trPr>
        <w:tc>
          <w:tcPr>
            <w:tcW w:w="0" w:type="auto"/>
            <w:vMerge/>
            <w:tcBorders>
              <w:top w:val="nil"/>
              <w:left w:val="single" w:sz="5" w:space="0" w:color="000000"/>
              <w:bottom w:val="nil"/>
              <w:right w:val="single" w:sz="5" w:space="0" w:color="000000"/>
            </w:tcBorders>
          </w:tcPr>
          <w:p w:rsidR="00CE4A0A" w:rsidRDefault="00CE4A0A"/>
        </w:tc>
        <w:tc>
          <w:tcPr>
            <w:tcW w:w="0" w:type="auto"/>
            <w:gridSpan w:val="3"/>
            <w:vMerge/>
            <w:tcBorders>
              <w:top w:val="nil"/>
              <w:left w:val="single" w:sz="5" w:space="0" w:color="000000"/>
              <w:bottom w:val="single" w:sz="5" w:space="0" w:color="000000"/>
              <w:right w:val="single" w:sz="5" w:space="0" w:color="000000"/>
            </w:tcBorders>
          </w:tcPr>
          <w:p w:rsidR="00CE4A0A" w:rsidRDefault="00CE4A0A"/>
        </w:tc>
        <w:tc>
          <w:tcPr>
            <w:tcW w:w="511"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49"/>
            </w:pPr>
            <w:r>
              <w:rPr>
                <w:rFonts w:ascii="Arial" w:eastAsia="Arial" w:hAnsi="Arial" w:cs="Arial"/>
                <w:sz w:val="12"/>
              </w:rPr>
              <w:t xml:space="preserve">501 and up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B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55"/>
              <w:jc w:val="center"/>
            </w:pPr>
            <w:r>
              <w:rPr>
                <w:rFonts w:ascii="Arial" w:eastAsia="Arial" w:hAnsi="Arial" w:cs="Arial"/>
                <w:sz w:val="12"/>
              </w:rPr>
              <w:t xml:space="preserve">0.75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3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55"/>
              <w:jc w:val="center"/>
            </w:pPr>
            <w:r>
              <w:rPr>
                <w:rFonts w:ascii="Arial" w:eastAsia="Arial" w:hAnsi="Arial" w:cs="Arial"/>
                <w:sz w:val="12"/>
              </w:rPr>
              <w:t xml:space="preserve">0.75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4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0.75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90"/>
              <w:jc w:val="center"/>
            </w:pPr>
            <w:r>
              <w:rPr>
                <w:rFonts w:ascii="Arial" w:eastAsia="Arial" w:hAnsi="Arial" w:cs="Arial"/>
                <w:sz w:val="12"/>
              </w:rPr>
              <w:t xml:space="preserve">B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7"/>
              <w:jc w:val="center"/>
            </w:pPr>
            <w:r>
              <w:rPr>
                <w:rFonts w:ascii="Arial" w:eastAsia="Arial" w:hAnsi="Arial" w:cs="Arial"/>
                <w:sz w:val="12"/>
              </w:rPr>
              <w:t xml:space="preserve">1.5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6"/>
              <w:jc w:val="center"/>
            </w:pPr>
            <w:r>
              <w:rPr>
                <w:rFonts w:ascii="Arial" w:eastAsia="Arial" w:hAnsi="Arial" w:cs="Arial"/>
                <w:sz w:val="12"/>
              </w:rPr>
              <w:t xml:space="preserve">2,4 </w:t>
            </w:r>
          </w:p>
        </w:tc>
      </w:tr>
      <w:tr w:rsidR="00CE4A0A">
        <w:trPr>
          <w:trHeight w:val="631"/>
        </w:trPr>
        <w:tc>
          <w:tcPr>
            <w:tcW w:w="0" w:type="auto"/>
            <w:vMerge/>
            <w:tcBorders>
              <w:top w:val="nil"/>
              <w:left w:val="single" w:sz="5" w:space="0" w:color="000000"/>
              <w:bottom w:val="nil"/>
              <w:right w:val="single" w:sz="5" w:space="0" w:color="000000"/>
            </w:tcBorders>
          </w:tcPr>
          <w:p w:rsidR="00CE4A0A" w:rsidRDefault="00CE4A0A"/>
        </w:tc>
        <w:tc>
          <w:tcPr>
            <w:tcW w:w="929" w:type="dxa"/>
            <w:gridSpan w:val="3"/>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86"/>
              <w:jc w:val="center"/>
            </w:pPr>
            <w:r>
              <w:rPr>
                <w:rFonts w:ascii="Arial" w:eastAsia="Arial" w:hAnsi="Arial" w:cs="Arial"/>
                <w:sz w:val="12"/>
              </w:rPr>
              <w:t xml:space="preserve">≥50 </w:t>
            </w:r>
          </w:p>
        </w:tc>
        <w:tc>
          <w:tcPr>
            <w:tcW w:w="511"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Up </w:t>
            </w:r>
          </w:p>
          <w:p w:rsidR="00CE4A0A" w:rsidRDefault="00000000">
            <w:pPr>
              <w:spacing w:after="0"/>
              <w:ind w:left="149"/>
            </w:pPr>
            <w:r>
              <w:rPr>
                <w:rFonts w:ascii="Arial" w:eastAsia="Arial" w:hAnsi="Arial" w:cs="Arial"/>
                <w:sz w:val="12"/>
              </w:rPr>
              <w:t xml:space="preserve">to 300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C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1"/>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2.5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C </w:t>
            </w:r>
          </w:p>
        </w:tc>
        <w:tc>
          <w:tcPr>
            <w:tcW w:w="63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3.5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C </w:t>
            </w:r>
          </w:p>
        </w:tc>
        <w:tc>
          <w:tcPr>
            <w:tcW w:w="64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3.5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C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84"/>
              <w:jc w:val="center"/>
            </w:pPr>
            <w:r>
              <w:rPr>
                <w:rFonts w:ascii="Arial" w:eastAsia="Arial" w:hAnsi="Arial" w:cs="Arial"/>
                <w:sz w:val="12"/>
              </w:rPr>
              <w:t xml:space="preserve">3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7"/>
              <w:jc w:val="center"/>
            </w:pPr>
            <w:r>
              <w:rPr>
                <w:rFonts w:ascii="Arial" w:eastAsia="Arial" w:hAnsi="Arial" w:cs="Arial"/>
                <w:sz w:val="12"/>
              </w:rPr>
              <w:t xml:space="preserve">3.5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48"/>
              <w:jc w:val="center"/>
            </w:pPr>
            <w:r>
              <w:rPr>
                <w:rFonts w:ascii="Arial" w:eastAsia="Arial" w:hAnsi="Arial" w:cs="Arial"/>
                <w:sz w:val="12"/>
              </w:rPr>
              <w:t xml:space="preserve">1,2,3,4 </w:t>
            </w:r>
          </w:p>
        </w:tc>
      </w:tr>
      <w:tr w:rsidR="00CE4A0A">
        <w:trPr>
          <w:trHeight w:val="629"/>
        </w:trPr>
        <w:tc>
          <w:tcPr>
            <w:tcW w:w="0" w:type="auto"/>
            <w:vMerge/>
            <w:tcBorders>
              <w:top w:val="nil"/>
              <w:left w:val="single" w:sz="5" w:space="0" w:color="000000"/>
              <w:bottom w:val="nil"/>
              <w:right w:val="single" w:sz="5" w:space="0" w:color="000000"/>
            </w:tcBorders>
          </w:tcPr>
          <w:p w:rsidR="00CE4A0A" w:rsidRDefault="00CE4A0A"/>
        </w:tc>
        <w:tc>
          <w:tcPr>
            <w:tcW w:w="0" w:type="auto"/>
            <w:gridSpan w:val="3"/>
            <w:vMerge/>
            <w:tcBorders>
              <w:top w:val="nil"/>
              <w:left w:val="single" w:sz="5" w:space="0" w:color="000000"/>
              <w:bottom w:val="nil"/>
              <w:right w:val="single" w:sz="5" w:space="0" w:color="000000"/>
            </w:tcBorders>
          </w:tcPr>
          <w:p w:rsidR="00CE4A0A" w:rsidRDefault="00CE4A0A"/>
        </w:tc>
        <w:tc>
          <w:tcPr>
            <w:tcW w:w="511"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04" w:hanging="55"/>
            </w:pPr>
            <w:r>
              <w:rPr>
                <w:rFonts w:ascii="Arial" w:eastAsia="Arial" w:hAnsi="Arial" w:cs="Arial"/>
                <w:sz w:val="12"/>
              </w:rPr>
              <w:t xml:space="preserve">300 to </w:t>
            </w:r>
          </w:p>
          <w:p w:rsidR="00CE4A0A" w:rsidRDefault="00000000">
            <w:pPr>
              <w:spacing w:after="0"/>
              <w:ind w:left="62"/>
              <w:jc w:val="center"/>
            </w:pPr>
            <w:r>
              <w:rPr>
                <w:rFonts w:ascii="Arial" w:eastAsia="Arial" w:hAnsi="Arial" w:cs="Arial"/>
                <w:sz w:val="12"/>
              </w:rPr>
              <w:t xml:space="preserve">500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C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1.5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C </w:t>
            </w:r>
          </w:p>
        </w:tc>
        <w:tc>
          <w:tcPr>
            <w:tcW w:w="63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1.5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C </w:t>
            </w:r>
          </w:p>
        </w:tc>
        <w:tc>
          <w:tcPr>
            <w:tcW w:w="64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2.5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C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3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7"/>
              <w:jc w:val="center"/>
            </w:pPr>
            <w:r>
              <w:rPr>
                <w:rFonts w:ascii="Arial" w:eastAsia="Arial" w:hAnsi="Arial" w:cs="Arial"/>
                <w:sz w:val="12"/>
              </w:rPr>
              <w:t xml:space="preserve">2.5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48"/>
              <w:jc w:val="center"/>
            </w:pPr>
            <w:r>
              <w:rPr>
                <w:rFonts w:ascii="Arial" w:eastAsia="Arial" w:hAnsi="Arial" w:cs="Arial"/>
                <w:sz w:val="12"/>
              </w:rPr>
              <w:t xml:space="preserve">1,2,3,4 </w:t>
            </w:r>
          </w:p>
        </w:tc>
      </w:tr>
      <w:tr w:rsidR="00CE4A0A">
        <w:trPr>
          <w:trHeight w:val="631"/>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gridSpan w:val="3"/>
            <w:vMerge/>
            <w:tcBorders>
              <w:top w:val="nil"/>
              <w:left w:val="single" w:sz="5" w:space="0" w:color="000000"/>
              <w:bottom w:val="single" w:sz="5" w:space="0" w:color="000000"/>
              <w:right w:val="single" w:sz="5" w:space="0" w:color="000000"/>
            </w:tcBorders>
          </w:tcPr>
          <w:p w:rsidR="00CE4A0A" w:rsidRDefault="00CE4A0A"/>
        </w:tc>
        <w:tc>
          <w:tcPr>
            <w:tcW w:w="511"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49"/>
            </w:pPr>
            <w:r>
              <w:rPr>
                <w:rFonts w:ascii="Arial" w:eastAsia="Arial" w:hAnsi="Arial" w:cs="Arial"/>
                <w:sz w:val="12"/>
              </w:rPr>
              <w:t xml:space="preserve">501 and up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C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1"/>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1.0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C </w:t>
            </w:r>
          </w:p>
        </w:tc>
        <w:tc>
          <w:tcPr>
            <w:tcW w:w="63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3 </w:t>
            </w:r>
          </w:p>
        </w:tc>
        <w:tc>
          <w:tcPr>
            <w:tcW w:w="54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1.5 </w:t>
            </w:r>
          </w:p>
        </w:tc>
        <w:tc>
          <w:tcPr>
            <w:tcW w:w="53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C </w:t>
            </w:r>
          </w:p>
        </w:tc>
        <w:tc>
          <w:tcPr>
            <w:tcW w:w="64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1.5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C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4"/>
              <w:jc w:val="center"/>
            </w:pPr>
            <w:r>
              <w:rPr>
                <w:rFonts w:ascii="Arial" w:eastAsia="Arial" w:hAnsi="Arial" w:cs="Arial"/>
                <w:sz w:val="12"/>
              </w:rPr>
              <w:t xml:space="preserve">3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7"/>
              <w:jc w:val="center"/>
            </w:pPr>
            <w:r>
              <w:rPr>
                <w:rFonts w:ascii="Arial" w:eastAsia="Arial" w:hAnsi="Arial" w:cs="Arial"/>
                <w:sz w:val="12"/>
              </w:rPr>
              <w:t xml:space="preserve">2.5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41"/>
              <w:jc w:val="center"/>
            </w:pPr>
            <w:r>
              <w:rPr>
                <w:rFonts w:ascii="Arial" w:eastAsia="Arial" w:hAnsi="Arial" w:cs="Arial"/>
                <w:sz w:val="12"/>
              </w:rPr>
              <w:t xml:space="preserve">1,2,3,4, </w:t>
            </w:r>
          </w:p>
        </w:tc>
      </w:tr>
      <w:tr w:rsidR="00CE4A0A">
        <w:trPr>
          <w:trHeight w:val="642"/>
        </w:trPr>
        <w:tc>
          <w:tcPr>
            <w:tcW w:w="732" w:type="dxa"/>
            <w:tcBorders>
              <w:top w:val="single" w:sz="5" w:space="0" w:color="000000"/>
              <w:left w:val="single" w:sz="5" w:space="0" w:color="000000"/>
              <w:bottom w:val="nil"/>
              <w:right w:val="nil"/>
            </w:tcBorders>
          </w:tcPr>
          <w:p w:rsidR="00CE4A0A" w:rsidRDefault="00000000">
            <w:pPr>
              <w:spacing w:after="0"/>
              <w:ind w:left="470" w:right="59" w:hanging="360"/>
            </w:pPr>
            <w:r>
              <w:rPr>
                <w:rFonts w:ascii="Arial" w:eastAsia="Arial" w:hAnsi="Arial" w:cs="Arial"/>
                <w:sz w:val="12"/>
              </w:rPr>
              <w:t xml:space="preserve">Notes: </w:t>
            </w:r>
            <w:r>
              <w:rPr>
                <w:rFonts w:ascii="Arial" w:eastAsia="Arial" w:hAnsi="Arial" w:cs="Arial"/>
                <w:sz w:val="16"/>
              </w:rPr>
              <w:t xml:space="preserve">1. </w:t>
            </w:r>
          </w:p>
        </w:tc>
        <w:tc>
          <w:tcPr>
            <w:tcW w:w="8863" w:type="dxa"/>
            <w:gridSpan w:val="27"/>
            <w:tcBorders>
              <w:top w:val="single" w:sz="5" w:space="0" w:color="000000"/>
              <w:left w:val="nil"/>
              <w:bottom w:val="nil"/>
              <w:right w:val="single" w:sz="5" w:space="0" w:color="000000"/>
            </w:tcBorders>
            <w:vAlign w:val="bottom"/>
          </w:tcPr>
          <w:p w:rsidR="00CE4A0A" w:rsidRDefault="00000000">
            <w:pPr>
              <w:spacing w:after="0"/>
              <w:ind w:left="98" w:firstLine="2"/>
              <w:jc w:val="both"/>
            </w:pPr>
            <w:r>
              <w:rPr>
                <w:rFonts w:ascii="Arial" w:eastAsia="Arial" w:hAnsi="Arial" w:cs="Arial"/>
                <w:sz w:val="12"/>
              </w:rPr>
              <w:t xml:space="preserve">Increase isolator deflection so isolator stiffness is less than one-tenth the stiffness of the supporting structure, as defined by the deflection due to load at the equipment support. </w:t>
            </w:r>
          </w:p>
        </w:tc>
      </w:tr>
      <w:tr w:rsidR="00CE4A0A">
        <w:trPr>
          <w:trHeight w:val="384"/>
        </w:trPr>
        <w:tc>
          <w:tcPr>
            <w:tcW w:w="732" w:type="dxa"/>
            <w:tcBorders>
              <w:top w:val="nil"/>
              <w:left w:val="single" w:sz="5" w:space="0" w:color="000000"/>
              <w:bottom w:val="nil"/>
              <w:right w:val="nil"/>
            </w:tcBorders>
          </w:tcPr>
          <w:p w:rsidR="00CE4A0A" w:rsidRDefault="00000000">
            <w:pPr>
              <w:spacing w:after="0"/>
              <w:ind w:left="470"/>
            </w:pPr>
            <w:r>
              <w:rPr>
                <w:rFonts w:ascii="Arial" w:eastAsia="Arial" w:hAnsi="Arial" w:cs="Arial"/>
                <w:sz w:val="16"/>
              </w:rPr>
              <w:t xml:space="preserve">2. </w:t>
            </w:r>
          </w:p>
        </w:tc>
        <w:tc>
          <w:tcPr>
            <w:tcW w:w="8863" w:type="dxa"/>
            <w:gridSpan w:val="27"/>
            <w:tcBorders>
              <w:top w:val="nil"/>
              <w:left w:val="nil"/>
              <w:bottom w:val="nil"/>
              <w:right w:val="single" w:sz="5" w:space="0" w:color="000000"/>
            </w:tcBorders>
          </w:tcPr>
          <w:p w:rsidR="00CE4A0A" w:rsidRDefault="00000000">
            <w:pPr>
              <w:spacing w:after="0"/>
              <w:ind w:left="98" w:firstLine="2"/>
            </w:pPr>
            <w:r>
              <w:rPr>
                <w:rFonts w:ascii="Arial" w:eastAsia="Arial" w:hAnsi="Arial" w:cs="Arial"/>
                <w:sz w:val="12"/>
              </w:rPr>
              <w:t xml:space="preserve">Select isolator deflection so that resonance frequency is 40 percent or less of the lowest normal operating speed of equipment. Add a 1 in. thick pad (type 1) to the base plate of spring isolators (type 3). </w:t>
            </w:r>
          </w:p>
        </w:tc>
      </w:tr>
      <w:tr w:rsidR="00CE4A0A">
        <w:trPr>
          <w:trHeight w:val="248"/>
        </w:trPr>
        <w:tc>
          <w:tcPr>
            <w:tcW w:w="732" w:type="dxa"/>
            <w:tcBorders>
              <w:top w:val="nil"/>
              <w:left w:val="single" w:sz="5" w:space="0" w:color="000000"/>
              <w:bottom w:val="nil"/>
              <w:right w:val="nil"/>
            </w:tcBorders>
          </w:tcPr>
          <w:p w:rsidR="00CE4A0A" w:rsidRDefault="00000000">
            <w:pPr>
              <w:spacing w:after="0"/>
              <w:ind w:left="470"/>
            </w:pPr>
            <w:r>
              <w:rPr>
                <w:rFonts w:ascii="Arial" w:eastAsia="Arial" w:hAnsi="Arial" w:cs="Arial"/>
                <w:sz w:val="16"/>
              </w:rPr>
              <w:t xml:space="preserve">3. </w:t>
            </w:r>
          </w:p>
        </w:tc>
        <w:tc>
          <w:tcPr>
            <w:tcW w:w="8863" w:type="dxa"/>
            <w:gridSpan w:val="27"/>
            <w:tcBorders>
              <w:top w:val="nil"/>
              <w:left w:val="nil"/>
              <w:bottom w:val="nil"/>
              <w:right w:val="single" w:sz="5" w:space="0" w:color="000000"/>
            </w:tcBorders>
          </w:tcPr>
          <w:p w:rsidR="00CE4A0A" w:rsidRDefault="00000000">
            <w:pPr>
              <w:spacing w:after="0"/>
              <w:ind w:left="101"/>
            </w:pPr>
            <w:r>
              <w:rPr>
                <w:rFonts w:ascii="Arial" w:eastAsia="Arial" w:hAnsi="Arial" w:cs="Arial"/>
                <w:sz w:val="12"/>
              </w:rPr>
              <w:t xml:space="preserve">Provide thrust restraints (type 5) for all ceiling-suspended and floor-mounted units operating at 2 in. of water or more total static pressure. </w:t>
            </w:r>
          </w:p>
        </w:tc>
      </w:tr>
      <w:tr w:rsidR="00CE4A0A">
        <w:trPr>
          <w:trHeight w:val="1100"/>
        </w:trPr>
        <w:tc>
          <w:tcPr>
            <w:tcW w:w="732" w:type="dxa"/>
            <w:tcBorders>
              <w:top w:val="nil"/>
              <w:left w:val="single" w:sz="5" w:space="0" w:color="000000"/>
              <w:bottom w:val="single" w:sz="5" w:space="0" w:color="000000"/>
              <w:right w:val="nil"/>
            </w:tcBorders>
          </w:tcPr>
          <w:p w:rsidR="00CE4A0A" w:rsidRDefault="00000000">
            <w:pPr>
              <w:spacing w:after="0"/>
              <w:ind w:left="470"/>
            </w:pPr>
            <w:r>
              <w:rPr>
                <w:rFonts w:ascii="Arial" w:eastAsia="Arial" w:hAnsi="Arial" w:cs="Arial"/>
                <w:sz w:val="16"/>
              </w:rPr>
              <w:t xml:space="preserve">4. </w:t>
            </w:r>
          </w:p>
        </w:tc>
        <w:tc>
          <w:tcPr>
            <w:tcW w:w="8863" w:type="dxa"/>
            <w:gridSpan w:val="27"/>
            <w:tcBorders>
              <w:top w:val="nil"/>
              <w:left w:val="nil"/>
              <w:bottom w:val="single" w:sz="5" w:space="0" w:color="000000"/>
              <w:right w:val="single" w:sz="5" w:space="0" w:color="000000"/>
            </w:tcBorders>
          </w:tcPr>
          <w:p w:rsidR="00CE4A0A" w:rsidRDefault="00000000">
            <w:pPr>
              <w:spacing w:after="0" w:line="255" w:lineRule="auto"/>
              <w:ind w:left="98" w:firstLine="2"/>
            </w:pPr>
            <w:r>
              <w:rPr>
                <w:rFonts w:ascii="Arial" w:eastAsia="Arial" w:hAnsi="Arial" w:cs="Arial"/>
                <w:sz w:val="12"/>
              </w:rPr>
              <w:t xml:space="preserve">Fans and Air-Handling Equipment: For fans operating under 300 rpm, select isolator deflection so the isolator natural frequency is 40 percent or less than the fan speed. Flexible duct connectors shall be installed at the intake and discharge of all fans and air-handling equipment to reduce vibration </w:t>
            </w:r>
            <w:r>
              <w:rPr>
                <w:rFonts w:ascii="Arial" w:eastAsia="Arial" w:hAnsi="Arial" w:cs="Arial"/>
                <w:sz w:val="12"/>
              </w:rPr>
              <w:tab/>
              <w:t xml:space="preserve">transmission to air duct structures. Provide inertia bases (type C) for all class 2 and 3 fans and air handling equipment. Provide thrust restraints (type </w:t>
            </w:r>
          </w:p>
          <w:p w:rsidR="00CE4A0A" w:rsidRDefault="00000000">
            <w:pPr>
              <w:spacing w:after="0"/>
              <w:ind w:left="98" w:right="164"/>
              <w:jc w:val="both"/>
            </w:pPr>
            <w:r>
              <w:rPr>
                <w:rFonts w:ascii="Arial" w:eastAsia="Arial" w:hAnsi="Arial" w:cs="Arial"/>
                <w:sz w:val="12"/>
              </w:rPr>
              <w:t xml:space="preserve">5) with same deflection as isolators for all fans and all base-mounted and suspended air-handling equipment operating at 2 in. or more total static pressure. Adjust restraint movement under normal operational static pressures. </w:t>
            </w:r>
          </w:p>
        </w:tc>
      </w:tr>
    </w:tbl>
    <w:p w:rsidR="00CE4A0A" w:rsidRDefault="00000000">
      <w:pPr>
        <w:spacing w:after="0"/>
        <w:ind w:left="1"/>
        <w:jc w:val="both"/>
      </w:pPr>
      <w:r>
        <w:rPr>
          <w:rFonts w:ascii="Arial" w:eastAsia="Arial" w:hAnsi="Arial" w:cs="Arial"/>
          <w:sz w:val="12"/>
        </w:rPr>
        <w:t xml:space="preserve"> </w:t>
      </w:r>
    </w:p>
    <w:tbl>
      <w:tblPr>
        <w:tblStyle w:val="TableGrid"/>
        <w:tblW w:w="9578" w:type="dxa"/>
        <w:tblInd w:w="100" w:type="dxa"/>
        <w:tblCellMar>
          <w:top w:w="31" w:type="dxa"/>
          <w:left w:w="0" w:type="dxa"/>
          <w:bottom w:w="0" w:type="dxa"/>
          <w:right w:w="35" w:type="dxa"/>
        </w:tblCellMar>
        <w:tblLook w:val="04A0" w:firstRow="1" w:lastRow="0" w:firstColumn="1" w:lastColumn="0" w:noHBand="0" w:noVBand="1"/>
      </w:tblPr>
      <w:tblGrid>
        <w:gridCol w:w="763"/>
        <w:gridCol w:w="48"/>
        <w:gridCol w:w="900"/>
        <w:gridCol w:w="41"/>
        <w:gridCol w:w="477"/>
        <w:gridCol w:w="29"/>
        <w:gridCol w:w="487"/>
        <w:gridCol w:w="29"/>
        <w:gridCol w:w="624"/>
        <w:gridCol w:w="26"/>
        <w:gridCol w:w="497"/>
        <w:gridCol w:w="27"/>
        <w:gridCol w:w="491"/>
        <w:gridCol w:w="25"/>
        <w:gridCol w:w="628"/>
        <w:gridCol w:w="22"/>
        <w:gridCol w:w="504"/>
        <w:gridCol w:w="516"/>
        <w:gridCol w:w="653"/>
        <w:gridCol w:w="523"/>
        <w:gridCol w:w="516"/>
        <w:gridCol w:w="655"/>
        <w:gridCol w:w="521"/>
        <w:gridCol w:w="576"/>
      </w:tblGrid>
      <w:tr w:rsidR="00CE4A0A">
        <w:trPr>
          <w:trHeight w:val="264"/>
        </w:trPr>
        <w:tc>
          <w:tcPr>
            <w:tcW w:w="763" w:type="dxa"/>
            <w:tcBorders>
              <w:top w:val="single" w:sz="5" w:space="0" w:color="000000"/>
              <w:left w:val="single" w:sz="5" w:space="0" w:color="000000"/>
              <w:bottom w:val="single" w:sz="5" w:space="0" w:color="000000"/>
              <w:right w:val="nil"/>
            </w:tcBorders>
          </w:tcPr>
          <w:p w:rsidR="00CE4A0A" w:rsidRDefault="00CE4A0A"/>
        </w:tc>
        <w:tc>
          <w:tcPr>
            <w:tcW w:w="948" w:type="dxa"/>
            <w:gridSpan w:val="2"/>
            <w:tcBorders>
              <w:top w:val="single" w:sz="5" w:space="0" w:color="000000"/>
              <w:left w:val="nil"/>
              <w:bottom w:val="single" w:sz="5" w:space="0" w:color="000000"/>
              <w:right w:val="nil"/>
            </w:tcBorders>
          </w:tcPr>
          <w:p w:rsidR="00CE4A0A" w:rsidRDefault="00CE4A0A"/>
        </w:tc>
        <w:tc>
          <w:tcPr>
            <w:tcW w:w="518" w:type="dxa"/>
            <w:gridSpan w:val="2"/>
            <w:tcBorders>
              <w:top w:val="single" w:sz="5" w:space="0" w:color="000000"/>
              <w:left w:val="nil"/>
              <w:bottom w:val="single" w:sz="5" w:space="0" w:color="000000"/>
              <w:right w:val="nil"/>
            </w:tcBorders>
          </w:tcPr>
          <w:p w:rsidR="00CE4A0A" w:rsidRDefault="00CE4A0A"/>
        </w:tc>
        <w:tc>
          <w:tcPr>
            <w:tcW w:w="1169" w:type="dxa"/>
            <w:gridSpan w:val="4"/>
            <w:tcBorders>
              <w:top w:val="single" w:sz="5" w:space="0" w:color="000000"/>
              <w:left w:val="nil"/>
              <w:bottom w:val="single" w:sz="5" w:space="0" w:color="000000"/>
              <w:right w:val="nil"/>
            </w:tcBorders>
          </w:tcPr>
          <w:p w:rsidR="00CE4A0A" w:rsidRDefault="00CE4A0A"/>
        </w:tc>
        <w:tc>
          <w:tcPr>
            <w:tcW w:w="2736" w:type="dxa"/>
            <w:gridSpan w:val="9"/>
            <w:tcBorders>
              <w:top w:val="single" w:sz="5" w:space="0" w:color="000000"/>
              <w:left w:val="nil"/>
              <w:bottom w:val="single" w:sz="5" w:space="0" w:color="000000"/>
              <w:right w:val="nil"/>
            </w:tcBorders>
          </w:tcPr>
          <w:p w:rsidR="00CE4A0A" w:rsidRDefault="00000000">
            <w:pPr>
              <w:spacing w:after="0"/>
              <w:ind w:left="105"/>
              <w:jc w:val="center"/>
            </w:pPr>
            <w:r>
              <w:rPr>
                <w:rFonts w:ascii="Arial" w:eastAsia="Arial" w:hAnsi="Arial" w:cs="Arial"/>
                <w:sz w:val="12"/>
              </w:rPr>
              <w:t xml:space="preserve">Vibration Isolation - Propeller Fans </w:t>
            </w:r>
          </w:p>
        </w:tc>
        <w:tc>
          <w:tcPr>
            <w:tcW w:w="653" w:type="dxa"/>
            <w:tcBorders>
              <w:top w:val="single" w:sz="5" w:space="0" w:color="000000"/>
              <w:left w:val="nil"/>
              <w:bottom w:val="single" w:sz="5" w:space="0" w:color="000000"/>
              <w:right w:val="nil"/>
            </w:tcBorders>
          </w:tcPr>
          <w:p w:rsidR="00CE4A0A" w:rsidRDefault="00CE4A0A"/>
        </w:tc>
        <w:tc>
          <w:tcPr>
            <w:tcW w:w="523" w:type="dxa"/>
            <w:tcBorders>
              <w:top w:val="single" w:sz="5" w:space="0" w:color="000000"/>
              <w:left w:val="nil"/>
              <w:bottom w:val="single" w:sz="5" w:space="0" w:color="000000"/>
              <w:right w:val="nil"/>
            </w:tcBorders>
          </w:tcPr>
          <w:p w:rsidR="00CE4A0A" w:rsidRDefault="00CE4A0A"/>
        </w:tc>
        <w:tc>
          <w:tcPr>
            <w:tcW w:w="516" w:type="dxa"/>
            <w:tcBorders>
              <w:top w:val="single" w:sz="5" w:space="0" w:color="000000"/>
              <w:left w:val="nil"/>
              <w:bottom w:val="single" w:sz="5" w:space="0" w:color="000000"/>
              <w:right w:val="nil"/>
            </w:tcBorders>
          </w:tcPr>
          <w:p w:rsidR="00CE4A0A" w:rsidRDefault="00CE4A0A"/>
        </w:tc>
        <w:tc>
          <w:tcPr>
            <w:tcW w:w="655" w:type="dxa"/>
            <w:tcBorders>
              <w:top w:val="single" w:sz="5" w:space="0" w:color="000000"/>
              <w:left w:val="nil"/>
              <w:bottom w:val="single" w:sz="5" w:space="0" w:color="000000"/>
              <w:right w:val="nil"/>
            </w:tcBorders>
          </w:tcPr>
          <w:p w:rsidR="00CE4A0A" w:rsidRDefault="00CE4A0A"/>
        </w:tc>
        <w:tc>
          <w:tcPr>
            <w:tcW w:w="521" w:type="dxa"/>
            <w:tcBorders>
              <w:top w:val="single" w:sz="5" w:space="0" w:color="000000"/>
              <w:left w:val="nil"/>
              <w:bottom w:val="single" w:sz="5" w:space="0" w:color="000000"/>
              <w:right w:val="nil"/>
            </w:tcBorders>
          </w:tcPr>
          <w:p w:rsidR="00CE4A0A" w:rsidRDefault="00CE4A0A"/>
        </w:tc>
        <w:tc>
          <w:tcPr>
            <w:tcW w:w="576" w:type="dxa"/>
            <w:tcBorders>
              <w:top w:val="single" w:sz="5" w:space="0" w:color="000000"/>
              <w:left w:val="nil"/>
              <w:bottom w:val="single" w:sz="5" w:space="0" w:color="000000"/>
              <w:right w:val="single" w:sz="5" w:space="0" w:color="000000"/>
            </w:tcBorders>
          </w:tcPr>
          <w:p w:rsidR="00CE4A0A" w:rsidRDefault="00CE4A0A"/>
        </w:tc>
      </w:tr>
      <w:tr w:rsidR="00CE4A0A">
        <w:trPr>
          <w:trHeight w:val="341"/>
        </w:trPr>
        <w:tc>
          <w:tcPr>
            <w:tcW w:w="763"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49"/>
              <w:jc w:val="center"/>
            </w:pPr>
            <w:r>
              <w:rPr>
                <w:rFonts w:ascii="Arial" w:eastAsia="Arial" w:hAnsi="Arial" w:cs="Arial"/>
                <w:sz w:val="12"/>
              </w:rPr>
              <w:t xml:space="preserve">Fan Type </w:t>
            </w:r>
          </w:p>
        </w:tc>
        <w:tc>
          <w:tcPr>
            <w:tcW w:w="948"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86"/>
              <w:ind w:left="8"/>
            </w:pPr>
            <w:r>
              <w:rPr>
                <w:rFonts w:ascii="Arial" w:eastAsia="Arial" w:hAnsi="Arial" w:cs="Arial"/>
                <w:sz w:val="12"/>
              </w:rPr>
              <w:t xml:space="preserve"> </w:t>
            </w:r>
          </w:p>
          <w:p w:rsidR="00CE4A0A" w:rsidRDefault="00000000">
            <w:pPr>
              <w:spacing w:after="0"/>
              <w:ind w:left="190" w:hanging="62"/>
            </w:pPr>
            <w:r>
              <w:rPr>
                <w:rFonts w:ascii="Arial" w:eastAsia="Arial" w:hAnsi="Arial" w:cs="Arial"/>
                <w:sz w:val="12"/>
              </w:rPr>
              <w:t xml:space="preserve">Horsepower and Other </w:t>
            </w:r>
          </w:p>
        </w:tc>
        <w:tc>
          <w:tcPr>
            <w:tcW w:w="518"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124"/>
            </w:pPr>
            <w:r>
              <w:rPr>
                <w:rFonts w:ascii="Arial" w:eastAsia="Arial" w:hAnsi="Arial" w:cs="Arial"/>
                <w:sz w:val="12"/>
              </w:rPr>
              <w:t xml:space="preserve">RPM </w:t>
            </w:r>
          </w:p>
        </w:tc>
        <w:tc>
          <w:tcPr>
            <w:tcW w:w="1169" w:type="dxa"/>
            <w:gridSpan w:val="4"/>
            <w:tcBorders>
              <w:top w:val="single" w:sz="5" w:space="0" w:color="000000"/>
              <w:left w:val="single" w:sz="5" w:space="0" w:color="000000"/>
              <w:bottom w:val="single" w:sz="5" w:space="0" w:color="000000"/>
              <w:right w:val="nil"/>
            </w:tcBorders>
          </w:tcPr>
          <w:p w:rsidR="00CE4A0A" w:rsidRDefault="00CE4A0A"/>
        </w:tc>
        <w:tc>
          <w:tcPr>
            <w:tcW w:w="2736" w:type="dxa"/>
            <w:gridSpan w:val="9"/>
            <w:tcBorders>
              <w:top w:val="single" w:sz="5" w:space="0" w:color="000000"/>
              <w:left w:val="nil"/>
              <w:bottom w:val="single" w:sz="5" w:space="0" w:color="000000"/>
              <w:right w:val="nil"/>
            </w:tcBorders>
          </w:tcPr>
          <w:p w:rsidR="00CE4A0A" w:rsidRDefault="00000000">
            <w:pPr>
              <w:spacing w:after="0"/>
              <w:ind w:right="182"/>
              <w:jc w:val="right"/>
            </w:pPr>
            <w:r>
              <w:rPr>
                <w:rFonts w:ascii="Arial" w:eastAsia="Arial" w:hAnsi="Arial" w:cs="Arial"/>
                <w:sz w:val="12"/>
              </w:rPr>
              <w:t xml:space="preserve">Floor Span </w:t>
            </w:r>
          </w:p>
        </w:tc>
        <w:tc>
          <w:tcPr>
            <w:tcW w:w="653" w:type="dxa"/>
            <w:tcBorders>
              <w:top w:val="single" w:sz="5" w:space="0" w:color="000000"/>
              <w:left w:val="nil"/>
              <w:bottom w:val="single" w:sz="5" w:space="0" w:color="000000"/>
              <w:right w:val="nil"/>
            </w:tcBorders>
          </w:tcPr>
          <w:p w:rsidR="00CE4A0A" w:rsidRDefault="00CE4A0A"/>
        </w:tc>
        <w:tc>
          <w:tcPr>
            <w:tcW w:w="523" w:type="dxa"/>
            <w:tcBorders>
              <w:top w:val="single" w:sz="5" w:space="0" w:color="000000"/>
              <w:left w:val="nil"/>
              <w:bottom w:val="single" w:sz="5" w:space="0" w:color="000000"/>
              <w:right w:val="nil"/>
            </w:tcBorders>
          </w:tcPr>
          <w:p w:rsidR="00CE4A0A" w:rsidRDefault="00CE4A0A"/>
        </w:tc>
        <w:tc>
          <w:tcPr>
            <w:tcW w:w="516" w:type="dxa"/>
            <w:tcBorders>
              <w:top w:val="single" w:sz="5" w:space="0" w:color="000000"/>
              <w:left w:val="nil"/>
              <w:bottom w:val="single" w:sz="5" w:space="0" w:color="000000"/>
              <w:right w:val="nil"/>
            </w:tcBorders>
          </w:tcPr>
          <w:p w:rsidR="00CE4A0A" w:rsidRDefault="00CE4A0A"/>
        </w:tc>
        <w:tc>
          <w:tcPr>
            <w:tcW w:w="655" w:type="dxa"/>
            <w:tcBorders>
              <w:top w:val="single" w:sz="5" w:space="0" w:color="000000"/>
              <w:left w:val="nil"/>
              <w:bottom w:val="single" w:sz="5" w:space="0" w:color="000000"/>
              <w:right w:val="nil"/>
            </w:tcBorders>
          </w:tcPr>
          <w:p w:rsidR="00CE4A0A" w:rsidRDefault="00CE4A0A"/>
        </w:tc>
        <w:tc>
          <w:tcPr>
            <w:tcW w:w="521" w:type="dxa"/>
            <w:tcBorders>
              <w:top w:val="single" w:sz="5" w:space="0" w:color="000000"/>
              <w:left w:val="nil"/>
              <w:bottom w:val="single" w:sz="5" w:space="0" w:color="000000"/>
              <w:right w:val="single" w:sz="5" w:space="0" w:color="000000"/>
            </w:tcBorders>
          </w:tcPr>
          <w:p w:rsidR="00CE4A0A" w:rsidRDefault="00CE4A0A"/>
        </w:tc>
        <w:tc>
          <w:tcPr>
            <w:tcW w:w="576"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117"/>
              <w:ind w:left="8"/>
            </w:pPr>
            <w:r>
              <w:rPr>
                <w:rFonts w:ascii="Arial" w:eastAsia="Arial" w:hAnsi="Arial" w:cs="Arial"/>
                <w:sz w:val="12"/>
              </w:rPr>
              <w:t xml:space="preserve"> </w:t>
            </w:r>
          </w:p>
          <w:p w:rsidR="00CE4A0A" w:rsidRDefault="00000000">
            <w:pPr>
              <w:spacing w:after="0"/>
              <w:ind w:left="28"/>
              <w:jc w:val="center"/>
            </w:pPr>
            <w:r>
              <w:rPr>
                <w:rFonts w:ascii="Arial" w:eastAsia="Arial" w:hAnsi="Arial" w:cs="Arial"/>
                <w:sz w:val="12"/>
              </w:rPr>
              <w:t xml:space="preserve">Table </w:t>
            </w:r>
          </w:p>
          <w:p w:rsidR="00CE4A0A" w:rsidRDefault="00000000">
            <w:pPr>
              <w:spacing w:after="0"/>
              <w:ind w:left="28"/>
              <w:jc w:val="center"/>
            </w:pPr>
            <w:r>
              <w:rPr>
                <w:rFonts w:ascii="Arial" w:eastAsia="Arial" w:hAnsi="Arial" w:cs="Arial"/>
                <w:sz w:val="12"/>
              </w:rPr>
              <w:t xml:space="preserve">Notes </w:t>
            </w:r>
          </w:p>
        </w:tc>
      </w:tr>
      <w:tr w:rsidR="00CE4A0A">
        <w:trPr>
          <w:trHeight w:val="343"/>
        </w:trPr>
        <w:tc>
          <w:tcPr>
            <w:tcW w:w="0" w:type="auto"/>
            <w:vMerge/>
            <w:tcBorders>
              <w:top w:val="nil"/>
              <w:left w:val="single" w:sz="5" w:space="0" w:color="000000"/>
              <w:bottom w:val="nil"/>
              <w:right w:val="single" w:sz="5" w:space="0" w:color="000000"/>
            </w:tcBorders>
          </w:tcPr>
          <w:p w:rsidR="00CE4A0A" w:rsidRDefault="00CE4A0A"/>
        </w:tc>
        <w:tc>
          <w:tcPr>
            <w:tcW w:w="0" w:type="auto"/>
            <w:gridSpan w:val="2"/>
            <w:vMerge/>
            <w:tcBorders>
              <w:top w:val="nil"/>
              <w:left w:val="single" w:sz="5" w:space="0" w:color="000000"/>
              <w:bottom w:val="nil"/>
              <w:right w:val="single" w:sz="5" w:space="0" w:color="000000"/>
            </w:tcBorders>
          </w:tcPr>
          <w:p w:rsidR="00CE4A0A" w:rsidRDefault="00CE4A0A"/>
        </w:tc>
        <w:tc>
          <w:tcPr>
            <w:tcW w:w="0" w:type="auto"/>
            <w:gridSpan w:val="2"/>
            <w:vMerge/>
            <w:tcBorders>
              <w:top w:val="nil"/>
              <w:left w:val="single" w:sz="5" w:space="0" w:color="000000"/>
              <w:bottom w:val="nil"/>
              <w:right w:val="single" w:sz="5" w:space="0" w:color="000000"/>
            </w:tcBorders>
          </w:tcPr>
          <w:p w:rsidR="00CE4A0A" w:rsidRDefault="00CE4A0A"/>
        </w:tc>
        <w:tc>
          <w:tcPr>
            <w:tcW w:w="1169" w:type="dxa"/>
            <w:gridSpan w:val="4"/>
            <w:tcBorders>
              <w:top w:val="single" w:sz="5" w:space="0" w:color="000000"/>
              <w:left w:val="single" w:sz="5" w:space="0" w:color="000000"/>
              <w:bottom w:val="single" w:sz="5" w:space="0" w:color="000000"/>
              <w:right w:val="nil"/>
            </w:tcBorders>
            <w:vAlign w:val="center"/>
          </w:tcPr>
          <w:p w:rsidR="00CE4A0A" w:rsidRDefault="00000000">
            <w:pPr>
              <w:spacing w:after="0"/>
              <w:jc w:val="right"/>
            </w:pPr>
            <w:r>
              <w:rPr>
                <w:rFonts w:ascii="Arial" w:eastAsia="Arial" w:hAnsi="Arial" w:cs="Arial"/>
                <w:sz w:val="12"/>
              </w:rPr>
              <w:t>Slab on Grad</w:t>
            </w:r>
          </w:p>
        </w:tc>
        <w:tc>
          <w:tcPr>
            <w:tcW w:w="523" w:type="dxa"/>
            <w:gridSpan w:val="2"/>
            <w:tcBorders>
              <w:top w:val="single" w:sz="5" w:space="0" w:color="000000"/>
              <w:left w:val="nil"/>
              <w:bottom w:val="single" w:sz="5" w:space="0" w:color="000000"/>
              <w:right w:val="single" w:sz="5" w:space="0" w:color="000000"/>
            </w:tcBorders>
            <w:vAlign w:val="center"/>
          </w:tcPr>
          <w:p w:rsidR="00CE4A0A" w:rsidRDefault="00000000">
            <w:pPr>
              <w:spacing w:after="0"/>
              <w:ind w:left="-35"/>
            </w:pPr>
            <w:r>
              <w:rPr>
                <w:rFonts w:ascii="Arial" w:eastAsia="Arial" w:hAnsi="Arial" w:cs="Arial"/>
                <w:sz w:val="12"/>
              </w:rPr>
              <w:t xml:space="preserve">e </w:t>
            </w:r>
          </w:p>
        </w:tc>
        <w:tc>
          <w:tcPr>
            <w:tcW w:w="1697"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right="1"/>
              <w:jc w:val="center"/>
            </w:pPr>
            <w:r>
              <w:rPr>
                <w:rFonts w:ascii="Arial" w:eastAsia="Arial" w:hAnsi="Arial" w:cs="Arial"/>
                <w:sz w:val="12"/>
              </w:rPr>
              <w:t xml:space="preserve">Up to 20 ft </w:t>
            </w:r>
          </w:p>
        </w:tc>
        <w:tc>
          <w:tcPr>
            <w:tcW w:w="516" w:type="dxa"/>
            <w:tcBorders>
              <w:top w:val="single" w:sz="5" w:space="0" w:color="000000"/>
              <w:left w:val="single" w:sz="5" w:space="0" w:color="000000"/>
              <w:bottom w:val="single" w:sz="5" w:space="0" w:color="000000"/>
              <w:right w:val="nil"/>
            </w:tcBorders>
          </w:tcPr>
          <w:p w:rsidR="00CE4A0A" w:rsidRDefault="00CE4A0A"/>
        </w:tc>
        <w:tc>
          <w:tcPr>
            <w:tcW w:w="653" w:type="dxa"/>
            <w:tcBorders>
              <w:top w:val="single" w:sz="5" w:space="0" w:color="000000"/>
              <w:left w:val="nil"/>
              <w:bottom w:val="single" w:sz="5" w:space="0" w:color="000000"/>
              <w:right w:val="nil"/>
            </w:tcBorders>
          </w:tcPr>
          <w:p w:rsidR="00CE4A0A" w:rsidRDefault="00000000">
            <w:pPr>
              <w:spacing w:after="0"/>
              <w:ind w:left="47"/>
              <w:jc w:val="both"/>
            </w:pPr>
            <w:r>
              <w:rPr>
                <w:rFonts w:ascii="Arial" w:eastAsia="Arial" w:hAnsi="Arial" w:cs="Arial"/>
                <w:sz w:val="12"/>
              </w:rPr>
              <w:t xml:space="preserve">20 to 30 ft </w:t>
            </w:r>
          </w:p>
        </w:tc>
        <w:tc>
          <w:tcPr>
            <w:tcW w:w="523" w:type="dxa"/>
            <w:tcBorders>
              <w:top w:val="single" w:sz="5" w:space="0" w:color="000000"/>
              <w:left w:val="nil"/>
              <w:bottom w:val="single" w:sz="5" w:space="0" w:color="000000"/>
              <w:right w:val="single" w:sz="5" w:space="0" w:color="000000"/>
            </w:tcBorders>
          </w:tcPr>
          <w:p w:rsidR="00CE4A0A" w:rsidRDefault="00CE4A0A"/>
        </w:tc>
        <w:tc>
          <w:tcPr>
            <w:tcW w:w="516" w:type="dxa"/>
            <w:tcBorders>
              <w:top w:val="single" w:sz="5" w:space="0" w:color="000000"/>
              <w:left w:val="single" w:sz="5" w:space="0" w:color="000000"/>
              <w:bottom w:val="single" w:sz="5" w:space="0" w:color="000000"/>
              <w:right w:val="nil"/>
            </w:tcBorders>
          </w:tcPr>
          <w:p w:rsidR="00CE4A0A" w:rsidRDefault="00CE4A0A"/>
        </w:tc>
        <w:tc>
          <w:tcPr>
            <w:tcW w:w="655" w:type="dxa"/>
            <w:tcBorders>
              <w:top w:val="single" w:sz="5" w:space="0" w:color="000000"/>
              <w:left w:val="nil"/>
              <w:bottom w:val="single" w:sz="5" w:space="0" w:color="000000"/>
              <w:right w:val="nil"/>
            </w:tcBorders>
          </w:tcPr>
          <w:p w:rsidR="00CE4A0A" w:rsidRDefault="00000000">
            <w:pPr>
              <w:spacing w:after="0"/>
              <w:ind w:left="47"/>
              <w:jc w:val="both"/>
            </w:pPr>
            <w:r>
              <w:rPr>
                <w:rFonts w:ascii="Arial" w:eastAsia="Arial" w:hAnsi="Arial" w:cs="Arial"/>
                <w:sz w:val="12"/>
              </w:rPr>
              <w:t xml:space="preserve">30 to 40 ft </w:t>
            </w:r>
          </w:p>
        </w:tc>
        <w:tc>
          <w:tcPr>
            <w:tcW w:w="521" w:type="dxa"/>
            <w:tcBorders>
              <w:top w:val="single" w:sz="5" w:space="0" w:color="000000"/>
              <w:left w:val="nil"/>
              <w:bottom w:val="single" w:sz="5" w:space="0" w:color="000000"/>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r>
      <w:tr w:rsidR="00CE4A0A">
        <w:trPr>
          <w:trHeight w:val="629"/>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19"/>
            </w:pPr>
            <w:r>
              <w:rPr>
                <w:rFonts w:ascii="Arial" w:eastAsia="Arial" w:hAnsi="Arial" w:cs="Arial"/>
                <w:sz w:val="12"/>
              </w:rPr>
              <w:t xml:space="preserve">Base </w:t>
            </w:r>
          </w:p>
          <w:p w:rsidR="00CE4A0A" w:rsidRDefault="00000000">
            <w:pPr>
              <w:spacing w:after="0"/>
              <w:ind w:left="30"/>
              <w:jc w:val="center"/>
            </w:pPr>
            <w:r>
              <w:rPr>
                <w:rFonts w:ascii="Arial" w:eastAsia="Arial" w:hAnsi="Arial" w:cs="Arial"/>
                <w:sz w:val="12"/>
              </w:rPr>
              <w:t xml:space="preserve">Type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93" w:hanging="72"/>
            </w:pPr>
            <w:r>
              <w:rPr>
                <w:rFonts w:ascii="Arial" w:eastAsia="Arial" w:hAnsi="Arial" w:cs="Arial"/>
                <w:sz w:val="12"/>
              </w:rPr>
              <w:t xml:space="preserve">Isolator Type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56"/>
              <w:jc w:val="center"/>
            </w:pPr>
            <w:r>
              <w:rPr>
                <w:rFonts w:ascii="Arial" w:eastAsia="Arial" w:hAnsi="Arial" w:cs="Arial"/>
                <w:sz w:val="12"/>
              </w:rPr>
              <w:t xml:space="preserve">Min </w:t>
            </w:r>
          </w:p>
          <w:p w:rsidR="00CE4A0A" w:rsidRDefault="00000000">
            <w:pPr>
              <w:spacing w:after="0"/>
              <w:ind w:left="59"/>
              <w:jc w:val="center"/>
            </w:pPr>
            <w:r>
              <w:rPr>
                <w:rFonts w:ascii="Arial" w:eastAsia="Arial" w:hAnsi="Arial" w:cs="Arial"/>
                <w:sz w:val="12"/>
              </w:rPr>
              <w:t xml:space="preserve">Defl., </w:t>
            </w:r>
          </w:p>
          <w:p w:rsidR="00CE4A0A" w:rsidRDefault="00000000">
            <w:pPr>
              <w:spacing w:after="0"/>
              <w:ind w:left="63"/>
              <w:jc w:val="center"/>
            </w:pPr>
            <w:r>
              <w:rPr>
                <w:rFonts w:ascii="Arial" w:eastAsia="Arial" w:hAnsi="Arial" w:cs="Arial"/>
                <w:sz w:val="12"/>
              </w:rPr>
              <w:t xml:space="preserve">(in.)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19"/>
            </w:pPr>
            <w:r>
              <w:rPr>
                <w:rFonts w:ascii="Arial" w:eastAsia="Arial" w:hAnsi="Arial" w:cs="Arial"/>
                <w:sz w:val="12"/>
              </w:rPr>
              <w:t xml:space="preserve">Base </w:t>
            </w:r>
          </w:p>
          <w:p w:rsidR="00CE4A0A" w:rsidRDefault="00000000">
            <w:pPr>
              <w:spacing w:after="0"/>
              <w:ind w:left="28"/>
              <w:jc w:val="center"/>
            </w:pPr>
            <w:r>
              <w:rPr>
                <w:rFonts w:ascii="Arial" w:eastAsia="Arial" w:hAnsi="Arial" w:cs="Arial"/>
                <w:sz w:val="12"/>
              </w:rPr>
              <w:t xml:space="preserve">Type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91" w:hanging="70"/>
            </w:pPr>
            <w:r>
              <w:rPr>
                <w:rFonts w:ascii="Arial" w:eastAsia="Arial" w:hAnsi="Arial" w:cs="Arial"/>
                <w:sz w:val="12"/>
              </w:rPr>
              <w:t xml:space="preserve">Isolator Type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54"/>
              <w:jc w:val="center"/>
            </w:pPr>
            <w:r>
              <w:rPr>
                <w:rFonts w:ascii="Arial" w:eastAsia="Arial" w:hAnsi="Arial" w:cs="Arial"/>
                <w:sz w:val="12"/>
              </w:rPr>
              <w:t xml:space="preserve">Min </w:t>
            </w:r>
          </w:p>
          <w:p w:rsidR="00CE4A0A" w:rsidRDefault="00000000">
            <w:pPr>
              <w:spacing w:after="0"/>
              <w:ind w:left="57"/>
              <w:jc w:val="center"/>
            </w:pPr>
            <w:r>
              <w:rPr>
                <w:rFonts w:ascii="Arial" w:eastAsia="Arial" w:hAnsi="Arial" w:cs="Arial"/>
                <w:sz w:val="12"/>
              </w:rPr>
              <w:t xml:space="preserve">Defl., </w:t>
            </w:r>
          </w:p>
          <w:p w:rsidR="00CE4A0A" w:rsidRDefault="00000000">
            <w:pPr>
              <w:spacing w:after="0"/>
              <w:ind w:left="61"/>
              <w:jc w:val="center"/>
            </w:pPr>
            <w:r>
              <w:rPr>
                <w:rFonts w:ascii="Arial" w:eastAsia="Arial" w:hAnsi="Arial" w:cs="Arial"/>
                <w:sz w:val="12"/>
              </w:rPr>
              <w:t xml:space="preserve">(in.)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
            </w:pPr>
            <w:r>
              <w:rPr>
                <w:rFonts w:ascii="Arial" w:eastAsia="Arial" w:hAnsi="Arial" w:cs="Arial"/>
                <w:sz w:val="12"/>
              </w:rPr>
              <w:t xml:space="preserve"> </w:t>
            </w:r>
          </w:p>
          <w:p w:rsidR="00CE4A0A" w:rsidRDefault="00000000">
            <w:pPr>
              <w:spacing w:after="0"/>
              <w:ind w:left="116"/>
            </w:pPr>
            <w:r>
              <w:rPr>
                <w:rFonts w:ascii="Arial" w:eastAsia="Arial" w:hAnsi="Arial" w:cs="Arial"/>
                <w:sz w:val="12"/>
              </w:rPr>
              <w:t xml:space="preserve">Base </w:t>
            </w:r>
          </w:p>
          <w:p w:rsidR="00CE4A0A" w:rsidRDefault="00000000">
            <w:pPr>
              <w:spacing w:after="0"/>
              <w:ind w:left="25"/>
              <w:jc w:val="center"/>
            </w:pPr>
            <w:r>
              <w:rPr>
                <w:rFonts w:ascii="Arial" w:eastAsia="Arial" w:hAnsi="Arial" w:cs="Arial"/>
                <w:sz w:val="12"/>
              </w:rPr>
              <w:t xml:space="preserve">Type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
            </w:pPr>
            <w:r>
              <w:rPr>
                <w:rFonts w:ascii="Arial" w:eastAsia="Arial" w:hAnsi="Arial" w:cs="Arial"/>
                <w:sz w:val="12"/>
              </w:rPr>
              <w:t xml:space="preserve"> </w:t>
            </w:r>
          </w:p>
          <w:p w:rsidR="00CE4A0A" w:rsidRDefault="00000000">
            <w:pPr>
              <w:spacing w:after="0"/>
              <w:ind w:left="189" w:hanging="70"/>
            </w:pPr>
            <w:r>
              <w:rPr>
                <w:rFonts w:ascii="Arial" w:eastAsia="Arial" w:hAnsi="Arial" w:cs="Arial"/>
                <w:sz w:val="12"/>
              </w:rPr>
              <w:t xml:space="preserve">Isolator Type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2"/>
              <w:jc w:val="center"/>
            </w:pPr>
            <w:r>
              <w:rPr>
                <w:rFonts w:ascii="Arial" w:eastAsia="Arial" w:hAnsi="Arial" w:cs="Arial"/>
                <w:sz w:val="12"/>
              </w:rPr>
              <w:t xml:space="preserve">Min </w:t>
            </w:r>
          </w:p>
          <w:p w:rsidR="00CE4A0A" w:rsidRDefault="00000000">
            <w:pPr>
              <w:spacing w:after="0"/>
              <w:ind w:left="54"/>
              <w:jc w:val="center"/>
            </w:pPr>
            <w:r>
              <w:rPr>
                <w:rFonts w:ascii="Arial" w:eastAsia="Arial" w:hAnsi="Arial" w:cs="Arial"/>
                <w:sz w:val="12"/>
              </w:rPr>
              <w:t xml:space="preserve">Defl., </w:t>
            </w:r>
          </w:p>
          <w:p w:rsidR="00CE4A0A" w:rsidRDefault="00000000">
            <w:pPr>
              <w:spacing w:after="0"/>
              <w:ind w:left="54"/>
              <w:jc w:val="center"/>
            </w:pPr>
            <w:r>
              <w:rPr>
                <w:rFonts w:ascii="Arial" w:eastAsia="Arial" w:hAnsi="Arial" w:cs="Arial"/>
                <w:sz w:val="12"/>
              </w:rPr>
              <w:t xml:space="preserve">(in.)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
            </w:pPr>
            <w:r>
              <w:rPr>
                <w:rFonts w:ascii="Arial" w:eastAsia="Arial" w:hAnsi="Arial" w:cs="Arial"/>
                <w:sz w:val="12"/>
              </w:rPr>
              <w:t xml:space="preserve"> </w:t>
            </w:r>
          </w:p>
          <w:p w:rsidR="00CE4A0A" w:rsidRDefault="00000000">
            <w:pPr>
              <w:spacing w:after="0"/>
              <w:ind w:left="116"/>
            </w:pPr>
            <w:r>
              <w:rPr>
                <w:rFonts w:ascii="Arial" w:eastAsia="Arial" w:hAnsi="Arial" w:cs="Arial"/>
                <w:sz w:val="12"/>
              </w:rPr>
              <w:t xml:space="preserve">Base </w:t>
            </w:r>
          </w:p>
          <w:p w:rsidR="00CE4A0A" w:rsidRDefault="00000000">
            <w:pPr>
              <w:spacing w:after="0"/>
              <w:ind w:left="25"/>
              <w:jc w:val="center"/>
            </w:pPr>
            <w:r>
              <w:rPr>
                <w:rFonts w:ascii="Arial" w:eastAsia="Arial" w:hAnsi="Arial" w:cs="Arial"/>
                <w:sz w:val="12"/>
              </w:rPr>
              <w:t xml:space="preserve">Type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
            </w:pPr>
            <w:r>
              <w:rPr>
                <w:rFonts w:ascii="Arial" w:eastAsia="Arial" w:hAnsi="Arial" w:cs="Arial"/>
                <w:sz w:val="12"/>
              </w:rPr>
              <w:t xml:space="preserve"> </w:t>
            </w:r>
          </w:p>
          <w:p w:rsidR="00CE4A0A" w:rsidRDefault="00000000">
            <w:pPr>
              <w:spacing w:after="0"/>
              <w:ind w:left="189" w:hanging="70"/>
            </w:pPr>
            <w:r>
              <w:rPr>
                <w:rFonts w:ascii="Arial" w:eastAsia="Arial" w:hAnsi="Arial" w:cs="Arial"/>
                <w:sz w:val="12"/>
              </w:rPr>
              <w:t xml:space="preserve">Isolator Type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4"/>
              <w:jc w:val="center"/>
            </w:pPr>
            <w:r>
              <w:rPr>
                <w:rFonts w:ascii="Arial" w:eastAsia="Arial" w:hAnsi="Arial" w:cs="Arial"/>
                <w:sz w:val="12"/>
              </w:rPr>
              <w:t xml:space="preserve">Min </w:t>
            </w:r>
          </w:p>
          <w:p w:rsidR="00CE4A0A" w:rsidRDefault="00000000">
            <w:pPr>
              <w:spacing w:after="0"/>
              <w:ind w:left="57"/>
              <w:jc w:val="center"/>
            </w:pPr>
            <w:r>
              <w:rPr>
                <w:rFonts w:ascii="Arial" w:eastAsia="Arial" w:hAnsi="Arial" w:cs="Arial"/>
                <w:sz w:val="12"/>
              </w:rPr>
              <w:t xml:space="preserve">Defl., </w:t>
            </w:r>
          </w:p>
          <w:p w:rsidR="00CE4A0A" w:rsidRDefault="00000000">
            <w:pPr>
              <w:spacing w:after="0"/>
              <w:ind w:left="61"/>
              <w:jc w:val="center"/>
            </w:pPr>
            <w:r>
              <w:rPr>
                <w:rFonts w:ascii="Arial" w:eastAsia="Arial" w:hAnsi="Arial" w:cs="Arial"/>
                <w:sz w:val="12"/>
              </w:rPr>
              <w:t xml:space="preserve">(in.) </w:t>
            </w:r>
          </w:p>
        </w:tc>
        <w:tc>
          <w:tcPr>
            <w:tcW w:w="0" w:type="auto"/>
            <w:vMerge/>
            <w:tcBorders>
              <w:top w:val="nil"/>
              <w:left w:val="single" w:sz="5" w:space="0" w:color="000000"/>
              <w:bottom w:val="single" w:sz="5" w:space="0" w:color="000000"/>
              <w:right w:val="single" w:sz="5" w:space="0" w:color="000000"/>
            </w:tcBorders>
          </w:tcPr>
          <w:p w:rsidR="00CE4A0A" w:rsidRDefault="00CE4A0A"/>
        </w:tc>
      </w:tr>
      <w:tr w:rsidR="00CE4A0A">
        <w:trPr>
          <w:trHeight w:val="446"/>
        </w:trPr>
        <w:tc>
          <w:tcPr>
            <w:tcW w:w="76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12"/>
            </w:pPr>
            <w:r>
              <w:rPr>
                <w:rFonts w:ascii="Arial" w:eastAsia="Arial" w:hAnsi="Arial" w:cs="Arial"/>
                <w:sz w:val="12"/>
              </w:rPr>
              <w:t xml:space="preserve">Wall- mounted </w:t>
            </w:r>
          </w:p>
        </w:tc>
        <w:tc>
          <w:tcPr>
            <w:tcW w:w="94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57"/>
              <w:jc w:val="center"/>
            </w:pPr>
            <w:r>
              <w:rPr>
                <w:rFonts w:ascii="Arial" w:eastAsia="Arial" w:hAnsi="Arial" w:cs="Arial"/>
                <w:sz w:val="12"/>
              </w:rPr>
              <w:t xml:space="preserve">All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All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3"/>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A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35"/>
              <w:jc w:val="center"/>
            </w:pPr>
            <w:r>
              <w:rPr>
                <w:rFonts w:ascii="Arial" w:eastAsia="Arial" w:hAnsi="Arial" w:cs="Arial"/>
                <w:sz w:val="12"/>
              </w:rPr>
              <w:t xml:space="preserve">0.25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56"/>
              <w:jc w:val="center"/>
            </w:pPr>
            <w:r>
              <w:rPr>
                <w:rFonts w:ascii="Arial" w:eastAsia="Arial" w:hAnsi="Arial" w:cs="Arial"/>
                <w:sz w:val="12"/>
              </w:rPr>
              <w:t xml:space="preserve">1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32"/>
              <w:jc w:val="center"/>
            </w:pPr>
            <w:r>
              <w:rPr>
                <w:rFonts w:ascii="Arial" w:eastAsia="Arial" w:hAnsi="Arial" w:cs="Arial"/>
                <w:sz w:val="12"/>
              </w:rPr>
              <w:t xml:space="preserve">0.25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8"/>
              <w:jc w:val="center"/>
            </w:pPr>
            <w:r>
              <w:rPr>
                <w:rFonts w:ascii="Arial" w:eastAsia="Arial" w:hAnsi="Arial" w:cs="Arial"/>
                <w:sz w:val="12"/>
              </w:rPr>
              <w:t xml:space="preserve">A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2"/>
              <w:jc w:val="center"/>
            </w:pPr>
            <w:r>
              <w:rPr>
                <w:rFonts w:ascii="Arial" w:eastAsia="Arial" w:hAnsi="Arial" w:cs="Arial"/>
                <w:sz w:val="12"/>
              </w:rPr>
              <w:t xml:space="preserve">1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0"/>
              <w:jc w:val="center"/>
            </w:pPr>
            <w:r>
              <w:rPr>
                <w:rFonts w:ascii="Arial" w:eastAsia="Arial" w:hAnsi="Arial" w:cs="Arial"/>
                <w:sz w:val="12"/>
              </w:rPr>
              <w:t xml:space="preserve">0.25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8"/>
              <w:jc w:val="center"/>
            </w:pPr>
            <w:r>
              <w:rPr>
                <w:rFonts w:ascii="Arial" w:eastAsia="Arial" w:hAnsi="Arial" w:cs="Arial"/>
                <w:sz w:val="12"/>
              </w:rPr>
              <w:t xml:space="preserve">A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49"/>
              <w:jc w:val="center"/>
            </w:pPr>
            <w:r>
              <w:rPr>
                <w:rFonts w:ascii="Arial" w:eastAsia="Arial" w:hAnsi="Arial" w:cs="Arial"/>
                <w:sz w:val="12"/>
              </w:rPr>
              <w:t xml:space="preserve">1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2"/>
              <w:jc w:val="center"/>
            </w:pPr>
            <w:r>
              <w:rPr>
                <w:rFonts w:ascii="Arial" w:eastAsia="Arial" w:hAnsi="Arial" w:cs="Arial"/>
                <w:sz w:val="12"/>
              </w:rPr>
              <w:t xml:space="preserve">0.25 </w:t>
            </w:r>
          </w:p>
        </w:tc>
        <w:tc>
          <w:tcPr>
            <w:tcW w:w="57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tc>
      </w:tr>
      <w:tr w:rsidR="00CE4A0A">
        <w:trPr>
          <w:trHeight w:val="446"/>
        </w:trPr>
        <w:tc>
          <w:tcPr>
            <w:tcW w:w="76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12"/>
            </w:pPr>
            <w:r>
              <w:rPr>
                <w:rFonts w:ascii="Arial" w:eastAsia="Arial" w:hAnsi="Arial" w:cs="Arial"/>
                <w:sz w:val="12"/>
              </w:rPr>
              <w:t xml:space="preserve">Roof- mounted </w:t>
            </w:r>
          </w:p>
        </w:tc>
        <w:tc>
          <w:tcPr>
            <w:tcW w:w="94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57"/>
              <w:jc w:val="center"/>
            </w:pPr>
            <w:r>
              <w:rPr>
                <w:rFonts w:ascii="Arial" w:eastAsia="Arial" w:hAnsi="Arial" w:cs="Arial"/>
                <w:sz w:val="12"/>
              </w:rPr>
              <w:t xml:space="preserve">All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All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3"/>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A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35"/>
              <w:jc w:val="center"/>
            </w:pPr>
            <w:r>
              <w:rPr>
                <w:rFonts w:ascii="Arial" w:eastAsia="Arial" w:hAnsi="Arial" w:cs="Arial"/>
                <w:sz w:val="12"/>
              </w:rPr>
              <w:t xml:space="preserve">0.25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56"/>
              <w:jc w:val="center"/>
            </w:pPr>
            <w:r>
              <w:rPr>
                <w:rFonts w:ascii="Arial" w:eastAsia="Arial" w:hAnsi="Arial" w:cs="Arial"/>
                <w:sz w:val="12"/>
              </w:rPr>
              <w:t xml:space="preserve">1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32"/>
              <w:jc w:val="center"/>
            </w:pPr>
            <w:r>
              <w:rPr>
                <w:rFonts w:ascii="Arial" w:eastAsia="Arial" w:hAnsi="Arial" w:cs="Arial"/>
                <w:sz w:val="12"/>
              </w:rPr>
              <w:t xml:space="preserve">0.25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8"/>
              <w:jc w:val="center"/>
            </w:pPr>
            <w:r>
              <w:rPr>
                <w:rFonts w:ascii="Arial" w:eastAsia="Arial" w:hAnsi="Arial" w:cs="Arial"/>
                <w:sz w:val="12"/>
              </w:rPr>
              <w:t xml:space="preserve">B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2"/>
              <w:jc w:val="center"/>
            </w:pPr>
            <w:r>
              <w:rPr>
                <w:rFonts w:ascii="Arial" w:eastAsia="Arial" w:hAnsi="Arial" w:cs="Arial"/>
                <w:sz w:val="12"/>
              </w:rPr>
              <w:t xml:space="preserve">4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5"/>
              <w:jc w:val="center"/>
            </w:pPr>
            <w:r>
              <w:rPr>
                <w:rFonts w:ascii="Arial" w:eastAsia="Arial" w:hAnsi="Arial" w:cs="Arial"/>
                <w:sz w:val="12"/>
              </w:rPr>
              <w:t xml:space="preserve">1.5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5"/>
              <w:jc w:val="center"/>
            </w:pPr>
            <w:r>
              <w:rPr>
                <w:rFonts w:ascii="Arial" w:eastAsia="Arial" w:hAnsi="Arial" w:cs="Arial"/>
                <w:sz w:val="12"/>
              </w:rPr>
              <w:t xml:space="preserve">D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49"/>
              <w:jc w:val="center"/>
            </w:pPr>
            <w:r>
              <w:rPr>
                <w:rFonts w:ascii="Arial" w:eastAsia="Arial" w:hAnsi="Arial" w:cs="Arial"/>
                <w:sz w:val="12"/>
              </w:rPr>
              <w:t xml:space="preserve">4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7"/>
              <w:jc w:val="center"/>
            </w:pPr>
            <w:r>
              <w:rPr>
                <w:rFonts w:ascii="Arial" w:eastAsia="Arial" w:hAnsi="Arial" w:cs="Arial"/>
                <w:sz w:val="12"/>
              </w:rPr>
              <w:t xml:space="preserve">1.5 </w:t>
            </w:r>
          </w:p>
        </w:tc>
        <w:tc>
          <w:tcPr>
            <w:tcW w:w="57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tc>
      </w:tr>
      <w:tr w:rsidR="00CE4A0A">
        <w:trPr>
          <w:trHeight w:val="264"/>
        </w:trPr>
        <w:tc>
          <w:tcPr>
            <w:tcW w:w="811" w:type="dxa"/>
            <w:gridSpan w:val="2"/>
            <w:tcBorders>
              <w:top w:val="single" w:sz="5" w:space="0" w:color="000000"/>
              <w:left w:val="single" w:sz="5" w:space="0" w:color="000000"/>
              <w:bottom w:val="single" w:sz="5" w:space="0" w:color="000000"/>
              <w:right w:val="nil"/>
            </w:tcBorders>
          </w:tcPr>
          <w:p w:rsidR="00CE4A0A" w:rsidRDefault="00CE4A0A"/>
        </w:tc>
        <w:tc>
          <w:tcPr>
            <w:tcW w:w="941" w:type="dxa"/>
            <w:gridSpan w:val="2"/>
            <w:tcBorders>
              <w:top w:val="single" w:sz="5" w:space="0" w:color="000000"/>
              <w:left w:val="nil"/>
              <w:bottom w:val="single" w:sz="5" w:space="0" w:color="000000"/>
              <w:right w:val="nil"/>
            </w:tcBorders>
          </w:tcPr>
          <w:p w:rsidR="00CE4A0A" w:rsidRDefault="00CE4A0A"/>
        </w:tc>
        <w:tc>
          <w:tcPr>
            <w:tcW w:w="506" w:type="dxa"/>
            <w:gridSpan w:val="2"/>
            <w:tcBorders>
              <w:top w:val="single" w:sz="5" w:space="0" w:color="000000"/>
              <w:left w:val="nil"/>
              <w:bottom w:val="single" w:sz="5" w:space="0" w:color="000000"/>
              <w:right w:val="nil"/>
            </w:tcBorders>
          </w:tcPr>
          <w:p w:rsidR="00CE4A0A" w:rsidRDefault="00CE4A0A"/>
        </w:tc>
        <w:tc>
          <w:tcPr>
            <w:tcW w:w="4529" w:type="dxa"/>
            <w:gridSpan w:val="13"/>
            <w:tcBorders>
              <w:top w:val="single" w:sz="5" w:space="0" w:color="000000"/>
              <w:left w:val="nil"/>
              <w:bottom w:val="single" w:sz="5" w:space="0" w:color="000000"/>
              <w:right w:val="nil"/>
            </w:tcBorders>
          </w:tcPr>
          <w:p w:rsidR="00CE4A0A" w:rsidRDefault="00000000">
            <w:pPr>
              <w:spacing w:after="0"/>
              <w:ind w:left="353"/>
            </w:pPr>
            <w:r>
              <w:rPr>
                <w:rFonts w:ascii="Arial" w:eastAsia="Arial" w:hAnsi="Arial" w:cs="Arial"/>
                <w:sz w:val="12"/>
              </w:rPr>
              <w:t xml:space="preserve">Vibration Isolation - Heat Pumps, Fan Coil Units and Computer Room Units </w:t>
            </w:r>
          </w:p>
        </w:tc>
        <w:tc>
          <w:tcPr>
            <w:tcW w:w="523" w:type="dxa"/>
            <w:tcBorders>
              <w:top w:val="single" w:sz="5" w:space="0" w:color="000000"/>
              <w:left w:val="nil"/>
              <w:bottom w:val="single" w:sz="5" w:space="0" w:color="000000"/>
              <w:right w:val="nil"/>
            </w:tcBorders>
          </w:tcPr>
          <w:p w:rsidR="00CE4A0A" w:rsidRDefault="00CE4A0A"/>
        </w:tc>
        <w:tc>
          <w:tcPr>
            <w:tcW w:w="516" w:type="dxa"/>
            <w:tcBorders>
              <w:top w:val="single" w:sz="5" w:space="0" w:color="000000"/>
              <w:left w:val="nil"/>
              <w:bottom w:val="single" w:sz="5" w:space="0" w:color="000000"/>
              <w:right w:val="nil"/>
            </w:tcBorders>
          </w:tcPr>
          <w:p w:rsidR="00CE4A0A" w:rsidRDefault="00CE4A0A"/>
        </w:tc>
        <w:tc>
          <w:tcPr>
            <w:tcW w:w="655" w:type="dxa"/>
            <w:tcBorders>
              <w:top w:val="single" w:sz="5" w:space="0" w:color="000000"/>
              <w:left w:val="nil"/>
              <w:bottom w:val="single" w:sz="5" w:space="0" w:color="000000"/>
              <w:right w:val="nil"/>
            </w:tcBorders>
          </w:tcPr>
          <w:p w:rsidR="00CE4A0A" w:rsidRDefault="00CE4A0A"/>
        </w:tc>
        <w:tc>
          <w:tcPr>
            <w:tcW w:w="521" w:type="dxa"/>
            <w:tcBorders>
              <w:top w:val="single" w:sz="5" w:space="0" w:color="000000"/>
              <w:left w:val="nil"/>
              <w:bottom w:val="single" w:sz="5" w:space="0" w:color="000000"/>
              <w:right w:val="nil"/>
            </w:tcBorders>
          </w:tcPr>
          <w:p w:rsidR="00CE4A0A" w:rsidRDefault="00CE4A0A"/>
        </w:tc>
        <w:tc>
          <w:tcPr>
            <w:tcW w:w="576" w:type="dxa"/>
            <w:tcBorders>
              <w:top w:val="single" w:sz="5" w:space="0" w:color="000000"/>
              <w:left w:val="nil"/>
              <w:bottom w:val="single" w:sz="5" w:space="0" w:color="000000"/>
              <w:right w:val="single" w:sz="5" w:space="0" w:color="000000"/>
            </w:tcBorders>
          </w:tcPr>
          <w:p w:rsidR="00CE4A0A" w:rsidRDefault="00CE4A0A"/>
        </w:tc>
      </w:tr>
      <w:tr w:rsidR="00CE4A0A">
        <w:trPr>
          <w:trHeight w:val="343"/>
        </w:trPr>
        <w:tc>
          <w:tcPr>
            <w:tcW w:w="811"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2"/>
              <w:ind w:left="2"/>
            </w:pPr>
            <w:r>
              <w:rPr>
                <w:rFonts w:ascii="Arial" w:eastAsia="Arial" w:hAnsi="Arial" w:cs="Arial"/>
                <w:sz w:val="12"/>
              </w:rPr>
              <w:t xml:space="preserve"> </w:t>
            </w:r>
          </w:p>
          <w:p w:rsidR="00CE4A0A" w:rsidRDefault="00000000">
            <w:pPr>
              <w:spacing w:after="29"/>
              <w:ind w:left="46"/>
              <w:jc w:val="center"/>
            </w:pPr>
            <w:r>
              <w:rPr>
                <w:rFonts w:ascii="Arial" w:eastAsia="Arial" w:hAnsi="Arial" w:cs="Arial"/>
                <w:sz w:val="12"/>
              </w:rPr>
              <w:t xml:space="preserve">Equipment </w:t>
            </w:r>
          </w:p>
          <w:p w:rsidR="00CE4A0A" w:rsidRDefault="00000000">
            <w:pPr>
              <w:spacing w:after="0"/>
              <w:ind w:left="79"/>
              <w:jc w:val="center"/>
            </w:pPr>
            <w:r>
              <w:rPr>
                <w:rFonts w:ascii="Arial" w:eastAsia="Arial" w:hAnsi="Arial" w:cs="Arial"/>
                <w:sz w:val="12"/>
              </w:rPr>
              <w:t xml:space="preserve">Type </w:t>
            </w:r>
          </w:p>
        </w:tc>
        <w:tc>
          <w:tcPr>
            <w:tcW w:w="941"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89"/>
              <w:ind w:left="2"/>
            </w:pPr>
            <w:r>
              <w:rPr>
                <w:rFonts w:ascii="Arial" w:eastAsia="Arial" w:hAnsi="Arial" w:cs="Arial"/>
                <w:sz w:val="12"/>
              </w:rPr>
              <w:t xml:space="preserve"> </w:t>
            </w:r>
          </w:p>
          <w:p w:rsidR="00CE4A0A" w:rsidRDefault="00000000">
            <w:pPr>
              <w:spacing w:after="0"/>
              <w:ind w:left="182" w:hanging="62"/>
            </w:pPr>
            <w:r>
              <w:rPr>
                <w:rFonts w:ascii="Arial" w:eastAsia="Arial" w:hAnsi="Arial" w:cs="Arial"/>
                <w:sz w:val="12"/>
              </w:rPr>
              <w:t xml:space="preserve">Horsepower and Other </w:t>
            </w:r>
          </w:p>
        </w:tc>
        <w:tc>
          <w:tcPr>
            <w:tcW w:w="506"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RPM </w:t>
            </w:r>
          </w:p>
        </w:tc>
        <w:tc>
          <w:tcPr>
            <w:tcW w:w="4529" w:type="dxa"/>
            <w:gridSpan w:val="13"/>
            <w:tcBorders>
              <w:top w:val="single" w:sz="5" w:space="0" w:color="000000"/>
              <w:left w:val="single" w:sz="5" w:space="0" w:color="000000"/>
              <w:bottom w:val="single" w:sz="5" w:space="0" w:color="000000"/>
              <w:right w:val="nil"/>
            </w:tcBorders>
          </w:tcPr>
          <w:p w:rsidR="00CE4A0A" w:rsidRDefault="00000000">
            <w:pPr>
              <w:spacing w:after="0"/>
              <w:ind w:left="3096"/>
            </w:pPr>
            <w:r>
              <w:rPr>
                <w:rFonts w:ascii="Arial" w:eastAsia="Arial" w:hAnsi="Arial" w:cs="Arial"/>
                <w:sz w:val="12"/>
              </w:rPr>
              <w:t xml:space="preserve">Floor Span </w:t>
            </w:r>
          </w:p>
        </w:tc>
        <w:tc>
          <w:tcPr>
            <w:tcW w:w="523" w:type="dxa"/>
            <w:tcBorders>
              <w:top w:val="single" w:sz="5" w:space="0" w:color="000000"/>
              <w:left w:val="nil"/>
              <w:bottom w:val="single" w:sz="5" w:space="0" w:color="000000"/>
              <w:right w:val="nil"/>
            </w:tcBorders>
          </w:tcPr>
          <w:p w:rsidR="00CE4A0A" w:rsidRDefault="00CE4A0A"/>
        </w:tc>
        <w:tc>
          <w:tcPr>
            <w:tcW w:w="516" w:type="dxa"/>
            <w:tcBorders>
              <w:top w:val="single" w:sz="5" w:space="0" w:color="000000"/>
              <w:left w:val="nil"/>
              <w:bottom w:val="single" w:sz="5" w:space="0" w:color="000000"/>
              <w:right w:val="nil"/>
            </w:tcBorders>
          </w:tcPr>
          <w:p w:rsidR="00CE4A0A" w:rsidRDefault="00CE4A0A"/>
        </w:tc>
        <w:tc>
          <w:tcPr>
            <w:tcW w:w="655" w:type="dxa"/>
            <w:tcBorders>
              <w:top w:val="single" w:sz="5" w:space="0" w:color="000000"/>
              <w:left w:val="nil"/>
              <w:bottom w:val="single" w:sz="5" w:space="0" w:color="000000"/>
              <w:right w:val="nil"/>
            </w:tcBorders>
          </w:tcPr>
          <w:p w:rsidR="00CE4A0A" w:rsidRDefault="00CE4A0A"/>
        </w:tc>
        <w:tc>
          <w:tcPr>
            <w:tcW w:w="521" w:type="dxa"/>
            <w:tcBorders>
              <w:top w:val="single" w:sz="5" w:space="0" w:color="000000"/>
              <w:left w:val="nil"/>
              <w:bottom w:val="single" w:sz="5" w:space="0" w:color="000000"/>
              <w:right w:val="single" w:sz="5" w:space="0" w:color="000000"/>
            </w:tcBorders>
          </w:tcPr>
          <w:p w:rsidR="00CE4A0A" w:rsidRDefault="00CE4A0A"/>
        </w:tc>
        <w:tc>
          <w:tcPr>
            <w:tcW w:w="576"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0"/>
              <w:ind w:left="2"/>
            </w:pPr>
            <w:r>
              <w:rPr>
                <w:rFonts w:ascii="Arial" w:eastAsia="Arial" w:hAnsi="Arial" w:cs="Arial"/>
                <w:sz w:val="12"/>
              </w:rPr>
              <w:t xml:space="preserve"> </w:t>
            </w:r>
          </w:p>
          <w:p w:rsidR="00CE4A0A" w:rsidRDefault="00000000">
            <w:pPr>
              <w:spacing w:after="0"/>
              <w:ind w:left="26"/>
              <w:jc w:val="center"/>
            </w:pPr>
            <w:r>
              <w:rPr>
                <w:rFonts w:ascii="Arial" w:eastAsia="Arial" w:hAnsi="Arial" w:cs="Arial"/>
                <w:sz w:val="12"/>
              </w:rPr>
              <w:t xml:space="preserve">Table </w:t>
            </w:r>
          </w:p>
          <w:p w:rsidR="00CE4A0A" w:rsidRDefault="00000000">
            <w:pPr>
              <w:spacing w:after="0"/>
              <w:ind w:left="27"/>
              <w:jc w:val="center"/>
            </w:pPr>
            <w:r>
              <w:rPr>
                <w:rFonts w:ascii="Arial" w:eastAsia="Arial" w:hAnsi="Arial" w:cs="Arial"/>
                <w:sz w:val="12"/>
              </w:rPr>
              <w:t xml:space="preserve">Notes </w:t>
            </w:r>
          </w:p>
        </w:tc>
      </w:tr>
      <w:tr w:rsidR="00CE4A0A">
        <w:trPr>
          <w:trHeight w:val="341"/>
        </w:trPr>
        <w:tc>
          <w:tcPr>
            <w:tcW w:w="0" w:type="auto"/>
            <w:gridSpan w:val="2"/>
            <w:vMerge/>
            <w:tcBorders>
              <w:top w:val="nil"/>
              <w:left w:val="single" w:sz="5" w:space="0" w:color="000000"/>
              <w:bottom w:val="nil"/>
              <w:right w:val="single" w:sz="5" w:space="0" w:color="000000"/>
            </w:tcBorders>
          </w:tcPr>
          <w:p w:rsidR="00CE4A0A" w:rsidRDefault="00CE4A0A"/>
        </w:tc>
        <w:tc>
          <w:tcPr>
            <w:tcW w:w="0" w:type="auto"/>
            <w:gridSpan w:val="2"/>
            <w:vMerge/>
            <w:tcBorders>
              <w:top w:val="nil"/>
              <w:left w:val="single" w:sz="5" w:space="0" w:color="000000"/>
              <w:bottom w:val="nil"/>
              <w:right w:val="single" w:sz="5" w:space="0" w:color="000000"/>
            </w:tcBorders>
          </w:tcPr>
          <w:p w:rsidR="00CE4A0A" w:rsidRDefault="00CE4A0A"/>
        </w:tc>
        <w:tc>
          <w:tcPr>
            <w:tcW w:w="0" w:type="auto"/>
            <w:gridSpan w:val="2"/>
            <w:vMerge/>
            <w:tcBorders>
              <w:top w:val="nil"/>
              <w:left w:val="single" w:sz="5" w:space="0" w:color="000000"/>
              <w:bottom w:val="nil"/>
              <w:right w:val="single" w:sz="5" w:space="0" w:color="000000"/>
            </w:tcBorders>
          </w:tcPr>
          <w:p w:rsidR="00CE4A0A" w:rsidRDefault="00CE4A0A"/>
        </w:tc>
        <w:tc>
          <w:tcPr>
            <w:tcW w:w="1690" w:type="dxa"/>
            <w:gridSpan w:val="6"/>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right="24"/>
              <w:jc w:val="center"/>
            </w:pPr>
            <w:r>
              <w:rPr>
                <w:rFonts w:ascii="Arial" w:eastAsia="Arial" w:hAnsi="Arial" w:cs="Arial"/>
                <w:sz w:val="12"/>
              </w:rPr>
              <w:t xml:space="preserve">Slab on Grade </w:t>
            </w:r>
          </w:p>
        </w:tc>
        <w:tc>
          <w:tcPr>
            <w:tcW w:w="1670" w:type="dxa"/>
            <w:gridSpan w:val="5"/>
            <w:tcBorders>
              <w:top w:val="single" w:sz="5" w:space="0" w:color="000000"/>
              <w:left w:val="single" w:sz="5" w:space="0" w:color="000000"/>
              <w:bottom w:val="single" w:sz="5" w:space="0" w:color="000000"/>
              <w:right w:val="single" w:sz="5" w:space="0" w:color="000000"/>
            </w:tcBorders>
          </w:tcPr>
          <w:p w:rsidR="00CE4A0A" w:rsidRDefault="00000000">
            <w:pPr>
              <w:spacing w:after="0"/>
              <w:ind w:left="10"/>
              <w:jc w:val="center"/>
            </w:pPr>
            <w:r>
              <w:rPr>
                <w:rFonts w:ascii="Arial" w:eastAsia="Arial" w:hAnsi="Arial" w:cs="Arial"/>
                <w:sz w:val="12"/>
              </w:rPr>
              <w:t xml:space="preserve">Up to 20 ft </w:t>
            </w:r>
          </w:p>
        </w:tc>
        <w:tc>
          <w:tcPr>
            <w:tcW w:w="1169" w:type="dxa"/>
            <w:gridSpan w:val="2"/>
            <w:tcBorders>
              <w:top w:val="single" w:sz="5" w:space="0" w:color="000000"/>
              <w:left w:val="single" w:sz="5" w:space="0" w:color="000000"/>
              <w:bottom w:val="single" w:sz="5" w:space="0" w:color="000000"/>
              <w:right w:val="nil"/>
            </w:tcBorders>
          </w:tcPr>
          <w:p w:rsidR="00CE4A0A" w:rsidRDefault="00000000">
            <w:pPr>
              <w:spacing w:after="0"/>
              <w:ind w:right="31"/>
              <w:jc w:val="right"/>
            </w:pPr>
            <w:r>
              <w:rPr>
                <w:rFonts w:ascii="Arial" w:eastAsia="Arial" w:hAnsi="Arial" w:cs="Arial"/>
                <w:sz w:val="12"/>
              </w:rPr>
              <w:t xml:space="preserve">20 to 30 ft </w:t>
            </w:r>
          </w:p>
        </w:tc>
        <w:tc>
          <w:tcPr>
            <w:tcW w:w="523" w:type="dxa"/>
            <w:tcBorders>
              <w:top w:val="single" w:sz="5" w:space="0" w:color="000000"/>
              <w:left w:val="nil"/>
              <w:bottom w:val="single" w:sz="5" w:space="0" w:color="000000"/>
              <w:right w:val="single" w:sz="5" w:space="0" w:color="000000"/>
            </w:tcBorders>
          </w:tcPr>
          <w:p w:rsidR="00CE4A0A" w:rsidRDefault="00CE4A0A"/>
        </w:tc>
        <w:tc>
          <w:tcPr>
            <w:tcW w:w="516" w:type="dxa"/>
            <w:tcBorders>
              <w:top w:val="single" w:sz="5" w:space="0" w:color="000000"/>
              <w:left w:val="single" w:sz="5" w:space="0" w:color="000000"/>
              <w:bottom w:val="single" w:sz="5" w:space="0" w:color="000000"/>
              <w:right w:val="nil"/>
            </w:tcBorders>
          </w:tcPr>
          <w:p w:rsidR="00CE4A0A" w:rsidRDefault="00CE4A0A"/>
        </w:tc>
        <w:tc>
          <w:tcPr>
            <w:tcW w:w="655" w:type="dxa"/>
            <w:tcBorders>
              <w:top w:val="single" w:sz="5" w:space="0" w:color="000000"/>
              <w:left w:val="nil"/>
              <w:bottom w:val="single" w:sz="5" w:space="0" w:color="000000"/>
              <w:right w:val="nil"/>
            </w:tcBorders>
          </w:tcPr>
          <w:p w:rsidR="00CE4A0A" w:rsidRDefault="00000000">
            <w:pPr>
              <w:spacing w:after="0"/>
              <w:ind w:left="38"/>
              <w:jc w:val="both"/>
            </w:pPr>
            <w:r>
              <w:rPr>
                <w:rFonts w:ascii="Arial" w:eastAsia="Arial" w:hAnsi="Arial" w:cs="Arial"/>
                <w:sz w:val="12"/>
              </w:rPr>
              <w:t xml:space="preserve">30 to 40 ft </w:t>
            </w:r>
          </w:p>
        </w:tc>
        <w:tc>
          <w:tcPr>
            <w:tcW w:w="521" w:type="dxa"/>
            <w:tcBorders>
              <w:top w:val="single" w:sz="5" w:space="0" w:color="000000"/>
              <w:left w:val="nil"/>
              <w:bottom w:val="single" w:sz="5" w:space="0" w:color="000000"/>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r>
      <w:tr w:rsidR="00CE4A0A">
        <w:trPr>
          <w:trHeight w:val="631"/>
        </w:trPr>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10"/>
            </w:pPr>
            <w:r>
              <w:rPr>
                <w:rFonts w:ascii="Arial" w:eastAsia="Arial" w:hAnsi="Arial" w:cs="Arial"/>
                <w:sz w:val="12"/>
              </w:rPr>
              <w:t xml:space="preserve">Base </w:t>
            </w:r>
          </w:p>
          <w:p w:rsidR="00CE4A0A" w:rsidRDefault="00000000">
            <w:pPr>
              <w:spacing w:after="0"/>
              <w:ind w:left="29"/>
              <w:jc w:val="center"/>
            </w:pPr>
            <w:r>
              <w:rPr>
                <w:rFonts w:ascii="Arial" w:eastAsia="Arial" w:hAnsi="Arial" w:cs="Arial"/>
                <w:sz w:val="12"/>
              </w:rPr>
              <w:t xml:space="preserve">Type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7" w:hanging="72"/>
            </w:pPr>
            <w:r>
              <w:rPr>
                <w:rFonts w:ascii="Arial" w:eastAsia="Arial" w:hAnsi="Arial" w:cs="Arial"/>
                <w:sz w:val="12"/>
              </w:rPr>
              <w:t xml:space="preserve">Isolator Type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Min </w:t>
            </w:r>
          </w:p>
          <w:p w:rsidR="00CE4A0A" w:rsidRDefault="00000000">
            <w:pPr>
              <w:spacing w:after="0"/>
              <w:ind w:left="62"/>
              <w:jc w:val="center"/>
            </w:pPr>
            <w:r>
              <w:rPr>
                <w:rFonts w:ascii="Arial" w:eastAsia="Arial" w:hAnsi="Arial" w:cs="Arial"/>
                <w:sz w:val="12"/>
              </w:rPr>
              <w:t xml:space="preserve">Defl., </w:t>
            </w:r>
          </w:p>
          <w:p w:rsidR="00CE4A0A" w:rsidRDefault="00000000">
            <w:pPr>
              <w:spacing w:after="0"/>
              <w:ind w:left="62"/>
              <w:jc w:val="center"/>
            </w:pPr>
            <w:r>
              <w:rPr>
                <w:rFonts w:ascii="Arial" w:eastAsia="Arial" w:hAnsi="Arial" w:cs="Arial"/>
                <w:sz w:val="12"/>
              </w:rPr>
              <w:t xml:space="preserve">(in.)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10"/>
            </w:pPr>
            <w:r>
              <w:rPr>
                <w:rFonts w:ascii="Arial" w:eastAsia="Arial" w:hAnsi="Arial" w:cs="Arial"/>
                <w:sz w:val="12"/>
              </w:rPr>
              <w:t xml:space="preserve">Base </w:t>
            </w:r>
          </w:p>
          <w:p w:rsidR="00CE4A0A" w:rsidRDefault="00000000">
            <w:pPr>
              <w:spacing w:after="0"/>
              <w:ind w:left="29"/>
              <w:jc w:val="center"/>
            </w:pPr>
            <w:r>
              <w:rPr>
                <w:rFonts w:ascii="Arial" w:eastAsia="Arial" w:hAnsi="Arial" w:cs="Arial"/>
                <w:sz w:val="12"/>
              </w:rPr>
              <w:t xml:space="preserve">Type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5" w:hanging="70"/>
            </w:pPr>
            <w:r>
              <w:rPr>
                <w:rFonts w:ascii="Arial" w:eastAsia="Arial" w:hAnsi="Arial" w:cs="Arial"/>
                <w:sz w:val="12"/>
              </w:rPr>
              <w:t xml:space="preserve">Isolator Type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Min </w:t>
            </w:r>
          </w:p>
          <w:p w:rsidR="00CE4A0A" w:rsidRDefault="00000000">
            <w:pPr>
              <w:spacing w:after="0"/>
              <w:ind w:left="62"/>
              <w:jc w:val="center"/>
            </w:pPr>
            <w:r>
              <w:rPr>
                <w:rFonts w:ascii="Arial" w:eastAsia="Arial" w:hAnsi="Arial" w:cs="Arial"/>
                <w:sz w:val="12"/>
              </w:rPr>
              <w:t xml:space="preserve">Defl., </w:t>
            </w:r>
          </w:p>
          <w:p w:rsidR="00CE4A0A" w:rsidRDefault="00000000">
            <w:pPr>
              <w:spacing w:after="0"/>
              <w:ind w:left="67"/>
              <w:jc w:val="center"/>
            </w:pPr>
            <w:r>
              <w:rPr>
                <w:rFonts w:ascii="Arial" w:eastAsia="Arial" w:hAnsi="Arial" w:cs="Arial"/>
                <w:sz w:val="12"/>
              </w:rPr>
              <w:t xml:space="preserve">(in.)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10"/>
            </w:pPr>
            <w:r>
              <w:rPr>
                <w:rFonts w:ascii="Arial" w:eastAsia="Arial" w:hAnsi="Arial" w:cs="Arial"/>
                <w:sz w:val="12"/>
              </w:rPr>
              <w:t xml:space="preserve">Base </w:t>
            </w:r>
          </w:p>
          <w:p w:rsidR="00CE4A0A" w:rsidRDefault="00000000">
            <w:pPr>
              <w:spacing w:after="0"/>
              <w:ind w:left="31"/>
              <w:jc w:val="center"/>
            </w:pPr>
            <w:r>
              <w:rPr>
                <w:rFonts w:ascii="Arial" w:eastAsia="Arial" w:hAnsi="Arial" w:cs="Arial"/>
                <w:sz w:val="12"/>
              </w:rPr>
              <w:t xml:space="preserve">Type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5" w:hanging="70"/>
            </w:pPr>
            <w:r>
              <w:rPr>
                <w:rFonts w:ascii="Arial" w:eastAsia="Arial" w:hAnsi="Arial" w:cs="Arial"/>
                <w:sz w:val="12"/>
              </w:rPr>
              <w:t xml:space="preserve">Isolator Type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7"/>
              <w:jc w:val="center"/>
            </w:pPr>
            <w:r>
              <w:rPr>
                <w:rFonts w:ascii="Arial" w:eastAsia="Arial" w:hAnsi="Arial" w:cs="Arial"/>
                <w:sz w:val="12"/>
              </w:rPr>
              <w:t xml:space="preserve">Min </w:t>
            </w:r>
          </w:p>
          <w:p w:rsidR="00CE4A0A" w:rsidRDefault="00000000">
            <w:pPr>
              <w:spacing w:after="0"/>
              <w:ind w:left="60"/>
              <w:jc w:val="center"/>
            </w:pPr>
            <w:r>
              <w:rPr>
                <w:rFonts w:ascii="Arial" w:eastAsia="Arial" w:hAnsi="Arial" w:cs="Arial"/>
                <w:sz w:val="12"/>
              </w:rPr>
              <w:t xml:space="preserve">Defl., </w:t>
            </w:r>
          </w:p>
          <w:p w:rsidR="00CE4A0A" w:rsidRDefault="00000000">
            <w:pPr>
              <w:spacing w:after="0"/>
              <w:ind w:left="59"/>
              <w:jc w:val="center"/>
            </w:pPr>
            <w:r>
              <w:rPr>
                <w:rFonts w:ascii="Arial" w:eastAsia="Arial" w:hAnsi="Arial" w:cs="Arial"/>
                <w:sz w:val="12"/>
              </w:rPr>
              <w:t xml:space="preserve">(in.)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08"/>
            </w:pPr>
            <w:r>
              <w:rPr>
                <w:rFonts w:ascii="Arial" w:eastAsia="Arial" w:hAnsi="Arial" w:cs="Arial"/>
                <w:sz w:val="12"/>
              </w:rPr>
              <w:t xml:space="preserve">Base </w:t>
            </w:r>
          </w:p>
          <w:p w:rsidR="00CE4A0A" w:rsidRDefault="00000000">
            <w:pPr>
              <w:spacing w:after="0"/>
              <w:ind w:left="113"/>
            </w:pPr>
            <w:r>
              <w:rPr>
                <w:rFonts w:ascii="Arial" w:eastAsia="Arial" w:hAnsi="Arial" w:cs="Arial"/>
                <w:sz w:val="12"/>
              </w:rPr>
              <w:t xml:space="preserve">Type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3" w:hanging="70"/>
            </w:pPr>
            <w:r>
              <w:rPr>
                <w:rFonts w:ascii="Arial" w:eastAsia="Arial" w:hAnsi="Arial" w:cs="Arial"/>
                <w:sz w:val="12"/>
              </w:rPr>
              <w:t xml:space="preserve">Isolator Type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0"/>
              <w:jc w:val="center"/>
            </w:pPr>
            <w:r>
              <w:rPr>
                <w:rFonts w:ascii="Arial" w:eastAsia="Arial" w:hAnsi="Arial" w:cs="Arial"/>
                <w:sz w:val="12"/>
              </w:rPr>
              <w:t xml:space="preserve">Min </w:t>
            </w:r>
          </w:p>
          <w:p w:rsidR="00CE4A0A" w:rsidRDefault="00000000">
            <w:pPr>
              <w:spacing w:after="0"/>
              <w:ind w:left="62"/>
              <w:jc w:val="center"/>
            </w:pPr>
            <w:r>
              <w:rPr>
                <w:rFonts w:ascii="Arial" w:eastAsia="Arial" w:hAnsi="Arial" w:cs="Arial"/>
                <w:sz w:val="12"/>
              </w:rPr>
              <w:t xml:space="preserve">Defl., </w:t>
            </w:r>
          </w:p>
          <w:p w:rsidR="00CE4A0A" w:rsidRDefault="00000000">
            <w:pPr>
              <w:spacing w:after="0"/>
              <w:ind w:left="62"/>
              <w:jc w:val="center"/>
            </w:pPr>
            <w:r>
              <w:rPr>
                <w:rFonts w:ascii="Arial" w:eastAsia="Arial" w:hAnsi="Arial" w:cs="Arial"/>
                <w:sz w:val="12"/>
              </w:rPr>
              <w:t xml:space="preserve">(in.) </w:t>
            </w:r>
          </w:p>
        </w:tc>
        <w:tc>
          <w:tcPr>
            <w:tcW w:w="0" w:type="auto"/>
            <w:vMerge/>
            <w:tcBorders>
              <w:top w:val="nil"/>
              <w:left w:val="single" w:sz="5" w:space="0" w:color="000000"/>
              <w:bottom w:val="single" w:sz="5" w:space="0" w:color="000000"/>
              <w:right w:val="single" w:sz="5" w:space="0" w:color="000000"/>
            </w:tcBorders>
          </w:tcPr>
          <w:p w:rsidR="00CE4A0A" w:rsidRDefault="00CE4A0A"/>
        </w:tc>
      </w:tr>
      <w:tr w:rsidR="00CE4A0A">
        <w:trPr>
          <w:trHeight w:val="1363"/>
        </w:trPr>
        <w:tc>
          <w:tcPr>
            <w:tcW w:w="811"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06"/>
            </w:pPr>
            <w:r>
              <w:rPr>
                <w:rFonts w:ascii="Arial" w:eastAsia="Arial" w:hAnsi="Arial" w:cs="Arial"/>
                <w:sz w:val="12"/>
              </w:rPr>
              <w:t xml:space="preserve">Heat </w:t>
            </w:r>
          </w:p>
          <w:p w:rsidR="00CE4A0A" w:rsidRDefault="00000000">
            <w:pPr>
              <w:spacing w:after="0"/>
              <w:ind w:left="106"/>
            </w:pPr>
            <w:r>
              <w:rPr>
                <w:rFonts w:ascii="Arial" w:eastAsia="Arial" w:hAnsi="Arial" w:cs="Arial"/>
                <w:sz w:val="12"/>
              </w:rPr>
              <w:t xml:space="preserve">Pumps, </w:t>
            </w:r>
          </w:p>
          <w:p w:rsidR="00CE4A0A" w:rsidRDefault="00000000">
            <w:pPr>
              <w:spacing w:after="0" w:line="242" w:lineRule="auto"/>
              <w:ind w:left="106"/>
              <w:jc w:val="both"/>
            </w:pPr>
            <w:r>
              <w:rPr>
                <w:rFonts w:ascii="Arial" w:eastAsia="Arial" w:hAnsi="Arial" w:cs="Arial"/>
                <w:sz w:val="12"/>
              </w:rPr>
              <w:t xml:space="preserve">Fan    Coil Units  and </w:t>
            </w:r>
          </w:p>
          <w:p w:rsidR="00CE4A0A" w:rsidRDefault="00000000">
            <w:pPr>
              <w:spacing w:after="0"/>
              <w:ind w:left="106"/>
            </w:pPr>
            <w:r>
              <w:rPr>
                <w:rFonts w:ascii="Arial" w:eastAsia="Arial" w:hAnsi="Arial" w:cs="Arial"/>
                <w:sz w:val="12"/>
              </w:rPr>
              <w:t xml:space="preserve">Computer </w:t>
            </w:r>
          </w:p>
          <w:p w:rsidR="00CE4A0A" w:rsidRDefault="00000000">
            <w:pPr>
              <w:spacing w:after="0"/>
              <w:ind w:left="106"/>
            </w:pPr>
            <w:r>
              <w:rPr>
                <w:rFonts w:ascii="Arial" w:eastAsia="Arial" w:hAnsi="Arial" w:cs="Arial"/>
                <w:sz w:val="12"/>
              </w:rPr>
              <w:t xml:space="preserve">Room </w:t>
            </w:r>
          </w:p>
          <w:p w:rsidR="00CE4A0A" w:rsidRDefault="00000000">
            <w:pPr>
              <w:spacing w:after="0"/>
              <w:ind w:left="106"/>
            </w:pPr>
            <w:r>
              <w:rPr>
                <w:rFonts w:ascii="Arial" w:eastAsia="Arial" w:hAnsi="Arial" w:cs="Arial"/>
                <w:sz w:val="12"/>
              </w:rPr>
              <w:t xml:space="preserve">Units </w:t>
            </w:r>
          </w:p>
        </w:tc>
        <w:tc>
          <w:tcPr>
            <w:tcW w:w="941"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3"/>
              <w:jc w:val="center"/>
            </w:pPr>
            <w:r>
              <w:rPr>
                <w:rFonts w:ascii="Arial" w:eastAsia="Arial" w:hAnsi="Arial" w:cs="Arial"/>
                <w:sz w:val="12"/>
              </w:rPr>
              <w:t xml:space="preserve">All </w:t>
            </w:r>
          </w:p>
        </w:tc>
        <w:tc>
          <w:tcPr>
            <w:tcW w:w="50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46"/>
              <w:jc w:val="center"/>
            </w:pPr>
            <w:r>
              <w:rPr>
                <w:rFonts w:ascii="Arial" w:eastAsia="Arial" w:hAnsi="Arial" w:cs="Arial"/>
                <w:sz w:val="12"/>
              </w:rPr>
              <w:t xml:space="preserve">All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1"/>
              <w:jc w:val="center"/>
            </w:pPr>
            <w:r>
              <w:rPr>
                <w:rFonts w:ascii="Arial" w:eastAsia="Arial" w:hAnsi="Arial" w:cs="Arial"/>
                <w:sz w:val="12"/>
              </w:rPr>
              <w:t xml:space="preserve">A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7"/>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38"/>
              <w:jc w:val="center"/>
            </w:pPr>
            <w:r>
              <w:rPr>
                <w:rFonts w:ascii="Arial" w:eastAsia="Arial" w:hAnsi="Arial" w:cs="Arial"/>
                <w:sz w:val="12"/>
              </w:rPr>
              <w:t xml:space="preserve">0.75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1"/>
              <w:jc w:val="center"/>
            </w:pPr>
            <w:r>
              <w:rPr>
                <w:rFonts w:ascii="Arial" w:eastAsia="Arial" w:hAnsi="Arial" w:cs="Arial"/>
                <w:sz w:val="12"/>
              </w:rPr>
              <w:t xml:space="preserve">A </w:t>
            </w:r>
          </w:p>
        </w:tc>
        <w:tc>
          <w:tcPr>
            <w:tcW w:w="65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2"/>
              <w:jc w:val="center"/>
            </w:pPr>
            <w:r>
              <w:rPr>
                <w:rFonts w:ascii="Arial" w:eastAsia="Arial" w:hAnsi="Arial" w:cs="Arial"/>
                <w:sz w:val="12"/>
              </w:rPr>
              <w:t xml:space="preserve">3 </w:t>
            </w:r>
          </w:p>
        </w:tc>
        <w:tc>
          <w:tcPr>
            <w:tcW w:w="504"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8"/>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3"/>
              <w:jc w:val="center"/>
            </w:pPr>
            <w:r>
              <w:rPr>
                <w:rFonts w:ascii="Arial" w:eastAsia="Arial" w:hAnsi="Arial" w:cs="Arial"/>
                <w:sz w:val="12"/>
              </w:rPr>
              <w:t xml:space="preserve">A </w:t>
            </w:r>
          </w:p>
        </w:tc>
        <w:tc>
          <w:tcPr>
            <w:tcW w:w="65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7"/>
              <w:jc w:val="center"/>
            </w:pPr>
            <w:r>
              <w:rPr>
                <w:rFonts w:ascii="Arial" w:eastAsia="Arial" w:hAnsi="Arial" w:cs="Arial"/>
                <w:sz w:val="12"/>
              </w:rPr>
              <w:t xml:space="preserve">3 </w:t>
            </w:r>
          </w:p>
        </w:tc>
        <w:tc>
          <w:tcPr>
            <w:tcW w:w="52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6"/>
              <w:jc w:val="center"/>
            </w:pPr>
            <w:r>
              <w:rPr>
                <w:rFonts w:ascii="Arial" w:eastAsia="Arial" w:hAnsi="Arial" w:cs="Arial"/>
                <w:sz w:val="12"/>
              </w:rPr>
              <w:t xml:space="preserve">0.75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41"/>
              <w:jc w:val="center"/>
            </w:pPr>
            <w:r>
              <w:rPr>
                <w:rFonts w:ascii="Arial" w:eastAsia="Arial" w:hAnsi="Arial" w:cs="Arial"/>
                <w:sz w:val="12"/>
              </w:rPr>
              <w:t xml:space="preserve">A/D </w:t>
            </w:r>
          </w:p>
        </w:tc>
        <w:tc>
          <w:tcPr>
            <w:tcW w:w="655"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57"/>
              <w:jc w:val="center"/>
            </w:pPr>
            <w:r>
              <w:rPr>
                <w:rFonts w:ascii="Arial" w:eastAsia="Arial" w:hAnsi="Arial" w:cs="Arial"/>
                <w:sz w:val="12"/>
              </w:rPr>
              <w:t xml:space="preserve">3 </w:t>
            </w:r>
          </w:p>
        </w:tc>
        <w:tc>
          <w:tcPr>
            <w:tcW w:w="521"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43"/>
              <w:jc w:val="center"/>
            </w:pPr>
            <w:r>
              <w:rPr>
                <w:rFonts w:ascii="Arial" w:eastAsia="Arial" w:hAnsi="Arial" w:cs="Arial"/>
                <w:sz w:val="12"/>
              </w:rPr>
              <w:t xml:space="preserve">1.5 </w:t>
            </w:r>
          </w:p>
        </w:tc>
        <w:tc>
          <w:tcPr>
            <w:tcW w:w="57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tc>
      </w:tr>
    </w:tbl>
    <w:p w:rsidR="00CE4A0A" w:rsidRDefault="00000000">
      <w:pPr>
        <w:spacing w:after="0"/>
        <w:ind w:left="1"/>
        <w:jc w:val="both"/>
      </w:pPr>
      <w:r>
        <w:rPr>
          <w:rFonts w:ascii="Arial" w:eastAsia="Arial" w:hAnsi="Arial" w:cs="Arial"/>
          <w:sz w:val="12"/>
        </w:rPr>
        <w:t xml:space="preserve"> </w:t>
      </w:r>
    </w:p>
    <w:tbl>
      <w:tblPr>
        <w:tblStyle w:val="TableGrid"/>
        <w:tblW w:w="9578" w:type="dxa"/>
        <w:tblInd w:w="100" w:type="dxa"/>
        <w:tblCellMar>
          <w:top w:w="31" w:type="dxa"/>
          <w:left w:w="0" w:type="dxa"/>
          <w:bottom w:w="0" w:type="dxa"/>
          <w:right w:w="10" w:type="dxa"/>
        </w:tblCellMar>
        <w:tblLook w:val="04A0" w:firstRow="1" w:lastRow="0" w:firstColumn="1" w:lastColumn="0" w:noHBand="0" w:noVBand="1"/>
      </w:tblPr>
      <w:tblGrid>
        <w:gridCol w:w="921"/>
        <w:gridCol w:w="926"/>
        <w:gridCol w:w="499"/>
        <w:gridCol w:w="509"/>
        <w:gridCol w:w="646"/>
        <w:gridCol w:w="516"/>
        <w:gridCol w:w="509"/>
        <w:gridCol w:w="646"/>
        <w:gridCol w:w="516"/>
        <w:gridCol w:w="509"/>
        <w:gridCol w:w="643"/>
        <w:gridCol w:w="518"/>
        <w:gridCol w:w="509"/>
        <w:gridCol w:w="643"/>
        <w:gridCol w:w="518"/>
        <w:gridCol w:w="550"/>
      </w:tblGrid>
      <w:tr w:rsidR="00CE4A0A">
        <w:trPr>
          <w:trHeight w:val="264"/>
        </w:trPr>
        <w:tc>
          <w:tcPr>
            <w:tcW w:w="922" w:type="dxa"/>
            <w:tcBorders>
              <w:top w:val="single" w:sz="5" w:space="0" w:color="000000"/>
              <w:left w:val="single" w:sz="5" w:space="0" w:color="000000"/>
              <w:bottom w:val="single" w:sz="5" w:space="0" w:color="000000"/>
              <w:right w:val="nil"/>
            </w:tcBorders>
          </w:tcPr>
          <w:p w:rsidR="00CE4A0A" w:rsidRDefault="00CE4A0A"/>
        </w:tc>
        <w:tc>
          <w:tcPr>
            <w:tcW w:w="926" w:type="dxa"/>
            <w:tcBorders>
              <w:top w:val="single" w:sz="5" w:space="0" w:color="000000"/>
              <w:left w:val="nil"/>
              <w:bottom w:val="single" w:sz="5" w:space="0" w:color="000000"/>
              <w:right w:val="nil"/>
            </w:tcBorders>
          </w:tcPr>
          <w:p w:rsidR="00CE4A0A" w:rsidRDefault="00CE4A0A"/>
        </w:tc>
        <w:tc>
          <w:tcPr>
            <w:tcW w:w="499" w:type="dxa"/>
            <w:tcBorders>
              <w:top w:val="single" w:sz="5" w:space="0" w:color="000000"/>
              <w:left w:val="nil"/>
              <w:bottom w:val="single" w:sz="5" w:space="0" w:color="000000"/>
              <w:right w:val="nil"/>
            </w:tcBorders>
          </w:tcPr>
          <w:p w:rsidR="00CE4A0A" w:rsidRDefault="00CE4A0A"/>
        </w:tc>
        <w:tc>
          <w:tcPr>
            <w:tcW w:w="509" w:type="dxa"/>
            <w:tcBorders>
              <w:top w:val="single" w:sz="5" w:space="0" w:color="000000"/>
              <w:left w:val="nil"/>
              <w:bottom w:val="single" w:sz="5" w:space="0" w:color="000000"/>
              <w:right w:val="nil"/>
            </w:tcBorders>
          </w:tcPr>
          <w:p w:rsidR="00CE4A0A" w:rsidRDefault="00CE4A0A"/>
        </w:tc>
        <w:tc>
          <w:tcPr>
            <w:tcW w:w="646" w:type="dxa"/>
            <w:tcBorders>
              <w:top w:val="single" w:sz="5" w:space="0" w:color="000000"/>
              <w:left w:val="nil"/>
              <w:bottom w:val="single" w:sz="5" w:space="0" w:color="000000"/>
              <w:right w:val="nil"/>
            </w:tcBorders>
          </w:tcPr>
          <w:p w:rsidR="00CE4A0A" w:rsidRDefault="00CE4A0A"/>
        </w:tc>
        <w:tc>
          <w:tcPr>
            <w:tcW w:w="2695" w:type="dxa"/>
            <w:gridSpan w:val="5"/>
            <w:tcBorders>
              <w:top w:val="single" w:sz="5" w:space="0" w:color="000000"/>
              <w:left w:val="nil"/>
              <w:bottom w:val="single" w:sz="5" w:space="0" w:color="000000"/>
              <w:right w:val="nil"/>
            </w:tcBorders>
          </w:tcPr>
          <w:p w:rsidR="00CE4A0A" w:rsidRDefault="00000000">
            <w:pPr>
              <w:spacing w:after="0"/>
              <w:ind w:right="88"/>
              <w:jc w:val="center"/>
            </w:pPr>
            <w:r>
              <w:rPr>
                <w:rFonts w:ascii="Arial" w:eastAsia="Arial" w:hAnsi="Arial" w:cs="Arial"/>
                <w:sz w:val="12"/>
              </w:rPr>
              <w:t xml:space="preserve">Vibration Isolation - Condensing Units </w:t>
            </w:r>
          </w:p>
        </w:tc>
        <w:tc>
          <w:tcPr>
            <w:tcW w:w="643" w:type="dxa"/>
            <w:tcBorders>
              <w:top w:val="single" w:sz="5" w:space="0" w:color="000000"/>
              <w:left w:val="nil"/>
              <w:bottom w:val="single" w:sz="5" w:space="0" w:color="000000"/>
              <w:right w:val="nil"/>
            </w:tcBorders>
          </w:tcPr>
          <w:p w:rsidR="00CE4A0A" w:rsidRDefault="00CE4A0A"/>
        </w:tc>
        <w:tc>
          <w:tcPr>
            <w:tcW w:w="518" w:type="dxa"/>
            <w:tcBorders>
              <w:top w:val="single" w:sz="5" w:space="0" w:color="000000"/>
              <w:left w:val="nil"/>
              <w:bottom w:val="single" w:sz="5" w:space="0" w:color="000000"/>
              <w:right w:val="nil"/>
            </w:tcBorders>
          </w:tcPr>
          <w:p w:rsidR="00CE4A0A" w:rsidRDefault="00CE4A0A"/>
        </w:tc>
        <w:tc>
          <w:tcPr>
            <w:tcW w:w="509" w:type="dxa"/>
            <w:tcBorders>
              <w:top w:val="single" w:sz="5" w:space="0" w:color="000000"/>
              <w:left w:val="nil"/>
              <w:bottom w:val="single" w:sz="5" w:space="0" w:color="000000"/>
              <w:right w:val="nil"/>
            </w:tcBorders>
          </w:tcPr>
          <w:p w:rsidR="00CE4A0A" w:rsidRDefault="00CE4A0A"/>
        </w:tc>
        <w:tc>
          <w:tcPr>
            <w:tcW w:w="643" w:type="dxa"/>
            <w:tcBorders>
              <w:top w:val="single" w:sz="5" w:space="0" w:color="000000"/>
              <w:left w:val="nil"/>
              <w:bottom w:val="single" w:sz="5" w:space="0" w:color="000000"/>
              <w:right w:val="nil"/>
            </w:tcBorders>
          </w:tcPr>
          <w:p w:rsidR="00CE4A0A" w:rsidRDefault="00CE4A0A"/>
        </w:tc>
        <w:tc>
          <w:tcPr>
            <w:tcW w:w="518" w:type="dxa"/>
            <w:tcBorders>
              <w:top w:val="single" w:sz="5" w:space="0" w:color="000000"/>
              <w:left w:val="nil"/>
              <w:bottom w:val="single" w:sz="5" w:space="0" w:color="000000"/>
              <w:right w:val="nil"/>
            </w:tcBorders>
          </w:tcPr>
          <w:p w:rsidR="00CE4A0A" w:rsidRDefault="00CE4A0A"/>
        </w:tc>
        <w:tc>
          <w:tcPr>
            <w:tcW w:w="550" w:type="dxa"/>
            <w:tcBorders>
              <w:top w:val="single" w:sz="5" w:space="0" w:color="000000"/>
              <w:left w:val="nil"/>
              <w:bottom w:val="single" w:sz="5" w:space="0" w:color="000000"/>
              <w:right w:val="single" w:sz="5" w:space="0" w:color="000000"/>
            </w:tcBorders>
          </w:tcPr>
          <w:p w:rsidR="00CE4A0A" w:rsidRDefault="00CE4A0A"/>
        </w:tc>
      </w:tr>
      <w:tr w:rsidR="00CE4A0A">
        <w:trPr>
          <w:trHeight w:val="343"/>
        </w:trPr>
        <w:tc>
          <w:tcPr>
            <w:tcW w:w="922"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125"/>
              <w:ind w:left="8"/>
            </w:pPr>
            <w:r>
              <w:rPr>
                <w:rFonts w:ascii="Arial" w:eastAsia="Arial" w:hAnsi="Arial" w:cs="Arial"/>
                <w:sz w:val="12"/>
              </w:rPr>
              <w:t xml:space="preserve"> </w:t>
            </w:r>
          </w:p>
          <w:p w:rsidR="00CE4A0A" w:rsidRDefault="00000000">
            <w:pPr>
              <w:spacing w:after="29"/>
              <w:ind w:left="17"/>
              <w:jc w:val="center"/>
            </w:pPr>
            <w:r>
              <w:rPr>
                <w:rFonts w:ascii="Arial" w:eastAsia="Arial" w:hAnsi="Arial" w:cs="Arial"/>
                <w:sz w:val="12"/>
              </w:rPr>
              <w:t xml:space="preserve">Equipment </w:t>
            </w:r>
          </w:p>
          <w:p w:rsidR="00CE4A0A" w:rsidRDefault="00000000">
            <w:pPr>
              <w:spacing w:after="0"/>
              <w:ind w:left="50"/>
              <w:jc w:val="center"/>
            </w:pPr>
            <w:r>
              <w:rPr>
                <w:rFonts w:ascii="Arial" w:eastAsia="Arial" w:hAnsi="Arial" w:cs="Arial"/>
                <w:sz w:val="12"/>
              </w:rPr>
              <w:t xml:space="preserve">Type </w:t>
            </w:r>
          </w:p>
        </w:tc>
        <w:tc>
          <w:tcPr>
            <w:tcW w:w="926"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89"/>
              <w:ind w:left="8"/>
            </w:pPr>
            <w:r>
              <w:rPr>
                <w:rFonts w:ascii="Arial" w:eastAsia="Arial" w:hAnsi="Arial" w:cs="Arial"/>
                <w:sz w:val="12"/>
              </w:rPr>
              <w:t xml:space="preserve"> </w:t>
            </w:r>
          </w:p>
          <w:p w:rsidR="00CE4A0A" w:rsidRDefault="00000000">
            <w:pPr>
              <w:spacing w:after="0"/>
              <w:ind w:left="183" w:hanging="62"/>
            </w:pPr>
            <w:r>
              <w:rPr>
                <w:rFonts w:ascii="Arial" w:eastAsia="Arial" w:hAnsi="Arial" w:cs="Arial"/>
                <w:sz w:val="12"/>
              </w:rPr>
              <w:t xml:space="preserve">Horsepower and Other </w:t>
            </w:r>
          </w:p>
        </w:tc>
        <w:tc>
          <w:tcPr>
            <w:tcW w:w="499"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6"/>
            </w:pPr>
            <w:r>
              <w:rPr>
                <w:rFonts w:ascii="Arial" w:eastAsia="Arial" w:hAnsi="Arial" w:cs="Arial"/>
                <w:sz w:val="12"/>
              </w:rPr>
              <w:t xml:space="preserve"> </w:t>
            </w:r>
          </w:p>
          <w:p w:rsidR="00CE4A0A" w:rsidRDefault="00000000">
            <w:pPr>
              <w:spacing w:after="0"/>
              <w:ind w:left="6"/>
            </w:pPr>
            <w:r>
              <w:rPr>
                <w:rFonts w:ascii="Arial" w:eastAsia="Arial" w:hAnsi="Arial" w:cs="Arial"/>
                <w:sz w:val="12"/>
              </w:rPr>
              <w:t xml:space="preserve"> </w:t>
            </w:r>
          </w:p>
          <w:p w:rsidR="00CE4A0A" w:rsidRDefault="00000000">
            <w:pPr>
              <w:spacing w:after="0"/>
              <w:ind w:left="6"/>
            </w:pPr>
            <w:r>
              <w:rPr>
                <w:rFonts w:ascii="Arial" w:eastAsia="Arial" w:hAnsi="Arial" w:cs="Arial"/>
                <w:sz w:val="12"/>
              </w:rPr>
              <w:t xml:space="preserve"> </w:t>
            </w:r>
          </w:p>
          <w:p w:rsidR="00CE4A0A" w:rsidRDefault="00000000">
            <w:pPr>
              <w:spacing w:after="0"/>
              <w:ind w:left="114"/>
            </w:pPr>
            <w:r>
              <w:rPr>
                <w:rFonts w:ascii="Arial" w:eastAsia="Arial" w:hAnsi="Arial" w:cs="Arial"/>
                <w:sz w:val="12"/>
              </w:rPr>
              <w:t xml:space="preserve">RPM </w:t>
            </w:r>
          </w:p>
        </w:tc>
        <w:tc>
          <w:tcPr>
            <w:tcW w:w="509" w:type="dxa"/>
            <w:tcBorders>
              <w:top w:val="single" w:sz="5" w:space="0" w:color="000000"/>
              <w:left w:val="single" w:sz="5" w:space="0" w:color="000000"/>
              <w:bottom w:val="single" w:sz="5" w:space="0" w:color="000000"/>
              <w:right w:val="nil"/>
            </w:tcBorders>
          </w:tcPr>
          <w:p w:rsidR="00CE4A0A" w:rsidRDefault="00CE4A0A"/>
        </w:tc>
        <w:tc>
          <w:tcPr>
            <w:tcW w:w="646" w:type="dxa"/>
            <w:tcBorders>
              <w:top w:val="single" w:sz="5" w:space="0" w:color="000000"/>
              <w:left w:val="nil"/>
              <w:bottom w:val="single" w:sz="5" w:space="0" w:color="000000"/>
              <w:right w:val="nil"/>
            </w:tcBorders>
          </w:tcPr>
          <w:p w:rsidR="00CE4A0A" w:rsidRDefault="00CE4A0A"/>
        </w:tc>
        <w:tc>
          <w:tcPr>
            <w:tcW w:w="2695" w:type="dxa"/>
            <w:gridSpan w:val="5"/>
            <w:tcBorders>
              <w:top w:val="single" w:sz="5" w:space="0" w:color="000000"/>
              <w:left w:val="nil"/>
              <w:bottom w:val="single" w:sz="5" w:space="0" w:color="000000"/>
              <w:right w:val="nil"/>
            </w:tcBorders>
          </w:tcPr>
          <w:p w:rsidR="00CE4A0A" w:rsidRDefault="00000000">
            <w:pPr>
              <w:spacing w:after="0"/>
              <w:ind w:right="201"/>
              <w:jc w:val="right"/>
            </w:pPr>
            <w:r>
              <w:rPr>
                <w:rFonts w:ascii="Arial" w:eastAsia="Arial" w:hAnsi="Arial" w:cs="Arial"/>
                <w:sz w:val="12"/>
              </w:rPr>
              <w:t xml:space="preserve">Floor Span </w:t>
            </w:r>
          </w:p>
        </w:tc>
        <w:tc>
          <w:tcPr>
            <w:tcW w:w="643" w:type="dxa"/>
            <w:tcBorders>
              <w:top w:val="single" w:sz="5" w:space="0" w:color="000000"/>
              <w:left w:val="nil"/>
              <w:bottom w:val="single" w:sz="5" w:space="0" w:color="000000"/>
              <w:right w:val="nil"/>
            </w:tcBorders>
          </w:tcPr>
          <w:p w:rsidR="00CE4A0A" w:rsidRDefault="00CE4A0A"/>
        </w:tc>
        <w:tc>
          <w:tcPr>
            <w:tcW w:w="518" w:type="dxa"/>
            <w:tcBorders>
              <w:top w:val="single" w:sz="5" w:space="0" w:color="000000"/>
              <w:left w:val="nil"/>
              <w:bottom w:val="single" w:sz="5" w:space="0" w:color="000000"/>
              <w:right w:val="nil"/>
            </w:tcBorders>
          </w:tcPr>
          <w:p w:rsidR="00CE4A0A" w:rsidRDefault="00CE4A0A"/>
        </w:tc>
        <w:tc>
          <w:tcPr>
            <w:tcW w:w="509" w:type="dxa"/>
            <w:tcBorders>
              <w:top w:val="single" w:sz="5" w:space="0" w:color="000000"/>
              <w:left w:val="nil"/>
              <w:bottom w:val="single" w:sz="5" w:space="0" w:color="000000"/>
              <w:right w:val="nil"/>
            </w:tcBorders>
          </w:tcPr>
          <w:p w:rsidR="00CE4A0A" w:rsidRDefault="00CE4A0A"/>
        </w:tc>
        <w:tc>
          <w:tcPr>
            <w:tcW w:w="643" w:type="dxa"/>
            <w:tcBorders>
              <w:top w:val="single" w:sz="5" w:space="0" w:color="000000"/>
              <w:left w:val="nil"/>
              <w:bottom w:val="single" w:sz="5" w:space="0" w:color="000000"/>
              <w:right w:val="nil"/>
            </w:tcBorders>
          </w:tcPr>
          <w:p w:rsidR="00CE4A0A" w:rsidRDefault="00CE4A0A"/>
        </w:tc>
        <w:tc>
          <w:tcPr>
            <w:tcW w:w="518" w:type="dxa"/>
            <w:tcBorders>
              <w:top w:val="single" w:sz="5" w:space="0" w:color="000000"/>
              <w:left w:val="nil"/>
              <w:bottom w:val="single" w:sz="5" w:space="0" w:color="000000"/>
              <w:right w:val="single" w:sz="5" w:space="0" w:color="000000"/>
            </w:tcBorders>
          </w:tcPr>
          <w:p w:rsidR="00CE4A0A" w:rsidRDefault="00CE4A0A"/>
        </w:tc>
        <w:tc>
          <w:tcPr>
            <w:tcW w:w="550"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120"/>
              <w:ind w:left="8"/>
            </w:pPr>
            <w:r>
              <w:rPr>
                <w:rFonts w:ascii="Arial" w:eastAsia="Arial" w:hAnsi="Arial" w:cs="Arial"/>
                <w:sz w:val="12"/>
              </w:rPr>
              <w:t xml:space="preserve"> </w:t>
            </w:r>
          </w:p>
          <w:p w:rsidR="00CE4A0A" w:rsidRDefault="00000000">
            <w:pPr>
              <w:spacing w:after="0"/>
              <w:ind w:right="5"/>
              <w:jc w:val="center"/>
            </w:pPr>
            <w:r>
              <w:rPr>
                <w:rFonts w:ascii="Arial" w:eastAsia="Arial" w:hAnsi="Arial" w:cs="Arial"/>
                <w:sz w:val="12"/>
              </w:rPr>
              <w:t xml:space="preserve">Table </w:t>
            </w:r>
          </w:p>
          <w:p w:rsidR="00CE4A0A" w:rsidRDefault="00000000">
            <w:pPr>
              <w:spacing w:after="0"/>
              <w:ind w:left="5"/>
              <w:jc w:val="center"/>
            </w:pPr>
            <w:r>
              <w:rPr>
                <w:rFonts w:ascii="Arial" w:eastAsia="Arial" w:hAnsi="Arial" w:cs="Arial"/>
                <w:sz w:val="12"/>
              </w:rPr>
              <w:t xml:space="preserve">Notes </w:t>
            </w:r>
          </w:p>
        </w:tc>
      </w:tr>
      <w:tr w:rsidR="00CE4A0A">
        <w:trPr>
          <w:trHeight w:val="341"/>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509" w:type="dxa"/>
            <w:tcBorders>
              <w:top w:val="single" w:sz="5" w:space="0" w:color="000000"/>
              <w:left w:val="single" w:sz="5" w:space="0" w:color="000000"/>
              <w:bottom w:val="single" w:sz="5" w:space="0" w:color="000000"/>
              <w:right w:val="nil"/>
            </w:tcBorders>
            <w:vAlign w:val="center"/>
          </w:tcPr>
          <w:p w:rsidR="00CE4A0A" w:rsidRDefault="00000000">
            <w:pPr>
              <w:spacing w:after="0"/>
              <w:jc w:val="right"/>
            </w:pPr>
            <w:r>
              <w:rPr>
                <w:rFonts w:ascii="Arial" w:eastAsia="Arial" w:hAnsi="Arial" w:cs="Arial"/>
                <w:sz w:val="12"/>
              </w:rPr>
              <w:t>S</w:t>
            </w:r>
          </w:p>
        </w:tc>
        <w:tc>
          <w:tcPr>
            <w:tcW w:w="646" w:type="dxa"/>
            <w:tcBorders>
              <w:top w:val="single" w:sz="5" w:space="0" w:color="000000"/>
              <w:left w:val="nil"/>
              <w:bottom w:val="single" w:sz="5" w:space="0" w:color="000000"/>
              <w:right w:val="nil"/>
            </w:tcBorders>
            <w:vAlign w:val="center"/>
          </w:tcPr>
          <w:p w:rsidR="00CE4A0A" w:rsidRDefault="00000000">
            <w:pPr>
              <w:spacing w:after="0"/>
              <w:ind w:left="-11"/>
              <w:jc w:val="both"/>
            </w:pPr>
            <w:r>
              <w:rPr>
                <w:rFonts w:ascii="Arial" w:eastAsia="Arial" w:hAnsi="Arial" w:cs="Arial"/>
                <w:sz w:val="12"/>
              </w:rPr>
              <w:t>lab on Grad</w:t>
            </w:r>
          </w:p>
        </w:tc>
        <w:tc>
          <w:tcPr>
            <w:tcW w:w="516" w:type="dxa"/>
            <w:tcBorders>
              <w:top w:val="single" w:sz="5" w:space="0" w:color="000000"/>
              <w:left w:val="nil"/>
              <w:bottom w:val="single" w:sz="5" w:space="0" w:color="000000"/>
              <w:right w:val="single" w:sz="5" w:space="0" w:color="000000"/>
            </w:tcBorders>
            <w:vAlign w:val="center"/>
          </w:tcPr>
          <w:p w:rsidR="00CE4A0A" w:rsidRDefault="00000000">
            <w:pPr>
              <w:spacing w:after="0"/>
              <w:ind w:left="-37"/>
            </w:pPr>
            <w:r>
              <w:rPr>
                <w:rFonts w:ascii="Arial" w:eastAsia="Arial" w:hAnsi="Arial" w:cs="Arial"/>
                <w:sz w:val="12"/>
              </w:rPr>
              <w:t xml:space="preserve">e </w:t>
            </w:r>
          </w:p>
        </w:tc>
        <w:tc>
          <w:tcPr>
            <w:tcW w:w="1670"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right="24"/>
              <w:jc w:val="center"/>
            </w:pPr>
            <w:r>
              <w:rPr>
                <w:rFonts w:ascii="Arial" w:eastAsia="Arial" w:hAnsi="Arial" w:cs="Arial"/>
                <w:sz w:val="12"/>
              </w:rPr>
              <w:t xml:space="preserve">Up to 20 ft </w:t>
            </w:r>
          </w:p>
        </w:tc>
        <w:tc>
          <w:tcPr>
            <w:tcW w:w="509" w:type="dxa"/>
            <w:tcBorders>
              <w:top w:val="single" w:sz="5" w:space="0" w:color="000000"/>
              <w:left w:val="single" w:sz="5" w:space="0" w:color="000000"/>
              <w:bottom w:val="single" w:sz="5" w:space="0" w:color="000000"/>
              <w:right w:val="nil"/>
            </w:tcBorders>
          </w:tcPr>
          <w:p w:rsidR="00CE4A0A" w:rsidRDefault="00CE4A0A"/>
        </w:tc>
        <w:tc>
          <w:tcPr>
            <w:tcW w:w="643" w:type="dxa"/>
            <w:tcBorders>
              <w:top w:val="single" w:sz="5" w:space="0" w:color="000000"/>
              <w:left w:val="nil"/>
              <w:bottom w:val="single" w:sz="5" w:space="0" w:color="000000"/>
              <w:right w:val="nil"/>
            </w:tcBorders>
          </w:tcPr>
          <w:p w:rsidR="00CE4A0A" w:rsidRDefault="00000000">
            <w:pPr>
              <w:spacing w:after="0"/>
              <w:ind w:left="47"/>
              <w:jc w:val="both"/>
            </w:pPr>
            <w:r>
              <w:rPr>
                <w:rFonts w:ascii="Arial" w:eastAsia="Arial" w:hAnsi="Arial" w:cs="Arial"/>
                <w:sz w:val="12"/>
              </w:rPr>
              <w:t xml:space="preserve">20 to 30 ft </w:t>
            </w:r>
          </w:p>
        </w:tc>
        <w:tc>
          <w:tcPr>
            <w:tcW w:w="518" w:type="dxa"/>
            <w:tcBorders>
              <w:top w:val="single" w:sz="5" w:space="0" w:color="000000"/>
              <w:left w:val="nil"/>
              <w:bottom w:val="single" w:sz="5" w:space="0" w:color="000000"/>
              <w:right w:val="single" w:sz="5" w:space="0" w:color="000000"/>
            </w:tcBorders>
          </w:tcPr>
          <w:p w:rsidR="00CE4A0A" w:rsidRDefault="00CE4A0A"/>
        </w:tc>
        <w:tc>
          <w:tcPr>
            <w:tcW w:w="509" w:type="dxa"/>
            <w:tcBorders>
              <w:top w:val="single" w:sz="5" w:space="0" w:color="000000"/>
              <w:left w:val="single" w:sz="5" w:space="0" w:color="000000"/>
              <w:bottom w:val="single" w:sz="5" w:space="0" w:color="000000"/>
              <w:right w:val="nil"/>
            </w:tcBorders>
          </w:tcPr>
          <w:p w:rsidR="00CE4A0A" w:rsidRDefault="00CE4A0A"/>
        </w:tc>
        <w:tc>
          <w:tcPr>
            <w:tcW w:w="643" w:type="dxa"/>
            <w:tcBorders>
              <w:top w:val="single" w:sz="5" w:space="0" w:color="000000"/>
              <w:left w:val="nil"/>
              <w:bottom w:val="single" w:sz="5" w:space="0" w:color="000000"/>
              <w:right w:val="nil"/>
            </w:tcBorders>
          </w:tcPr>
          <w:p w:rsidR="00CE4A0A" w:rsidRDefault="00000000">
            <w:pPr>
              <w:spacing w:after="0"/>
              <w:ind w:left="47"/>
              <w:jc w:val="both"/>
            </w:pPr>
            <w:r>
              <w:rPr>
                <w:rFonts w:ascii="Arial" w:eastAsia="Arial" w:hAnsi="Arial" w:cs="Arial"/>
                <w:sz w:val="12"/>
              </w:rPr>
              <w:t xml:space="preserve">30 to 40 ft </w:t>
            </w:r>
          </w:p>
        </w:tc>
        <w:tc>
          <w:tcPr>
            <w:tcW w:w="518" w:type="dxa"/>
            <w:tcBorders>
              <w:top w:val="single" w:sz="5" w:space="0" w:color="000000"/>
              <w:left w:val="nil"/>
              <w:bottom w:val="single" w:sz="5" w:space="0" w:color="000000"/>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r>
      <w:tr w:rsidR="00CE4A0A">
        <w:trPr>
          <w:trHeight w:val="631"/>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50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
            </w:pPr>
            <w:r>
              <w:rPr>
                <w:rFonts w:ascii="Arial" w:eastAsia="Arial" w:hAnsi="Arial" w:cs="Arial"/>
                <w:sz w:val="12"/>
              </w:rPr>
              <w:t xml:space="preserve"> </w:t>
            </w:r>
          </w:p>
          <w:p w:rsidR="00CE4A0A" w:rsidRDefault="00000000">
            <w:pPr>
              <w:spacing w:after="0"/>
              <w:ind w:left="112"/>
            </w:pPr>
            <w:r>
              <w:rPr>
                <w:rFonts w:ascii="Arial" w:eastAsia="Arial" w:hAnsi="Arial" w:cs="Arial"/>
                <w:sz w:val="12"/>
              </w:rPr>
              <w:t xml:space="preserve">Base </w:t>
            </w:r>
          </w:p>
          <w:p w:rsidR="00CE4A0A" w:rsidRDefault="00000000">
            <w:pPr>
              <w:spacing w:after="0"/>
              <w:ind w:left="116"/>
            </w:pPr>
            <w:r>
              <w:rPr>
                <w:rFonts w:ascii="Arial" w:eastAsia="Arial" w:hAnsi="Arial" w:cs="Arial"/>
                <w:sz w:val="12"/>
              </w:rPr>
              <w:t xml:space="preserve">Type </w:t>
            </w:r>
          </w:p>
        </w:tc>
        <w:tc>
          <w:tcPr>
            <w:tcW w:w="6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88" w:hanging="72"/>
            </w:pPr>
            <w:r>
              <w:rPr>
                <w:rFonts w:ascii="Arial" w:eastAsia="Arial" w:hAnsi="Arial" w:cs="Arial"/>
                <w:sz w:val="12"/>
              </w:rPr>
              <w:t xml:space="preserve">Isolator Type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3"/>
              <w:jc w:val="center"/>
            </w:pPr>
            <w:r>
              <w:rPr>
                <w:rFonts w:ascii="Arial" w:eastAsia="Arial" w:hAnsi="Arial" w:cs="Arial"/>
                <w:sz w:val="12"/>
              </w:rPr>
              <w:t xml:space="preserve">Min </w:t>
            </w:r>
          </w:p>
          <w:p w:rsidR="00CE4A0A" w:rsidRDefault="00000000">
            <w:pPr>
              <w:spacing w:after="0"/>
              <w:ind w:left="36"/>
              <w:jc w:val="center"/>
            </w:pPr>
            <w:r>
              <w:rPr>
                <w:rFonts w:ascii="Arial" w:eastAsia="Arial" w:hAnsi="Arial" w:cs="Arial"/>
                <w:sz w:val="12"/>
              </w:rPr>
              <w:t xml:space="preserve">Defl., </w:t>
            </w:r>
          </w:p>
          <w:p w:rsidR="00CE4A0A" w:rsidRDefault="00000000">
            <w:pPr>
              <w:spacing w:after="0"/>
              <w:ind w:left="40"/>
              <w:jc w:val="center"/>
            </w:pPr>
            <w:r>
              <w:rPr>
                <w:rFonts w:ascii="Arial" w:eastAsia="Arial" w:hAnsi="Arial" w:cs="Arial"/>
                <w:sz w:val="12"/>
              </w:rPr>
              <w:t xml:space="preserve">(in.) </w:t>
            </w:r>
          </w:p>
        </w:tc>
        <w:tc>
          <w:tcPr>
            <w:tcW w:w="50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14"/>
            </w:pPr>
            <w:r>
              <w:rPr>
                <w:rFonts w:ascii="Arial" w:eastAsia="Arial" w:hAnsi="Arial" w:cs="Arial"/>
                <w:sz w:val="12"/>
              </w:rPr>
              <w:t xml:space="preserve">Base </w:t>
            </w:r>
          </w:p>
          <w:p w:rsidR="00CE4A0A" w:rsidRDefault="00000000">
            <w:pPr>
              <w:spacing w:after="0"/>
              <w:ind w:left="119"/>
            </w:pPr>
            <w:r>
              <w:rPr>
                <w:rFonts w:ascii="Arial" w:eastAsia="Arial" w:hAnsi="Arial" w:cs="Arial"/>
                <w:sz w:val="12"/>
              </w:rPr>
              <w:t xml:space="preserve">Type </w:t>
            </w:r>
          </w:p>
        </w:tc>
        <w:tc>
          <w:tcPr>
            <w:tcW w:w="6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86" w:hanging="70"/>
            </w:pPr>
            <w:r>
              <w:rPr>
                <w:rFonts w:ascii="Arial" w:eastAsia="Arial" w:hAnsi="Arial" w:cs="Arial"/>
                <w:sz w:val="12"/>
              </w:rPr>
              <w:t xml:space="preserve">Isolator Type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3"/>
              <w:jc w:val="center"/>
            </w:pPr>
            <w:r>
              <w:rPr>
                <w:rFonts w:ascii="Arial" w:eastAsia="Arial" w:hAnsi="Arial" w:cs="Arial"/>
                <w:sz w:val="12"/>
              </w:rPr>
              <w:t xml:space="preserve">Min </w:t>
            </w:r>
          </w:p>
          <w:p w:rsidR="00CE4A0A" w:rsidRDefault="00000000">
            <w:pPr>
              <w:spacing w:after="0"/>
              <w:ind w:left="36"/>
              <w:jc w:val="center"/>
            </w:pPr>
            <w:r>
              <w:rPr>
                <w:rFonts w:ascii="Arial" w:eastAsia="Arial" w:hAnsi="Arial" w:cs="Arial"/>
                <w:sz w:val="12"/>
              </w:rPr>
              <w:t xml:space="preserve">Defl., </w:t>
            </w:r>
          </w:p>
          <w:p w:rsidR="00CE4A0A" w:rsidRDefault="00000000">
            <w:pPr>
              <w:spacing w:after="0"/>
              <w:ind w:left="40"/>
              <w:jc w:val="center"/>
            </w:pPr>
            <w:r>
              <w:rPr>
                <w:rFonts w:ascii="Arial" w:eastAsia="Arial" w:hAnsi="Arial" w:cs="Arial"/>
                <w:sz w:val="12"/>
              </w:rPr>
              <w:t xml:space="preserve">(in.) </w:t>
            </w:r>
          </w:p>
        </w:tc>
        <w:tc>
          <w:tcPr>
            <w:tcW w:w="50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14"/>
            </w:pPr>
            <w:r>
              <w:rPr>
                <w:rFonts w:ascii="Arial" w:eastAsia="Arial" w:hAnsi="Arial" w:cs="Arial"/>
                <w:sz w:val="12"/>
              </w:rPr>
              <w:t xml:space="preserve">Base </w:t>
            </w:r>
          </w:p>
          <w:p w:rsidR="00CE4A0A" w:rsidRDefault="00000000">
            <w:pPr>
              <w:spacing w:after="0"/>
              <w:ind w:left="119"/>
            </w:pPr>
            <w:r>
              <w:rPr>
                <w:rFonts w:ascii="Arial" w:eastAsia="Arial" w:hAnsi="Arial" w:cs="Arial"/>
                <w:sz w:val="12"/>
              </w:rPr>
              <w:t xml:space="preserve">Type </w:t>
            </w:r>
          </w:p>
        </w:tc>
        <w:tc>
          <w:tcPr>
            <w:tcW w:w="64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86" w:hanging="70"/>
            </w:pPr>
            <w:r>
              <w:rPr>
                <w:rFonts w:ascii="Arial" w:eastAsia="Arial" w:hAnsi="Arial" w:cs="Arial"/>
                <w:sz w:val="12"/>
              </w:rPr>
              <w:t xml:space="preserve">Isolator Type </w:t>
            </w:r>
          </w:p>
        </w:tc>
        <w:tc>
          <w:tcPr>
            <w:tcW w:w="51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1"/>
              <w:jc w:val="center"/>
            </w:pPr>
            <w:r>
              <w:rPr>
                <w:rFonts w:ascii="Arial" w:eastAsia="Arial" w:hAnsi="Arial" w:cs="Arial"/>
                <w:sz w:val="12"/>
              </w:rPr>
              <w:t xml:space="preserve">Min </w:t>
            </w:r>
          </w:p>
          <w:p w:rsidR="00CE4A0A" w:rsidRDefault="00000000">
            <w:pPr>
              <w:spacing w:after="0"/>
              <w:ind w:left="34"/>
              <w:jc w:val="center"/>
            </w:pPr>
            <w:r>
              <w:rPr>
                <w:rFonts w:ascii="Arial" w:eastAsia="Arial" w:hAnsi="Arial" w:cs="Arial"/>
                <w:sz w:val="12"/>
              </w:rPr>
              <w:t xml:space="preserve">Defl., </w:t>
            </w:r>
          </w:p>
          <w:p w:rsidR="00CE4A0A" w:rsidRDefault="00000000">
            <w:pPr>
              <w:spacing w:after="0"/>
              <w:ind w:left="38"/>
              <w:jc w:val="center"/>
            </w:pPr>
            <w:r>
              <w:rPr>
                <w:rFonts w:ascii="Arial" w:eastAsia="Arial" w:hAnsi="Arial" w:cs="Arial"/>
                <w:sz w:val="12"/>
              </w:rPr>
              <w:t xml:space="preserve">(in.) </w:t>
            </w:r>
          </w:p>
        </w:tc>
        <w:tc>
          <w:tcPr>
            <w:tcW w:w="50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14"/>
            </w:pPr>
            <w:r>
              <w:rPr>
                <w:rFonts w:ascii="Arial" w:eastAsia="Arial" w:hAnsi="Arial" w:cs="Arial"/>
                <w:sz w:val="12"/>
              </w:rPr>
              <w:t xml:space="preserve">Base </w:t>
            </w:r>
          </w:p>
          <w:p w:rsidR="00CE4A0A" w:rsidRDefault="00000000">
            <w:pPr>
              <w:spacing w:after="0"/>
              <w:ind w:left="119"/>
            </w:pPr>
            <w:r>
              <w:rPr>
                <w:rFonts w:ascii="Arial" w:eastAsia="Arial" w:hAnsi="Arial" w:cs="Arial"/>
                <w:sz w:val="12"/>
              </w:rPr>
              <w:t xml:space="preserve">Type </w:t>
            </w:r>
          </w:p>
        </w:tc>
        <w:tc>
          <w:tcPr>
            <w:tcW w:w="64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86" w:hanging="70"/>
            </w:pPr>
            <w:r>
              <w:rPr>
                <w:rFonts w:ascii="Arial" w:eastAsia="Arial" w:hAnsi="Arial" w:cs="Arial"/>
                <w:sz w:val="12"/>
              </w:rPr>
              <w:t xml:space="preserve">Isolator Type </w:t>
            </w:r>
          </w:p>
        </w:tc>
        <w:tc>
          <w:tcPr>
            <w:tcW w:w="51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1"/>
              <w:jc w:val="center"/>
            </w:pPr>
            <w:r>
              <w:rPr>
                <w:rFonts w:ascii="Arial" w:eastAsia="Arial" w:hAnsi="Arial" w:cs="Arial"/>
                <w:sz w:val="12"/>
              </w:rPr>
              <w:t xml:space="preserve">Min </w:t>
            </w:r>
          </w:p>
          <w:p w:rsidR="00CE4A0A" w:rsidRDefault="00000000">
            <w:pPr>
              <w:spacing w:after="0"/>
              <w:ind w:left="34"/>
              <w:jc w:val="center"/>
            </w:pPr>
            <w:r>
              <w:rPr>
                <w:rFonts w:ascii="Arial" w:eastAsia="Arial" w:hAnsi="Arial" w:cs="Arial"/>
                <w:sz w:val="12"/>
              </w:rPr>
              <w:t xml:space="preserve">Defl., </w:t>
            </w:r>
          </w:p>
          <w:p w:rsidR="00CE4A0A" w:rsidRDefault="00000000">
            <w:pPr>
              <w:spacing w:after="0"/>
              <w:ind w:left="38"/>
              <w:jc w:val="center"/>
            </w:pPr>
            <w:r>
              <w:rPr>
                <w:rFonts w:ascii="Arial" w:eastAsia="Arial" w:hAnsi="Arial" w:cs="Arial"/>
                <w:sz w:val="12"/>
              </w:rPr>
              <w:t xml:space="preserve">(in.) </w:t>
            </w:r>
          </w:p>
        </w:tc>
        <w:tc>
          <w:tcPr>
            <w:tcW w:w="0" w:type="auto"/>
            <w:vMerge/>
            <w:tcBorders>
              <w:top w:val="nil"/>
              <w:left w:val="single" w:sz="5" w:space="0" w:color="000000"/>
              <w:bottom w:val="single" w:sz="5" w:space="0" w:color="000000"/>
              <w:right w:val="single" w:sz="5" w:space="0" w:color="000000"/>
            </w:tcBorders>
          </w:tcPr>
          <w:p w:rsidR="00CE4A0A" w:rsidRDefault="00CE4A0A"/>
        </w:tc>
      </w:tr>
      <w:tr w:rsidR="00CE4A0A">
        <w:trPr>
          <w:trHeight w:val="446"/>
        </w:trPr>
        <w:tc>
          <w:tcPr>
            <w:tcW w:w="92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12"/>
            </w:pPr>
            <w:r>
              <w:rPr>
                <w:rFonts w:ascii="Arial" w:eastAsia="Arial" w:hAnsi="Arial" w:cs="Arial"/>
                <w:sz w:val="12"/>
              </w:rPr>
              <w:t xml:space="preserve">Condensing </w:t>
            </w:r>
          </w:p>
          <w:p w:rsidR="00CE4A0A" w:rsidRDefault="00000000">
            <w:pPr>
              <w:spacing w:after="0"/>
              <w:ind w:left="112"/>
            </w:pPr>
            <w:r>
              <w:rPr>
                <w:rFonts w:ascii="Arial" w:eastAsia="Arial" w:hAnsi="Arial" w:cs="Arial"/>
                <w:sz w:val="12"/>
              </w:rPr>
              <w:t xml:space="preserve">Units </w:t>
            </w:r>
          </w:p>
        </w:tc>
        <w:tc>
          <w:tcPr>
            <w:tcW w:w="92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9"/>
              <w:jc w:val="center"/>
            </w:pPr>
            <w:r>
              <w:rPr>
                <w:rFonts w:ascii="Arial" w:eastAsia="Arial" w:hAnsi="Arial" w:cs="Arial"/>
                <w:sz w:val="12"/>
              </w:rPr>
              <w:t xml:space="preserve">All </w:t>
            </w:r>
          </w:p>
        </w:tc>
        <w:tc>
          <w:tcPr>
            <w:tcW w:w="49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5"/>
              <w:jc w:val="center"/>
            </w:pPr>
            <w:r>
              <w:rPr>
                <w:rFonts w:ascii="Arial" w:eastAsia="Arial" w:hAnsi="Arial" w:cs="Arial"/>
                <w:sz w:val="12"/>
              </w:rPr>
              <w:t xml:space="preserve">All </w:t>
            </w:r>
          </w:p>
        </w:tc>
        <w:tc>
          <w:tcPr>
            <w:tcW w:w="50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0"/>
              <w:jc w:val="center"/>
            </w:pPr>
            <w:r>
              <w:rPr>
                <w:rFonts w:ascii="Arial" w:eastAsia="Arial" w:hAnsi="Arial" w:cs="Arial"/>
                <w:sz w:val="12"/>
              </w:rPr>
              <w:t xml:space="preserve">A </w:t>
            </w:r>
          </w:p>
        </w:tc>
        <w:tc>
          <w:tcPr>
            <w:tcW w:w="6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9"/>
              <w:jc w:val="center"/>
            </w:pPr>
            <w:r>
              <w:rPr>
                <w:rFonts w:ascii="Arial" w:eastAsia="Arial" w:hAnsi="Arial" w:cs="Arial"/>
                <w:sz w:val="12"/>
              </w:rPr>
              <w:t xml:space="preserve">1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2"/>
              <w:jc w:val="center"/>
            </w:pPr>
            <w:r>
              <w:rPr>
                <w:rFonts w:ascii="Arial" w:eastAsia="Arial" w:hAnsi="Arial" w:cs="Arial"/>
                <w:sz w:val="12"/>
              </w:rPr>
              <w:t xml:space="preserve">0.25 </w:t>
            </w:r>
          </w:p>
        </w:tc>
        <w:tc>
          <w:tcPr>
            <w:tcW w:w="50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5"/>
              <w:jc w:val="center"/>
            </w:pPr>
            <w:r>
              <w:rPr>
                <w:rFonts w:ascii="Arial" w:eastAsia="Arial" w:hAnsi="Arial" w:cs="Arial"/>
                <w:sz w:val="12"/>
              </w:rPr>
              <w:t xml:space="preserve">A </w:t>
            </w:r>
          </w:p>
        </w:tc>
        <w:tc>
          <w:tcPr>
            <w:tcW w:w="64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9"/>
              <w:jc w:val="center"/>
            </w:pPr>
            <w:r>
              <w:rPr>
                <w:rFonts w:ascii="Arial" w:eastAsia="Arial" w:hAnsi="Arial" w:cs="Arial"/>
                <w:sz w:val="12"/>
              </w:rPr>
              <w:t xml:space="preserve">4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2"/>
              <w:jc w:val="center"/>
            </w:pPr>
            <w:r>
              <w:rPr>
                <w:rFonts w:ascii="Arial" w:eastAsia="Arial" w:hAnsi="Arial" w:cs="Arial"/>
                <w:sz w:val="12"/>
              </w:rPr>
              <w:t xml:space="preserve">0.75 </w:t>
            </w:r>
          </w:p>
        </w:tc>
        <w:tc>
          <w:tcPr>
            <w:tcW w:w="50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5"/>
              <w:jc w:val="center"/>
            </w:pPr>
            <w:r>
              <w:rPr>
                <w:rFonts w:ascii="Arial" w:eastAsia="Arial" w:hAnsi="Arial" w:cs="Arial"/>
                <w:sz w:val="12"/>
              </w:rPr>
              <w:t xml:space="preserve">A </w:t>
            </w:r>
          </w:p>
        </w:tc>
        <w:tc>
          <w:tcPr>
            <w:tcW w:w="64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1"/>
              <w:jc w:val="center"/>
            </w:pPr>
            <w:r>
              <w:rPr>
                <w:rFonts w:ascii="Arial" w:eastAsia="Arial" w:hAnsi="Arial" w:cs="Arial"/>
                <w:sz w:val="12"/>
              </w:rPr>
              <w:t xml:space="preserve">4 </w:t>
            </w:r>
          </w:p>
        </w:tc>
        <w:tc>
          <w:tcPr>
            <w:tcW w:w="51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4"/>
              <w:jc w:val="center"/>
            </w:pPr>
            <w:r>
              <w:rPr>
                <w:rFonts w:ascii="Arial" w:eastAsia="Arial" w:hAnsi="Arial" w:cs="Arial"/>
                <w:sz w:val="12"/>
              </w:rPr>
              <w:t xml:space="preserve">1.5 </w:t>
            </w:r>
          </w:p>
        </w:tc>
        <w:tc>
          <w:tcPr>
            <w:tcW w:w="50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
              <w:jc w:val="center"/>
            </w:pPr>
            <w:r>
              <w:rPr>
                <w:rFonts w:ascii="Arial" w:eastAsia="Arial" w:hAnsi="Arial" w:cs="Arial"/>
                <w:sz w:val="12"/>
              </w:rPr>
              <w:t xml:space="preserve">A/D </w:t>
            </w:r>
          </w:p>
        </w:tc>
        <w:tc>
          <w:tcPr>
            <w:tcW w:w="643"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31"/>
              <w:jc w:val="center"/>
            </w:pPr>
            <w:r>
              <w:rPr>
                <w:rFonts w:ascii="Arial" w:eastAsia="Arial" w:hAnsi="Arial" w:cs="Arial"/>
                <w:sz w:val="12"/>
              </w:rPr>
              <w:t xml:space="preserve">4 </w:t>
            </w:r>
          </w:p>
        </w:tc>
        <w:tc>
          <w:tcPr>
            <w:tcW w:w="51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4"/>
              <w:jc w:val="center"/>
            </w:pPr>
            <w:r>
              <w:rPr>
                <w:rFonts w:ascii="Arial" w:eastAsia="Arial" w:hAnsi="Arial" w:cs="Arial"/>
                <w:sz w:val="12"/>
              </w:rPr>
              <w:t xml:space="preserve">1.5 </w:t>
            </w:r>
          </w:p>
        </w:tc>
        <w:tc>
          <w:tcPr>
            <w:tcW w:w="550"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tc>
      </w:tr>
    </w:tbl>
    <w:p w:rsidR="00CE4A0A" w:rsidRDefault="00000000">
      <w:r>
        <w:br w:type="page"/>
      </w:r>
    </w:p>
    <w:p w:rsidR="00CE4A0A" w:rsidRDefault="00CE4A0A">
      <w:pPr>
        <w:spacing w:after="0"/>
        <w:ind w:left="-1218" w:right="122"/>
      </w:pPr>
    </w:p>
    <w:tbl>
      <w:tblPr>
        <w:tblStyle w:val="TableGrid"/>
        <w:tblW w:w="9593" w:type="dxa"/>
        <w:tblInd w:w="91" w:type="dxa"/>
        <w:tblCellMar>
          <w:top w:w="31" w:type="dxa"/>
          <w:left w:w="0" w:type="dxa"/>
          <w:bottom w:w="0" w:type="dxa"/>
          <w:right w:w="75" w:type="dxa"/>
        </w:tblCellMar>
        <w:tblLook w:val="04A0" w:firstRow="1" w:lastRow="0" w:firstColumn="1" w:lastColumn="0" w:noHBand="0" w:noVBand="1"/>
      </w:tblPr>
      <w:tblGrid>
        <w:gridCol w:w="562"/>
        <w:gridCol w:w="177"/>
        <w:gridCol w:w="212"/>
        <w:gridCol w:w="415"/>
        <w:gridCol w:w="316"/>
        <w:gridCol w:w="217"/>
        <w:gridCol w:w="324"/>
        <w:gridCol w:w="212"/>
        <w:gridCol w:w="309"/>
        <w:gridCol w:w="359"/>
        <w:gridCol w:w="292"/>
        <w:gridCol w:w="251"/>
        <w:gridCol w:w="273"/>
        <w:gridCol w:w="258"/>
        <w:gridCol w:w="256"/>
        <w:gridCol w:w="409"/>
        <w:gridCol w:w="242"/>
        <w:gridCol w:w="301"/>
        <w:gridCol w:w="220"/>
        <w:gridCol w:w="311"/>
        <w:gridCol w:w="205"/>
        <w:gridCol w:w="460"/>
        <w:gridCol w:w="191"/>
        <w:gridCol w:w="347"/>
        <w:gridCol w:w="174"/>
        <w:gridCol w:w="354"/>
        <w:gridCol w:w="162"/>
        <w:gridCol w:w="503"/>
        <w:gridCol w:w="148"/>
        <w:gridCol w:w="395"/>
        <w:gridCol w:w="126"/>
        <w:gridCol w:w="612"/>
      </w:tblGrid>
      <w:tr w:rsidR="00CE4A0A">
        <w:trPr>
          <w:trHeight w:val="264"/>
        </w:trPr>
        <w:tc>
          <w:tcPr>
            <w:tcW w:w="707" w:type="dxa"/>
            <w:gridSpan w:val="2"/>
            <w:tcBorders>
              <w:top w:val="single" w:sz="5" w:space="0" w:color="000000"/>
              <w:left w:val="single" w:sz="5" w:space="0" w:color="000000"/>
              <w:bottom w:val="single" w:sz="5" w:space="0" w:color="000000"/>
              <w:right w:val="nil"/>
            </w:tcBorders>
          </w:tcPr>
          <w:p w:rsidR="00CE4A0A" w:rsidRDefault="00CE4A0A"/>
        </w:tc>
        <w:tc>
          <w:tcPr>
            <w:tcW w:w="8886" w:type="dxa"/>
            <w:gridSpan w:val="30"/>
            <w:tcBorders>
              <w:top w:val="single" w:sz="5" w:space="0" w:color="000000"/>
              <w:left w:val="nil"/>
              <w:bottom w:val="single" w:sz="5" w:space="0" w:color="000000"/>
              <w:right w:val="single" w:sz="5" w:space="0" w:color="000000"/>
            </w:tcBorders>
          </w:tcPr>
          <w:p w:rsidR="00CE4A0A" w:rsidRDefault="00000000">
            <w:pPr>
              <w:spacing w:after="0"/>
              <w:ind w:left="1234"/>
            </w:pPr>
            <w:r>
              <w:rPr>
                <w:rFonts w:ascii="Arial" w:eastAsia="Arial" w:hAnsi="Arial" w:cs="Arial"/>
                <w:sz w:val="12"/>
              </w:rPr>
              <w:t xml:space="preserve">Vibration Isolation - Packaged Air Handling Unit, Air Conditioning Units, Heating &amp; Ventilating Units </w:t>
            </w:r>
          </w:p>
        </w:tc>
      </w:tr>
      <w:tr w:rsidR="00CE4A0A">
        <w:trPr>
          <w:trHeight w:val="343"/>
        </w:trPr>
        <w:tc>
          <w:tcPr>
            <w:tcW w:w="528"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122"/>
              <w:ind w:left="8"/>
            </w:pPr>
            <w:r>
              <w:rPr>
                <w:rFonts w:ascii="Arial" w:eastAsia="Arial" w:hAnsi="Arial" w:cs="Arial"/>
                <w:sz w:val="12"/>
              </w:rPr>
              <w:t xml:space="preserve"> </w:t>
            </w:r>
          </w:p>
          <w:p w:rsidR="00CE4A0A" w:rsidRDefault="00000000">
            <w:pPr>
              <w:spacing w:after="29"/>
              <w:ind w:left="120"/>
              <w:jc w:val="center"/>
            </w:pPr>
            <w:r>
              <w:rPr>
                <w:rFonts w:ascii="Arial" w:eastAsia="Arial" w:hAnsi="Arial" w:cs="Arial"/>
                <w:sz w:val="12"/>
              </w:rPr>
              <w:t xml:space="preserve">Fan </w:t>
            </w:r>
          </w:p>
          <w:p w:rsidR="00CE4A0A" w:rsidRDefault="00000000">
            <w:pPr>
              <w:spacing w:after="0"/>
              <w:ind w:left="123"/>
              <w:jc w:val="center"/>
            </w:pPr>
            <w:r>
              <w:rPr>
                <w:rFonts w:ascii="Arial" w:eastAsia="Arial" w:hAnsi="Arial" w:cs="Arial"/>
                <w:sz w:val="12"/>
              </w:rPr>
              <w:t xml:space="preserve">Size </w:t>
            </w:r>
          </w:p>
        </w:tc>
        <w:tc>
          <w:tcPr>
            <w:tcW w:w="179" w:type="dxa"/>
            <w:vMerge w:val="restart"/>
            <w:tcBorders>
              <w:top w:val="single" w:sz="5" w:space="0" w:color="000000"/>
              <w:left w:val="single" w:sz="5" w:space="0" w:color="000000"/>
              <w:bottom w:val="single" w:sz="5" w:space="0" w:color="000000"/>
              <w:right w:val="nil"/>
            </w:tcBorders>
          </w:tcPr>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tc>
        <w:tc>
          <w:tcPr>
            <w:tcW w:w="630" w:type="dxa"/>
            <w:gridSpan w:val="2"/>
            <w:vMerge w:val="restart"/>
            <w:tcBorders>
              <w:top w:val="single" w:sz="5" w:space="0" w:color="000000"/>
              <w:left w:val="nil"/>
              <w:bottom w:val="single" w:sz="5" w:space="0" w:color="000000"/>
              <w:right w:val="single" w:sz="5" w:space="0" w:color="000000"/>
            </w:tcBorders>
          </w:tcPr>
          <w:p w:rsidR="00CE4A0A" w:rsidRDefault="00000000">
            <w:pPr>
              <w:spacing w:after="0"/>
              <w:ind w:left="19"/>
            </w:pPr>
            <w:r>
              <w:rPr>
                <w:rFonts w:ascii="Arial" w:eastAsia="Arial" w:hAnsi="Arial" w:cs="Arial"/>
                <w:sz w:val="12"/>
              </w:rPr>
              <w:t xml:space="preserve">Fan HP, </w:t>
            </w:r>
          </w:p>
          <w:p w:rsidR="00CE4A0A" w:rsidRDefault="00000000">
            <w:pPr>
              <w:spacing w:after="0"/>
              <w:ind w:left="91"/>
            </w:pPr>
            <w:r>
              <w:rPr>
                <w:rFonts w:ascii="Arial" w:eastAsia="Arial" w:hAnsi="Arial" w:cs="Arial"/>
                <w:sz w:val="12"/>
              </w:rPr>
              <w:t xml:space="preserve">Static </w:t>
            </w:r>
          </w:p>
          <w:p w:rsidR="00CE4A0A" w:rsidRDefault="00000000">
            <w:pPr>
              <w:spacing w:after="0"/>
              <w:ind w:left="2"/>
            </w:pPr>
            <w:r>
              <w:rPr>
                <w:rFonts w:ascii="Arial" w:eastAsia="Arial" w:hAnsi="Arial" w:cs="Arial"/>
                <w:sz w:val="12"/>
              </w:rPr>
              <w:t xml:space="preserve">Pressure </w:t>
            </w:r>
          </w:p>
        </w:tc>
        <w:tc>
          <w:tcPr>
            <w:tcW w:w="535"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136"/>
            </w:pPr>
            <w:r>
              <w:rPr>
                <w:rFonts w:ascii="Arial" w:eastAsia="Arial" w:hAnsi="Arial" w:cs="Arial"/>
                <w:sz w:val="12"/>
              </w:rPr>
              <w:t xml:space="preserve">RPM </w:t>
            </w:r>
          </w:p>
        </w:tc>
        <w:tc>
          <w:tcPr>
            <w:tcW w:w="6979" w:type="dxa"/>
            <w:gridSpan w:val="24"/>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Floor Span </w:t>
            </w:r>
          </w:p>
        </w:tc>
        <w:tc>
          <w:tcPr>
            <w:tcW w:w="742"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120"/>
              <w:ind w:left="8"/>
            </w:pPr>
            <w:r>
              <w:rPr>
                <w:rFonts w:ascii="Arial" w:eastAsia="Arial" w:hAnsi="Arial" w:cs="Arial"/>
                <w:sz w:val="12"/>
              </w:rPr>
              <w:t xml:space="preserve"> </w:t>
            </w:r>
          </w:p>
          <w:p w:rsidR="00CE4A0A" w:rsidRDefault="00000000">
            <w:pPr>
              <w:spacing w:after="0"/>
              <w:ind w:left="70"/>
              <w:jc w:val="center"/>
            </w:pPr>
            <w:r>
              <w:rPr>
                <w:rFonts w:ascii="Arial" w:eastAsia="Arial" w:hAnsi="Arial" w:cs="Arial"/>
                <w:sz w:val="12"/>
              </w:rPr>
              <w:t xml:space="preserve">Table </w:t>
            </w:r>
          </w:p>
          <w:p w:rsidR="00CE4A0A" w:rsidRDefault="00000000">
            <w:pPr>
              <w:spacing w:after="0"/>
              <w:ind w:left="70"/>
              <w:jc w:val="center"/>
            </w:pPr>
            <w:r>
              <w:rPr>
                <w:rFonts w:ascii="Arial" w:eastAsia="Arial" w:hAnsi="Arial" w:cs="Arial"/>
                <w:sz w:val="12"/>
              </w:rPr>
              <w:t xml:space="preserve">Notes </w:t>
            </w:r>
          </w:p>
        </w:tc>
      </w:tr>
      <w:tr w:rsidR="00CE4A0A">
        <w:trPr>
          <w:trHeight w:val="341"/>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nil"/>
            </w:tcBorders>
          </w:tcPr>
          <w:p w:rsidR="00CE4A0A" w:rsidRDefault="00CE4A0A"/>
        </w:tc>
        <w:tc>
          <w:tcPr>
            <w:tcW w:w="0" w:type="auto"/>
            <w:gridSpan w:val="2"/>
            <w:vMerge/>
            <w:tcBorders>
              <w:top w:val="nil"/>
              <w:left w:val="nil"/>
              <w:bottom w:val="nil"/>
              <w:right w:val="single" w:sz="5" w:space="0" w:color="000000"/>
            </w:tcBorders>
          </w:tcPr>
          <w:p w:rsidR="00CE4A0A" w:rsidRDefault="00CE4A0A"/>
        </w:tc>
        <w:tc>
          <w:tcPr>
            <w:tcW w:w="0" w:type="auto"/>
            <w:gridSpan w:val="2"/>
            <w:vMerge/>
            <w:tcBorders>
              <w:top w:val="nil"/>
              <w:left w:val="single" w:sz="5" w:space="0" w:color="000000"/>
              <w:bottom w:val="nil"/>
              <w:right w:val="single" w:sz="5" w:space="0" w:color="000000"/>
            </w:tcBorders>
          </w:tcPr>
          <w:p w:rsidR="00CE4A0A" w:rsidRDefault="00CE4A0A"/>
        </w:tc>
        <w:tc>
          <w:tcPr>
            <w:tcW w:w="1754" w:type="dxa"/>
            <w:gridSpan w:val="6"/>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left="15"/>
              <w:jc w:val="center"/>
            </w:pPr>
            <w:r>
              <w:rPr>
                <w:rFonts w:ascii="Arial" w:eastAsia="Arial" w:hAnsi="Arial" w:cs="Arial"/>
                <w:sz w:val="12"/>
              </w:rPr>
              <w:t xml:space="preserve">Slab on Grade </w:t>
            </w:r>
          </w:p>
        </w:tc>
        <w:tc>
          <w:tcPr>
            <w:tcW w:w="1745"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left="44"/>
              <w:jc w:val="center"/>
            </w:pPr>
            <w:r>
              <w:rPr>
                <w:rFonts w:ascii="Arial" w:eastAsia="Arial" w:hAnsi="Arial" w:cs="Arial"/>
                <w:sz w:val="12"/>
              </w:rPr>
              <w:t xml:space="preserve">Up to 20 ft </w:t>
            </w:r>
          </w:p>
        </w:tc>
        <w:tc>
          <w:tcPr>
            <w:tcW w:w="1740"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left="49"/>
              <w:jc w:val="center"/>
            </w:pPr>
            <w:r>
              <w:rPr>
                <w:rFonts w:ascii="Arial" w:eastAsia="Arial" w:hAnsi="Arial" w:cs="Arial"/>
                <w:sz w:val="12"/>
              </w:rPr>
              <w:t xml:space="preserve">20 to 30 ft </w:t>
            </w:r>
          </w:p>
        </w:tc>
        <w:tc>
          <w:tcPr>
            <w:tcW w:w="1740"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left="49"/>
              <w:jc w:val="center"/>
            </w:pPr>
            <w:r>
              <w:rPr>
                <w:rFonts w:ascii="Arial" w:eastAsia="Arial" w:hAnsi="Arial" w:cs="Arial"/>
                <w:sz w:val="12"/>
              </w:rPr>
              <w:t xml:space="preserve">30 to 40 ft </w:t>
            </w:r>
          </w:p>
        </w:tc>
        <w:tc>
          <w:tcPr>
            <w:tcW w:w="0" w:type="auto"/>
            <w:gridSpan w:val="2"/>
            <w:vMerge/>
            <w:tcBorders>
              <w:top w:val="nil"/>
              <w:left w:val="single" w:sz="5" w:space="0" w:color="000000"/>
              <w:bottom w:val="nil"/>
              <w:right w:val="single" w:sz="5" w:space="0" w:color="000000"/>
            </w:tcBorders>
          </w:tcPr>
          <w:p w:rsidR="00CE4A0A" w:rsidRDefault="00CE4A0A"/>
        </w:tc>
      </w:tr>
      <w:tr w:rsidR="00CE4A0A">
        <w:trPr>
          <w:trHeight w:val="631"/>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nil"/>
            </w:tcBorders>
          </w:tcPr>
          <w:p w:rsidR="00CE4A0A" w:rsidRDefault="00CE4A0A"/>
        </w:tc>
        <w:tc>
          <w:tcPr>
            <w:tcW w:w="0" w:type="auto"/>
            <w:gridSpan w:val="2"/>
            <w:vMerge/>
            <w:tcBorders>
              <w:top w:val="nil"/>
              <w:left w:val="nil"/>
              <w:bottom w:val="single" w:sz="5" w:space="0" w:color="000000"/>
              <w:right w:val="single" w:sz="5" w:space="0" w:color="000000"/>
            </w:tcBorders>
          </w:tcPr>
          <w:p w:rsidR="00CE4A0A" w:rsidRDefault="00CE4A0A"/>
        </w:tc>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63"/>
              <w:jc w:val="center"/>
            </w:pPr>
            <w:r>
              <w:rPr>
                <w:rFonts w:ascii="Arial" w:eastAsia="Arial" w:hAnsi="Arial" w:cs="Arial"/>
                <w:sz w:val="12"/>
              </w:rPr>
              <w:t xml:space="preserve">Base </w:t>
            </w:r>
          </w:p>
          <w:p w:rsidR="00CE4A0A" w:rsidRDefault="00000000">
            <w:pPr>
              <w:spacing w:after="0"/>
              <w:ind w:left="70"/>
              <w:jc w:val="center"/>
            </w:pPr>
            <w:r>
              <w:rPr>
                <w:rFonts w:ascii="Arial" w:eastAsia="Arial" w:hAnsi="Arial" w:cs="Arial"/>
                <w:sz w:val="12"/>
              </w:rPr>
              <w:t xml:space="preserve">Type </w:t>
            </w:r>
          </w:p>
        </w:tc>
        <w:tc>
          <w:tcPr>
            <w:tcW w:w="67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98" w:hanging="70"/>
            </w:pPr>
            <w:r>
              <w:rPr>
                <w:rFonts w:ascii="Arial" w:eastAsia="Arial" w:hAnsi="Arial" w:cs="Arial"/>
                <w:sz w:val="12"/>
              </w:rPr>
              <w:t xml:space="preserve">Isolator Type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Min </w:t>
            </w:r>
          </w:p>
          <w:p w:rsidR="00CE4A0A" w:rsidRDefault="00000000">
            <w:pPr>
              <w:spacing w:after="0"/>
              <w:ind w:left="97"/>
              <w:jc w:val="center"/>
            </w:pPr>
            <w:r>
              <w:rPr>
                <w:rFonts w:ascii="Arial" w:eastAsia="Arial" w:hAnsi="Arial" w:cs="Arial"/>
                <w:sz w:val="12"/>
              </w:rPr>
              <w:t xml:space="preserve">Defl., </w:t>
            </w:r>
          </w:p>
          <w:p w:rsidR="00CE4A0A" w:rsidRDefault="00000000">
            <w:pPr>
              <w:spacing w:after="0"/>
              <w:ind w:left="101"/>
              <w:jc w:val="center"/>
            </w:pPr>
            <w:r>
              <w:rPr>
                <w:rFonts w:ascii="Arial" w:eastAsia="Arial" w:hAnsi="Arial" w:cs="Arial"/>
                <w:sz w:val="12"/>
              </w:rPr>
              <w:t xml:space="preserve">(in.)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Base </w:t>
            </w:r>
          </w:p>
          <w:p w:rsidR="00CE4A0A" w:rsidRDefault="00000000">
            <w:pPr>
              <w:spacing w:after="0"/>
              <w:ind w:left="68"/>
              <w:jc w:val="center"/>
            </w:pPr>
            <w:r>
              <w:rPr>
                <w:rFonts w:ascii="Arial" w:eastAsia="Arial" w:hAnsi="Arial" w:cs="Arial"/>
                <w:sz w:val="12"/>
              </w:rPr>
              <w:t xml:space="preserve">Type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98" w:hanging="70"/>
            </w:pPr>
            <w:r>
              <w:rPr>
                <w:rFonts w:ascii="Arial" w:eastAsia="Arial" w:hAnsi="Arial" w:cs="Arial"/>
                <w:sz w:val="12"/>
              </w:rPr>
              <w:t xml:space="preserve">Isolator Type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Min </w:t>
            </w:r>
          </w:p>
          <w:p w:rsidR="00CE4A0A" w:rsidRDefault="00000000">
            <w:pPr>
              <w:spacing w:after="0"/>
              <w:ind w:left="101"/>
              <w:jc w:val="center"/>
            </w:pPr>
            <w:r>
              <w:rPr>
                <w:rFonts w:ascii="Arial" w:eastAsia="Arial" w:hAnsi="Arial" w:cs="Arial"/>
                <w:sz w:val="12"/>
              </w:rPr>
              <w:t xml:space="preserve">Defl., </w:t>
            </w:r>
          </w:p>
          <w:p w:rsidR="00CE4A0A" w:rsidRDefault="00000000">
            <w:pPr>
              <w:spacing w:after="0"/>
              <w:ind w:left="106"/>
              <w:jc w:val="center"/>
            </w:pPr>
            <w:r>
              <w:rPr>
                <w:rFonts w:ascii="Arial" w:eastAsia="Arial" w:hAnsi="Arial" w:cs="Arial"/>
                <w:sz w:val="12"/>
              </w:rPr>
              <w:t xml:space="preserve">(in.)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65"/>
              <w:jc w:val="center"/>
            </w:pPr>
            <w:r>
              <w:rPr>
                <w:rFonts w:ascii="Arial" w:eastAsia="Arial" w:hAnsi="Arial" w:cs="Arial"/>
                <w:sz w:val="12"/>
              </w:rPr>
              <w:t xml:space="preserve">Base </w:t>
            </w:r>
          </w:p>
          <w:p w:rsidR="00CE4A0A" w:rsidRDefault="00000000">
            <w:pPr>
              <w:spacing w:after="0"/>
              <w:ind w:left="68"/>
              <w:jc w:val="center"/>
            </w:pPr>
            <w:r>
              <w:rPr>
                <w:rFonts w:ascii="Arial" w:eastAsia="Arial" w:hAnsi="Arial" w:cs="Arial"/>
                <w:sz w:val="12"/>
              </w:rPr>
              <w:t xml:space="preserve">Type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200" w:hanging="72"/>
            </w:pPr>
            <w:r>
              <w:rPr>
                <w:rFonts w:ascii="Arial" w:eastAsia="Arial" w:hAnsi="Arial" w:cs="Arial"/>
                <w:sz w:val="12"/>
              </w:rPr>
              <w:t xml:space="preserve">Isolator Type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Min </w:t>
            </w:r>
          </w:p>
          <w:p w:rsidR="00CE4A0A" w:rsidRDefault="00000000">
            <w:pPr>
              <w:spacing w:after="0"/>
              <w:ind w:left="101"/>
              <w:jc w:val="center"/>
            </w:pPr>
            <w:r>
              <w:rPr>
                <w:rFonts w:ascii="Arial" w:eastAsia="Arial" w:hAnsi="Arial" w:cs="Arial"/>
                <w:sz w:val="12"/>
              </w:rPr>
              <w:t xml:space="preserve">Defl., </w:t>
            </w:r>
          </w:p>
          <w:p w:rsidR="00CE4A0A" w:rsidRDefault="00000000">
            <w:pPr>
              <w:spacing w:after="0"/>
              <w:ind w:left="106"/>
              <w:jc w:val="center"/>
            </w:pPr>
            <w:r>
              <w:rPr>
                <w:rFonts w:ascii="Arial" w:eastAsia="Arial" w:hAnsi="Arial" w:cs="Arial"/>
                <w:sz w:val="12"/>
              </w:rPr>
              <w:t xml:space="preserve">(in.)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68"/>
              <w:jc w:val="center"/>
            </w:pPr>
            <w:r>
              <w:rPr>
                <w:rFonts w:ascii="Arial" w:eastAsia="Arial" w:hAnsi="Arial" w:cs="Arial"/>
                <w:sz w:val="12"/>
              </w:rPr>
              <w:t xml:space="preserve">Base </w:t>
            </w:r>
          </w:p>
          <w:p w:rsidR="00CE4A0A" w:rsidRDefault="00000000">
            <w:pPr>
              <w:spacing w:after="0"/>
              <w:ind w:left="70"/>
              <w:jc w:val="center"/>
            </w:pPr>
            <w:r>
              <w:rPr>
                <w:rFonts w:ascii="Arial" w:eastAsia="Arial" w:hAnsi="Arial" w:cs="Arial"/>
                <w:sz w:val="12"/>
              </w:rPr>
              <w:t xml:space="preserve">Type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200" w:hanging="72"/>
            </w:pPr>
            <w:r>
              <w:rPr>
                <w:rFonts w:ascii="Arial" w:eastAsia="Arial" w:hAnsi="Arial" w:cs="Arial"/>
                <w:sz w:val="12"/>
              </w:rPr>
              <w:t xml:space="preserve">Isolator Type </w:t>
            </w:r>
          </w:p>
        </w:tc>
        <w:tc>
          <w:tcPr>
            <w:tcW w:w="5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Min </w:t>
            </w:r>
          </w:p>
          <w:p w:rsidR="00CE4A0A" w:rsidRDefault="00000000">
            <w:pPr>
              <w:spacing w:after="0"/>
              <w:ind w:left="94"/>
              <w:jc w:val="center"/>
            </w:pPr>
            <w:r>
              <w:rPr>
                <w:rFonts w:ascii="Arial" w:eastAsia="Arial" w:hAnsi="Arial" w:cs="Arial"/>
                <w:sz w:val="12"/>
              </w:rPr>
              <w:t xml:space="preserve">Defl., </w:t>
            </w:r>
          </w:p>
          <w:p w:rsidR="00CE4A0A" w:rsidRDefault="00000000">
            <w:pPr>
              <w:spacing w:after="0"/>
              <w:ind w:left="98"/>
              <w:jc w:val="center"/>
            </w:pPr>
            <w:r>
              <w:rPr>
                <w:rFonts w:ascii="Arial" w:eastAsia="Arial" w:hAnsi="Arial" w:cs="Arial"/>
                <w:sz w:val="12"/>
              </w:rPr>
              <w:t xml:space="preserve">(in.) </w:t>
            </w:r>
          </w:p>
        </w:tc>
        <w:tc>
          <w:tcPr>
            <w:tcW w:w="0" w:type="auto"/>
            <w:gridSpan w:val="2"/>
            <w:vMerge/>
            <w:tcBorders>
              <w:top w:val="nil"/>
              <w:left w:val="single" w:sz="5" w:space="0" w:color="000000"/>
              <w:bottom w:val="single" w:sz="5" w:space="0" w:color="000000"/>
              <w:right w:val="single" w:sz="5" w:space="0" w:color="000000"/>
            </w:tcBorders>
          </w:tcPr>
          <w:p w:rsidR="00CE4A0A" w:rsidRDefault="00CE4A0A"/>
        </w:tc>
      </w:tr>
      <w:tr w:rsidR="00CE4A0A">
        <w:trPr>
          <w:trHeight w:val="262"/>
        </w:trPr>
        <w:tc>
          <w:tcPr>
            <w:tcW w:w="528"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101"/>
              <w:ind w:left="8"/>
            </w:pPr>
            <w:r>
              <w:rPr>
                <w:rFonts w:ascii="Arial" w:eastAsia="Arial" w:hAnsi="Arial" w:cs="Arial"/>
                <w:sz w:val="12"/>
              </w:rPr>
              <w:t xml:space="preserve"> </w:t>
            </w:r>
          </w:p>
          <w:p w:rsidR="00CE4A0A" w:rsidRDefault="00000000">
            <w:pPr>
              <w:spacing w:after="0"/>
              <w:ind w:left="116"/>
            </w:pPr>
            <w:r>
              <w:rPr>
                <w:rFonts w:ascii="Arial" w:eastAsia="Arial" w:hAnsi="Arial" w:cs="Arial"/>
                <w:sz w:val="12"/>
              </w:rPr>
              <w:t xml:space="preserve">All </w:t>
            </w:r>
          </w:p>
        </w:tc>
        <w:tc>
          <w:tcPr>
            <w:tcW w:w="179" w:type="dxa"/>
            <w:tcBorders>
              <w:top w:val="single" w:sz="5" w:space="0" w:color="000000"/>
              <w:left w:val="single" w:sz="5" w:space="0" w:color="000000"/>
              <w:bottom w:val="single" w:sz="5" w:space="0" w:color="000000"/>
              <w:right w:val="nil"/>
            </w:tcBorders>
          </w:tcPr>
          <w:p w:rsidR="00CE4A0A" w:rsidRDefault="00CE4A0A"/>
        </w:tc>
        <w:tc>
          <w:tcPr>
            <w:tcW w:w="630" w:type="dxa"/>
            <w:gridSpan w:val="2"/>
            <w:tcBorders>
              <w:top w:val="single" w:sz="5" w:space="0" w:color="000000"/>
              <w:left w:val="nil"/>
              <w:bottom w:val="single" w:sz="5" w:space="0" w:color="000000"/>
              <w:right w:val="single" w:sz="5" w:space="0" w:color="000000"/>
            </w:tcBorders>
          </w:tcPr>
          <w:p w:rsidR="00CE4A0A" w:rsidRDefault="00000000">
            <w:pPr>
              <w:spacing w:after="0"/>
              <w:ind w:left="139"/>
            </w:pPr>
            <w:r>
              <w:rPr>
                <w:rFonts w:ascii="Arial" w:eastAsia="Arial" w:hAnsi="Arial" w:cs="Arial"/>
                <w:sz w:val="12"/>
              </w:rPr>
              <w:t xml:space="preserve">≤10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02"/>
              <w:jc w:val="center"/>
            </w:pPr>
            <w:r>
              <w:rPr>
                <w:rFonts w:ascii="Arial" w:eastAsia="Arial" w:hAnsi="Arial" w:cs="Arial"/>
                <w:sz w:val="12"/>
              </w:rPr>
              <w:t xml:space="preserve">All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8"/>
              <w:jc w:val="center"/>
            </w:pPr>
            <w:r>
              <w:rPr>
                <w:rFonts w:ascii="Arial" w:eastAsia="Arial" w:hAnsi="Arial" w:cs="Arial"/>
                <w:sz w:val="12"/>
              </w:rPr>
              <w:t xml:space="preserve">A </w:t>
            </w:r>
          </w:p>
        </w:tc>
        <w:tc>
          <w:tcPr>
            <w:tcW w:w="67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00"/>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2"/>
              <w:jc w:val="center"/>
            </w:pPr>
            <w:r>
              <w:rPr>
                <w:rFonts w:ascii="Arial" w:eastAsia="Arial" w:hAnsi="Arial" w:cs="Arial"/>
                <w:sz w:val="12"/>
              </w:rPr>
              <w:t xml:space="preserve">0.75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00"/>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7"/>
              <w:jc w:val="center"/>
            </w:pPr>
            <w:r>
              <w:rPr>
                <w:rFonts w:ascii="Arial" w:eastAsia="Arial" w:hAnsi="Arial" w:cs="Arial"/>
                <w:sz w:val="12"/>
              </w:rPr>
              <w:t xml:space="preserve">0.75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02"/>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3 </w:t>
            </w:r>
          </w:p>
        </w:tc>
        <w:tc>
          <w:tcPr>
            <w:tcW w:w="5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5"/>
              <w:jc w:val="center"/>
            </w:pPr>
            <w:r>
              <w:rPr>
                <w:rFonts w:ascii="Arial" w:eastAsia="Arial" w:hAnsi="Arial" w:cs="Arial"/>
                <w:sz w:val="12"/>
              </w:rPr>
              <w:t xml:space="preserve">0.75 </w:t>
            </w:r>
          </w:p>
        </w:tc>
        <w:tc>
          <w:tcPr>
            <w:tcW w:w="7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01"/>
              <w:jc w:val="center"/>
            </w:pPr>
            <w:r>
              <w:rPr>
                <w:rFonts w:ascii="Arial" w:eastAsia="Arial" w:hAnsi="Arial" w:cs="Arial"/>
                <w:sz w:val="12"/>
              </w:rPr>
              <w:t xml:space="preserve">5,6 </w:t>
            </w:r>
          </w:p>
        </w:tc>
      </w:tr>
      <w:tr w:rsidR="00CE4A0A">
        <w:trPr>
          <w:trHeight w:val="446"/>
        </w:trPr>
        <w:tc>
          <w:tcPr>
            <w:tcW w:w="0" w:type="auto"/>
            <w:vMerge/>
            <w:tcBorders>
              <w:top w:val="nil"/>
              <w:left w:val="single" w:sz="5" w:space="0" w:color="000000"/>
              <w:bottom w:val="nil"/>
              <w:right w:val="single" w:sz="5" w:space="0" w:color="000000"/>
            </w:tcBorders>
          </w:tcPr>
          <w:p w:rsidR="00CE4A0A" w:rsidRDefault="00CE4A0A"/>
        </w:tc>
        <w:tc>
          <w:tcPr>
            <w:tcW w:w="179" w:type="dxa"/>
            <w:vMerge w:val="restart"/>
            <w:tcBorders>
              <w:top w:val="single" w:sz="5" w:space="0" w:color="000000"/>
              <w:left w:val="single" w:sz="5" w:space="0" w:color="000000"/>
              <w:bottom w:val="single" w:sz="5" w:space="0" w:color="000000"/>
              <w:right w:val="nil"/>
            </w:tcBorders>
          </w:tcPr>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tc>
        <w:tc>
          <w:tcPr>
            <w:tcW w:w="630" w:type="dxa"/>
            <w:gridSpan w:val="2"/>
            <w:vMerge w:val="restart"/>
            <w:tcBorders>
              <w:top w:val="single" w:sz="5" w:space="0" w:color="000000"/>
              <w:left w:val="nil"/>
              <w:bottom w:val="single" w:sz="5" w:space="0" w:color="000000"/>
              <w:right w:val="single" w:sz="5" w:space="0" w:color="000000"/>
            </w:tcBorders>
          </w:tcPr>
          <w:p w:rsidR="00CE4A0A" w:rsidRDefault="00000000">
            <w:pPr>
              <w:spacing w:after="0"/>
              <w:ind w:left="60" w:right="1" w:hanging="60"/>
            </w:pPr>
            <w:r>
              <w:rPr>
                <w:rFonts w:ascii="Arial" w:eastAsia="Arial" w:hAnsi="Arial" w:cs="Arial"/>
                <w:sz w:val="12"/>
              </w:rPr>
              <w:t xml:space="preserve">≥15, ≤4 in. SP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72" w:hanging="48"/>
            </w:pPr>
            <w:r>
              <w:rPr>
                <w:rFonts w:ascii="Arial" w:eastAsia="Arial" w:hAnsi="Arial" w:cs="Arial"/>
                <w:sz w:val="12"/>
              </w:rPr>
              <w:t xml:space="preserve">Up to 300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8"/>
              <w:jc w:val="center"/>
            </w:pPr>
            <w:r>
              <w:rPr>
                <w:rFonts w:ascii="Arial" w:eastAsia="Arial" w:hAnsi="Arial" w:cs="Arial"/>
                <w:sz w:val="12"/>
              </w:rPr>
              <w:t xml:space="preserve">A </w:t>
            </w:r>
          </w:p>
        </w:tc>
        <w:tc>
          <w:tcPr>
            <w:tcW w:w="67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4"/>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0.75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00"/>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3.5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00"/>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2"/>
              <w:jc w:val="center"/>
            </w:pPr>
            <w:r>
              <w:rPr>
                <w:rFonts w:ascii="Arial" w:eastAsia="Arial" w:hAnsi="Arial" w:cs="Arial"/>
                <w:sz w:val="12"/>
              </w:rPr>
              <w:t xml:space="preserve">3.5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9"/>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3.5 </w:t>
            </w:r>
          </w:p>
        </w:tc>
        <w:tc>
          <w:tcPr>
            <w:tcW w:w="7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51"/>
              <w:jc w:val="center"/>
            </w:pPr>
            <w:r>
              <w:rPr>
                <w:rFonts w:ascii="Arial" w:eastAsia="Arial" w:hAnsi="Arial" w:cs="Arial"/>
                <w:sz w:val="12"/>
              </w:rPr>
              <w:t xml:space="preserve">1,3,4,5,6 </w:t>
            </w:r>
          </w:p>
        </w:tc>
      </w:tr>
      <w:tr w:rsidR="00CE4A0A">
        <w:trPr>
          <w:trHeight w:val="631"/>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nil"/>
            </w:tcBorders>
          </w:tcPr>
          <w:p w:rsidR="00CE4A0A" w:rsidRDefault="00CE4A0A"/>
        </w:tc>
        <w:tc>
          <w:tcPr>
            <w:tcW w:w="0" w:type="auto"/>
            <w:gridSpan w:val="2"/>
            <w:vMerge/>
            <w:tcBorders>
              <w:top w:val="nil"/>
              <w:left w:val="nil"/>
              <w:bottom w:val="nil"/>
              <w:right w:val="single" w:sz="5" w:space="0" w:color="000000"/>
            </w:tcBorders>
          </w:tcPr>
          <w:p w:rsidR="00CE4A0A" w:rsidRDefault="00CE4A0A"/>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2" w:line="238" w:lineRule="auto"/>
              <w:ind w:left="225" w:hanging="53"/>
            </w:pPr>
            <w:r>
              <w:rPr>
                <w:rFonts w:ascii="Arial" w:eastAsia="Arial" w:hAnsi="Arial" w:cs="Arial"/>
                <w:sz w:val="12"/>
              </w:rPr>
              <w:t xml:space="preserve">300 to </w:t>
            </w:r>
          </w:p>
          <w:p w:rsidR="00CE4A0A" w:rsidRDefault="00000000">
            <w:pPr>
              <w:spacing w:after="0"/>
              <w:ind w:left="82"/>
              <w:jc w:val="center"/>
            </w:pPr>
            <w:r>
              <w:rPr>
                <w:rFonts w:ascii="Arial" w:eastAsia="Arial" w:hAnsi="Arial" w:cs="Arial"/>
                <w:sz w:val="12"/>
              </w:rPr>
              <w:t xml:space="preserve">500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8"/>
              <w:jc w:val="center"/>
            </w:pPr>
            <w:r>
              <w:rPr>
                <w:rFonts w:ascii="Arial" w:eastAsia="Arial" w:hAnsi="Arial" w:cs="Arial"/>
                <w:sz w:val="12"/>
              </w:rPr>
              <w:t xml:space="preserve">A </w:t>
            </w:r>
          </w:p>
        </w:tc>
        <w:tc>
          <w:tcPr>
            <w:tcW w:w="67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4"/>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0.75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00"/>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2.5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00"/>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2"/>
              <w:jc w:val="center"/>
            </w:pPr>
            <w:r>
              <w:rPr>
                <w:rFonts w:ascii="Arial" w:eastAsia="Arial" w:hAnsi="Arial" w:cs="Arial"/>
                <w:sz w:val="12"/>
              </w:rPr>
              <w:t xml:space="preserve">2.5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02"/>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2.5 </w:t>
            </w:r>
          </w:p>
        </w:tc>
        <w:tc>
          <w:tcPr>
            <w:tcW w:w="7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70"/>
              <w:jc w:val="center"/>
            </w:pPr>
            <w:r>
              <w:rPr>
                <w:rFonts w:ascii="Arial" w:eastAsia="Arial" w:hAnsi="Arial" w:cs="Arial"/>
                <w:sz w:val="12"/>
              </w:rPr>
              <w:t xml:space="preserve">3,5,6 </w:t>
            </w:r>
          </w:p>
        </w:tc>
      </w:tr>
      <w:tr w:rsidR="00CE4A0A">
        <w:trPr>
          <w:trHeight w:val="629"/>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single" w:sz="5" w:space="0" w:color="000000"/>
              <w:right w:val="nil"/>
            </w:tcBorders>
          </w:tcPr>
          <w:p w:rsidR="00CE4A0A" w:rsidRDefault="00CE4A0A"/>
        </w:tc>
        <w:tc>
          <w:tcPr>
            <w:tcW w:w="0" w:type="auto"/>
            <w:gridSpan w:val="2"/>
            <w:vMerge/>
            <w:tcBorders>
              <w:top w:val="nil"/>
              <w:left w:val="nil"/>
              <w:bottom w:val="single" w:sz="5" w:space="0" w:color="000000"/>
              <w:right w:val="single" w:sz="5" w:space="0" w:color="000000"/>
            </w:tcBorders>
          </w:tcPr>
          <w:p w:rsidR="00CE4A0A" w:rsidRDefault="00CE4A0A"/>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69" w:firstLine="2"/>
            </w:pPr>
            <w:r>
              <w:rPr>
                <w:rFonts w:ascii="Arial" w:eastAsia="Arial" w:hAnsi="Arial" w:cs="Arial"/>
                <w:sz w:val="12"/>
              </w:rPr>
              <w:t xml:space="preserve">501 and up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8"/>
              <w:jc w:val="center"/>
            </w:pPr>
            <w:r>
              <w:rPr>
                <w:rFonts w:ascii="Arial" w:eastAsia="Arial" w:hAnsi="Arial" w:cs="Arial"/>
                <w:sz w:val="12"/>
              </w:rPr>
              <w:t xml:space="preserve">A </w:t>
            </w:r>
          </w:p>
        </w:tc>
        <w:tc>
          <w:tcPr>
            <w:tcW w:w="67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4"/>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0.75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00"/>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1.5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00"/>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2"/>
              <w:jc w:val="center"/>
            </w:pPr>
            <w:r>
              <w:rPr>
                <w:rFonts w:ascii="Arial" w:eastAsia="Arial" w:hAnsi="Arial" w:cs="Arial"/>
                <w:sz w:val="12"/>
              </w:rPr>
              <w:t xml:space="preserve">1.5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02"/>
              <w:jc w:val="center"/>
            </w:pPr>
            <w:r>
              <w:rPr>
                <w:rFonts w:ascii="Arial" w:eastAsia="Arial" w:hAnsi="Arial" w:cs="Arial"/>
                <w:sz w:val="12"/>
              </w:rPr>
              <w:t xml:space="preserve">A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1.5 </w:t>
            </w:r>
          </w:p>
        </w:tc>
        <w:tc>
          <w:tcPr>
            <w:tcW w:w="7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70"/>
              <w:jc w:val="center"/>
            </w:pPr>
            <w:r>
              <w:rPr>
                <w:rFonts w:ascii="Arial" w:eastAsia="Arial" w:hAnsi="Arial" w:cs="Arial"/>
                <w:sz w:val="12"/>
              </w:rPr>
              <w:t xml:space="preserve">3,5,6 </w:t>
            </w:r>
          </w:p>
        </w:tc>
      </w:tr>
      <w:tr w:rsidR="00CE4A0A">
        <w:trPr>
          <w:trHeight w:val="446"/>
        </w:trPr>
        <w:tc>
          <w:tcPr>
            <w:tcW w:w="0" w:type="auto"/>
            <w:vMerge/>
            <w:tcBorders>
              <w:top w:val="nil"/>
              <w:left w:val="single" w:sz="5" w:space="0" w:color="000000"/>
              <w:bottom w:val="nil"/>
              <w:right w:val="single" w:sz="5" w:space="0" w:color="000000"/>
            </w:tcBorders>
          </w:tcPr>
          <w:p w:rsidR="00CE4A0A" w:rsidRDefault="00CE4A0A"/>
        </w:tc>
        <w:tc>
          <w:tcPr>
            <w:tcW w:w="179" w:type="dxa"/>
            <w:vMerge w:val="restart"/>
            <w:tcBorders>
              <w:top w:val="single" w:sz="5" w:space="0" w:color="000000"/>
              <w:left w:val="single" w:sz="5" w:space="0" w:color="000000"/>
              <w:bottom w:val="single" w:sz="5" w:space="0" w:color="000000"/>
              <w:right w:val="nil"/>
            </w:tcBorders>
          </w:tcPr>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p w:rsidR="00CE4A0A" w:rsidRDefault="00000000">
            <w:pPr>
              <w:spacing w:after="0"/>
              <w:ind w:left="8"/>
            </w:pPr>
            <w:r>
              <w:rPr>
                <w:rFonts w:ascii="Arial" w:eastAsia="Arial" w:hAnsi="Arial" w:cs="Arial"/>
                <w:sz w:val="12"/>
              </w:rPr>
              <w:t xml:space="preserve"> </w:t>
            </w:r>
          </w:p>
        </w:tc>
        <w:tc>
          <w:tcPr>
            <w:tcW w:w="630" w:type="dxa"/>
            <w:gridSpan w:val="2"/>
            <w:vMerge w:val="restart"/>
            <w:tcBorders>
              <w:top w:val="single" w:sz="5" w:space="0" w:color="000000"/>
              <w:left w:val="nil"/>
              <w:bottom w:val="single" w:sz="5" w:space="0" w:color="000000"/>
              <w:right w:val="single" w:sz="5" w:space="0" w:color="000000"/>
            </w:tcBorders>
          </w:tcPr>
          <w:p w:rsidR="00CE4A0A" w:rsidRDefault="00000000">
            <w:pPr>
              <w:spacing w:after="0"/>
              <w:ind w:left="60" w:right="1" w:hanging="60"/>
            </w:pPr>
            <w:r>
              <w:rPr>
                <w:rFonts w:ascii="Arial" w:eastAsia="Arial" w:hAnsi="Arial" w:cs="Arial"/>
                <w:sz w:val="12"/>
              </w:rPr>
              <w:t xml:space="preserve">≥15, ≥4 in. SP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72" w:hanging="48"/>
            </w:pPr>
            <w:r>
              <w:rPr>
                <w:rFonts w:ascii="Arial" w:eastAsia="Arial" w:hAnsi="Arial" w:cs="Arial"/>
                <w:sz w:val="12"/>
              </w:rPr>
              <w:t xml:space="preserve">Up to 300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8"/>
              <w:jc w:val="center"/>
            </w:pPr>
            <w:r>
              <w:rPr>
                <w:rFonts w:ascii="Arial" w:eastAsia="Arial" w:hAnsi="Arial" w:cs="Arial"/>
                <w:sz w:val="12"/>
              </w:rPr>
              <w:t xml:space="preserve">B </w:t>
            </w:r>
          </w:p>
        </w:tc>
        <w:tc>
          <w:tcPr>
            <w:tcW w:w="67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4"/>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72"/>
              <w:jc w:val="center"/>
            </w:pPr>
            <w:r>
              <w:rPr>
                <w:rFonts w:ascii="Arial" w:eastAsia="Arial" w:hAnsi="Arial" w:cs="Arial"/>
                <w:sz w:val="12"/>
              </w:rPr>
              <w:t xml:space="preserve">0.75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0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7"/>
              <w:jc w:val="center"/>
            </w:pPr>
            <w:r>
              <w:rPr>
                <w:rFonts w:ascii="Arial" w:eastAsia="Arial" w:hAnsi="Arial" w:cs="Arial"/>
                <w:sz w:val="12"/>
              </w:rPr>
              <w:t xml:space="preserve">3.5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10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82"/>
              <w:jc w:val="center"/>
            </w:pPr>
            <w:r>
              <w:rPr>
                <w:rFonts w:ascii="Arial" w:eastAsia="Arial" w:hAnsi="Arial" w:cs="Arial"/>
                <w:sz w:val="12"/>
              </w:rPr>
              <w:t xml:space="preserve">3.5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9"/>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96"/>
              <w:jc w:val="center"/>
            </w:pPr>
            <w:r>
              <w:rPr>
                <w:rFonts w:ascii="Arial" w:eastAsia="Arial" w:hAnsi="Arial" w:cs="Arial"/>
                <w:sz w:val="12"/>
              </w:rPr>
              <w:t xml:space="preserve">3 </w:t>
            </w:r>
          </w:p>
        </w:tc>
        <w:tc>
          <w:tcPr>
            <w:tcW w:w="5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
            </w:pPr>
            <w:r>
              <w:rPr>
                <w:rFonts w:ascii="Arial" w:eastAsia="Arial" w:hAnsi="Arial" w:cs="Arial"/>
                <w:sz w:val="12"/>
              </w:rPr>
              <w:t xml:space="preserve"> </w:t>
            </w:r>
          </w:p>
          <w:p w:rsidR="00CE4A0A" w:rsidRDefault="00000000">
            <w:pPr>
              <w:spacing w:after="0"/>
              <w:ind w:left="80"/>
              <w:jc w:val="center"/>
            </w:pPr>
            <w:r>
              <w:rPr>
                <w:rFonts w:ascii="Arial" w:eastAsia="Arial" w:hAnsi="Arial" w:cs="Arial"/>
                <w:sz w:val="12"/>
              </w:rPr>
              <w:t xml:space="preserve">3.5 </w:t>
            </w:r>
          </w:p>
        </w:tc>
        <w:tc>
          <w:tcPr>
            <w:tcW w:w="7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
            </w:pPr>
            <w:r>
              <w:rPr>
                <w:rFonts w:ascii="Arial" w:eastAsia="Arial" w:hAnsi="Arial" w:cs="Arial"/>
                <w:sz w:val="12"/>
              </w:rPr>
              <w:t xml:space="preserve"> </w:t>
            </w:r>
          </w:p>
          <w:p w:rsidR="00CE4A0A" w:rsidRDefault="00000000">
            <w:pPr>
              <w:spacing w:after="0"/>
              <w:ind w:left="51"/>
              <w:jc w:val="center"/>
            </w:pPr>
            <w:r>
              <w:rPr>
                <w:rFonts w:ascii="Arial" w:eastAsia="Arial" w:hAnsi="Arial" w:cs="Arial"/>
                <w:sz w:val="12"/>
              </w:rPr>
              <w:t xml:space="preserve">1,2,3,4,5 </w:t>
            </w:r>
          </w:p>
        </w:tc>
      </w:tr>
      <w:tr w:rsidR="00CE4A0A">
        <w:trPr>
          <w:trHeight w:val="629"/>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nil"/>
            </w:tcBorders>
          </w:tcPr>
          <w:p w:rsidR="00CE4A0A" w:rsidRDefault="00CE4A0A"/>
        </w:tc>
        <w:tc>
          <w:tcPr>
            <w:tcW w:w="0" w:type="auto"/>
            <w:gridSpan w:val="2"/>
            <w:vMerge/>
            <w:tcBorders>
              <w:top w:val="nil"/>
              <w:left w:val="nil"/>
              <w:bottom w:val="nil"/>
              <w:right w:val="single" w:sz="5" w:space="0" w:color="000000"/>
            </w:tcBorders>
          </w:tcPr>
          <w:p w:rsidR="00CE4A0A" w:rsidRDefault="00CE4A0A"/>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line="263" w:lineRule="auto"/>
              <w:ind w:left="225" w:hanging="53"/>
            </w:pPr>
            <w:r>
              <w:rPr>
                <w:rFonts w:ascii="Arial" w:eastAsia="Arial" w:hAnsi="Arial" w:cs="Arial"/>
                <w:sz w:val="12"/>
              </w:rPr>
              <w:t xml:space="preserve">300 to </w:t>
            </w:r>
          </w:p>
          <w:p w:rsidR="00CE4A0A" w:rsidRDefault="00000000">
            <w:pPr>
              <w:spacing w:after="0"/>
              <w:ind w:left="82"/>
              <w:jc w:val="center"/>
            </w:pPr>
            <w:r>
              <w:rPr>
                <w:rFonts w:ascii="Arial" w:eastAsia="Arial" w:hAnsi="Arial" w:cs="Arial"/>
                <w:sz w:val="12"/>
              </w:rPr>
              <w:t xml:space="preserve">500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8"/>
              <w:jc w:val="center"/>
            </w:pPr>
            <w:r>
              <w:rPr>
                <w:rFonts w:ascii="Arial" w:eastAsia="Arial" w:hAnsi="Arial" w:cs="Arial"/>
                <w:sz w:val="12"/>
              </w:rPr>
              <w:t xml:space="preserve">B </w:t>
            </w:r>
          </w:p>
        </w:tc>
        <w:tc>
          <w:tcPr>
            <w:tcW w:w="67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0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1.5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0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2"/>
              <w:jc w:val="center"/>
            </w:pPr>
            <w:r>
              <w:rPr>
                <w:rFonts w:ascii="Arial" w:eastAsia="Arial" w:hAnsi="Arial" w:cs="Arial"/>
                <w:sz w:val="12"/>
              </w:rPr>
              <w:t xml:space="preserve">2.5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3 </w:t>
            </w:r>
          </w:p>
        </w:tc>
        <w:tc>
          <w:tcPr>
            <w:tcW w:w="5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0"/>
              <w:jc w:val="center"/>
            </w:pPr>
            <w:r>
              <w:rPr>
                <w:rFonts w:ascii="Arial" w:eastAsia="Arial" w:hAnsi="Arial" w:cs="Arial"/>
                <w:sz w:val="12"/>
              </w:rPr>
              <w:t xml:space="preserve">2.5 </w:t>
            </w:r>
          </w:p>
        </w:tc>
        <w:tc>
          <w:tcPr>
            <w:tcW w:w="7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58"/>
              <w:jc w:val="center"/>
            </w:pPr>
            <w:r>
              <w:rPr>
                <w:rFonts w:ascii="Arial" w:eastAsia="Arial" w:hAnsi="Arial" w:cs="Arial"/>
                <w:sz w:val="12"/>
              </w:rPr>
              <w:t xml:space="preserve">1,2,3,5 </w:t>
            </w:r>
          </w:p>
        </w:tc>
      </w:tr>
      <w:tr w:rsidR="00CE4A0A">
        <w:trPr>
          <w:trHeight w:val="631"/>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nil"/>
            </w:tcBorders>
          </w:tcPr>
          <w:p w:rsidR="00CE4A0A" w:rsidRDefault="00CE4A0A"/>
        </w:tc>
        <w:tc>
          <w:tcPr>
            <w:tcW w:w="0" w:type="auto"/>
            <w:gridSpan w:val="2"/>
            <w:vMerge/>
            <w:tcBorders>
              <w:top w:val="nil"/>
              <w:left w:val="nil"/>
              <w:bottom w:val="single" w:sz="5" w:space="0" w:color="000000"/>
              <w:right w:val="single" w:sz="5" w:space="0" w:color="000000"/>
            </w:tcBorders>
          </w:tcPr>
          <w:p w:rsidR="00CE4A0A" w:rsidRDefault="00CE4A0A"/>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69" w:firstLine="2"/>
            </w:pPr>
            <w:r>
              <w:rPr>
                <w:rFonts w:ascii="Arial" w:eastAsia="Arial" w:hAnsi="Arial" w:cs="Arial"/>
                <w:sz w:val="12"/>
              </w:rPr>
              <w:t xml:space="preserve">501 and up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8"/>
              <w:jc w:val="center"/>
            </w:pPr>
            <w:r>
              <w:rPr>
                <w:rFonts w:ascii="Arial" w:eastAsia="Arial" w:hAnsi="Arial" w:cs="Arial"/>
                <w:sz w:val="12"/>
              </w:rPr>
              <w:t xml:space="preserve">B </w:t>
            </w:r>
          </w:p>
        </w:tc>
        <w:tc>
          <w:tcPr>
            <w:tcW w:w="67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0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7"/>
              <w:jc w:val="center"/>
            </w:pPr>
            <w:r>
              <w:rPr>
                <w:rFonts w:ascii="Arial" w:eastAsia="Arial" w:hAnsi="Arial" w:cs="Arial"/>
                <w:sz w:val="12"/>
              </w:rPr>
              <w:t xml:space="preserve">1.5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102"/>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3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2"/>
              <w:jc w:val="center"/>
            </w:pPr>
            <w:r>
              <w:rPr>
                <w:rFonts w:ascii="Arial" w:eastAsia="Arial" w:hAnsi="Arial" w:cs="Arial"/>
                <w:sz w:val="12"/>
              </w:rPr>
              <w:t xml:space="preserve">1.5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C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3 </w:t>
            </w:r>
          </w:p>
        </w:tc>
        <w:tc>
          <w:tcPr>
            <w:tcW w:w="5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80"/>
              <w:jc w:val="center"/>
            </w:pPr>
            <w:r>
              <w:rPr>
                <w:rFonts w:ascii="Arial" w:eastAsia="Arial" w:hAnsi="Arial" w:cs="Arial"/>
                <w:sz w:val="12"/>
              </w:rPr>
              <w:t xml:space="preserve">2.5 </w:t>
            </w:r>
          </w:p>
        </w:tc>
        <w:tc>
          <w:tcPr>
            <w:tcW w:w="7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58"/>
              <w:jc w:val="center"/>
            </w:pPr>
            <w:r>
              <w:rPr>
                <w:rFonts w:ascii="Arial" w:eastAsia="Arial" w:hAnsi="Arial" w:cs="Arial"/>
                <w:sz w:val="12"/>
              </w:rPr>
              <w:t xml:space="preserve">1,2,3,5 </w:t>
            </w:r>
          </w:p>
        </w:tc>
      </w:tr>
      <w:tr w:rsidR="00CE4A0A">
        <w:trPr>
          <w:trHeight w:val="642"/>
        </w:trPr>
        <w:tc>
          <w:tcPr>
            <w:tcW w:w="707" w:type="dxa"/>
            <w:gridSpan w:val="2"/>
            <w:tcBorders>
              <w:top w:val="single" w:sz="5" w:space="0" w:color="000000"/>
              <w:left w:val="single" w:sz="5" w:space="0" w:color="000000"/>
              <w:bottom w:val="nil"/>
              <w:right w:val="nil"/>
            </w:tcBorders>
          </w:tcPr>
          <w:p w:rsidR="00CE4A0A" w:rsidRDefault="00000000">
            <w:pPr>
              <w:spacing w:after="0"/>
              <w:ind w:left="476" w:right="30" w:hanging="360"/>
            </w:pPr>
            <w:r>
              <w:rPr>
                <w:rFonts w:ascii="Arial" w:eastAsia="Arial" w:hAnsi="Arial" w:cs="Arial"/>
                <w:sz w:val="12"/>
              </w:rPr>
              <w:t xml:space="preserve">Notes: </w:t>
            </w:r>
            <w:r>
              <w:rPr>
                <w:rFonts w:ascii="Arial" w:eastAsia="Arial" w:hAnsi="Arial" w:cs="Arial"/>
                <w:sz w:val="16"/>
              </w:rPr>
              <w:t xml:space="preserve">1. </w:t>
            </w:r>
          </w:p>
        </w:tc>
        <w:tc>
          <w:tcPr>
            <w:tcW w:w="8886" w:type="dxa"/>
            <w:gridSpan w:val="30"/>
            <w:tcBorders>
              <w:top w:val="single" w:sz="5" w:space="0" w:color="000000"/>
              <w:left w:val="nil"/>
              <w:bottom w:val="nil"/>
              <w:right w:val="single" w:sz="5" w:space="0" w:color="000000"/>
            </w:tcBorders>
            <w:vAlign w:val="bottom"/>
          </w:tcPr>
          <w:p w:rsidR="00CE4A0A" w:rsidRDefault="00000000">
            <w:pPr>
              <w:spacing w:after="0"/>
              <w:ind w:left="130" w:firstLine="2"/>
            </w:pPr>
            <w:r>
              <w:rPr>
                <w:rFonts w:ascii="Arial" w:eastAsia="Arial" w:hAnsi="Arial" w:cs="Arial"/>
                <w:sz w:val="12"/>
              </w:rPr>
              <w:t xml:space="preserve">Where available, use of packaged equipment manufacturer internal isolators meeting the above requirements is acceptable. Coordinate with equip- ment manufacturer. Provide documentation in both equipment submittals and in submittals for this Section. </w:t>
            </w:r>
          </w:p>
        </w:tc>
      </w:tr>
      <w:tr w:rsidR="00CE4A0A">
        <w:trPr>
          <w:trHeight w:val="384"/>
        </w:trPr>
        <w:tc>
          <w:tcPr>
            <w:tcW w:w="707" w:type="dxa"/>
            <w:gridSpan w:val="2"/>
            <w:tcBorders>
              <w:top w:val="nil"/>
              <w:left w:val="single" w:sz="5" w:space="0" w:color="000000"/>
              <w:bottom w:val="nil"/>
              <w:right w:val="nil"/>
            </w:tcBorders>
          </w:tcPr>
          <w:p w:rsidR="00CE4A0A" w:rsidRDefault="00000000">
            <w:pPr>
              <w:spacing w:after="0"/>
              <w:ind w:right="44"/>
              <w:jc w:val="right"/>
            </w:pPr>
            <w:r>
              <w:rPr>
                <w:rFonts w:ascii="Arial" w:eastAsia="Arial" w:hAnsi="Arial" w:cs="Arial"/>
                <w:sz w:val="16"/>
              </w:rPr>
              <w:t xml:space="preserve">2. </w:t>
            </w:r>
          </w:p>
        </w:tc>
        <w:tc>
          <w:tcPr>
            <w:tcW w:w="8886" w:type="dxa"/>
            <w:gridSpan w:val="30"/>
            <w:tcBorders>
              <w:top w:val="nil"/>
              <w:left w:val="nil"/>
              <w:bottom w:val="nil"/>
              <w:right w:val="single" w:sz="5" w:space="0" w:color="000000"/>
            </w:tcBorders>
          </w:tcPr>
          <w:p w:rsidR="00CE4A0A" w:rsidRDefault="00000000">
            <w:pPr>
              <w:spacing w:after="0"/>
              <w:ind w:left="130" w:firstLine="2"/>
              <w:jc w:val="both"/>
            </w:pPr>
            <w:r>
              <w:rPr>
                <w:rFonts w:ascii="Arial" w:eastAsia="Arial" w:hAnsi="Arial" w:cs="Arial"/>
                <w:sz w:val="12"/>
              </w:rPr>
              <w:t xml:space="preserve">Increase isolator deflection so isolator stiffness is less than one-tenth the stiffness of the supporting structure, as defined by the deflection due to load at the equipment support. </w:t>
            </w:r>
          </w:p>
        </w:tc>
      </w:tr>
      <w:tr w:rsidR="00CE4A0A">
        <w:trPr>
          <w:trHeight w:val="383"/>
        </w:trPr>
        <w:tc>
          <w:tcPr>
            <w:tcW w:w="707" w:type="dxa"/>
            <w:gridSpan w:val="2"/>
            <w:tcBorders>
              <w:top w:val="nil"/>
              <w:left w:val="single" w:sz="5" w:space="0" w:color="000000"/>
              <w:bottom w:val="nil"/>
              <w:right w:val="nil"/>
            </w:tcBorders>
          </w:tcPr>
          <w:p w:rsidR="00CE4A0A" w:rsidRDefault="00000000">
            <w:pPr>
              <w:spacing w:after="0"/>
              <w:ind w:right="58"/>
              <w:jc w:val="right"/>
            </w:pPr>
            <w:r>
              <w:rPr>
                <w:rFonts w:ascii="Arial" w:eastAsia="Arial" w:hAnsi="Arial" w:cs="Arial"/>
                <w:sz w:val="16"/>
              </w:rPr>
              <w:t xml:space="preserve">3. </w:t>
            </w:r>
          </w:p>
        </w:tc>
        <w:tc>
          <w:tcPr>
            <w:tcW w:w="8886" w:type="dxa"/>
            <w:gridSpan w:val="30"/>
            <w:tcBorders>
              <w:top w:val="nil"/>
              <w:left w:val="nil"/>
              <w:bottom w:val="nil"/>
              <w:right w:val="single" w:sz="5" w:space="0" w:color="000000"/>
            </w:tcBorders>
          </w:tcPr>
          <w:p w:rsidR="00CE4A0A" w:rsidRDefault="00000000">
            <w:pPr>
              <w:spacing w:after="0"/>
              <w:ind w:left="115"/>
              <w:jc w:val="both"/>
            </w:pPr>
            <w:r>
              <w:rPr>
                <w:rFonts w:ascii="Arial" w:eastAsia="Arial" w:hAnsi="Arial" w:cs="Arial"/>
                <w:sz w:val="12"/>
              </w:rPr>
              <w:t xml:space="preserve">Where equipment manufacturer indicates component cannot be installed directly on individual isolators (type A) provide equipment manufacturer rec- ommended supplemental support (base type). </w:t>
            </w:r>
          </w:p>
        </w:tc>
      </w:tr>
      <w:tr w:rsidR="00CE4A0A">
        <w:trPr>
          <w:trHeight w:val="382"/>
        </w:trPr>
        <w:tc>
          <w:tcPr>
            <w:tcW w:w="707" w:type="dxa"/>
            <w:gridSpan w:val="2"/>
            <w:tcBorders>
              <w:top w:val="nil"/>
              <w:left w:val="single" w:sz="5" w:space="0" w:color="000000"/>
              <w:bottom w:val="nil"/>
              <w:right w:val="nil"/>
            </w:tcBorders>
          </w:tcPr>
          <w:p w:rsidR="00CE4A0A" w:rsidRDefault="00000000">
            <w:pPr>
              <w:spacing w:after="0"/>
              <w:ind w:right="58"/>
              <w:jc w:val="right"/>
            </w:pPr>
            <w:r>
              <w:rPr>
                <w:rFonts w:ascii="Arial" w:eastAsia="Arial" w:hAnsi="Arial" w:cs="Arial"/>
                <w:sz w:val="16"/>
              </w:rPr>
              <w:t xml:space="preserve">4. </w:t>
            </w:r>
          </w:p>
        </w:tc>
        <w:tc>
          <w:tcPr>
            <w:tcW w:w="8886" w:type="dxa"/>
            <w:gridSpan w:val="30"/>
            <w:tcBorders>
              <w:top w:val="nil"/>
              <w:left w:val="nil"/>
              <w:bottom w:val="nil"/>
              <w:right w:val="single" w:sz="5" w:space="0" w:color="000000"/>
            </w:tcBorders>
          </w:tcPr>
          <w:p w:rsidR="00CE4A0A" w:rsidRDefault="00000000">
            <w:pPr>
              <w:spacing w:after="0"/>
              <w:ind w:left="115"/>
              <w:jc w:val="both"/>
            </w:pPr>
            <w:r>
              <w:rPr>
                <w:rFonts w:ascii="Arial" w:eastAsia="Arial" w:hAnsi="Arial" w:cs="Arial"/>
                <w:sz w:val="12"/>
              </w:rPr>
              <w:t xml:space="preserve">Select isolator deflection so that resonance frequency is 40 percent or less of the lowest normal operating speed of equipment. Add a 1 in. thick pad (type 1) to the base plate of spring isolators (type 3). </w:t>
            </w:r>
          </w:p>
        </w:tc>
      </w:tr>
      <w:tr w:rsidR="00CE4A0A">
        <w:trPr>
          <w:trHeight w:val="247"/>
        </w:trPr>
        <w:tc>
          <w:tcPr>
            <w:tcW w:w="707" w:type="dxa"/>
            <w:gridSpan w:val="2"/>
            <w:tcBorders>
              <w:top w:val="nil"/>
              <w:left w:val="single" w:sz="5" w:space="0" w:color="000000"/>
              <w:bottom w:val="nil"/>
              <w:right w:val="nil"/>
            </w:tcBorders>
          </w:tcPr>
          <w:p w:rsidR="00CE4A0A" w:rsidRDefault="00000000">
            <w:pPr>
              <w:spacing w:after="0"/>
              <w:ind w:right="58"/>
              <w:jc w:val="right"/>
            </w:pPr>
            <w:r>
              <w:rPr>
                <w:rFonts w:ascii="Arial" w:eastAsia="Arial" w:hAnsi="Arial" w:cs="Arial"/>
                <w:sz w:val="16"/>
              </w:rPr>
              <w:t xml:space="preserve">5. </w:t>
            </w:r>
          </w:p>
        </w:tc>
        <w:tc>
          <w:tcPr>
            <w:tcW w:w="8886" w:type="dxa"/>
            <w:gridSpan w:val="30"/>
            <w:tcBorders>
              <w:top w:val="nil"/>
              <w:left w:val="nil"/>
              <w:bottom w:val="nil"/>
              <w:right w:val="single" w:sz="5" w:space="0" w:color="000000"/>
            </w:tcBorders>
          </w:tcPr>
          <w:p w:rsidR="00CE4A0A" w:rsidRDefault="00000000">
            <w:pPr>
              <w:spacing w:after="0"/>
              <w:ind w:left="115"/>
            </w:pPr>
            <w:r>
              <w:rPr>
                <w:rFonts w:ascii="Arial" w:eastAsia="Arial" w:hAnsi="Arial" w:cs="Arial"/>
                <w:sz w:val="12"/>
              </w:rPr>
              <w:t xml:space="preserve">Provide thrust restraints (type 5) for all ceiling-suspended and floor-mounted units operating at 2 in. of water or more total static pressure. </w:t>
            </w:r>
          </w:p>
        </w:tc>
      </w:tr>
      <w:tr w:rsidR="00CE4A0A">
        <w:trPr>
          <w:trHeight w:val="2391"/>
        </w:trPr>
        <w:tc>
          <w:tcPr>
            <w:tcW w:w="707" w:type="dxa"/>
            <w:gridSpan w:val="2"/>
            <w:tcBorders>
              <w:top w:val="nil"/>
              <w:left w:val="single" w:sz="5" w:space="0" w:color="000000"/>
              <w:bottom w:val="single" w:sz="5" w:space="0" w:color="000000"/>
              <w:right w:val="nil"/>
            </w:tcBorders>
          </w:tcPr>
          <w:p w:rsidR="00CE4A0A" w:rsidRDefault="00000000">
            <w:pPr>
              <w:spacing w:after="494"/>
              <w:ind w:right="58"/>
              <w:jc w:val="right"/>
            </w:pPr>
            <w:r>
              <w:rPr>
                <w:rFonts w:ascii="Arial" w:eastAsia="Arial" w:hAnsi="Arial" w:cs="Arial"/>
                <w:sz w:val="16"/>
              </w:rPr>
              <w:t xml:space="preserve">6. </w:t>
            </w:r>
          </w:p>
          <w:p w:rsidR="00CE4A0A" w:rsidRDefault="00000000">
            <w:pPr>
              <w:spacing w:after="0"/>
              <w:ind w:left="116"/>
            </w:pPr>
            <w:r>
              <w:rPr>
                <w:rFonts w:ascii="Arial" w:eastAsia="Arial" w:hAnsi="Arial" w:cs="Arial"/>
                <w:sz w:val="12"/>
              </w:rPr>
              <w:t xml:space="preserve"> </w:t>
            </w:r>
          </w:p>
        </w:tc>
        <w:tc>
          <w:tcPr>
            <w:tcW w:w="8886" w:type="dxa"/>
            <w:gridSpan w:val="30"/>
            <w:tcBorders>
              <w:top w:val="nil"/>
              <w:left w:val="nil"/>
              <w:bottom w:val="single" w:sz="5" w:space="0" w:color="000000"/>
              <w:right w:val="single" w:sz="5" w:space="0" w:color="000000"/>
            </w:tcBorders>
          </w:tcPr>
          <w:p w:rsidR="00CE4A0A" w:rsidRDefault="00000000">
            <w:pPr>
              <w:spacing w:after="0" w:line="242" w:lineRule="auto"/>
              <w:ind w:left="115" w:right="68"/>
              <w:jc w:val="both"/>
            </w:pPr>
            <w:r>
              <w:rPr>
                <w:rFonts w:ascii="Arial" w:eastAsia="Arial" w:hAnsi="Arial" w:cs="Arial"/>
                <w:sz w:val="12"/>
              </w:rPr>
              <w:t xml:space="preserve">Fans and Air-Handling Equipment: For fans operating under 300 rpm, select isolator deflection so the isolator natural frequency is 40 percent or less than the fan speed. Flexible duct connectors shall be installed at the intake and discharge of all fans and air-handling equipment to reduce vibration transmission to air duct structures. Provide inertia bases (type C) for all class 2 and 3 fans and air handling equipment. Provide thrust restraints (type </w:t>
            </w:r>
          </w:p>
          <w:p w:rsidR="00CE4A0A" w:rsidRDefault="00000000">
            <w:pPr>
              <w:spacing w:after="0"/>
              <w:ind w:left="115"/>
              <w:jc w:val="both"/>
            </w:pPr>
            <w:r>
              <w:rPr>
                <w:rFonts w:ascii="Arial" w:eastAsia="Arial" w:hAnsi="Arial" w:cs="Arial"/>
                <w:sz w:val="12"/>
              </w:rPr>
              <w:t xml:space="preserve">5) with the same deflection as isolators for all fans and all base-mounted and suspended air-handling equipment operating at 2 in. or more total static pressure. Adjust restraint movement under normal operational static pressures. </w:t>
            </w:r>
          </w:p>
        </w:tc>
      </w:tr>
      <w:tr w:rsidR="00CE4A0A">
        <w:trPr>
          <w:trHeight w:val="264"/>
        </w:trPr>
        <w:tc>
          <w:tcPr>
            <w:tcW w:w="9593" w:type="dxa"/>
            <w:gridSpan w:val="32"/>
            <w:tcBorders>
              <w:top w:val="single" w:sz="5" w:space="0" w:color="000000"/>
              <w:left w:val="single" w:sz="8" w:space="0" w:color="000000"/>
              <w:bottom w:val="single" w:sz="5" w:space="0" w:color="000000"/>
              <w:right w:val="single" w:sz="5" w:space="0" w:color="000000"/>
            </w:tcBorders>
          </w:tcPr>
          <w:p w:rsidR="00CE4A0A" w:rsidRDefault="00000000">
            <w:pPr>
              <w:spacing w:after="0"/>
              <w:ind w:right="306"/>
              <w:jc w:val="center"/>
            </w:pPr>
            <w:r>
              <w:rPr>
                <w:rFonts w:ascii="Arial" w:eastAsia="Arial" w:hAnsi="Arial" w:cs="Arial"/>
                <w:sz w:val="12"/>
              </w:rPr>
              <w:t xml:space="preserve">Vibration Isolation - Packaged Rooftop Air Conditioning Equipment </w:t>
            </w:r>
          </w:p>
        </w:tc>
      </w:tr>
      <w:tr w:rsidR="00CE4A0A">
        <w:trPr>
          <w:trHeight w:val="343"/>
        </w:trPr>
        <w:tc>
          <w:tcPr>
            <w:tcW w:w="528" w:type="dxa"/>
            <w:vMerge w:val="restart"/>
            <w:tcBorders>
              <w:top w:val="single" w:sz="5" w:space="0" w:color="000000"/>
              <w:left w:val="single" w:sz="8" w:space="0" w:color="000000"/>
              <w:bottom w:val="single" w:sz="5" w:space="0" w:color="000000"/>
              <w:right w:val="single" w:sz="5" w:space="0" w:color="000000"/>
            </w:tcBorders>
          </w:tcPr>
          <w:p w:rsidR="00CE4A0A" w:rsidRDefault="00000000">
            <w:pPr>
              <w:spacing w:after="0"/>
              <w:ind w:left="4"/>
            </w:pPr>
            <w:r>
              <w:rPr>
                <w:rFonts w:ascii="Arial" w:eastAsia="Arial" w:hAnsi="Arial" w:cs="Arial"/>
                <w:sz w:val="12"/>
              </w:rPr>
              <w:t xml:space="preserve"> </w:t>
            </w:r>
          </w:p>
          <w:p w:rsidR="00CE4A0A" w:rsidRDefault="00000000">
            <w:pPr>
              <w:spacing w:after="122"/>
              <w:ind w:left="4"/>
            </w:pPr>
            <w:r>
              <w:rPr>
                <w:rFonts w:ascii="Arial" w:eastAsia="Arial" w:hAnsi="Arial" w:cs="Arial"/>
                <w:sz w:val="12"/>
              </w:rPr>
              <w:t xml:space="preserve"> </w:t>
            </w:r>
          </w:p>
          <w:p w:rsidR="00CE4A0A" w:rsidRDefault="00000000">
            <w:pPr>
              <w:spacing w:after="29"/>
              <w:ind w:left="111"/>
              <w:jc w:val="center"/>
            </w:pPr>
            <w:r>
              <w:rPr>
                <w:rFonts w:ascii="Arial" w:eastAsia="Arial" w:hAnsi="Arial" w:cs="Arial"/>
                <w:sz w:val="12"/>
              </w:rPr>
              <w:t xml:space="preserve">Fan </w:t>
            </w:r>
          </w:p>
          <w:p w:rsidR="00CE4A0A" w:rsidRDefault="00000000">
            <w:pPr>
              <w:spacing w:after="0"/>
              <w:ind w:left="109"/>
              <w:jc w:val="center"/>
            </w:pPr>
            <w:r>
              <w:rPr>
                <w:rFonts w:ascii="Arial" w:eastAsia="Arial" w:hAnsi="Arial" w:cs="Arial"/>
                <w:sz w:val="12"/>
              </w:rPr>
              <w:t xml:space="preserve">Size </w:t>
            </w:r>
          </w:p>
        </w:tc>
        <w:tc>
          <w:tcPr>
            <w:tcW w:w="809" w:type="dxa"/>
            <w:gridSpan w:val="3"/>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98"/>
              <w:jc w:val="center"/>
            </w:pPr>
            <w:r>
              <w:rPr>
                <w:rFonts w:ascii="Arial" w:eastAsia="Arial" w:hAnsi="Arial" w:cs="Arial"/>
                <w:sz w:val="12"/>
              </w:rPr>
              <w:t xml:space="preserve">Fan HP, </w:t>
            </w:r>
          </w:p>
          <w:p w:rsidR="00CE4A0A" w:rsidRDefault="00000000">
            <w:pPr>
              <w:spacing w:after="0"/>
              <w:ind w:left="103"/>
              <w:jc w:val="center"/>
            </w:pPr>
            <w:r>
              <w:rPr>
                <w:rFonts w:ascii="Arial" w:eastAsia="Arial" w:hAnsi="Arial" w:cs="Arial"/>
                <w:sz w:val="12"/>
              </w:rPr>
              <w:t xml:space="preserve">Static </w:t>
            </w:r>
          </w:p>
          <w:p w:rsidR="00CE4A0A" w:rsidRDefault="00000000">
            <w:pPr>
              <w:spacing w:after="0"/>
              <w:ind w:left="103"/>
              <w:jc w:val="center"/>
            </w:pPr>
            <w:r>
              <w:rPr>
                <w:rFonts w:ascii="Arial" w:eastAsia="Arial" w:hAnsi="Arial" w:cs="Arial"/>
                <w:sz w:val="12"/>
              </w:rPr>
              <w:t xml:space="preserve">Pressure </w:t>
            </w:r>
          </w:p>
        </w:tc>
        <w:tc>
          <w:tcPr>
            <w:tcW w:w="535"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130"/>
            </w:pPr>
            <w:r>
              <w:rPr>
                <w:rFonts w:ascii="Arial" w:eastAsia="Arial" w:hAnsi="Arial" w:cs="Arial"/>
                <w:sz w:val="12"/>
              </w:rPr>
              <w:t xml:space="preserve">RPM </w:t>
            </w:r>
          </w:p>
        </w:tc>
        <w:tc>
          <w:tcPr>
            <w:tcW w:w="6979" w:type="dxa"/>
            <w:gridSpan w:val="24"/>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Floor Span </w:t>
            </w:r>
          </w:p>
        </w:tc>
        <w:tc>
          <w:tcPr>
            <w:tcW w:w="742"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0"/>
              <w:ind w:left="2"/>
            </w:pPr>
            <w:r>
              <w:rPr>
                <w:rFonts w:ascii="Arial" w:eastAsia="Arial" w:hAnsi="Arial" w:cs="Arial"/>
                <w:sz w:val="12"/>
              </w:rPr>
              <w:t xml:space="preserve"> </w:t>
            </w:r>
          </w:p>
          <w:p w:rsidR="00CE4A0A" w:rsidRDefault="00000000">
            <w:pPr>
              <w:spacing w:after="0"/>
              <w:ind w:left="57"/>
              <w:jc w:val="center"/>
            </w:pPr>
            <w:r>
              <w:rPr>
                <w:rFonts w:ascii="Arial" w:eastAsia="Arial" w:hAnsi="Arial" w:cs="Arial"/>
                <w:sz w:val="12"/>
              </w:rPr>
              <w:t xml:space="preserve">Table </w:t>
            </w:r>
          </w:p>
          <w:p w:rsidR="00CE4A0A" w:rsidRDefault="00000000">
            <w:pPr>
              <w:spacing w:after="0"/>
              <w:ind w:left="67"/>
              <w:jc w:val="center"/>
            </w:pPr>
            <w:r>
              <w:rPr>
                <w:rFonts w:ascii="Arial" w:eastAsia="Arial" w:hAnsi="Arial" w:cs="Arial"/>
                <w:sz w:val="12"/>
              </w:rPr>
              <w:t xml:space="preserve">Notes </w:t>
            </w:r>
          </w:p>
        </w:tc>
      </w:tr>
      <w:tr w:rsidR="00CE4A0A">
        <w:trPr>
          <w:trHeight w:val="341"/>
        </w:trPr>
        <w:tc>
          <w:tcPr>
            <w:tcW w:w="0" w:type="auto"/>
            <w:vMerge/>
            <w:tcBorders>
              <w:top w:val="nil"/>
              <w:left w:val="single" w:sz="8" w:space="0" w:color="000000"/>
              <w:bottom w:val="nil"/>
              <w:right w:val="single" w:sz="5" w:space="0" w:color="000000"/>
            </w:tcBorders>
          </w:tcPr>
          <w:p w:rsidR="00CE4A0A" w:rsidRDefault="00CE4A0A"/>
        </w:tc>
        <w:tc>
          <w:tcPr>
            <w:tcW w:w="0" w:type="auto"/>
            <w:gridSpan w:val="3"/>
            <w:vMerge/>
            <w:tcBorders>
              <w:top w:val="nil"/>
              <w:left w:val="single" w:sz="5" w:space="0" w:color="000000"/>
              <w:bottom w:val="nil"/>
              <w:right w:val="single" w:sz="5" w:space="0" w:color="000000"/>
            </w:tcBorders>
          </w:tcPr>
          <w:p w:rsidR="00CE4A0A" w:rsidRDefault="00CE4A0A"/>
        </w:tc>
        <w:tc>
          <w:tcPr>
            <w:tcW w:w="0" w:type="auto"/>
            <w:gridSpan w:val="2"/>
            <w:vMerge/>
            <w:tcBorders>
              <w:top w:val="nil"/>
              <w:left w:val="single" w:sz="5" w:space="0" w:color="000000"/>
              <w:bottom w:val="nil"/>
              <w:right w:val="single" w:sz="5" w:space="0" w:color="000000"/>
            </w:tcBorders>
          </w:tcPr>
          <w:p w:rsidR="00CE4A0A" w:rsidRDefault="00CE4A0A"/>
        </w:tc>
        <w:tc>
          <w:tcPr>
            <w:tcW w:w="1754" w:type="dxa"/>
            <w:gridSpan w:val="6"/>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left="9"/>
              <w:jc w:val="center"/>
            </w:pPr>
            <w:r>
              <w:rPr>
                <w:rFonts w:ascii="Arial" w:eastAsia="Arial" w:hAnsi="Arial" w:cs="Arial"/>
                <w:sz w:val="12"/>
              </w:rPr>
              <w:t xml:space="preserve">Slab on Grade </w:t>
            </w:r>
          </w:p>
        </w:tc>
        <w:tc>
          <w:tcPr>
            <w:tcW w:w="1745"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left="46"/>
              <w:jc w:val="center"/>
            </w:pPr>
            <w:r>
              <w:rPr>
                <w:rFonts w:ascii="Arial" w:eastAsia="Arial" w:hAnsi="Arial" w:cs="Arial"/>
                <w:sz w:val="12"/>
              </w:rPr>
              <w:t xml:space="preserve">Up to 20 ft </w:t>
            </w:r>
          </w:p>
        </w:tc>
        <w:tc>
          <w:tcPr>
            <w:tcW w:w="1740"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left="41"/>
              <w:jc w:val="center"/>
            </w:pPr>
            <w:r>
              <w:rPr>
                <w:rFonts w:ascii="Arial" w:eastAsia="Arial" w:hAnsi="Arial" w:cs="Arial"/>
                <w:sz w:val="12"/>
              </w:rPr>
              <w:t xml:space="preserve">20 to 30 ft </w:t>
            </w:r>
          </w:p>
        </w:tc>
        <w:tc>
          <w:tcPr>
            <w:tcW w:w="1740"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left="41"/>
              <w:jc w:val="center"/>
            </w:pPr>
            <w:r>
              <w:rPr>
                <w:rFonts w:ascii="Arial" w:eastAsia="Arial" w:hAnsi="Arial" w:cs="Arial"/>
                <w:sz w:val="12"/>
              </w:rPr>
              <w:t xml:space="preserve">30 to 40 ft </w:t>
            </w:r>
          </w:p>
        </w:tc>
        <w:tc>
          <w:tcPr>
            <w:tcW w:w="0" w:type="auto"/>
            <w:gridSpan w:val="2"/>
            <w:vMerge/>
            <w:tcBorders>
              <w:top w:val="nil"/>
              <w:left w:val="single" w:sz="5" w:space="0" w:color="000000"/>
              <w:bottom w:val="nil"/>
              <w:right w:val="single" w:sz="5" w:space="0" w:color="000000"/>
            </w:tcBorders>
          </w:tcPr>
          <w:p w:rsidR="00CE4A0A" w:rsidRDefault="00CE4A0A"/>
        </w:tc>
      </w:tr>
      <w:tr w:rsidR="00CE4A0A">
        <w:trPr>
          <w:trHeight w:val="631"/>
        </w:trPr>
        <w:tc>
          <w:tcPr>
            <w:tcW w:w="0" w:type="auto"/>
            <w:vMerge/>
            <w:tcBorders>
              <w:top w:val="nil"/>
              <w:left w:val="single" w:sz="8" w:space="0" w:color="000000"/>
              <w:bottom w:val="single" w:sz="5" w:space="0" w:color="000000"/>
              <w:right w:val="single" w:sz="5" w:space="0" w:color="000000"/>
            </w:tcBorders>
          </w:tcPr>
          <w:p w:rsidR="00CE4A0A" w:rsidRDefault="00CE4A0A"/>
        </w:tc>
        <w:tc>
          <w:tcPr>
            <w:tcW w:w="0" w:type="auto"/>
            <w:gridSpan w:val="3"/>
            <w:vMerge/>
            <w:tcBorders>
              <w:top w:val="nil"/>
              <w:left w:val="single" w:sz="5" w:space="0" w:color="000000"/>
              <w:bottom w:val="single" w:sz="5" w:space="0" w:color="000000"/>
              <w:right w:val="single" w:sz="5" w:space="0" w:color="000000"/>
            </w:tcBorders>
          </w:tcPr>
          <w:p w:rsidR="00CE4A0A" w:rsidRDefault="00CE4A0A"/>
        </w:tc>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0"/>
              <w:jc w:val="center"/>
            </w:pPr>
            <w:r>
              <w:rPr>
                <w:rFonts w:ascii="Arial" w:eastAsia="Arial" w:hAnsi="Arial" w:cs="Arial"/>
                <w:sz w:val="12"/>
              </w:rPr>
              <w:t xml:space="preserve">Base </w:t>
            </w:r>
          </w:p>
          <w:p w:rsidR="00CE4A0A" w:rsidRDefault="00000000">
            <w:pPr>
              <w:spacing w:after="0"/>
              <w:ind w:left="67"/>
              <w:jc w:val="center"/>
            </w:pPr>
            <w:r>
              <w:rPr>
                <w:rFonts w:ascii="Arial" w:eastAsia="Arial" w:hAnsi="Arial" w:cs="Arial"/>
                <w:sz w:val="12"/>
              </w:rPr>
              <w:t xml:space="preserve">Type </w:t>
            </w:r>
          </w:p>
        </w:tc>
        <w:tc>
          <w:tcPr>
            <w:tcW w:w="67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92" w:hanging="70"/>
            </w:pPr>
            <w:r>
              <w:rPr>
                <w:rFonts w:ascii="Arial" w:eastAsia="Arial" w:hAnsi="Arial" w:cs="Arial"/>
                <w:sz w:val="12"/>
              </w:rPr>
              <w:t xml:space="preserve">Isolator Type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Min </w:t>
            </w:r>
          </w:p>
          <w:p w:rsidR="00CE4A0A" w:rsidRDefault="00000000">
            <w:pPr>
              <w:spacing w:after="0"/>
              <w:ind w:left="98"/>
              <w:jc w:val="center"/>
            </w:pPr>
            <w:r>
              <w:rPr>
                <w:rFonts w:ascii="Arial" w:eastAsia="Arial" w:hAnsi="Arial" w:cs="Arial"/>
                <w:sz w:val="12"/>
              </w:rPr>
              <w:t xml:space="preserve">Defl., </w:t>
            </w:r>
          </w:p>
          <w:p w:rsidR="00CE4A0A" w:rsidRDefault="00000000">
            <w:pPr>
              <w:spacing w:after="0"/>
              <w:ind w:left="103"/>
              <w:jc w:val="center"/>
            </w:pPr>
            <w:r>
              <w:rPr>
                <w:rFonts w:ascii="Arial" w:eastAsia="Arial" w:hAnsi="Arial" w:cs="Arial"/>
                <w:sz w:val="12"/>
              </w:rPr>
              <w:t xml:space="preserve">(in.)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Base </w:t>
            </w:r>
          </w:p>
          <w:p w:rsidR="00CE4A0A" w:rsidRDefault="00000000">
            <w:pPr>
              <w:spacing w:after="0"/>
              <w:ind w:left="65"/>
              <w:jc w:val="center"/>
            </w:pPr>
            <w:r>
              <w:rPr>
                <w:rFonts w:ascii="Arial" w:eastAsia="Arial" w:hAnsi="Arial" w:cs="Arial"/>
                <w:sz w:val="12"/>
              </w:rPr>
              <w:t xml:space="preserve">Type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92" w:hanging="70"/>
            </w:pPr>
            <w:r>
              <w:rPr>
                <w:rFonts w:ascii="Arial" w:eastAsia="Arial" w:hAnsi="Arial" w:cs="Arial"/>
                <w:sz w:val="12"/>
              </w:rPr>
              <w:t xml:space="preserve">Isolator Type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Min </w:t>
            </w:r>
          </w:p>
          <w:p w:rsidR="00CE4A0A" w:rsidRDefault="00000000">
            <w:pPr>
              <w:spacing w:after="0"/>
              <w:ind w:left="98"/>
              <w:jc w:val="center"/>
            </w:pPr>
            <w:r>
              <w:rPr>
                <w:rFonts w:ascii="Arial" w:eastAsia="Arial" w:hAnsi="Arial" w:cs="Arial"/>
                <w:sz w:val="12"/>
              </w:rPr>
              <w:t xml:space="preserve">Defl., </w:t>
            </w:r>
          </w:p>
          <w:p w:rsidR="00CE4A0A" w:rsidRDefault="00000000">
            <w:pPr>
              <w:spacing w:after="0"/>
              <w:ind w:left="103"/>
              <w:jc w:val="center"/>
            </w:pPr>
            <w:r>
              <w:rPr>
                <w:rFonts w:ascii="Arial" w:eastAsia="Arial" w:hAnsi="Arial" w:cs="Arial"/>
                <w:sz w:val="12"/>
              </w:rPr>
              <w:t xml:space="preserve">(in.)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Base </w:t>
            </w:r>
          </w:p>
          <w:p w:rsidR="00CE4A0A" w:rsidRDefault="00000000">
            <w:pPr>
              <w:spacing w:after="0"/>
              <w:ind w:left="65"/>
              <w:jc w:val="center"/>
            </w:pPr>
            <w:r>
              <w:rPr>
                <w:rFonts w:ascii="Arial" w:eastAsia="Arial" w:hAnsi="Arial" w:cs="Arial"/>
                <w:sz w:val="12"/>
              </w:rPr>
              <w:t xml:space="preserve">Type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94" w:hanging="72"/>
            </w:pPr>
            <w:r>
              <w:rPr>
                <w:rFonts w:ascii="Arial" w:eastAsia="Arial" w:hAnsi="Arial" w:cs="Arial"/>
                <w:sz w:val="12"/>
              </w:rPr>
              <w:t xml:space="preserve">Isolator Type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Min </w:t>
            </w:r>
          </w:p>
          <w:p w:rsidR="00CE4A0A" w:rsidRDefault="00000000">
            <w:pPr>
              <w:spacing w:after="0"/>
              <w:ind w:left="94"/>
              <w:jc w:val="center"/>
            </w:pPr>
            <w:r>
              <w:rPr>
                <w:rFonts w:ascii="Arial" w:eastAsia="Arial" w:hAnsi="Arial" w:cs="Arial"/>
                <w:sz w:val="12"/>
              </w:rPr>
              <w:t xml:space="preserve">Defl., </w:t>
            </w:r>
          </w:p>
          <w:p w:rsidR="00CE4A0A" w:rsidRDefault="00000000">
            <w:pPr>
              <w:spacing w:after="0"/>
              <w:ind w:left="98"/>
              <w:jc w:val="center"/>
            </w:pPr>
            <w:r>
              <w:rPr>
                <w:rFonts w:ascii="Arial" w:eastAsia="Arial" w:hAnsi="Arial" w:cs="Arial"/>
                <w:sz w:val="12"/>
              </w:rPr>
              <w:t xml:space="preserve">(in.) </w:t>
            </w:r>
          </w:p>
        </w:tc>
        <w:tc>
          <w:tcPr>
            <w:tcW w:w="53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Base </w:t>
            </w:r>
          </w:p>
          <w:p w:rsidR="00CE4A0A" w:rsidRDefault="00000000">
            <w:pPr>
              <w:spacing w:after="0"/>
              <w:ind w:left="65"/>
              <w:jc w:val="center"/>
            </w:pPr>
            <w:r>
              <w:rPr>
                <w:rFonts w:ascii="Arial" w:eastAsia="Arial" w:hAnsi="Arial" w:cs="Arial"/>
                <w:sz w:val="12"/>
              </w:rPr>
              <w:t xml:space="preserve">Type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94" w:hanging="72"/>
            </w:pPr>
            <w:r>
              <w:rPr>
                <w:rFonts w:ascii="Arial" w:eastAsia="Arial" w:hAnsi="Arial" w:cs="Arial"/>
                <w:sz w:val="12"/>
              </w:rPr>
              <w:t xml:space="preserve">Isolator Type </w:t>
            </w:r>
          </w:p>
        </w:tc>
        <w:tc>
          <w:tcPr>
            <w:tcW w:w="5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Min </w:t>
            </w:r>
          </w:p>
          <w:p w:rsidR="00CE4A0A" w:rsidRDefault="00000000">
            <w:pPr>
              <w:spacing w:after="0"/>
              <w:ind w:left="94"/>
              <w:jc w:val="center"/>
            </w:pPr>
            <w:r>
              <w:rPr>
                <w:rFonts w:ascii="Arial" w:eastAsia="Arial" w:hAnsi="Arial" w:cs="Arial"/>
                <w:sz w:val="12"/>
              </w:rPr>
              <w:t xml:space="preserve">Defl., </w:t>
            </w:r>
          </w:p>
          <w:p w:rsidR="00CE4A0A" w:rsidRDefault="00000000">
            <w:pPr>
              <w:spacing w:after="0"/>
              <w:ind w:left="98"/>
              <w:jc w:val="center"/>
            </w:pPr>
            <w:r>
              <w:rPr>
                <w:rFonts w:ascii="Arial" w:eastAsia="Arial" w:hAnsi="Arial" w:cs="Arial"/>
                <w:sz w:val="12"/>
              </w:rPr>
              <w:t xml:space="preserve">(in.) </w:t>
            </w:r>
          </w:p>
        </w:tc>
        <w:tc>
          <w:tcPr>
            <w:tcW w:w="0" w:type="auto"/>
            <w:gridSpan w:val="2"/>
            <w:vMerge/>
            <w:tcBorders>
              <w:top w:val="nil"/>
              <w:left w:val="single" w:sz="5" w:space="0" w:color="000000"/>
              <w:bottom w:val="single" w:sz="5" w:space="0" w:color="000000"/>
              <w:right w:val="single" w:sz="5" w:space="0" w:color="000000"/>
            </w:tcBorders>
          </w:tcPr>
          <w:p w:rsidR="00CE4A0A" w:rsidRDefault="00CE4A0A"/>
        </w:tc>
      </w:tr>
      <w:tr w:rsidR="00CE4A0A">
        <w:trPr>
          <w:trHeight w:val="262"/>
        </w:trPr>
        <w:tc>
          <w:tcPr>
            <w:tcW w:w="528" w:type="dxa"/>
            <w:tcBorders>
              <w:top w:val="single" w:sz="5" w:space="0" w:color="000000"/>
              <w:left w:val="single" w:sz="8" w:space="0" w:color="000000"/>
              <w:bottom w:val="single" w:sz="5" w:space="0" w:color="000000"/>
              <w:right w:val="single" w:sz="5" w:space="0" w:color="000000"/>
            </w:tcBorders>
          </w:tcPr>
          <w:p w:rsidR="00CE4A0A" w:rsidRDefault="00000000">
            <w:pPr>
              <w:spacing w:after="0"/>
              <w:ind w:left="104"/>
            </w:pPr>
            <w:r>
              <w:rPr>
                <w:rFonts w:ascii="Arial" w:eastAsia="Arial" w:hAnsi="Arial" w:cs="Arial"/>
                <w:sz w:val="12"/>
              </w:rPr>
              <w:t xml:space="preserve">All </w:t>
            </w:r>
          </w:p>
        </w:tc>
        <w:tc>
          <w:tcPr>
            <w:tcW w:w="809"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101"/>
              <w:jc w:val="center"/>
            </w:pPr>
            <w:r>
              <w:rPr>
                <w:rFonts w:ascii="Arial" w:eastAsia="Arial" w:hAnsi="Arial" w:cs="Arial"/>
                <w:sz w:val="12"/>
              </w:rPr>
              <w:t xml:space="preserve">All </w:t>
            </w:r>
          </w:p>
        </w:tc>
        <w:tc>
          <w:tcPr>
            <w:tcW w:w="53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All </w:t>
            </w:r>
          </w:p>
        </w:tc>
        <w:tc>
          <w:tcPr>
            <w:tcW w:w="54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5"/>
              <w:jc w:val="center"/>
            </w:pPr>
            <w:r>
              <w:rPr>
                <w:rFonts w:ascii="Arial" w:eastAsia="Arial" w:hAnsi="Arial" w:cs="Arial"/>
                <w:sz w:val="12"/>
              </w:rPr>
              <w:t xml:space="preserve">A/D </w:t>
            </w:r>
          </w:p>
        </w:tc>
        <w:tc>
          <w:tcPr>
            <w:tcW w:w="670"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1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9"/>
              <w:jc w:val="center"/>
            </w:pPr>
            <w:r>
              <w:rPr>
                <w:rFonts w:ascii="Arial" w:eastAsia="Arial" w:hAnsi="Arial" w:cs="Arial"/>
                <w:sz w:val="12"/>
              </w:rPr>
              <w:t xml:space="preserve">0.25 </w:t>
            </w:r>
          </w:p>
        </w:tc>
        <w:tc>
          <w:tcPr>
            <w:tcW w:w="53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D </w:t>
            </w:r>
          </w:p>
        </w:tc>
        <w:tc>
          <w:tcPr>
            <w:tcW w:w="667"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3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9"/>
              <w:jc w:val="center"/>
            </w:pPr>
            <w:r>
              <w:rPr>
                <w:rFonts w:ascii="Arial" w:eastAsia="Arial" w:hAnsi="Arial" w:cs="Arial"/>
                <w:sz w:val="12"/>
              </w:rPr>
              <w:t xml:space="preserve">0.75 </w:t>
            </w:r>
          </w:p>
        </w:tc>
        <w:tc>
          <w:tcPr>
            <w:tcW w:w="3480" w:type="dxa"/>
            <w:gridSpan w:val="12"/>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DO NOT ALLOW </w:t>
            </w:r>
          </w:p>
        </w:tc>
        <w:tc>
          <w:tcPr>
            <w:tcW w:w="742"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67"/>
              <w:jc w:val="center"/>
            </w:pPr>
            <w:r>
              <w:rPr>
                <w:rFonts w:ascii="Arial" w:eastAsia="Arial" w:hAnsi="Arial" w:cs="Arial"/>
                <w:sz w:val="12"/>
              </w:rPr>
              <w:t xml:space="preserve">1,2,3 </w:t>
            </w:r>
          </w:p>
        </w:tc>
      </w:tr>
      <w:tr w:rsidR="00CE4A0A">
        <w:trPr>
          <w:trHeight w:val="2822"/>
        </w:trPr>
        <w:tc>
          <w:tcPr>
            <w:tcW w:w="9593" w:type="dxa"/>
            <w:gridSpan w:val="32"/>
            <w:tcBorders>
              <w:top w:val="single" w:sz="5" w:space="0" w:color="000000"/>
              <w:left w:val="single" w:sz="8" w:space="0" w:color="000000"/>
              <w:bottom w:val="single" w:sz="5" w:space="0" w:color="000000"/>
              <w:right w:val="single" w:sz="5" w:space="0" w:color="000000"/>
            </w:tcBorders>
          </w:tcPr>
          <w:p w:rsidR="00CE4A0A" w:rsidRDefault="00000000">
            <w:pPr>
              <w:spacing w:after="139"/>
              <w:ind w:left="104"/>
            </w:pPr>
            <w:r>
              <w:rPr>
                <w:rFonts w:ascii="Arial" w:eastAsia="Arial" w:hAnsi="Arial" w:cs="Arial"/>
                <w:sz w:val="12"/>
              </w:rPr>
              <w:t xml:space="preserve">Notes: </w:t>
            </w:r>
          </w:p>
          <w:p w:rsidR="00CE4A0A" w:rsidRDefault="00000000">
            <w:pPr>
              <w:numPr>
                <w:ilvl w:val="0"/>
                <w:numId w:val="1614"/>
              </w:numPr>
              <w:spacing w:after="99"/>
              <w:ind w:hanging="360"/>
            </w:pPr>
            <w:r>
              <w:rPr>
                <w:rFonts w:ascii="Arial" w:eastAsia="Arial" w:hAnsi="Arial" w:cs="Arial"/>
                <w:sz w:val="12"/>
              </w:rPr>
              <w:t xml:space="preserve">Provide restrained isolators, supplemental bracing and snubbers required to account for wind loading conditions. </w:t>
            </w:r>
          </w:p>
          <w:p w:rsidR="00CE4A0A" w:rsidRDefault="00000000">
            <w:pPr>
              <w:numPr>
                <w:ilvl w:val="0"/>
                <w:numId w:val="1614"/>
              </w:numPr>
              <w:spacing w:after="102"/>
              <w:ind w:hanging="360"/>
            </w:pPr>
            <w:r>
              <w:rPr>
                <w:rFonts w:ascii="Arial" w:eastAsia="Arial" w:hAnsi="Arial" w:cs="Arial"/>
                <w:sz w:val="12"/>
              </w:rPr>
              <w:t xml:space="preserve">Provide curbs where indicated and where manufacturer of equipment requires curb mounting. </w:t>
            </w:r>
          </w:p>
          <w:p w:rsidR="00CE4A0A" w:rsidRDefault="00000000">
            <w:pPr>
              <w:numPr>
                <w:ilvl w:val="0"/>
                <w:numId w:val="1614"/>
              </w:numPr>
              <w:spacing w:after="135" w:line="266" w:lineRule="auto"/>
              <w:ind w:hanging="360"/>
            </w:pPr>
            <w:r>
              <w:rPr>
                <w:rFonts w:ascii="Arial" w:eastAsia="Arial" w:hAnsi="Arial" w:cs="Arial"/>
                <w:sz w:val="12"/>
              </w:rPr>
              <w:t xml:space="preserve">Select isolator deflection so that resonance frequency is 40 percent or less of the lowest normal operating speed of equipment. Add a 1 in. thick pad (type 1) to the base plate of spring isolators (type 3). </w:t>
            </w:r>
          </w:p>
          <w:p w:rsidR="00CE4A0A" w:rsidRDefault="00000000">
            <w:pPr>
              <w:numPr>
                <w:ilvl w:val="0"/>
                <w:numId w:val="1614"/>
              </w:numPr>
              <w:spacing w:after="0" w:line="266" w:lineRule="auto"/>
              <w:ind w:hanging="360"/>
            </w:pPr>
            <w:r>
              <w:rPr>
                <w:rFonts w:ascii="Arial" w:eastAsia="Arial" w:hAnsi="Arial" w:cs="Arial"/>
                <w:sz w:val="12"/>
              </w:rPr>
              <w:t xml:space="preserve">Use of packaged equipment manufacturer internal isolators meeting the above requirements is acceptable. Coordinate with equipment manufacturer. Provide documentation in both equipment submittals and in submittals for this Section. </w:t>
            </w:r>
          </w:p>
          <w:p w:rsidR="00CE4A0A" w:rsidRDefault="00000000">
            <w:pPr>
              <w:spacing w:after="0"/>
              <w:ind w:left="4"/>
            </w:pPr>
            <w:r>
              <w:rPr>
                <w:rFonts w:ascii="Arial" w:eastAsia="Arial" w:hAnsi="Arial" w:cs="Arial"/>
                <w:sz w:val="12"/>
              </w:rPr>
              <w:t xml:space="preserve"> </w:t>
            </w:r>
          </w:p>
          <w:p w:rsidR="00CE4A0A" w:rsidRDefault="00000000">
            <w:pPr>
              <w:spacing w:after="0"/>
              <w:ind w:left="104"/>
            </w:pPr>
            <w:r>
              <w:rPr>
                <w:rFonts w:ascii="Arial" w:eastAsia="Arial" w:hAnsi="Arial" w:cs="Arial"/>
                <w:sz w:val="12"/>
              </w:rPr>
              <w:t xml:space="preserve"> </w:t>
            </w:r>
          </w:p>
        </w:tc>
      </w:tr>
      <w:tr w:rsidR="00CE4A0A">
        <w:trPr>
          <w:trHeight w:val="264"/>
        </w:trPr>
        <w:tc>
          <w:tcPr>
            <w:tcW w:w="9593" w:type="dxa"/>
            <w:gridSpan w:val="32"/>
            <w:tcBorders>
              <w:top w:val="single" w:sz="5" w:space="0" w:color="000000"/>
              <w:left w:val="single" w:sz="8" w:space="0" w:color="000000"/>
              <w:bottom w:val="single" w:sz="5" w:space="0" w:color="000000"/>
              <w:right w:val="single" w:sz="5" w:space="0" w:color="000000"/>
            </w:tcBorders>
          </w:tcPr>
          <w:p w:rsidR="00CE4A0A" w:rsidRDefault="00000000">
            <w:pPr>
              <w:spacing w:after="0"/>
              <w:ind w:left="100"/>
              <w:jc w:val="center"/>
            </w:pPr>
            <w:r>
              <w:rPr>
                <w:rFonts w:ascii="Arial" w:eastAsia="Arial" w:hAnsi="Arial" w:cs="Arial"/>
                <w:sz w:val="12"/>
              </w:rPr>
              <w:t xml:space="preserve">Vibration Isolation - Ducted Rotating Equipment </w:t>
            </w:r>
          </w:p>
        </w:tc>
      </w:tr>
      <w:tr w:rsidR="00CE4A0A">
        <w:trPr>
          <w:trHeight w:val="341"/>
        </w:trPr>
        <w:tc>
          <w:tcPr>
            <w:tcW w:w="919" w:type="dxa"/>
            <w:gridSpan w:val="3"/>
            <w:vMerge w:val="restart"/>
            <w:tcBorders>
              <w:top w:val="single" w:sz="5" w:space="0" w:color="000000"/>
              <w:left w:val="single" w:sz="8" w:space="0" w:color="000000"/>
              <w:bottom w:val="single" w:sz="5" w:space="0" w:color="000000"/>
              <w:right w:val="single" w:sz="5" w:space="0" w:color="000000"/>
            </w:tcBorders>
          </w:tcPr>
          <w:p w:rsidR="00CE4A0A" w:rsidRDefault="00000000">
            <w:pPr>
              <w:spacing w:after="0"/>
              <w:ind w:left="4"/>
            </w:pPr>
            <w:r>
              <w:rPr>
                <w:rFonts w:ascii="Arial" w:eastAsia="Arial" w:hAnsi="Arial" w:cs="Arial"/>
                <w:sz w:val="12"/>
              </w:rPr>
              <w:t xml:space="preserve"> </w:t>
            </w:r>
          </w:p>
          <w:p w:rsidR="00CE4A0A" w:rsidRDefault="00000000">
            <w:pPr>
              <w:spacing w:after="122"/>
              <w:ind w:left="4"/>
            </w:pPr>
            <w:r>
              <w:rPr>
                <w:rFonts w:ascii="Arial" w:eastAsia="Arial" w:hAnsi="Arial" w:cs="Arial"/>
                <w:sz w:val="12"/>
              </w:rPr>
              <w:t xml:space="preserve"> </w:t>
            </w:r>
          </w:p>
          <w:p w:rsidR="00CE4A0A" w:rsidRDefault="00000000">
            <w:pPr>
              <w:spacing w:after="29"/>
              <w:ind w:left="73"/>
              <w:jc w:val="center"/>
            </w:pPr>
            <w:r>
              <w:rPr>
                <w:rFonts w:ascii="Arial" w:eastAsia="Arial" w:hAnsi="Arial" w:cs="Arial"/>
                <w:sz w:val="12"/>
              </w:rPr>
              <w:t xml:space="preserve">Equipment </w:t>
            </w:r>
          </w:p>
          <w:p w:rsidR="00CE4A0A" w:rsidRDefault="00000000">
            <w:pPr>
              <w:spacing w:after="0"/>
              <w:ind w:left="107"/>
              <w:jc w:val="center"/>
            </w:pPr>
            <w:r>
              <w:rPr>
                <w:rFonts w:ascii="Arial" w:eastAsia="Arial" w:hAnsi="Arial" w:cs="Arial"/>
                <w:sz w:val="12"/>
              </w:rPr>
              <w:t xml:space="preserve">Type </w:t>
            </w:r>
          </w:p>
        </w:tc>
        <w:tc>
          <w:tcPr>
            <w:tcW w:w="734"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17"/>
              <w:ind w:left="2"/>
            </w:pPr>
            <w:r>
              <w:rPr>
                <w:rFonts w:ascii="Arial" w:eastAsia="Arial" w:hAnsi="Arial" w:cs="Arial"/>
                <w:sz w:val="12"/>
              </w:rPr>
              <w:t xml:space="preserve"> </w:t>
            </w:r>
          </w:p>
          <w:p w:rsidR="00CE4A0A" w:rsidRDefault="00000000">
            <w:pPr>
              <w:spacing w:after="0"/>
              <w:ind w:left="51"/>
              <w:jc w:val="center"/>
            </w:pPr>
            <w:r>
              <w:rPr>
                <w:rFonts w:ascii="Arial" w:eastAsia="Arial" w:hAnsi="Arial" w:cs="Arial"/>
                <w:sz w:val="12"/>
              </w:rPr>
              <w:t xml:space="preserve">Airflow </w:t>
            </w:r>
          </w:p>
          <w:p w:rsidR="00CE4A0A" w:rsidRDefault="00000000">
            <w:pPr>
              <w:spacing w:after="0"/>
              <w:ind w:left="71"/>
              <w:jc w:val="center"/>
            </w:pPr>
            <w:r>
              <w:rPr>
                <w:rFonts w:ascii="Arial" w:eastAsia="Arial" w:hAnsi="Arial" w:cs="Arial"/>
                <w:sz w:val="12"/>
              </w:rPr>
              <w:t xml:space="preserve">(cfm) </w:t>
            </w:r>
          </w:p>
        </w:tc>
        <w:tc>
          <w:tcPr>
            <w:tcW w:w="545" w:type="dxa"/>
            <w:gridSpan w:val="2"/>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132"/>
            </w:pPr>
            <w:r>
              <w:rPr>
                <w:rFonts w:ascii="Arial" w:eastAsia="Arial" w:hAnsi="Arial" w:cs="Arial"/>
                <w:sz w:val="12"/>
              </w:rPr>
              <w:t xml:space="preserve">RPM </w:t>
            </w:r>
          </w:p>
        </w:tc>
        <w:tc>
          <w:tcPr>
            <w:tcW w:w="6782" w:type="dxa"/>
            <w:gridSpan w:val="24"/>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Floor Span </w:t>
            </w:r>
          </w:p>
        </w:tc>
        <w:tc>
          <w:tcPr>
            <w:tcW w:w="612"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17"/>
              <w:ind w:left="2"/>
            </w:pPr>
            <w:r>
              <w:rPr>
                <w:rFonts w:ascii="Arial" w:eastAsia="Arial" w:hAnsi="Arial" w:cs="Arial"/>
                <w:sz w:val="12"/>
              </w:rPr>
              <w:t xml:space="preserve"> </w:t>
            </w:r>
          </w:p>
          <w:p w:rsidR="00CE4A0A" w:rsidRDefault="00000000">
            <w:pPr>
              <w:spacing w:after="0"/>
              <w:ind w:left="55"/>
              <w:jc w:val="center"/>
            </w:pPr>
            <w:r>
              <w:rPr>
                <w:rFonts w:ascii="Arial" w:eastAsia="Arial" w:hAnsi="Arial" w:cs="Arial"/>
                <w:sz w:val="12"/>
              </w:rPr>
              <w:t xml:space="preserve">Table </w:t>
            </w:r>
          </w:p>
          <w:p w:rsidR="00CE4A0A" w:rsidRDefault="00000000">
            <w:pPr>
              <w:spacing w:after="0"/>
              <w:ind w:left="60"/>
              <w:jc w:val="center"/>
            </w:pPr>
            <w:r>
              <w:rPr>
                <w:rFonts w:ascii="Arial" w:eastAsia="Arial" w:hAnsi="Arial" w:cs="Arial"/>
                <w:sz w:val="12"/>
              </w:rPr>
              <w:t xml:space="preserve">Notes </w:t>
            </w:r>
          </w:p>
        </w:tc>
      </w:tr>
      <w:tr w:rsidR="00CE4A0A">
        <w:trPr>
          <w:trHeight w:val="343"/>
        </w:trPr>
        <w:tc>
          <w:tcPr>
            <w:tcW w:w="0" w:type="auto"/>
            <w:gridSpan w:val="3"/>
            <w:vMerge/>
            <w:tcBorders>
              <w:top w:val="nil"/>
              <w:left w:val="single" w:sz="8" w:space="0" w:color="000000"/>
              <w:bottom w:val="nil"/>
              <w:right w:val="single" w:sz="5" w:space="0" w:color="000000"/>
            </w:tcBorders>
          </w:tcPr>
          <w:p w:rsidR="00CE4A0A" w:rsidRDefault="00CE4A0A"/>
        </w:tc>
        <w:tc>
          <w:tcPr>
            <w:tcW w:w="0" w:type="auto"/>
            <w:gridSpan w:val="2"/>
            <w:vMerge/>
            <w:tcBorders>
              <w:top w:val="nil"/>
              <w:left w:val="single" w:sz="5" w:space="0" w:color="000000"/>
              <w:bottom w:val="nil"/>
              <w:right w:val="single" w:sz="5" w:space="0" w:color="000000"/>
            </w:tcBorders>
          </w:tcPr>
          <w:p w:rsidR="00CE4A0A" w:rsidRDefault="00CE4A0A"/>
        </w:tc>
        <w:tc>
          <w:tcPr>
            <w:tcW w:w="0" w:type="auto"/>
            <w:gridSpan w:val="2"/>
            <w:vMerge/>
            <w:tcBorders>
              <w:top w:val="nil"/>
              <w:left w:val="single" w:sz="5" w:space="0" w:color="000000"/>
              <w:bottom w:val="nil"/>
              <w:right w:val="single" w:sz="5" w:space="0" w:color="000000"/>
            </w:tcBorders>
          </w:tcPr>
          <w:p w:rsidR="00CE4A0A" w:rsidRDefault="00CE4A0A"/>
        </w:tc>
        <w:tc>
          <w:tcPr>
            <w:tcW w:w="1702" w:type="dxa"/>
            <w:gridSpan w:val="6"/>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left="12"/>
              <w:jc w:val="center"/>
            </w:pPr>
            <w:r>
              <w:rPr>
                <w:rFonts w:ascii="Arial" w:eastAsia="Arial" w:hAnsi="Arial" w:cs="Arial"/>
                <w:sz w:val="12"/>
              </w:rPr>
              <w:t xml:space="preserve">Slab on Grade </w:t>
            </w:r>
          </w:p>
        </w:tc>
        <w:tc>
          <w:tcPr>
            <w:tcW w:w="1692"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left="41"/>
              <w:jc w:val="center"/>
            </w:pPr>
            <w:r>
              <w:rPr>
                <w:rFonts w:ascii="Arial" w:eastAsia="Arial" w:hAnsi="Arial" w:cs="Arial"/>
                <w:sz w:val="12"/>
              </w:rPr>
              <w:t xml:space="preserve">Up to 20 ft </w:t>
            </w:r>
          </w:p>
        </w:tc>
        <w:tc>
          <w:tcPr>
            <w:tcW w:w="1694"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left="38"/>
              <w:jc w:val="center"/>
            </w:pPr>
            <w:r>
              <w:rPr>
                <w:rFonts w:ascii="Arial" w:eastAsia="Arial" w:hAnsi="Arial" w:cs="Arial"/>
                <w:sz w:val="12"/>
              </w:rPr>
              <w:t xml:space="preserve">20 to 30 ft </w:t>
            </w:r>
          </w:p>
        </w:tc>
        <w:tc>
          <w:tcPr>
            <w:tcW w:w="1694" w:type="dxa"/>
            <w:gridSpan w:val="6"/>
            <w:tcBorders>
              <w:top w:val="single" w:sz="5" w:space="0" w:color="000000"/>
              <w:left w:val="single" w:sz="5" w:space="0" w:color="000000"/>
              <w:bottom w:val="single" w:sz="5" w:space="0" w:color="000000"/>
              <w:right w:val="single" w:sz="5" w:space="0" w:color="000000"/>
            </w:tcBorders>
          </w:tcPr>
          <w:p w:rsidR="00CE4A0A" w:rsidRDefault="00000000">
            <w:pPr>
              <w:spacing w:after="0"/>
              <w:ind w:left="38"/>
              <w:jc w:val="center"/>
            </w:pPr>
            <w:r>
              <w:rPr>
                <w:rFonts w:ascii="Arial" w:eastAsia="Arial" w:hAnsi="Arial" w:cs="Arial"/>
                <w:sz w:val="12"/>
              </w:rPr>
              <w:t xml:space="preserve">30 to 40 ft </w:t>
            </w:r>
          </w:p>
        </w:tc>
        <w:tc>
          <w:tcPr>
            <w:tcW w:w="0" w:type="auto"/>
            <w:vMerge/>
            <w:tcBorders>
              <w:top w:val="nil"/>
              <w:left w:val="single" w:sz="5" w:space="0" w:color="000000"/>
              <w:bottom w:val="nil"/>
              <w:right w:val="single" w:sz="5" w:space="0" w:color="000000"/>
            </w:tcBorders>
          </w:tcPr>
          <w:p w:rsidR="00CE4A0A" w:rsidRDefault="00CE4A0A"/>
        </w:tc>
      </w:tr>
      <w:tr w:rsidR="00CE4A0A">
        <w:trPr>
          <w:trHeight w:val="629"/>
        </w:trPr>
        <w:tc>
          <w:tcPr>
            <w:tcW w:w="0" w:type="auto"/>
            <w:gridSpan w:val="3"/>
            <w:vMerge/>
            <w:tcBorders>
              <w:top w:val="nil"/>
              <w:left w:val="single" w:sz="8" w:space="0" w:color="000000"/>
              <w:bottom w:val="single" w:sz="5" w:space="0" w:color="000000"/>
              <w:right w:val="single" w:sz="5" w:space="0" w:color="000000"/>
            </w:tcBorders>
          </w:tcPr>
          <w:p w:rsidR="00CE4A0A" w:rsidRDefault="00CE4A0A"/>
        </w:tc>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0" w:type="auto"/>
            <w:gridSpan w:val="2"/>
            <w:vMerge/>
            <w:tcBorders>
              <w:top w:val="nil"/>
              <w:left w:val="single" w:sz="5" w:space="0" w:color="000000"/>
              <w:bottom w:val="single" w:sz="5" w:space="0" w:color="000000"/>
              <w:right w:val="single" w:sz="5" w:space="0" w:color="000000"/>
            </w:tcBorders>
          </w:tcPr>
          <w:p w:rsidR="00CE4A0A" w:rsidRDefault="00CE4A0A"/>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15"/>
            </w:pPr>
            <w:r>
              <w:rPr>
                <w:rFonts w:ascii="Arial" w:eastAsia="Arial" w:hAnsi="Arial" w:cs="Arial"/>
                <w:sz w:val="12"/>
              </w:rPr>
              <w:t xml:space="preserve">Base </w:t>
            </w:r>
          </w:p>
          <w:p w:rsidR="00CE4A0A" w:rsidRDefault="00000000">
            <w:pPr>
              <w:spacing w:after="0"/>
              <w:ind w:left="65"/>
              <w:jc w:val="center"/>
            </w:pPr>
            <w:r>
              <w:rPr>
                <w:rFonts w:ascii="Arial" w:eastAsia="Arial" w:hAnsi="Arial" w:cs="Arial"/>
                <w:sz w:val="12"/>
              </w:rPr>
              <w:t xml:space="preserve">Type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7" w:hanging="72"/>
            </w:pPr>
            <w:r>
              <w:rPr>
                <w:rFonts w:ascii="Arial" w:eastAsia="Arial" w:hAnsi="Arial" w:cs="Arial"/>
                <w:sz w:val="12"/>
              </w:rPr>
              <w:t xml:space="preserve">Isolator Type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Min </w:t>
            </w:r>
          </w:p>
          <w:p w:rsidR="00CE4A0A" w:rsidRDefault="00000000">
            <w:pPr>
              <w:spacing w:after="0"/>
              <w:ind w:left="98"/>
              <w:jc w:val="center"/>
            </w:pPr>
            <w:r>
              <w:rPr>
                <w:rFonts w:ascii="Arial" w:eastAsia="Arial" w:hAnsi="Arial" w:cs="Arial"/>
                <w:sz w:val="12"/>
              </w:rPr>
              <w:t xml:space="preserve">Defl., </w:t>
            </w:r>
          </w:p>
          <w:p w:rsidR="00CE4A0A" w:rsidRDefault="00000000">
            <w:pPr>
              <w:spacing w:after="0"/>
              <w:ind w:left="103"/>
              <w:jc w:val="center"/>
            </w:pPr>
            <w:r>
              <w:rPr>
                <w:rFonts w:ascii="Arial" w:eastAsia="Arial" w:hAnsi="Arial" w:cs="Arial"/>
                <w:sz w:val="12"/>
              </w:rPr>
              <w:t xml:space="preserve">(in.)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Base </w:t>
            </w:r>
          </w:p>
          <w:p w:rsidR="00CE4A0A" w:rsidRDefault="00000000">
            <w:pPr>
              <w:spacing w:after="0"/>
              <w:ind w:left="67"/>
              <w:jc w:val="center"/>
            </w:pPr>
            <w:r>
              <w:rPr>
                <w:rFonts w:ascii="Arial" w:eastAsia="Arial" w:hAnsi="Arial" w:cs="Arial"/>
                <w:sz w:val="12"/>
              </w:rPr>
              <w:t xml:space="preserve">Type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5" w:hanging="70"/>
            </w:pPr>
            <w:r>
              <w:rPr>
                <w:rFonts w:ascii="Arial" w:eastAsia="Arial" w:hAnsi="Arial" w:cs="Arial"/>
                <w:sz w:val="12"/>
              </w:rPr>
              <w:t xml:space="preserve">Isolator Type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8"/>
              <w:jc w:val="center"/>
            </w:pPr>
            <w:r>
              <w:rPr>
                <w:rFonts w:ascii="Arial" w:eastAsia="Arial" w:hAnsi="Arial" w:cs="Arial"/>
                <w:sz w:val="12"/>
              </w:rPr>
              <w:t xml:space="preserve">Min </w:t>
            </w:r>
          </w:p>
          <w:p w:rsidR="00CE4A0A" w:rsidRDefault="00000000">
            <w:pPr>
              <w:spacing w:after="0"/>
              <w:ind w:left="96"/>
              <w:jc w:val="center"/>
            </w:pPr>
            <w:r>
              <w:rPr>
                <w:rFonts w:ascii="Arial" w:eastAsia="Arial" w:hAnsi="Arial" w:cs="Arial"/>
                <w:sz w:val="12"/>
              </w:rPr>
              <w:t xml:space="preserve">Defl., </w:t>
            </w:r>
          </w:p>
          <w:p w:rsidR="00CE4A0A" w:rsidRDefault="00000000">
            <w:pPr>
              <w:spacing w:after="0"/>
              <w:ind w:left="100"/>
              <w:jc w:val="center"/>
            </w:pPr>
            <w:r>
              <w:rPr>
                <w:rFonts w:ascii="Arial" w:eastAsia="Arial" w:hAnsi="Arial" w:cs="Arial"/>
                <w:sz w:val="12"/>
              </w:rPr>
              <w:t xml:space="preserve">(in.)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Base </w:t>
            </w:r>
          </w:p>
          <w:p w:rsidR="00CE4A0A" w:rsidRDefault="00000000">
            <w:pPr>
              <w:spacing w:after="0"/>
              <w:ind w:left="65"/>
              <w:jc w:val="center"/>
            </w:pPr>
            <w:r>
              <w:rPr>
                <w:rFonts w:ascii="Arial" w:eastAsia="Arial" w:hAnsi="Arial" w:cs="Arial"/>
                <w:sz w:val="12"/>
              </w:rPr>
              <w:t xml:space="preserve">Type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5" w:hanging="70"/>
            </w:pPr>
            <w:r>
              <w:rPr>
                <w:rFonts w:ascii="Arial" w:eastAsia="Arial" w:hAnsi="Arial" w:cs="Arial"/>
                <w:sz w:val="12"/>
              </w:rPr>
              <w:t xml:space="preserve">Isolator Type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8"/>
              <w:jc w:val="center"/>
            </w:pPr>
            <w:r>
              <w:rPr>
                <w:rFonts w:ascii="Arial" w:eastAsia="Arial" w:hAnsi="Arial" w:cs="Arial"/>
                <w:sz w:val="12"/>
              </w:rPr>
              <w:t xml:space="preserve">Min </w:t>
            </w:r>
          </w:p>
          <w:p w:rsidR="00CE4A0A" w:rsidRDefault="00000000">
            <w:pPr>
              <w:spacing w:after="0"/>
              <w:ind w:left="96"/>
              <w:jc w:val="center"/>
            </w:pPr>
            <w:r>
              <w:rPr>
                <w:rFonts w:ascii="Arial" w:eastAsia="Arial" w:hAnsi="Arial" w:cs="Arial"/>
                <w:sz w:val="12"/>
              </w:rPr>
              <w:t xml:space="preserve">Defl., </w:t>
            </w:r>
          </w:p>
          <w:p w:rsidR="00CE4A0A" w:rsidRDefault="00000000">
            <w:pPr>
              <w:spacing w:after="0"/>
              <w:ind w:left="95"/>
              <w:jc w:val="center"/>
            </w:pPr>
            <w:r>
              <w:rPr>
                <w:rFonts w:ascii="Arial" w:eastAsia="Arial" w:hAnsi="Arial" w:cs="Arial"/>
                <w:sz w:val="12"/>
              </w:rPr>
              <w:t xml:space="preserve">(in.)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13"/>
            </w:pPr>
            <w:r>
              <w:rPr>
                <w:rFonts w:ascii="Arial" w:eastAsia="Arial" w:hAnsi="Arial" w:cs="Arial"/>
                <w:sz w:val="12"/>
              </w:rPr>
              <w:t xml:space="preserve">Base </w:t>
            </w:r>
          </w:p>
          <w:p w:rsidR="00CE4A0A" w:rsidRDefault="00000000">
            <w:pPr>
              <w:spacing w:after="0"/>
              <w:ind w:left="65"/>
              <w:jc w:val="center"/>
            </w:pPr>
            <w:r>
              <w:rPr>
                <w:rFonts w:ascii="Arial" w:eastAsia="Arial" w:hAnsi="Arial" w:cs="Arial"/>
                <w:sz w:val="12"/>
              </w:rPr>
              <w:t xml:space="preserve">Type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85" w:hanging="70"/>
            </w:pPr>
            <w:r>
              <w:rPr>
                <w:rFonts w:ascii="Arial" w:eastAsia="Arial" w:hAnsi="Arial" w:cs="Arial"/>
                <w:sz w:val="12"/>
              </w:rPr>
              <w:t xml:space="preserve">Isolator Type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Min </w:t>
            </w:r>
          </w:p>
          <w:p w:rsidR="00CE4A0A" w:rsidRDefault="00000000">
            <w:pPr>
              <w:spacing w:after="0"/>
              <w:ind w:left="96"/>
              <w:jc w:val="center"/>
            </w:pPr>
            <w:r>
              <w:rPr>
                <w:rFonts w:ascii="Arial" w:eastAsia="Arial" w:hAnsi="Arial" w:cs="Arial"/>
                <w:sz w:val="12"/>
              </w:rPr>
              <w:t xml:space="preserve">Defl., </w:t>
            </w:r>
          </w:p>
          <w:p w:rsidR="00CE4A0A" w:rsidRDefault="00000000">
            <w:pPr>
              <w:spacing w:after="0"/>
              <w:ind w:left="100"/>
              <w:jc w:val="center"/>
            </w:pPr>
            <w:r>
              <w:rPr>
                <w:rFonts w:ascii="Arial" w:eastAsia="Arial" w:hAnsi="Arial" w:cs="Arial"/>
                <w:sz w:val="12"/>
              </w:rPr>
              <w:t xml:space="preserve">(in.) </w:t>
            </w:r>
          </w:p>
        </w:tc>
        <w:tc>
          <w:tcPr>
            <w:tcW w:w="0" w:type="auto"/>
            <w:vMerge/>
            <w:tcBorders>
              <w:top w:val="nil"/>
              <w:left w:val="single" w:sz="5" w:space="0" w:color="000000"/>
              <w:bottom w:val="single" w:sz="5" w:space="0" w:color="000000"/>
              <w:right w:val="single" w:sz="5" w:space="0" w:color="000000"/>
            </w:tcBorders>
          </w:tcPr>
          <w:p w:rsidR="00CE4A0A" w:rsidRDefault="00CE4A0A"/>
        </w:tc>
      </w:tr>
      <w:tr w:rsidR="00CE4A0A">
        <w:trPr>
          <w:trHeight w:val="264"/>
        </w:trPr>
        <w:tc>
          <w:tcPr>
            <w:tcW w:w="919" w:type="dxa"/>
            <w:gridSpan w:val="3"/>
            <w:vMerge w:val="restart"/>
            <w:tcBorders>
              <w:top w:val="single" w:sz="5" w:space="0" w:color="000000"/>
              <w:left w:val="single" w:sz="8" w:space="0" w:color="000000"/>
              <w:bottom w:val="single" w:sz="5" w:space="0" w:color="000000"/>
              <w:right w:val="single" w:sz="5" w:space="0" w:color="000000"/>
            </w:tcBorders>
          </w:tcPr>
          <w:p w:rsidR="00CE4A0A" w:rsidRDefault="00000000">
            <w:pPr>
              <w:spacing w:after="0"/>
              <w:ind w:left="107" w:right="34"/>
              <w:jc w:val="both"/>
            </w:pPr>
            <w:r>
              <w:rPr>
                <w:rFonts w:ascii="Arial" w:eastAsia="Arial" w:hAnsi="Arial" w:cs="Arial"/>
                <w:sz w:val="12"/>
              </w:rPr>
              <w:t xml:space="preserve">Small  fans, fan- powered boxes, cabinet heaters, unit heaters </w:t>
            </w:r>
          </w:p>
        </w:tc>
        <w:tc>
          <w:tcPr>
            <w:tcW w:w="734"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50"/>
              <w:jc w:val="center"/>
            </w:pPr>
            <w:r>
              <w:rPr>
                <w:rFonts w:ascii="Arial" w:eastAsia="Arial" w:hAnsi="Arial" w:cs="Arial"/>
                <w:sz w:val="12"/>
              </w:rPr>
              <w:t xml:space="preserve">≤600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All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7"/>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8"/>
              <w:jc w:val="center"/>
            </w:pPr>
            <w:r>
              <w:rPr>
                <w:rFonts w:ascii="Arial" w:eastAsia="Arial" w:hAnsi="Arial" w:cs="Arial"/>
                <w:sz w:val="12"/>
              </w:rPr>
              <w:t xml:space="preserve">3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9"/>
              <w:jc w:val="center"/>
            </w:pPr>
            <w:r>
              <w:rPr>
                <w:rFonts w:ascii="Arial" w:eastAsia="Arial" w:hAnsi="Arial" w:cs="Arial"/>
                <w:sz w:val="12"/>
              </w:rPr>
              <w:t xml:space="preserve">0.5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7"/>
              <w:jc w:val="center"/>
            </w:pPr>
            <w:r>
              <w:rPr>
                <w:rFonts w:ascii="Arial" w:eastAsia="Arial" w:hAnsi="Arial" w:cs="Arial"/>
                <w:sz w:val="12"/>
              </w:rPr>
              <w:t xml:space="preserve">0.5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7"/>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7"/>
              <w:jc w:val="center"/>
            </w:pPr>
            <w:r>
              <w:rPr>
                <w:rFonts w:ascii="Arial" w:eastAsia="Arial" w:hAnsi="Arial" w:cs="Arial"/>
                <w:sz w:val="12"/>
              </w:rPr>
              <w:t xml:space="preserve">0.5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7"/>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7"/>
              <w:jc w:val="center"/>
            </w:pPr>
            <w:r>
              <w:rPr>
                <w:rFonts w:ascii="Arial" w:eastAsia="Arial" w:hAnsi="Arial" w:cs="Arial"/>
                <w:sz w:val="12"/>
              </w:rPr>
              <w:t xml:space="preserve">0.5 </w:t>
            </w:r>
          </w:p>
        </w:tc>
        <w:tc>
          <w:tcPr>
            <w:tcW w:w="61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tc>
      </w:tr>
      <w:tr w:rsidR="00CE4A0A">
        <w:trPr>
          <w:trHeight w:val="1104"/>
        </w:trPr>
        <w:tc>
          <w:tcPr>
            <w:tcW w:w="0" w:type="auto"/>
            <w:gridSpan w:val="3"/>
            <w:vMerge/>
            <w:tcBorders>
              <w:top w:val="nil"/>
              <w:left w:val="single" w:sz="8" w:space="0" w:color="000000"/>
              <w:bottom w:val="single" w:sz="5" w:space="0" w:color="000000"/>
              <w:right w:val="single" w:sz="5" w:space="0" w:color="000000"/>
            </w:tcBorders>
          </w:tcPr>
          <w:p w:rsidR="00CE4A0A" w:rsidRDefault="00CE4A0A"/>
        </w:tc>
        <w:tc>
          <w:tcPr>
            <w:tcW w:w="734"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50"/>
              <w:jc w:val="center"/>
            </w:pPr>
            <w:r>
              <w:rPr>
                <w:rFonts w:ascii="Arial" w:eastAsia="Arial" w:hAnsi="Arial" w:cs="Arial"/>
                <w:sz w:val="12"/>
              </w:rPr>
              <w:t xml:space="preserve">≥601 </w:t>
            </w:r>
          </w:p>
        </w:tc>
        <w:tc>
          <w:tcPr>
            <w:tcW w:w="545"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All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7"/>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8"/>
              <w:jc w:val="center"/>
            </w:pPr>
            <w:r>
              <w:rPr>
                <w:rFonts w:ascii="Arial" w:eastAsia="Arial" w:hAnsi="Arial" w:cs="Arial"/>
                <w:sz w:val="12"/>
              </w:rPr>
              <w:t xml:space="preserve">3 </w:t>
            </w:r>
          </w:p>
        </w:tc>
        <w:tc>
          <w:tcPr>
            <w:tcW w:w="52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4"/>
              <w:jc w:val="center"/>
            </w:pPr>
            <w:r>
              <w:rPr>
                <w:rFonts w:ascii="Arial" w:eastAsia="Arial" w:hAnsi="Arial" w:cs="Arial"/>
                <w:sz w:val="12"/>
              </w:rPr>
              <w:t xml:space="preserve">0.75 </w:t>
            </w:r>
          </w:p>
        </w:tc>
        <w:tc>
          <w:tcPr>
            <w:tcW w:w="516"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9"/>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7"/>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518"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7"/>
              <w:jc w:val="center"/>
            </w:pPr>
            <w:r>
              <w:rPr>
                <w:rFonts w:ascii="Arial" w:eastAsia="Arial" w:hAnsi="Arial" w:cs="Arial"/>
                <w:sz w:val="12"/>
              </w:rPr>
              <w:t xml:space="preserve">A </w:t>
            </w:r>
          </w:p>
        </w:tc>
        <w:tc>
          <w:tcPr>
            <w:tcW w:w="65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3 </w:t>
            </w:r>
          </w:p>
        </w:tc>
        <w:tc>
          <w:tcPr>
            <w:tcW w:w="523" w:type="dxa"/>
            <w:gridSpan w:val="2"/>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0.75 </w:t>
            </w:r>
          </w:p>
        </w:tc>
        <w:tc>
          <w:tcPr>
            <w:tcW w:w="61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tc>
      </w:tr>
    </w:tbl>
    <w:p w:rsidR="00CE4A0A" w:rsidRDefault="00000000">
      <w:pPr>
        <w:spacing w:after="0"/>
        <w:ind w:left="1"/>
      </w:pPr>
      <w:r>
        <w:rPr>
          <w:rFonts w:ascii="Arial" w:eastAsia="Arial" w:hAnsi="Arial" w:cs="Arial"/>
          <w:sz w:val="12"/>
        </w:rPr>
        <w:t xml:space="preserve"> </w:t>
      </w:r>
    </w:p>
    <w:tbl>
      <w:tblPr>
        <w:tblStyle w:val="TableGrid"/>
        <w:tblW w:w="9578" w:type="dxa"/>
        <w:tblInd w:w="100" w:type="dxa"/>
        <w:tblCellMar>
          <w:top w:w="15" w:type="dxa"/>
          <w:left w:w="6" w:type="dxa"/>
          <w:bottom w:w="15" w:type="dxa"/>
          <w:right w:w="76" w:type="dxa"/>
        </w:tblCellMar>
        <w:tblLook w:val="04A0" w:firstRow="1" w:lastRow="0" w:firstColumn="1" w:lastColumn="0" w:noHBand="0" w:noVBand="1"/>
      </w:tblPr>
      <w:tblGrid>
        <w:gridCol w:w="808"/>
        <w:gridCol w:w="981"/>
        <w:gridCol w:w="497"/>
        <w:gridCol w:w="506"/>
        <w:gridCol w:w="657"/>
        <w:gridCol w:w="517"/>
        <w:gridCol w:w="506"/>
        <w:gridCol w:w="657"/>
        <w:gridCol w:w="515"/>
        <w:gridCol w:w="506"/>
        <w:gridCol w:w="657"/>
        <w:gridCol w:w="515"/>
        <w:gridCol w:w="506"/>
        <w:gridCol w:w="657"/>
        <w:gridCol w:w="518"/>
        <w:gridCol w:w="575"/>
      </w:tblGrid>
      <w:tr w:rsidR="00CE4A0A">
        <w:trPr>
          <w:trHeight w:val="264"/>
        </w:trPr>
        <w:tc>
          <w:tcPr>
            <w:tcW w:w="799" w:type="dxa"/>
            <w:tcBorders>
              <w:top w:val="single" w:sz="5" w:space="0" w:color="000000"/>
              <w:left w:val="single" w:sz="5" w:space="0" w:color="000000"/>
              <w:bottom w:val="single" w:sz="5" w:space="0" w:color="000000"/>
              <w:right w:val="nil"/>
            </w:tcBorders>
          </w:tcPr>
          <w:p w:rsidR="00CE4A0A" w:rsidRDefault="00CE4A0A"/>
        </w:tc>
        <w:tc>
          <w:tcPr>
            <w:tcW w:w="8779" w:type="dxa"/>
            <w:gridSpan w:val="15"/>
            <w:tcBorders>
              <w:top w:val="single" w:sz="5" w:space="0" w:color="000000"/>
              <w:left w:val="nil"/>
              <w:bottom w:val="single" w:sz="5" w:space="0" w:color="000000"/>
              <w:right w:val="single" w:sz="5" w:space="0" w:color="000000"/>
            </w:tcBorders>
          </w:tcPr>
          <w:p w:rsidR="00CE4A0A" w:rsidRDefault="00000000">
            <w:pPr>
              <w:spacing w:after="0"/>
              <w:ind w:right="708"/>
              <w:jc w:val="center"/>
            </w:pPr>
            <w:r>
              <w:rPr>
                <w:rFonts w:ascii="Arial" w:eastAsia="Arial" w:hAnsi="Arial" w:cs="Arial"/>
                <w:sz w:val="12"/>
              </w:rPr>
              <w:t xml:space="preserve">Vibration Isolation - Engine-Driven Generators </w:t>
            </w:r>
          </w:p>
        </w:tc>
      </w:tr>
      <w:tr w:rsidR="00CE4A0A">
        <w:trPr>
          <w:trHeight w:val="343"/>
        </w:trPr>
        <w:tc>
          <w:tcPr>
            <w:tcW w:w="799"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22"/>
              <w:ind w:left="2"/>
            </w:pPr>
            <w:r>
              <w:rPr>
                <w:rFonts w:ascii="Arial" w:eastAsia="Arial" w:hAnsi="Arial" w:cs="Arial"/>
                <w:sz w:val="12"/>
              </w:rPr>
              <w:t xml:space="preserve"> </w:t>
            </w:r>
          </w:p>
          <w:p w:rsidR="00CE4A0A" w:rsidRDefault="00000000">
            <w:pPr>
              <w:spacing w:after="29"/>
              <w:ind w:left="74"/>
              <w:jc w:val="center"/>
            </w:pPr>
            <w:r>
              <w:rPr>
                <w:rFonts w:ascii="Arial" w:eastAsia="Arial" w:hAnsi="Arial" w:cs="Arial"/>
                <w:sz w:val="12"/>
              </w:rPr>
              <w:t xml:space="preserve">Generator </w:t>
            </w:r>
          </w:p>
          <w:p w:rsidR="00CE4A0A" w:rsidRDefault="00000000">
            <w:pPr>
              <w:spacing w:after="0"/>
              <w:ind w:left="113"/>
              <w:jc w:val="center"/>
            </w:pPr>
            <w:r>
              <w:rPr>
                <w:rFonts w:ascii="Arial" w:eastAsia="Arial" w:hAnsi="Arial" w:cs="Arial"/>
                <w:sz w:val="12"/>
              </w:rPr>
              <w:t xml:space="preserve">Type </w:t>
            </w:r>
          </w:p>
        </w:tc>
        <w:tc>
          <w:tcPr>
            <w:tcW w:w="982"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84"/>
              <w:ind w:left="2"/>
            </w:pPr>
            <w:r>
              <w:rPr>
                <w:rFonts w:ascii="Arial" w:eastAsia="Arial" w:hAnsi="Arial" w:cs="Arial"/>
                <w:sz w:val="12"/>
              </w:rPr>
              <w:t xml:space="preserve"> </w:t>
            </w:r>
          </w:p>
          <w:p w:rsidR="00CE4A0A" w:rsidRDefault="00000000">
            <w:pPr>
              <w:spacing w:after="0"/>
              <w:ind w:left="204" w:hanging="62"/>
            </w:pPr>
            <w:r>
              <w:rPr>
                <w:rFonts w:ascii="Arial" w:eastAsia="Arial" w:hAnsi="Arial" w:cs="Arial"/>
                <w:sz w:val="12"/>
              </w:rPr>
              <w:t xml:space="preserve">Horsepower and Other </w:t>
            </w:r>
          </w:p>
        </w:tc>
        <w:tc>
          <w:tcPr>
            <w:tcW w:w="497"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2"/>
            </w:pPr>
            <w:r>
              <w:rPr>
                <w:rFonts w:ascii="Arial" w:eastAsia="Arial" w:hAnsi="Arial" w:cs="Arial"/>
                <w:sz w:val="12"/>
              </w:rPr>
              <w:t xml:space="preserve"> </w:t>
            </w:r>
          </w:p>
          <w:p w:rsidR="00CE4A0A" w:rsidRDefault="00000000">
            <w:pPr>
              <w:spacing w:after="0"/>
              <w:ind w:left="108"/>
            </w:pPr>
            <w:r>
              <w:rPr>
                <w:rFonts w:ascii="Arial" w:eastAsia="Arial" w:hAnsi="Arial" w:cs="Arial"/>
                <w:sz w:val="12"/>
              </w:rPr>
              <w:t xml:space="preserve">RPM </w:t>
            </w:r>
          </w:p>
        </w:tc>
        <w:tc>
          <w:tcPr>
            <w:tcW w:w="6725" w:type="dxa"/>
            <w:gridSpan w:val="12"/>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Floor Span </w:t>
            </w:r>
          </w:p>
        </w:tc>
        <w:tc>
          <w:tcPr>
            <w:tcW w:w="576" w:type="dxa"/>
            <w:vMerge w:val="restart"/>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117"/>
              <w:ind w:left="2"/>
            </w:pPr>
            <w:r>
              <w:rPr>
                <w:rFonts w:ascii="Arial" w:eastAsia="Arial" w:hAnsi="Arial" w:cs="Arial"/>
                <w:sz w:val="12"/>
              </w:rPr>
              <w:t xml:space="preserve"> </w:t>
            </w:r>
          </w:p>
          <w:p w:rsidR="00CE4A0A" w:rsidRDefault="00000000">
            <w:pPr>
              <w:spacing w:after="0"/>
              <w:ind w:left="62"/>
              <w:jc w:val="center"/>
            </w:pPr>
            <w:r>
              <w:rPr>
                <w:rFonts w:ascii="Arial" w:eastAsia="Arial" w:hAnsi="Arial" w:cs="Arial"/>
                <w:sz w:val="12"/>
              </w:rPr>
              <w:t xml:space="preserve">Table </w:t>
            </w:r>
          </w:p>
          <w:p w:rsidR="00CE4A0A" w:rsidRDefault="00000000">
            <w:pPr>
              <w:spacing w:after="0"/>
              <w:ind w:left="63"/>
              <w:jc w:val="center"/>
            </w:pPr>
            <w:r>
              <w:rPr>
                <w:rFonts w:ascii="Arial" w:eastAsia="Arial" w:hAnsi="Arial" w:cs="Arial"/>
                <w:sz w:val="12"/>
              </w:rPr>
              <w:t xml:space="preserve">Notes </w:t>
            </w:r>
          </w:p>
        </w:tc>
      </w:tr>
      <w:tr w:rsidR="00CE4A0A">
        <w:trPr>
          <w:trHeight w:val="341"/>
        </w:trPr>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0" w:type="auto"/>
            <w:vMerge/>
            <w:tcBorders>
              <w:top w:val="nil"/>
              <w:left w:val="single" w:sz="5" w:space="0" w:color="000000"/>
              <w:bottom w:val="nil"/>
              <w:right w:val="single" w:sz="5" w:space="0" w:color="000000"/>
            </w:tcBorders>
          </w:tcPr>
          <w:p w:rsidR="00CE4A0A" w:rsidRDefault="00CE4A0A"/>
        </w:tc>
        <w:tc>
          <w:tcPr>
            <w:tcW w:w="1682" w:type="dxa"/>
            <w:gridSpan w:val="3"/>
            <w:tcBorders>
              <w:top w:val="single" w:sz="5" w:space="0" w:color="000000"/>
              <w:left w:val="single" w:sz="5" w:space="0" w:color="000000"/>
              <w:bottom w:val="single" w:sz="5" w:space="0" w:color="000000"/>
              <w:right w:val="single" w:sz="5" w:space="0" w:color="000000"/>
            </w:tcBorders>
            <w:vAlign w:val="center"/>
          </w:tcPr>
          <w:p w:rsidR="00CE4A0A" w:rsidRDefault="00000000">
            <w:pPr>
              <w:spacing w:after="0"/>
              <w:ind w:left="9"/>
              <w:jc w:val="center"/>
            </w:pPr>
            <w:r>
              <w:rPr>
                <w:rFonts w:ascii="Arial" w:eastAsia="Arial" w:hAnsi="Arial" w:cs="Arial"/>
                <w:sz w:val="12"/>
              </w:rPr>
              <w:t xml:space="preserve">Slab on Grade </w:t>
            </w:r>
          </w:p>
        </w:tc>
        <w:tc>
          <w:tcPr>
            <w:tcW w:w="1680"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36"/>
              <w:jc w:val="center"/>
            </w:pPr>
            <w:r>
              <w:rPr>
                <w:rFonts w:ascii="Arial" w:eastAsia="Arial" w:hAnsi="Arial" w:cs="Arial"/>
                <w:sz w:val="12"/>
              </w:rPr>
              <w:t xml:space="preserve">Up to 20 ft </w:t>
            </w:r>
          </w:p>
        </w:tc>
        <w:tc>
          <w:tcPr>
            <w:tcW w:w="1680"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41"/>
              <w:jc w:val="center"/>
            </w:pPr>
            <w:r>
              <w:rPr>
                <w:rFonts w:ascii="Arial" w:eastAsia="Arial" w:hAnsi="Arial" w:cs="Arial"/>
                <w:sz w:val="12"/>
              </w:rPr>
              <w:t xml:space="preserve">20 to 30 ft </w:t>
            </w:r>
          </w:p>
        </w:tc>
        <w:tc>
          <w:tcPr>
            <w:tcW w:w="1682" w:type="dxa"/>
            <w:gridSpan w:val="3"/>
            <w:tcBorders>
              <w:top w:val="single" w:sz="5" w:space="0" w:color="000000"/>
              <w:left w:val="single" w:sz="5" w:space="0" w:color="000000"/>
              <w:bottom w:val="single" w:sz="5" w:space="0" w:color="000000"/>
              <w:right w:val="single" w:sz="5" w:space="0" w:color="000000"/>
            </w:tcBorders>
          </w:tcPr>
          <w:p w:rsidR="00CE4A0A" w:rsidRDefault="00000000">
            <w:pPr>
              <w:spacing w:after="0"/>
              <w:ind w:left="38"/>
              <w:jc w:val="center"/>
            </w:pPr>
            <w:r>
              <w:rPr>
                <w:rFonts w:ascii="Arial" w:eastAsia="Arial" w:hAnsi="Arial" w:cs="Arial"/>
                <w:sz w:val="12"/>
              </w:rPr>
              <w:t xml:space="preserve">30 to 40 ft </w:t>
            </w:r>
          </w:p>
        </w:tc>
        <w:tc>
          <w:tcPr>
            <w:tcW w:w="0" w:type="auto"/>
            <w:vMerge/>
            <w:tcBorders>
              <w:top w:val="nil"/>
              <w:left w:val="single" w:sz="5" w:space="0" w:color="000000"/>
              <w:bottom w:val="nil"/>
              <w:right w:val="single" w:sz="5" w:space="0" w:color="000000"/>
            </w:tcBorders>
          </w:tcPr>
          <w:p w:rsidR="00CE4A0A" w:rsidRDefault="00CE4A0A"/>
        </w:tc>
      </w:tr>
      <w:tr w:rsidR="00CE4A0A">
        <w:trPr>
          <w:trHeight w:val="631"/>
        </w:trPr>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0" w:type="auto"/>
            <w:vMerge/>
            <w:tcBorders>
              <w:top w:val="nil"/>
              <w:left w:val="single" w:sz="5" w:space="0" w:color="000000"/>
              <w:bottom w:val="single" w:sz="5" w:space="0" w:color="000000"/>
              <w:right w:val="single" w:sz="5" w:space="0" w:color="000000"/>
            </w:tcBorders>
          </w:tcPr>
          <w:p w:rsidR="00CE4A0A" w:rsidRDefault="00CE4A0A"/>
        </w:tc>
        <w:tc>
          <w:tcPr>
            <w:tcW w:w="50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06"/>
            </w:pPr>
            <w:r>
              <w:rPr>
                <w:rFonts w:ascii="Arial" w:eastAsia="Arial" w:hAnsi="Arial" w:cs="Arial"/>
                <w:sz w:val="12"/>
              </w:rPr>
              <w:t xml:space="preserve">Base </w:t>
            </w:r>
          </w:p>
          <w:p w:rsidR="00CE4A0A" w:rsidRDefault="00000000">
            <w:pPr>
              <w:spacing w:after="0"/>
              <w:ind w:left="110"/>
            </w:pPr>
            <w:r>
              <w:rPr>
                <w:rFonts w:ascii="Arial" w:eastAsia="Arial" w:hAnsi="Arial" w:cs="Arial"/>
                <w:sz w:val="12"/>
              </w:rPr>
              <w:t xml:space="preserve">Type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90" w:hanging="72"/>
            </w:pPr>
            <w:r>
              <w:rPr>
                <w:rFonts w:ascii="Arial" w:eastAsia="Arial" w:hAnsi="Arial" w:cs="Arial"/>
                <w:sz w:val="12"/>
              </w:rPr>
              <w:t xml:space="preserve">Isolator Type </w:t>
            </w:r>
          </w:p>
        </w:tc>
        <w:tc>
          <w:tcPr>
            <w:tcW w:w="51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1"/>
              <w:jc w:val="center"/>
            </w:pPr>
            <w:r>
              <w:rPr>
                <w:rFonts w:ascii="Arial" w:eastAsia="Arial" w:hAnsi="Arial" w:cs="Arial"/>
                <w:sz w:val="12"/>
              </w:rPr>
              <w:t xml:space="preserve">Min </w:t>
            </w:r>
          </w:p>
          <w:p w:rsidR="00CE4A0A" w:rsidRDefault="00000000">
            <w:pPr>
              <w:spacing w:after="0"/>
              <w:ind w:left="89"/>
              <w:jc w:val="center"/>
            </w:pPr>
            <w:r>
              <w:rPr>
                <w:rFonts w:ascii="Arial" w:eastAsia="Arial" w:hAnsi="Arial" w:cs="Arial"/>
                <w:sz w:val="12"/>
              </w:rPr>
              <w:t xml:space="preserve">Defl., </w:t>
            </w:r>
          </w:p>
          <w:p w:rsidR="00CE4A0A" w:rsidRDefault="00000000">
            <w:pPr>
              <w:spacing w:after="0"/>
              <w:ind w:left="93"/>
              <w:jc w:val="center"/>
            </w:pPr>
            <w:r>
              <w:rPr>
                <w:rFonts w:ascii="Arial" w:eastAsia="Arial" w:hAnsi="Arial" w:cs="Arial"/>
                <w:sz w:val="12"/>
              </w:rPr>
              <w:t xml:space="preserve">(in.) </w:t>
            </w:r>
          </w:p>
        </w:tc>
        <w:tc>
          <w:tcPr>
            <w:tcW w:w="50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06"/>
            </w:pPr>
            <w:r>
              <w:rPr>
                <w:rFonts w:ascii="Arial" w:eastAsia="Arial" w:hAnsi="Arial" w:cs="Arial"/>
                <w:sz w:val="12"/>
              </w:rPr>
              <w:t xml:space="preserve">Base </w:t>
            </w:r>
          </w:p>
          <w:p w:rsidR="00CE4A0A" w:rsidRDefault="00000000">
            <w:pPr>
              <w:spacing w:after="0"/>
              <w:ind w:left="110"/>
            </w:pPr>
            <w:r>
              <w:rPr>
                <w:rFonts w:ascii="Arial" w:eastAsia="Arial" w:hAnsi="Arial" w:cs="Arial"/>
                <w:sz w:val="12"/>
              </w:rPr>
              <w:t xml:space="preserve">Type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7" w:hanging="72"/>
            </w:pPr>
            <w:r>
              <w:rPr>
                <w:rFonts w:ascii="Arial" w:eastAsia="Arial" w:hAnsi="Arial" w:cs="Arial"/>
                <w:sz w:val="12"/>
              </w:rPr>
              <w:t xml:space="preserve">Isolator Type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Min </w:t>
            </w:r>
          </w:p>
          <w:p w:rsidR="00CE4A0A" w:rsidRDefault="00000000">
            <w:pPr>
              <w:spacing w:after="0"/>
              <w:ind w:left="91"/>
              <w:jc w:val="center"/>
            </w:pPr>
            <w:r>
              <w:rPr>
                <w:rFonts w:ascii="Arial" w:eastAsia="Arial" w:hAnsi="Arial" w:cs="Arial"/>
                <w:sz w:val="12"/>
              </w:rPr>
              <w:t xml:space="preserve">Defl., </w:t>
            </w:r>
          </w:p>
          <w:p w:rsidR="00CE4A0A" w:rsidRDefault="00000000">
            <w:pPr>
              <w:spacing w:after="0"/>
              <w:ind w:left="91"/>
              <w:jc w:val="center"/>
            </w:pPr>
            <w:r>
              <w:rPr>
                <w:rFonts w:ascii="Arial" w:eastAsia="Arial" w:hAnsi="Arial" w:cs="Arial"/>
                <w:sz w:val="12"/>
              </w:rPr>
              <w:t xml:space="preserve">(in.) </w:t>
            </w:r>
          </w:p>
        </w:tc>
        <w:tc>
          <w:tcPr>
            <w:tcW w:w="50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06"/>
            </w:pPr>
            <w:r>
              <w:rPr>
                <w:rFonts w:ascii="Arial" w:eastAsia="Arial" w:hAnsi="Arial" w:cs="Arial"/>
                <w:sz w:val="12"/>
              </w:rPr>
              <w:t xml:space="preserve">Base </w:t>
            </w:r>
          </w:p>
          <w:p w:rsidR="00CE4A0A" w:rsidRDefault="00000000">
            <w:pPr>
              <w:spacing w:after="0"/>
              <w:ind w:left="110"/>
            </w:pPr>
            <w:r>
              <w:rPr>
                <w:rFonts w:ascii="Arial" w:eastAsia="Arial" w:hAnsi="Arial" w:cs="Arial"/>
                <w:sz w:val="12"/>
              </w:rPr>
              <w:t xml:space="preserve">Type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7" w:hanging="72"/>
            </w:pPr>
            <w:r>
              <w:rPr>
                <w:rFonts w:ascii="Arial" w:eastAsia="Arial" w:hAnsi="Arial" w:cs="Arial"/>
                <w:sz w:val="12"/>
              </w:rPr>
              <w:t xml:space="preserve">Isolator Type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3"/>
              <w:jc w:val="center"/>
            </w:pPr>
            <w:r>
              <w:rPr>
                <w:rFonts w:ascii="Arial" w:eastAsia="Arial" w:hAnsi="Arial" w:cs="Arial"/>
                <w:sz w:val="12"/>
              </w:rPr>
              <w:t xml:space="preserve">Min </w:t>
            </w:r>
          </w:p>
          <w:p w:rsidR="00CE4A0A" w:rsidRDefault="00000000">
            <w:pPr>
              <w:spacing w:after="0"/>
              <w:ind w:left="91"/>
              <w:jc w:val="center"/>
            </w:pPr>
            <w:r>
              <w:rPr>
                <w:rFonts w:ascii="Arial" w:eastAsia="Arial" w:hAnsi="Arial" w:cs="Arial"/>
                <w:sz w:val="12"/>
              </w:rPr>
              <w:t xml:space="preserve">Defl., </w:t>
            </w:r>
          </w:p>
          <w:p w:rsidR="00CE4A0A" w:rsidRDefault="00000000">
            <w:pPr>
              <w:spacing w:after="0"/>
              <w:ind w:left="95"/>
              <w:jc w:val="center"/>
            </w:pPr>
            <w:r>
              <w:rPr>
                <w:rFonts w:ascii="Arial" w:eastAsia="Arial" w:hAnsi="Arial" w:cs="Arial"/>
                <w:sz w:val="12"/>
              </w:rPr>
              <w:t xml:space="preserve">(in.) </w:t>
            </w:r>
          </w:p>
        </w:tc>
        <w:tc>
          <w:tcPr>
            <w:tcW w:w="50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2"/>
            </w:pPr>
            <w:r>
              <w:rPr>
                <w:rFonts w:ascii="Arial" w:eastAsia="Arial" w:hAnsi="Arial" w:cs="Arial"/>
                <w:sz w:val="12"/>
              </w:rPr>
              <w:t xml:space="preserve"> </w:t>
            </w:r>
          </w:p>
          <w:p w:rsidR="00CE4A0A" w:rsidRDefault="00000000">
            <w:pPr>
              <w:spacing w:after="0"/>
              <w:ind w:left="106"/>
            </w:pPr>
            <w:r>
              <w:rPr>
                <w:rFonts w:ascii="Arial" w:eastAsia="Arial" w:hAnsi="Arial" w:cs="Arial"/>
                <w:sz w:val="12"/>
              </w:rPr>
              <w:t xml:space="preserve">Base </w:t>
            </w:r>
          </w:p>
          <w:p w:rsidR="00CE4A0A" w:rsidRDefault="00000000">
            <w:pPr>
              <w:spacing w:after="0"/>
              <w:ind w:left="110"/>
            </w:pPr>
            <w:r>
              <w:rPr>
                <w:rFonts w:ascii="Arial" w:eastAsia="Arial" w:hAnsi="Arial" w:cs="Arial"/>
                <w:sz w:val="12"/>
              </w:rPr>
              <w:t xml:space="preserve">Type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pPr>
            <w:r>
              <w:rPr>
                <w:rFonts w:ascii="Arial" w:eastAsia="Arial" w:hAnsi="Arial" w:cs="Arial"/>
                <w:sz w:val="12"/>
              </w:rPr>
              <w:t xml:space="preserve"> </w:t>
            </w:r>
          </w:p>
          <w:p w:rsidR="00CE4A0A" w:rsidRDefault="00000000">
            <w:pPr>
              <w:spacing w:after="0"/>
              <w:ind w:left="187" w:hanging="72"/>
            </w:pPr>
            <w:r>
              <w:rPr>
                <w:rFonts w:ascii="Arial" w:eastAsia="Arial" w:hAnsi="Arial" w:cs="Arial"/>
                <w:sz w:val="12"/>
              </w:rPr>
              <w:t xml:space="preserve">Isolator Type </w:t>
            </w:r>
          </w:p>
        </w:tc>
        <w:tc>
          <w:tcPr>
            <w:tcW w:w="51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Min </w:t>
            </w:r>
          </w:p>
          <w:p w:rsidR="00CE4A0A" w:rsidRDefault="00000000">
            <w:pPr>
              <w:spacing w:after="0"/>
              <w:ind w:left="94"/>
              <w:jc w:val="center"/>
            </w:pPr>
            <w:r>
              <w:rPr>
                <w:rFonts w:ascii="Arial" w:eastAsia="Arial" w:hAnsi="Arial" w:cs="Arial"/>
                <w:sz w:val="12"/>
              </w:rPr>
              <w:t xml:space="preserve">Defl., </w:t>
            </w:r>
          </w:p>
          <w:p w:rsidR="00CE4A0A" w:rsidRDefault="00000000">
            <w:pPr>
              <w:spacing w:after="0"/>
              <w:ind w:left="98"/>
              <w:jc w:val="center"/>
            </w:pPr>
            <w:r>
              <w:rPr>
                <w:rFonts w:ascii="Arial" w:eastAsia="Arial" w:hAnsi="Arial" w:cs="Arial"/>
                <w:sz w:val="12"/>
              </w:rPr>
              <w:t xml:space="preserve">(in.) </w:t>
            </w:r>
          </w:p>
        </w:tc>
        <w:tc>
          <w:tcPr>
            <w:tcW w:w="0" w:type="auto"/>
            <w:vMerge/>
            <w:tcBorders>
              <w:top w:val="nil"/>
              <w:left w:val="single" w:sz="5" w:space="0" w:color="000000"/>
              <w:bottom w:val="single" w:sz="5" w:space="0" w:color="000000"/>
              <w:right w:val="single" w:sz="5" w:space="0" w:color="000000"/>
            </w:tcBorders>
          </w:tcPr>
          <w:p w:rsidR="00CE4A0A" w:rsidRDefault="00CE4A0A"/>
        </w:tc>
      </w:tr>
      <w:tr w:rsidR="00CE4A0A">
        <w:trPr>
          <w:trHeight w:val="264"/>
        </w:trPr>
        <w:tc>
          <w:tcPr>
            <w:tcW w:w="799"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106"/>
            </w:pPr>
            <w:r>
              <w:rPr>
                <w:rFonts w:ascii="Arial" w:eastAsia="Arial" w:hAnsi="Arial" w:cs="Arial"/>
                <w:sz w:val="12"/>
              </w:rPr>
              <w:t xml:space="preserve">All </w:t>
            </w:r>
          </w:p>
        </w:tc>
        <w:tc>
          <w:tcPr>
            <w:tcW w:w="982"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All </w:t>
            </w:r>
          </w:p>
        </w:tc>
        <w:tc>
          <w:tcPr>
            <w:tcW w:w="497"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7"/>
              <w:jc w:val="center"/>
            </w:pPr>
            <w:r>
              <w:rPr>
                <w:rFonts w:ascii="Arial" w:eastAsia="Arial" w:hAnsi="Arial" w:cs="Arial"/>
                <w:sz w:val="12"/>
              </w:rPr>
              <w:t xml:space="preserve">All </w:t>
            </w:r>
          </w:p>
        </w:tc>
        <w:tc>
          <w:tcPr>
            <w:tcW w:w="50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2"/>
              <w:jc w:val="center"/>
            </w:pPr>
            <w:r>
              <w:rPr>
                <w:rFonts w:ascii="Arial" w:eastAsia="Arial" w:hAnsi="Arial" w:cs="Arial"/>
                <w:sz w:val="12"/>
              </w:rPr>
              <w:t xml:space="preserve">A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6"/>
              <w:jc w:val="center"/>
            </w:pPr>
            <w:r>
              <w:rPr>
                <w:rFonts w:ascii="Arial" w:eastAsia="Arial" w:hAnsi="Arial" w:cs="Arial"/>
                <w:sz w:val="12"/>
              </w:rPr>
              <w:t xml:space="preserve">3 </w:t>
            </w:r>
          </w:p>
        </w:tc>
        <w:tc>
          <w:tcPr>
            <w:tcW w:w="51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65"/>
              <w:jc w:val="center"/>
            </w:pPr>
            <w:r>
              <w:rPr>
                <w:rFonts w:ascii="Arial" w:eastAsia="Arial" w:hAnsi="Arial" w:cs="Arial"/>
                <w:sz w:val="12"/>
              </w:rPr>
              <w:t xml:space="preserve">0.75 </w:t>
            </w:r>
          </w:p>
        </w:tc>
        <w:tc>
          <w:tcPr>
            <w:tcW w:w="50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1.5 </w:t>
            </w:r>
          </w:p>
        </w:tc>
        <w:tc>
          <w:tcPr>
            <w:tcW w:w="50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2"/>
              <w:jc w:val="center"/>
            </w:pPr>
            <w:r>
              <w:rPr>
                <w:rFonts w:ascii="Arial" w:eastAsia="Arial" w:hAnsi="Arial" w:cs="Arial"/>
                <w:sz w:val="12"/>
              </w:rPr>
              <w:t xml:space="preserve">2.5 </w:t>
            </w:r>
          </w:p>
        </w:tc>
        <w:tc>
          <w:tcPr>
            <w:tcW w:w="50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94"/>
              <w:jc w:val="center"/>
            </w:pPr>
            <w:r>
              <w:rPr>
                <w:rFonts w:ascii="Arial" w:eastAsia="Arial" w:hAnsi="Arial" w:cs="Arial"/>
                <w:sz w:val="12"/>
              </w:rPr>
              <w:t xml:space="preserve">C </w:t>
            </w:r>
          </w:p>
        </w:tc>
        <w:tc>
          <w:tcPr>
            <w:tcW w:w="65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86"/>
              <w:jc w:val="center"/>
            </w:pPr>
            <w:r>
              <w:rPr>
                <w:rFonts w:ascii="Arial" w:eastAsia="Arial" w:hAnsi="Arial" w:cs="Arial"/>
                <w:sz w:val="12"/>
              </w:rPr>
              <w:t xml:space="preserve">3 </w:t>
            </w:r>
          </w:p>
        </w:tc>
        <w:tc>
          <w:tcPr>
            <w:tcW w:w="518"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4"/>
              <w:jc w:val="center"/>
            </w:pPr>
            <w:r>
              <w:rPr>
                <w:rFonts w:ascii="Arial" w:eastAsia="Arial" w:hAnsi="Arial" w:cs="Arial"/>
                <w:sz w:val="12"/>
              </w:rPr>
              <w:t xml:space="preserve">3.5 </w:t>
            </w:r>
          </w:p>
        </w:tc>
        <w:tc>
          <w:tcPr>
            <w:tcW w:w="576" w:type="dxa"/>
            <w:tcBorders>
              <w:top w:val="single" w:sz="5" w:space="0" w:color="000000"/>
              <w:left w:val="single" w:sz="5" w:space="0" w:color="000000"/>
              <w:bottom w:val="single" w:sz="5" w:space="0" w:color="000000"/>
              <w:right w:val="single" w:sz="5" w:space="0" w:color="000000"/>
            </w:tcBorders>
          </w:tcPr>
          <w:p w:rsidR="00CE4A0A" w:rsidRDefault="00000000">
            <w:pPr>
              <w:spacing w:after="0"/>
              <w:ind w:left="74"/>
              <w:jc w:val="center"/>
            </w:pPr>
            <w:r>
              <w:rPr>
                <w:rFonts w:ascii="Arial" w:eastAsia="Arial" w:hAnsi="Arial" w:cs="Arial"/>
                <w:sz w:val="12"/>
              </w:rPr>
              <w:t xml:space="preserve">1,2 </w:t>
            </w:r>
          </w:p>
        </w:tc>
      </w:tr>
      <w:tr w:rsidR="00CE4A0A">
        <w:trPr>
          <w:trHeight w:val="512"/>
        </w:trPr>
        <w:tc>
          <w:tcPr>
            <w:tcW w:w="799" w:type="dxa"/>
            <w:tcBorders>
              <w:top w:val="single" w:sz="5" w:space="0" w:color="000000"/>
              <w:left w:val="single" w:sz="5" w:space="0" w:color="000000"/>
              <w:bottom w:val="nil"/>
              <w:right w:val="nil"/>
            </w:tcBorders>
          </w:tcPr>
          <w:p w:rsidR="00CE4A0A" w:rsidRDefault="00000000">
            <w:pPr>
              <w:spacing w:after="0"/>
              <w:ind w:left="466" w:right="126" w:hanging="360"/>
            </w:pPr>
            <w:r>
              <w:rPr>
                <w:rFonts w:ascii="Arial" w:eastAsia="Arial" w:hAnsi="Arial" w:cs="Arial"/>
                <w:sz w:val="12"/>
              </w:rPr>
              <w:t xml:space="preserve">Notes: </w:t>
            </w:r>
            <w:r>
              <w:rPr>
                <w:rFonts w:ascii="Arial" w:eastAsia="Arial" w:hAnsi="Arial" w:cs="Arial"/>
                <w:sz w:val="16"/>
              </w:rPr>
              <w:t xml:space="preserve">1. </w:t>
            </w:r>
          </w:p>
        </w:tc>
        <w:tc>
          <w:tcPr>
            <w:tcW w:w="8779" w:type="dxa"/>
            <w:gridSpan w:val="15"/>
            <w:tcBorders>
              <w:top w:val="single" w:sz="5" w:space="0" w:color="000000"/>
              <w:left w:val="nil"/>
              <w:bottom w:val="nil"/>
              <w:right w:val="single" w:sz="5" w:space="0" w:color="000000"/>
            </w:tcBorders>
            <w:vAlign w:val="bottom"/>
          </w:tcPr>
          <w:p w:rsidR="00CE4A0A" w:rsidRDefault="00000000">
            <w:pPr>
              <w:spacing w:after="0"/>
              <w:ind w:left="26"/>
            </w:pPr>
            <w:r>
              <w:rPr>
                <w:rFonts w:ascii="Arial" w:eastAsia="Arial" w:hAnsi="Arial" w:cs="Arial"/>
                <w:sz w:val="12"/>
              </w:rPr>
              <w:t xml:space="preserve">Increase isolator deflection so isolator stiffness is less than one-tenth the stiffness of the supporting structure, as defined by the deflection due to load at the equipment support. </w:t>
            </w:r>
          </w:p>
        </w:tc>
      </w:tr>
      <w:tr w:rsidR="00CE4A0A">
        <w:trPr>
          <w:trHeight w:val="412"/>
        </w:trPr>
        <w:tc>
          <w:tcPr>
            <w:tcW w:w="799" w:type="dxa"/>
            <w:tcBorders>
              <w:top w:val="nil"/>
              <w:left w:val="single" w:sz="5" w:space="0" w:color="000000"/>
              <w:bottom w:val="single" w:sz="5" w:space="0" w:color="000000"/>
              <w:right w:val="nil"/>
            </w:tcBorders>
          </w:tcPr>
          <w:p w:rsidR="00CE4A0A" w:rsidRDefault="00000000">
            <w:pPr>
              <w:spacing w:after="0"/>
              <w:ind w:left="325"/>
              <w:jc w:val="center"/>
            </w:pPr>
            <w:r>
              <w:rPr>
                <w:rFonts w:ascii="Arial" w:eastAsia="Arial" w:hAnsi="Arial" w:cs="Arial"/>
                <w:sz w:val="16"/>
              </w:rPr>
              <w:t xml:space="preserve">2. </w:t>
            </w:r>
          </w:p>
        </w:tc>
        <w:tc>
          <w:tcPr>
            <w:tcW w:w="8779" w:type="dxa"/>
            <w:gridSpan w:val="15"/>
            <w:tcBorders>
              <w:top w:val="nil"/>
              <w:left w:val="nil"/>
              <w:bottom w:val="single" w:sz="5" w:space="0" w:color="000000"/>
              <w:right w:val="single" w:sz="5" w:space="0" w:color="000000"/>
            </w:tcBorders>
          </w:tcPr>
          <w:p w:rsidR="00CE4A0A" w:rsidRDefault="00000000">
            <w:pPr>
              <w:spacing w:after="0"/>
              <w:ind w:left="26"/>
            </w:pPr>
            <w:r>
              <w:rPr>
                <w:rFonts w:ascii="Arial" w:eastAsia="Arial" w:hAnsi="Arial" w:cs="Arial"/>
                <w:sz w:val="12"/>
              </w:rPr>
              <w:t xml:space="preserve">Where equipment manufacturer indicates component cannot be installed directly on individual isolators (type A) provide equipment manufacturer recommended supplemental support (base type). </w:t>
            </w:r>
          </w:p>
        </w:tc>
      </w:tr>
    </w:tbl>
    <w:p w:rsidR="00CE4A0A" w:rsidRDefault="00000000">
      <w:pPr>
        <w:spacing w:after="0"/>
        <w:ind w:left="1"/>
        <w:jc w:val="both"/>
      </w:pPr>
      <w:r>
        <w:rPr>
          <w:rFonts w:ascii="Verdana" w:eastAsia="Verdana" w:hAnsi="Verdana" w:cs="Verdana"/>
          <w:sz w:val="20"/>
        </w:rPr>
        <w:t xml:space="preserve"> </w:t>
      </w:r>
    </w:p>
    <w:p w:rsidR="00CE4A0A" w:rsidRDefault="00CE4A0A">
      <w:pPr>
        <w:sectPr w:rsidR="00CE4A0A">
          <w:headerReference w:type="even" r:id="rId84"/>
          <w:headerReference w:type="default" r:id="rId85"/>
          <w:footerReference w:type="even" r:id="rId86"/>
          <w:footerReference w:type="default" r:id="rId87"/>
          <w:headerReference w:type="first" r:id="rId88"/>
          <w:footerReference w:type="first" r:id="rId89"/>
          <w:pgSz w:w="12240" w:h="15840"/>
          <w:pgMar w:top="1861" w:right="1216" w:bottom="1894" w:left="1218" w:header="762" w:footer="721" w:gutter="0"/>
          <w:pgNumType w:start="1"/>
          <w:cols w:space="720"/>
        </w:sectPr>
      </w:pPr>
    </w:p>
    <w:p w:rsidR="00CE4A0A" w:rsidRDefault="00000000">
      <w:pPr>
        <w:spacing w:after="3"/>
        <w:ind w:left="-3" w:hanging="10"/>
      </w:pPr>
      <w:r>
        <w:t xml:space="preserve">New York-Presbyterian – Brooklyn Methodist Hospital </w:t>
      </w:r>
    </w:p>
    <w:p w:rsidR="00CE4A0A" w:rsidRDefault="00000000">
      <w:pPr>
        <w:spacing w:after="3"/>
        <w:ind w:left="-3" w:hanging="10"/>
      </w:pPr>
      <w:r>
        <w:t xml:space="preserve">Carrington Pavilion 6 South – Behavioral Health Renovations </w:t>
      </w:r>
    </w:p>
    <w:p w:rsidR="00CE4A0A" w:rsidRDefault="00000000">
      <w:pPr>
        <w:spacing w:after="36"/>
        <w:ind w:left="1"/>
      </w:pPr>
      <w:r>
        <w:t xml:space="preserve"> </w:t>
      </w:r>
    </w:p>
    <w:p w:rsidR="00CE4A0A" w:rsidRDefault="00000000">
      <w:pPr>
        <w:tabs>
          <w:tab w:val="center" w:pos="3219"/>
        </w:tabs>
        <w:spacing w:after="0"/>
      </w:pPr>
      <w:r>
        <w:rPr>
          <w:rFonts w:ascii="Verdana" w:eastAsia="Verdana" w:hAnsi="Verdana" w:cs="Verdana"/>
          <w:b/>
          <w:sz w:val="20"/>
        </w:rPr>
        <w:t>3.10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PIPING SYSTEM VIBRATION ISOLATION </w:t>
      </w:r>
    </w:p>
    <w:p w:rsidR="00CE4A0A" w:rsidRDefault="00000000">
      <w:pPr>
        <w:spacing w:after="0"/>
        <w:ind w:left="1"/>
      </w:pPr>
      <w:r>
        <w:rPr>
          <w:rFonts w:ascii="Verdana" w:eastAsia="Verdana" w:hAnsi="Verdana" w:cs="Verdana"/>
          <w:sz w:val="20"/>
        </w:rPr>
        <w:t xml:space="preserve"> </w:t>
      </w:r>
    </w:p>
    <w:p w:rsidR="00CE4A0A" w:rsidRDefault="00000000">
      <w:pPr>
        <w:tabs>
          <w:tab w:val="center" w:pos="294"/>
          <w:tab w:val="center" w:pos="2987"/>
        </w:tabs>
        <w:spacing w:after="113" w:line="250" w:lineRule="auto"/>
      </w:pPr>
      <w:r>
        <w:tab/>
      </w:r>
      <w:r>
        <w:rPr>
          <w:rFonts w:ascii="Arial" w:eastAsia="Arial" w:hAnsi="Arial" w:cs="Arial"/>
          <w:sz w:val="20"/>
        </w:rPr>
        <w:t xml:space="preserve">A. </w:t>
      </w:r>
      <w:r>
        <w:rPr>
          <w:rFonts w:ascii="Arial" w:eastAsia="Arial" w:hAnsi="Arial" w:cs="Arial"/>
          <w:sz w:val="20"/>
        </w:rPr>
        <w:tab/>
      </w:r>
      <w:r>
        <w:rPr>
          <w:rFonts w:ascii="Verdana" w:eastAsia="Verdana" w:hAnsi="Verdana" w:cs="Verdana"/>
          <w:sz w:val="20"/>
        </w:rPr>
        <w:t xml:space="preserve">Vibration isolators for suspended piping: </w:t>
      </w:r>
    </w:p>
    <w:p w:rsidR="00CE4A0A" w:rsidRDefault="00000000">
      <w:pPr>
        <w:spacing w:after="113" w:line="250" w:lineRule="auto"/>
        <w:ind w:left="390" w:right="124" w:firstLine="576"/>
        <w:jc w:val="both"/>
      </w:pPr>
      <w:r>
        <w:rPr>
          <w:rFonts w:ascii="Arial" w:eastAsia="Arial" w:hAnsi="Arial" w:cs="Arial"/>
          <w:sz w:val="20"/>
        </w:rPr>
        <w:t xml:space="preserve">1. </w:t>
      </w:r>
      <w:r>
        <w:rPr>
          <w:rFonts w:ascii="Verdana" w:eastAsia="Verdana" w:hAnsi="Verdana" w:cs="Verdana"/>
          <w:sz w:val="20"/>
        </w:rPr>
        <w:t xml:space="preserve">Provide spring hangers for all piping in equipment rooms and up to 50 ft from vibration- isolated equipment and PRV stations. The first three hangers from the equipment shall be provided with the same deflection as the equipment isolators, with a maximum limitation of 2 in. deflection. Remaining hangers shall be spring or combination spring and elastomeric with 0.75 in. deflection. The first two hangers adjacent to the equipment shall be the positioning or pre-compressed type. Provide positioning hangers for all isolated piping 8 in. and larger. Piping over 2 inches in diameter suspended below or within 50 ft of conference rooms, classrooms and auditorium areas shall be hung with isolation hangers. </w:t>
      </w:r>
      <w:r>
        <w:rPr>
          <w:rFonts w:ascii="Arial" w:eastAsia="Arial" w:hAnsi="Arial" w:cs="Arial"/>
          <w:sz w:val="20"/>
        </w:rPr>
        <w:t xml:space="preserve">B. </w:t>
      </w:r>
      <w:r>
        <w:rPr>
          <w:rFonts w:ascii="Verdana" w:eastAsia="Verdana" w:hAnsi="Verdana" w:cs="Verdana"/>
          <w:sz w:val="20"/>
        </w:rPr>
        <w:t xml:space="preserve">Vibration isolators for floor-supported piping: </w:t>
      </w:r>
    </w:p>
    <w:p w:rsidR="00CE4A0A" w:rsidRDefault="00000000">
      <w:pPr>
        <w:spacing w:after="120" w:line="250" w:lineRule="auto"/>
        <w:ind w:left="1541" w:right="130" w:hanging="575"/>
        <w:jc w:val="both"/>
      </w:pPr>
      <w:r>
        <w:rPr>
          <w:rFonts w:ascii="Arial" w:eastAsia="Arial" w:hAnsi="Arial" w:cs="Arial"/>
          <w:sz w:val="20"/>
        </w:rPr>
        <w:t xml:space="preserve">1. </w:t>
      </w:r>
      <w:r>
        <w:rPr>
          <w:rFonts w:ascii="Verdana" w:eastAsia="Verdana" w:hAnsi="Verdana" w:cs="Verdana"/>
          <w:sz w:val="20"/>
        </w:rPr>
        <w:t xml:space="preserve">Provide vibration isolators for floor supports for piping in equipment rooms to isolate equipment. Isolators shall be selected according to the guidelines for hangers. The first two adjacent floor supports shall be the restrained spring type, with a restraint/blocking feature to prevent load transfer to equipment flanges as the piping is filled or drained. Provide a slide plate where pipe is subjected to large thermal movement (PTFE, graphite, or steel) and shall be installed on top of the isolator. Provide a thermal barrier when rubber products are installed directly beneath steam or hot-water lines. </w:t>
      </w:r>
    </w:p>
    <w:p w:rsidR="00CE4A0A" w:rsidRDefault="00000000">
      <w:pPr>
        <w:tabs>
          <w:tab w:val="center" w:pos="489"/>
          <w:tab w:val="center" w:pos="3135"/>
        </w:tabs>
        <w:spacing w:after="115" w:line="250" w:lineRule="auto"/>
      </w:pPr>
      <w:r>
        <w:tab/>
      </w:r>
      <w:r>
        <w:rPr>
          <w:rFonts w:ascii="Arial" w:eastAsia="Arial" w:hAnsi="Arial" w:cs="Arial"/>
          <w:sz w:val="20"/>
        </w:rPr>
        <w:t xml:space="preserve">C. </w:t>
      </w:r>
      <w:r>
        <w:rPr>
          <w:rFonts w:ascii="Arial" w:eastAsia="Arial" w:hAnsi="Arial" w:cs="Arial"/>
          <w:sz w:val="20"/>
        </w:rPr>
        <w:tab/>
      </w:r>
      <w:r>
        <w:rPr>
          <w:rFonts w:ascii="Verdana" w:eastAsia="Verdana" w:hAnsi="Verdana" w:cs="Verdana"/>
          <w:sz w:val="20"/>
        </w:rPr>
        <w:t xml:space="preserve">Vibration isolation for piping riser supports: </w:t>
      </w:r>
    </w:p>
    <w:p w:rsidR="00CE4A0A" w:rsidRDefault="00000000">
      <w:pPr>
        <w:numPr>
          <w:ilvl w:val="0"/>
          <w:numId w:val="432"/>
        </w:numPr>
        <w:spacing w:after="120" w:line="250" w:lineRule="auto"/>
        <w:ind w:right="66" w:hanging="576"/>
        <w:jc w:val="both"/>
      </w:pPr>
      <w:r>
        <w:rPr>
          <w:rFonts w:ascii="Verdana" w:eastAsia="Verdana" w:hAnsi="Verdana" w:cs="Verdana"/>
          <w:sz w:val="20"/>
        </w:rPr>
        <w:t xml:space="preserve">Provide resilient pipe riser support near to midpoint of riser and provide spring hangers at each floor or structural level to support riser and allow thermal expansion risers. </w:t>
      </w:r>
    </w:p>
    <w:p w:rsidR="00CE4A0A" w:rsidRDefault="00000000">
      <w:pPr>
        <w:numPr>
          <w:ilvl w:val="0"/>
          <w:numId w:val="432"/>
        </w:numPr>
        <w:spacing w:after="4" w:line="250" w:lineRule="auto"/>
        <w:ind w:right="66" w:hanging="576"/>
        <w:jc w:val="both"/>
      </w:pPr>
      <w:r>
        <w:rPr>
          <w:rFonts w:ascii="Verdana" w:eastAsia="Verdana" w:hAnsi="Verdana" w:cs="Verdana"/>
          <w:sz w:val="20"/>
        </w:rPr>
        <w:t xml:space="preserve">Provide spring hangers for first three hangers connected to branch piping at each level. </w:t>
      </w:r>
    </w:p>
    <w:p w:rsidR="00CE4A0A" w:rsidRDefault="00000000">
      <w:pPr>
        <w:spacing w:after="0"/>
        <w:ind w:left="102"/>
      </w:pPr>
      <w:r>
        <w:rPr>
          <w:rFonts w:ascii="Verdana" w:eastAsia="Verdana" w:hAnsi="Verdana" w:cs="Verdana"/>
          <w:sz w:val="20"/>
        </w:rPr>
        <w:t xml:space="preserve"> </w:t>
      </w:r>
    </w:p>
    <w:p w:rsidR="00CE4A0A" w:rsidRDefault="00000000">
      <w:pPr>
        <w:spacing w:after="0"/>
        <w:ind w:left="102"/>
      </w:pPr>
      <w:r>
        <w:rPr>
          <w:rFonts w:ascii="Verdana" w:eastAsia="Verdana" w:hAnsi="Verdana" w:cs="Verdana"/>
          <w:sz w:val="20"/>
        </w:rPr>
        <w:t xml:space="preserve"> </w:t>
      </w:r>
    </w:p>
    <w:p w:rsidR="00CE4A0A" w:rsidRDefault="00000000">
      <w:pPr>
        <w:pStyle w:val="Heading1"/>
        <w:spacing w:after="4764" w:line="259" w:lineRule="auto"/>
        <w:ind w:left="83" w:right="0" w:firstLine="0"/>
      </w:pPr>
      <w:r>
        <w:t xml:space="preserve">END OF SECTION </w:t>
      </w:r>
    </w:p>
    <w:p w:rsidR="00CE4A0A" w:rsidRDefault="00000000">
      <w:pPr>
        <w:tabs>
          <w:tab w:val="right" w:pos="9378"/>
        </w:tabs>
        <w:spacing w:after="3"/>
        <w:ind w:left="-13"/>
      </w:pPr>
      <w:r>
        <w:t xml:space="preserve">VIBRATION AND SEISMIC CONTROLS FOR HVAC </w:t>
      </w:r>
      <w:r>
        <w:tab/>
        <w:t xml:space="preserve">230548 - 26 </w:t>
      </w:r>
    </w:p>
    <w:p w:rsidR="00CE4A0A" w:rsidRDefault="00000000">
      <w:pPr>
        <w:spacing w:after="0" w:line="265" w:lineRule="auto"/>
        <w:ind w:left="10" w:right="10" w:hanging="10"/>
        <w:jc w:val="center"/>
      </w:pPr>
      <w:r>
        <w:rPr>
          <w:rFonts w:ascii="Verdana" w:eastAsia="Verdana" w:hAnsi="Verdana" w:cs="Verdana"/>
          <w:b/>
          <w:sz w:val="20"/>
        </w:rPr>
        <w:t xml:space="preserve">SECTION 230553 </w:t>
      </w:r>
    </w:p>
    <w:p w:rsidR="00CE4A0A" w:rsidRDefault="00000000">
      <w:pPr>
        <w:spacing w:after="458" w:line="265" w:lineRule="auto"/>
        <w:ind w:left="10" w:right="11" w:hanging="10"/>
        <w:jc w:val="center"/>
      </w:pPr>
      <w:r>
        <w:rPr>
          <w:rFonts w:ascii="Verdana" w:eastAsia="Verdana" w:hAnsi="Verdana" w:cs="Verdana"/>
          <w:b/>
          <w:sz w:val="20"/>
        </w:rPr>
        <w:t xml:space="preserve">IDENTIFICATION FOR HVAC PIPING AND EQUIPMENT </w:t>
      </w:r>
    </w:p>
    <w:p w:rsidR="00CE4A0A" w:rsidRDefault="00000000">
      <w:pPr>
        <w:spacing w:after="458" w:line="265" w:lineRule="auto"/>
        <w:ind w:left="10" w:right="16" w:hanging="10"/>
        <w:jc w:val="center"/>
      </w:pPr>
      <w:r>
        <w:rPr>
          <w:rFonts w:ascii="Verdana" w:eastAsia="Verdana" w:hAnsi="Verdana" w:cs="Verdana"/>
          <w:b/>
          <w:sz w:val="20"/>
        </w:rPr>
        <w:t xml:space="preserve">PART 1 - GENERAL </w:t>
      </w:r>
    </w:p>
    <w:p w:rsidR="00CE4A0A" w:rsidRDefault="00000000">
      <w:pPr>
        <w:tabs>
          <w:tab w:val="center" w:pos="2118"/>
        </w:tabs>
        <w:spacing w:after="224"/>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66" w:right="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9"/>
        </w:tabs>
        <w:spacing w:after="224"/>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6"/>
          <w:tab w:val="center" w:pos="1742"/>
        </w:tabs>
        <w:spacing w:after="24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1"/>
          <w:numId w:val="433"/>
        </w:numPr>
        <w:spacing w:after="5" w:line="248" w:lineRule="auto"/>
        <w:ind w:right="1" w:hanging="576"/>
        <w:jc w:val="both"/>
      </w:pPr>
      <w:r>
        <w:rPr>
          <w:rFonts w:ascii="Verdana" w:eastAsia="Verdana" w:hAnsi="Verdana" w:cs="Verdana"/>
          <w:sz w:val="20"/>
        </w:rPr>
        <w:t xml:space="preserve">Equipment labels. </w:t>
      </w:r>
    </w:p>
    <w:p w:rsidR="00CE4A0A" w:rsidRDefault="00000000">
      <w:pPr>
        <w:numPr>
          <w:ilvl w:val="1"/>
          <w:numId w:val="433"/>
        </w:numPr>
        <w:spacing w:after="5" w:line="248" w:lineRule="auto"/>
        <w:ind w:right="1" w:hanging="576"/>
        <w:jc w:val="both"/>
      </w:pPr>
      <w:r>
        <w:rPr>
          <w:rFonts w:ascii="Verdana" w:eastAsia="Verdana" w:hAnsi="Verdana" w:cs="Verdana"/>
          <w:sz w:val="20"/>
        </w:rPr>
        <w:t xml:space="preserve">Warning signs and labels. </w:t>
      </w:r>
    </w:p>
    <w:p w:rsidR="00CE4A0A" w:rsidRDefault="00000000">
      <w:pPr>
        <w:numPr>
          <w:ilvl w:val="1"/>
          <w:numId w:val="433"/>
        </w:numPr>
        <w:spacing w:after="5" w:line="248" w:lineRule="auto"/>
        <w:ind w:right="1" w:hanging="576"/>
        <w:jc w:val="both"/>
      </w:pPr>
      <w:r>
        <w:rPr>
          <w:rFonts w:ascii="Verdana" w:eastAsia="Verdana" w:hAnsi="Verdana" w:cs="Verdana"/>
          <w:sz w:val="20"/>
        </w:rPr>
        <w:t xml:space="preserve">Pipe labels. </w:t>
      </w:r>
    </w:p>
    <w:p w:rsidR="00CE4A0A" w:rsidRDefault="00000000">
      <w:pPr>
        <w:numPr>
          <w:ilvl w:val="1"/>
          <w:numId w:val="433"/>
        </w:numPr>
        <w:spacing w:after="5" w:line="248" w:lineRule="auto"/>
        <w:ind w:right="1" w:hanging="576"/>
        <w:jc w:val="both"/>
      </w:pPr>
      <w:r>
        <w:rPr>
          <w:rFonts w:ascii="Verdana" w:eastAsia="Verdana" w:hAnsi="Verdana" w:cs="Verdana"/>
          <w:sz w:val="20"/>
        </w:rPr>
        <w:t xml:space="preserve">Duct labels. </w:t>
      </w:r>
    </w:p>
    <w:p w:rsidR="00CE4A0A" w:rsidRDefault="00000000">
      <w:pPr>
        <w:numPr>
          <w:ilvl w:val="1"/>
          <w:numId w:val="433"/>
        </w:numPr>
        <w:spacing w:after="5" w:line="248" w:lineRule="auto"/>
        <w:ind w:right="1" w:hanging="576"/>
        <w:jc w:val="both"/>
      </w:pPr>
      <w:r>
        <w:rPr>
          <w:rFonts w:ascii="Verdana" w:eastAsia="Verdana" w:hAnsi="Verdana" w:cs="Verdana"/>
          <w:sz w:val="20"/>
        </w:rPr>
        <w:t xml:space="preserve">Stencils. </w:t>
      </w:r>
    </w:p>
    <w:p w:rsidR="00CE4A0A" w:rsidRDefault="00000000">
      <w:pPr>
        <w:numPr>
          <w:ilvl w:val="1"/>
          <w:numId w:val="433"/>
        </w:numPr>
        <w:spacing w:after="5" w:line="248" w:lineRule="auto"/>
        <w:ind w:right="1" w:hanging="576"/>
        <w:jc w:val="both"/>
      </w:pPr>
      <w:r>
        <w:rPr>
          <w:rFonts w:ascii="Verdana" w:eastAsia="Verdana" w:hAnsi="Verdana" w:cs="Verdana"/>
          <w:sz w:val="20"/>
        </w:rPr>
        <w:t xml:space="preserve">Valve tags. </w:t>
      </w:r>
    </w:p>
    <w:p w:rsidR="00CE4A0A" w:rsidRDefault="00000000">
      <w:pPr>
        <w:numPr>
          <w:ilvl w:val="1"/>
          <w:numId w:val="433"/>
        </w:numPr>
        <w:spacing w:after="486" w:line="248" w:lineRule="auto"/>
        <w:ind w:right="1" w:hanging="576"/>
        <w:jc w:val="both"/>
      </w:pPr>
      <w:r>
        <w:rPr>
          <w:rFonts w:ascii="Verdana" w:eastAsia="Verdana" w:hAnsi="Verdana" w:cs="Verdana"/>
          <w:sz w:val="20"/>
        </w:rPr>
        <w:t xml:space="preserve">Warning tags. </w:t>
      </w:r>
    </w:p>
    <w:p w:rsidR="00CE4A0A" w:rsidRDefault="00000000">
      <w:pPr>
        <w:tabs>
          <w:tab w:val="center" w:pos="2071"/>
        </w:tabs>
        <w:spacing w:after="224"/>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numPr>
          <w:ilvl w:val="0"/>
          <w:numId w:val="434"/>
        </w:numPr>
        <w:spacing w:after="236" w:line="248" w:lineRule="auto"/>
        <w:ind w:left="866" w:right="1" w:hanging="576"/>
        <w:jc w:val="both"/>
      </w:pPr>
      <w:r>
        <w:rPr>
          <w:rFonts w:ascii="Verdana" w:eastAsia="Verdana" w:hAnsi="Verdana" w:cs="Verdana"/>
          <w:sz w:val="20"/>
        </w:rPr>
        <w:t xml:space="preserve">Product Data: For each type of product. </w:t>
      </w:r>
    </w:p>
    <w:p w:rsidR="00CE4A0A" w:rsidRDefault="00000000">
      <w:pPr>
        <w:numPr>
          <w:ilvl w:val="0"/>
          <w:numId w:val="434"/>
        </w:numPr>
        <w:spacing w:after="228" w:line="248" w:lineRule="auto"/>
        <w:ind w:left="866" w:right="1" w:hanging="576"/>
        <w:jc w:val="both"/>
      </w:pPr>
      <w:r>
        <w:rPr>
          <w:rFonts w:ascii="Verdana" w:eastAsia="Verdana" w:hAnsi="Verdana" w:cs="Verdana"/>
          <w:sz w:val="20"/>
        </w:rPr>
        <w:t xml:space="preserve">Samples: For color, letter style, and graphic representation required for each identification material and device. </w:t>
      </w:r>
    </w:p>
    <w:p w:rsidR="00CE4A0A" w:rsidRDefault="00000000">
      <w:pPr>
        <w:numPr>
          <w:ilvl w:val="0"/>
          <w:numId w:val="434"/>
        </w:numPr>
        <w:spacing w:after="126" w:line="357" w:lineRule="auto"/>
        <w:ind w:left="866" w:right="1" w:hanging="576"/>
        <w:jc w:val="both"/>
      </w:pPr>
      <w:r>
        <w:rPr>
          <w:rFonts w:ascii="Verdana" w:eastAsia="Verdana" w:hAnsi="Verdana" w:cs="Verdana"/>
          <w:sz w:val="20"/>
        </w:rPr>
        <w:t>Equipment Label Schedule: Include a listing of all equipment to be labeled with the proposed content for each label. D.</w:t>
      </w:r>
      <w:r>
        <w:rPr>
          <w:rFonts w:ascii="Arial" w:eastAsia="Arial" w:hAnsi="Arial" w:cs="Arial"/>
          <w:sz w:val="20"/>
        </w:rPr>
        <w:t xml:space="preserve"> </w:t>
      </w:r>
      <w:r>
        <w:rPr>
          <w:rFonts w:ascii="Verdana" w:eastAsia="Verdana" w:hAnsi="Verdana" w:cs="Verdana"/>
          <w:sz w:val="20"/>
        </w:rPr>
        <w:t xml:space="preserve">Valve numbering scheme. </w:t>
      </w:r>
    </w:p>
    <w:p w:rsidR="00CE4A0A" w:rsidRDefault="00000000">
      <w:pPr>
        <w:tabs>
          <w:tab w:val="center" w:pos="392"/>
          <w:tab w:val="center" w:pos="4760"/>
        </w:tabs>
        <w:spacing w:after="476" w:line="248" w:lineRule="auto"/>
      </w:pPr>
      <w:r>
        <w:tab/>
      </w:r>
      <w:r>
        <w:rPr>
          <w:rFonts w:ascii="Verdana" w:eastAsia="Verdana" w:hAnsi="Verdana" w:cs="Verdana"/>
          <w:sz w:val="20"/>
        </w:rPr>
        <w:t>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Valve Schedules: For each piping system to include in maintenance manuals. </w:t>
      </w:r>
    </w:p>
    <w:p w:rsidR="00CE4A0A" w:rsidRDefault="00000000">
      <w:pPr>
        <w:spacing w:after="458" w:line="265" w:lineRule="auto"/>
        <w:ind w:left="10" w:right="13" w:hanging="10"/>
        <w:jc w:val="center"/>
      </w:pPr>
      <w:r>
        <w:rPr>
          <w:rFonts w:ascii="Verdana" w:eastAsia="Verdana" w:hAnsi="Verdana" w:cs="Verdana"/>
          <w:b/>
          <w:sz w:val="20"/>
        </w:rPr>
        <w:t xml:space="preserve">PART 2 - PRODUCTS </w:t>
      </w:r>
    </w:p>
    <w:p w:rsidR="00CE4A0A" w:rsidRDefault="00000000">
      <w:pPr>
        <w:tabs>
          <w:tab w:val="center" w:pos="2001"/>
        </w:tabs>
        <w:spacing w:after="224"/>
        <w:ind w:left="-12"/>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EQUIPMENT LABELS </w:t>
      </w:r>
    </w:p>
    <w:p w:rsidR="00CE4A0A" w:rsidRDefault="00000000">
      <w:pPr>
        <w:numPr>
          <w:ilvl w:val="0"/>
          <w:numId w:val="435"/>
        </w:numPr>
        <w:spacing w:after="5" w:line="248" w:lineRule="auto"/>
        <w:ind w:right="1" w:hanging="576"/>
        <w:jc w:val="both"/>
      </w:pPr>
      <w:r>
        <w:rPr>
          <w:rFonts w:ascii="Verdana" w:eastAsia="Verdana" w:hAnsi="Verdana" w:cs="Verdana"/>
          <w:sz w:val="20"/>
        </w:rPr>
        <w:t xml:space="preserve">Metal Labels for Equipment: </w:t>
      </w:r>
    </w:p>
    <w:p w:rsidR="00CE4A0A" w:rsidRDefault="00000000">
      <w:pPr>
        <w:spacing w:after="5" w:line="248" w:lineRule="auto"/>
        <w:ind w:left="1428" w:right="1"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439"/>
        </w:numPr>
        <w:spacing w:after="5" w:line="248" w:lineRule="auto"/>
        <w:ind w:right="1" w:hanging="576"/>
        <w:jc w:val="both"/>
      </w:pPr>
      <w:r>
        <w:rPr>
          <w:rFonts w:ascii="Verdana" w:eastAsia="Verdana" w:hAnsi="Verdana" w:cs="Verdana"/>
          <w:sz w:val="20"/>
        </w:rPr>
        <w:t xml:space="preserve">Brady Corporation. </w:t>
      </w:r>
    </w:p>
    <w:p w:rsidR="00CE4A0A" w:rsidRDefault="00000000">
      <w:pPr>
        <w:numPr>
          <w:ilvl w:val="5"/>
          <w:numId w:val="439"/>
        </w:numPr>
        <w:spacing w:after="5" w:line="248" w:lineRule="auto"/>
        <w:ind w:right="1" w:hanging="576"/>
        <w:jc w:val="both"/>
      </w:pPr>
      <w:r>
        <w:rPr>
          <w:rFonts w:ascii="Verdana" w:eastAsia="Verdana" w:hAnsi="Verdana" w:cs="Verdana"/>
          <w:sz w:val="20"/>
        </w:rPr>
        <w:t xml:space="preserve">Marking Services, Inc. </w:t>
      </w:r>
    </w:p>
    <w:p w:rsidR="00CE4A0A" w:rsidRDefault="00000000">
      <w:pPr>
        <w:numPr>
          <w:ilvl w:val="5"/>
          <w:numId w:val="439"/>
        </w:numPr>
        <w:spacing w:after="231" w:line="248" w:lineRule="auto"/>
        <w:ind w:right="1" w:hanging="576"/>
        <w:jc w:val="both"/>
      </w:pPr>
      <w:r>
        <w:rPr>
          <w:rFonts w:ascii="Verdana" w:eastAsia="Verdana" w:hAnsi="Verdana" w:cs="Verdana"/>
          <w:sz w:val="20"/>
        </w:rPr>
        <w:t xml:space="preserve">Seton Identification Products. </w:t>
      </w:r>
    </w:p>
    <w:p w:rsidR="00CE4A0A" w:rsidRDefault="00000000">
      <w:pPr>
        <w:numPr>
          <w:ilvl w:val="3"/>
          <w:numId w:val="436"/>
        </w:numPr>
        <w:spacing w:after="5" w:line="248" w:lineRule="auto"/>
        <w:ind w:right="1" w:hanging="576"/>
        <w:jc w:val="both"/>
      </w:pPr>
      <w:r>
        <w:rPr>
          <w:rFonts w:ascii="Verdana" w:eastAsia="Verdana" w:hAnsi="Verdana" w:cs="Verdana"/>
          <w:sz w:val="20"/>
        </w:rPr>
        <w:t xml:space="preserve">Material and Thickness: Brass, 0.032-inch or stainless steel, 0.025-inch or anodized aluminum, 0.032-inch minimum thickness, and having predrilled or stamped holes for attachment hardware. </w:t>
      </w:r>
    </w:p>
    <w:p w:rsidR="00CE4A0A" w:rsidRDefault="00000000">
      <w:pPr>
        <w:numPr>
          <w:ilvl w:val="3"/>
          <w:numId w:val="436"/>
        </w:numPr>
        <w:spacing w:after="5" w:line="248" w:lineRule="auto"/>
        <w:ind w:right="1" w:hanging="576"/>
        <w:jc w:val="both"/>
      </w:pPr>
      <w:r>
        <w:rPr>
          <w:rFonts w:ascii="Verdana" w:eastAsia="Verdana" w:hAnsi="Verdana" w:cs="Verdana"/>
          <w:sz w:val="20"/>
        </w:rPr>
        <w:t xml:space="preserve">Letter Color: Black or White  </w:t>
      </w:r>
    </w:p>
    <w:p w:rsidR="00CE4A0A" w:rsidRDefault="00000000">
      <w:pPr>
        <w:numPr>
          <w:ilvl w:val="3"/>
          <w:numId w:val="436"/>
        </w:numPr>
        <w:spacing w:after="5" w:line="248" w:lineRule="auto"/>
        <w:ind w:right="1" w:hanging="576"/>
        <w:jc w:val="both"/>
      </w:pPr>
      <w:r>
        <w:rPr>
          <w:rFonts w:ascii="Verdana" w:eastAsia="Verdana" w:hAnsi="Verdana" w:cs="Verdana"/>
          <w:sz w:val="20"/>
        </w:rPr>
        <w:t xml:space="preserve">Background Color: Blue or Yellow  </w:t>
      </w:r>
    </w:p>
    <w:p w:rsidR="00CE4A0A" w:rsidRDefault="00000000">
      <w:pPr>
        <w:numPr>
          <w:ilvl w:val="3"/>
          <w:numId w:val="436"/>
        </w:numPr>
        <w:spacing w:after="5" w:line="248" w:lineRule="auto"/>
        <w:ind w:right="1" w:hanging="576"/>
        <w:jc w:val="both"/>
      </w:pPr>
      <w:r>
        <w:rPr>
          <w:rFonts w:ascii="Verdana" w:eastAsia="Verdana" w:hAnsi="Verdana" w:cs="Verdana"/>
          <w:sz w:val="20"/>
        </w:rPr>
        <w:t xml:space="preserve">Minimum Label Size: Length and width vary for required label content, but not less than 2-1/2 by 3/4 inch. </w:t>
      </w:r>
    </w:p>
    <w:p w:rsidR="00CE4A0A" w:rsidRDefault="00000000">
      <w:pPr>
        <w:numPr>
          <w:ilvl w:val="3"/>
          <w:numId w:val="436"/>
        </w:numPr>
        <w:spacing w:after="5" w:line="248" w:lineRule="auto"/>
        <w:ind w:right="1" w:hanging="576"/>
        <w:jc w:val="both"/>
      </w:pPr>
      <w:r>
        <w:rPr>
          <w:rFonts w:ascii="Verdana" w:eastAsia="Verdana" w:hAnsi="Verdana" w:cs="Verdana"/>
          <w:sz w:val="20"/>
        </w:rPr>
        <w:t xml:space="preserve">Minimum Letter Size: 1/4 inch for name of units if viewing distance is less than 24 inches, 1/2 inch for viewing distances up to 72 inches, and proportionately larger lettering for greater viewing distances. Include secondary lettering two-thirds to three-quarters the size of principal lettering. </w:t>
      </w:r>
    </w:p>
    <w:p w:rsidR="00CE4A0A" w:rsidRDefault="00000000">
      <w:pPr>
        <w:numPr>
          <w:ilvl w:val="3"/>
          <w:numId w:val="436"/>
        </w:numPr>
        <w:spacing w:after="5" w:line="248" w:lineRule="auto"/>
        <w:ind w:right="1" w:hanging="576"/>
        <w:jc w:val="both"/>
      </w:pPr>
      <w:r>
        <w:rPr>
          <w:rFonts w:ascii="Verdana" w:eastAsia="Verdana" w:hAnsi="Verdana" w:cs="Verdana"/>
          <w:sz w:val="20"/>
        </w:rPr>
        <w:t xml:space="preserve">Fasteners: Stainless-steel rivets or self-tapping screws. </w:t>
      </w:r>
    </w:p>
    <w:p w:rsidR="00CE4A0A" w:rsidRDefault="00000000">
      <w:pPr>
        <w:numPr>
          <w:ilvl w:val="3"/>
          <w:numId w:val="436"/>
        </w:numPr>
        <w:spacing w:after="237" w:line="248" w:lineRule="auto"/>
        <w:ind w:right="1" w:hanging="576"/>
        <w:jc w:val="both"/>
      </w:pPr>
      <w:r>
        <w:rPr>
          <w:rFonts w:ascii="Verdana" w:eastAsia="Verdana" w:hAnsi="Verdana" w:cs="Verdana"/>
          <w:sz w:val="20"/>
        </w:rPr>
        <w:t xml:space="preserve">Adhesive: Contact-type permanent adhesive, compatible with label and with substrate. </w:t>
      </w:r>
    </w:p>
    <w:p w:rsidR="00CE4A0A" w:rsidRDefault="00000000">
      <w:pPr>
        <w:numPr>
          <w:ilvl w:val="0"/>
          <w:numId w:val="435"/>
        </w:numPr>
        <w:spacing w:after="5" w:line="248" w:lineRule="auto"/>
        <w:ind w:right="1" w:hanging="576"/>
        <w:jc w:val="both"/>
      </w:pPr>
      <w:r>
        <w:rPr>
          <w:rFonts w:ascii="Verdana" w:eastAsia="Verdana" w:hAnsi="Verdana" w:cs="Verdana"/>
          <w:sz w:val="20"/>
        </w:rPr>
        <w:t xml:space="preserve">Plastic Labels for Equipment: </w:t>
      </w:r>
    </w:p>
    <w:p w:rsidR="00CE4A0A" w:rsidRDefault="00000000">
      <w:pPr>
        <w:spacing w:after="5" w:line="248" w:lineRule="auto"/>
        <w:ind w:left="1428" w:right="1"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Manufacturers: Subject to compliance with requirements, available manufacturers offering products that may be incorporated into the Work include, but are not limited to the following: a.</w:t>
      </w:r>
      <w:r>
        <w:rPr>
          <w:rFonts w:ascii="Arial" w:eastAsia="Arial" w:hAnsi="Arial" w:cs="Arial"/>
          <w:sz w:val="20"/>
        </w:rPr>
        <w:t xml:space="preserve"> </w:t>
      </w:r>
      <w:r>
        <w:rPr>
          <w:rFonts w:ascii="Verdana" w:eastAsia="Verdana" w:hAnsi="Verdana" w:cs="Verdana"/>
          <w:sz w:val="20"/>
        </w:rPr>
        <w:t xml:space="preserve">Brady Corporation. </w:t>
      </w:r>
    </w:p>
    <w:p w:rsidR="00CE4A0A" w:rsidRDefault="00000000">
      <w:pPr>
        <w:numPr>
          <w:ilvl w:val="5"/>
          <w:numId w:val="437"/>
        </w:numPr>
        <w:spacing w:after="5" w:line="248" w:lineRule="auto"/>
        <w:ind w:right="1" w:hanging="576"/>
        <w:jc w:val="both"/>
      </w:pPr>
      <w:r>
        <w:rPr>
          <w:rFonts w:ascii="Verdana" w:eastAsia="Verdana" w:hAnsi="Verdana" w:cs="Verdana"/>
          <w:sz w:val="20"/>
        </w:rPr>
        <w:t xml:space="preserve">Marking Services, Inc. </w:t>
      </w:r>
    </w:p>
    <w:p w:rsidR="00CE4A0A" w:rsidRDefault="00000000">
      <w:pPr>
        <w:numPr>
          <w:ilvl w:val="5"/>
          <w:numId w:val="437"/>
        </w:numPr>
        <w:spacing w:after="5" w:line="248" w:lineRule="auto"/>
        <w:ind w:right="1" w:hanging="576"/>
        <w:jc w:val="both"/>
      </w:pPr>
      <w:r>
        <w:rPr>
          <w:rFonts w:ascii="Verdana" w:eastAsia="Verdana" w:hAnsi="Verdana" w:cs="Verdana"/>
          <w:sz w:val="20"/>
        </w:rPr>
        <w:t xml:space="preserve">Seton Identification Products. </w:t>
      </w:r>
    </w:p>
    <w:p w:rsidR="00CE4A0A" w:rsidRDefault="00000000">
      <w:pPr>
        <w:spacing w:after="0"/>
        <w:ind w:left="1441"/>
      </w:pPr>
      <w:r>
        <w:rPr>
          <w:rFonts w:ascii="Verdana" w:eastAsia="Verdana" w:hAnsi="Verdana" w:cs="Verdana"/>
          <w:sz w:val="20"/>
        </w:rPr>
        <w:t xml:space="preserve"> </w:t>
      </w:r>
    </w:p>
    <w:p w:rsidR="00CE4A0A" w:rsidRDefault="00000000">
      <w:pPr>
        <w:numPr>
          <w:ilvl w:val="3"/>
          <w:numId w:val="438"/>
        </w:numPr>
        <w:spacing w:after="5" w:line="248" w:lineRule="auto"/>
        <w:ind w:right="1" w:hanging="576"/>
        <w:jc w:val="both"/>
      </w:pPr>
      <w:r>
        <w:rPr>
          <w:rFonts w:ascii="Verdana" w:eastAsia="Verdana" w:hAnsi="Verdana" w:cs="Verdana"/>
          <w:sz w:val="20"/>
        </w:rPr>
        <w:t xml:space="preserve">Material and Thickness: Multilayer, multicolor, plastic labels for mechanical engraving, 1/8 inch thick, and having predrilled holes for attachment hardware. </w:t>
      </w:r>
    </w:p>
    <w:p w:rsidR="00CE4A0A" w:rsidRDefault="00000000">
      <w:pPr>
        <w:numPr>
          <w:ilvl w:val="3"/>
          <w:numId w:val="438"/>
        </w:numPr>
        <w:spacing w:after="5" w:line="248" w:lineRule="auto"/>
        <w:ind w:right="1" w:hanging="576"/>
        <w:jc w:val="both"/>
      </w:pPr>
      <w:r>
        <w:rPr>
          <w:rFonts w:ascii="Verdana" w:eastAsia="Verdana" w:hAnsi="Verdana" w:cs="Verdana"/>
          <w:sz w:val="20"/>
        </w:rPr>
        <w:t xml:space="preserve">Letter Color: Black or White. </w:t>
      </w:r>
    </w:p>
    <w:p w:rsidR="00CE4A0A" w:rsidRDefault="00000000">
      <w:pPr>
        <w:numPr>
          <w:ilvl w:val="3"/>
          <w:numId w:val="438"/>
        </w:numPr>
        <w:spacing w:after="5" w:line="248" w:lineRule="auto"/>
        <w:ind w:right="1" w:hanging="576"/>
        <w:jc w:val="both"/>
      </w:pPr>
      <w:r>
        <w:rPr>
          <w:rFonts w:ascii="Verdana" w:eastAsia="Verdana" w:hAnsi="Verdana" w:cs="Verdana"/>
          <w:sz w:val="20"/>
        </w:rPr>
        <w:t xml:space="preserve">Background Color: Blue or Yellow. </w:t>
      </w:r>
    </w:p>
    <w:p w:rsidR="00CE4A0A" w:rsidRDefault="00000000">
      <w:pPr>
        <w:numPr>
          <w:ilvl w:val="3"/>
          <w:numId w:val="438"/>
        </w:numPr>
        <w:spacing w:after="5" w:line="248" w:lineRule="auto"/>
        <w:ind w:right="1" w:hanging="576"/>
        <w:jc w:val="both"/>
      </w:pPr>
      <w:r>
        <w:rPr>
          <w:rFonts w:ascii="Verdana" w:eastAsia="Verdana" w:hAnsi="Verdana" w:cs="Verdana"/>
          <w:sz w:val="20"/>
        </w:rPr>
        <w:t xml:space="preserve">Maximum Temperature: Able to withstand temperatures up to 160 deg F. </w:t>
      </w:r>
    </w:p>
    <w:p w:rsidR="00CE4A0A" w:rsidRDefault="00000000">
      <w:pPr>
        <w:numPr>
          <w:ilvl w:val="3"/>
          <w:numId w:val="438"/>
        </w:numPr>
        <w:spacing w:after="5" w:line="248" w:lineRule="auto"/>
        <w:ind w:right="1" w:hanging="576"/>
        <w:jc w:val="both"/>
      </w:pPr>
      <w:r>
        <w:rPr>
          <w:rFonts w:ascii="Verdana" w:eastAsia="Verdana" w:hAnsi="Verdana" w:cs="Verdana"/>
          <w:sz w:val="20"/>
        </w:rPr>
        <w:t xml:space="preserve">Minimum Label Size: Length and width vary for required label content, but not less than 2-1/2 by 3/4 inch. </w:t>
      </w:r>
    </w:p>
    <w:p w:rsidR="00CE4A0A" w:rsidRDefault="00000000">
      <w:pPr>
        <w:numPr>
          <w:ilvl w:val="3"/>
          <w:numId w:val="438"/>
        </w:numPr>
        <w:spacing w:after="5" w:line="248" w:lineRule="auto"/>
        <w:ind w:right="1" w:hanging="576"/>
        <w:jc w:val="both"/>
      </w:pPr>
      <w:r>
        <w:rPr>
          <w:rFonts w:ascii="Verdana" w:eastAsia="Verdana" w:hAnsi="Verdana" w:cs="Verdana"/>
          <w:sz w:val="20"/>
        </w:rPr>
        <w:t xml:space="preserve">Minimum Letter Size: 1/4 inch for name of units if viewing distance is less than 24 inches, 1/2 inch for viewing distances up to 72 inches, and proportionately larger lettering for greater viewing distances. Include secondary lettering two-thirds to three-quarters the size of principal lettering. </w:t>
      </w:r>
    </w:p>
    <w:p w:rsidR="00CE4A0A" w:rsidRDefault="00000000">
      <w:pPr>
        <w:numPr>
          <w:ilvl w:val="3"/>
          <w:numId w:val="438"/>
        </w:numPr>
        <w:spacing w:after="5" w:line="248" w:lineRule="auto"/>
        <w:ind w:right="1" w:hanging="576"/>
        <w:jc w:val="both"/>
      </w:pPr>
      <w:r>
        <w:rPr>
          <w:rFonts w:ascii="Verdana" w:eastAsia="Verdana" w:hAnsi="Verdana" w:cs="Verdana"/>
          <w:sz w:val="20"/>
        </w:rPr>
        <w:t xml:space="preserve">Fasteners: Stainless-steel rivets or self-tapping screws. </w:t>
      </w:r>
    </w:p>
    <w:p w:rsidR="00CE4A0A" w:rsidRDefault="00000000">
      <w:pPr>
        <w:numPr>
          <w:ilvl w:val="3"/>
          <w:numId w:val="438"/>
        </w:numPr>
        <w:spacing w:after="232" w:line="248" w:lineRule="auto"/>
        <w:ind w:right="1" w:hanging="576"/>
        <w:jc w:val="both"/>
      </w:pPr>
      <w:r>
        <w:rPr>
          <w:rFonts w:ascii="Verdana" w:eastAsia="Verdana" w:hAnsi="Verdana" w:cs="Verdana"/>
          <w:sz w:val="20"/>
        </w:rPr>
        <w:t xml:space="preserve">Adhesive: Contact-type permanent adhesive, compatible with label and with substrate. </w:t>
      </w:r>
    </w:p>
    <w:p w:rsidR="00CE4A0A" w:rsidRDefault="00000000">
      <w:pPr>
        <w:numPr>
          <w:ilvl w:val="0"/>
          <w:numId w:val="435"/>
        </w:numPr>
        <w:spacing w:after="243" w:line="248" w:lineRule="auto"/>
        <w:ind w:right="1" w:hanging="576"/>
        <w:jc w:val="both"/>
      </w:pPr>
      <w:r>
        <w:rPr>
          <w:rFonts w:ascii="Verdana" w:eastAsia="Verdana" w:hAnsi="Verdana" w:cs="Verdana"/>
          <w:sz w:val="20"/>
        </w:rPr>
        <w:t xml:space="preserve">Label Content: Include equipment's Drawing designation or unique equipment number, Drawing numbers where equipment is indicated (plans, details, and schedules), and the Specification Section number and title where equipment is specified. </w:t>
      </w:r>
    </w:p>
    <w:p w:rsidR="00CE4A0A" w:rsidRDefault="00000000">
      <w:pPr>
        <w:numPr>
          <w:ilvl w:val="0"/>
          <w:numId w:val="435"/>
        </w:numPr>
        <w:spacing w:after="5" w:line="248" w:lineRule="auto"/>
        <w:ind w:right="1" w:hanging="576"/>
        <w:jc w:val="both"/>
      </w:pPr>
      <w:r>
        <w:rPr>
          <w:rFonts w:ascii="Verdana" w:eastAsia="Verdana" w:hAnsi="Verdana" w:cs="Verdana"/>
          <w:sz w:val="20"/>
        </w:rPr>
        <w:t xml:space="preserve">Equipment Label Schedule: For each item of equipment to be labeled, on 8-1/2-by11-inch bond paper. Tabulate equipment identification number, and identify Drawing numbers where equipment is indicated (plans, details, and schedules) and </w:t>
      </w:r>
    </w:p>
    <w:p w:rsidR="00CE4A0A" w:rsidRDefault="00000000">
      <w:pPr>
        <w:spacing w:after="484" w:line="248" w:lineRule="auto"/>
        <w:ind w:left="862" w:right="1" w:hanging="10"/>
        <w:jc w:val="both"/>
      </w:pPr>
      <w:r>
        <w:rPr>
          <w:rFonts w:ascii="Verdana" w:eastAsia="Verdana" w:hAnsi="Verdana" w:cs="Verdana"/>
          <w:sz w:val="20"/>
        </w:rPr>
        <w:t xml:space="preserve">the Specification Section number and title where equipment is specified. Equipment schedule shall be included in operation and maintenance data. </w:t>
      </w:r>
    </w:p>
    <w:p w:rsidR="00CE4A0A" w:rsidRDefault="00000000">
      <w:pPr>
        <w:tabs>
          <w:tab w:val="center" w:pos="2572"/>
        </w:tabs>
        <w:spacing w:after="224"/>
        <w:ind w:left="-12"/>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WARNING SIGNS AND LABELS </w:t>
      </w:r>
    </w:p>
    <w:p w:rsidR="00CE4A0A" w:rsidRDefault="00000000">
      <w:pPr>
        <w:spacing w:after="5" w:line="248" w:lineRule="auto"/>
        <w:ind w:left="866" w:right="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4"/>
          <w:numId w:val="459"/>
        </w:numPr>
        <w:spacing w:after="5" w:line="248" w:lineRule="auto"/>
        <w:ind w:right="1" w:hanging="576"/>
        <w:jc w:val="both"/>
      </w:pPr>
      <w:r>
        <w:rPr>
          <w:rFonts w:ascii="Verdana" w:eastAsia="Verdana" w:hAnsi="Verdana" w:cs="Verdana"/>
          <w:sz w:val="20"/>
        </w:rPr>
        <w:t xml:space="preserve">Brady Corporation. </w:t>
      </w:r>
    </w:p>
    <w:p w:rsidR="00CE4A0A" w:rsidRDefault="00000000">
      <w:pPr>
        <w:numPr>
          <w:ilvl w:val="4"/>
          <w:numId w:val="459"/>
        </w:numPr>
        <w:spacing w:after="5" w:line="248" w:lineRule="auto"/>
        <w:ind w:right="1" w:hanging="576"/>
        <w:jc w:val="both"/>
      </w:pPr>
      <w:r>
        <w:rPr>
          <w:rFonts w:ascii="Verdana" w:eastAsia="Verdana" w:hAnsi="Verdana" w:cs="Verdana"/>
          <w:sz w:val="20"/>
        </w:rPr>
        <w:t xml:space="preserve">Marking Services, Inc. </w:t>
      </w:r>
    </w:p>
    <w:p w:rsidR="00CE4A0A" w:rsidRDefault="00000000">
      <w:pPr>
        <w:numPr>
          <w:ilvl w:val="4"/>
          <w:numId w:val="459"/>
        </w:numPr>
        <w:spacing w:after="241" w:line="248" w:lineRule="auto"/>
        <w:ind w:right="1" w:hanging="576"/>
        <w:jc w:val="both"/>
      </w:pPr>
      <w:r>
        <w:rPr>
          <w:rFonts w:ascii="Verdana" w:eastAsia="Verdana" w:hAnsi="Verdana" w:cs="Verdana"/>
          <w:sz w:val="20"/>
        </w:rPr>
        <w:t xml:space="preserve">Seton Identification Products. </w:t>
      </w:r>
    </w:p>
    <w:p w:rsidR="00CE4A0A" w:rsidRDefault="00000000">
      <w:pPr>
        <w:spacing w:after="124" w:line="365" w:lineRule="auto"/>
        <w:ind w:left="290" w:right="13"/>
      </w:pP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Material and Thickness: Multilayer, multicolor, plastic labels for mechanical engraving, 1/8 inch thick, and having predrilled holes for attachment hardware.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Letter Color: Black or White. </w:t>
      </w:r>
    </w:p>
    <w:p w:rsidR="00CE4A0A" w:rsidRDefault="00000000">
      <w:pPr>
        <w:numPr>
          <w:ilvl w:val="2"/>
          <w:numId w:val="454"/>
        </w:numPr>
        <w:spacing w:after="246" w:line="248" w:lineRule="auto"/>
        <w:ind w:left="865" w:right="1" w:hanging="576"/>
        <w:jc w:val="both"/>
      </w:pPr>
      <w:r>
        <w:rPr>
          <w:rFonts w:ascii="Verdana" w:eastAsia="Verdana" w:hAnsi="Verdana" w:cs="Verdana"/>
          <w:sz w:val="20"/>
        </w:rPr>
        <w:t xml:space="preserve">Background Color: Blue or Yellow. </w:t>
      </w:r>
    </w:p>
    <w:p w:rsidR="00CE4A0A" w:rsidRDefault="00000000">
      <w:pPr>
        <w:numPr>
          <w:ilvl w:val="2"/>
          <w:numId w:val="454"/>
        </w:numPr>
        <w:spacing w:after="231" w:line="248" w:lineRule="auto"/>
        <w:ind w:left="865" w:right="1" w:hanging="576"/>
        <w:jc w:val="both"/>
      </w:pPr>
      <w:r>
        <w:rPr>
          <w:rFonts w:ascii="Verdana" w:eastAsia="Verdana" w:hAnsi="Verdana" w:cs="Verdana"/>
          <w:sz w:val="20"/>
        </w:rPr>
        <w:t xml:space="preserve">Maximum Temperature: Able to withstand temperatures up to 160 deg F. </w:t>
      </w:r>
    </w:p>
    <w:p w:rsidR="00CE4A0A" w:rsidRDefault="00000000">
      <w:pPr>
        <w:numPr>
          <w:ilvl w:val="2"/>
          <w:numId w:val="454"/>
        </w:numPr>
        <w:spacing w:after="233" w:line="248" w:lineRule="auto"/>
        <w:ind w:left="865" w:right="1" w:hanging="576"/>
        <w:jc w:val="both"/>
      </w:pPr>
      <w:r>
        <w:rPr>
          <w:rFonts w:ascii="Verdana" w:eastAsia="Verdana" w:hAnsi="Verdana" w:cs="Verdana"/>
          <w:sz w:val="20"/>
        </w:rPr>
        <w:t xml:space="preserve">Minimum Label Size: Length and width vary for required label content, but not less than 2-1/2 by 3/4 inch. </w:t>
      </w:r>
    </w:p>
    <w:p w:rsidR="00CE4A0A" w:rsidRDefault="00000000">
      <w:pPr>
        <w:numPr>
          <w:ilvl w:val="2"/>
          <w:numId w:val="454"/>
        </w:numPr>
        <w:spacing w:after="239" w:line="248" w:lineRule="auto"/>
        <w:ind w:left="865" w:right="1" w:hanging="576"/>
        <w:jc w:val="both"/>
      </w:pPr>
      <w:r>
        <w:rPr>
          <w:rFonts w:ascii="Verdana" w:eastAsia="Verdana" w:hAnsi="Verdana" w:cs="Verdana"/>
          <w:sz w:val="20"/>
        </w:rPr>
        <w:t xml:space="preserve">Minimum Letter Size: 1/4 inch for name of units if viewing distance is less than 24 inches, 1/2 inch for viewing distances up to 72 inches, and proportionately larger lettering for greater viewing distances. Include secondary lettering two-thirds to three-quarters the size of principal lettering. </w:t>
      </w:r>
    </w:p>
    <w:p w:rsidR="00CE4A0A" w:rsidRDefault="00000000">
      <w:pPr>
        <w:numPr>
          <w:ilvl w:val="2"/>
          <w:numId w:val="454"/>
        </w:numPr>
        <w:spacing w:after="246" w:line="248" w:lineRule="auto"/>
        <w:ind w:left="865" w:right="1" w:hanging="576"/>
        <w:jc w:val="both"/>
      </w:pPr>
      <w:r>
        <w:rPr>
          <w:rFonts w:ascii="Verdana" w:eastAsia="Verdana" w:hAnsi="Verdana" w:cs="Verdana"/>
          <w:sz w:val="20"/>
        </w:rPr>
        <w:t xml:space="preserve">Fasteners: Stainless-steel rivets or self-tapping screws. </w:t>
      </w:r>
    </w:p>
    <w:p w:rsidR="00CE4A0A" w:rsidRDefault="00000000">
      <w:pPr>
        <w:numPr>
          <w:ilvl w:val="2"/>
          <w:numId w:val="454"/>
        </w:numPr>
        <w:spacing w:after="237" w:line="248" w:lineRule="auto"/>
        <w:ind w:left="865" w:right="1" w:hanging="576"/>
        <w:jc w:val="both"/>
      </w:pPr>
      <w:r>
        <w:rPr>
          <w:rFonts w:ascii="Verdana" w:eastAsia="Verdana" w:hAnsi="Verdana" w:cs="Verdana"/>
          <w:sz w:val="20"/>
        </w:rPr>
        <w:t xml:space="preserve">Adhesive: Contact-type permanent adhesive, compatible with label and with substrate. </w:t>
      </w:r>
    </w:p>
    <w:p w:rsidR="00CE4A0A" w:rsidRDefault="00000000">
      <w:pPr>
        <w:numPr>
          <w:ilvl w:val="2"/>
          <w:numId w:val="454"/>
        </w:numPr>
        <w:spacing w:after="477" w:line="248" w:lineRule="auto"/>
        <w:ind w:left="865" w:right="1" w:hanging="576"/>
        <w:jc w:val="both"/>
      </w:pPr>
      <w:r>
        <w:rPr>
          <w:rFonts w:ascii="Verdana" w:eastAsia="Verdana" w:hAnsi="Verdana" w:cs="Verdana"/>
          <w:sz w:val="20"/>
        </w:rPr>
        <w:t xml:space="preserve">Label Content: Include caution and warning information plus emergency notification instructions. </w:t>
      </w:r>
    </w:p>
    <w:p w:rsidR="00CE4A0A" w:rsidRDefault="00000000">
      <w:pPr>
        <w:tabs>
          <w:tab w:val="center" w:pos="1592"/>
        </w:tabs>
        <w:spacing w:after="224"/>
        <w:ind w:left="-12"/>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PIPE LABELS </w:t>
      </w:r>
    </w:p>
    <w:p w:rsidR="00CE4A0A" w:rsidRDefault="00000000">
      <w:pPr>
        <w:spacing w:after="5" w:line="248" w:lineRule="auto"/>
        <w:ind w:left="865" w:right="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4"/>
          <w:numId w:val="450"/>
        </w:numPr>
        <w:spacing w:after="5" w:line="248" w:lineRule="auto"/>
        <w:ind w:right="1" w:hanging="576"/>
        <w:jc w:val="both"/>
      </w:pPr>
      <w:r>
        <w:rPr>
          <w:rFonts w:ascii="Verdana" w:eastAsia="Verdana" w:hAnsi="Verdana" w:cs="Verdana"/>
          <w:sz w:val="20"/>
        </w:rPr>
        <w:t xml:space="preserve">Brady Corporation. </w:t>
      </w:r>
    </w:p>
    <w:p w:rsidR="00CE4A0A" w:rsidRDefault="00000000">
      <w:pPr>
        <w:numPr>
          <w:ilvl w:val="4"/>
          <w:numId w:val="450"/>
        </w:numPr>
        <w:spacing w:after="5" w:line="248" w:lineRule="auto"/>
        <w:ind w:right="1" w:hanging="576"/>
        <w:jc w:val="both"/>
      </w:pPr>
      <w:r>
        <w:rPr>
          <w:rFonts w:ascii="Verdana" w:eastAsia="Verdana" w:hAnsi="Verdana" w:cs="Verdana"/>
          <w:sz w:val="20"/>
        </w:rPr>
        <w:t xml:space="preserve">Marking Services, Inc. </w:t>
      </w:r>
    </w:p>
    <w:p w:rsidR="00CE4A0A" w:rsidRDefault="00000000">
      <w:pPr>
        <w:numPr>
          <w:ilvl w:val="4"/>
          <w:numId w:val="450"/>
        </w:numPr>
        <w:spacing w:after="246" w:line="248" w:lineRule="auto"/>
        <w:ind w:right="1" w:hanging="576"/>
        <w:jc w:val="both"/>
      </w:pPr>
      <w:r>
        <w:rPr>
          <w:rFonts w:ascii="Verdana" w:eastAsia="Verdana" w:hAnsi="Verdana" w:cs="Verdana"/>
          <w:sz w:val="20"/>
        </w:rPr>
        <w:t xml:space="preserve">Seton Identification Products.  </w:t>
      </w:r>
    </w:p>
    <w:p w:rsidR="00CE4A0A" w:rsidRDefault="00000000">
      <w:pPr>
        <w:numPr>
          <w:ilvl w:val="2"/>
          <w:numId w:val="451"/>
        </w:numPr>
        <w:spacing w:after="5" w:line="248" w:lineRule="auto"/>
        <w:ind w:right="1" w:hanging="576"/>
        <w:jc w:val="both"/>
      </w:pPr>
      <w:r>
        <w:rPr>
          <w:rFonts w:ascii="Verdana" w:eastAsia="Verdana" w:hAnsi="Verdana" w:cs="Verdana"/>
          <w:sz w:val="20"/>
        </w:rPr>
        <w:t xml:space="preserve">General Requirements for Manufactured Pipe Labels: Preprinted, color-coded, with lettering indicating service, and showing flow direction according to ASME A13.1. </w:t>
      </w:r>
    </w:p>
    <w:p w:rsidR="00CE4A0A" w:rsidRDefault="00000000">
      <w:pPr>
        <w:numPr>
          <w:ilvl w:val="2"/>
          <w:numId w:val="451"/>
        </w:numPr>
        <w:spacing w:after="244" w:line="248" w:lineRule="auto"/>
        <w:ind w:right="1" w:hanging="576"/>
        <w:jc w:val="both"/>
      </w:pPr>
      <w:r>
        <w:rPr>
          <w:rFonts w:ascii="Verdana" w:eastAsia="Verdana" w:hAnsi="Verdana" w:cs="Verdana"/>
          <w:sz w:val="20"/>
        </w:rPr>
        <w:t xml:space="preserve">Pretensioned Pipe Labels: Precoiled, semirigid plastic formed to partially cover or cover full circumference of pipe and to attach to pipe without fasteners or adhesive. </w:t>
      </w:r>
    </w:p>
    <w:p w:rsidR="00CE4A0A" w:rsidRDefault="00000000">
      <w:pPr>
        <w:numPr>
          <w:ilvl w:val="2"/>
          <w:numId w:val="451"/>
        </w:numPr>
        <w:spacing w:after="232" w:line="248" w:lineRule="auto"/>
        <w:ind w:right="1" w:hanging="576"/>
        <w:jc w:val="both"/>
      </w:pPr>
      <w:r>
        <w:rPr>
          <w:rFonts w:ascii="Verdana" w:eastAsia="Verdana" w:hAnsi="Verdana" w:cs="Verdana"/>
          <w:sz w:val="20"/>
        </w:rPr>
        <w:t xml:space="preserve">Self-Adhesive Pipe Labels: Printed plastic with contact-type, permanent-adhesive backing. </w:t>
      </w:r>
    </w:p>
    <w:p w:rsidR="00CE4A0A" w:rsidRDefault="00000000">
      <w:pPr>
        <w:numPr>
          <w:ilvl w:val="2"/>
          <w:numId w:val="451"/>
        </w:numPr>
        <w:spacing w:after="233" w:line="248" w:lineRule="auto"/>
        <w:ind w:right="1" w:hanging="576"/>
        <w:jc w:val="both"/>
      </w:pPr>
      <w:r>
        <w:rPr>
          <w:rFonts w:ascii="Verdana" w:eastAsia="Verdana" w:hAnsi="Verdana" w:cs="Verdana"/>
          <w:sz w:val="20"/>
        </w:rPr>
        <w:t xml:space="preserve">Pipe Label Contents: Include identification of piping service using same designations or abbreviations as used on Drawings; also include pipe size and an arrow indicating flow direction. </w:t>
      </w:r>
    </w:p>
    <w:p w:rsidR="00CE4A0A" w:rsidRDefault="00000000">
      <w:pPr>
        <w:numPr>
          <w:ilvl w:val="4"/>
          <w:numId w:val="460"/>
        </w:numPr>
        <w:spacing w:after="5" w:line="248" w:lineRule="auto"/>
        <w:ind w:right="1" w:hanging="576"/>
        <w:jc w:val="both"/>
      </w:pPr>
      <w:r>
        <w:rPr>
          <w:rFonts w:ascii="Verdana" w:eastAsia="Verdana" w:hAnsi="Verdana" w:cs="Verdana"/>
          <w:sz w:val="20"/>
        </w:rPr>
        <w:t xml:space="preserve">Flow-Direction Arrows: Integral with piping system service lettering to accommodate both directions or as separate unit on each pipe label to indicate flow direction. </w:t>
      </w:r>
    </w:p>
    <w:p w:rsidR="00CE4A0A" w:rsidRDefault="00000000">
      <w:pPr>
        <w:numPr>
          <w:ilvl w:val="4"/>
          <w:numId w:val="460"/>
        </w:numPr>
        <w:spacing w:after="484" w:line="248" w:lineRule="auto"/>
        <w:ind w:right="1" w:hanging="576"/>
        <w:jc w:val="both"/>
      </w:pPr>
      <w:r>
        <w:rPr>
          <w:rFonts w:ascii="Verdana" w:eastAsia="Verdana" w:hAnsi="Verdana" w:cs="Verdana"/>
          <w:sz w:val="20"/>
        </w:rPr>
        <w:t xml:space="preserve">Lettering Size: Size letters according to ASME A13.1 for piping and At least 1/2 inch for viewing distances up to 72 inches and proportionately larger lettering for greater viewing distances. </w:t>
      </w:r>
    </w:p>
    <w:p w:rsidR="00CE4A0A" w:rsidRDefault="00000000">
      <w:pPr>
        <w:tabs>
          <w:tab w:val="center" w:pos="1626"/>
        </w:tabs>
        <w:spacing w:after="224"/>
        <w:ind w:left="-12"/>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LABELS </w:t>
      </w:r>
    </w:p>
    <w:p w:rsidR="00CE4A0A" w:rsidRDefault="00000000">
      <w:pPr>
        <w:spacing w:after="5" w:line="248" w:lineRule="auto"/>
        <w:ind w:left="866" w:right="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4"/>
          <w:numId w:val="448"/>
        </w:numPr>
        <w:spacing w:after="5" w:line="248" w:lineRule="auto"/>
        <w:ind w:right="1" w:hanging="576"/>
        <w:jc w:val="both"/>
      </w:pPr>
      <w:r>
        <w:rPr>
          <w:rFonts w:ascii="Verdana" w:eastAsia="Verdana" w:hAnsi="Verdana" w:cs="Verdana"/>
          <w:sz w:val="20"/>
        </w:rPr>
        <w:t xml:space="preserve">Brady Corporation. </w:t>
      </w:r>
    </w:p>
    <w:p w:rsidR="00CE4A0A" w:rsidRDefault="00000000">
      <w:pPr>
        <w:numPr>
          <w:ilvl w:val="4"/>
          <w:numId w:val="448"/>
        </w:numPr>
        <w:spacing w:after="5" w:line="248" w:lineRule="auto"/>
        <w:ind w:right="1" w:hanging="576"/>
        <w:jc w:val="both"/>
      </w:pPr>
      <w:r>
        <w:rPr>
          <w:rFonts w:ascii="Verdana" w:eastAsia="Verdana" w:hAnsi="Verdana" w:cs="Verdana"/>
          <w:sz w:val="20"/>
        </w:rPr>
        <w:t xml:space="preserve">Marking Services, Inc. </w:t>
      </w:r>
    </w:p>
    <w:p w:rsidR="00CE4A0A" w:rsidRDefault="00000000">
      <w:pPr>
        <w:numPr>
          <w:ilvl w:val="4"/>
          <w:numId w:val="448"/>
        </w:numPr>
        <w:spacing w:after="231" w:line="248" w:lineRule="auto"/>
        <w:ind w:right="1" w:hanging="576"/>
        <w:jc w:val="both"/>
      </w:pPr>
      <w:r>
        <w:rPr>
          <w:rFonts w:ascii="Verdana" w:eastAsia="Verdana" w:hAnsi="Verdana" w:cs="Verdana"/>
          <w:sz w:val="20"/>
        </w:rPr>
        <w:t xml:space="preserve">Seton Identification Products.  </w:t>
      </w:r>
    </w:p>
    <w:p w:rsidR="00CE4A0A" w:rsidRDefault="00000000">
      <w:pPr>
        <w:spacing w:after="126" w:line="357" w:lineRule="auto"/>
        <w:ind w:left="299" w:right="1" w:hanging="10"/>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Material and Thickness: Multilayer, multicolor, plastic labels for mechanical engraving, 1/8 inch thick, and having predrilled holes for attachment hardware. C.</w:t>
      </w:r>
      <w:r>
        <w:rPr>
          <w:rFonts w:ascii="Arial" w:eastAsia="Arial" w:hAnsi="Arial" w:cs="Arial"/>
          <w:sz w:val="20"/>
        </w:rPr>
        <w:t xml:space="preserve"> </w:t>
      </w:r>
      <w:r>
        <w:rPr>
          <w:rFonts w:ascii="Verdana" w:eastAsia="Verdana" w:hAnsi="Verdana" w:cs="Verdana"/>
          <w:sz w:val="20"/>
        </w:rPr>
        <w:t xml:space="preserve">Letter Color: Black. </w:t>
      </w:r>
    </w:p>
    <w:p w:rsidR="00CE4A0A" w:rsidRDefault="00000000">
      <w:pPr>
        <w:numPr>
          <w:ilvl w:val="2"/>
          <w:numId w:val="465"/>
        </w:numPr>
        <w:spacing w:after="246" w:line="248" w:lineRule="auto"/>
        <w:ind w:right="1" w:hanging="576"/>
        <w:jc w:val="both"/>
      </w:pPr>
      <w:r>
        <w:rPr>
          <w:rFonts w:ascii="Verdana" w:eastAsia="Verdana" w:hAnsi="Verdana" w:cs="Verdana"/>
          <w:sz w:val="20"/>
        </w:rPr>
        <w:t xml:space="preserve">Background Color: White. </w:t>
      </w:r>
    </w:p>
    <w:p w:rsidR="00CE4A0A" w:rsidRDefault="00000000">
      <w:pPr>
        <w:numPr>
          <w:ilvl w:val="2"/>
          <w:numId w:val="465"/>
        </w:numPr>
        <w:spacing w:after="231" w:line="248" w:lineRule="auto"/>
        <w:ind w:right="1" w:hanging="576"/>
        <w:jc w:val="both"/>
      </w:pPr>
      <w:r>
        <w:rPr>
          <w:rFonts w:ascii="Verdana" w:eastAsia="Verdana" w:hAnsi="Verdana" w:cs="Verdana"/>
          <w:sz w:val="20"/>
        </w:rPr>
        <w:t xml:space="preserve">Maximum Temperature: Able to withstand temperatures up to 160 deg F. </w:t>
      </w:r>
    </w:p>
    <w:p w:rsidR="00CE4A0A" w:rsidRDefault="00000000">
      <w:pPr>
        <w:numPr>
          <w:ilvl w:val="2"/>
          <w:numId w:val="465"/>
        </w:numPr>
        <w:spacing w:after="233" w:line="248" w:lineRule="auto"/>
        <w:ind w:right="1" w:hanging="576"/>
        <w:jc w:val="both"/>
      </w:pPr>
      <w:r>
        <w:rPr>
          <w:rFonts w:ascii="Verdana" w:eastAsia="Verdana" w:hAnsi="Verdana" w:cs="Verdana"/>
          <w:sz w:val="20"/>
        </w:rPr>
        <w:t xml:space="preserve">Minimum Label Size: Length and width vary for required label content, but not less than 2-1/2 by 3/4 inch. </w:t>
      </w:r>
    </w:p>
    <w:p w:rsidR="00CE4A0A" w:rsidRDefault="00000000">
      <w:pPr>
        <w:numPr>
          <w:ilvl w:val="2"/>
          <w:numId w:val="465"/>
        </w:numPr>
        <w:spacing w:after="239" w:line="248" w:lineRule="auto"/>
        <w:ind w:right="1" w:hanging="576"/>
        <w:jc w:val="both"/>
      </w:pPr>
      <w:r>
        <w:rPr>
          <w:rFonts w:ascii="Verdana" w:eastAsia="Verdana" w:hAnsi="Verdana" w:cs="Verdana"/>
          <w:sz w:val="20"/>
        </w:rPr>
        <w:t xml:space="preserve">Minimum Letter Size: 1/4 inch for name of units if viewing distance is less than 24 inches, 1/2 inch for viewing distances up to 72 inches, and proportionately larger lettering for greater viewing distances. Include secondary lettering two-thirds to three-quarters the size of principal lettering. </w:t>
      </w:r>
    </w:p>
    <w:p w:rsidR="00CE4A0A" w:rsidRDefault="00000000">
      <w:pPr>
        <w:numPr>
          <w:ilvl w:val="2"/>
          <w:numId w:val="465"/>
        </w:numPr>
        <w:spacing w:after="246" w:line="248" w:lineRule="auto"/>
        <w:ind w:right="1" w:hanging="576"/>
        <w:jc w:val="both"/>
      </w:pPr>
      <w:r>
        <w:rPr>
          <w:rFonts w:ascii="Verdana" w:eastAsia="Verdana" w:hAnsi="Verdana" w:cs="Verdana"/>
          <w:sz w:val="20"/>
        </w:rPr>
        <w:t xml:space="preserve">Fasteners: Stainless-steel rivets or self-tapping screws. </w:t>
      </w:r>
    </w:p>
    <w:p w:rsidR="00CE4A0A" w:rsidRDefault="00000000">
      <w:pPr>
        <w:numPr>
          <w:ilvl w:val="2"/>
          <w:numId w:val="465"/>
        </w:numPr>
        <w:spacing w:after="5" w:line="248" w:lineRule="auto"/>
        <w:ind w:right="1" w:hanging="576"/>
        <w:jc w:val="both"/>
      </w:pPr>
      <w:r>
        <w:rPr>
          <w:rFonts w:ascii="Verdana" w:eastAsia="Verdana" w:hAnsi="Verdana" w:cs="Verdana"/>
          <w:sz w:val="20"/>
        </w:rPr>
        <w:t xml:space="preserve">Adhesive: Contact-type permanent adhesive, compatible with label and with substrate. </w:t>
      </w:r>
    </w:p>
    <w:p w:rsidR="00CE4A0A" w:rsidRDefault="00000000">
      <w:pPr>
        <w:numPr>
          <w:ilvl w:val="2"/>
          <w:numId w:val="465"/>
        </w:numPr>
        <w:spacing w:after="228" w:line="248" w:lineRule="auto"/>
        <w:ind w:right="1" w:hanging="576"/>
        <w:jc w:val="both"/>
      </w:pPr>
      <w:r>
        <w:rPr>
          <w:rFonts w:ascii="Verdana" w:eastAsia="Verdana" w:hAnsi="Verdana" w:cs="Verdana"/>
          <w:sz w:val="20"/>
        </w:rPr>
        <w:t xml:space="preserve">Duct Label Contents: Include identification of duct service using same designations or abbreviations as used on Drawings; also include duct size and an arrow indicating flow direction. </w:t>
      </w:r>
    </w:p>
    <w:p w:rsidR="00CE4A0A" w:rsidRDefault="00000000">
      <w:pPr>
        <w:spacing w:after="478" w:line="248" w:lineRule="auto"/>
        <w:ind w:left="1428" w:right="1"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Flow-Direction Arrows: Integral with duct system service lettering to accommodate both directions or as separate unit on each duct label to indicate flow direction. </w:t>
      </w:r>
    </w:p>
    <w:p w:rsidR="00CE4A0A" w:rsidRDefault="00000000">
      <w:pPr>
        <w:tabs>
          <w:tab w:val="center" w:pos="1422"/>
        </w:tabs>
        <w:spacing w:after="224"/>
        <w:ind w:left="-12"/>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STENCILS </w:t>
      </w:r>
    </w:p>
    <w:p w:rsidR="00CE4A0A" w:rsidRDefault="00000000">
      <w:pPr>
        <w:tabs>
          <w:tab w:val="center" w:pos="396"/>
          <w:tab w:val="center" w:pos="1817"/>
        </w:tabs>
        <w:spacing w:after="23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Stencils for Piping: </w:t>
      </w:r>
    </w:p>
    <w:p w:rsidR="00CE4A0A" w:rsidRDefault="00000000">
      <w:pPr>
        <w:numPr>
          <w:ilvl w:val="4"/>
          <w:numId w:val="443"/>
        </w:numPr>
        <w:spacing w:after="5" w:line="248" w:lineRule="auto"/>
        <w:ind w:right="1" w:hanging="576"/>
        <w:jc w:val="both"/>
      </w:pPr>
      <w:r>
        <w:rPr>
          <w:rFonts w:ascii="Verdana" w:eastAsia="Verdana" w:hAnsi="Verdana" w:cs="Verdana"/>
          <w:sz w:val="20"/>
        </w:rPr>
        <w:t xml:space="preserve">Lettering Size: Size letters according to ASME A13.1 for piping and At least 1/2 inch for viewing distances up to 72 inches and proportionately larger lettering for greater viewing distances. </w:t>
      </w:r>
    </w:p>
    <w:p w:rsidR="00CE4A0A" w:rsidRDefault="00000000">
      <w:pPr>
        <w:numPr>
          <w:ilvl w:val="4"/>
          <w:numId w:val="443"/>
        </w:numPr>
        <w:spacing w:after="5" w:line="248" w:lineRule="auto"/>
        <w:ind w:right="1" w:hanging="576"/>
        <w:jc w:val="both"/>
      </w:pPr>
      <w:r>
        <w:rPr>
          <w:rFonts w:ascii="Verdana" w:eastAsia="Verdana" w:hAnsi="Verdana" w:cs="Verdana"/>
          <w:sz w:val="20"/>
        </w:rPr>
        <w:t xml:space="preserve">Stencil Material: Aluminum, Brass or metal. </w:t>
      </w:r>
    </w:p>
    <w:p w:rsidR="00CE4A0A" w:rsidRDefault="00000000">
      <w:pPr>
        <w:numPr>
          <w:ilvl w:val="4"/>
          <w:numId w:val="443"/>
        </w:numPr>
        <w:spacing w:after="5" w:line="248" w:lineRule="auto"/>
        <w:ind w:right="1" w:hanging="576"/>
        <w:jc w:val="both"/>
      </w:pPr>
      <w:r>
        <w:rPr>
          <w:rFonts w:ascii="Verdana" w:eastAsia="Verdana" w:hAnsi="Verdana" w:cs="Verdana"/>
          <w:sz w:val="20"/>
        </w:rPr>
        <w:t xml:space="preserve">Stencil Paint: Exterior, gloss, alkyd enamel or acrylic enamel in colors complying with recommendations in ASME A13.1 unless otherwise indicated. Paint may be in pressurized spray-can form. </w:t>
      </w:r>
    </w:p>
    <w:p w:rsidR="00CE4A0A" w:rsidRDefault="00000000">
      <w:pPr>
        <w:numPr>
          <w:ilvl w:val="4"/>
          <w:numId w:val="443"/>
        </w:numPr>
        <w:spacing w:after="244" w:line="248" w:lineRule="auto"/>
        <w:ind w:right="1" w:hanging="576"/>
        <w:jc w:val="both"/>
      </w:pPr>
      <w:r>
        <w:rPr>
          <w:rFonts w:ascii="Verdana" w:eastAsia="Verdana" w:hAnsi="Verdana" w:cs="Verdana"/>
          <w:sz w:val="20"/>
        </w:rPr>
        <w:t xml:space="preserve">Identification Paint: Exterior, alkyd enamel or acrylic enamel in colors according to ASME A13.1 unless otherwise indicated. Paint may be in pressurized spray-can form. </w:t>
      </w:r>
    </w:p>
    <w:p w:rsidR="00CE4A0A" w:rsidRDefault="00000000">
      <w:pPr>
        <w:tabs>
          <w:tab w:val="center" w:pos="396"/>
          <w:tab w:val="center" w:pos="1797"/>
        </w:tabs>
        <w:spacing w:after="5"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Stencils for Ducts: </w:t>
      </w:r>
    </w:p>
    <w:p w:rsidR="00CE4A0A" w:rsidRDefault="00000000">
      <w:pPr>
        <w:numPr>
          <w:ilvl w:val="4"/>
          <w:numId w:val="445"/>
        </w:numPr>
        <w:spacing w:after="5" w:line="248" w:lineRule="auto"/>
        <w:ind w:right="1" w:hanging="576"/>
        <w:jc w:val="both"/>
      </w:pPr>
      <w:r>
        <w:rPr>
          <w:rFonts w:ascii="Verdana" w:eastAsia="Verdana" w:hAnsi="Verdana" w:cs="Verdana"/>
          <w:sz w:val="20"/>
        </w:rPr>
        <w:t xml:space="preserve">Lettering Size: Minimum letter height of 1-1/4 inches for viewing distances up to 15 feet and proportionately larger lettering for greater viewing distances. </w:t>
      </w:r>
    </w:p>
    <w:p w:rsidR="00CE4A0A" w:rsidRDefault="00000000">
      <w:pPr>
        <w:numPr>
          <w:ilvl w:val="4"/>
          <w:numId w:val="445"/>
        </w:numPr>
        <w:spacing w:after="5" w:line="248" w:lineRule="auto"/>
        <w:ind w:right="1" w:hanging="576"/>
        <w:jc w:val="both"/>
      </w:pPr>
      <w:r>
        <w:rPr>
          <w:rFonts w:ascii="Verdana" w:eastAsia="Verdana" w:hAnsi="Verdana" w:cs="Verdana"/>
          <w:sz w:val="20"/>
        </w:rPr>
        <w:t xml:space="preserve">Stencil Material: Aluminum, Brass or metal. </w:t>
      </w:r>
    </w:p>
    <w:p w:rsidR="00CE4A0A" w:rsidRDefault="00000000">
      <w:pPr>
        <w:numPr>
          <w:ilvl w:val="4"/>
          <w:numId w:val="445"/>
        </w:numPr>
        <w:spacing w:after="5" w:line="248" w:lineRule="auto"/>
        <w:ind w:right="1" w:hanging="576"/>
        <w:jc w:val="both"/>
      </w:pPr>
      <w:r>
        <w:rPr>
          <w:rFonts w:ascii="Verdana" w:eastAsia="Verdana" w:hAnsi="Verdana" w:cs="Verdana"/>
          <w:sz w:val="20"/>
        </w:rPr>
        <w:t xml:space="preserve">Stencil Paint: Exterior, gloss, alkyd enamel or acrylic enamel. Paint may be in pressurized spray-can form. </w:t>
      </w:r>
    </w:p>
    <w:p w:rsidR="00CE4A0A" w:rsidRDefault="00000000">
      <w:pPr>
        <w:numPr>
          <w:ilvl w:val="4"/>
          <w:numId w:val="445"/>
        </w:numPr>
        <w:spacing w:after="234" w:line="248" w:lineRule="auto"/>
        <w:ind w:right="1" w:hanging="576"/>
        <w:jc w:val="both"/>
      </w:pPr>
      <w:r>
        <w:rPr>
          <w:rFonts w:ascii="Verdana" w:eastAsia="Verdana" w:hAnsi="Verdana" w:cs="Verdana"/>
          <w:sz w:val="20"/>
        </w:rPr>
        <w:t xml:space="preserve">Identification Paint: Exterior, alkyd enamel or acrylic enamel. Paint may be in pressurized spray-can form. </w:t>
      </w:r>
    </w:p>
    <w:p w:rsidR="00CE4A0A" w:rsidRDefault="00000000">
      <w:pPr>
        <w:spacing w:after="5" w:line="248" w:lineRule="auto"/>
        <w:ind w:left="866" w:right="1" w:hanging="576"/>
        <w:jc w:val="both"/>
      </w:pPr>
      <w:r>
        <w:rPr>
          <w:rFonts w:ascii="Verdana" w:eastAsia="Verdana" w:hAnsi="Verdana" w:cs="Verdana"/>
          <w:sz w:val="20"/>
        </w:rPr>
        <w:t>C.</w:t>
      </w:r>
      <w:r>
        <w:rPr>
          <w:rFonts w:ascii="Arial" w:eastAsia="Arial" w:hAnsi="Arial" w:cs="Arial"/>
          <w:sz w:val="20"/>
        </w:rPr>
        <w:t xml:space="preserve"> </w:t>
      </w:r>
      <w:r>
        <w:rPr>
          <w:rFonts w:ascii="Verdana" w:eastAsia="Verdana" w:hAnsi="Verdana" w:cs="Verdana"/>
          <w:sz w:val="20"/>
        </w:rPr>
        <w:t xml:space="preserve">Stencils for Access Panels and Door Labels, Equipment Labels, and Similar Operational Instructions: </w:t>
      </w:r>
    </w:p>
    <w:p w:rsidR="00CE4A0A" w:rsidRDefault="00000000">
      <w:pPr>
        <w:numPr>
          <w:ilvl w:val="4"/>
          <w:numId w:val="452"/>
        </w:numPr>
        <w:spacing w:after="5" w:line="248" w:lineRule="auto"/>
        <w:ind w:right="1" w:hanging="576"/>
        <w:jc w:val="both"/>
      </w:pPr>
      <w:r>
        <w:rPr>
          <w:rFonts w:ascii="Verdana" w:eastAsia="Verdana" w:hAnsi="Verdana" w:cs="Verdana"/>
          <w:sz w:val="20"/>
        </w:rPr>
        <w:t xml:space="preserve">Lettering Size: Minimum letter height of 1/2 inch for viewing distances up to 72 inches and proportionately larger lettering for greater viewing distances. </w:t>
      </w:r>
    </w:p>
    <w:p w:rsidR="00CE4A0A" w:rsidRDefault="00000000">
      <w:pPr>
        <w:numPr>
          <w:ilvl w:val="4"/>
          <w:numId w:val="452"/>
        </w:numPr>
        <w:spacing w:after="5" w:line="248" w:lineRule="auto"/>
        <w:ind w:right="1" w:hanging="576"/>
        <w:jc w:val="both"/>
      </w:pPr>
      <w:r>
        <w:rPr>
          <w:rFonts w:ascii="Verdana" w:eastAsia="Verdana" w:hAnsi="Verdana" w:cs="Verdana"/>
          <w:sz w:val="20"/>
        </w:rPr>
        <w:t xml:space="preserve">Stencil Material: Aluminum, Brass or metal. </w:t>
      </w:r>
    </w:p>
    <w:p w:rsidR="00CE4A0A" w:rsidRDefault="00000000">
      <w:pPr>
        <w:numPr>
          <w:ilvl w:val="4"/>
          <w:numId w:val="452"/>
        </w:numPr>
        <w:spacing w:after="5" w:line="248" w:lineRule="auto"/>
        <w:ind w:right="1" w:hanging="576"/>
        <w:jc w:val="both"/>
      </w:pPr>
      <w:r>
        <w:rPr>
          <w:rFonts w:ascii="Verdana" w:eastAsia="Verdana" w:hAnsi="Verdana" w:cs="Verdana"/>
          <w:sz w:val="20"/>
        </w:rPr>
        <w:t xml:space="preserve">Stencil Paint: Exterior, gloss, alkyd enamel or acrylic enamel. Paint may be in pressurized spray-can form. </w:t>
      </w:r>
    </w:p>
    <w:p w:rsidR="00CE4A0A" w:rsidRDefault="00000000">
      <w:pPr>
        <w:numPr>
          <w:ilvl w:val="4"/>
          <w:numId w:val="452"/>
        </w:numPr>
        <w:spacing w:after="484" w:line="248" w:lineRule="auto"/>
        <w:ind w:right="1" w:hanging="576"/>
        <w:jc w:val="both"/>
      </w:pPr>
      <w:r>
        <w:rPr>
          <w:rFonts w:ascii="Verdana" w:eastAsia="Verdana" w:hAnsi="Verdana" w:cs="Verdana"/>
          <w:sz w:val="20"/>
        </w:rPr>
        <w:t xml:space="preserve">Identification Paint: Exterior, alkyd enamel or acrylic enamel. Paint may be in pressurized spray-can form. </w:t>
      </w:r>
    </w:p>
    <w:p w:rsidR="00CE4A0A" w:rsidRDefault="00000000">
      <w:pPr>
        <w:tabs>
          <w:tab w:val="center" w:pos="1562"/>
        </w:tabs>
        <w:spacing w:after="224"/>
        <w:ind w:left="-12"/>
      </w:pPr>
      <w:r>
        <w:rPr>
          <w:rFonts w:ascii="Verdana" w:eastAsia="Verdana" w:hAnsi="Verdana" w:cs="Verdana"/>
          <w:b/>
          <w:sz w:val="20"/>
        </w:rPr>
        <w:t>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VALVE TAGS </w:t>
      </w:r>
    </w:p>
    <w:p w:rsidR="00CE4A0A" w:rsidRDefault="00000000">
      <w:pPr>
        <w:spacing w:after="5" w:line="248" w:lineRule="auto"/>
        <w:ind w:left="866" w:right="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Description: Stamped or engraved with 1/4-inch letters for piping system abbreviation and 1/2-inch numbers. </w:t>
      </w:r>
    </w:p>
    <w:p w:rsidR="00CE4A0A" w:rsidRDefault="00000000">
      <w:pPr>
        <w:numPr>
          <w:ilvl w:val="4"/>
          <w:numId w:val="444"/>
        </w:numPr>
        <w:spacing w:after="5" w:line="248" w:lineRule="auto"/>
        <w:ind w:right="1" w:hanging="576"/>
        <w:jc w:val="both"/>
      </w:pPr>
      <w:r>
        <w:rPr>
          <w:rFonts w:ascii="Verdana" w:eastAsia="Verdana" w:hAnsi="Verdana" w:cs="Verdana"/>
          <w:sz w:val="20"/>
        </w:rPr>
        <w:t xml:space="preserve">Tag Material: Brass, 0.032-inch or stainless steel, 0.025-inch or anodized aluminum, 0.032-inch minimum thickness, and having predrilled or stamped holes for attachment hardware. </w:t>
      </w:r>
    </w:p>
    <w:p w:rsidR="00CE4A0A" w:rsidRDefault="00000000">
      <w:pPr>
        <w:numPr>
          <w:ilvl w:val="4"/>
          <w:numId w:val="444"/>
        </w:numPr>
        <w:spacing w:after="236" w:line="248" w:lineRule="auto"/>
        <w:ind w:right="1" w:hanging="576"/>
        <w:jc w:val="both"/>
      </w:pPr>
      <w:r>
        <w:rPr>
          <w:rFonts w:ascii="Verdana" w:eastAsia="Verdana" w:hAnsi="Verdana" w:cs="Verdana"/>
          <w:sz w:val="20"/>
        </w:rPr>
        <w:t xml:space="preserve">Fasteners: Brass wire-link chain or beaded chain or S-hook. </w:t>
      </w:r>
    </w:p>
    <w:p w:rsidR="00CE4A0A" w:rsidRDefault="00000000">
      <w:pPr>
        <w:spacing w:after="238" w:line="248" w:lineRule="auto"/>
        <w:ind w:left="866" w:right="1" w:hanging="57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Valve Schedules: For each piping system, on 8-1/2-by-11-inch bond paper. Tabulate valve number, piping system, system abbreviation (as shown on valve tag), location of valve (room or space), normal-operating position (open, closed, or modulating), and variations for identification. Mark valves for emergency shutoff and similar special uses. </w:t>
      </w:r>
    </w:p>
    <w:p w:rsidR="00CE4A0A" w:rsidRDefault="00000000">
      <w:pPr>
        <w:tabs>
          <w:tab w:val="center" w:pos="968"/>
          <w:tab w:val="center" w:pos="5108"/>
        </w:tabs>
        <w:spacing w:after="486"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Valve-tag schedule shall be included in operation and maintenance data. </w:t>
      </w:r>
    </w:p>
    <w:p w:rsidR="00CE4A0A" w:rsidRDefault="00000000">
      <w:pPr>
        <w:tabs>
          <w:tab w:val="center" w:pos="1773"/>
        </w:tabs>
        <w:spacing w:after="224"/>
        <w:ind w:left="-12"/>
      </w:pPr>
      <w:r>
        <w:rPr>
          <w:rFonts w:ascii="Verdana" w:eastAsia="Verdana" w:hAnsi="Verdana" w:cs="Verdana"/>
          <w:b/>
          <w:sz w:val="20"/>
        </w:rPr>
        <w:t>2.7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WARNING TAGS </w:t>
      </w:r>
    </w:p>
    <w:p w:rsidR="00CE4A0A" w:rsidRDefault="00000000">
      <w:pPr>
        <w:spacing w:after="244" w:line="248" w:lineRule="auto"/>
        <w:ind w:left="866" w:right="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Description: Preprinted or partially preprinted accident-prevention tags of plasticized card stock with matte finish suitable for writing. </w:t>
      </w:r>
    </w:p>
    <w:p w:rsidR="00CE4A0A" w:rsidRDefault="00000000">
      <w:pPr>
        <w:numPr>
          <w:ilvl w:val="4"/>
          <w:numId w:val="461"/>
        </w:numPr>
        <w:spacing w:after="5" w:line="248" w:lineRule="auto"/>
        <w:ind w:right="1" w:hanging="576"/>
        <w:jc w:val="both"/>
      </w:pPr>
      <w:r>
        <w:rPr>
          <w:rFonts w:ascii="Verdana" w:eastAsia="Verdana" w:hAnsi="Verdana" w:cs="Verdana"/>
          <w:sz w:val="20"/>
        </w:rPr>
        <w:t xml:space="preserve">Size: Approximately 4 by 7 inches. </w:t>
      </w:r>
    </w:p>
    <w:p w:rsidR="00CE4A0A" w:rsidRDefault="00000000">
      <w:pPr>
        <w:numPr>
          <w:ilvl w:val="4"/>
          <w:numId w:val="461"/>
        </w:numPr>
        <w:spacing w:after="5" w:line="248" w:lineRule="auto"/>
        <w:ind w:right="1" w:hanging="576"/>
        <w:jc w:val="both"/>
      </w:pPr>
      <w:r>
        <w:rPr>
          <w:rFonts w:ascii="Verdana" w:eastAsia="Verdana" w:hAnsi="Verdana" w:cs="Verdana"/>
          <w:sz w:val="20"/>
        </w:rPr>
        <w:t xml:space="preserve">Fasteners: Brass grommet and wire or Reinforced grommet and wire or string. </w:t>
      </w:r>
    </w:p>
    <w:p w:rsidR="00CE4A0A" w:rsidRDefault="00000000">
      <w:pPr>
        <w:numPr>
          <w:ilvl w:val="4"/>
          <w:numId w:val="461"/>
        </w:numPr>
        <w:spacing w:after="5" w:line="248" w:lineRule="auto"/>
        <w:ind w:right="1" w:hanging="576"/>
        <w:jc w:val="both"/>
      </w:pPr>
      <w:r>
        <w:rPr>
          <w:rFonts w:ascii="Verdana" w:eastAsia="Verdana" w:hAnsi="Verdana" w:cs="Verdana"/>
          <w:sz w:val="20"/>
        </w:rPr>
        <w:t xml:space="preserve">Nomenclature: Large-size primary caption such as "DANGER," "CAUTION," or "DO NOT OPERATE." </w:t>
      </w:r>
    </w:p>
    <w:p w:rsidR="00CE4A0A" w:rsidRDefault="00000000">
      <w:pPr>
        <w:numPr>
          <w:ilvl w:val="4"/>
          <w:numId w:val="461"/>
        </w:numPr>
        <w:spacing w:after="476" w:line="248" w:lineRule="auto"/>
        <w:ind w:right="1" w:hanging="576"/>
        <w:jc w:val="both"/>
      </w:pPr>
      <w:r>
        <w:rPr>
          <w:rFonts w:ascii="Verdana" w:eastAsia="Verdana" w:hAnsi="Verdana" w:cs="Verdana"/>
          <w:sz w:val="20"/>
        </w:rPr>
        <w:t xml:space="preserve">Color: Safety-yellow background with black lettering. </w:t>
      </w:r>
    </w:p>
    <w:p w:rsidR="00CE4A0A" w:rsidRDefault="00000000">
      <w:pPr>
        <w:spacing w:after="458" w:line="265" w:lineRule="auto"/>
        <w:ind w:left="10" w:right="16" w:hanging="10"/>
        <w:jc w:val="center"/>
      </w:pPr>
      <w:r>
        <w:rPr>
          <w:rFonts w:ascii="Verdana" w:eastAsia="Verdana" w:hAnsi="Verdana" w:cs="Verdana"/>
          <w:b/>
          <w:sz w:val="20"/>
        </w:rPr>
        <w:t xml:space="preserve">PART 3 - EXECUTION </w:t>
      </w:r>
    </w:p>
    <w:p w:rsidR="00CE4A0A" w:rsidRDefault="00000000">
      <w:pPr>
        <w:tabs>
          <w:tab w:val="center" w:pos="1686"/>
        </w:tabs>
        <w:spacing w:after="224"/>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PREPARATION </w:t>
      </w:r>
    </w:p>
    <w:p w:rsidR="00CE4A0A" w:rsidRDefault="00000000">
      <w:pPr>
        <w:spacing w:after="483" w:line="248" w:lineRule="auto"/>
        <w:ind w:left="866" w:right="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Clean piping and equipment surfaces of substances that could impair bond of identification devices, including dirt, oil, grease, release agents, and incompatible primers, paints, and encapsulants. </w:t>
      </w:r>
    </w:p>
    <w:p w:rsidR="00CE4A0A" w:rsidRDefault="00000000">
      <w:pPr>
        <w:tabs>
          <w:tab w:val="center" w:pos="3213"/>
        </w:tabs>
        <w:spacing w:after="224"/>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GENERAL INSTALLATION REQUIREMENTS </w:t>
      </w:r>
    </w:p>
    <w:p w:rsidR="00CE4A0A" w:rsidRDefault="00000000">
      <w:pPr>
        <w:numPr>
          <w:ilvl w:val="2"/>
          <w:numId w:val="446"/>
        </w:numPr>
        <w:spacing w:after="233" w:line="248" w:lineRule="auto"/>
        <w:ind w:right="1" w:hanging="576"/>
        <w:jc w:val="both"/>
      </w:pPr>
      <w:r>
        <w:rPr>
          <w:rFonts w:ascii="Verdana" w:eastAsia="Verdana" w:hAnsi="Verdana" w:cs="Verdana"/>
          <w:sz w:val="20"/>
        </w:rPr>
        <w:t xml:space="preserve">Coordinate installation of identifying devices with completion of covering and painting of surfaces where devices are to be applied. </w:t>
      </w:r>
    </w:p>
    <w:p w:rsidR="00CE4A0A" w:rsidRDefault="00000000">
      <w:pPr>
        <w:numPr>
          <w:ilvl w:val="2"/>
          <w:numId w:val="446"/>
        </w:numPr>
        <w:spacing w:after="244" w:line="248" w:lineRule="auto"/>
        <w:ind w:right="1" w:hanging="576"/>
        <w:jc w:val="both"/>
      </w:pPr>
      <w:r>
        <w:rPr>
          <w:rFonts w:ascii="Verdana" w:eastAsia="Verdana" w:hAnsi="Verdana" w:cs="Verdana"/>
          <w:sz w:val="20"/>
        </w:rPr>
        <w:t xml:space="preserve">Coordinate installation of identifying devices with locations of access panels and doors. </w:t>
      </w:r>
    </w:p>
    <w:p w:rsidR="00CE4A0A" w:rsidRDefault="00000000">
      <w:pPr>
        <w:numPr>
          <w:ilvl w:val="2"/>
          <w:numId w:val="446"/>
        </w:numPr>
        <w:spacing w:after="477" w:line="248" w:lineRule="auto"/>
        <w:ind w:right="1" w:hanging="576"/>
        <w:jc w:val="both"/>
      </w:pPr>
      <w:r>
        <w:rPr>
          <w:rFonts w:ascii="Verdana" w:eastAsia="Verdana" w:hAnsi="Verdana" w:cs="Verdana"/>
          <w:sz w:val="20"/>
        </w:rPr>
        <w:t xml:space="preserve">Install identifying devices before installing acoustical ceilings and similar concealment. </w:t>
      </w:r>
    </w:p>
    <w:p w:rsidR="00CE4A0A" w:rsidRDefault="00000000">
      <w:pPr>
        <w:tabs>
          <w:tab w:val="center" w:pos="2818"/>
        </w:tabs>
        <w:spacing w:after="224"/>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EQUIPMENT LABEL INSTALLATION </w:t>
      </w:r>
    </w:p>
    <w:p w:rsidR="00CE4A0A" w:rsidRDefault="00000000">
      <w:pPr>
        <w:numPr>
          <w:ilvl w:val="2"/>
          <w:numId w:val="466"/>
        </w:numPr>
        <w:spacing w:after="5" w:line="248" w:lineRule="auto"/>
        <w:ind w:right="1" w:hanging="576"/>
        <w:jc w:val="both"/>
      </w:pPr>
      <w:r>
        <w:rPr>
          <w:rFonts w:ascii="Verdana" w:eastAsia="Verdana" w:hAnsi="Verdana" w:cs="Verdana"/>
          <w:sz w:val="20"/>
        </w:rPr>
        <w:t xml:space="preserve">Install or permanently fasten labels on each major item of mechanical equipment. </w:t>
      </w:r>
    </w:p>
    <w:p w:rsidR="00CE4A0A" w:rsidRDefault="00000000">
      <w:pPr>
        <w:numPr>
          <w:ilvl w:val="2"/>
          <w:numId w:val="466"/>
        </w:numPr>
        <w:spacing w:after="481" w:line="248" w:lineRule="auto"/>
        <w:ind w:right="1" w:hanging="576"/>
        <w:jc w:val="both"/>
      </w:pPr>
      <w:r>
        <w:rPr>
          <w:rFonts w:ascii="Verdana" w:eastAsia="Verdana" w:hAnsi="Verdana" w:cs="Verdana"/>
          <w:sz w:val="20"/>
        </w:rPr>
        <w:t xml:space="preserve">Locate equipment labels where accessible and visible. </w:t>
      </w:r>
    </w:p>
    <w:p w:rsidR="00CE4A0A" w:rsidRDefault="00000000">
      <w:pPr>
        <w:tabs>
          <w:tab w:val="center" w:pos="2408"/>
        </w:tabs>
        <w:spacing w:after="224"/>
        <w:ind w:left="-12"/>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PIPE LABEL INSTALLATION </w:t>
      </w:r>
    </w:p>
    <w:p w:rsidR="00CE4A0A" w:rsidRDefault="00000000">
      <w:pPr>
        <w:numPr>
          <w:ilvl w:val="2"/>
          <w:numId w:val="462"/>
        </w:numPr>
        <w:spacing w:after="234" w:line="248" w:lineRule="auto"/>
        <w:ind w:right="1" w:hanging="576"/>
        <w:jc w:val="both"/>
      </w:pPr>
      <w:r>
        <w:rPr>
          <w:rFonts w:ascii="Verdana" w:eastAsia="Verdana" w:hAnsi="Verdana" w:cs="Verdana"/>
          <w:sz w:val="20"/>
        </w:rPr>
        <w:t xml:space="preserve">Piping Color Coding: Painting of piping is specified in Section 099123 "Interior Painting" and Section 099600 "High-Performance Coatings." </w:t>
      </w:r>
    </w:p>
    <w:p w:rsidR="00CE4A0A" w:rsidRDefault="00000000">
      <w:pPr>
        <w:numPr>
          <w:ilvl w:val="2"/>
          <w:numId w:val="462"/>
        </w:numPr>
        <w:spacing w:after="243" w:line="248" w:lineRule="auto"/>
        <w:ind w:right="1" w:hanging="576"/>
        <w:jc w:val="both"/>
      </w:pPr>
      <w:r>
        <w:rPr>
          <w:rFonts w:ascii="Verdana" w:eastAsia="Verdana" w:hAnsi="Verdana" w:cs="Verdana"/>
          <w:sz w:val="20"/>
        </w:rPr>
        <w:t xml:space="preserve">Stenciled Pipe Label Option: Stenciled labels may be provided instead of manufactured pipe labels, at Installer's option. Install stenciled pipe labels, complying with ASME A13.1, with painted, color-coded bands or rectangles on each piping system. </w:t>
      </w:r>
    </w:p>
    <w:p w:rsidR="00CE4A0A" w:rsidRDefault="00000000">
      <w:pPr>
        <w:numPr>
          <w:ilvl w:val="4"/>
          <w:numId w:val="447"/>
        </w:numPr>
        <w:spacing w:after="5" w:line="248" w:lineRule="auto"/>
        <w:ind w:right="1" w:hanging="576"/>
        <w:jc w:val="both"/>
      </w:pPr>
      <w:r>
        <w:rPr>
          <w:rFonts w:ascii="Verdana" w:eastAsia="Verdana" w:hAnsi="Verdana" w:cs="Verdana"/>
          <w:sz w:val="20"/>
        </w:rPr>
        <w:t xml:space="preserve">Identification Paint: Use for contrasting background. </w:t>
      </w:r>
    </w:p>
    <w:p w:rsidR="00CE4A0A" w:rsidRDefault="00000000">
      <w:pPr>
        <w:numPr>
          <w:ilvl w:val="4"/>
          <w:numId w:val="447"/>
        </w:numPr>
        <w:spacing w:after="236" w:line="248" w:lineRule="auto"/>
        <w:ind w:right="1" w:hanging="576"/>
        <w:jc w:val="both"/>
      </w:pPr>
      <w:r>
        <w:rPr>
          <w:rFonts w:ascii="Verdana" w:eastAsia="Verdana" w:hAnsi="Verdana" w:cs="Verdana"/>
          <w:sz w:val="20"/>
        </w:rPr>
        <w:t xml:space="preserve">Stencil Paint: Use for pipe marking. </w:t>
      </w:r>
    </w:p>
    <w:p w:rsidR="00CE4A0A" w:rsidRDefault="00000000">
      <w:pPr>
        <w:spacing w:after="239" w:line="248" w:lineRule="auto"/>
        <w:ind w:left="866" w:right="1" w:hanging="576"/>
        <w:jc w:val="both"/>
      </w:pPr>
      <w:r>
        <w:rPr>
          <w:rFonts w:ascii="Verdana" w:eastAsia="Verdana" w:hAnsi="Verdana" w:cs="Verdana"/>
          <w:sz w:val="20"/>
        </w:rPr>
        <w:t>C.</w:t>
      </w:r>
      <w:r>
        <w:rPr>
          <w:rFonts w:ascii="Arial" w:eastAsia="Arial" w:hAnsi="Arial" w:cs="Arial"/>
          <w:sz w:val="20"/>
        </w:rPr>
        <w:t xml:space="preserve"> </w:t>
      </w:r>
      <w:r>
        <w:rPr>
          <w:rFonts w:ascii="Verdana" w:eastAsia="Verdana" w:hAnsi="Verdana" w:cs="Verdana"/>
          <w:sz w:val="20"/>
        </w:rPr>
        <w:t xml:space="preserve">Pipe Label Locations: Locate pipe labels where piping is exposed or above accessible ceilings in finished spaces; machine rooms; accessible maintenance spaces such as shafts, tunnels, and plenums; and exterior exposed locations as follows: </w:t>
      </w:r>
    </w:p>
    <w:p w:rsidR="00CE4A0A" w:rsidRDefault="00000000">
      <w:pPr>
        <w:numPr>
          <w:ilvl w:val="4"/>
          <w:numId w:val="440"/>
        </w:numPr>
        <w:spacing w:after="5" w:line="248" w:lineRule="auto"/>
        <w:ind w:right="1" w:hanging="576"/>
        <w:jc w:val="both"/>
      </w:pPr>
      <w:r>
        <w:rPr>
          <w:rFonts w:ascii="Verdana" w:eastAsia="Verdana" w:hAnsi="Verdana" w:cs="Verdana"/>
          <w:sz w:val="20"/>
        </w:rPr>
        <w:t xml:space="preserve">Near each valve and control device. </w:t>
      </w:r>
    </w:p>
    <w:p w:rsidR="00CE4A0A" w:rsidRDefault="00000000">
      <w:pPr>
        <w:numPr>
          <w:ilvl w:val="4"/>
          <w:numId w:val="440"/>
        </w:numPr>
        <w:spacing w:after="5" w:line="248" w:lineRule="auto"/>
        <w:ind w:right="1" w:hanging="576"/>
        <w:jc w:val="both"/>
      </w:pPr>
      <w:r>
        <w:rPr>
          <w:rFonts w:ascii="Verdana" w:eastAsia="Verdana" w:hAnsi="Verdana" w:cs="Verdana"/>
          <w:sz w:val="20"/>
        </w:rPr>
        <w:t xml:space="preserve">Near each branch connection, excluding short takeoffs for fixtures and terminal units. Where flow pattern is not obvious, mark each pipe at branch. </w:t>
      </w:r>
    </w:p>
    <w:p w:rsidR="00CE4A0A" w:rsidRDefault="00000000">
      <w:pPr>
        <w:numPr>
          <w:ilvl w:val="4"/>
          <w:numId w:val="440"/>
        </w:numPr>
        <w:spacing w:after="5" w:line="248" w:lineRule="auto"/>
        <w:ind w:right="1" w:hanging="576"/>
        <w:jc w:val="both"/>
      </w:pPr>
      <w:r>
        <w:rPr>
          <w:rFonts w:ascii="Verdana" w:eastAsia="Verdana" w:hAnsi="Verdana" w:cs="Verdana"/>
          <w:sz w:val="20"/>
        </w:rPr>
        <w:t xml:space="preserve">Near penetrations and on both sides of through walls, floors, ceilings, and inaccessible enclosures. </w:t>
      </w:r>
    </w:p>
    <w:p w:rsidR="00CE4A0A" w:rsidRDefault="00000000">
      <w:pPr>
        <w:numPr>
          <w:ilvl w:val="4"/>
          <w:numId w:val="440"/>
        </w:numPr>
        <w:spacing w:after="5" w:line="248" w:lineRule="auto"/>
        <w:ind w:right="1" w:hanging="576"/>
        <w:jc w:val="both"/>
      </w:pPr>
      <w:r>
        <w:rPr>
          <w:rFonts w:ascii="Verdana" w:eastAsia="Verdana" w:hAnsi="Verdana" w:cs="Verdana"/>
          <w:sz w:val="20"/>
        </w:rPr>
        <w:t xml:space="preserve">At access doors, manholes, and similar access points that permit view of concealed piping. </w:t>
      </w:r>
    </w:p>
    <w:p w:rsidR="00CE4A0A" w:rsidRDefault="00000000">
      <w:pPr>
        <w:numPr>
          <w:ilvl w:val="4"/>
          <w:numId w:val="440"/>
        </w:numPr>
        <w:spacing w:after="5" w:line="248" w:lineRule="auto"/>
        <w:ind w:right="1" w:hanging="576"/>
        <w:jc w:val="both"/>
      </w:pPr>
      <w:r>
        <w:rPr>
          <w:rFonts w:ascii="Verdana" w:eastAsia="Verdana" w:hAnsi="Verdana" w:cs="Verdana"/>
          <w:sz w:val="20"/>
        </w:rPr>
        <w:t xml:space="preserve">Near major equipment items and other points of origination and termination. </w:t>
      </w:r>
    </w:p>
    <w:p w:rsidR="00CE4A0A" w:rsidRDefault="00000000">
      <w:pPr>
        <w:numPr>
          <w:ilvl w:val="4"/>
          <w:numId w:val="440"/>
        </w:numPr>
        <w:spacing w:after="5" w:line="248" w:lineRule="auto"/>
        <w:ind w:right="1" w:hanging="576"/>
        <w:jc w:val="both"/>
      </w:pPr>
      <w:r>
        <w:rPr>
          <w:rFonts w:ascii="Verdana" w:eastAsia="Verdana" w:hAnsi="Verdana" w:cs="Verdana"/>
          <w:sz w:val="20"/>
        </w:rPr>
        <w:t xml:space="preserve">Spaced at maximum intervals of 50 feet along each run. Reduce intervals to 25 feet in areas of congested piping and equipment. </w:t>
      </w:r>
    </w:p>
    <w:p w:rsidR="00CE4A0A" w:rsidRDefault="00000000">
      <w:pPr>
        <w:numPr>
          <w:ilvl w:val="4"/>
          <w:numId w:val="440"/>
        </w:numPr>
        <w:spacing w:after="232" w:line="248" w:lineRule="auto"/>
        <w:ind w:right="1" w:hanging="576"/>
        <w:jc w:val="both"/>
      </w:pPr>
      <w:r>
        <w:rPr>
          <w:rFonts w:ascii="Verdana" w:eastAsia="Verdana" w:hAnsi="Verdana" w:cs="Verdana"/>
          <w:sz w:val="20"/>
        </w:rPr>
        <w:t xml:space="preserve">On piping above removable acoustical ceilings. Omit intermediately spaced labels. </w:t>
      </w:r>
    </w:p>
    <w:p w:rsidR="00CE4A0A" w:rsidRDefault="00000000">
      <w:pPr>
        <w:spacing w:after="133" w:line="355" w:lineRule="auto"/>
        <w:ind w:left="300" w:right="1" w:hanging="10"/>
        <w:jc w:val="both"/>
      </w:pPr>
      <w:r>
        <w:rPr>
          <w:rFonts w:ascii="Verdana" w:eastAsia="Verdana" w:hAnsi="Verdana" w:cs="Verdana"/>
          <w:sz w:val="20"/>
        </w:rPr>
        <w:t>D.</w:t>
      </w:r>
      <w:r>
        <w:rPr>
          <w:rFonts w:ascii="Arial" w:eastAsia="Arial" w:hAnsi="Arial" w:cs="Arial"/>
          <w:sz w:val="20"/>
        </w:rPr>
        <w:t xml:space="preserve"> </w:t>
      </w:r>
      <w:r>
        <w:rPr>
          <w:rFonts w:ascii="Verdana" w:eastAsia="Verdana" w:hAnsi="Verdana" w:cs="Verdana"/>
          <w:sz w:val="20"/>
        </w:rPr>
        <w:t>Directional Flow Arrows: Arrows shall be used to indicate direction of flow in pipes, including pipes where flow is allowed in both directions. E.</w:t>
      </w:r>
      <w:r>
        <w:rPr>
          <w:rFonts w:ascii="Arial" w:eastAsia="Arial" w:hAnsi="Arial" w:cs="Arial"/>
          <w:sz w:val="20"/>
        </w:rPr>
        <w:t xml:space="preserve"> </w:t>
      </w:r>
      <w:r>
        <w:rPr>
          <w:rFonts w:ascii="Verdana" w:eastAsia="Verdana" w:hAnsi="Verdana" w:cs="Verdana"/>
          <w:sz w:val="20"/>
        </w:rPr>
        <w:t xml:space="preserve">Pipe Label Color Schedule: </w:t>
      </w:r>
    </w:p>
    <w:p w:rsidR="00CE4A0A" w:rsidRDefault="00000000">
      <w:pPr>
        <w:numPr>
          <w:ilvl w:val="4"/>
          <w:numId w:val="449"/>
        </w:numPr>
        <w:spacing w:after="5" w:line="248" w:lineRule="auto"/>
        <w:ind w:right="1" w:hanging="576"/>
        <w:jc w:val="both"/>
      </w:pPr>
      <w:r>
        <w:rPr>
          <w:rFonts w:ascii="Verdana" w:eastAsia="Verdana" w:hAnsi="Verdana" w:cs="Verdana"/>
          <w:sz w:val="20"/>
        </w:rPr>
        <w:t xml:space="preserve">Chilled-Water Piping: Black letters on a safety-orange background. </w:t>
      </w:r>
    </w:p>
    <w:p w:rsidR="00CE4A0A" w:rsidRDefault="00000000">
      <w:pPr>
        <w:numPr>
          <w:ilvl w:val="4"/>
          <w:numId w:val="449"/>
        </w:numPr>
        <w:spacing w:after="5" w:line="248" w:lineRule="auto"/>
        <w:ind w:right="1" w:hanging="576"/>
        <w:jc w:val="both"/>
      </w:pPr>
      <w:r>
        <w:rPr>
          <w:rFonts w:ascii="Verdana" w:eastAsia="Verdana" w:hAnsi="Verdana" w:cs="Verdana"/>
          <w:sz w:val="20"/>
        </w:rPr>
        <w:t xml:space="preserve">Heating Water Piping: Black letters on a safety-orange background. </w:t>
      </w:r>
    </w:p>
    <w:p w:rsidR="00CE4A0A" w:rsidRDefault="00000000">
      <w:pPr>
        <w:numPr>
          <w:ilvl w:val="4"/>
          <w:numId w:val="449"/>
        </w:numPr>
        <w:spacing w:after="5" w:line="248" w:lineRule="auto"/>
        <w:ind w:right="1" w:hanging="576"/>
        <w:jc w:val="both"/>
      </w:pPr>
      <w:r>
        <w:rPr>
          <w:rFonts w:ascii="Verdana" w:eastAsia="Verdana" w:hAnsi="Verdana" w:cs="Verdana"/>
          <w:sz w:val="20"/>
        </w:rPr>
        <w:t xml:space="preserve">Refrigerant Piping: Black letters on a safety-white background. </w:t>
      </w:r>
    </w:p>
    <w:p w:rsidR="00CE4A0A" w:rsidRDefault="00000000">
      <w:pPr>
        <w:numPr>
          <w:ilvl w:val="4"/>
          <w:numId w:val="449"/>
        </w:numPr>
        <w:spacing w:after="5" w:line="248" w:lineRule="auto"/>
        <w:ind w:right="1" w:hanging="576"/>
        <w:jc w:val="both"/>
      </w:pPr>
      <w:r>
        <w:rPr>
          <w:rFonts w:ascii="Verdana" w:eastAsia="Verdana" w:hAnsi="Verdana" w:cs="Verdana"/>
          <w:sz w:val="20"/>
        </w:rPr>
        <w:t xml:space="preserve">Low-Pressure Steam Piping: White letters on a safety-gray background. </w:t>
      </w:r>
    </w:p>
    <w:p w:rsidR="00CE4A0A" w:rsidRDefault="00000000">
      <w:pPr>
        <w:numPr>
          <w:ilvl w:val="4"/>
          <w:numId w:val="449"/>
        </w:numPr>
        <w:spacing w:after="5" w:line="248" w:lineRule="auto"/>
        <w:ind w:right="1" w:hanging="576"/>
        <w:jc w:val="both"/>
      </w:pPr>
      <w:r>
        <w:rPr>
          <w:rFonts w:ascii="Verdana" w:eastAsia="Verdana" w:hAnsi="Verdana" w:cs="Verdana"/>
          <w:sz w:val="20"/>
        </w:rPr>
        <w:t xml:space="preserve">High-Pressure Steam Piping: White letters on a safety-purple background. </w:t>
      </w:r>
    </w:p>
    <w:p w:rsidR="00CE4A0A" w:rsidRDefault="00000000">
      <w:pPr>
        <w:numPr>
          <w:ilvl w:val="4"/>
          <w:numId w:val="449"/>
        </w:numPr>
        <w:spacing w:after="486" w:line="248" w:lineRule="auto"/>
        <w:ind w:right="1" w:hanging="576"/>
        <w:jc w:val="both"/>
      </w:pPr>
      <w:r>
        <w:rPr>
          <w:rFonts w:ascii="Verdana" w:eastAsia="Verdana" w:hAnsi="Verdana" w:cs="Verdana"/>
          <w:sz w:val="20"/>
        </w:rPr>
        <w:t xml:space="preserve">Steam Condensate Piping: White letters on a safety-black background. </w:t>
      </w:r>
    </w:p>
    <w:p w:rsidR="00CE4A0A" w:rsidRDefault="00000000">
      <w:pPr>
        <w:tabs>
          <w:tab w:val="center" w:pos="2444"/>
        </w:tabs>
        <w:spacing w:after="224"/>
        <w:ind w:left="-12"/>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LABEL INSTALLATION </w:t>
      </w:r>
    </w:p>
    <w:p w:rsidR="00CE4A0A" w:rsidRDefault="00000000">
      <w:pPr>
        <w:spacing w:after="5" w:line="248" w:lineRule="auto"/>
        <w:ind w:left="866" w:right="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Install plastic-laminated or self-adhesive duct labels with permanent adhesive on air ducts in the following color codes: </w:t>
      </w:r>
    </w:p>
    <w:p w:rsidR="00CE4A0A" w:rsidRDefault="00000000">
      <w:pPr>
        <w:numPr>
          <w:ilvl w:val="4"/>
          <w:numId w:val="464"/>
        </w:numPr>
        <w:spacing w:after="5" w:line="248" w:lineRule="auto"/>
        <w:ind w:right="1" w:hanging="576"/>
        <w:jc w:val="both"/>
      </w:pPr>
      <w:r>
        <w:rPr>
          <w:rFonts w:ascii="Verdana" w:eastAsia="Verdana" w:hAnsi="Verdana" w:cs="Verdana"/>
          <w:sz w:val="20"/>
        </w:rPr>
        <w:t xml:space="preserve">Blue: For cold-air supply ducts. </w:t>
      </w:r>
    </w:p>
    <w:p w:rsidR="00CE4A0A" w:rsidRDefault="00000000">
      <w:pPr>
        <w:numPr>
          <w:ilvl w:val="4"/>
          <w:numId w:val="464"/>
        </w:numPr>
        <w:spacing w:after="5" w:line="248" w:lineRule="auto"/>
        <w:ind w:right="1" w:hanging="576"/>
        <w:jc w:val="both"/>
      </w:pPr>
      <w:r>
        <w:rPr>
          <w:rFonts w:ascii="Verdana" w:eastAsia="Verdana" w:hAnsi="Verdana" w:cs="Verdana"/>
          <w:sz w:val="20"/>
        </w:rPr>
        <w:t xml:space="preserve">Yellow: For hot-air supply ducts. </w:t>
      </w:r>
    </w:p>
    <w:p w:rsidR="00CE4A0A" w:rsidRDefault="00000000">
      <w:pPr>
        <w:numPr>
          <w:ilvl w:val="4"/>
          <w:numId w:val="464"/>
        </w:numPr>
        <w:spacing w:after="231" w:line="248" w:lineRule="auto"/>
        <w:ind w:right="1" w:hanging="576"/>
        <w:jc w:val="both"/>
      </w:pPr>
      <w:r>
        <w:rPr>
          <w:rFonts w:ascii="Verdana" w:eastAsia="Verdana" w:hAnsi="Verdana" w:cs="Verdana"/>
          <w:sz w:val="20"/>
        </w:rPr>
        <w:t xml:space="preserve">Green: For exhaust-, outside-, relief-, return-, and mixed-air ducts. </w:t>
      </w:r>
    </w:p>
    <w:p w:rsidR="00CE4A0A" w:rsidRDefault="00000000">
      <w:pPr>
        <w:numPr>
          <w:ilvl w:val="2"/>
          <w:numId w:val="463"/>
        </w:numPr>
        <w:spacing w:after="233" w:line="248" w:lineRule="auto"/>
        <w:ind w:right="1" w:hanging="576"/>
        <w:jc w:val="both"/>
      </w:pPr>
      <w:r>
        <w:rPr>
          <w:rFonts w:ascii="Verdana" w:eastAsia="Verdana" w:hAnsi="Verdana" w:cs="Verdana"/>
          <w:sz w:val="20"/>
        </w:rPr>
        <w:t xml:space="preserve">Stenciled Duct Label Option: Stenciled labels showing service and flow direction may be provided instead of plastic-laminated duct labels, at Installer's option. </w:t>
      </w:r>
    </w:p>
    <w:p w:rsidR="00CE4A0A" w:rsidRDefault="00000000">
      <w:pPr>
        <w:numPr>
          <w:ilvl w:val="2"/>
          <w:numId w:val="463"/>
        </w:numPr>
        <w:spacing w:after="483" w:line="248" w:lineRule="auto"/>
        <w:ind w:right="1" w:hanging="576"/>
        <w:jc w:val="both"/>
      </w:pPr>
      <w:r>
        <w:rPr>
          <w:rFonts w:ascii="Verdana" w:eastAsia="Verdana" w:hAnsi="Verdana" w:cs="Verdana"/>
          <w:sz w:val="20"/>
        </w:rPr>
        <w:t xml:space="preserve">Locate labels near points where ducts enter into and exit from concealed spaces and at maximum intervals of 50 feet in each space where ducts are exposed or concealed by removable ceiling system. </w:t>
      </w:r>
    </w:p>
    <w:p w:rsidR="00CE4A0A" w:rsidRDefault="00000000">
      <w:pPr>
        <w:tabs>
          <w:tab w:val="center" w:pos="2391"/>
        </w:tabs>
        <w:spacing w:after="224"/>
        <w:ind w:left="-12"/>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VALVE-TAG INSTALLATION </w:t>
      </w:r>
    </w:p>
    <w:p w:rsidR="00CE4A0A" w:rsidRDefault="00000000">
      <w:pPr>
        <w:numPr>
          <w:ilvl w:val="2"/>
          <w:numId w:val="456"/>
        </w:numPr>
        <w:spacing w:after="228" w:line="248" w:lineRule="auto"/>
        <w:ind w:right="1" w:hanging="576"/>
        <w:jc w:val="both"/>
      </w:pPr>
      <w:r>
        <w:rPr>
          <w:rFonts w:ascii="Verdana" w:eastAsia="Verdana" w:hAnsi="Verdana" w:cs="Verdana"/>
          <w:sz w:val="20"/>
        </w:rPr>
        <w:t xml:space="preserve">Install tags on valves and control devices in piping systems, except check valves, valves within factory-fabricated equipment units, shutoff valves, faucets, convenience and lawn-watering hose connections, and HVAC terminal devices and similar roughing-in connections of end-use fixtures and units. List tagged valves in a valve schedule. </w:t>
      </w:r>
    </w:p>
    <w:p w:rsidR="00CE4A0A" w:rsidRDefault="00000000">
      <w:pPr>
        <w:numPr>
          <w:ilvl w:val="2"/>
          <w:numId w:val="456"/>
        </w:numPr>
        <w:spacing w:after="243" w:line="248" w:lineRule="auto"/>
        <w:ind w:right="1" w:hanging="576"/>
        <w:jc w:val="both"/>
      </w:pPr>
      <w:r>
        <w:rPr>
          <w:rFonts w:ascii="Verdana" w:eastAsia="Verdana" w:hAnsi="Verdana" w:cs="Verdana"/>
          <w:sz w:val="20"/>
        </w:rPr>
        <w:t xml:space="preserve">Valve-Tag Application Schedule: Tag valves according to size, shape, and color scheme and with captions similar to those indicated in the following subparagraphs: </w:t>
      </w:r>
    </w:p>
    <w:p w:rsidR="00CE4A0A" w:rsidRDefault="00000000">
      <w:pPr>
        <w:tabs>
          <w:tab w:val="center" w:pos="968"/>
          <w:tab w:val="center" w:pos="2805"/>
        </w:tabs>
        <w:spacing w:after="241"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Valve-Tag Size and Shape: </w:t>
      </w:r>
    </w:p>
    <w:p w:rsidR="00CE4A0A" w:rsidRDefault="00000000">
      <w:pPr>
        <w:numPr>
          <w:ilvl w:val="6"/>
          <w:numId w:val="453"/>
        </w:numPr>
        <w:spacing w:after="5" w:line="248" w:lineRule="auto"/>
        <w:ind w:right="1" w:hanging="576"/>
        <w:jc w:val="both"/>
      </w:pPr>
      <w:r>
        <w:rPr>
          <w:rFonts w:ascii="Verdana" w:eastAsia="Verdana" w:hAnsi="Verdana" w:cs="Verdana"/>
          <w:sz w:val="20"/>
        </w:rPr>
        <w:t xml:space="preserve">Chilled Water: 1-1/2 inches or 2 inches, round or square. </w:t>
      </w:r>
    </w:p>
    <w:p w:rsidR="00CE4A0A" w:rsidRDefault="00000000">
      <w:pPr>
        <w:numPr>
          <w:ilvl w:val="6"/>
          <w:numId w:val="453"/>
        </w:numPr>
        <w:spacing w:after="5" w:line="248" w:lineRule="auto"/>
        <w:ind w:right="1" w:hanging="576"/>
        <w:jc w:val="both"/>
      </w:pPr>
      <w:r>
        <w:rPr>
          <w:rFonts w:ascii="Verdana" w:eastAsia="Verdana" w:hAnsi="Verdana" w:cs="Verdana"/>
          <w:sz w:val="20"/>
        </w:rPr>
        <w:t xml:space="preserve">Condenser Water: 1-1/2 inches or 2 inches, round or square. </w:t>
      </w:r>
    </w:p>
    <w:p w:rsidR="00CE4A0A" w:rsidRDefault="00000000">
      <w:pPr>
        <w:numPr>
          <w:ilvl w:val="6"/>
          <w:numId w:val="453"/>
        </w:numPr>
        <w:spacing w:after="5" w:line="248" w:lineRule="auto"/>
        <w:ind w:right="1" w:hanging="576"/>
        <w:jc w:val="both"/>
      </w:pPr>
      <w:r>
        <w:rPr>
          <w:rFonts w:ascii="Verdana" w:eastAsia="Verdana" w:hAnsi="Verdana" w:cs="Verdana"/>
          <w:sz w:val="20"/>
        </w:rPr>
        <w:t xml:space="preserve">Refrigerant: 1-1/2 inches or 2 inches, round or square.  </w:t>
      </w:r>
    </w:p>
    <w:p w:rsidR="00CE4A0A" w:rsidRDefault="00000000">
      <w:pPr>
        <w:numPr>
          <w:ilvl w:val="6"/>
          <w:numId w:val="453"/>
        </w:numPr>
        <w:spacing w:after="5" w:line="248" w:lineRule="auto"/>
        <w:ind w:right="1" w:hanging="576"/>
        <w:jc w:val="both"/>
      </w:pPr>
      <w:r>
        <w:rPr>
          <w:rFonts w:ascii="Verdana" w:eastAsia="Verdana" w:hAnsi="Verdana" w:cs="Verdana"/>
          <w:sz w:val="20"/>
        </w:rPr>
        <w:t xml:space="preserve">Hot Water: 1-1/2 inches or 2 inches, round or square. </w:t>
      </w:r>
    </w:p>
    <w:p w:rsidR="00CE4A0A" w:rsidRDefault="00000000">
      <w:pPr>
        <w:numPr>
          <w:ilvl w:val="6"/>
          <w:numId w:val="453"/>
        </w:numPr>
        <w:spacing w:after="5" w:line="248" w:lineRule="auto"/>
        <w:ind w:right="1" w:hanging="576"/>
        <w:jc w:val="both"/>
      </w:pPr>
      <w:r>
        <w:rPr>
          <w:rFonts w:ascii="Verdana" w:eastAsia="Verdana" w:hAnsi="Verdana" w:cs="Verdana"/>
          <w:sz w:val="20"/>
        </w:rPr>
        <w:t xml:space="preserve">Gas: 1-1/2 inches or 2 inches, round or square.  </w:t>
      </w:r>
    </w:p>
    <w:p w:rsidR="00CE4A0A" w:rsidRDefault="00000000">
      <w:pPr>
        <w:numPr>
          <w:ilvl w:val="6"/>
          <w:numId w:val="453"/>
        </w:numPr>
        <w:spacing w:after="5" w:line="248" w:lineRule="auto"/>
        <w:ind w:right="1" w:hanging="576"/>
        <w:jc w:val="both"/>
      </w:pPr>
      <w:r>
        <w:rPr>
          <w:rFonts w:ascii="Verdana" w:eastAsia="Verdana" w:hAnsi="Verdana" w:cs="Verdana"/>
          <w:sz w:val="20"/>
        </w:rPr>
        <w:t xml:space="preserve">Low-Pressure Steam: 1-1/2 inches or 2 inches, round or square.  </w:t>
      </w:r>
    </w:p>
    <w:p w:rsidR="00CE4A0A" w:rsidRDefault="00000000">
      <w:pPr>
        <w:numPr>
          <w:ilvl w:val="6"/>
          <w:numId w:val="453"/>
        </w:numPr>
        <w:spacing w:after="5" w:line="248" w:lineRule="auto"/>
        <w:ind w:right="1" w:hanging="576"/>
        <w:jc w:val="both"/>
      </w:pPr>
      <w:r>
        <w:rPr>
          <w:rFonts w:ascii="Verdana" w:eastAsia="Verdana" w:hAnsi="Verdana" w:cs="Verdana"/>
          <w:sz w:val="20"/>
        </w:rPr>
        <w:t xml:space="preserve">High-Pressure Steam: 1-1/2 inches or 2 inches, round or square.  </w:t>
      </w:r>
    </w:p>
    <w:p w:rsidR="00CE4A0A" w:rsidRDefault="00000000">
      <w:pPr>
        <w:numPr>
          <w:ilvl w:val="6"/>
          <w:numId w:val="453"/>
        </w:numPr>
        <w:spacing w:after="241" w:line="248" w:lineRule="auto"/>
        <w:ind w:right="1" w:hanging="576"/>
        <w:jc w:val="both"/>
      </w:pPr>
      <w:r>
        <w:rPr>
          <w:rFonts w:ascii="Verdana" w:eastAsia="Verdana" w:hAnsi="Verdana" w:cs="Verdana"/>
          <w:sz w:val="20"/>
        </w:rPr>
        <w:t xml:space="preserve">Steam Condensate: 1-1/2 inches or 2 inches, round or square.  </w:t>
      </w:r>
    </w:p>
    <w:p w:rsidR="00CE4A0A" w:rsidRDefault="00000000">
      <w:pPr>
        <w:tabs>
          <w:tab w:val="center" w:pos="967"/>
          <w:tab w:val="center" w:pos="2342"/>
        </w:tabs>
        <w:spacing w:after="246"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Valve-Tag Colors: </w:t>
      </w:r>
    </w:p>
    <w:p w:rsidR="00CE4A0A" w:rsidRDefault="00000000">
      <w:pPr>
        <w:numPr>
          <w:ilvl w:val="6"/>
          <w:numId w:val="455"/>
        </w:numPr>
        <w:spacing w:after="5" w:line="248" w:lineRule="auto"/>
        <w:ind w:right="1" w:hanging="576"/>
        <w:jc w:val="both"/>
      </w:pPr>
      <w:r>
        <w:rPr>
          <w:rFonts w:ascii="Verdana" w:eastAsia="Verdana" w:hAnsi="Verdana" w:cs="Verdana"/>
          <w:sz w:val="20"/>
        </w:rPr>
        <w:t xml:space="preserve">Toxic and Corrosive Fluids: Black letters on a safety-orange background. </w:t>
      </w:r>
    </w:p>
    <w:p w:rsidR="00CE4A0A" w:rsidRDefault="00000000">
      <w:pPr>
        <w:numPr>
          <w:ilvl w:val="6"/>
          <w:numId w:val="455"/>
        </w:numPr>
        <w:spacing w:after="5" w:line="248" w:lineRule="auto"/>
        <w:ind w:right="1" w:hanging="576"/>
        <w:jc w:val="both"/>
      </w:pPr>
      <w:r>
        <w:rPr>
          <w:rFonts w:ascii="Verdana" w:eastAsia="Verdana" w:hAnsi="Verdana" w:cs="Verdana"/>
          <w:sz w:val="20"/>
        </w:rPr>
        <w:t xml:space="preserve">Flammable Fluids: Black letters on a safety-yellow background. </w:t>
      </w:r>
    </w:p>
    <w:p w:rsidR="00CE4A0A" w:rsidRDefault="00000000">
      <w:pPr>
        <w:numPr>
          <w:ilvl w:val="6"/>
          <w:numId w:val="455"/>
        </w:numPr>
        <w:spacing w:after="5" w:line="248" w:lineRule="auto"/>
        <w:ind w:right="1" w:hanging="576"/>
        <w:jc w:val="both"/>
      </w:pPr>
      <w:r>
        <w:rPr>
          <w:rFonts w:ascii="Verdana" w:eastAsia="Verdana" w:hAnsi="Verdana" w:cs="Verdana"/>
          <w:sz w:val="20"/>
        </w:rPr>
        <w:t xml:space="preserve">Combustible Fluids: White letters on a safety-brown background. </w:t>
      </w:r>
    </w:p>
    <w:p w:rsidR="00CE4A0A" w:rsidRDefault="00000000">
      <w:pPr>
        <w:numPr>
          <w:ilvl w:val="6"/>
          <w:numId w:val="455"/>
        </w:numPr>
        <w:spacing w:after="5" w:line="248" w:lineRule="auto"/>
        <w:ind w:right="1" w:hanging="576"/>
        <w:jc w:val="both"/>
      </w:pPr>
      <w:r>
        <w:rPr>
          <w:rFonts w:ascii="Verdana" w:eastAsia="Verdana" w:hAnsi="Verdana" w:cs="Verdana"/>
          <w:sz w:val="20"/>
        </w:rPr>
        <w:t xml:space="preserve">Potable and Other Water: White letters on a safety-green background. </w:t>
      </w:r>
    </w:p>
    <w:p w:rsidR="00CE4A0A" w:rsidRDefault="00000000">
      <w:pPr>
        <w:numPr>
          <w:ilvl w:val="6"/>
          <w:numId w:val="455"/>
        </w:numPr>
        <w:spacing w:after="5" w:line="248" w:lineRule="auto"/>
        <w:ind w:right="1" w:hanging="576"/>
        <w:jc w:val="both"/>
      </w:pPr>
      <w:r>
        <w:rPr>
          <w:rFonts w:ascii="Verdana" w:eastAsia="Verdana" w:hAnsi="Verdana" w:cs="Verdana"/>
          <w:sz w:val="20"/>
        </w:rPr>
        <w:t xml:space="preserve">Compressed Air: White letters on a safety-blue background. </w:t>
      </w:r>
    </w:p>
    <w:p w:rsidR="00CE4A0A" w:rsidRDefault="00000000">
      <w:pPr>
        <w:numPr>
          <w:ilvl w:val="6"/>
          <w:numId w:val="455"/>
        </w:numPr>
        <w:spacing w:after="478" w:line="248" w:lineRule="auto"/>
        <w:ind w:right="1" w:hanging="576"/>
        <w:jc w:val="both"/>
      </w:pPr>
      <w:r>
        <w:rPr>
          <w:rFonts w:ascii="Verdana" w:eastAsia="Verdana" w:hAnsi="Verdana" w:cs="Verdana"/>
          <w:sz w:val="20"/>
        </w:rPr>
        <w:t xml:space="preserve">Defined by User: White letters on a safety-purple background, black letters on a safety-white background, white letters on a safety-gray background, and white letters on a safety-black background </w:t>
      </w:r>
    </w:p>
    <w:p w:rsidR="00CE4A0A" w:rsidRDefault="00000000">
      <w:pPr>
        <w:tabs>
          <w:tab w:val="center" w:pos="2601"/>
        </w:tabs>
        <w:spacing w:after="224"/>
        <w:ind w:left="-12"/>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WARNING-TAG INSTALLATION </w:t>
      </w:r>
    </w:p>
    <w:p w:rsidR="00CE4A0A" w:rsidRDefault="00000000">
      <w:pPr>
        <w:spacing w:after="5" w:line="248" w:lineRule="auto"/>
        <w:ind w:left="864" w:right="1"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Write required message on, and attach warning tags to, equipment and other items where required. </w:t>
      </w:r>
    </w:p>
    <w:p w:rsidR="00CE4A0A" w:rsidRDefault="00000000">
      <w:pPr>
        <w:spacing w:after="5" w:line="248" w:lineRule="auto"/>
        <w:ind w:left="3808" w:right="1" w:hanging="10"/>
        <w:jc w:val="both"/>
      </w:pPr>
      <w:r>
        <w:rPr>
          <w:rFonts w:ascii="Verdana" w:eastAsia="Verdana" w:hAnsi="Verdana" w:cs="Verdana"/>
          <w:sz w:val="20"/>
        </w:rPr>
        <w:t xml:space="preserve">END OF SECTION </w:t>
      </w:r>
    </w:p>
    <w:p w:rsidR="00CE4A0A" w:rsidRDefault="00CE4A0A">
      <w:pPr>
        <w:sectPr w:rsidR="00CE4A0A">
          <w:headerReference w:type="even" r:id="rId90"/>
          <w:headerReference w:type="default" r:id="rId91"/>
          <w:footerReference w:type="even" r:id="rId92"/>
          <w:footerReference w:type="default" r:id="rId93"/>
          <w:headerReference w:type="first" r:id="rId94"/>
          <w:footerReference w:type="first" r:id="rId95"/>
          <w:pgSz w:w="12240" w:h="15840"/>
          <w:pgMar w:top="763" w:right="1424" w:bottom="721" w:left="1438" w:header="720" w:footer="720" w:gutter="0"/>
          <w:pgNumType w:start="0"/>
          <w:cols w:space="720"/>
          <w:titlePg/>
        </w:sectPr>
      </w:pPr>
    </w:p>
    <w:p w:rsidR="00CE4A0A" w:rsidRDefault="00000000">
      <w:pPr>
        <w:spacing w:after="0" w:line="265" w:lineRule="auto"/>
        <w:ind w:left="10" w:right="2" w:hanging="10"/>
        <w:jc w:val="center"/>
      </w:pPr>
      <w:r>
        <w:rPr>
          <w:rFonts w:ascii="Verdana" w:eastAsia="Verdana" w:hAnsi="Verdana" w:cs="Verdana"/>
          <w:b/>
          <w:sz w:val="20"/>
        </w:rPr>
        <w:t xml:space="preserve">SECTION 230593 </w:t>
      </w:r>
    </w:p>
    <w:p w:rsidR="00CE4A0A" w:rsidRDefault="00000000">
      <w:pPr>
        <w:spacing w:after="452" w:line="265" w:lineRule="auto"/>
        <w:ind w:left="10" w:hanging="10"/>
        <w:jc w:val="center"/>
      </w:pPr>
      <w:r>
        <w:rPr>
          <w:rFonts w:ascii="Verdana" w:eastAsia="Verdana" w:hAnsi="Verdana" w:cs="Verdana"/>
          <w:b/>
          <w:sz w:val="20"/>
        </w:rPr>
        <w:t xml:space="preserve">TESTING, ADJUSTING, AND BALANCING FOR HVAC </w:t>
      </w:r>
    </w:p>
    <w:p w:rsidR="00CE4A0A" w:rsidRDefault="00000000">
      <w:pPr>
        <w:spacing w:after="452" w:line="265" w:lineRule="auto"/>
        <w:ind w:left="10" w:right="8" w:hanging="10"/>
        <w:jc w:val="center"/>
      </w:pPr>
      <w:r>
        <w:rPr>
          <w:rFonts w:ascii="Verdana" w:eastAsia="Verdana" w:hAnsi="Verdana" w:cs="Verdana"/>
          <w:b/>
          <w:sz w:val="20"/>
        </w:rPr>
        <w:t xml:space="preserve">PART 1 - GENERAL </w:t>
      </w:r>
    </w:p>
    <w:p w:rsidR="00CE4A0A" w:rsidRDefault="00000000">
      <w:pPr>
        <w:tabs>
          <w:tab w:val="center" w:pos="2118"/>
        </w:tabs>
        <w:spacing w:after="235" w:line="253" w:lineRule="auto"/>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40"/>
        </w:tabs>
        <w:spacing w:after="235" w:line="253" w:lineRule="auto"/>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7"/>
          <w:tab w:val="center" w:pos="1743"/>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tabs>
          <w:tab w:val="center" w:pos="968"/>
          <w:tab w:val="center" w:pos="2611"/>
        </w:tabs>
        <w:spacing w:after="247"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Balancing Air Systems: </w:t>
      </w:r>
    </w:p>
    <w:p w:rsidR="00CE4A0A" w:rsidRDefault="00000000">
      <w:pPr>
        <w:numPr>
          <w:ilvl w:val="6"/>
          <w:numId w:val="442"/>
        </w:numPr>
        <w:spacing w:after="5" w:line="248" w:lineRule="auto"/>
        <w:ind w:hanging="576"/>
        <w:jc w:val="both"/>
      </w:pPr>
      <w:r>
        <w:rPr>
          <w:rFonts w:ascii="Verdana" w:eastAsia="Verdana" w:hAnsi="Verdana" w:cs="Verdana"/>
          <w:sz w:val="20"/>
        </w:rPr>
        <w:t xml:space="preserve">Constant-volume air systems. </w:t>
      </w:r>
    </w:p>
    <w:p w:rsidR="00CE4A0A" w:rsidRDefault="00000000">
      <w:pPr>
        <w:numPr>
          <w:ilvl w:val="6"/>
          <w:numId w:val="442"/>
        </w:numPr>
        <w:spacing w:after="242" w:line="248" w:lineRule="auto"/>
        <w:ind w:hanging="576"/>
        <w:jc w:val="both"/>
      </w:pPr>
      <w:r>
        <w:rPr>
          <w:rFonts w:ascii="Verdana" w:eastAsia="Verdana" w:hAnsi="Verdana" w:cs="Verdana"/>
          <w:sz w:val="20"/>
        </w:rPr>
        <w:t xml:space="preserve">Variable-air-volume systems. </w:t>
      </w:r>
    </w:p>
    <w:p w:rsidR="00CE4A0A" w:rsidRDefault="00000000">
      <w:pPr>
        <w:tabs>
          <w:tab w:val="center" w:pos="968"/>
          <w:tab w:val="center" w:pos="3254"/>
        </w:tabs>
        <w:spacing w:after="247"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Balancing Hydronic Piping Systems: </w:t>
      </w:r>
    </w:p>
    <w:p w:rsidR="00CE4A0A" w:rsidRDefault="00000000">
      <w:pPr>
        <w:numPr>
          <w:ilvl w:val="6"/>
          <w:numId w:val="457"/>
        </w:numPr>
        <w:spacing w:after="5" w:line="248" w:lineRule="auto"/>
        <w:ind w:hanging="576"/>
        <w:jc w:val="both"/>
      </w:pPr>
      <w:r>
        <w:rPr>
          <w:rFonts w:ascii="Verdana" w:eastAsia="Verdana" w:hAnsi="Verdana" w:cs="Verdana"/>
          <w:sz w:val="20"/>
        </w:rPr>
        <w:t xml:space="preserve">Constant-flow hydronic systems. </w:t>
      </w:r>
    </w:p>
    <w:p w:rsidR="00CE4A0A" w:rsidRDefault="00000000">
      <w:pPr>
        <w:numPr>
          <w:ilvl w:val="6"/>
          <w:numId w:val="457"/>
        </w:numPr>
        <w:spacing w:after="247" w:line="248" w:lineRule="auto"/>
        <w:ind w:hanging="576"/>
        <w:jc w:val="both"/>
      </w:pPr>
      <w:r>
        <w:rPr>
          <w:rFonts w:ascii="Verdana" w:eastAsia="Verdana" w:hAnsi="Verdana" w:cs="Verdana"/>
          <w:sz w:val="20"/>
        </w:rPr>
        <w:t xml:space="preserve">Variable-flow hydronic systems. </w:t>
      </w:r>
    </w:p>
    <w:p w:rsidR="00CE4A0A" w:rsidRDefault="00000000">
      <w:pPr>
        <w:numPr>
          <w:ilvl w:val="4"/>
          <w:numId w:val="441"/>
        </w:numPr>
        <w:spacing w:after="5" w:line="248" w:lineRule="auto"/>
        <w:ind w:hanging="576"/>
        <w:jc w:val="both"/>
      </w:pPr>
      <w:r>
        <w:rPr>
          <w:rFonts w:ascii="Verdana" w:eastAsia="Verdana" w:hAnsi="Verdana" w:cs="Verdana"/>
          <w:sz w:val="20"/>
        </w:rPr>
        <w:t xml:space="preserve">Balancing steam systems. </w:t>
      </w:r>
    </w:p>
    <w:p w:rsidR="00CE4A0A" w:rsidRDefault="00000000">
      <w:pPr>
        <w:numPr>
          <w:ilvl w:val="4"/>
          <w:numId w:val="441"/>
        </w:numPr>
        <w:spacing w:after="5" w:line="248" w:lineRule="auto"/>
        <w:ind w:hanging="576"/>
        <w:jc w:val="both"/>
      </w:pPr>
      <w:r>
        <w:rPr>
          <w:rFonts w:ascii="Verdana" w:eastAsia="Verdana" w:hAnsi="Verdana" w:cs="Verdana"/>
          <w:sz w:val="20"/>
        </w:rPr>
        <w:t xml:space="preserve">Testing, Adjusting, and Balancing Equipment: </w:t>
      </w:r>
    </w:p>
    <w:p w:rsidR="00CE4A0A" w:rsidRDefault="00000000">
      <w:pPr>
        <w:numPr>
          <w:ilvl w:val="6"/>
          <w:numId w:val="458"/>
        </w:numPr>
        <w:spacing w:after="5" w:line="248" w:lineRule="auto"/>
        <w:ind w:hanging="576"/>
        <w:jc w:val="both"/>
      </w:pPr>
      <w:r>
        <w:rPr>
          <w:rFonts w:ascii="Verdana" w:eastAsia="Verdana" w:hAnsi="Verdana" w:cs="Verdana"/>
          <w:sz w:val="20"/>
        </w:rPr>
        <w:t xml:space="preserve">Motors. </w:t>
      </w:r>
    </w:p>
    <w:p w:rsidR="00CE4A0A" w:rsidRDefault="00000000">
      <w:pPr>
        <w:numPr>
          <w:ilvl w:val="6"/>
          <w:numId w:val="458"/>
        </w:numPr>
        <w:spacing w:after="5" w:line="248" w:lineRule="auto"/>
        <w:ind w:hanging="576"/>
        <w:jc w:val="both"/>
      </w:pPr>
      <w:r>
        <w:rPr>
          <w:rFonts w:ascii="Verdana" w:eastAsia="Verdana" w:hAnsi="Verdana" w:cs="Verdana"/>
          <w:sz w:val="20"/>
        </w:rPr>
        <w:t xml:space="preserve">Chillers. </w:t>
      </w:r>
    </w:p>
    <w:p w:rsidR="00CE4A0A" w:rsidRDefault="00000000">
      <w:pPr>
        <w:numPr>
          <w:ilvl w:val="6"/>
          <w:numId w:val="458"/>
        </w:numPr>
        <w:spacing w:after="5" w:line="248" w:lineRule="auto"/>
        <w:ind w:hanging="576"/>
        <w:jc w:val="both"/>
      </w:pPr>
      <w:r>
        <w:rPr>
          <w:rFonts w:ascii="Verdana" w:eastAsia="Verdana" w:hAnsi="Verdana" w:cs="Verdana"/>
          <w:sz w:val="20"/>
        </w:rPr>
        <w:t xml:space="preserve">Condensing units. </w:t>
      </w:r>
    </w:p>
    <w:p w:rsidR="00CE4A0A" w:rsidRDefault="00000000">
      <w:pPr>
        <w:numPr>
          <w:ilvl w:val="6"/>
          <w:numId w:val="458"/>
        </w:numPr>
        <w:spacing w:after="247" w:line="248" w:lineRule="auto"/>
        <w:ind w:hanging="576"/>
        <w:jc w:val="both"/>
      </w:pPr>
      <w:r>
        <w:rPr>
          <w:rFonts w:ascii="Verdana" w:eastAsia="Verdana" w:hAnsi="Verdana" w:cs="Verdana"/>
          <w:sz w:val="20"/>
        </w:rPr>
        <w:t xml:space="preserve">Heat-transfer coils. </w:t>
      </w:r>
    </w:p>
    <w:p w:rsidR="00CE4A0A" w:rsidRDefault="00000000">
      <w:pPr>
        <w:numPr>
          <w:ilvl w:val="4"/>
          <w:numId w:val="474"/>
        </w:numPr>
        <w:spacing w:after="5" w:line="248" w:lineRule="auto"/>
        <w:ind w:hanging="576"/>
        <w:jc w:val="both"/>
      </w:pPr>
      <w:r>
        <w:rPr>
          <w:rFonts w:ascii="Verdana" w:eastAsia="Verdana" w:hAnsi="Verdana" w:cs="Verdana"/>
          <w:sz w:val="20"/>
        </w:rPr>
        <w:t xml:space="preserve">Testing, adjusting, and balancing existing systems and equipment. </w:t>
      </w:r>
    </w:p>
    <w:p w:rsidR="00CE4A0A" w:rsidRDefault="00000000">
      <w:pPr>
        <w:numPr>
          <w:ilvl w:val="4"/>
          <w:numId w:val="474"/>
        </w:numPr>
        <w:spacing w:after="5" w:line="248" w:lineRule="auto"/>
        <w:ind w:hanging="576"/>
        <w:jc w:val="both"/>
      </w:pPr>
      <w:r>
        <w:rPr>
          <w:rFonts w:ascii="Verdana" w:eastAsia="Verdana" w:hAnsi="Verdana" w:cs="Verdana"/>
          <w:sz w:val="20"/>
        </w:rPr>
        <w:t xml:space="preserve">Sound tests. </w:t>
      </w:r>
    </w:p>
    <w:p w:rsidR="00CE4A0A" w:rsidRDefault="00000000">
      <w:pPr>
        <w:numPr>
          <w:ilvl w:val="4"/>
          <w:numId w:val="474"/>
        </w:numPr>
        <w:spacing w:after="5" w:line="248" w:lineRule="auto"/>
        <w:ind w:hanging="576"/>
        <w:jc w:val="both"/>
      </w:pPr>
      <w:r>
        <w:rPr>
          <w:rFonts w:ascii="Verdana" w:eastAsia="Verdana" w:hAnsi="Verdana" w:cs="Verdana"/>
          <w:sz w:val="20"/>
        </w:rPr>
        <w:t xml:space="preserve">Vibration tests. </w:t>
      </w:r>
    </w:p>
    <w:p w:rsidR="00CE4A0A" w:rsidRDefault="00000000">
      <w:pPr>
        <w:numPr>
          <w:ilvl w:val="4"/>
          <w:numId w:val="474"/>
        </w:numPr>
        <w:spacing w:after="5" w:line="248" w:lineRule="auto"/>
        <w:ind w:hanging="576"/>
        <w:jc w:val="both"/>
      </w:pPr>
      <w:r>
        <w:rPr>
          <w:rFonts w:ascii="Verdana" w:eastAsia="Verdana" w:hAnsi="Verdana" w:cs="Verdana"/>
          <w:sz w:val="20"/>
        </w:rPr>
        <w:t xml:space="preserve">Duct leakage tests. </w:t>
      </w:r>
    </w:p>
    <w:p w:rsidR="00CE4A0A" w:rsidRDefault="00000000">
      <w:pPr>
        <w:numPr>
          <w:ilvl w:val="4"/>
          <w:numId w:val="474"/>
        </w:numPr>
        <w:spacing w:after="487" w:line="248" w:lineRule="auto"/>
        <w:ind w:hanging="576"/>
        <w:jc w:val="both"/>
      </w:pPr>
      <w:r>
        <w:rPr>
          <w:rFonts w:ascii="Verdana" w:eastAsia="Verdana" w:hAnsi="Verdana" w:cs="Verdana"/>
          <w:sz w:val="20"/>
        </w:rPr>
        <w:t xml:space="preserve">Control system verification. </w:t>
      </w:r>
    </w:p>
    <w:p w:rsidR="00CE4A0A" w:rsidRDefault="00000000">
      <w:pPr>
        <w:tabs>
          <w:tab w:val="center" w:pos="1641"/>
        </w:tabs>
        <w:spacing w:after="235" w:line="253" w:lineRule="auto"/>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DEFINITIONS </w:t>
      </w:r>
    </w:p>
    <w:p w:rsidR="00CE4A0A" w:rsidRDefault="00000000">
      <w:pPr>
        <w:numPr>
          <w:ilvl w:val="2"/>
          <w:numId w:val="482"/>
        </w:numPr>
        <w:spacing w:after="242" w:line="248" w:lineRule="auto"/>
        <w:ind w:hanging="576"/>
        <w:jc w:val="both"/>
      </w:pPr>
      <w:r>
        <w:rPr>
          <w:rFonts w:ascii="Verdana" w:eastAsia="Verdana" w:hAnsi="Verdana" w:cs="Verdana"/>
          <w:sz w:val="20"/>
        </w:rPr>
        <w:t xml:space="preserve">AABC: Associated Air Balance Council. </w:t>
      </w:r>
    </w:p>
    <w:p w:rsidR="00CE4A0A" w:rsidRDefault="00000000">
      <w:pPr>
        <w:numPr>
          <w:ilvl w:val="2"/>
          <w:numId w:val="482"/>
        </w:numPr>
        <w:spacing w:after="247" w:line="248" w:lineRule="auto"/>
        <w:ind w:hanging="576"/>
        <w:jc w:val="both"/>
      </w:pPr>
      <w:r>
        <w:rPr>
          <w:rFonts w:ascii="Verdana" w:eastAsia="Verdana" w:hAnsi="Verdana" w:cs="Verdana"/>
          <w:sz w:val="20"/>
        </w:rPr>
        <w:t xml:space="preserve">BAS: Building automation systems. </w:t>
      </w:r>
    </w:p>
    <w:p w:rsidR="00CE4A0A" w:rsidRDefault="00000000">
      <w:pPr>
        <w:numPr>
          <w:ilvl w:val="2"/>
          <w:numId w:val="482"/>
        </w:numPr>
        <w:spacing w:after="247" w:line="248" w:lineRule="auto"/>
        <w:ind w:hanging="576"/>
        <w:jc w:val="both"/>
      </w:pPr>
      <w:r>
        <w:rPr>
          <w:rFonts w:ascii="Verdana" w:eastAsia="Verdana" w:hAnsi="Verdana" w:cs="Verdana"/>
          <w:sz w:val="20"/>
        </w:rPr>
        <w:t xml:space="preserve">NEBB: National Environmental Balancing Bureau. </w:t>
      </w:r>
    </w:p>
    <w:p w:rsidR="00CE4A0A" w:rsidRDefault="00000000">
      <w:pPr>
        <w:numPr>
          <w:ilvl w:val="2"/>
          <w:numId w:val="482"/>
        </w:numPr>
        <w:spacing w:after="5" w:line="248" w:lineRule="auto"/>
        <w:ind w:hanging="576"/>
        <w:jc w:val="both"/>
      </w:pPr>
      <w:r>
        <w:rPr>
          <w:rFonts w:ascii="Verdana" w:eastAsia="Verdana" w:hAnsi="Verdana" w:cs="Verdana"/>
          <w:sz w:val="20"/>
        </w:rPr>
        <w:t xml:space="preserve">TAB: Testing, adjusting, and balancing. </w:t>
      </w:r>
    </w:p>
    <w:p w:rsidR="00CE4A0A" w:rsidRDefault="00000000">
      <w:pPr>
        <w:numPr>
          <w:ilvl w:val="2"/>
          <w:numId w:val="482"/>
        </w:numPr>
        <w:spacing w:after="242" w:line="248" w:lineRule="auto"/>
        <w:ind w:hanging="576"/>
        <w:jc w:val="both"/>
      </w:pPr>
      <w:r>
        <w:rPr>
          <w:rFonts w:ascii="Verdana" w:eastAsia="Verdana" w:hAnsi="Verdana" w:cs="Verdana"/>
          <w:sz w:val="20"/>
        </w:rPr>
        <w:t xml:space="preserve">TABB: Testing, Adjusting, and Balancing Bureau. </w:t>
      </w:r>
    </w:p>
    <w:p w:rsidR="00CE4A0A" w:rsidRDefault="00000000">
      <w:pPr>
        <w:numPr>
          <w:ilvl w:val="2"/>
          <w:numId w:val="482"/>
        </w:numPr>
        <w:spacing w:after="247" w:line="248" w:lineRule="auto"/>
        <w:ind w:hanging="576"/>
        <w:jc w:val="both"/>
      </w:pPr>
      <w:r>
        <w:rPr>
          <w:rFonts w:ascii="Verdana" w:eastAsia="Verdana" w:hAnsi="Verdana" w:cs="Verdana"/>
          <w:sz w:val="20"/>
        </w:rPr>
        <w:t xml:space="preserve">TAB Specialist: An independent entity meeting qualifications to perform TAB work. </w:t>
      </w:r>
    </w:p>
    <w:p w:rsidR="00CE4A0A" w:rsidRDefault="00000000">
      <w:pPr>
        <w:numPr>
          <w:ilvl w:val="2"/>
          <w:numId w:val="482"/>
        </w:numPr>
        <w:spacing w:after="482" w:line="248" w:lineRule="auto"/>
        <w:ind w:hanging="576"/>
        <w:jc w:val="both"/>
      </w:pPr>
      <w:r>
        <w:rPr>
          <w:rFonts w:ascii="Verdana" w:eastAsia="Verdana" w:hAnsi="Verdana" w:cs="Verdana"/>
          <w:sz w:val="20"/>
        </w:rPr>
        <w:t xml:space="preserve">TDH: Total dynamic head. </w:t>
      </w:r>
    </w:p>
    <w:p w:rsidR="00CE4A0A" w:rsidRDefault="00000000">
      <w:pPr>
        <w:tabs>
          <w:tab w:val="center" w:pos="2567"/>
        </w:tabs>
        <w:spacing w:after="235" w:line="253" w:lineRule="auto"/>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PREINSTALLATION MEETINGS </w:t>
      </w:r>
    </w:p>
    <w:p w:rsidR="00CE4A0A" w:rsidRDefault="00000000">
      <w:pPr>
        <w:spacing w:after="244" w:line="248"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TAB Conference: If requested by the Owner, conduct a TAB conference after approval of the TAB strategies and procedures plan to develop a mutual understanding of the details. Provide a minimum of 14 days' advance notice of scheduled meeting time and location. </w:t>
      </w:r>
    </w:p>
    <w:p w:rsidR="00CE4A0A" w:rsidRDefault="00000000">
      <w:pPr>
        <w:tabs>
          <w:tab w:val="center" w:pos="968"/>
          <w:tab w:val="center" w:pos="2688"/>
        </w:tabs>
        <w:spacing w:after="24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Minimum Agenda Items: </w:t>
      </w:r>
    </w:p>
    <w:p w:rsidR="00CE4A0A" w:rsidRDefault="00000000">
      <w:pPr>
        <w:numPr>
          <w:ilvl w:val="6"/>
          <w:numId w:val="483"/>
        </w:numPr>
        <w:spacing w:after="5" w:line="248" w:lineRule="auto"/>
        <w:ind w:hanging="576"/>
        <w:jc w:val="both"/>
      </w:pPr>
      <w:r>
        <w:rPr>
          <w:rFonts w:ascii="Verdana" w:eastAsia="Verdana" w:hAnsi="Verdana" w:cs="Verdana"/>
          <w:sz w:val="20"/>
        </w:rPr>
        <w:t xml:space="preserve">The Contract Documents examination report. </w:t>
      </w:r>
    </w:p>
    <w:p w:rsidR="00CE4A0A" w:rsidRDefault="00000000">
      <w:pPr>
        <w:numPr>
          <w:ilvl w:val="6"/>
          <w:numId w:val="483"/>
        </w:numPr>
        <w:spacing w:after="5" w:line="248" w:lineRule="auto"/>
        <w:ind w:hanging="576"/>
        <w:jc w:val="both"/>
      </w:pPr>
      <w:r>
        <w:rPr>
          <w:rFonts w:ascii="Verdana" w:eastAsia="Verdana" w:hAnsi="Verdana" w:cs="Verdana"/>
          <w:sz w:val="20"/>
        </w:rPr>
        <w:t xml:space="preserve">The TAB plan. </w:t>
      </w:r>
    </w:p>
    <w:p w:rsidR="00CE4A0A" w:rsidRDefault="00000000">
      <w:pPr>
        <w:numPr>
          <w:ilvl w:val="6"/>
          <w:numId w:val="483"/>
        </w:numPr>
        <w:spacing w:after="5" w:line="248" w:lineRule="auto"/>
        <w:ind w:hanging="576"/>
        <w:jc w:val="both"/>
      </w:pPr>
      <w:r>
        <w:rPr>
          <w:rFonts w:ascii="Verdana" w:eastAsia="Verdana" w:hAnsi="Verdana" w:cs="Verdana"/>
          <w:sz w:val="20"/>
        </w:rPr>
        <w:t xml:space="preserve">Needs for coordination and cooperation of trades and subcontractors. </w:t>
      </w:r>
    </w:p>
    <w:p w:rsidR="00CE4A0A" w:rsidRDefault="00000000">
      <w:pPr>
        <w:numPr>
          <w:ilvl w:val="6"/>
          <w:numId w:val="483"/>
        </w:numPr>
        <w:spacing w:after="486" w:line="248" w:lineRule="auto"/>
        <w:ind w:hanging="576"/>
        <w:jc w:val="both"/>
      </w:pPr>
      <w:r>
        <w:rPr>
          <w:rFonts w:ascii="Verdana" w:eastAsia="Verdana" w:hAnsi="Verdana" w:cs="Verdana"/>
          <w:sz w:val="20"/>
        </w:rPr>
        <w:t xml:space="preserve">Proposed procedures for documentation and communication flow. </w:t>
      </w:r>
    </w:p>
    <w:p w:rsidR="00CE4A0A" w:rsidRDefault="00000000">
      <w:pPr>
        <w:tabs>
          <w:tab w:val="center" w:pos="2603"/>
        </w:tabs>
        <w:spacing w:after="235" w:line="253" w:lineRule="auto"/>
        <w:ind w:left="-12"/>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2"/>
          <w:numId w:val="489"/>
        </w:numPr>
        <w:spacing w:after="228" w:line="248" w:lineRule="auto"/>
        <w:ind w:hanging="576"/>
        <w:jc w:val="both"/>
      </w:pPr>
      <w:r>
        <w:rPr>
          <w:rFonts w:ascii="Verdana" w:eastAsia="Verdana" w:hAnsi="Verdana" w:cs="Verdana"/>
          <w:sz w:val="20"/>
        </w:rPr>
        <w:t xml:space="preserve">Qualification Data: Within </w:t>
      </w:r>
      <w:r>
        <w:rPr>
          <w:rFonts w:ascii="Verdana" w:eastAsia="Verdana" w:hAnsi="Verdana" w:cs="Verdana"/>
          <w:b/>
          <w:sz w:val="20"/>
        </w:rPr>
        <w:t>30</w:t>
      </w:r>
      <w:r>
        <w:rPr>
          <w:rFonts w:ascii="Verdana" w:eastAsia="Verdana" w:hAnsi="Verdana" w:cs="Verdana"/>
          <w:sz w:val="20"/>
        </w:rPr>
        <w:t xml:space="preserve"> days of Contractor's Notice to Proceed, submit documentation that the TAB specialist and this Project's TAB team members meet the qualifications specified in "Quality Assurance" Article. </w:t>
      </w:r>
    </w:p>
    <w:p w:rsidR="00CE4A0A" w:rsidRDefault="00000000">
      <w:pPr>
        <w:numPr>
          <w:ilvl w:val="2"/>
          <w:numId w:val="489"/>
        </w:numPr>
        <w:spacing w:after="233" w:line="248" w:lineRule="auto"/>
        <w:ind w:hanging="576"/>
        <w:jc w:val="both"/>
      </w:pPr>
      <w:r>
        <w:rPr>
          <w:rFonts w:ascii="Verdana" w:eastAsia="Verdana" w:hAnsi="Verdana" w:cs="Verdana"/>
          <w:sz w:val="20"/>
        </w:rPr>
        <w:t xml:space="preserve">Contract Documents Examination Report: Within 30 days of Contractor's Notice to Proceed, submit the Contract Documents review report as specified in Part 3. </w:t>
      </w:r>
    </w:p>
    <w:p w:rsidR="00CE4A0A" w:rsidRDefault="00000000">
      <w:pPr>
        <w:numPr>
          <w:ilvl w:val="2"/>
          <w:numId w:val="489"/>
        </w:numPr>
        <w:spacing w:after="234" w:line="248" w:lineRule="auto"/>
        <w:ind w:hanging="576"/>
        <w:jc w:val="both"/>
      </w:pPr>
      <w:r>
        <w:rPr>
          <w:rFonts w:ascii="Verdana" w:eastAsia="Verdana" w:hAnsi="Verdana" w:cs="Verdana"/>
          <w:sz w:val="20"/>
        </w:rPr>
        <w:t xml:space="preserve">Strategies and Procedures Plan: Within 30 days of Contractor's Notice to Proceed, submit TAB strategies and step-by-step procedures as specified in "Preparation" Article. </w:t>
      </w:r>
    </w:p>
    <w:p w:rsidR="00CE4A0A" w:rsidRDefault="00000000">
      <w:pPr>
        <w:numPr>
          <w:ilvl w:val="2"/>
          <w:numId w:val="489"/>
        </w:numPr>
        <w:spacing w:after="234" w:line="248" w:lineRule="auto"/>
        <w:ind w:hanging="576"/>
        <w:jc w:val="both"/>
      </w:pPr>
      <w:r>
        <w:rPr>
          <w:rFonts w:ascii="Verdana" w:eastAsia="Verdana" w:hAnsi="Verdana" w:cs="Verdana"/>
          <w:sz w:val="20"/>
        </w:rPr>
        <w:t xml:space="preserve">System Readiness Checklists: Within 30 days of Contractor's Notice to Proceed, submit system readiness checklists as specified in "Preparation" Article. </w:t>
      </w:r>
    </w:p>
    <w:p w:rsidR="00CE4A0A" w:rsidRDefault="00000000">
      <w:pPr>
        <w:numPr>
          <w:ilvl w:val="2"/>
          <w:numId w:val="489"/>
        </w:numPr>
        <w:spacing w:after="133" w:line="355" w:lineRule="auto"/>
        <w:ind w:hanging="576"/>
        <w:jc w:val="both"/>
      </w:pPr>
      <w:r>
        <w:rPr>
          <w:rFonts w:ascii="Verdana" w:eastAsia="Verdana" w:hAnsi="Verdana" w:cs="Verdana"/>
          <w:sz w:val="20"/>
        </w:rPr>
        <w:t>Examination Report: Submit a summary report of the examination review required in "Examination" Article. F.</w:t>
      </w:r>
      <w:r>
        <w:rPr>
          <w:rFonts w:ascii="Arial" w:eastAsia="Arial" w:hAnsi="Arial" w:cs="Arial"/>
          <w:sz w:val="20"/>
        </w:rPr>
        <w:t xml:space="preserve"> </w:t>
      </w:r>
      <w:r>
        <w:rPr>
          <w:rFonts w:ascii="Verdana" w:eastAsia="Verdana" w:hAnsi="Verdana" w:cs="Verdana"/>
          <w:sz w:val="20"/>
        </w:rPr>
        <w:t xml:space="preserve">Certified TAB reports. </w:t>
      </w:r>
    </w:p>
    <w:p w:rsidR="00CE4A0A" w:rsidRDefault="00000000">
      <w:pPr>
        <w:numPr>
          <w:ilvl w:val="2"/>
          <w:numId w:val="475"/>
        </w:numPr>
        <w:spacing w:after="242" w:line="248" w:lineRule="auto"/>
        <w:ind w:hanging="576"/>
        <w:jc w:val="both"/>
      </w:pPr>
      <w:r>
        <w:rPr>
          <w:rFonts w:ascii="Verdana" w:eastAsia="Verdana" w:hAnsi="Verdana" w:cs="Verdana"/>
          <w:sz w:val="20"/>
        </w:rPr>
        <w:t xml:space="preserve">Sample report forms. </w:t>
      </w:r>
    </w:p>
    <w:p w:rsidR="00CE4A0A" w:rsidRDefault="00000000">
      <w:pPr>
        <w:numPr>
          <w:ilvl w:val="2"/>
          <w:numId w:val="475"/>
        </w:numPr>
        <w:spacing w:after="247" w:line="248" w:lineRule="auto"/>
        <w:ind w:hanging="576"/>
        <w:jc w:val="both"/>
      </w:pPr>
      <w:r>
        <w:rPr>
          <w:rFonts w:ascii="Verdana" w:eastAsia="Verdana" w:hAnsi="Verdana" w:cs="Verdana"/>
          <w:sz w:val="20"/>
        </w:rPr>
        <w:t xml:space="preserve">Instrument calibration reports, to include the following: </w:t>
      </w:r>
    </w:p>
    <w:p w:rsidR="00CE4A0A" w:rsidRDefault="00000000">
      <w:pPr>
        <w:numPr>
          <w:ilvl w:val="4"/>
          <w:numId w:val="476"/>
        </w:numPr>
        <w:spacing w:after="5" w:line="248" w:lineRule="auto"/>
        <w:ind w:hanging="576"/>
        <w:jc w:val="both"/>
      </w:pPr>
      <w:r>
        <w:rPr>
          <w:rFonts w:ascii="Verdana" w:eastAsia="Verdana" w:hAnsi="Verdana" w:cs="Verdana"/>
          <w:sz w:val="20"/>
        </w:rPr>
        <w:t xml:space="preserve">Instrument type and make. </w:t>
      </w:r>
    </w:p>
    <w:p w:rsidR="00CE4A0A" w:rsidRDefault="00000000">
      <w:pPr>
        <w:numPr>
          <w:ilvl w:val="4"/>
          <w:numId w:val="476"/>
        </w:numPr>
        <w:spacing w:after="5" w:line="248" w:lineRule="auto"/>
        <w:ind w:hanging="576"/>
        <w:jc w:val="both"/>
      </w:pPr>
      <w:r>
        <w:rPr>
          <w:rFonts w:ascii="Verdana" w:eastAsia="Verdana" w:hAnsi="Verdana" w:cs="Verdana"/>
          <w:sz w:val="20"/>
        </w:rPr>
        <w:t xml:space="preserve">Serial number. </w:t>
      </w:r>
    </w:p>
    <w:p w:rsidR="00CE4A0A" w:rsidRDefault="00000000">
      <w:pPr>
        <w:numPr>
          <w:ilvl w:val="4"/>
          <w:numId w:val="476"/>
        </w:numPr>
        <w:spacing w:after="5" w:line="248" w:lineRule="auto"/>
        <w:ind w:hanging="576"/>
        <w:jc w:val="both"/>
      </w:pPr>
      <w:r>
        <w:rPr>
          <w:rFonts w:ascii="Verdana" w:eastAsia="Verdana" w:hAnsi="Verdana" w:cs="Verdana"/>
          <w:sz w:val="20"/>
        </w:rPr>
        <w:t xml:space="preserve">Application. </w:t>
      </w:r>
    </w:p>
    <w:p w:rsidR="00CE4A0A" w:rsidRDefault="00000000">
      <w:pPr>
        <w:numPr>
          <w:ilvl w:val="4"/>
          <w:numId w:val="476"/>
        </w:numPr>
        <w:spacing w:after="5" w:line="248" w:lineRule="auto"/>
        <w:ind w:hanging="576"/>
        <w:jc w:val="both"/>
      </w:pPr>
      <w:r>
        <w:rPr>
          <w:rFonts w:ascii="Verdana" w:eastAsia="Verdana" w:hAnsi="Verdana" w:cs="Verdana"/>
          <w:sz w:val="20"/>
        </w:rPr>
        <w:t xml:space="preserve">Dates of use. </w:t>
      </w:r>
    </w:p>
    <w:p w:rsidR="00CE4A0A" w:rsidRDefault="00000000">
      <w:pPr>
        <w:numPr>
          <w:ilvl w:val="4"/>
          <w:numId w:val="476"/>
        </w:numPr>
        <w:spacing w:after="5" w:line="248" w:lineRule="auto"/>
        <w:ind w:hanging="576"/>
        <w:jc w:val="both"/>
      </w:pPr>
      <w:r>
        <w:rPr>
          <w:rFonts w:ascii="Verdana" w:eastAsia="Verdana" w:hAnsi="Verdana" w:cs="Verdana"/>
          <w:sz w:val="20"/>
        </w:rPr>
        <w:t xml:space="preserve">Dates of calibration. </w:t>
      </w:r>
    </w:p>
    <w:p w:rsidR="00CE4A0A" w:rsidRDefault="00000000">
      <w:pPr>
        <w:tabs>
          <w:tab w:val="center" w:pos="2145"/>
        </w:tabs>
        <w:spacing w:after="235" w:line="253" w:lineRule="auto"/>
        <w:ind w:left="-12"/>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PROJECT CONDITIONS </w:t>
      </w:r>
    </w:p>
    <w:p w:rsidR="00CE4A0A" w:rsidRDefault="00000000">
      <w:pPr>
        <w:numPr>
          <w:ilvl w:val="2"/>
          <w:numId w:val="481"/>
        </w:numPr>
        <w:spacing w:after="234" w:line="248" w:lineRule="auto"/>
        <w:ind w:left="866" w:hanging="576"/>
        <w:jc w:val="both"/>
      </w:pPr>
      <w:r>
        <w:rPr>
          <w:rFonts w:ascii="Verdana" w:eastAsia="Verdana" w:hAnsi="Verdana" w:cs="Verdana"/>
          <w:sz w:val="20"/>
        </w:rPr>
        <w:t xml:space="preserve">Full Owner Occupancy:  Owner will occupy the site and existing building during entire TAB period.  Cooperate with Owner during TAB operations to minimize conflicts with Owner's operations. </w:t>
      </w:r>
    </w:p>
    <w:p w:rsidR="00CE4A0A" w:rsidRDefault="00000000">
      <w:pPr>
        <w:numPr>
          <w:ilvl w:val="2"/>
          <w:numId w:val="481"/>
        </w:numPr>
        <w:spacing w:after="484" w:line="248" w:lineRule="auto"/>
        <w:ind w:left="866" w:hanging="576"/>
        <w:jc w:val="both"/>
      </w:pPr>
      <w:r>
        <w:rPr>
          <w:rFonts w:ascii="Verdana" w:eastAsia="Verdana" w:hAnsi="Verdana" w:cs="Verdana"/>
          <w:sz w:val="20"/>
        </w:rPr>
        <w:t xml:space="preserve">Partial Owner Occupancy:  Owner may occupy completed areas of building before Substantial Completion.  Cooperate with Owner during TAB operations to minimize conflicts with Owner's operations. </w:t>
      </w:r>
    </w:p>
    <w:p w:rsidR="00CE4A0A" w:rsidRDefault="00000000">
      <w:pPr>
        <w:tabs>
          <w:tab w:val="center" w:pos="1780"/>
        </w:tabs>
        <w:spacing w:after="235" w:line="253" w:lineRule="auto"/>
        <w:ind w:left="-12"/>
      </w:pP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COORDINATION </w:t>
      </w:r>
    </w:p>
    <w:p w:rsidR="00CE4A0A" w:rsidRDefault="00000000">
      <w:pPr>
        <w:numPr>
          <w:ilvl w:val="2"/>
          <w:numId w:val="490"/>
        </w:numPr>
        <w:spacing w:after="234" w:line="248" w:lineRule="auto"/>
        <w:ind w:hanging="576"/>
        <w:jc w:val="both"/>
      </w:pPr>
      <w:r>
        <w:rPr>
          <w:rFonts w:ascii="Verdana" w:eastAsia="Verdana" w:hAnsi="Verdana" w:cs="Verdana"/>
          <w:sz w:val="20"/>
        </w:rPr>
        <w:t xml:space="preserve">Notice:  Provide </w:t>
      </w:r>
      <w:r>
        <w:rPr>
          <w:rFonts w:ascii="Verdana" w:eastAsia="Verdana" w:hAnsi="Verdana" w:cs="Verdana"/>
          <w:b/>
          <w:sz w:val="20"/>
        </w:rPr>
        <w:t>seven</w:t>
      </w:r>
      <w:r>
        <w:rPr>
          <w:rFonts w:ascii="Verdana" w:eastAsia="Verdana" w:hAnsi="Verdana" w:cs="Verdana"/>
          <w:sz w:val="20"/>
        </w:rPr>
        <w:t xml:space="preserve"> days' advance notice for each test.  Include scheduled test dates and times. </w:t>
      </w:r>
    </w:p>
    <w:p w:rsidR="00CE4A0A" w:rsidRDefault="00000000">
      <w:pPr>
        <w:numPr>
          <w:ilvl w:val="2"/>
          <w:numId w:val="490"/>
        </w:numPr>
        <w:spacing w:after="479" w:line="248" w:lineRule="auto"/>
        <w:ind w:hanging="576"/>
        <w:jc w:val="both"/>
      </w:pPr>
      <w:r>
        <w:rPr>
          <w:rFonts w:ascii="Verdana" w:eastAsia="Verdana" w:hAnsi="Verdana" w:cs="Verdana"/>
          <w:sz w:val="20"/>
        </w:rPr>
        <w:t xml:space="preserve">Perform TAB after leakage and pressure tests on air and water distribution systems have been satisfactorily completed. </w:t>
      </w:r>
    </w:p>
    <w:p w:rsidR="00CE4A0A" w:rsidRDefault="00000000">
      <w:pPr>
        <w:tabs>
          <w:tab w:val="center" w:pos="2088"/>
        </w:tabs>
        <w:spacing w:after="235" w:line="253" w:lineRule="auto"/>
        <w:ind w:left="-12"/>
      </w:pPr>
      <w:r>
        <w:rPr>
          <w:rFonts w:ascii="Verdana" w:eastAsia="Verdana" w:hAnsi="Verdana" w:cs="Verdana"/>
          <w:b/>
          <w:sz w:val="20"/>
        </w:rPr>
        <w:t>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tabs>
          <w:tab w:val="center" w:pos="398"/>
          <w:tab w:val="center" w:pos="3348"/>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TAB Specialists Qualifications: Certified by AABC. </w:t>
      </w:r>
    </w:p>
    <w:p w:rsidR="00CE4A0A" w:rsidRDefault="00000000">
      <w:pPr>
        <w:numPr>
          <w:ilvl w:val="4"/>
          <w:numId w:val="479"/>
        </w:numPr>
        <w:spacing w:after="5" w:line="248" w:lineRule="auto"/>
        <w:ind w:hanging="576"/>
        <w:jc w:val="both"/>
      </w:pPr>
      <w:r>
        <w:rPr>
          <w:rFonts w:ascii="Verdana" w:eastAsia="Verdana" w:hAnsi="Verdana" w:cs="Verdana"/>
          <w:sz w:val="20"/>
        </w:rPr>
        <w:t xml:space="preserve">TAB Field Supervisor: Employee of the TAB specialist and certified by AABC. </w:t>
      </w:r>
    </w:p>
    <w:p w:rsidR="00CE4A0A" w:rsidRDefault="00000000">
      <w:pPr>
        <w:numPr>
          <w:ilvl w:val="4"/>
          <w:numId w:val="479"/>
        </w:numPr>
        <w:spacing w:after="239" w:line="248" w:lineRule="auto"/>
        <w:ind w:hanging="576"/>
        <w:jc w:val="both"/>
      </w:pPr>
      <w:r>
        <w:rPr>
          <w:rFonts w:ascii="Verdana" w:eastAsia="Verdana" w:hAnsi="Verdana" w:cs="Verdana"/>
          <w:sz w:val="20"/>
        </w:rPr>
        <w:t xml:space="preserve">TAB Technician: Employee of the TAB specialist and certified by AABC as a TAB technician. </w:t>
      </w:r>
    </w:p>
    <w:p w:rsidR="00CE4A0A" w:rsidRDefault="00000000">
      <w:pPr>
        <w:tabs>
          <w:tab w:val="center" w:pos="398"/>
          <w:tab w:val="center" w:pos="3792"/>
        </w:tabs>
        <w:spacing w:after="247"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TAB Specialists Qualifications: Certified by NEBB or TABB. </w:t>
      </w:r>
    </w:p>
    <w:p w:rsidR="00CE4A0A" w:rsidRDefault="00000000">
      <w:pPr>
        <w:numPr>
          <w:ilvl w:val="4"/>
          <w:numId w:val="470"/>
        </w:numPr>
        <w:spacing w:after="5" w:line="248" w:lineRule="auto"/>
        <w:ind w:hanging="576"/>
        <w:jc w:val="both"/>
      </w:pPr>
      <w:r>
        <w:rPr>
          <w:rFonts w:ascii="Verdana" w:eastAsia="Verdana" w:hAnsi="Verdana" w:cs="Verdana"/>
          <w:sz w:val="20"/>
        </w:rPr>
        <w:t xml:space="preserve">TAB Field Supervisor: Employee of the TAB specialist and certified by NEBB or TABB.  </w:t>
      </w:r>
    </w:p>
    <w:p w:rsidR="00CE4A0A" w:rsidRDefault="00000000">
      <w:pPr>
        <w:numPr>
          <w:ilvl w:val="4"/>
          <w:numId w:val="470"/>
        </w:numPr>
        <w:spacing w:after="243" w:line="248" w:lineRule="auto"/>
        <w:ind w:hanging="576"/>
        <w:jc w:val="both"/>
      </w:pPr>
      <w:r>
        <w:rPr>
          <w:rFonts w:ascii="Verdana" w:eastAsia="Verdana" w:hAnsi="Verdana" w:cs="Verdana"/>
          <w:sz w:val="20"/>
        </w:rPr>
        <w:t xml:space="preserve">TAB Technician: Employee of the TAB specialist and certified by NEBB or TABB as a TAB technician. </w:t>
      </w:r>
    </w:p>
    <w:p w:rsidR="00CE4A0A" w:rsidRDefault="00000000">
      <w:pPr>
        <w:numPr>
          <w:ilvl w:val="2"/>
          <w:numId w:val="477"/>
        </w:numPr>
        <w:spacing w:after="233" w:line="248" w:lineRule="auto"/>
        <w:ind w:hanging="576"/>
        <w:jc w:val="both"/>
      </w:pPr>
      <w:r>
        <w:rPr>
          <w:rFonts w:ascii="Verdana" w:eastAsia="Verdana" w:hAnsi="Verdana" w:cs="Verdana"/>
          <w:sz w:val="20"/>
        </w:rPr>
        <w:t xml:space="preserve">Instrumentation Type, Quantity, Accuracy, and Calibration: Comply with requirements in ASHRAE 111, Section 4, "Instrumentation." </w:t>
      </w:r>
    </w:p>
    <w:p w:rsidR="00CE4A0A" w:rsidRDefault="00000000">
      <w:pPr>
        <w:numPr>
          <w:ilvl w:val="2"/>
          <w:numId w:val="477"/>
        </w:numPr>
        <w:spacing w:after="484" w:line="248" w:lineRule="auto"/>
        <w:ind w:hanging="576"/>
        <w:jc w:val="both"/>
      </w:pPr>
      <w:r>
        <w:rPr>
          <w:rFonts w:ascii="Verdana" w:eastAsia="Verdana" w:hAnsi="Verdana" w:cs="Verdana"/>
          <w:sz w:val="20"/>
        </w:rPr>
        <w:t xml:space="preserve">ASHRAE/IES 90.1 Compliance: Applicable requirements in ASHRAE/IES 90.1, Section 6.7.2.3 - "System Balancing." </w:t>
      </w:r>
    </w:p>
    <w:p w:rsidR="00CE4A0A" w:rsidRDefault="00000000">
      <w:pPr>
        <w:tabs>
          <w:tab w:val="center" w:pos="1981"/>
        </w:tabs>
        <w:spacing w:after="235" w:line="253" w:lineRule="auto"/>
        <w:ind w:left="-12"/>
      </w:pPr>
      <w:r>
        <w:rPr>
          <w:rFonts w:ascii="Verdana" w:eastAsia="Verdana" w:hAnsi="Verdana" w:cs="Verdana"/>
          <w:b/>
          <w:sz w:val="20"/>
        </w:rPr>
        <w:t>1.9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CONDITIONS </w:t>
      </w:r>
    </w:p>
    <w:p w:rsidR="00CE4A0A" w:rsidRDefault="00000000">
      <w:pPr>
        <w:numPr>
          <w:ilvl w:val="2"/>
          <w:numId w:val="471"/>
        </w:numPr>
        <w:spacing w:after="234" w:line="248" w:lineRule="auto"/>
        <w:ind w:hanging="576"/>
        <w:jc w:val="both"/>
      </w:pPr>
      <w:r>
        <w:rPr>
          <w:rFonts w:ascii="Verdana" w:eastAsia="Verdana" w:hAnsi="Verdana" w:cs="Verdana"/>
          <w:sz w:val="20"/>
        </w:rPr>
        <w:t xml:space="preserve">Full Owner Occupancy: Owner will occupy the site and existing building during entire TAB period. Cooperate with Owner during TAB operations to minimize conflicts with Owner's operations. </w:t>
      </w:r>
    </w:p>
    <w:p w:rsidR="00CE4A0A" w:rsidRDefault="00000000">
      <w:pPr>
        <w:numPr>
          <w:ilvl w:val="2"/>
          <w:numId w:val="471"/>
        </w:numPr>
        <w:spacing w:after="5" w:line="248" w:lineRule="auto"/>
        <w:ind w:hanging="576"/>
        <w:jc w:val="both"/>
      </w:pPr>
      <w:r>
        <w:rPr>
          <w:rFonts w:ascii="Verdana" w:eastAsia="Verdana" w:hAnsi="Verdana" w:cs="Verdana"/>
          <w:sz w:val="20"/>
        </w:rPr>
        <w:t xml:space="preserve">Partial Owner Occupancy: Owner may occupy completed areas of building before Substantial Completion. Cooperate with Owner during TAB operations to minimize conflicts with Owner's operations. </w:t>
      </w:r>
    </w:p>
    <w:p w:rsidR="00CE4A0A" w:rsidRDefault="00000000">
      <w:pPr>
        <w:spacing w:after="452" w:line="265" w:lineRule="auto"/>
        <w:ind w:left="10" w:right="3" w:hanging="10"/>
        <w:jc w:val="center"/>
      </w:pPr>
      <w:r>
        <w:rPr>
          <w:rFonts w:ascii="Verdana" w:eastAsia="Verdana" w:hAnsi="Verdana" w:cs="Verdana"/>
          <w:b/>
          <w:sz w:val="20"/>
        </w:rPr>
        <w:t xml:space="preserve">PART 2 - PRODUCTS (Not Applicable) </w:t>
      </w:r>
    </w:p>
    <w:p w:rsidR="00CE4A0A" w:rsidRDefault="00000000">
      <w:pPr>
        <w:spacing w:after="452" w:line="265" w:lineRule="auto"/>
        <w:ind w:left="10" w:right="9" w:hanging="10"/>
        <w:jc w:val="center"/>
      </w:pPr>
      <w:r>
        <w:rPr>
          <w:rFonts w:ascii="Verdana" w:eastAsia="Verdana" w:hAnsi="Verdana" w:cs="Verdana"/>
          <w:b/>
          <w:sz w:val="20"/>
        </w:rPr>
        <w:t xml:space="preserve">PART 3 - EXECUTION </w:t>
      </w:r>
    </w:p>
    <w:p w:rsidR="00CE4A0A" w:rsidRDefault="00000000">
      <w:pPr>
        <w:tabs>
          <w:tab w:val="center" w:pos="1869"/>
        </w:tabs>
        <w:spacing w:after="235" w:line="253" w:lineRule="auto"/>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TAB SPECIALISTS </w:t>
      </w:r>
    </w:p>
    <w:p w:rsidR="00CE4A0A" w:rsidRDefault="00000000">
      <w:pPr>
        <w:tabs>
          <w:tab w:val="center" w:pos="396"/>
          <w:tab w:val="center" w:pos="4445"/>
        </w:tabs>
        <w:spacing w:after="23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Subject to compliance with requirements, engage one of the following: </w:t>
      </w:r>
    </w:p>
    <w:p w:rsidR="00CE4A0A" w:rsidRDefault="00000000">
      <w:pPr>
        <w:spacing w:after="0"/>
        <w:ind w:left="866"/>
      </w:pPr>
      <w:r>
        <w:rPr>
          <w:rFonts w:ascii="Verdana" w:eastAsia="Verdana" w:hAnsi="Verdana" w:cs="Verdana"/>
          <w:sz w:val="20"/>
        </w:rPr>
        <w:t xml:space="preserve"> </w:t>
      </w:r>
    </w:p>
    <w:p w:rsidR="00CE4A0A" w:rsidRDefault="00000000">
      <w:pPr>
        <w:numPr>
          <w:ilvl w:val="6"/>
          <w:numId w:val="484"/>
        </w:numPr>
        <w:spacing w:after="5" w:line="248" w:lineRule="auto"/>
        <w:ind w:hanging="720"/>
        <w:jc w:val="both"/>
      </w:pPr>
      <w:r>
        <w:rPr>
          <w:rFonts w:ascii="Verdana" w:eastAsia="Verdana" w:hAnsi="Verdana" w:cs="Verdana"/>
          <w:sz w:val="20"/>
        </w:rPr>
        <w:t xml:space="preserve">THERMAL THINKERS INC. </w:t>
      </w:r>
    </w:p>
    <w:p w:rsidR="00CE4A0A" w:rsidRDefault="00000000">
      <w:pPr>
        <w:spacing w:after="0"/>
        <w:ind w:left="1442"/>
      </w:pPr>
      <w:r>
        <w:rPr>
          <w:rFonts w:ascii="Verdana" w:eastAsia="Verdana" w:hAnsi="Verdana" w:cs="Verdana"/>
          <w:sz w:val="20"/>
        </w:rPr>
        <w:t xml:space="preserve"> </w:t>
      </w:r>
    </w:p>
    <w:p w:rsidR="00CE4A0A" w:rsidRDefault="00000000">
      <w:pPr>
        <w:numPr>
          <w:ilvl w:val="6"/>
          <w:numId w:val="484"/>
        </w:numPr>
        <w:spacing w:after="5" w:line="248" w:lineRule="auto"/>
        <w:ind w:hanging="720"/>
        <w:jc w:val="both"/>
      </w:pPr>
      <w:r>
        <w:rPr>
          <w:rFonts w:ascii="Verdana" w:eastAsia="Verdana" w:hAnsi="Verdana" w:cs="Verdana"/>
          <w:sz w:val="20"/>
        </w:rPr>
        <w:t xml:space="preserve">INTERNATIONAL TESTING &amp; BALANCING, LTD.  </w:t>
      </w:r>
    </w:p>
    <w:p w:rsidR="00CE4A0A" w:rsidRDefault="00000000">
      <w:pPr>
        <w:spacing w:after="0"/>
        <w:ind w:left="2162"/>
      </w:pPr>
      <w:r>
        <w:rPr>
          <w:rFonts w:ascii="Verdana" w:eastAsia="Verdana" w:hAnsi="Verdana" w:cs="Verdana"/>
          <w:sz w:val="20"/>
        </w:rPr>
        <w:t xml:space="preserve"> </w:t>
      </w:r>
    </w:p>
    <w:p w:rsidR="00CE4A0A" w:rsidRDefault="00000000">
      <w:pPr>
        <w:numPr>
          <w:ilvl w:val="6"/>
          <w:numId w:val="484"/>
        </w:numPr>
        <w:spacing w:after="5" w:line="248" w:lineRule="auto"/>
        <w:ind w:hanging="720"/>
        <w:jc w:val="both"/>
      </w:pPr>
      <w:r>
        <w:rPr>
          <w:rFonts w:ascii="Verdana" w:eastAsia="Verdana" w:hAnsi="Verdana" w:cs="Verdana"/>
          <w:sz w:val="20"/>
        </w:rPr>
        <w:t xml:space="preserve">METROPOLITAN TESTING AND BALANCING OF COLLEGE POINT, NY  </w:t>
      </w:r>
    </w:p>
    <w:p w:rsidR="00CE4A0A" w:rsidRDefault="00000000">
      <w:pPr>
        <w:spacing w:after="0"/>
        <w:ind w:left="1442"/>
      </w:pPr>
      <w:r>
        <w:rPr>
          <w:rFonts w:ascii="Verdana" w:eastAsia="Verdana" w:hAnsi="Verdana" w:cs="Verdana"/>
          <w:sz w:val="20"/>
        </w:rPr>
        <w:t xml:space="preserve"> </w:t>
      </w:r>
    </w:p>
    <w:p w:rsidR="00CE4A0A" w:rsidRDefault="00000000">
      <w:pPr>
        <w:numPr>
          <w:ilvl w:val="6"/>
          <w:numId w:val="484"/>
        </w:numPr>
        <w:spacing w:after="5" w:line="248" w:lineRule="auto"/>
        <w:ind w:hanging="720"/>
        <w:jc w:val="both"/>
      </w:pPr>
      <w:r>
        <w:rPr>
          <w:rFonts w:ascii="Verdana" w:eastAsia="Verdana" w:hAnsi="Verdana" w:cs="Verdana"/>
          <w:sz w:val="20"/>
        </w:rPr>
        <w:t xml:space="preserve">ALL CITY TESTING &amp; BALANCING CORP. </w:t>
      </w:r>
    </w:p>
    <w:p w:rsidR="00CE4A0A" w:rsidRDefault="00000000">
      <w:pPr>
        <w:spacing w:after="0"/>
        <w:ind w:left="722"/>
      </w:pPr>
      <w:r>
        <w:rPr>
          <w:rFonts w:ascii="Verdana" w:eastAsia="Verdana" w:hAnsi="Verdana" w:cs="Verdana"/>
          <w:sz w:val="20"/>
        </w:rPr>
        <w:t xml:space="preserve"> </w:t>
      </w:r>
    </w:p>
    <w:p w:rsidR="00CE4A0A" w:rsidRDefault="00000000">
      <w:pPr>
        <w:numPr>
          <w:ilvl w:val="6"/>
          <w:numId w:val="484"/>
        </w:numPr>
        <w:spacing w:after="482" w:line="248" w:lineRule="auto"/>
        <w:ind w:hanging="720"/>
        <w:jc w:val="both"/>
      </w:pPr>
      <w:r>
        <w:rPr>
          <w:rFonts w:ascii="Verdana" w:eastAsia="Verdana" w:hAnsi="Verdana" w:cs="Verdana"/>
          <w:sz w:val="20"/>
        </w:rPr>
        <w:t xml:space="preserve">NATIONAL AIR FILTERS </w:t>
      </w:r>
    </w:p>
    <w:p w:rsidR="00CE4A0A" w:rsidRDefault="00000000">
      <w:pPr>
        <w:tabs>
          <w:tab w:val="center" w:pos="1693"/>
        </w:tabs>
        <w:spacing w:after="235" w:line="253" w:lineRule="auto"/>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EXAMINATION </w:t>
      </w:r>
    </w:p>
    <w:p w:rsidR="00CE4A0A" w:rsidRDefault="00000000">
      <w:pPr>
        <w:numPr>
          <w:ilvl w:val="2"/>
          <w:numId w:val="468"/>
        </w:numPr>
        <w:spacing w:after="234" w:line="248" w:lineRule="auto"/>
        <w:ind w:hanging="576"/>
        <w:jc w:val="both"/>
      </w:pPr>
      <w:r>
        <w:rPr>
          <w:rFonts w:ascii="Verdana" w:eastAsia="Verdana" w:hAnsi="Verdana" w:cs="Verdana"/>
          <w:sz w:val="20"/>
        </w:rPr>
        <w:t xml:space="preserve">Examine the Contract Documents to become familiar with Project requirements and to discover conditions in systems designs that may preclude proper TAB of systems and equipment. </w:t>
      </w:r>
    </w:p>
    <w:p w:rsidR="00CE4A0A" w:rsidRDefault="00000000">
      <w:pPr>
        <w:numPr>
          <w:ilvl w:val="2"/>
          <w:numId w:val="468"/>
        </w:numPr>
        <w:spacing w:after="244" w:line="248" w:lineRule="auto"/>
        <w:ind w:hanging="576"/>
        <w:jc w:val="both"/>
      </w:pPr>
      <w:r>
        <w:rPr>
          <w:rFonts w:ascii="Verdana" w:eastAsia="Verdana" w:hAnsi="Verdana" w:cs="Verdana"/>
          <w:sz w:val="20"/>
        </w:rPr>
        <w:t xml:space="preserve">Examine installed systems for balancing devices, such as test ports, gage cocks, thermometer wells, flow-control devices, balancing valves and fittings, and manual volume dampers. Verify that locations of these balancing devices are applicable for intended purpose and are accessible. </w:t>
      </w:r>
    </w:p>
    <w:p w:rsidR="00CE4A0A" w:rsidRDefault="00000000">
      <w:pPr>
        <w:numPr>
          <w:ilvl w:val="2"/>
          <w:numId w:val="468"/>
        </w:numPr>
        <w:spacing w:after="231" w:line="248" w:lineRule="auto"/>
        <w:ind w:hanging="576"/>
        <w:jc w:val="both"/>
      </w:pPr>
      <w:r>
        <w:rPr>
          <w:rFonts w:ascii="Verdana" w:eastAsia="Verdana" w:hAnsi="Verdana" w:cs="Verdana"/>
          <w:sz w:val="20"/>
        </w:rPr>
        <w:t xml:space="preserve">Examine the approved submittals for HVAC systems and equipment. </w:t>
      </w:r>
    </w:p>
    <w:p w:rsidR="00CE4A0A" w:rsidRDefault="00000000">
      <w:pPr>
        <w:numPr>
          <w:ilvl w:val="2"/>
          <w:numId w:val="468"/>
        </w:numPr>
        <w:spacing w:after="234" w:line="248" w:lineRule="auto"/>
        <w:ind w:hanging="576"/>
        <w:jc w:val="both"/>
      </w:pPr>
      <w:r>
        <w:rPr>
          <w:rFonts w:ascii="Verdana" w:eastAsia="Verdana" w:hAnsi="Verdana" w:cs="Verdana"/>
          <w:sz w:val="20"/>
        </w:rPr>
        <w:t xml:space="preserve">Examine design data including HVAC system descriptions, statements of design assumptions for environmental conditions and systems output, and statements of philosophies and assumptions about HVAC system and equipment controls. </w:t>
      </w:r>
    </w:p>
    <w:p w:rsidR="00CE4A0A" w:rsidRDefault="00000000">
      <w:pPr>
        <w:numPr>
          <w:ilvl w:val="2"/>
          <w:numId w:val="468"/>
        </w:numPr>
        <w:spacing w:after="244" w:line="248" w:lineRule="auto"/>
        <w:ind w:hanging="576"/>
        <w:jc w:val="both"/>
      </w:pPr>
      <w:r>
        <w:rPr>
          <w:rFonts w:ascii="Verdana" w:eastAsia="Verdana" w:hAnsi="Verdana" w:cs="Verdana"/>
          <w:sz w:val="20"/>
        </w:rPr>
        <w:t xml:space="preserve">Examine ceiling plenums and underfloor air plenums used for supply, return, or relief air to verify that they are properly separated from adjacent areas. Verify that penetrations in plenum walls are sealed and fire-stopped if required. </w:t>
      </w:r>
    </w:p>
    <w:p w:rsidR="00CE4A0A" w:rsidRDefault="00000000">
      <w:pPr>
        <w:numPr>
          <w:ilvl w:val="2"/>
          <w:numId w:val="468"/>
        </w:numPr>
        <w:spacing w:after="236" w:line="248" w:lineRule="auto"/>
        <w:ind w:hanging="576"/>
        <w:jc w:val="both"/>
      </w:pPr>
      <w:r>
        <w:rPr>
          <w:rFonts w:ascii="Verdana" w:eastAsia="Verdana" w:hAnsi="Verdana" w:cs="Verdana"/>
          <w:sz w:val="20"/>
        </w:rPr>
        <w:t xml:space="preserve">Examine equipment performance data including fan and pump curves. </w:t>
      </w:r>
    </w:p>
    <w:p w:rsidR="00CE4A0A" w:rsidRDefault="00000000">
      <w:pPr>
        <w:numPr>
          <w:ilvl w:val="4"/>
          <w:numId w:val="488"/>
        </w:numPr>
        <w:spacing w:after="5" w:line="248" w:lineRule="auto"/>
        <w:ind w:hanging="576"/>
        <w:jc w:val="both"/>
      </w:pPr>
      <w:r>
        <w:rPr>
          <w:rFonts w:ascii="Verdana" w:eastAsia="Verdana" w:hAnsi="Verdana" w:cs="Verdana"/>
          <w:sz w:val="20"/>
        </w:rPr>
        <w:t xml:space="preserve">Relate performance data to Project conditions and requirements, including system effects that can create undesired or unpredicted conditions that cause reduced capacities in all or part of a system. </w:t>
      </w:r>
    </w:p>
    <w:p w:rsidR="00CE4A0A" w:rsidRDefault="00000000">
      <w:pPr>
        <w:numPr>
          <w:ilvl w:val="4"/>
          <w:numId w:val="488"/>
        </w:numPr>
        <w:spacing w:after="5" w:line="248" w:lineRule="auto"/>
        <w:ind w:hanging="576"/>
        <w:jc w:val="both"/>
      </w:pPr>
      <w:r>
        <w:rPr>
          <w:rFonts w:ascii="Verdana" w:eastAsia="Verdana" w:hAnsi="Verdana" w:cs="Verdana"/>
          <w:sz w:val="20"/>
        </w:rPr>
        <w:t xml:space="preserve">Calculate system-effect factors to reduce performance ratings of HVAC equipment when installed under conditions different from the conditions used to rate equipment performance. To calculate system effects for air systems, </w:t>
      </w:r>
    </w:p>
    <w:p w:rsidR="00CE4A0A" w:rsidRDefault="00000000">
      <w:pPr>
        <w:spacing w:after="229" w:line="248" w:lineRule="auto"/>
        <w:ind w:left="1438" w:hanging="10"/>
        <w:jc w:val="both"/>
      </w:pPr>
      <w:r>
        <w:rPr>
          <w:rFonts w:ascii="Verdana" w:eastAsia="Verdana" w:hAnsi="Verdana" w:cs="Verdana"/>
          <w:sz w:val="20"/>
        </w:rPr>
        <w:t xml:space="preserve">use tables and charts found in AMCA 201, "Fans and Systems," or in SMACNA's "HVAC Systems - Duct Design." Compare results with the design data and installed conditions. </w:t>
      </w:r>
    </w:p>
    <w:p w:rsidR="00CE4A0A" w:rsidRDefault="00000000">
      <w:pPr>
        <w:numPr>
          <w:ilvl w:val="2"/>
          <w:numId w:val="491"/>
        </w:numPr>
        <w:spacing w:after="239" w:line="248" w:lineRule="auto"/>
        <w:ind w:hanging="576"/>
        <w:jc w:val="both"/>
      </w:pPr>
      <w:r>
        <w:rPr>
          <w:rFonts w:ascii="Verdana" w:eastAsia="Verdana" w:hAnsi="Verdana" w:cs="Verdana"/>
          <w:sz w:val="20"/>
        </w:rPr>
        <w:t xml:space="preserve">Examine system and equipment installations and verify that field quality-control testing, cleaning, and adjusting specified in individual Sections have been performed. </w:t>
      </w:r>
    </w:p>
    <w:p w:rsidR="00CE4A0A" w:rsidRDefault="00000000">
      <w:pPr>
        <w:numPr>
          <w:ilvl w:val="2"/>
          <w:numId w:val="491"/>
        </w:numPr>
        <w:spacing w:after="236" w:line="248" w:lineRule="auto"/>
        <w:ind w:hanging="576"/>
        <w:jc w:val="both"/>
      </w:pPr>
      <w:r>
        <w:rPr>
          <w:rFonts w:ascii="Verdana" w:eastAsia="Verdana" w:hAnsi="Verdana" w:cs="Verdana"/>
          <w:sz w:val="20"/>
        </w:rPr>
        <w:t xml:space="preserve">Examine test reports specified in individual system and equipment Sections. </w:t>
      </w:r>
    </w:p>
    <w:p w:rsidR="00CE4A0A" w:rsidRDefault="00000000">
      <w:pPr>
        <w:numPr>
          <w:ilvl w:val="2"/>
          <w:numId w:val="491"/>
        </w:numPr>
        <w:spacing w:after="234" w:line="248" w:lineRule="auto"/>
        <w:ind w:hanging="576"/>
        <w:jc w:val="both"/>
      </w:pPr>
      <w:r>
        <w:rPr>
          <w:rFonts w:ascii="Verdana" w:eastAsia="Verdana" w:hAnsi="Verdana" w:cs="Verdana"/>
          <w:sz w:val="20"/>
        </w:rPr>
        <w:t xml:space="preserve">Examine HVAC equipment and verify that bearings are greased, belts are aligned and tight, filters are clean, and equipment with functioning controls is ready for operation. </w:t>
      </w:r>
    </w:p>
    <w:p w:rsidR="00CE4A0A" w:rsidRDefault="00000000">
      <w:pPr>
        <w:numPr>
          <w:ilvl w:val="2"/>
          <w:numId w:val="491"/>
        </w:numPr>
        <w:spacing w:after="228" w:line="248" w:lineRule="auto"/>
        <w:ind w:hanging="576"/>
        <w:jc w:val="both"/>
      </w:pPr>
      <w:r>
        <w:rPr>
          <w:rFonts w:ascii="Verdana" w:eastAsia="Verdana" w:hAnsi="Verdana" w:cs="Verdana"/>
          <w:sz w:val="20"/>
        </w:rPr>
        <w:t xml:space="preserve">Examine terminal units, such as variable-air-volume boxes, and verify that they are accessible and their controls are connected and functioning. </w:t>
      </w:r>
    </w:p>
    <w:p w:rsidR="00CE4A0A" w:rsidRDefault="00000000">
      <w:pPr>
        <w:numPr>
          <w:ilvl w:val="2"/>
          <w:numId w:val="491"/>
        </w:numPr>
        <w:spacing w:after="228" w:line="248" w:lineRule="auto"/>
        <w:ind w:hanging="576"/>
        <w:jc w:val="both"/>
      </w:pPr>
      <w:r>
        <w:rPr>
          <w:rFonts w:ascii="Verdana" w:eastAsia="Verdana" w:hAnsi="Verdana" w:cs="Verdana"/>
          <w:sz w:val="20"/>
        </w:rPr>
        <w:t xml:space="preserve">Examine strainers. Verify that startup screens have been replaced by permanent screens with indicated perforations. </w:t>
      </w:r>
    </w:p>
    <w:p w:rsidR="00CE4A0A" w:rsidRDefault="00000000">
      <w:pPr>
        <w:numPr>
          <w:ilvl w:val="2"/>
          <w:numId w:val="491"/>
        </w:numPr>
        <w:spacing w:after="233" w:line="248" w:lineRule="auto"/>
        <w:ind w:hanging="576"/>
        <w:jc w:val="both"/>
      </w:pPr>
      <w:r>
        <w:rPr>
          <w:rFonts w:ascii="Verdana" w:eastAsia="Verdana" w:hAnsi="Verdana" w:cs="Verdana"/>
          <w:sz w:val="20"/>
        </w:rPr>
        <w:t xml:space="preserve">Examine control valves for proper installation for their intended function of throttling, diverting, or mixing fluid flows. </w:t>
      </w:r>
    </w:p>
    <w:p w:rsidR="00CE4A0A" w:rsidRDefault="00000000">
      <w:pPr>
        <w:numPr>
          <w:ilvl w:val="2"/>
          <w:numId w:val="491"/>
        </w:numPr>
        <w:spacing w:after="244" w:line="248" w:lineRule="auto"/>
        <w:ind w:hanging="576"/>
        <w:jc w:val="both"/>
      </w:pPr>
      <w:r>
        <w:rPr>
          <w:rFonts w:ascii="Verdana" w:eastAsia="Verdana" w:hAnsi="Verdana" w:cs="Verdana"/>
          <w:sz w:val="20"/>
        </w:rPr>
        <w:t xml:space="preserve">Examine heat-transfer coils for correct piping connections and for clean and straight fins. </w:t>
      </w:r>
    </w:p>
    <w:p w:rsidR="00CE4A0A" w:rsidRDefault="00000000">
      <w:pPr>
        <w:numPr>
          <w:ilvl w:val="2"/>
          <w:numId w:val="491"/>
        </w:numPr>
        <w:spacing w:after="247" w:line="248" w:lineRule="auto"/>
        <w:ind w:hanging="576"/>
        <w:jc w:val="both"/>
      </w:pPr>
      <w:r>
        <w:rPr>
          <w:rFonts w:ascii="Verdana" w:eastAsia="Verdana" w:hAnsi="Verdana" w:cs="Verdana"/>
          <w:sz w:val="20"/>
        </w:rPr>
        <w:t xml:space="preserve">Examine system pumps to ensure absence of entrained air in the suction piping. </w:t>
      </w:r>
    </w:p>
    <w:p w:rsidR="00CE4A0A" w:rsidRDefault="00000000">
      <w:pPr>
        <w:numPr>
          <w:ilvl w:val="2"/>
          <w:numId w:val="491"/>
        </w:numPr>
        <w:spacing w:after="231" w:line="248" w:lineRule="auto"/>
        <w:ind w:hanging="576"/>
        <w:jc w:val="both"/>
      </w:pPr>
      <w:r>
        <w:rPr>
          <w:rFonts w:ascii="Verdana" w:eastAsia="Verdana" w:hAnsi="Verdana" w:cs="Verdana"/>
          <w:sz w:val="20"/>
        </w:rPr>
        <w:t xml:space="preserve">Examine operating safety interlocks and controls on HVAC equipment. </w:t>
      </w:r>
    </w:p>
    <w:p w:rsidR="00CE4A0A" w:rsidRDefault="00000000">
      <w:pPr>
        <w:numPr>
          <w:ilvl w:val="2"/>
          <w:numId w:val="491"/>
        </w:numPr>
        <w:spacing w:after="479" w:line="248" w:lineRule="auto"/>
        <w:ind w:hanging="576"/>
        <w:jc w:val="both"/>
      </w:pPr>
      <w:r>
        <w:rPr>
          <w:rFonts w:ascii="Verdana" w:eastAsia="Verdana" w:hAnsi="Verdana" w:cs="Verdana"/>
          <w:sz w:val="20"/>
        </w:rPr>
        <w:t xml:space="preserve">Report deficiencies discovered before and during performance of TAB procedures. Observe and record system reactions to changes in conditions. Record default set points if different from indicated values. </w:t>
      </w:r>
    </w:p>
    <w:p w:rsidR="00CE4A0A" w:rsidRDefault="00000000">
      <w:pPr>
        <w:tabs>
          <w:tab w:val="center" w:pos="1685"/>
        </w:tabs>
        <w:spacing w:after="235" w:line="253" w:lineRule="auto"/>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PREPARATION </w:t>
      </w:r>
    </w:p>
    <w:p w:rsidR="00CE4A0A" w:rsidRDefault="00000000">
      <w:pPr>
        <w:tabs>
          <w:tab w:val="center" w:pos="396"/>
          <w:tab w:val="center" w:pos="3237"/>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Prepare a TAB plan that includes the following: </w:t>
      </w:r>
    </w:p>
    <w:p w:rsidR="00CE4A0A" w:rsidRDefault="00000000">
      <w:pPr>
        <w:numPr>
          <w:ilvl w:val="4"/>
          <w:numId w:val="485"/>
        </w:numPr>
        <w:spacing w:after="5" w:line="248" w:lineRule="auto"/>
        <w:ind w:hanging="576"/>
        <w:jc w:val="both"/>
      </w:pPr>
      <w:r>
        <w:rPr>
          <w:rFonts w:ascii="Verdana" w:eastAsia="Verdana" w:hAnsi="Verdana" w:cs="Verdana"/>
          <w:sz w:val="20"/>
        </w:rPr>
        <w:t xml:space="preserve">Equipment and systems to be tested. </w:t>
      </w:r>
    </w:p>
    <w:p w:rsidR="00CE4A0A" w:rsidRDefault="00000000">
      <w:pPr>
        <w:numPr>
          <w:ilvl w:val="4"/>
          <w:numId w:val="485"/>
        </w:numPr>
        <w:spacing w:after="5" w:line="248" w:lineRule="auto"/>
        <w:ind w:hanging="576"/>
        <w:jc w:val="both"/>
      </w:pPr>
      <w:r>
        <w:rPr>
          <w:rFonts w:ascii="Verdana" w:eastAsia="Verdana" w:hAnsi="Verdana" w:cs="Verdana"/>
          <w:sz w:val="20"/>
        </w:rPr>
        <w:t xml:space="preserve">Strategies and step-by-step procedures for balancing the systems. </w:t>
      </w:r>
    </w:p>
    <w:p w:rsidR="00CE4A0A" w:rsidRDefault="00000000">
      <w:pPr>
        <w:numPr>
          <w:ilvl w:val="4"/>
          <w:numId w:val="485"/>
        </w:numPr>
        <w:spacing w:after="5" w:line="248" w:lineRule="auto"/>
        <w:ind w:hanging="576"/>
        <w:jc w:val="both"/>
      </w:pPr>
      <w:r>
        <w:rPr>
          <w:rFonts w:ascii="Verdana" w:eastAsia="Verdana" w:hAnsi="Verdana" w:cs="Verdana"/>
          <w:sz w:val="20"/>
        </w:rPr>
        <w:t xml:space="preserve">Instrumentation to be used. </w:t>
      </w:r>
    </w:p>
    <w:p w:rsidR="00CE4A0A" w:rsidRDefault="00000000">
      <w:pPr>
        <w:numPr>
          <w:ilvl w:val="4"/>
          <w:numId w:val="485"/>
        </w:numPr>
        <w:spacing w:after="236" w:line="248" w:lineRule="auto"/>
        <w:ind w:hanging="576"/>
        <w:jc w:val="both"/>
      </w:pPr>
      <w:r>
        <w:rPr>
          <w:rFonts w:ascii="Verdana" w:eastAsia="Verdana" w:hAnsi="Verdana" w:cs="Verdana"/>
          <w:sz w:val="20"/>
        </w:rPr>
        <w:t xml:space="preserve">Sample forms with specific identification for all equipment. </w:t>
      </w:r>
    </w:p>
    <w:p w:rsidR="00CE4A0A" w:rsidRDefault="00000000">
      <w:pPr>
        <w:spacing w:after="239" w:line="248" w:lineRule="auto"/>
        <w:ind w:left="866" w:hanging="57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Perform system-readiness checks of HVAC systems and equipment to verify system readiness for TAB work. Include, at a minimum, the following: </w:t>
      </w:r>
    </w:p>
    <w:p w:rsidR="00CE4A0A" w:rsidRDefault="00000000">
      <w:pPr>
        <w:tabs>
          <w:tab w:val="center" w:pos="967"/>
          <w:tab w:val="center" w:pos="1831"/>
        </w:tabs>
        <w:spacing w:after="246"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Airside: </w:t>
      </w:r>
    </w:p>
    <w:p w:rsidR="00CE4A0A" w:rsidRDefault="00000000">
      <w:pPr>
        <w:numPr>
          <w:ilvl w:val="6"/>
          <w:numId w:val="473"/>
        </w:numPr>
        <w:spacing w:after="5" w:line="248" w:lineRule="auto"/>
        <w:ind w:hanging="576"/>
        <w:jc w:val="both"/>
      </w:pPr>
      <w:r>
        <w:rPr>
          <w:rFonts w:ascii="Verdana" w:eastAsia="Verdana" w:hAnsi="Verdana" w:cs="Verdana"/>
          <w:sz w:val="20"/>
        </w:rPr>
        <w:t xml:space="preserve">Verify that leakage and pressure tests on air distribution systems have been satisfactorily completed. </w:t>
      </w:r>
    </w:p>
    <w:p w:rsidR="00CE4A0A" w:rsidRDefault="00000000">
      <w:pPr>
        <w:numPr>
          <w:ilvl w:val="6"/>
          <w:numId w:val="473"/>
        </w:numPr>
        <w:spacing w:after="5" w:line="248" w:lineRule="auto"/>
        <w:ind w:hanging="576"/>
        <w:jc w:val="both"/>
      </w:pPr>
      <w:r>
        <w:rPr>
          <w:rFonts w:ascii="Verdana" w:eastAsia="Verdana" w:hAnsi="Verdana" w:cs="Verdana"/>
          <w:sz w:val="20"/>
        </w:rPr>
        <w:t xml:space="preserve">Duct systems are complete with terminals installed. </w:t>
      </w:r>
    </w:p>
    <w:p w:rsidR="00CE4A0A" w:rsidRDefault="00000000">
      <w:pPr>
        <w:numPr>
          <w:ilvl w:val="6"/>
          <w:numId w:val="473"/>
        </w:numPr>
        <w:spacing w:after="5" w:line="248" w:lineRule="auto"/>
        <w:ind w:hanging="576"/>
        <w:jc w:val="both"/>
      </w:pPr>
      <w:r>
        <w:rPr>
          <w:rFonts w:ascii="Verdana" w:eastAsia="Verdana" w:hAnsi="Verdana" w:cs="Verdana"/>
          <w:sz w:val="20"/>
        </w:rPr>
        <w:t xml:space="preserve">Volume, smoke, and fire dampers are open and functional. </w:t>
      </w:r>
    </w:p>
    <w:p w:rsidR="00CE4A0A" w:rsidRDefault="00000000">
      <w:pPr>
        <w:numPr>
          <w:ilvl w:val="6"/>
          <w:numId w:val="473"/>
        </w:numPr>
        <w:spacing w:after="5" w:line="248" w:lineRule="auto"/>
        <w:ind w:hanging="576"/>
        <w:jc w:val="both"/>
      </w:pPr>
      <w:r>
        <w:rPr>
          <w:rFonts w:ascii="Verdana" w:eastAsia="Verdana" w:hAnsi="Verdana" w:cs="Verdana"/>
          <w:sz w:val="20"/>
        </w:rPr>
        <w:t xml:space="preserve">Clean filters are installed. </w:t>
      </w:r>
    </w:p>
    <w:p w:rsidR="00CE4A0A" w:rsidRDefault="00000000">
      <w:pPr>
        <w:numPr>
          <w:ilvl w:val="6"/>
          <w:numId w:val="473"/>
        </w:numPr>
        <w:spacing w:after="5" w:line="248" w:lineRule="auto"/>
        <w:ind w:hanging="576"/>
        <w:jc w:val="both"/>
      </w:pPr>
      <w:r>
        <w:rPr>
          <w:rFonts w:ascii="Verdana" w:eastAsia="Verdana" w:hAnsi="Verdana" w:cs="Verdana"/>
          <w:sz w:val="20"/>
        </w:rPr>
        <w:t xml:space="preserve">Fans are operating, free of vibration, and rotating in correct direction. </w:t>
      </w:r>
    </w:p>
    <w:p w:rsidR="00CE4A0A" w:rsidRDefault="00000000">
      <w:pPr>
        <w:numPr>
          <w:ilvl w:val="6"/>
          <w:numId w:val="473"/>
        </w:numPr>
        <w:spacing w:after="5" w:line="248" w:lineRule="auto"/>
        <w:ind w:hanging="576"/>
        <w:jc w:val="both"/>
      </w:pPr>
      <w:r>
        <w:rPr>
          <w:rFonts w:ascii="Verdana" w:eastAsia="Verdana" w:hAnsi="Verdana" w:cs="Verdana"/>
          <w:sz w:val="20"/>
        </w:rPr>
        <w:t xml:space="preserve">Variable-frequency controllers' startup is complete and safeties are verified. </w:t>
      </w:r>
    </w:p>
    <w:p w:rsidR="00CE4A0A" w:rsidRDefault="00000000">
      <w:pPr>
        <w:numPr>
          <w:ilvl w:val="6"/>
          <w:numId w:val="473"/>
        </w:numPr>
        <w:spacing w:after="5" w:line="248" w:lineRule="auto"/>
        <w:ind w:hanging="576"/>
        <w:jc w:val="both"/>
      </w:pPr>
      <w:r>
        <w:rPr>
          <w:rFonts w:ascii="Verdana" w:eastAsia="Verdana" w:hAnsi="Verdana" w:cs="Verdana"/>
          <w:sz w:val="20"/>
        </w:rPr>
        <w:t xml:space="preserve">Automatic temperature-control systems are operational. </w:t>
      </w:r>
    </w:p>
    <w:p w:rsidR="00CE4A0A" w:rsidRDefault="00000000">
      <w:pPr>
        <w:numPr>
          <w:ilvl w:val="6"/>
          <w:numId w:val="473"/>
        </w:numPr>
        <w:spacing w:after="5" w:line="248" w:lineRule="auto"/>
        <w:ind w:hanging="576"/>
        <w:jc w:val="both"/>
      </w:pPr>
      <w:r>
        <w:rPr>
          <w:rFonts w:ascii="Verdana" w:eastAsia="Verdana" w:hAnsi="Verdana" w:cs="Verdana"/>
          <w:sz w:val="20"/>
        </w:rPr>
        <w:t xml:space="preserve">Ceilings are installed. </w:t>
      </w:r>
    </w:p>
    <w:p w:rsidR="00CE4A0A" w:rsidRDefault="00000000">
      <w:pPr>
        <w:numPr>
          <w:ilvl w:val="6"/>
          <w:numId w:val="473"/>
        </w:numPr>
        <w:spacing w:after="5" w:line="248" w:lineRule="auto"/>
        <w:ind w:hanging="576"/>
        <w:jc w:val="both"/>
      </w:pPr>
      <w:r>
        <w:rPr>
          <w:rFonts w:ascii="Verdana" w:eastAsia="Verdana" w:hAnsi="Verdana" w:cs="Verdana"/>
          <w:sz w:val="20"/>
        </w:rPr>
        <w:t xml:space="preserve">Windows and doors are installed. </w:t>
      </w:r>
    </w:p>
    <w:p w:rsidR="00CE4A0A" w:rsidRDefault="00000000">
      <w:pPr>
        <w:numPr>
          <w:ilvl w:val="6"/>
          <w:numId w:val="473"/>
        </w:numPr>
        <w:spacing w:after="247" w:line="248" w:lineRule="auto"/>
        <w:ind w:hanging="576"/>
        <w:jc w:val="both"/>
      </w:pPr>
      <w:r>
        <w:rPr>
          <w:rFonts w:ascii="Verdana" w:eastAsia="Verdana" w:hAnsi="Verdana" w:cs="Verdana"/>
          <w:sz w:val="20"/>
        </w:rPr>
        <w:t xml:space="preserve">Suitable access to balancing devices and equipment is provided. </w:t>
      </w:r>
    </w:p>
    <w:p w:rsidR="00CE4A0A" w:rsidRDefault="00000000">
      <w:pPr>
        <w:tabs>
          <w:tab w:val="center" w:pos="967"/>
          <w:tab w:val="center" w:pos="1984"/>
        </w:tabs>
        <w:spacing w:after="236"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Hydronics: </w:t>
      </w:r>
    </w:p>
    <w:p w:rsidR="00CE4A0A" w:rsidRDefault="00000000">
      <w:pPr>
        <w:numPr>
          <w:ilvl w:val="6"/>
          <w:numId w:val="472"/>
        </w:numPr>
        <w:spacing w:after="5" w:line="248" w:lineRule="auto"/>
        <w:ind w:hanging="576"/>
        <w:jc w:val="both"/>
      </w:pPr>
      <w:r>
        <w:rPr>
          <w:rFonts w:ascii="Verdana" w:eastAsia="Verdana" w:hAnsi="Verdana" w:cs="Verdana"/>
          <w:sz w:val="20"/>
        </w:rPr>
        <w:t xml:space="preserve">Verify leakage and pressure tests on water distribution systems have been satisfactorily completed. </w:t>
      </w:r>
    </w:p>
    <w:p w:rsidR="00CE4A0A" w:rsidRDefault="00000000">
      <w:pPr>
        <w:numPr>
          <w:ilvl w:val="6"/>
          <w:numId w:val="472"/>
        </w:numPr>
        <w:spacing w:after="5" w:line="248" w:lineRule="auto"/>
        <w:ind w:hanging="576"/>
        <w:jc w:val="both"/>
      </w:pPr>
      <w:r>
        <w:rPr>
          <w:rFonts w:ascii="Verdana" w:eastAsia="Verdana" w:hAnsi="Verdana" w:cs="Verdana"/>
          <w:sz w:val="20"/>
        </w:rPr>
        <w:t xml:space="preserve">Piping is complete with terminals installed. </w:t>
      </w:r>
    </w:p>
    <w:p w:rsidR="00CE4A0A" w:rsidRDefault="00000000">
      <w:pPr>
        <w:numPr>
          <w:ilvl w:val="6"/>
          <w:numId w:val="472"/>
        </w:numPr>
        <w:spacing w:after="5" w:line="248" w:lineRule="auto"/>
        <w:ind w:hanging="576"/>
        <w:jc w:val="both"/>
      </w:pPr>
      <w:r>
        <w:rPr>
          <w:rFonts w:ascii="Verdana" w:eastAsia="Verdana" w:hAnsi="Verdana" w:cs="Verdana"/>
          <w:sz w:val="20"/>
        </w:rPr>
        <w:t xml:space="preserve">Water treatment is complete. </w:t>
      </w:r>
    </w:p>
    <w:p w:rsidR="00CE4A0A" w:rsidRDefault="00000000">
      <w:pPr>
        <w:numPr>
          <w:ilvl w:val="6"/>
          <w:numId w:val="472"/>
        </w:numPr>
        <w:spacing w:after="5" w:line="248" w:lineRule="auto"/>
        <w:ind w:hanging="576"/>
        <w:jc w:val="both"/>
      </w:pPr>
      <w:r>
        <w:rPr>
          <w:rFonts w:ascii="Verdana" w:eastAsia="Verdana" w:hAnsi="Verdana" w:cs="Verdana"/>
          <w:sz w:val="20"/>
        </w:rPr>
        <w:t xml:space="preserve">Systems are flushed, filled, and air purged. </w:t>
      </w:r>
    </w:p>
    <w:p w:rsidR="00CE4A0A" w:rsidRDefault="00000000">
      <w:pPr>
        <w:numPr>
          <w:ilvl w:val="6"/>
          <w:numId w:val="472"/>
        </w:numPr>
        <w:spacing w:after="5" w:line="248" w:lineRule="auto"/>
        <w:ind w:hanging="576"/>
        <w:jc w:val="both"/>
      </w:pPr>
      <w:r>
        <w:rPr>
          <w:rFonts w:ascii="Verdana" w:eastAsia="Verdana" w:hAnsi="Verdana" w:cs="Verdana"/>
          <w:sz w:val="20"/>
        </w:rPr>
        <w:t xml:space="preserve">Strainers are pulled and cleaned. </w:t>
      </w:r>
    </w:p>
    <w:p w:rsidR="00CE4A0A" w:rsidRDefault="00000000">
      <w:pPr>
        <w:numPr>
          <w:ilvl w:val="6"/>
          <w:numId w:val="472"/>
        </w:numPr>
        <w:spacing w:after="5" w:line="248" w:lineRule="auto"/>
        <w:ind w:hanging="576"/>
        <w:jc w:val="both"/>
      </w:pPr>
      <w:r>
        <w:rPr>
          <w:rFonts w:ascii="Verdana" w:eastAsia="Verdana" w:hAnsi="Verdana" w:cs="Verdana"/>
          <w:sz w:val="20"/>
        </w:rPr>
        <w:t xml:space="preserve">Control valves are functioning per the sequence of operation. </w:t>
      </w:r>
    </w:p>
    <w:p w:rsidR="00CE4A0A" w:rsidRDefault="00000000">
      <w:pPr>
        <w:numPr>
          <w:ilvl w:val="6"/>
          <w:numId w:val="472"/>
        </w:numPr>
        <w:spacing w:after="5" w:line="248" w:lineRule="auto"/>
        <w:ind w:hanging="576"/>
        <w:jc w:val="both"/>
      </w:pPr>
      <w:r>
        <w:rPr>
          <w:rFonts w:ascii="Verdana" w:eastAsia="Verdana" w:hAnsi="Verdana" w:cs="Verdana"/>
          <w:sz w:val="20"/>
        </w:rPr>
        <w:t xml:space="preserve">Shutoff and balance valves have been verified to be 100 percent open. </w:t>
      </w:r>
    </w:p>
    <w:p w:rsidR="00CE4A0A" w:rsidRDefault="00000000">
      <w:pPr>
        <w:numPr>
          <w:ilvl w:val="6"/>
          <w:numId w:val="472"/>
        </w:numPr>
        <w:spacing w:after="5" w:line="248" w:lineRule="auto"/>
        <w:ind w:hanging="576"/>
        <w:jc w:val="both"/>
      </w:pPr>
      <w:r>
        <w:rPr>
          <w:rFonts w:ascii="Verdana" w:eastAsia="Verdana" w:hAnsi="Verdana" w:cs="Verdana"/>
          <w:sz w:val="20"/>
        </w:rPr>
        <w:t xml:space="preserve">Pumps are started and proper rotation is verified. </w:t>
      </w:r>
    </w:p>
    <w:p w:rsidR="00CE4A0A" w:rsidRDefault="00000000">
      <w:pPr>
        <w:numPr>
          <w:ilvl w:val="6"/>
          <w:numId w:val="472"/>
        </w:numPr>
        <w:spacing w:after="5" w:line="248" w:lineRule="auto"/>
        <w:ind w:hanging="576"/>
        <w:jc w:val="both"/>
      </w:pPr>
      <w:r>
        <w:rPr>
          <w:rFonts w:ascii="Verdana" w:eastAsia="Verdana" w:hAnsi="Verdana" w:cs="Verdana"/>
          <w:sz w:val="20"/>
        </w:rPr>
        <w:t xml:space="preserve">Pump gage connections are installed directly at pump inlet and outlet flanges or in discharge and suction pipe prior to valves or strainers. </w:t>
      </w:r>
    </w:p>
    <w:p w:rsidR="00CE4A0A" w:rsidRDefault="00000000">
      <w:pPr>
        <w:numPr>
          <w:ilvl w:val="6"/>
          <w:numId w:val="472"/>
        </w:numPr>
        <w:spacing w:after="5" w:line="248" w:lineRule="auto"/>
        <w:ind w:hanging="576"/>
        <w:jc w:val="both"/>
      </w:pPr>
      <w:r>
        <w:rPr>
          <w:rFonts w:ascii="Verdana" w:eastAsia="Verdana" w:hAnsi="Verdana" w:cs="Verdana"/>
          <w:sz w:val="20"/>
        </w:rPr>
        <w:t xml:space="preserve">Variable-frequency controllers' startup is complete and safeties are verified. </w:t>
      </w:r>
    </w:p>
    <w:p w:rsidR="00CE4A0A" w:rsidRDefault="00000000">
      <w:pPr>
        <w:numPr>
          <w:ilvl w:val="6"/>
          <w:numId w:val="472"/>
        </w:numPr>
        <w:spacing w:after="482" w:line="248" w:lineRule="auto"/>
        <w:ind w:hanging="576"/>
        <w:jc w:val="both"/>
      </w:pPr>
      <w:r>
        <w:rPr>
          <w:rFonts w:ascii="Verdana" w:eastAsia="Verdana" w:hAnsi="Verdana" w:cs="Verdana"/>
          <w:sz w:val="20"/>
        </w:rPr>
        <w:t xml:space="preserve">Suitable access to balancing devices and equipment is provided. </w:t>
      </w:r>
    </w:p>
    <w:p w:rsidR="00CE4A0A" w:rsidRDefault="00000000">
      <w:pPr>
        <w:tabs>
          <w:tab w:val="center" w:pos="3960"/>
        </w:tabs>
        <w:spacing w:after="235" w:line="253" w:lineRule="auto"/>
        <w:ind w:left="-12"/>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GENERAL PROCEDURES FOR TESTING AND BALANCING </w:t>
      </w:r>
    </w:p>
    <w:p w:rsidR="00CE4A0A" w:rsidRDefault="00000000">
      <w:pPr>
        <w:numPr>
          <w:ilvl w:val="2"/>
          <w:numId w:val="480"/>
        </w:numPr>
        <w:spacing w:after="228" w:line="248" w:lineRule="auto"/>
        <w:ind w:hanging="576"/>
        <w:jc w:val="both"/>
      </w:pPr>
      <w:r>
        <w:rPr>
          <w:rFonts w:ascii="Verdana" w:eastAsia="Verdana" w:hAnsi="Verdana" w:cs="Verdana"/>
          <w:sz w:val="20"/>
        </w:rPr>
        <w:t xml:space="preserve">Perform testing and balancing procedures on each system according to the procedures contained in AABC's "National Standards for Total System Balance", ASHRAE 111, NEBB's "Procedural Standards for Testing, Adjusting, and Balancing of Environmental Systems" and SMACNA's "HVAC Systems - Testing, Adjusting, and Balancing" and in this Section. </w:t>
      </w:r>
    </w:p>
    <w:p w:rsidR="00CE4A0A" w:rsidRDefault="00000000">
      <w:pPr>
        <w:numPr>
          <w:ilvl w:val="2"/>
          <w:numId w:val="480"/>
        </w:numPr>
        <w:spacing w:after="233" w:line="248" w:lineRule="auto"/>
        <w:ind w:hanging="576"/>
        <w:jc w:val="both"/>
      </w:pPr>
      <w:r>
        <w:rPr>
          <w:rFonts w:ascii="Verdana" w:eastAsia="Verdana" w:hAnsi="Verdana" w:cs="Verdana"/>
          <w:sz w:val="20"/>
        </w:rPr>
        <w:t xml:space="preserve">Cut insulation, ducts, pipes, and equipment cabinets for installation of test probes to the minimum extent necessary for TAB procedures. </w:t>
      </w:r>
    </w:p>
    <w:p w:rsidR="00CE4A0A" w:rsidRDefault="00000000">
      <w:pPr>
        <w:numPr>
          <w:ilvl w:val="4"/>
          <w:numId w:val="486"/>
        </w:numPr>
        <w:spacing w:after="5" w:line="248" w:lineRule="auto"/>
        <w:ind w:hanging="576"/>
        <w:jc w:val="both"/>
      </w:pPr>
      <w:r>
        <w:rPr>
          <w:rFonts w:ascii="Verdana" w:eastAsia="Verdana" w:hAnsi="Verdana" w:cs="Verdana"/>
          <w:sz w:val="20"/>
        </w:rPr>
        <w:t xml:space="preserve">After testing and balancing, patch probe holes in ducts with same material and thickness as used to construct ducts. </w:t>
      </w:r>
    </w:p>
    <w:p w:rsidR="00CE4A0A" w:rsidRDefault="00000000">
      <w:pPr>
        <w:numPr>
          <w:ilvl w:val="4"/>
          <w:numId w:val="486"/>
        </w:numPr>
        <w:spacing w:after="5" w:line="248" w:lineRule="auto"/>
        <w:ind w:hanging="576"/>
        <w:jc w:val="both"/>
      </w:pPr>
      <w:r>
        <w:rPr>
          <w:rFonts w:ascii="Verdana" w:eastAsia="Verdana" w:hAnsi="Verdana" w:cs="Verdana"/>
          <w:sz w:val="20"/>
        </w:rPr>
        <w:t xml:space="preserve">After testing and balancing, install test ports and duct access doors that comply with requirements in Section 233300 "Air Duct Accessories." </w:t>
      </w:r>
    </w:p>
    <w:p w:rsidR="00CE4A0A" w:rsidRDefault="00000000">
      <w:pPr>
        <w:numPr>
          <w:ilvl w:val="4"/>
          <w:numId w:val="486"/>
        </w:numPr>
        <w:spacing w:after="5" w:line="248" w:lineRule="auto"/>
        <w:ind w:hanging="576"/>
        <w:jc w:val="both"/>
      </w:pPr>
      <w:r>
        <w:rPr>
          <w:rFonts w:ascii="Verdana" w:eastAsia="Verdana" w:hAnsi="Verdana" w:cs="Verdana"/>
          <w:sz w:val="20"/>
        </w:rPr>
        <w:t xml:space="preserve">Install and join new insulation that matches removed materials. Restore insulation, coverings, vapor barrier, and finish according to Section 230713 "Duct Insulation," Section 230716 "HVAC Equipment Insulation," and Section 230719 "HVAC Piping Insulation." </w:t>
      </w:r>
    </w:p>
    <w:p w:rsidR="00CE4A0A" w:rsidRDefault="00000000">
      <w:pPr>
        <w:spacing w:after="414" w:line="315" w:lineRule="auto"/>
        <w:ind w:left="300" w:hanging="10"/>
        <w:jc w:val="both"/>
      </w:pPr>
      <w:r>
        <w:rPr>
          <w:rFonts w:ascii="Verdana" w:eastAsia="Verdana" w:hAnsi="Verdana" w:cs="Verdana"/>
          <w:sz w:val="20"/>
        </w:rPr>
        <w:t>C.</w:t>
      </w:r>
      <w:r>
        <w:rPr>
          <w:rFonts w:ascii="Arial" w:eastAsia="Arial" w:hAnsi="Arial" w:cs="Arial"/>
          <w:sz w:val="20"/>
        </w:rPr>
        <w:t xml:space="preserve"> </w:t>
      </w:r>
      <w:r>
        <w:rPr>
          <w:rFonts w:ascii="Verdana" w:eastAsia="Verdana" w:hAnsi="Verdana" w:cs="Verdana"/>
          <w:sz w:val="20"/>
        </w:rPr>
        <w:t>Mark equipment and balancing devices, including damper-control positions, valve position indicators, fan-speed-control levers, and similar controls and devices, with paint or other suitable, permanent identification material to show final settings. D.</w:t>
      </w:r>
      <w:r>
        <w:rPr>
          <w:rFonts w:ascii="Arial" w:eastAsia="Arial" w:hAnsi="Arial" w:cs="Arial"/>
          <w:sz w:val="20"/>
        </w:rPr>
        <w:t xml:space="preserve"> </w:t>
      </w:r>
      <w:r>
        <w:rPr>
          <w:rFonts w:ascii="Verdana" w:eastAsia="Verdana" w:hAnsi="Verdana" w:cs="Verdana"/>
          <w:sz w:val="20"/>
        </w:rPr>
        <w:t xml:space="preserve">Take and report testing and balancing measurements in inch-pound (IP) units. </w:t>
      </w:r>
    </w:p>
    <w:p w:rsidR="00CE4A0A" w:rsidRDefault="00000000">
      <w:pPr>
        <w:tabs>
          <w:tab w:val="center" w:pos="3949"/>
        </w:tabs>
        <w:spacing w:after="235" w:line="253" w:lineRule="auto"/>
        <w:ind w:left="-12"/>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GENERAL PROCEDURES FOR BALANCING AIR SYSTEMS </w:t>
      </w:r>
    </w:p>
    <w:p w:rsidR="00CE4A0A" w:rsidRDefault="00000000">
      <w:pPr>
        <w:numPr>
          <w:ilvl w:val="2"/>
          <w:numId w:val="487"/>
        </w:numPr>
        <w:spacing w:after="244" w:line="248" w:lineRule="auto"/>
        <w:ind w:hanging="576"/>
        <w:jc w:val="both"/>
      </w:pPr>
      <w:r>
        <w:rPr>
          <w:rFonts w:ascii="Verdana" w:eastAsia="Verdana" w:hAnsi="Verdana" w:cs="Verdana"/>
          <w:sz w:val="20"/>
        </w:rPr>
        <w:t xml:space="preserve">Prepare test reports for both fans and outlets. Obtain manufacturer's outlet factors and recommended testing procedures. Cross-check the summation of required outlet volumes with required fan volumes. </w:t>
      </w:r>
    </w:p>
    <w:p w:rsidR="00CE4A0A" w:rsidRDefault="00000000">
      <w:pPr>
        <w:numPr>
          <w:ilvl w:val="2"/>
          <w:numId w:val="487"/>
        </w:numPr>
        <w:spacing w:after="242" w:line="248" w:lineRule="auto"/>
        <w:ind w:hanging="576"/>
        <w:jc w:val="both"/>
      </w:pPr>
      <w:r>
        <w:rPr>
          <w:rFonts w:ascii="Verdana" w:eastAsia="Verdana" w:hAnsi="Verdana" w:cs="Verdana"/>
          <w:sz w:val="20"/>
        </w:rPr>
        <w:t xml:space="preserve">Prepare schematic diagrams of systems' "as-built" duct layouts. </w:t>
      </w:r>
    </w:p>
    <w:p w:rsidR="00CE4A0A" w:rsidRDefault="00000000">
      <w:pPr>
        <w:numPr>
          <w:ilvl w:val="2"/>
          <w:numId w:val="487"/>
        </w:numPr>
        <w:spacing w:after="247" w:line="248" w:lineRule="auto"/>
        <w:ind w:hanging="576"/>
        <w:jc w:val="both"/>
      </w:pPr>
      <w:r>
        <w:rPr>
          <w:rFonts w:ascii="Verdana" w:eastAsia="Verdana" w:hAnsi="Verdana" w:cs="Verdana"/>
          <w:sz w:val="20"/>
        </w:rPr>
        <w:t xml:space="preserve">For variable-air-volume systems, develop a plan to simulate diversity. </w:t>
      </w:r>
    </w:p>
    <w:p w:rsidR="00CE4A0A" w:rsidRDefault="00000000">
      <w:pPr>
        <w:numPr>
          <w:ilvl w:val="2"/>
          <w:numId w:val="487"/>
        </w:numPr>
        <w:spacing w:after="227" w:line="248" w:lineRule="auto"/>
        <w:ind w:hanging="576"/>
        <w:jc w:val="both"/>
      </w:pPr>
      <w:r>
        <w:rPr>
          <w:rFonts w:ascii="Verdana" w:eastAsia="Verdana" w:hAnsi="Verdana" w:cs="Verdana"/>
          <w:sz w:val="20"/>
        </w:rPr>
        <w:t xml:space="preserve">Determine the best locations in main and branch ducts for accurate duct-airflow measurements. </w:t>
      </w:r>
    </w:p>
    <w:p w:rsidR="00CE4A0A" w:rsidRDefault="00000000">
      <w:pPr>
        <w:numPr>
          <w:ilvl w:val="2"/>
          <w:numId w:val="487"/>
        </w:numPr>
        <w:spacing w:after="239" w:line="248" w:lineRule="auto"/>
        <w:ind w:hanging="576"/>
        <w:jc w:val="both"/>
      </w:pPr>
      <w:r>
        <w:rPr>
          <w:rFonts w:ascii="Verdana" w:eastAsia="Verdana" w:hAnsi="Verdana" w:cs="Verdana"/>
          <w:sz w:val="20"/>
        </w:rPr>
        <w:t xml:space="preserve">Check airflow patterns from the outdoor-air louvers and dampers and the return- and exhaust-air dampers through the supply-fan discharge and mixing dampers. </w:t>
      </w:r>
    </w:p>
    <w:p w:rsidR="00CE4A0A" w:rsidRDefault="00000000">
      <w:pPr>
        <w:numPr>
          <w:ilvl w:val="2"/>
          <w:numId w:val="487"/>
        </w:numPr>
        <w:spacing w:after="247" w:line="248" w:lineRule="auto"/>
        <w:ind w:hanging="576"/>
        <w:jc w:val="both"/>
      </w:pPr>
      <w:r>
        <w:rPr>
          <w:rFonts w:ascii="Verdana" w:eastAsia="Verdana" w:hAnsi="Verdana" w:cs="Verdana"/>
          <w:sz w:val="20"/>
        </w:rPr>
        <w:t xml:space="preserve">Locate start-stop and disconnect switches, electrical interlocks, and motor starters. </w:t>
      </w:r>
    </w:p>
    <w:p w:rsidR="00CE4A0A" w:rsidRDefault="00000000">
      <w:pPr>
        <w:numPr>
          <w:ilvl w:val="2"/>
          <w:numId w:val="487"/>
        </w:numPr>
        <w:spacing w:after="247" w:line="248" w:lineRule="auto"/>
        <w:ind w:hanging="576"/>
        <w:jc w:val="both"/>
      </w:pPr>
      <w:r>
        <w:rPr>
          <w:rFonts w:ascii="Verdana" w:eastAsia="Verdana" w:hAnsi="Verdana" w:cs="Verdana"/>
          <w:sz w:val="20"/>
        </w:rPr>
        <w:t xml:space="preserve">Verify that motor starters are equipped with properly sized thermal protection. </w:t>
      </w:r>
    </w:p>
    <w:p w:rsidR="00CE4A0A" w:rsidRDefault="00000000">
      <w:pPr>
        <w:numPr>
          <w:ilvl w:val="2"/>
          <w:numId w:val="487"/>
        </w:numPr>
        <w:spacing w:after="242" w:line="248" w:lineRule="auto"/>
        <w:ind w:hanging="576"/>
        <w:jc w:val="both"/>
      </w:pPr>
      <w:r>
        <w:rPr>
          <w:rFonts w:ascii="Verdana" w:eastAsia="Verdana" w:hAnsi="Verdana" w:cs="Verdana"/>
          <w:sz w:val="20"/>
        </w:rPr>
        <w:t xml:space="preserve">Check dampers for proper position to achieve desired airflow path. </w:t>
      </w:r>
    </w:p>
    <w:p w:rsidR="00CE4A0A" w:rsidRDefault="00000000">
      <w:pPr>
        <w:numPr>
          <w:ilvl w:val="2"/>
          <w:numId w:val="487"/>
        </w:numPr>
        <w:spacing w:after="247" w:line="248" w:lineRule="auto"/>
        <w:ind w:hanging="576"/>
        <w:jc w:val="both"/>
      </w:pPr>
      <w:r>
        <w:rPr>
          <w:rFonts w:ascii="Verdana" w:eastAsia="Verdana" w:hAnsi="Verdana" w:cs="Verdana"/>
          <w:sz w:val="20"/>
        </w:rPr>
        <w:t xml:space="preserve">Check for airflow blockages. </w:t>
      </w:r>
    </w:p>
    <w:p w:rsidR="00CE4A0A" w:rsidRDefault="00000000">
      <w:pPr>
        <w:numPr>
          <w:ilvl w:val="2"/>
          <w:numId w:val="487"/>
        </w:numPr>
        <w:spacing w:after="247" w:line="248" w:lineRule="auto"/>
        <w:ind w:hanging="576"/>
        <w:jc w:val="both"/>
      </w:pPr>
      <w:r>
        <w:rPr>
          <w:rFonts w:ascii="Verdana" w:eastAsia="Verdana" w:hAnsi="Verdana" w:cs="Verdana"/>
          <w:sz w:val="20"/>
        </w:rPr>
        <w:t xml:space="preserve">Check condensate drains for proper connections and functioning. </w:t>
      </w:r>
    </w:p>
    <w:p w:rsidR="00CE4A0A" w:rsidRDefault="00000000">
      <w:pPr>
        <w:numPr>
          <w:ilvl w:val="2"/>
          <w:numId w:val="487"/>
        </w:numPr>
        <w:spacing w:after="242" w:line="248" w:lineRule="auto"/>
        <w:ind w:hanging="576"/>
        <w:jc w:val="both"/>
      </w:pPr>
      <w:r>
        <w:rPr>
          <w:rFonts w:ascii="Verdana" w:eastAsia="Verdana" w:hAnsi="Verdana" w:cs="Verdana"/>
          <w:sz w:val="20"/>
        </w:rPr>
        <w:t xml:space="preserve">Check for proper sealing of air-handling-unit components. </w:t>
      </w:r>
    </w:p>
    <w:p w:rsidR="00CE4A0A" w:rsidRDefault="00000000">
      <w:pPr>
        <w:numPr>
          <w:ilvl w:val="2"/>
          <w:numId w:val="487"/>
        </w:numPr>
        <w:spacing w:after="486" w:line="248" w:lineRule="auto"/>
        <w:ind w:hanging="576"/>
        <w:jc w:val="both"/>
      </w:pPr>
      <w:r>
        <w:rPr>
          <w:rFonts w:ascii="Verdana" w:eastAsia="Verdana" w:hAnsi="Verdana" w:cs="Verdana"/>
          <w:sz w:val="20"/>
        </w:rPr>
        <w:t xml:space="preserve">Verify that air duct system is sealed as specified in Section 233113 "Metal Ducts." </w:t>
      </w:r>
    </w:p>
    <w:p w:rsidR="00CE4A0A" w:rsidRDefault="00000000">
      <w:pPr>
        <w:tabs>
          <w:tab w:val="center" w:pos="3850"/>
        </w:tabs>
        <w:spacing w:after="235" w:line="253" w:lineRule="auto"/>
        <w:ind w:left="-12"/>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PROCEDURES FOR CONSTANT-VOLUME AIR SYSTEMS </w:t>
      </w:r>
    </w:p>
    <w:p w:rsidR="00CE4A0A" w:rsidRDefault="00000000">
      <w:pPr>
        <w:spacing w:after="244" w:line="248" w:lineRule="auto"/>
        <w:ind w:left="86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Adjust fans to deliver total indicated airflows within the maximum allowable fan speed listed by fan manufacturer. </w:t>
      </w:r>
    </w:p>
    <w:p w:rsidR="00CE4A0A" w:rsidRDefault="00000000">
      <w:pPr>
        <w:tabs>
          <w:tab w:val="center" w:pos="968"/>
          <w:tab w:val="center" w:pos="2535"/>
        </w:tabs>
        <w:spacing w:after="231"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Measure total airflow. </w:t>
      </w:r>
    </w:p>
    <w:p w:rsidR="00CE4A0A" w:rsidRDefault="00000000">
      <w:pPr>
        <w:numPr>
          <w:ilvl w:val="6"/>
          <w:numId w:val="469"/>
        </w:numPr>
        <w:spacing w:after="5" w:line="248" w:lineRule="auto"/>
        <w:ind w:hanging="576"/>
        <w:jc w:val="both"/>
      </w:pPr>
      <w:r>
        <w:rPr>
          <w:rFonts w:ascii="Verdana" w:eastAsia="Verdana" w:hAnsi="Verdana" w:cs="Verdana"/>
          <w:sz w:val="20"/>
        </w:rPr>
        <w:t xml:space="preserve">Set outside-air, return-air, and relief-air dampers for proper position that simulates minimum outdoor-air conditions. </w:t>
      </w:r>
    </w:p>
    <w:p w:rsidR="00CE4A0A" w:rsidRDefault="00000000">
      <w:pPr>
        <w:numPr>
          <w:ilvl w:val="6"/>
          <w:numId w:val="469"/>
        </w:numPr>
        <w:spacing w:after="5" w:line="248" w:lineRule="auto"/>
        <w:ind w:hanging="576"/>
        <w:jc w:val="both"/>
      </w:pPr>
      <w:r>
        <w:rPr>
          <w:rFonts w:ascii="Verdana" w:eastAsia="Verdana" w:hAnsi="Verdana" w:cs="Verdana"/>
          <w:sz w:val="20"/>
        </w:rPr>
        <w:t xml:space="preserve">Where duct conditions allow, measure airflow by Pitot-tube traverse. If necessary, perform multiple Pitot-tube traverses to obtain total airflow. </w:t>
      </w:r>
    </w:p>
    <w:p w:rsidR="00CE4A0A" w:rsidRDefault="00000000">
      <w:pPr>
        <w:numPr>
          <w:ilvl w:val="6"/>
          <w:numId w:val="469"/>
        </w:numPr>
        <w:spacing w:after="5" w:line="248" w:lineRule="auto"/>
        <w:ind w:hanging="576"/>
        <w:jc w:val="both"/>
      </w:pPr>
      <w:r>
        <w:rPr>
          <w:rFonts w:ascii="Verdana" w:eastAsia="Verdana" w:hAnsi="Verdana" w:cs="Verdana"/>
          <w:sz w:val="20"/>
        </w:rPr>
        <w:t xml:space="preserve">Where duct conditions are not suitable for Pitot-tube traverse measurements, a coil traverse may be acceptable. </w:t>
      </w:r>
    </w:p>
    <w:p w:rsidR="00CE4A0A" w:rsidRDefault="00000000">
      <w:pPr>
        <w:numPr>
          <w:ilvl w:val="6"/>
          <w:numId w:val="469"/>
        </w:numPr>
        <w:spacing w:after="243" w:line="248" w:lineRule="auto"/>
        <w:ind w:hanging="576"/>
        <w:jc w:val="both"/>
      </w:pPr>
      <w:r>
        <w:rPr>
          <w:rFonts w:ascii="Verdana" w:eastAsia="Verdana" w:hAnsi="Verdana" w:cs="Verdana"/>
          <w:sz w:val="20"/>
        </w:rPr>
        <w:t xml:space="preserve">If a reliable Pitot-tube traverse or coil traverse is not possible, measure airflow at terminals and calculate the total airflow. </w:t>
      </w:r>
    </w:p>
    <w:p w:rsidR="00CE4A0A" w:rsidRDefault="00000000">
      <w:pPr>
        <w:tabs>
          <w:tab w:val="center" w:pos="968"/>
          <w:tab w:val="center" w:pos="3461"/>
        </w:tabs>
        <w:spacing w:after="242"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Measure fan static pressures as follows: </w:t>
      </w:r>
    </w:p>
    <w:p w:rsidR="00CE4A0A" w:rsidRDefault="00000000">
      <w:pPr>
        <w:numPr>
          <w:ilvl w:val="5"/>
          <w:numId w:val="467"/>
        </w:numPr>
        <w:spacing w:after="5" w:line="248" w:lineRule="auto"/>
        <w:ind w:hanging="576"/>
        <w:jc w:val="both"/>
      </w:pPr>
      <w:r>
        <w:rPr>
          <w:rFonts w:ascii="Verdana" w:eastAsia="Verdana" w:hAnsi="Verdana" w:cs="Verdana"/>
          <w:sz w:val="20"/>
        </w:rPr>
        <w:t xml:space="preserve">Measure static pressure directly at the fan outlet or through the flexible connection. </w:t>
      </w:r>
    </w:p>
    <w:p w:rsidR="00CE4A0A" w:rsidRDefault="00000000">
      <w:pPr>
        <w:numPr>
          <w:ilvl w:val="5"/>
          <w:numId w:val="467"/>
        </w:numPr>
        <w:spacing w:after="5" w:line="248" w:lineRule="auto"/>
        <w:ind w:hanging="576"/>
        <w:jc w:val="both"/>
      </w:pPr>
      <w:r>
        <w:rPr>
          <w:rFonts w:ascii="Verdana" w:eastAsia="Verdana" w:hAnsi="Verdana" w:cs="Verdana"/>
          <w:sz w:val="20"/>
        </w:rPr>
        <w:t xml:space="preserve">Measure static pressure directly at the fan inlet or through the flexible connection. </w:t>
      </w:r>
    </w:p>
    <w:p w:rsidR="00CE4A0A" w:rsidRDefault="00000000">
      <w:pPr>
        <w:numPr>
          <w:ilvl w:val="5"/>
          <w:numId w:val="467"/>
        </w:numPr>
        <w:spacing w:after="5" w:line="248" w:lineRule="auto"/>
        <w:ind w:hanging="576"/>
        <w:jc w:val="both"/>
      </w:pPr>
      <w:r>
        <w:rPr>
          <w:rFonts w:ascii="Verdana" w:eastAsia="Verdana" w:hAnsi="Verdana" w:cs="Verdana"/>
          <w:sz w:val="20"/>
        </w:rPr>
        <w:t xml:space="preserve">Measure static pressure across each component that makes up the airhandling system. </w:t>
      </w:r>
    </w:p>
    <w:p w:rsidR="00CE4A0A" w:rsidRDefault="00000000">
      <w:pPr>
        <w:numPr>
          <w:ilvl w:val="5"/>
          <w:numId w:val="467"/>
        </w:numPr>
        <w:spacing w:after="232" w:line="248" w:lineRule="auto"/>
        <w:ind w:hanging="576"/>
        <w:jc w:val="both"/>
      </w:pPr>
      <w:r>
        <w:rPr>
          <w:rFonts w:ascii="Verdana" w:eastAsia="Verdana" w:hAnsi="Verdana" w:cs="Verdana"/>
          <w:sz w:val="20"/>
        </w:rPr>
        <w:t xml:space="preserve">Report artificial loading of filters at the time static pressures are measured. </w:t>
      </w:r>
    </w:p>
    <w:p w:rsidR="00CE4A0A" w:rsidRDefault="00000000">
      <w:pPr>
        <w:numPr>
          <w:ilvl w:val="3"/>
          <w:numId w:val="478"/>
        </w:numPr>
        <w:spacing w:after="5" w:line="248" w:lineRule="auto"/>
        <w:ind w:hanging="576"/>
        <w:jc w:val="both"/>
      </w:pPr>
      <w:r>
        <w:rPr>
          <w:rFonts w:ascii="Verdana" w:eastAsia="Verdana" w:hAnsi="Verdana" w:cs="Verdana"/>
          <w:sz w:val="20"/>
        </w:rPr>
        <w:t xml:space="preserve">Review Record Documents to determine variations in design static pressures versus actual static pressures. Calculate actual system-effect factors. Recommend adjustments to accommodate actual conditions. </w:t>
      </w:r>
    </w:p>
    <w:p w:rsidR="00CE4A0A" w:rsidRDefault="00000000">
      <w:pPr>
        <w:numPr>
          <w:ilvl w:val="3"/>
          <w:numId w:val="478"/>
        </w:numPr>
        <w:spacing w:after="5" w:line="248" w:lineRule="auto"/>
        <w:ind w:hanging="576"/>
        <w:jc w:val="both"/>
      </w:pPr>
      <w:r>
        <w:rPr>
          <w:rFonts w:ascii="Verdana" w:eastAsia="Verdana" w:hAnsi="Verdana" w:cs="Verdana"/>
          <w:sz w:val="20"/>
        </w:rPr>
        <w:t xml:space="preserve">Obtain approval from Architect, Construction Manager and commissioning authority for adjustment of fan speed higher or lower than indicated speed. Comply with requirements in HVAC Sections for air-handling units for adjustment of fans, belts, and pulley sizes to achieve indicated air-handlingunit performance. </w:t>
      </w:r>
    </w:p>
    <w:p w:rsidR="00CE4A0A" w:rsidRDefault="00000000">
      <w:pPr>
        <w:numPr>
          <w:ilvl w:val="3"/>
          <w:numId w:val="478"/>
        </w:numPr>
        <w:spacing w:after="234" w:line="248" w:lineRule="auto"/>
        <w:ind w:hanging="576"/>
        <w:jc w:val="both"/>
      </w:pPr>
      <w:r>
        <w:rPr>
          <w:rFonts w:ascii="Verdana" w:eastAsia="Verdana" w:hAnsi="Verdana" w:cs="Verdana"/>
          <w:sz w:val="20"/>
        </w:rPr>
        <w:t xml:space="preserve">Do not make fan-speed adjustments that result in motor overload. Consult equipment manufacturers about fan-speed safety factors. Modulate dampers and measure fan-motor amperage to ensure that no overload occurs. Measure amperage in full-cooling, full-heating, economizer, and any other operating mode to determine the maximum required brake horsepower. </w:t>
      </w:r>
    </w:p>
    <w:p w:rsidR="00CE4A0A" w:rsidRDefault="00000000">
      <w:pPr>
        <w:numPr>
          <w:ilvl w:val="0"/>
          <w:numId w:val="492"/>
        </w:numPr>
        <w:spacing w:after="244" w:line="248" w:lineRule="auto"/>
        <w:ind w:hanging="576"/>
        <w:jc w:val="both"/>
      </w:pPr>
      <w:r>
        <w:rPr>
          <w:rFonts w:ascii="Verdana" w:eastAsia="Verdana" w:hAnsi="Verdana" w:cs="Verdana"/>
          <w:sz w:val="20"/>
        </w:rPr>
        <w:t xml:space="preserve">Adjust volume dampers for main duct, submain ducts, and major branch ducts to indicated airflows. </w:t>
      </w:r>
    </w:p>
    <w:p w:rsidR="00CE4A0A" w:rsidRDefault="00000000">
      <w:pPr>
        <w:numPr>
          <w:ilvl w:val="3"/>
          <w:numId w:val="493"/>
        </w:numPr>
        <w:spacing w:after="5" w:line="248" w:lineRule="auto"/>
        <w:ind w:firstLine="576"/>
        <w:jc w:val="both"/>
      </w:pPr>
      <w:r>
        <w:rPr>
          <w:rFonts w:ascii="Verdana" w:eastAsia="Verdana" w:hAnsi="Verdana" w:cs="Verdana"/>
          <w:sz w:val="20"/>
        </w:rPr>
        <w:t xml:space="preserve">Measure airflow of submain and branch ducts. </w:t>
      </w:r>
    </w:p>
    <w:p w:rsidR="00CE4A0A" w:rsidRDefault="00000000">
      <w:pPr>
        <w:numPr>
          <w:ilvl w:val="3"/>
          <w:numId w:val="493"/>
        </w:numPr>
        <w:spacing w:after="5" w:line="248" w:lineRule="auto"/>
        <w:ind w:firstLine="576"/>
        <w:jc w:val="both"/>
      </w:pPr>
      <w:r>
        <w:rPr>
          <w:rFonts w:ascii="Verdana" w:eastAsia="Verdana" w:hAnsi="Verdana" w:cs="Verdana"/>
          <w:sz w:val="20"/>
        </w:rPr>
        <w:t xml:space="preserve">Adjust submain and branch duct volume dampers for specified airflow. </w:t>
      </w:r>
    </w:p>
    <w:p w:rsidR="00CE4A0A" w:rsidRDefault="00000000">
      <w:pPr>
        <w:numPr>
          <w:ilvl w:val="3"/>
          <w:numId w:val="493"/>
        </w:numPr>
        <w:spacing w:after="5" w:line="475" w:lineRule="auto"/>
        <w:ind w:firstLine="576"/>
        <w:jc w:val="both"/>
      </w:pPr>
      <w:r>
        <w:rPr>
          <w:rFonts w:ascii="Verdana" w:eastAsia="Verdana" w:hAnsi="Verdana" w:cs="Verdana"/>
          <w:sz w:val="20"/>
        </w:rPr>
        <w:t>Re-measure each submain and branch duct after all have been adjusted. C.</w:t>
      </w:r>
      <w:r>
        <w:rPr>
          <w:rFonts w:ascii="Arial" w:eastAsia="Arial" w:hAnsi="Arial" w:cs="Arial"/>
          <w:sz w:val="20"/>
        </w:rPr>
        <w:t xml:space="preserve"> </w:t>
      </w:r>
      <w:r>
        <w:rPr>
          <w:rFonts w:ascii="Verdana" w:eastAsia="Verdana" w:hAnsi="Verdana" w:cs="Verdana"/>
          <w:sz w:val="20"/>
        </w:rPr>
        <w:t xml:space="preserve">Adjust air inlets and outlets for each space to indicated airflows. </w:t>
      </w:r>
    </w:p>
    <w:p w:rsidR="00CE4A0A" w:rsidRDefault="00000000">
      <w:pPr>
        <w:numPr>
          <w:ilvl w:val="3"/>
          <w:numId w:val="494"/>
        </w:numPr>
        <w:spacing w:after="5" w:line="248" w:lineRule="auto"/>
        <w:ind w:hanging="576"/>
        <w:jc w:val="both"/>
      </w:pPr>
      <w:r>
        <w:rPr>
          <w:rFonts w:ascii="Verdana" w:eastAsia="Verdana" w:hAnsi="Verdana" w:cs="Verdana"/>
          <w:sz w:val="20"/>
        </w:rPr>
        <w:t xml:space="preserve">Set airflow patterns of adjustable outlets for proper distribution without drafts. </w:t>
      </w:r>
    </w:p>
    <w:p w:rsidR="00CE4A0A" w:rsidRDefault="00000000">
      <w:pPr>
        <w:numPr>
          <w:ilvl w:val="3"/>
          <w:numId w:val="494"/>
        </w:numPr>
        <w:spacing w:after="5" w:line="248" w:lineRule="auto"/>
        <w:ind w:hanging="576"/>
        <w:jc w:val="both"/>
      </w:pPr>
      <w:r>
        <w:rPr>
          <w:rFonts w:ascii="Verdana" w:eastAsia="Verdana" w:hAnsi="Verdana" w:cs="Verdana"/>
          <w:sz w:val="20"/>
        </w:rPr>
        <w:t xml:space="preserve">Measure inlets and outlets airflow. </w:t>
      </w:r>
    </w:p>
    <w:p w:rsidR="00CE4A0A" w:rsidRDefault="00000000">
      <w:pPr>
        <w:numPr>
          <w:ilvl w:val="3"/>
          <w:numId w:val="494"/>
        </w:numPr>
        <w:spacing w:after="5" w:line="248" w:lineRule="auto"/>
        <w:ind w:hanging="576"/>
        <w:jc w:val="both"/>
      </w:pPr>
      <w:r>
        <w:rPr>
          <w:rFonts w:ascii="Verdana" w:eastAsia="Verdana" w:hAnsi="Verdana" w:cs="Verdana"/>
          <w:sz w:val="20"/>
        </w:rPr>
        <w:t xml:space="preserve">Adjust each inlet and outlet for specified airflow. </w:t>
      </w:r>
    </w:p>
    <w:p w:rsidR="00CE4A0A" w:rsidRDefault="00000000">
      <w:pPr>
        <w:numPr>
          <w:ilvl w:val="3"/>
          <w:numId w:val="494"/>
        </w:numPr>
        <w:spacing w:after="5" w:line="475" w:lineRule="auto"/>
        <w:ind w:hanging="576"/>
        <w:jc w:val="both"/>
      </w:pPr>
      <w:r>
        <w:rPr>
          <w:rFonts w:ascii="Verdana" w:eastAsia="Verdana" w:hAnsi="Verdana" w:cs="Verdana"/>
          <w:sz w:val="20"/>
        </w:rPr>
        <w:t>Re-measure each inlet and outlet after they have been adjusted. D.</w:t>
      </w:r>
      <w:r>
        <w:rPr>
          <w:rFonts w:ascii="Arial" w:eastAsia="Arial" w:hAnsi="Arial" w:cs="Arial"/>
          <w:sz w:val="20"/>
        </w:rPr>
        <w:t xml:space="preserve"> </w:t>
      </w:r>
      <w:r>
        <w:rPr>
          <w:rFonts w:ascii="Verdana" w:eastAsia="Verdana" w:hAnsi="Verdana" w:cs="Verdana"/>
          <w:sz w:val="20"/>
        </w:rPr>
        <w:t xml:space="preserve">Verify final system conditions. </w:t>
      </w:r>
    </w:p>
    <w:p w:rsidR="00CE4A0A" w:rsidRDefault="00000000">
      <w:pPr>
        <w:numPr>
          <w:ilvl w:val="3"/>
          <w:numId w:val="495"/>
        </w:numPr>
        <w:spacing w:after="5" w:line="248" w:lineRule="auto"/>
        <w:ind w:hanging="576"/>
        <w:jc w:val="both"/>
      </w:pPr>
      <w:r>
        <w:rPr>
          <w:rFonts w:ascii="Verdana" w:eastAsia="Verdana" w:hAnsi="Verdana" w:cs="Verdana"/>
          <w:sz w:val="20"/>
        </w:rPr>
        <w:t xml:space="preserve">Re-measure and confirm that minimum outdoor, return, and relief airflows are within design. Readjust to design if necessary. </w:t>
      </w:r>
    </w:p>
    <w:p w:rsidR="00CE4A0A" w:rsidRDefault="00000000">
      <w:pPr>
        <w:numPr>
          <w:ilvl w:val="3"/>
          <w:numId w:val="495"/>
        </w:numPr>
        <w:spacing w:after="5" w:line="248" w:lineRule="auto"/>
        <w:ind w:hanging="576"/>
        <w:jc w:val="both"/>
      </w:pPr>
      <w:r>
        <w:rPr>
          <w:rFonts w:ascii="Verdana" w:eastAsia="Verdana" w:hAnsi="Verdana" w:cs="Verdana"/>
          <w:sz w:val="20"/>
        </w:rPr>
        <w:t xml:space="preserve">Re-measure and confirm that total airflow is within design. </w:t>
      </w:r>
    </w:p>
    <w:p w:rsidR="00CE4A0A" w:rsidRDefault="00000000">
      <w:pPr>
        <w:numPr>
          <w:ilvl w:val="3"/>
          <w:numId w:val="495"/>
        </w:numPr>
        <w:spacing w:after="5" w:line="248" w:lineRule="auto"/>
        <w:ind w:hanging="576"/>
        <w:jc w:val="both"/>
      </w:pPr>
      <w:r>
        <w:rPr>
          <w:rFonts w:ascii="Verdana" w:eastAsia="Verdana" w:hAnsi="Verdana" w:cs="Verdana"/>
          <w:sz w:val="20"/>
        </w:rPr>
        <w:t xml:space="preserve">Re-measure all final fan operating data, rpms, volts, amps, and static profile. </w:t>
      </w:r>
    </w:p>
    <w:p w:rsidR="00CE4A0A" w:rsidRDefault="00000000">
      <w:pPr>
        <w:numPr>
          <w:ilvl w:val="3"/>
          <w:numId w:val="495"/>
        </w:numPr>
        <w:spacing w:after="5" w:line="248" w:lineRule="auto"/>
        <w:ind w:hanging="576"/>
        <w:jc w:val="both"/>
      </w:pPr>
      <w:r>
        <w:rPr>
          <w:rFonts w:ascii="Verdana" w:eastAsia="Verdana" w:hAnsi="Verdana" w:cs="Verdana"/>
          <w:sz w:val="20"/>
        </w:rPr>
        <w:t xml:space="preserve">Mark all final settings. </w:t>
      </w:r>
    </w:p>
    <w:p w:rsidR="00CE4A0A" w:rsidRDefault="00000000">
      <w:pPr>
        <w:numPr>
          <w:ilvl w:val="3"/>
          <w:numId w:val="495"/>
        </w:numPr>
        <w:spacing w:after="5" w:line="248" w:lineRule="auto"/>
        <w:ind w:hanging="576"/>
        <w:jc w:val="both"/>
      </w:pPr>
      <w:r>
        <w:rPr>
          <w:rFonts w:ascii="Verdana" w:eastAsia="Verdana" w:hAnsi="Verdana" w:cs="Verdana"/>
          <w:sz w:val="20"/>
        </w:rPr>
        <w:t xml:space="preserve">Test system in economizer mode. Verify proper operation and adjust if necessary. </w:t>
      </w:r>
    </w:p>
    <w:p w:rsidR="00CE4A0A" w:rsidRDefault="00000000">
      <w:pPr>
        <w:numPr>
          <w:ilvl w:val="3"/>
          <w:numId w:val="495"/>
        </w:numPr>
        <w:spacing w:after="5" w:line="248" w:lineRule="auto"/>
        <w:ind w:hanging="576"/>
        <w:jc w:val="both"/>
      </w:pPr>
      <w:r>
        <w:rPr>
          <w:rFonts w:ascii="Verdana" w:eastAsia="Verdana" w:hAnsi="Verdana" w:cs="Verdana"/>
          <w:sz w:val="20"/>
        </w:rPr>
        <w:t xml:space="preserve">Measure and record all operating data. </w:t>
      </w:r>
    </w:p>
    <w:p w:rsidR="00CE4A0A" w:rsidRDefault="00000000">
      <w:pPr>
        <w:numPr>
          <w:ilvl w:val="3"/>
          <w:numId w:val="495"/>
        </w:numPr>
        <w:spacing w:after="486" w:line="248" w:lineRule="auto"/>
        <w:ind w:hanging="576"/>
        <w:jc w:val="both"/>
      </w:pPr>
      <w:r>
        <w:rPr>
          <w:rFonts w:ascii="Verdana" w:eastAsia="Verdana" w:hAnsi="Verdana" w:cs="Verdana"/>
          <w:sz w:val="20"/>
        </w:rPr>
        <w:t xml:space="preserve">Record final fan-performance data. </w:t>
      </w:r>
    </w:p>
    <w:p w:rsidR="00CE4A0A" w:rsidRDefault="00000000">
      <w:pPr>
        <w:tabs>
          <w:tab w:val="center" w:pos="3825"/>
        </w:tabs>
        <w:spacing w:after="235" w:line="253" w:lineRule="auto"/>
        <w:ind w:left="-12"/>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PROCEDURES FOR VARIABLE-AIR-VOLUME SYSTEMS </w:t>
      </w:r>
    </w:p>
    <w:p w:rsidR="00CE4A0A" w:rsidRDefault="00000000">
      <w:pPr>
        <w:tabs>
          <w:tab w:val="center" w:pos="396"/>
          <w:tab w:val="center" w:pos="3427"/>
        </w:tabs>
        <w:spacing w:after="23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Adjust the variable-air-volume systems as follows: </w:t>
      </w:r>
    </w:p>
    <w:p w:rsidR="00CE4A0A" w:rsidRDefault="00000000">
      <w:pPr>
        <w:numPr>
          <w:ilvl w:val="4"/>
          <w:numId w:val="496"/>
        </w:numPr>
        <w:spacing w:after="5" w:line="248" w:lineRule="auto"/>
        <w:ind w:hanging="576"/>
        <w:jc w:val="both"/>
      </w:pPr>
      <w:r>
        <w:rPr>
          <w:rFonts w:ascii="Verdana" w:eastAsia="Verdana" w:hAnsi="Verdana" w:cs="Verdana"/>
          <w:sz w:val="20"/>
        </w:rPr>
        <w:t xml:space="preserve">Verify that the system static pressure sensor is located two-thirds of the distance down the duct from the fan discharge. </w:t>
      </w:r>
    </w:p>
    <w:p w:rsidR="00CE4A0A" w:rsidRDefault="00000000">
      <w:pPr>
        <w:numPr>
          <w:ilvl w:val="4"/>
          <w:numId w:val="496"/>
        </w:numPr>
        <w:spacing w:after="5" w:line="248" w:lineRule="auto"/>
        <w:ind w:hanging="576"/>
        <w:jc w:val="both"/>
      </w:pPr>
      <w:r>
        <w:rPr>
          <w:rFonts w:ascii="Verdana" w:eastAsia="Verdana" w:hAnsi="Verdana" w:cs="Verdana"/>
          <w:sz w:val="20"/>
        </w:rPr>
        <w:t xml:space="preserve">Verify that the system is under static pressure control. </w:t>
      </w:r>
    </w:p>
    <w:p w:rsidR="00CE4A0A" w:rsidRDefault="00000000">
      <w:pPr>
        <w:numPr>
          <w:ilvl w:val="4"/>
          <w:numId w:val="496"/>
        </w:numPr>
        <w:spacing w:after="5" w:line="248" w:lineRule="auto"/>
        <w:ind w:hanging="576"/>
        <w:jc w:val="both"/>
      </w:pPr>
      <w:r>
        <w:rPr>
          <w:rFonts w:ascii="Verdana" w:eastAsia="Verdana" w:hAnsi="Verdana" w:cs="Verdana"/>
          <w:sz w:val="20"/>
        </w:rPr>
        <w:t xml:space="preserve">Select the terminal unit that is most critical to the supply-fan airflow. Measure inlet static pressure, and adjust system static pressure control set point so the entering static pressure for the critical terminal unit is not less than the sum of the terminal-unit manufacturer's recommended minimum inlet static pressure plus the static pressure needed to overcome terminal-unit discharge system losses. </w:t>
      </w:r>
    </w:p>
    <w:p w:rsidR="00CE4A0A" w:rsidRDefault="00000000">
      <w:pPr>
        <w:numPr>
          <w:ilvl w:val="4"/>
          <w:numId w:val="496"/>
        </w:numPr>
        <w:spacing w:after="228" w:line="248" w:lineRule="auto"/>
        <w:ind w:hanging="576"/>
        <w:jc w:val="both"/>
      </w:pPr>
      <w:r>
        <w:rPr>
          <w:rFonts w:ascii="Verdana" w:eastAsia="Verdana" w:hAnsi="Verdana" w:cs="Verdana"/>
          <w:sz w:val="20"/>
        </w:rPr>
        <w:t xml:space="preserve">Calibrate and balance each terminal unit for maximum and minimum design airflow as follows: </w:t>
      </w:r>
    </w:p>
    <w:p w:rsidR="00CE4A0A" w:rsidRDefault="00000000">
      <w:pPr>
        <w:numPr>
          <w:ilvl w:val="5"/>
          <w:numId w:val="497"/>
        </w:numPr>
        <w:spacing w:after="5" w:line="248" w:lineRule="auto"/>
        <w:ind w:hanging="576"/>
        <w:jc w:val="both"/>
      </w:pPr>
      <w:r>
        <w:rPr>
          <w:rFonts w:ascii="Verdana" w:eastAsia="Verdana" w:hAnsi="Verdana" w:cs="Verdana"/>
          <w:sz w:val="20"/>
        </w:rPr>
        <w:t xml:space="preserve">Adjust controls so that terminal is calling for maximum airflow. Some controllers require starting with minimum airflow. Verify calibration procedure for specific project. </w:t>
      </w:r>
    </w:p>
    <w:p w:rsidR="00CE4A0A" w:rsidRDefault="00000000">
      <w:pPr>
        <w:numPr>
          <w:ilvl w:val="5"/>
          <w:numId w:val="497"/>
        </w:numPr>
        <w:spacing w:after="5" w:line="248" w:lineRule="auto"/>
        <w:ind w:hanging="576"/>
        <w:jc w:val="both"/>
      </w:pPr>
      <w:r>
        <w:rPr>
          <w:rFonts w:ascii="Verdana" w:eastAsia="Verdana" w:hAnsi="Verdana" w:cs="Verdana"/>
          <w:sz w:val="20"/>
        </w:rPr>
        <w:t xml:space="preserve">Measure airflow and adjust calibration factor as required for design maximum airflow. Record calibration factor. </w:t>
      </w:r>
    </w:p>
    <w:p w:rsidR="00CE4A0A" w:rsidRDefault="00000000">
      <w:pPr>
        <w:numPr>
          <w:ilvl w:val="5"/>
          <w:numId w:val="497"/>
        </w:numPr>
        <w:spacing w:after="5" w:line="248" w:lineRule="auto"/>
        <w:ind w:hanging="576"/>
        <w:jc w:val="both"/>
      </w:pPr>
      <w:r>
        <w:rPr>
          <w:rFonts w:ascii="Verdana" w:eastAsia="Verdana" w:hAnsi="Verdana" w:cs="Verdana"/>
          <w:sz w:val="20"/>
        </w:rPr>
        <w:t xml:space="preserve">When maximum airflow is correct, balance the air outlets downstream from terminal units. </w:t>
      </w:r>
    </w:p>
    <w:p w:rsidR="00CE4A0A" w:rsidRDefault="00000000">
      <w:pPr>
        <w:numPr>
          <w:ilvl w:val="5"/>
          <w:numId w:val="497"/>
        </w:numPr>
        <w:spacing w:after="5" w:line="248" w:lineRule="auto"/>
        <w:ind w:hanging="576"/>
        <w:jc w:val="both"/>
      </w:pPr>
      <w:r>
        <w:rPr>
          <w:rFonts w:ascii="Verdana" w:eastAsia="Verdana" w:hAnsi="Verdana" w:cs="Verdana"/>
          <w:sz w:val="20"/>
        </w:rPr>
        <w:t xml:space="preserve">Adjust controls so that terminal is calling for minimum airflow. </w:t>
      </w:r>
    </w:p>
    <w:p w:rsidR="00CE4A0A" w:rsidRDefault="00000000">
      <w:pPr>
        <w:numPr>
          <w:ilvl w:val="5"/>
          <w:numId w:val="497"/>
        </w:numPr>
        <w:spacing w:after="5" w:line="248" w:lineRule="auto"/>
        <w:ind w:hanging="576"/>
        <w:jc w:val="both"/>
      </w:pPr>
      <w:r>
        <w:rPr>
          <w:rFonts w:ascii="Verdana" w:eastAsia="Verdana" w:hAnsi="Verdana" w:cs="Verdana"/>
          <w:sz w:val="20"/>
        </w:rPr>
        <w:t xml:space="preserve">Measure airflow and adjust calibration factor as required for design minimum airflow. Record calibration factor. If no minimum calibration is available, note any deviation from design airflow. </w:t>
      </w:r>
    </w:p>
    <w:p w:rsidR="00CE4A0A" w:rsidRDefault="00000000">
      <w:pPr>
        <w:numPr>
          <w:ilvl w:val="5"/>
          <w:numId w:val="497"/>
        </w:numPr>
        <w:spacing w:after="5" w:line="248" w:lineRule="auto"/>
        <w:ind w:hanging="576"/>
        <w:jc w:val="both"/>
      </w:pPr>
      <w:r>
        <w:rPr>
          <w:rFonts w:ascii="Verdana" w:eastAsia="Verdana" w:hAnsi="Verdana" w:cs="Verdana"/>
          <w:sz w:val="20"/>
        </w:rPr>
        <w:t xml:space="preserve">When in full cooling or full heating, ensure that there is no mixing of hot-deck and cold-deck airstreams unless so designed. </w:t>
      </w:r>
    </w:p>
    <w:p w:rsidR="00CE4A0A" w:rsidRDefault="00000000">
      <w:pPr>
        <w:numPr>
          <w:ilvl w:val="5"/>
          <w:numId w:val="497"/>
        </w:numPr>
        <w:spacing w:after="229" w:line="248" w:lineRule="auto"/>
        <w:ind w:hanging="576"/>
        <w:jc w:val="both"/>
      </w:pPr>
      <w:r>
        <w:rPr>
          <w:rFonts w:ascii="Verdana" w:eastAsia="Verdana" w:hAnsi="Verdana" w:cs="Verdana"/>
          <w:sz w:val="20"/>
        </w:rPr>
        <w:t xml:space="preserve">On constant volume terminals, in critical areas where room pressure is to be maintained, verify that the airflow remains constant over the full range of full cooling to full heating. Note any deviation from design airflow or room pressure. </w:t>
      </w:r>
    </w:p>
    <w:p w:rsidR="00CE4A0A" w:rsidRDefault="00000000">
      <w:pPr>
        <w:spacing w:after="228" w:line="248" w:lineRule="auto"/>
        <w:ind w:left="1441" w:hanging="576"/>
        <w:jc w:val="both"/>
      </w:pPr>
      <w:r>
        <w:rPr>
          <w:rFonts w:ascii="Verdana" w:eastAsia="Verdana" w:hAnsi="Verdana" w:cs="Verdana"/>
          <w:sz w:val="20"/>
        </w:rPr>
        <w:t>5.</w:t>
      </w:r>
      <w:r>
        <w:rPr>
          <w:rFonts w:ascii="Arial" w:eastAsia="Arial" w:hAnsi="Arial" w:cs="Arial"/>
          <w:sz w:val="20"/>
        </w:rPr>
        <w:t xml:space="preserve"> </w:t>
      </w:r>
      <w:r>
        <w:rPr>
          <w:rFonts w:ascii="Verdana" w:eastAsia="Verdana" w:hAnsi="Verdana" w:cs="Verdana"/>
          <w:sz w:val="20"/>
        </w:rPr>
        <w:t xml:space="preserve">After terminals have been calibrated and balanced, test and adjust system for total airflow. Adjust fans to deliver total design airflows within the maximum allowable fan speed listed by fan manufacturer. </w:t>
      </w:r>
    </w:p>
    <w:p w:rsidR="00CE4A0A" w:rsidRDefault="00000000">
      <w:pPr>
        <w:numPr>
          <w:ilvl w:val="5"/>
          <w:numId w:val="498"/>
        </w:numPr>
        <w:spacing w:after="5" w:line="248" w:lineRule="auto"/>
        <w:ind w:hanging="576"/>
        <w:jc w:val="both"/>
      </w:pPr>
      <w:r>
        <w:rPr>
          <w:rFonts w:ascii="Verdana" w:eastAsia="Verdana" w:hAnsi="Verdana" w:cs="Verdana"/>
          <w:sz w:val="20"/>
        </w:rPr>
        <w:t xml:space="preserve">Set outside-air, return-air, and relief-air dampers for proper position that simulates minimum outdoor-air conditions. </w:t>
      </w:r>
    </w:p>
    <w:p w:rsidR="00CE4A0A" w:rsidRDefault="00000000">
      <w:pPr>
        <w:numPr>
          <w:ilvl w:val="5"/>
          <w:numId w:val="498"/>
        </w:numPr>
        <w:spacing w:after="5" w:line="248" w:lineRule="auto"/>
        <w:ind w:hanging="576"/>
        <w:jc w:val="both"/>
      </w:pPr>
      <w:r>
        <w:rPr>
          <w:rFonts w:ascii="Verdana" w:eastAsia="Verdana" w:hAnsi="Verdana" w:cs="Verdana"/>
          <w:sz w:val="20"/>
        </w:rPr>
        <w:t xml:space="preserve">Set terminals for maximum airflow. If system design includes diversity, adjust terminals for maximum and minimum airflow so that connected total matches fan selection and simulates actual load in the building. </w:t>
      </w:r>
    </w:p>
    <w:p w:rsidR="00CE4A0A" w:rsidRDefault="00000000">
      <w:pPr>
        <w:numPr>
          <w:ilvl w:val="5"/>
          <w:numId w:val="498"/>
        </w:numPr>
        <w:spacing w:after="5" w:line="248" w:lineRule="auto"/>
        <w:ind w:hanging="576"/>
        <w:jc w:val="both"/>
      </w:pPr>
      <w:r>
        <w:rPr>
          <w:rFonts w:ascii="Verdana" w:eastAsia="Verdana" w:hAnsi="Verdana" w:cs="Verdana"/>
          <w:sz w:val="20"/>
        </w:rPr>
        <w:t xml:space="preserve">Where duct conditions allow, measure airflow by Pitot-tube traverse. If necessary, perform multiple Pitot-tube traverses to obtain total airflow. </w:t>
      </w:r>
    </w:p>
    <w:p w:rsidR="00CE4A0A" w:rsidRDefault="00000000">
      <w:pPr>
        <w:numPr>
          <w:ilvl w:val="5"/>
          <w:numId w:val="498"/>
        </w:numPr>
        <w:spacing w:after="5" w:line="248" w:lineRule="auto"/>
        <w:ind w:hanging="576"/>
        <w:jc w:val="both"/>
      </w:pPr>
      <w:r>
        <w:rPr>
          <w:rFonts w:ascii="Verdana" w:eastAsia="Verdana" w:hAnsi="Verdana" w:cs="Verdana"/>
          <w:sz w:val="20"/>
        </w:rPr>
        <w:t xml:space="preserve">Where duct conditions are not suitable for Pitot-tube traverse measurements, a coil traverse may be acceptable. </w:t>
      </w:r>
    </w:p>
    <w:p w:rsidR="00CE4A0A" w:rsidRDefault="00000000">
      <w:pPr>
        <w:numPr>
          <w:ilvl w:val="5"/>
          <w:numId w:val="498"/>
        </w:numPr>
        <w:spacing w:after="244" w:line="248" w:lineRule="auto"/>
        <w:ind w:hanging="576"/>
        <w:jc w:val="both"/>
      </w:pPr>
      <w:r>
        <w:rPr>
          <w:rFonts w:ascii="Verdana" w:eastAsia="Verdana" w:hAnsi="Verdana" w:cs="Verdana"/>
          <w:sz w:val="20"/>
        </w:rPr>
        <w:t xml:space="preserve">If a reliable Pitot-tube traverse or coil traverse is not possible, measure airflow at terminals and calculate the total airflow. </w:t>
      </w:r>
    </w:p>
    <w:p w:rsidR="00CE4A0A" w:rsidRDefault="00000000">
      <w:pPr>
        <w:tabs>
          <w:tab w:val="center" w:pos="968"/>
          <w:tab w:val="center" w:pos="3461"/>
        </w:tabs>
        <w:spacing w:after="247" w:line="248" w:lineRule="auto"/>
      </w:pPr>
      <w:r>
        <w:tab/>
      </w:r>
      <w:r>
        <w:rPr>
          <w:rFonts w:ascii="Verdana" w:eastAsia="Verdana" w:hAnsi="Verdana" w:cs="Verdana"/>
          <w:sz w:val="20"/>
        </w:rPr>
        <w:t>6.</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Measure fan static pressures as follows: </w:t>
      </w:r>
    </w:p>
    <w:p w:rsidR="00CE4A0A" w:rsidRDefault="00000000">
      <w:pPr>
        <w:numPr>
          <w:ilvl w:val="5"/>
          <w:numId w:val="499"/>
        </w:numPr>
        <w:spacing w:after="5" w:line="248" w:lineRule="auto"/>
        <w:ind w:hanging="576"/>
        <w:jc w:val="both"/>
      </w:pPr>
      <w:r>
        <w:rPr>
          <w:rFonts w:ascii="Verdana" w:eastAsia="Verdana" w:hAnsi="Verdana" w:cs="Verdana"/>
          <w:sz w:val="20"/>
        </w:rPr>
        <w:t xml:space="preserve">Measure static pressure directly at the fan outlet or through the flexible connection. </w:t>
      </w:r>
    </w:p>
    <w:p w:rsidR="00CE4A0A" w:rsidRDefault="00000000">
      <w:pPr>
        <w:numPr>
          <w:ilvl w:val="5"/>
          <w:numId w:val="499"/>
        </w:numPr>
        <w:spacing w:after="5" w:line="248" w:lineRule="auto"/>
        <w:ind w:hanging="576"/>
        <w:jc w:val="both"/>
      </w:pPr>
      <w:r>
        <w:rPr>
          <w:rFonts w:ascii="Verdana" w:eastAsia="Verdana" w:hAnsi="Verdana" w:cs="Verdana"/>
          <w:sz w:val="20"/>
        </w:rPr>
        <w:t xml:space="preserve">Measure static pressure directly at the fan inlet or through the flexible connection. </w:t>
      </w:r>
    </w:p>
    <w:p w:rsidR="00CE4A0A" w:rsidRDefault="00000000">
      <w:pPr>
        <w:numPr>
          <w:ilvl w:val="5"/>
          <w:numId w:val="499"/>
        </w:numPr>
        <w:spacing w:after="5" w:line="248" w:lineRule="auto"/>
        <w:ind w:hanging="576"/>
        <w:jc w:val="both"/>
      </w:pPr>
      <w:r>
        <w:rPr>
          <w:rFonts w:ascii="Verdana" w:eastAsia="Verdana" w:hAnsi="Verdana" w:cs="Verdana"/>
          <w:sz w:val="20"/>
        </w:rPr>
        <w:t xml:space="preserve">Measure static pressure across each component that makes up the airhandling system. </w:t>
      </w:r>
    </w:p>
    <w:p w:rsidR="00CE4A0A" w:rsidRDefault="00000000">
      <w:pPr>
        <w:numPr>
          <w:ilvl w:val="5"/>
          <w:numId w:val="499"/>
        </w:numPr>
        <w:spacing w:after="233" w:line="248" w:lineRule="auto"/>
        <w:ind w:hanging="576"/>
        <w:jc w:val="both"/>
      </w:pPr>
      <w:r>
        <w:rPr>
          <w:rFonts w:ascii="Verdana" w:eastAsia="Verdana" w:hAnsi="Verdana" w:cs="Verdana"/>
          <w:sz w:val="20"/>
        </w:rPr>
        <w:t xml:space="preserve">Report any artificial loading of filters at the time static pressures are measured. </w:t>
      </w:r>
    </w:p>
    <w:p w:rsidR="00CE4A0A" w:rsidRDefault="00000000">
      <w:pPr>
        <w:spacing w:after="234" w:line="248" w:lineRule="auto"/>
        <w:ind w:left="1442" w:hanging="576"/>
        <w:jc w:val="both"/>
      </w:pPr>
      <w:r>
        <w:rPr>
          <w:rFonts w:ascii="Verdana" w:eastAsia="Verdana" w:hAnsi="Verdana" w:cs="Verdana"/>
          <w:sz w:val="20"/>
        </w:rPr>
        <w:t>7.</w:t>
      </w:r>
      <w:r>
        <w:rPr>
          <w:rFonts w:ascii="Arial" w:eastAsia="Arial" w:hAnsi="Arial" w:cs="Arial"/>
          <w:sz w:val="20"/>
        </w:rPr>
        <w:t xml:space="preserve"> </w:t>
      </w:r>
      <w:r>
        <w:rPr>
          <w:rFonts w:ascii="Verdana" w:eastAsia="Verdana" w:hAnsi="Verdana" w:cs="Verdana"/>
          <w:sz w:val="20"/>
        </w:rPr>
        <w:t xml:space="preserve">Set final return and outside airflow to the fan while operating at maximum return airflow and minimum outdoor airflow. </w:t>
      </w:r>
    </w:p>
    <w:p w:rsidR="00CE4A0A" w:rsidRDefault="00000000">
      <w:pPr>
        <w:numPr>
          <w:ilvl w:val="5"/>
          <w:numId w:val="503"/>
        </w:numPr>
        <w:spacing w:after="5" w:line="248" w:lineRule="auto"/>
        <w:ind w:hanging="576"/>
        <w:jc w:val="both"/>
      </w:pPr>
      <w:r>
        <w:rPr>
          <w:rFonts w:ascii="Verdana" w:eastAsia="Verdana" w:hAnsi="Verdana" w:cs="Verdana"/>
          <w:sz w:val="20"/>
        </w:rPr>
        <w:t xml:space="preserve">Balance the return-air ducts and inlets the same as described for constant-volume air systems. </w:t>
      </w:r>
    </w:p>
    <w:p w:rsidR="00CE4A0A" w:rsidRDefault="00000000">
      <w:pPr>
        <w:numPr>
          <w:ilvl w:val="5"/>
          <w:numId w:val="503"/>
        </w:numPr>
        <w:spacing w:after="233" w:line="248" w:lineRule="auto"/>
        <w:ind w:hanging="576"/>
        <w:jc w:val="both"/>
      </w:pPr>
      <w:r>
        <w:rPr>
          <w:rFonts w:ascii="Verdana" w:eastAsia="Verdana" w:hAnsi="Verdana" w:cs="Verdana"/>
          <w:sz w:val="20"/>
        </w:rPr>
        <w:t xml:space="preserve">Verify that terminal units are meeting design airflow under system maximum flow. </w:t>
      </w:r>
    </w:p>
    <w:p w:rsidR="00CE4A0A" w:rsidRDefault="00000000">
      <w:pPr>
        <w:numPr>
          <w:ilvl w:val="4"/>
          <w:numId w:val="508"/>
        </w:numPr>
        <w:spacing w:after="5" w:line="248" w:lineRule="auto"/>
        <w:ind w:hanging="576"/>
        <w:jc w:val="both"/>
      </w:pPr>
      <w:r>
        <w:rPr>
          <w:rFonts w:ascii="Verdana" w:eastAsia="Verdana" w:hAnsi="Verdana" w:cs="Verdana"/>
          <w:sz w:val="20"/>
        </w:rPr>
        <w:t xml:space="preserve">Re-measure the inlet static pressure at the most critical terminal unit and adjust the system static pressure set point to the most energy-efficient set point to maintain the optimum system static pressure. Record set point and give to controls contractor. </w:t>
      </w:r>
    </w:p>
    <w:p w:rsidR="00CE4A0A" w:rsidRDefault="00000000">
      <w:pPr>
        <w:numPr>
          <w:ilvl w:val="4"/>
          <w:numId w:val="508"/>
        </w:numPr>
        <w:spacing w:after="236" w:line="248" w:lineRule="auto"/>
        <w:ind w:hanging="576"/>
        <w:jc w:val="both"/>
      </w:pPr>
      <w:r>
        <w:rPr>
          <w:rFonts w:ascii="Verdana" w:eastAsia="Verdana" w:hAnsi="Verdana" w:cs="Verdana"/>
          <w:sz w:val="20"/>
        </w:rPr>
        <w:t xml:space="preserve">Verify final system conditions as follows: </w:t>
      </w:r>
    </w:p>
    <w:p w:rsidR="00CE4A0A" w:rsidRDefault="00000000">
      <w:pPr>
        <w:numPr>
          <w:ilvl w:val="5"/>
          <w:numId w:val="502"/>
        </w:numPr>
        <w:spacing w:after="5" w:line="248" w:lineRule="auto"/>
        <w:ind w:hanging="576"/>
        <w:jc w:val="both"/>
      </w:pPr>
      <w:r>
        <w:rPr>
          <w:rFonts w:ascii="Verdana" w:eastAsia="Verdana" w:hAnsi="Verdana" w:cs="Verdana"/>
          <w:sz w:val="20"/>
        </w:rPr>
        <w:t xml:space="preserve">Re-measure and confirm that minimum outdoor, return, and relief airflows are within design. Readjust to match design if necessary. </w:t>
      </w:r>
    </w:p>
    <w:p w:rsidR="00CE4A0A" w:rsidRDefault="00000000">
      <w:pPr>
        <w:numPr>
          <w:ilvl w:val="5"/>
          <w:numId w:val="502"/>
        </w:numPr>
        <w:spacing w:after="5" w:line="248" w:lineRule="auto"/>
        <w:ind w:hanging="576"/>
        <w:jc w:val="both"/>
      </w:pPr>
      <w:r>
        <w:rPr>
          <w:rFonts w:ascii="Verdana" w:eastAsia="Verdana" w:hAnsi="Verdana" w:cs="Verdana"/>
          <w:sz w:val="20"/>
        </w:rPr>
        <w:t xml:space="preserve">Re-measure and confirm that total airflow is within design. </w:t>
      </w:r>
    </w:p>
    <w:p w:rsidR="00CE4A0A" w:rsidRDefault="00000000">
      <w:pPr>
        <w:numPr>
          <w:ilvl w:val="5"/>
          <w:numId w:val="502"/>
        </w:numPr>
        <w:spacing w:after="5" w:line="248" w:lineRule="auto"/>
        <w:ind w:hanging="576"/>
        <w:jc w:val="both"/>
      </w:pPr>
      <w:r>
        <w:rPr>
          <w:rFonts w:ascii="Verdana" w:eastAsia="Verdana" w:hAnsi="Verdana" w:cs="Verdana"/>
          <w:sz w:val="20"/>
        </w:rPr>
        <w:t xml:space="preserve">Re-measure final fan operating data, rpms, volts, amps, and static profile. </w:t>
      </w:r>
    </w:p>
    <w:p w:rsidR="00CE4A0A" w:rsidRDefault="00000000">
      <w:pPr>
        <w:numPr>
          <w:ilvl w:val="5"/>
          <w:numId w:val="502"/>
        </w:numPr>
        <w:spacing w:after="5" w:line="248" w:lineRule="auto"/>
        <w:ind w:hanging="576"/>
        <w:jc w:val="both"/>
      </w:pPr>
      <w:r>
        <w:rPr>
          <w:rFonts w:ascii="Verdana" w:eastAsia="Verdana" w:hAnsi="Verdana" w:cs="Verdana"/>
          <w:sz w:val="20"/>
        </w:rPr>
        <w:t xml:space="preserve">Mark final settings. </w:t>
      </w:r>
    </w:p>
    <w:p w:rsidR="00CE4A0A" w:rsidRDefault="00000000">
      <w:pPr>
        <w:numPr>
          <w:ilvl w:val="5"/>
          <w:numId w:val="502"/>
        </w:numPr>
        <w:spacing w:after="5" w:line="248" w:lineRule="auto"/>
        <w:ind w:hanging="576"/>
        <w:jc w:val="both"/>
      </w:pPr>
      <w:r>
        <w:rPr>
          <w:rFonts w:ascii="Verdana" w:eastAsia="Verdana" w:hAnsi="Verdana" w:cs="Verdana"/>
          <w:sz w:val="20"/>
        </w:rPr>
        <w:t xml:space="preserve">Test system in economizer mode. Verify proper operation and adjust if necessary. Measure and record all operating data. </w:t>
      </w:r>
    </w:p>
    <w:p w:rsidR="00CE4A0A" w:rsidRDefault="00000000">
      <w:pPr>
        <w:numPr>
          <w:ilvl w:val="5"/>
          <w:numId w:val="502"/>
        </w:numPr>
        <w:spacing w:after="486" w:line="248" w:lineRule="auto"/>
        <w:ind w:hanging="576"/>
        <w:jc w:val="both"/>
      </w:pPr>
      <w:r>
        <w:rPr>
          <w:rFonts w:ascii="Verdana" w:eastAsia="Verdana" w:hAnsi="Verdana" w:cs="Verdana"/>
          <w:sz w:val="20"/>
        </w:rPr>
        <w:t xml:space="preserve">Verify tracking between supply and return fans. </w:t>
      </w:r>
    </w:p>
    <w:p w:rsidR="00CE4A0A" w:rsidRDefault="00000000">
      <w:pPr>
        <w:tabs>
          <w:tab w:val="center" w:pos="3647"/>
        </w:tabs>
        <w:spacing w:after="235" w:line="253" w:lineRule="auto"/>
        <w:ind w:left="-12"/>
      </w:pPr>
      <w:r>
        <w:rPr>
          <w:rFonts w:ascii="Verdana" w:eastAsia="Verdana" w:hAnsi="Verdana" w:cs="Verdana"/>
          <w:b/>
          <w:sz w:val="20"/>
        </w:rPr>
        <w:t>3.8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GENERAL PROCEDURES FOR HYDRONIC SYSTEMS </w:t>
      </w:r>
    </w:p>
    <w:p w:rsidR="00CE4A0A" w:rsidRDefault="00000000">
      <w:pPr>
        <w:numPr>
          <w:ilvl w:val="2"/>
          <w:numId w:val="509"/>
        </w:numPr>
        <w:spacing w:after="244" w:line="248" w:lineRule="auto"/>
        <w:ind w:hanging="576"/>
        <w:jc w:val="both"/>
      </w:pPr>
      <w:r>
        <w:rPr>
          <w:rFonts w:ascii="Verdana" w:eastAsia="Verdana" w:hAnsi="Verdana" w:cs="Verdana"/>
          <w:sz w:val="20"/>
        </w:rPr>
        <w:t xml:space="preserve">Prepare test reports for pumps, coils, and heat exchangers. Obtain approved submittals and manufacturer-recommended testing procedures. Crosscheck the summation of required coil and heat exchanger flow rates with pump design flow rate. </w:t>
      </w:r>
    </w:p>
    <w:p w:rsidR="00CE4A0A" w:rsidRDefault="00000000">
      <w:pPr>
        <w:numPr>
          <w:ilvl w:val="2"/>
          <w:numId w:val="509"/>
        </w:numPr>
        <w:spacing w:after="5" w:line="248" w:lineRule="auto"/>
        <w:ind w:hanging="576"/>
        <w:jc w:val="both"/>
      </w:pPr>
      <w:r>
        <w:rPr>
          <w:rFonts w:ascii="Verdana" w:eastAsia="Verdana" w:hAnsi="Verdana" w:cs="Verdana"/>
          <w:sz w:val="20"/>
        </w:rPr>
        <w:t xml:space="preserve">Prepare schematic diagrams of systems' "as-built" piping layouts. </w:t>
      </w:r>
    </w:p>
    <w:p w:rsidR="00CE4A0A" w:rsidRDefault="00000000">
      <w:pPr>
        <w:numPr>
          <w:ilvl w:val="2"/>
          <w:numId w:val="509"/>
        </w:numPr>
        <w:spacing w:after="244" w:line="248" w:lineRule="auto"/>
        <w:ind w:hanging="576"/>
        <w:jc w:val="both"/>
      </w:pPr>
      <w:r>
        <w:rPr>
          <w:rFonts w:ascii="Verdana" w:eastAsia="Verdana" w:hAnsi="Verdana" w:cs="Verdana"/>
          <w:sz w:val="20"/>
        </w:rPr>
        <w:t xml:space="preserve">In addition to requirements in "Preparation" Article, prepare hydronic systems for testing and balancing as follows: </w:t>
      </w:r>
    </w:p>
    <w:p w:rsidR="00CE4A0A" w:rsidRDefault="00000000">
      <w:pPr>
        <w:numPr>
          <w:ilvl w:val="4"/>
          <w:numId w:val="507"/>
        </w:numPr>
        <w:spacing w:after="5" w:line="248" w:lineRule="auto"/>
        <w:ind w:hanging="576"/>
        <w:jc w:val="both"/>
      </w:pPr>
      <w:r>
        <w:rPr>
          <w:rFonts w:ascii="Verdana" w:eastAsia="Verdana" w:hAnsi="Verdana" w:cs="Verdana"/>
          <w:sz w:val="20"/>
        </w:rPr>
        <w:t xml:space="preserve">Check liquid level in expansion tank. </w:t>
      </w:r>
    </w:p>
    <w:p w:rsidR="00CE4A0A" w:rsidRDefault="00000000">
      <w:pPr>
        <w:numPr>
          <w:ilvl w:val="4"/>
          <w:numId w:val="507"/>
        </w:numPr>
        <w:spacing w:after="5" w:line="248" w:lineRule="auto"/>
        <w:ind w:hanging="576"/>
        <w:jc w:val="both"/>
      </w:pPr>
      <w:r>
        <w:rPr>
          <w:rFonts w:ascii="Verdana" w:eastAsia="Verdana" w:hAnsi="Verdana" w:cs="Verdana"/>
          <w:sz w:val="20"/>
        </w:rPr>
        <w:t xml:space="preserve">Check highest vent for adequate pressure. </w:t>
      </w:r>
    </w:p>
    <w:p w:rsidR="00CE4A0A" w:rsidRDefault="00000000">
      <w:pPr>
        <w:numPr>
          <w:ilvl w:val="4"/>
          <w:numId w:val="507"/>
        </w:numPr>
        <w:spacing w:after="5" w:line="248" w:lineRule="auto"/>
        <w:ind w:hanging="576"/>
        <w:jc w:val="both"/>
      </w:pPr>
      <w:r>
        <w:rPr>
          <w:rFonts w:ascii="Verdana" w:eastAsia="Verdana" w:hAnsi="Verdana" w:cs="Verdana"/>
          <w:sz w:val="20"/>
        </w:rPr>
        <w:t xml:space="preserve">Check flow-control valves for proper position. </w:t>
      </w:r>
    </w:p>
    <w:p w:rsidR="00CE4A0A" w:rsidRDefault="00000000">
      <w:pPr>
        <w:numPr>
          <w:ilvl w:val="4"/>
          <w:numId w:val="507"/>
        </w:numPr>
        <w:spacing w:after="5" w:line="248" w:lineRule="auto"/>
        <w:ind w:hanging="576"/>
        <w:jc w:val="both"/>
      </w:pPr>
      <w:r>
        <w:rPr>
          <w:rFonts w:ascii="Verdana" w:eastAsia="Verdana" w:hAnsi="Verdana" w:cs="Verdana"/>
          <w:sz w:val="20"/>
        </w:rPr>
        <w:t xml:space="preserve">Locate start-stop and disconnect switches, electrical interlocks, and motor starters. </w:t>
      </w:r>
    </w:p>
    <w:p w:rsidR="00CE4A0A" w:rsidRDefault="00000000">
      <w:pPr>
        <w:numPr>
          <w:ilvl w:val="4"/>
          <w:numId w:val="507"/>
        </w:numPr>
        <w:spacing w:after="5" w:line="248" w:lineRule="auto"/>
        <w:ind w:hanging="576"/>
        <w:jc w:val="both"/>
      </w:pPr>
      <w:r>
        <w:rPr>
          <w:rFonts w:ascii="Verdana" w:eastAsia="Verdana" w:hAnsi="Verdana" w:cs="Verdana"/>
          <w:sz w:val="20"/>
        </w:rPr>
        <w:t xml:space="preserve">Verify that motor starters are equipped with properly sized thermal protection. </w:t>
      </w:r>
    </w:p>
    <w:p w:rsidR="00CE4A0A" w:rsidRDefault="00000000">
      <w:pPr>
        <w:numPr>
          <w:ilvl w:val="4"/>
          <w:numId w:val="507"/>
        </w:numPr>
        <w:spacing w:after="486" w:line="248" w:lineRule="auto"/>
        <w:ind w:hanging="576"/>
        <w:jc w:val="both"/>
      </w:pPr>
      <w:r>
        <w:rPr>
          <w:rFonts w:ascii="Verdana" w:eastAsia="Verdana" w:hAnsi="Verdana" w:cs="Verdana"/>
          <w:sz w:val="20"/>
        </w:rPr>
        <w:t xml:space="preserve">Check that air has been purged from the system. </w:t>
      </w:r>
    </w:p>
    <w:p w:rsidR="00CE4A0A" w:rsidRDefault="00000000">
      <w:pPr>
        <w:tabs>
          <w:tab w:val="center" w:pos="4113"/>
        </w:tabs>
        <w:spacing w:after="235" w:line="253" w:lineRule="auto"/>
        <w:ind w:left="-12"/>
      </w:pPr>
      <w:r>
        <w:rPr>
          <w:rFonts w:ascii="Verdana" w:eastAsia="Verdana" w:hAnsi="Verdana" w:cs="Verdana"/>
          <w:b/>
          <w:sz w:val="20"/>
        </w:rPr>
        <w:t>3.9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PROCEDURES FOR CONSTANT-FLOW HYDRONIC SYSTEMS </w:t>
      </w:r>
    </w:p>
    <w:p w:rsidR="00CE4A0A" w:rsidRDefault="00000000">
      <w:pPr>
        <w:tabs>
          <w:tab w:val="center" w:pos="396"/>
          <w:tab w:val="center" w:pos="2986"/>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Adjust pumps to deliver total design GPM. </w:t>
      </w:r>
    </w:p>
    <w:p w:rsidR="00CE4A0A" w:rsidRDefault="00000000">
      <w:pPr>
        <w:tabs>
          <w:tab w:val="center" w:pos="967"/>
          <w:tab w:val="center" w:pos="2724"/>
        </w:tabs>
        <w:spacing w:after="247"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Measure total water flow. </w:t>
      </w:r>
    </w:p>
    <w:p w:rsidR="00CE4A0A" w:rsidRDefault="00000000">
      <w:pPr>
        <w:numPr>
          <w:ilvl w:val="5"/>
          <w:numId w:val="501"/>
        </w:numPr>
        <w:spacing w:after="5" w:line="248" w:lineRule="auto"/>
        <w:ind w:hanging="576"/>
        <w:jc w:val="both"/>
      </w:pPr>
      <w:r>
        <w:rPr>
          <w:rFonts w:ascii="Verdana" w:eastAsia="Verdana" w:hAnsi="Verdana" w:cs="Verdana"/>
          <w:sz w:val="20"/>
        </w:rPr>
        <w:t xml:space="preserve">Position valves for full flow through coils. </w:t>
      </w:r>
    </w:p>
    <w:p w:rsidR="00CE4A0A" w:rsidRDefault="00000000">
      <w:pPr>
        <w:numPr>
          <w:ilvl w:val="5"/>
          <w:numId w:val="501"/>
        </w:numPr>
        <w:spacing w:after="5" w:line="248" w:lineRule="auto"/>
        <w:ind w:hanging="576"/>
        <w:jc w:val="both"/>
      </w:pPr>
      <w:r>
        <w:rPr>
          <w:rFonts w:ascii="Verdana" w:eastAsia="Verdana" w:hAnsi="Verdana" w:cs="Verdana"/>
          <w:sz w:val="20"/>
        </w:rPr>
        <w:t xml:space="preserve">Measure flow by main flow meter, if installed. </w:t>
      </w:r>
    </w:p>
    <w:p w:rsidR="00CE4A0A" w:rsidRDefault="00000000">
      <w:pPr>
        <w:numPr>
          <w:ilvl w:val="5"/>
          <w:numId w:val="501"/>
        </w:numPr>
        <w:spacing w:after="239" w:line="248" w:lineRule="auto"/>
        <w:ind w:hanging="576"/>
        <w:jc w:val="both"/>
      </w:pPr>
      <w:r>
        <w:rPr>
          <w:rFonts w:ascii="Verdana" w:eastAsia="Verdana" w:hAnsi="Verdana" w:cs="Verdana"/>
          <w:sz w:val="20"/>
        </w:rPr>
        <w:t xml:space="preserve">If main flow meter is not installed, determine flow by pump TDH or exchanger pressure drop. </w:t>
      </w:r>
    </w:p>
    <w:p w:rsidR="00CE4A0A" w:rsidRDefault="00000000">
      <w:pPr>
        <w:tabs>
          <w:tab w:val="center" w:pos="967"/>
          <w:tab w:val="center" w:pos="3009"/>
        </w:tabs>
        <w:spacing w:after="236"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Measure pump TDH as follows: </w:t>
      </w:r>
    </w:p>
    <w:p w:rsidR="00CE4A0A" w:rsidRDefault="00000000">
      <w:pPr>
        <w:numPr>
          <w:ilvl w:val="5"/>
          <w:numId w:val="505"/>
        </w:numPr>
        <w:spacing w:after="5" w:line="248" w:lineRule="auto"/>
        <w:ind w:hanging="576"/>
        <w:jc w:val="both"/>
      </w:pPr>
      <w:r>
        <w:rPr>
          <w:rFonts w:ascii="Verdana" w:eastAsia="Verdana" w:hAnsi="Verdana" w:cs="Verdana"/>
          <w:sz w:val="20"/>
        </w:rPr>
        <w:t xml:space="preserve">Measure discharge pressure directly at the pump outlet flange or in discharge pipe prior to any valves. </w:t>
      </w:r>
    </w:p>
    <w:p w:rsidR="00CE4A0A" w:rsidRDefault="00000000">
      <w:pPr>
        <w:numPr>
          <w:ilvl w:val="5"/>
          <w:numId w:val="505"/>
        </w:numPr>
        <w:spacing w:after="5" w:line="248" w:lineRule="auto"/>
        <w:ind w:hanging="576"/>
        <w:jc w:val="both"/>
      </w:pPr>
      <w:r>
        <w:rPr>
          <w:rFonts w:ascii="Verdana" w:eastAsia="Verdana" w:hAnsi="Verdana" w:cs="Verdana"/>
          <w:sz w:val="20"/>
        </w:rPr>
        <w:t xml:space="preserve">Measure inlet pressure directly at the pump inlet flange or in suction pipe prior to any valves or strainers. </w:t>
      </w:r>
    </w:p>
    <w:p w:rsidR="00CE4A0A" w:rsidRDefault="00000000">
      <w:pPr>
        <w:numPr>
          <w:ilvl w:val="5"/>
          <w:numId w:val="505"/>
        </w:numPr>
        <w:spacing w:after="5" w:line="248" w:lineRule="auto"/>
        <w:ind w:hanging="576"/>
        <w:jc w:val="both"/>
      </w:pPr>
      <w:r>
        <w:rPr>
          <w:rFonts w:ascii="Verdana" w:eastAsia="Verdana" w:hAnsi="Verdana" w:cs="Verdana"/>
          <w:sz w:val="20"/>
        </w:rPr>
        <w:t xml:space="preserve">Convert pressure to head and correct for differences in gage heights. </w:t>
      </w:r>
    </w:p>
    <w:p w:rsidR="00CE4A0A" w:rsidRDefault="00000000">
      <w:pPr>
        <w:numPr>
          <w:ilvl w:val="5"/>
          <w:numId w:val="505"/>
        </w:numPr>
        <w:spacing w:after="5" w:line="248" w:lineRule="auto"/>
        <w:ind w:hanging="576"/>
        <w:jc w:val="both"/>
      </w:pPr>
      <w:r>
        <w:rPr>
          <w:rFonts w:ascii="Verdana" w:eastAsia="Verdana" w:hAnsi="Verdana" w:cs="Verdana"/>
          <w:sz w:val="20"/>
        </w:rPr>
        <w:t xml:space="preserve">Verify pump impeller size by measuring the TDH with the discharge valve closed. Note the point on manufacturer's pump curve at zero flow, and verify that the pump has the intended impeller size. </w:t>
      </w:r>
    </w:p>
    <w:p w:rsidR="00CE4A0A" w:rsidRDefault="00000000">
      <w:pPr>
        <w:numPr>
          <w:ilvl w:val="5"/>
          <w:numId w:val="505"/>
        </w:numPr>
        <w:spacing w:after="228" w:line="248" w:lineRule="auto"/>
        <w:ind w:hanging="576"/>
        <w:jc w:val="both"/>
      </w:pPr>
      <w:r>
        <w:rPr>
          <w:rFonts w:ascii="Verdana" w:eastAsia="Verdana" w:hAnsi="Verdana" w:cs="Verdana"/>
          <w:sz w:val="20"/>
        </w:rPr>
        <w:t xml:space="preserve">With valves open, read pump TDH. Adjust pump discharge valve until design water flow is achieved. </w:t>
      </w:r>
    </w:p>
    <w:p w:rsidR="00CE4A0A" w:rsidRDefault="00000000">
      <w:pPr>
        <w:spacing w:after="233" w:line="248" w:lineRule="auto"/>
        <w:ind w:left="1441" w:hanging="576"/>
        <w:jc w:val="both"/>
      </w:pPr>
      <w:r>
        <w:rPr>
          <w:rFonts w:ascii="Verdana" w:eastAsia="Verdana" w:hAnsi="Verdana" w:cs="Verdana"/>
          <w:sz w:val="20"/>
        </w:rPr>
        <w:t>3.</w:t>
      </w:r>
      <w:r>
        <w:rPr>
          <w:rFonts w:ascii="Arial" w:eastAsia="Arial" w:hAnsi="Arial" w:cs="Arial"/>
          <w:sz w:val="20"/>
        </w:rPr>
        <w:t xml:space="preserve"> </w:t>
      </w:r>
      <w:r>
        <w:rPr>
          <w:rFonts w:ascii="Verdana" w:eastAsia="Verdana" w:hAnsi="Verdana" w:cs="Verdana"/>
          <w:sz w:val="20"/>
        </w:rPr>
        <w:t xml:space="preserve">Monitor motor performance during procedures and do not operate motor in an overloaded condition. </w:t>
      </w:r>
    </w:p>
    <w:p w:rsidR="00CE4A0A" w:rsidRDefault="00000000">
      <w:pPr>
        <w:spacing w:after="244" w:line="248" w:lineRule="auto"/>
        <w:ind w:left="865" w:hanging="57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Adjust flow-measuring devices installed in mains and branches to design water flows. </w:t>
      </w:r>
    </w:p>
    <w:p w:rsidR="00CE4A0A" w:rsidRDefault="00000000">
      <w:pPr>
        <w:numPr>
          <w:ilvl w:val="4"/>
          <w:numId w:val="506"/>
        </w:numPr>
        <w:spacing w:after="5" w:line="248" w:lineRule="auto"/>
        <w:ind w:hanging="576"/>
        <w:jc w:val="both"/>
      </w:pPr>
      <w:r>
        <w:rPr>
          <w:rFonts w:ascii="Verdana" w:eastAsia="Verdana" w:hAnsi="Verdana" w:cs="Verdana"/>
          <w:sz w:val="20"/>
        </w:rPr>
        <w:t xml:space="preserve">Measure flow in main and branch pipes. </w:t>
      </w:r>
    </w:p>
    <w:p w:rsidR="00CE4A0A" w:rsidRDefault="00000000">
      <w:pPr>
        <w:numPr>
          <w:ilvl w:val="4"/>
          <w:numId w:val="506"/>
        </w:numPr>
        <w:spacing w:after="5" w:line="248" w:lineRule="auto"/>
        <w:ind w:hanging="576"/>
        <w:jc w:val="both"/>
      </w:pPr>
      <w:r>
        <w:rPr>
          <w:rFonts w:ascii="Verdana" w:eastAsia="Verdana" w:hAnsi="Verdana" w:cs="Verdana"/>
          <w:sz w:val="20"/>
        </w:rPr>
        <w:t xml:space="preserve">Adjust main and branch balance valves for design flow. </w:t>
      </w:r>
    </w:p>
    <w:p w:rsidR="00CE4A0A" w:rsidRDefault="00000000">
      <w:pPr>
        <w:numPr>
          <w:ilvl w:val="4"/>
          <w:numId w:val="506"/>
        </w:numPr>
        <w:spacing w:after="236" w:line="248" w:lineRule="auto"/>
        <w:ind w:hanging="576"/>
        <w:jc w:val="both"/>
      </w:pPr>
      <w:r>
        <w:rPr>
          <w:rFonts w:ascii="Verdana" w:eastAsia="Verdana" w:hAnsi="Verdana" w:cs="Verdana"/>
          <w:sz w:val="20"/>
        </w:rPr>
        <w:t xml:space="preserve">Re-measure each main and branch after all have been adjusted. </w:t>
      </w:r>
    </w:p>
    <w:p w:rsidR="00CE4A0A" w:rsidRDefault="00000000">
      <w:pPr>
        <w:numPr>
          <w:ilvl w:val="0"/>
          <w:numId w:val="492"/>
        </w:numPr>
        <w:spacing w:after="239" w:line="248" w:lineRule="auto"/>
        <w:ind w:hanging="576"/>
        <w:jc w:val="both"/>
      </w:pPr>
      <w:r>
        <w:rPr>
          <w:rFonts w:ascii="Verdana" w:eastAsia="Verdana" w:hAnsi="Verdana" w:cs="Verdana"/>
          <w:sz w:val="20"/>
        </w:rPr>
        <w:t xml:space="preserve">Adjust flow-measuring devices installed at terminals for each space to design water flows. </w:t>
      </w:r>
    </w:p>
    <w:p w:rsidR="00CE4A0A" w:rsidRDefault="00000000">
      <w:pPr>
        <w:numPr>
          <w:ilvl w:val="4"/>
          <w:numId w:val="504"/>
        </w:numPr>
        <w:spacing w:after="5" w:line="248" w:lineRule="auto"/>
        <w:ind w:hanging="576"/>
        <w:jc w:val="both"/>
      </w:pPr>
      <w:r>
        <w:rPr>
          <w:rFonts w:ascii="Verdana" w:eastAsia="Verdana" w:hAnsi="Verdana" w:cs="Verdana"/>
          <w:sz w:val="20"/>
        </w:rPr>
        <w:t xml:space="preserve">Measure flow at terminals. </w:t>
      </w:r>
    </w:p>
    <w:p w:rsidR="00CE4A0A" w:rsidRDefault="00000000">
      <w:pPr>
        <w:numPr>
          <w:ilvl w:val="4"/>
          <w:numId w:val="504"/>
        </w:numPr>
        <w:spacing w:after="5" w:line="248" w:lineRule="auto"/>
        <w:ind w:hanging="576"/>
        <w:jc w:val="both"/>
      </w:pPr>
      <w:r>
        <w:rPr>
          <w:rFonts w:ascii="Verdana" w:eastAsia="Verdana" w:hAnsi="Verdana" w:cs="Verdana"/>
          <w:sz w:val="20"/>
        </w:rPr>
        <w:t xml:space="preserve">Adjust each terminal to design flow. </w:t>
      </w:r>
    </w:p>
    <w:p w:rsidR="00CE4A0A" w:rsidRDefault="00000000">
      <w:pPr>
        <w:numPr>
          <w:ilvl w:val="4"/>
          <w:numId w:val="504"/>
        </w:numPr>
        <w:spacing w:after="5" w:line="248" w:lineRule="auto"/>
        <w:ind w:hanging="576"/>
        <w:jc w:val="both"/>
      </w:pPr>
      <w:r>
        <w:rPr>
          <w:rFonts w:ascii="Verdana" w:eastAsia="Verdana" w:hAnsi="Verdana" w:cs="Verdana"/>
          <w:sz w:val="20"/>
        </w:rPr>
        <w:t xml:space="preserve">Re-measure each terminal after it is adjusted. </w:t>
      </w:r>
    </w:p>
    <w:p w:rsidR="00CE4A0A" w:rsidRDefault="00000000">
      <w:pPr>
        <w:numPr>
          <w:ilvl w:val="4"/>
          <w:numId w:val="504"/>
        </w:numPr>
        <w:spacing w:after="5" w:line="248" w:lineRule="auto"/>
        <w:ind w:hanging="576"/>
        <w:jc w:val="both"/>
      </w:pPr>
      <w:r>
        <w:rPr>
          <w:rFonts w:ascii="Verdana" w:eastAsia="Verdana" w:hAnsi="Verdana" w:cs="Verdana"/>
          <w:sz w:val="20"/>
        </w:rPr>
        <w:t xml:space="preserve">Position control valves to bypass the coil, and adjust the bypass valve to maintain design flow. </w:t>
      </w:r>
    </w:p>
    <w:p w:rsidR="00CE4A0A" w:rsidRDefault="00000000">
      <w:pPr>
        <w:numPr>
          <w:ilvl w:val="4"/>
          <w:numId w:val="504"/>
        </w:numPr>
        <w:spacing w:after="5" w:line="475" w:lineRule="auto"/>
        <w:ind w:hanging="576"/>
        <w:jc w:val="both"/>
      </w:pPr>
      <w:r>
        <w:rPr>
          <w:rFonts w:ascii="Verdana" w:eastAsia="Verdana" w:hAnsi="Verdana" w:cs="Verdana"/>
          <w:sz w:val="20"/>
        </w:rPr>
        <w:t>Perform temperature tests after flows have been balanced. D.</w:t>
      </w:r>
      <w:r>
        <w:rPr>
          <w:rFonts w:ascii="Arial" w:eastAsia="Arial" w:hAnsi="Arial" w:cs="Arial"/>
          <w:sz w:val="20"/>
        </w:rPr>
        <w:t xml:space="preserve"> </w:t>
      </w:r>
      <w:r>
        <w:rPr>
          <w:rFonts w:ascii="Verdana" w:eastAsia="Verdana" w:hAnsi="Verdana" w:cs="Verdana"/>
          <w:sz w:val="20"/>
        </w:rPr>
        <w:t xml:space="preserve">For systems with pressure-independent valves at terminals: </w:t>
      </w:r>
    </w:p>
    <w:p w:rsidR="00CE4A0A" w:rsidRDefault="00000000">
      <w:pPr>
        <w:numPr>
          <w:ilvl w:val="4"/>
          <w:numId w:val="500"/>
        </w:numPr>
        <w:spacing w:after="5" w:line="248" w:lineRule="auto"/>
        <w:ind w:hanging="576"/>
        <w:jc w:val="both"/>
      </w:pPr>
      <w:r>
        <w:rPr>
          <w:rFonts w:ascii="Verdana" w:eastAsia="Verdana" w:hAnsi="Verdana" w:cs="Verdana"/>
          <w:sz w:val="20"/>
        </w:rPr>
        <w:t xml:space="preserve">Measure differential pressure and verify that it is within manufacturer's specified range. </w:t>
      </w:r>
    </w:p>
    <w:p w:rsidR="00CE4A0A" w:rsidRDefault="00000000">
      <w:pPr>
        <w:numPr>
          <w:ilvl w:val="4"/>
          <w:numId w:val="500"/>
        </w:numPr>
        <w:spacing w:after="242" w:line="248" w:lineRule="auto"/>
        <w:ind w:hanging="576"/>
        <w:jc w:val="both"/>
      </w:pPr>
      <w:r>
        <w:rPr>
          <w:rFonts w:ascii="Verdana" w:eastAsia="Verdana" w:hAnsi="Verdana" w:cs="Verdana"/>
          <w:sz w:val="20"/>
        </w:rPr>
        <w:t xml:space="preserve">Perform temperature tests after flows have been verified. </w:t>
      </w:r>
    </w:p>
    <w:p w:rsidR="00CE4A0A" w:rsidRDefault="00000000">
      <w:pPr>
        <w:numPr>
          <w:ilvl w:val="0"/>
          <w:numId w:val="510"/>
        </w:numPr>
        <w:spacing w:after="242" w:line="248" w:lineRule="auto"/>
        <w:ind w:hanging="576"/>
        <w:jc w:val="both"/>
      </w:pPr>
      <w:r>
        <w:rPr>
          <w:rFonts w:ascii="Verdana" w:eastAsia="Verdana" w:hAnsi="Verdana" w:cs="Verdana"/>
          <w:sz w:val="20"/>
        </w:rPr>
        <w:t xml:space="preserve">For systems without pressure-independent valves or flow-measuring devices at terminals: </w:t>
      </w:r>
    </w:p>
    <w:p w:rsidR="00CE4A0A" w:rsidRDefault="00000000">
      <w:pPr>
        <w:numPr>
          <w:ilvl w:val="2"/>
          <w:numId w:val="512"/>
        </w:numPr>
        <w:spacing w:after="5" w:line="248" w:lineRule="auto"/>
        <w:ind w:hanging="576"/>
        <w:jc w:val="both"/>
      </w:pPr>
      <w:r>
        <w:rPr>
          <w:rFonts w:ascii="Verdana" w:eastAsia="Verdana" w:hAnsi="Verdana" w:cs="Verdana"/>
          <w:sz w:val="20"/>
        </w:rPr>
        <w:t xml:space="preserve">Measure and balance coils by either coil pressure drop or temperature method. </w:t>
      </w:r>
    </w:p>
    <w:p w:rsidR="00CE4A0A" w:rsidRDefault="00000000">
      <w:pPr>
        <w:numPr>
          <w:ilvl w:val="2"/>
          <w:numId w:val="512"/>
        </w:numPr>
        <w:spacing w:after="244" w:line="248" w:lineRule="auto"/>
        <w:ind w:hanging="576"/>
        <w:jc w:val="both"/>
      </w:pPr>
      <w:r>
        <w:rPr>
          <w:rFonts w:ascii="Verdana" w:eastAsia="Verdana" w:hAnsi="Verdana" w:cs="Verdana"/>
          <w:sz w:val="20"/>
        </w:rPr>
        <w:t xml:space="preserve">If balanced by coil pressure drop, perform temperature tests after flows have been verified. </w:t>
      </w:r>
    </w:p>
    <w:p w:rsidR="00CE4A0A" w:rsidRDefault="00000000">
      <w:pPr>
        <w:numPr>
          <w:ilvl w:val="0"/>
          <w:numId w:val="510"/>
        </w:numPr>
        <w:spacing w:after="247" w:line="248" w:lineRule="auto"/>
        <w:ind w:hanging="576"/>
        <w:jc w:val="both"/>
      </w:pPr>
      <w:r>
        <w:rPr>
          <w:rFonts w:ascii="Verdana" w:eastAsia="Verdana" w:hAnsi="Verdana" w:cs="Verdana"/>
          <w:sz w:val="20"/>
        </w:rPr>
        <w:t xml:space="preserve">Verify final system conditions as follows: </w:t>
      </w:r>
    </w:p>
    <w:p w:rsidR="00CE4A0A" w:rsidRDefault="00000000">
      <w:pPr>
        <w:numPr>
          <w:ilvl w:val="2"/>
          <w:numId w:val="511"/>
        </w:numPr>
        <w:spacing w:after="5" w:line="248" w:lineRule="auto"/>
        <w:ind w:hanging="576"/>
        <w:jc w:val="both"/>
      </w:pPr>
      <w:r>
        <w:rPr>
          <w:rFonts w:ascii="Verdana" w:eastAsia="Verdana" w:hAnsi="Verdana" w:cs="Verdana"/>
          <w:sz w:val="20"/>
        </w:rPr>
        <w:t xml:space="preserve">Re-measure and confirm that total water flow is within design. </w:t>
      </w:r>
    </w:p>
    <w:p w:rsidR="00CE4A0A" w:rsidRDefault="00000000">
      <w:pPr>
        <w:numPr>
          <w:ilvl w:val="2"/>
          <w:numId w:val="511"/>
        </w:numPr>
        <w:spacing w:after="5" w:line="248" w:lineRule="auto"/>
        <w:ind w:hanging="576"/>
        <w:jc w:val="both"/>
      </w:pPr>
      <w:r>
        <w:rPr>
          <w:rFonts w:ascii="Verdana" w:eastAsia="Verdana" w:hAnsi="Verdana" w:cs="Verdana"/>
          <w:sz w:val="20"/>
        </w:rPr>
        <w:t xml:space="preserve">Re-measure final pumps' operating data, TDH, volts, amps, and static profile. </w:t>
      </w:r>
    </w:p>
    <w:p w:rsidR="00CE4A0A" w:rsidRDefault="00000000">
      <w:pPr>
        <w:numPr>
          <w:ilvl w:val="2"/>
          <w:numId w:val="511"/>
        </w:numPr>
        <w:spacing w:after="247" w:line="248" w:lineRule="auto"/>
        <w:ind w:hanging="576"/>
        <w:jc w:val="both"/>
      </w:pPr>
      <w:r>
        <w:rPr>
          <w:rFonts w:ascii="Verdana" w:eastAsia="Verdana" w:hAnsi="Verdana" w:cs="Verdana"/>
          <w:sz w:val="20"/>
        </w:rPr>
        <w:t xml:space="preserve">Mark final settings. </w:t>
      </w:r>
    </w:p>
    <w:p w:rsidR="00CE4A0A" w:rsidRDefault="00000000">
      <w:pPr>
        <w:numPr>
          <w:ilvl w:val="0"/>
          <w:numId w:val="510"/>
        </w:numPr>
        <w:spacing w:after="482" w:line="248" w:lineRule="auto"/>
        <w:ind w:hanging="576"/>
        <w:jc w:val="both"/>
      </w:pPr>
      <w:r>
        <w:rPr>
          <w:rFonts w:ascii="Verdana" w:eastAsia="Verdana" w:hAnsi="Verdana" w:cs="Verdana"/>
          <w:sz w:val="20"/>
        </w:rPr>
        <w:t xml:space="preserve">Verify that memory stops have been set. </w:t>
      </w:r>
    </w:p>
    <w:p w:rsidR="00CE4A0A" w:rsidRDefault="00000000">
      <w:pPr>
        <w:tabs>
          <w:tab w:val="center" w:pos="4072"/>
        </w:tabs>
        <w:spacing w:after="235" w:line="253" w:lineRule="auto"/>
        <w:ind w:left="-12"/>
      </w:pPr>
      <w:r>
        <w:rPr>
          <w:rFonts w:ascii="Verdana" w:eastAsia="Verdana" w:hAnsi="Verdana" w:cs="Verdana"/>
          <w:b/>
          <w:sz w:val="20"/>
        </w:rPr>
        <w:t>3.10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PROCEDURES FOR VARIABLE-FLOW HYDRONIC SYSTEMS </w:t>
      </w:r>
    </w:p>
    <w:p w:rsidR="00CE4A0A" w:rsidRDefault="00000000">
      <w:pPr>
        <w:numPr>
          <w:ilvl w:val="0"/>
          <w:numId w:val="513"/>
        </w:numPr>
        <w:spacing w:after="244" w:line="248" w:lineRule="auto"/>
        <w:ind w:hanging="576"/>
        <w:jc w:val="both"/>
      </w:pPr>
      <w:r>
        <w:rPr>
          <w:rFonts w:ascii="Verdana" w:eastAsia="Verdana" w:hAnsi="Verdana" w:cs="Verdana"/>
          <w:sz w:val="20"/>
        </w:rPr>
        <w:t xml:space="preserve">Balance systems with automatic two- and three-way control valves by setting systems at maximum flow through heat-exchange terminals, and proceed as specified above for hydronic systems. </w:t>
      </w:r>
    </w:p>
    <w:p w:rsidR="00CE4A0A" w:rsidRDefault="00000000">
      <w:pPr>
        <w:numPr>
          <w:ilvl w:val="0"/>
          <w:numId w:val="513"/>
        </w:numPr>
        <w:spacing w:after="242" w:line="248" w:lineRule="auto"/>
        <w:ind w:hanging="576"/>
        <w:jc w:val="both"/>
      </w:pPr>
      <w:r>
        <w:rPr>
          <w:rFonts w:ascii="Verdana" w:eastAsia="Verdana" w:hAnsi="Verdana" w:cs="Verdana"/>
          <w:sz w:val="20"/>
        </w:rPr>
        <w:t xml:space="preserve">Adjust the variable-flow hydronic system as follows: </w:t>
      </w:r>
    </w:p>
    <w:p w:rsidR="00CE4A0A" w:rsidRDefault="00000000">
      <w:pPr>
        <w:numPr>
          <w:ilvl w:val="2"/>
          <w:numId w:val="515"/>
        </w:numPr>
        <w:spacing w:after="5" w:line="248" w:lineRule="auto"/>
        <w:ind w:right="1221" w:firstLine="576"/>
        <w:jc w:val="both"/>
      </w:pPr>
      <w:r>
        <w:rPr>
          <w:rFonts w:ascii="Verdana" w:eastAsia="Verdana" w:hAnsi="Verdana" w:cs="Verdana"/>
          <w:sz w:val="20"/>
        </w:rPr>
        <w:t xml:space="preserve">Verify that the differential-pressure sensor is located as indicated. </w:t>
      </w:r>
    </w:p>
    <w:p w:rsidR="00CE4A0A" w:rsidRDefault="00000000">
      <w:pPr>
        <w:numPr>
          <w:ilvl w:val="2"/>
          <w:numId w:val="515"/>
        </w:numPr>
        <w:spacing w:after="5" w:line="491" w:lineRule="auto"/>
        <w:ind w:right="1221" w:firstLine="576"/>
        <w:jc w:val="both"/>
      </w:pPr>
      <w:r>
        <w:rPr>
          <w:rFonts w:ascii="Verdana" w:eastAsia="Verdana" w:hAnsi="Verdana" w:cs="Verdana"/>
          <w:sz w:val="20"/>
        </w:rPr>
        <w:t>Determine whether there is diversity in the system.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For systems with no diversity: </w:t>
      </w:r>
    </w:p>
    <w:p w:rsidR="00CE4A0A" w:rsidRDefault="00000000">
      <w:pPr>
        <w:tabs>
          <w:tab w:val="center" w:pos="968"/>
          <w:tab w:val="center" w:pos="3562"/>
        </w:tabs>
        <w:spacing w:after="247"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Adjust pumps to deliver total design GPM. </w:t>
      </w:r>
    </w:p>
    <w:p w:rsidR="00CE4A0A" w:rsidRDefault="00000000">
      <w:pPr>
        <w:tabs>
          <w:tab w:val="center" w:pos="1539"/>
          <w:tab w:val="center" w:pos="3300"/>
        </w:tabs>
        <w:spacing w:after="247"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Measure total water flow. </w:t>
      </w:r>
    </w:p>
    <w:p w:rsidR="00CE4A0A" w:rsidRDefault="00000000">
      <w:pPr>
        <w:numPr>
          <w:ilvl w:val="5"/>
          <w:numId w:val="516"/>
        </w:numPr>
        <w:spacing w:after="5" w:line="248" w:lineRule="auto"/>
        <w:ind w:hanging="576"/>
        <w:jc w:val="both"/>
      </w:pPr>
      <w:r>
        <w:rPr>
          <w:rFonts w:ascii="Verdana" w:eastAsia="Verdana" w:hAnsi="Verdana" w:cs="Verdana"/>
          <w:sz w:val="20"/>
        </w:rPr>
        <w:t xml:space="preserve">Position valves for full flow through coils. </w:t>
      </w:r>
    </w:p>
    <w:p w:rsidR="00CE4A0A" w:rsidRDefault="00000000">
      <w:pPr>
        <w:numPr>
          <w:ilvl w:val="5"/>
          <w:numId w:val="516"/>
        </w:numPr>
        <w:spacing w:after="3"/>
        <w:ind w:hanging="576"/>
        <w:jc w:val="both"/>
      </w:pPr>
      <w:r>
        <w:rPr>
          <w:rFonts w:ascii="Verdana" w:eastAsia="Verdana" w:hAnsi="Verdana" w:cs="Verdana"/>
          <w:sz w:val="20"/>
        </w:rPr>
        <w:t xml:space="preserve">Measure flow by main flow meter, if installed. </w:t>
      </w:r>
    </w:p>
    <w:p w:rsidR="00CE4A0A" w:rsidRDefault="00000000">
      <w:pPr>
        <w:numPr>
          <w:ilvl w:val="5"/>
          <w:numId w:val="516"/>
        </w:numPr>
        <w:spacing w:after="5" w:line="248" w:lineRule="auto"/>
        <w:ind w:hanging="576"/>
        <w:jc w:val="both"/>
      </w:pPr>
      <w:r>
        <w:rPr>
          <w:rFonts w:ascii="Verdana" w:eastAsia="Verdana" w:hAnsi="Verdana" w:cs="Verdana"/>
          <w:sz w:val="20"/>
        </w:rPr>
        <w:t xml:space="preserve">If main flow meter is not installed, determine flow by pump TDH or exchanger pressure drop. </w:t>
      </w:r>
    </w:p>
    <w:p w:rsidR="00CE4A0A" w:rsidRDefault="00000000">
      <w:pPr>
        <w:numPr>
          <w:ilvl w:val="1"/>
          <w:numId w:val="513"/>
        </w:numPr>
        <w:spacing w:after="231" w:line="248" w:lineRule="auto"/>
        <w:ind w:hanging="576"/>
        <w:jc w:val="both"/>
      </w:pPr>
      <w:r>
        <w:rPr>
          <w:rFonts w:ascii="Verdana" w:eastAsia="Verdana" w:hAnsi="Verdana" w:cs="Verdana"/>
          <w:sz w:val="20"/>
        </w:rPr>
        <w:t xml:space="preserve">Measure pump TDH as follows: </w:t>
      </w:r>
    </w:p>
    <w:p w:rsidR="00CE4A0A" w:rsidRDefault="00000000">
      <w:pPr>
        <w:numPr>
          <w:ilvl w:val="3"/>
          <w:numId w:val="514"/>
        </w:numPr>
        <w:spacing w:after="5" w:line="248" w:lineRule="auto"/>
        <w:ind w:hanging="576"/>
        <w:jc w:val="both"/>
      </w:pPr>
      <w:r>
        <w:rPr>
          <w:rFonts w:ascii="Verdana" w:eastAsia="Verdana" w:hAnsi="Verdana" w:cs="Verdana"/>
          <w:sz w:val="20"/>
        </w:rPr>
        <w:t xml:space="preserve">Measure discharge pressure directly at the pump outlet flange or in discharge pipe prior to any valves. </w:t>
      </w:r>
    </w:p>
    <w:p w:rsidR="00CE4A0A" w:rsidRDefault="00000000">
      <w:pPr>
        <w:numPr>
          <w:ilvl w:val="3"/>
          <w:numId w:val="514"/>
        </w:numPr>
        <w:spacing w:after="5" w:line="248" w:lineRule="auto"/>
        <w:ind w:hanging="576"/>
        <w:jc w:val="both"/>
      </w:pPr>
      <w:r>
        <w:rPr>
          <w:rFonts w:ascii="Verdana" w:eastAsia="Verdana" w:hAnsi="Verdana" w:cs="Verdana"/>
          <w:sz w:val="20"/>
        </w:rPr>
        <w:t xml:space="preserve">Measure inlet pressure directly at the pump inlet flange or in suction pipe prior to any valves or strainers. </w:t>
      </w:r>
    </w:p>
    <w:p w:rsidR="00CE4A0A" w:rsidRDefault="00000000">
      <w:pPr>
        <w:numPr>
          <w:ilvl w:val="3"/>
          <w:numId w:val="514"/>
        </w:numPr>
        <w:spacing w:after="5" w:line="248" w:lineRule="auto"/>
        <w:ind w:hanging="576"/>
        <w:jc w:val="both"/>
      </w:pPr>
      <w:r>
        <w:rPr>
          <w:rFonts w:ascii="Verdana" w:eastAsia="Verdana" w:hAnsi="Verdana" w:cs="Verdana"/>
          <w:sz w:val="20"/>
        </w:rPr>
        <w:t xml:space="preserve">Convert pressure to head and correct for differences in gage heights. </w:t>
      </w:r>
    </w:p>
    <w:p w:rsidR="00CE4A0A" w:rsidRDefault="00000000">
      <w:pPr>
        <w:numPr>
          <w:ilvl w:val="3"/>
          <w:numId w:val="514"/>
        </w:numPr>
        <w:spacing w:after="5" w:line="248" w:lineRule="auto"/>
        <w:ind w:hanging="576"/>
        <w:jc w:val="both"/>
      </w:pPr>
      <w:r>
        <w:rPr>
          <w:rFonts w:ascii="Verdana" w:eastAsia="Verdana" w:hAnsi="Verdana" w:cs="Verdana"/>
          <w:sz w:val="20"/>
        </w:rPr>
        <w:t xml:space="preserve">Verify pump impeller size by measuring the TDH with the discharge valve closed. Note the point on manufacturer's pump curve at zero flow and verify that the pump has the intended impeller size. </w:t>
      </w:r>
    </w:p>
    <w:p w:rsidR="00CE4A0A" w:rsidRDefault="00000000">
      <w:pPr>
        <w:numPr>
          <w:ilvl w:val="3"/>
          <w:numId w:val="514"/>
        </w:numPr>
        <w:spacing w:after="234" w:line="248" w:lineRule="auto"/>
        <w:ind w:hanging="576"/>
        <w:jc w:val="both"/>
      </w:pPr>
      <w:r>
        <w:rPr>
          <w:rFonts w:ascii="Verdana" w:eastAsia="Verdana" w:hAnsi="Verdana" w:cs="Verdana"/>
          <w:sz w:val="20"/>
        </w:rPr>
        <w:t xml:space="preserve">With valves open, read pump TDH. Adjust pump discharge valve until design water flow is achieved. </w:t>
      </w:r>
    </w:p>
    <w:p w:rsidR="00CE4A0A" w:rsidRDefault="00000000">
      <w:pPr>
        <w:numPr>
          <w:ilvl w:val="1"/>
          <w:numId w:val="513"/>
        </w:numPr>
        <w:spacing w:after="234" w:line="248" w:lineRule="auto"/>
        <w:ind w:hanging="576"/>
        <w:jc w:val="both"/>
      </w:pPr>
      <w:r>
        <w:rPr>
          <w:rFonts w:ascii="Verdana" w:eastAsia="Verdana" w:hAnsi="Verdana" w:cs="Verdana"/>
          <w:sz w:val="20"/>
        </w:rPr>
        <w:t xml:space="preserve">Monitor motor performance during procedures and do not operate motor in an overloaded condition. </w:t>
      </w:r>
    </w:p>
    <w:p w:rsidR="00CE4A0A" w:rsidRDefault="00000000">
      <w:pPr>
        <w:numPr>
          <w:ilvl w:val="0"/>
          <w:numId w:val="517"/>
        </w:numPr>
        <w:spacing w:after="239" w:line="248" w:lineRule="auto"/>
        <w:ind w:hanging="576"/>
        <w:jc w:val="both"/>
      </w:pPr>
      <w:r>
        <w:rPr>
          <w:rFonts w:ascii="Verdana" w:eastAsia="Verdana" w:hAnsi="Verdana" w:cs="Verdana"/>
          <w:sz w:val="20"/>
        </w:rPr>
        <w:t xml:space="preserve">Adjust flow-measuring devices installed in mains and branches to design water flows. </w:t>
      </w:r>
    </w:p>
    <w:p w:rsidR="00CE4A0A" w:rsidRDefault="00000000">
      <w:pPr>
        <w:numPr>
          <w:ilvl w:val="2"/>
          <w:numId w:val="520"/>
        </w:numPr>
        <w:spacing w:after="5" w:line="248" w:lineRule="auto"/>
        <w:ind w:hanging="576"/>
        <w:jc w:val="both"/>
      </w:pPr>
      <w:r>
        <w:rPr>
          <w:rFonts w:ascii="Verdana" w:eastAsia="Verdana" w:hAnsi="Verdana" w:cs="Verdana"/>
          <w:sz w:val="20"/>
        </w:rPr>
        <w:t xml:space="preserve">Measure flow in main and branch pipes. </w:t>
      </w:r>
    </w:p>
    <w:p w:rsidR="00CE4A0A" w:rsidRDefault="00000000">
      <w:pPr>
        <w:numPr>
          <w:ilvl w:val="2"/>
          <w:numId w:val="520"/>
        </w:numPr>
        <w:spacing w:after="5" w:line="248" w:lineRule="auto"/>
        <w:ind w:hanging="576"/>
        <w:jc w:val="both"/>
      </w:pPr>
      <w:r>
        <w:rPr>
          <w:rFonts w:ascii="Verdana" w:eastAsia="Verdana" w:hAnsi="Verdana" w:cs="Verdana"/>
          <w:sz w:val="20"/>
        </w:rPr>
        <w:t xml:space="preserve">Adjust main and branch balance valves for design flow. </w:t>
      </w:r>
    </w:p>
    <w:p w:rsidR="00CE4A0A" w:rsidRDefault="00000000">
      <w:pPr>
        <w:numPr>
          <w:ilvl w:val="2"/>
          <w:numId w:val="520"/>
        </w:numPr>
        <w:spacing w:after="231" w:line="248" w:lineRule="auto"/>
        <w:ind w:hanging="576"/>
        <w:jc w:val="both"/>
      </w:pPr>
      <w:r>
        <w:rPr>
          <w:rFonts w:ascii="Verdana" w:eastAsia="Verdana" w:hAnsi="Verdana" w:cs="Verdana"/>
          <w:sz w:val="20"/>
        </w:rPr>
        <w:t xml:space="preserve">Re-measure each main and branch after all have been adjusted. </w:t>
      </w:r>
    </w:p>
    <w:p w:rsidR="00CE4A0A" w:rsidRDefault="00000000">
      <w:pPr>
        <w:numPr>
          <w:ilvl w:val="0"/>
          <w:numId w:val="517"/>
        </w:numPr>
        <w:spacing w:after="243" w:line="248" w:lineRule="auto"/>
        <w:ind w:hanging="576"/>
        <w:jc w:val="both"/>
      </w:pPr>
      <w:r>
        <w:rPr>
          <w:rFonts w:ascii="Verdana" w:eastAsia="Verdana" w:hAnsi="Verdana" w:cs="Verdana"/>
          <w:sz w:val="20"/>
        </w:rPr>
        <w:t xml:space="preserve">Adjust flow-measuring devices installed at terminals for each space to design water flows. </w:t>
      </w:r>
    </w:p>
    <w:p w:rsidR="00CE4A0A" w:rsidRDefault="00000000">
      <w:pPr>
        <w:numPr>
          <w:ilvl w:val="2"/>
          <w:numId w:val="518"/>
        </w:numPr>
        <w:spacing w:after="5" w:line="248" w:lineRule="auto"/>
        <w:ind w:hanging="576"/>
        <w:jc w:val="both"/>
      </w:pPr>
      <w:r>
        <w:rPr>
          <w:rFonts w:ascii="Verdana" w:eastAsia="Verdana" w:hAnsi="Verdana" w:cs="Verdana"/>
          <w:sz w:val="20"/>
        </w:rPr>
        <w:t xml:space="preserve">Measure flow at terminals. </w:t>
      </w:r>
    </w:p>
    <w:p w:rsidR="00CE4A0A" w:rsidRDefault="00000000">
      <w:pPr>
        <w:numPr>
          <w:ilvl w:val="2"/>
          <w:numId w:val="518"/>
        </w:numPr>
        <w:spacing w:after="5" w:line="248" w:lineRule="auto"/>
        <w:ind w:hanging="576"/>
        <w:jc w:val="both"/>
      </w:pPr>
      <w:r>
        <w:rPr>
          <w:rFonts w:ascii="Verdana" w:eastAsia="Verdana" w:hAnsi="Verdana" w:cs="Verdana"/>
          <w:sz w:val="20"/>
        </w:rPr>
        <w:t xml:space="preserve">Adjust each terminal to design flow. </w:t>
      </w:r>
    </w:p>
    <w:p w:rsidR="00CE4A0A" w:rsidRDefault="00000000">
      <w:pPr>
        <w:numPr>
          <w:ilvl w:val="2"/>
          <w:numId w:val="518"/>
        </w:numPr>
        <w:spacing w:after="5" w:line="248" w:lineRule="auto"/>
        <w:ind w:hanging="576"/>
        <w:jc w:val="both"/>
      </w:pPr>
      <w:r>
        <w:rPr>
          <w:rFonts w:ascii="Verdana" w:eastAsia="Verdana" w:hAnsi="Verdana" w:cs="Verdana"/>
          <w:sz w:val="20"/>
        </w:rPr>
        <w:t xml:space="preserve">Re-measure each terminal after it is adjusted. </w:t>
      </w:r>
    </w:p>
    <w:p w:rsidR="00CE4A0A" w:rsidRDefault="00000000">
      <w:pPr>
        <w:numPr>
          <w:ilvl w:val="2"/>
          <w:numId w:val="518"/>
        </w:numPr>
        <w:spacing w:after="5" w:line="248" w:lineRule="auto"/>
        <w:ind w:hanging="576"/>
        <w:jc w:val="both"/>
      </w:pPr>
      <w:r>
        <w:rPr>
          <w:rFonts w:ascii="Verdana" w:eastAsia="Verdana" w:hAnsi="Verdana" w:cs="Verdana"/>
          <w:sz w:val="20"/>
        </w:rPr>
        <w:t xml:space="preserve">Position control valves to bypass the coil and adjust the bypass valve to maintain design flow. </w:t>
      </w:r>
    </w:p>
    <w:p w:rsidR="00CE4A0A" w:rsidRDefault="00000000">
      <w:pPr>
        <w:numPr>
          <w:ilvl w:val="2"/>
          <w:numId w:val="518"/>
        </w:numPr>
        <w:spacing w:after="242" w:line="248" w:lineRule="auto"/>
        <w:ind w:hanging="576"/>
        <w:jc w:val="both"/>
      </w:pPr>
      <w:r>
        <w:rPr>
          <w:rFonts w:ascii="Verdana" w:eastAsia="Verdana" w:hAnsi="Verdana" w:cs="Verdana"/>
          <w:sz w:val="20"/>
        </w:rPr>
        <w:t xml:space="preserve">Perform temperature tests after flows have been balanced. </w:t>
      </w:r>
    </w:p>
    <w:p w:rsidR="00CE4A0A" w:rsidRDefault="00000000">
      <w:pPr>
        <w:numPr>
          <w:ilvl w:val="0"/>
          <w:numId w:val="517"/>
        </w:numPr>
        <w:spacing w:after="236" w:line="248" w:lineRule="auto"/>
        <w:ind w:hanging="576"/>
        <w:jc w:val="both"/>
      </w:pPr>
      <w:r>
        <w:rPr>
          <w:rFonts w:ascii="Verdana" w:eastAsia="Verdana" w:hAnsi="Verdana" w:cs="Verdana"/>
          <w:sz w:val="20"/>
        </w:rPr>
        <w:t xml:space="preserve">For systems with pressure-independent valves at terminals: </w:t>
      </w:r>
    </w:p>
    <w:p w:rsidR="00CE4A0A" w:rsidRDefault="00000000">
      <w:pPr>
        <w:numPr>
          <w:ilvl w:val="2"/>
          <w:numId w:val="521"/>
        </w:numPr>
        <w:spacing w:after="5" w:line="248" w:lineRule="auto"/>
        <w:ind w:hanging="576"/>
        <w:jc w:val="both"/>
      </w:pPr>
      <w:r>
        <w:rPr>
          <w:rFonts w:ascii="Verdana" w:eastAsia="Verdana" w:hAnsi="Verdana" w:cs="Verdana"/>
          <w:sz w:val="20"/>
        </w:rPr>
        <w:t xml:space="preserve">Measure differential pressure and verify that it is within manufacturer's specified range. </w:t>
      </w:r>
    </w:p>
    <w:p w:rsidR="00CE4A0A" w:rsidRDefault="00000000">
      <w:pPr>
        <w:numPr>
          <w:ilvl w:val="2"/>
          <w:numId w:val="521"/>
        </w:numPr>
        <w:spacing w:after="236" w:line="248" w:lineRule="auto"/>
        <w:ind w:hanging="576"/>
        <w:jc w:val="both"/>
      </w:pPr>
      <w:r>
        <w:rPr>
          <w:rFonts w:ascii="Verdana" w:eastAsia="Verdana" w:hAnsi="Verdana" w:cs="Verdana"/>
          <w:sz w:val="20"/>
        </w:rPr>
        <w:t xml:space="preserve">Perform temperature tests after flows have been verified. </w:t>
      </w:r>
    </w:p>
    <w:p w:rsidR="00CE4A0A" w:rsidRDefault="00000000">
      <w:pPr>
        <w:numPr>
          <w:ilvl w:val="0"/>
          <w:numId w:val="517"/>
        </w:numPr>
        <w:spacing w:after="239" w:line="248" w:lineRule="auto"/>
        <w:ind w:hanging="576"/>
        <w:jc w:val="both"/>
      </w:pPr>
      <w:r>
        <w:rPr>
          <w:rFonts w:ascii="Verdana" w:eastAsia="Verdana" w:hAnsi="Verdana" w:cs="Verdana"/>
          <w:sz w:val="20"/>
        </w:rPr>
        <w:t xml:space="preserve">For systems without pressure-independent valves or flow-measuring devices at terminals: </w:t>
      </w:r>
    </w:p>
    <w:p w:rsidR="00CE4A0A" w:rsidRDefault="00000000">
      <w:pPr>
        <w:numPr>
          <w:ilvl w:val="2"/>
          <w:numId w:val="528"/>
        </w:numPr>
        <w:spacing w:after="5" w:line="248" w:lineRule="auto"/>
        <w:ind w:hanging="576"/>
        <w:jc w:val="both"/>
      </w:pPr>
      <w:r>
        <w:rPr>
          <w:rFonts w:ascii="Verdana" w:eastAsia="Verdana" w:hAnsi="Verdana" w:cs="Verdana"/>
          <w:sz w:val="20"/>
        </w:rPr>
        <w:t xml:space="preserve">Measure and balance coils by either coil pressure drop or temperature method. </w:t>
      </w:r>
    </w:p>
    <w:p w:rsidR="00CE4A0A" w:rsidRDefault="00000000">
      <w:pPr>
        <w:numPr>
          <w:ilvl w:val="2"/>
          <w:numId w:val="528"/>
        </w:numPr>
        <w:spacing w:after="234" w:line="248" w:lineRule="auto"/>
        <w:ind w:hanging="576"/>
        <w:jc w:val="both"/>
      </w:pPr>
      <w:r>
        <w:rPr>
          <w:rFonts w:ascii="Verdana" w:eastAsia="Verdana" w:hAnsi="Verdana" w:cs="Verdana"/>
          <w:sz w:val="20"/>
        </w:rPr>
        <w:t xml:space="preserve">If balanced by coil pressure drop, perform temperature tests after flows have been verified. </w:t>
      </w:r>
    </w:p>
    <w:p w:rsidR="00CE4A0A" w:rsidRDefault="00000000">
      <w:pPr>
        <w:numPr>
          <w:ilvl w:val="0"/>
          <w:numId w:val="517"/>
        </w:numPr>
        <w:spacing w:after="5" w:line="248" w:lineRule="auto"/>
        <w:ind w:hanging="576"/>
        <w:jc w:val="both"/>
      </w:pPr>
      <w:r>
        <w:rPr>
          <w:rFonts w:ascii="Verdana" w:eastAsia="Verdana" w:hAnsi="Verdana" w:cs="Verdana"/>
          <w:sz w:val="20"/>
        </w:rPr>
        <w:t xml:space="preserve">Prior to verifying final system conditions, determine the system differentialpressure set point. </w:t>
      </w:r>
    </w:p>
    <w:p w:rsidR="00CE4A0A" w:rsidRDefault="00000000">
      <w:pPr>
        <w:numPr>
          <w:ilvl w:val="0"/>
          <w:numId w:val="517"/>
        </w:numPr>
        <w:spacing w:after="5" w:line="248" w:lineRule="auto"/>
        <w:ind w:hanging="576"/>
        <w:jc w:val="both"/>
      </w:pPr>
      <w:r>
        <w:rPr>
          <w:rFonts w:ascii="Verdana" w:eastAsia="Verdana" w:hAnsi="Verdana" w:cs="Verdana"/>
          <w:sz w:val="20"/>
        </w:rPr>
        <w:t xml:space="preserve">If the pump discharge valve was used to set total system flow with variablefrequency controller at 60 Hz, at completion open discharge valve 100 percent and allow variable-frequency controller to control system differentialpressure set point. Record pump data under both conditions. </w:t>
      </w:r>
    </w:p>
    <w:p w:rsidR="00CE4A0A" w:rsidRDefault="00000000">
      <w:pPr>
        <w:numPr>
          <w:ilvl w:val="0"/>
          <w:numId w:val="517"/>
        </w:numPr>
        <w:spacing w:after="5" w:line="248" w:lineRule="auto"/>
        <w:ind w:hanging="576"/>
        <w:jc w:val="both"/>
      </w:pPr>
      <w:r>
        <w:rPr>
          <w:rFonts w:ascii="Verdana" w:eastAsia="Verdana" w:hAnsi="Verdana" w:cs="Verdana"/>
          <w:sz w:val="20"/>
        </w:rPr>
        <w:t xml:space="preserve">Mark final settings and verify that all memory stops have been set. </w:t>
      </w:r>
    </w:p>
    <w:p w:rsidR="00CE4A0A" w:rsidRDefault="00000000">
      <w:pPr>
        <w:numPr>
          <w:ilvl w:val="0"/>
          <w:numId w:val="517"/>
        </w:numPr>
        <w:spacing w:after="242" w:line="248" w:lineRule="auto"/>
        <w:ind w:hanging="576"/>
        <w:jc w:val="both"/>
      </w:pPr>
      <w:r>
        <w:rPr>
          <w:rFonts w:ascii="Verdana" w:eastAsia="Verdana" w:hAnsi="Verdana" w:cs="Verdana"/>
          <w:sz w:val="20"/>
        </w:rPr>
        <w:t xml:space="preserve">Verify final system conditions as follows: </w:t>
      </w:r>
    </w:p>
    <w:p w:rsidR="00CE4A0A" w:rsidRDefault="00000000">
      <w:pPr>
        <w:numPr>
          <w:ilvl w:val="4"/>
          <w:numId w:val="531"/>
        </w:numPr>
        <w:spacing w:after="5" w:line="248" w:lineRule="auto"/>
        <w:ind w:hanging="576"/>
        <w:jc w:val="both"/>
      </w:pPr>
      <w:r>
        <w:rPr>
          <w:rFonts w:ascii="Verdana" w:eastAsia="Verdana" w:hAnsi="Verdana" w:cs="Verdana"/>
          <w:sz w:val="20"/>
        </w:rPr>
        <w:t xml:space="preserve">Re-measure and confirm that total water flow is within design. </w:t>
      </w:r>
    </w:p>
    <w:p w:rsidR="00CE4A0A" w:rsidRDefault="00000000">
      <w:pPr>
        <w:numPr>
          <w:ilvl w:val="4"/>
          <w:numId w:val="531"/>
        </w:numPr>
        <w:spacing w:after="5" w:line="248" w:lineRule="auto"/>
        <w:ind w:hanging="576"/>
        <w:jc w:val="both"/>
      </w:pPr>
      <w:r>
        <w:rPr>
          <w:rFonts w:ascii="Verdana" w:eastAsia="Verdana" w:hAnsi="Verdana" w:cs="Verdana"/>
          <w:sz w:val="20"/>
        </w:rPr>
        <w:t xml:space="preserve">Re-measure final pumps' operating data, TDH, volts, amps, and static profile. </w:t>
      </w:r>
    </w:p>
    <w:p w:rsidR="00CE4A0A" w:rsidRDefault="00000000">
      <w:pPr>
        <w:numPr>
          <w:ilvl w:val="4"/>
          <w:numId w:val="531"/>
        </w:numPr>
        <w:spacing w:after="236" w:line="248" w:lineRule="auto"/>
        <w:ind w:hanging="576"/>
        <w:jc w:val="both"/>
      </w:pPr>
      <w:r>
        <w:rPr>
          <w:rFonts w:ascii="Verdana" w:eastAsia="Verdana" w:hAnsi="Verdana" w:cs="Verdana"/>
          <w:sz w:val="20"/>
        </w:rPr>
        <w:t xml:space="preserve">Mark final settings. </w:t>
      </w:r>
    </w:p>
    <w:p w:rsidR="00CE4A0A" w:rsidRDefault="00000000">
      <w:pPr>
        <w:numPr>
          <w:ilvl w:val="0"/>
          <w:numId w:val="517"/>
        </w:numPr>
        <w:spacing w:after="5" w:line="475" w:lineRule="auto"/>
        <w:ind w:hanging="576"/>
        <w:jc w:val="both"/>
      </w:pPr>
      <w:r>
        <w:rPr>
          <w:rFonts w:ascii="Verdana" w:eastAsia="Verdana" w:hAnsi="Verdana" w:cs="Verdana"/>
          <w:sz w:val="20"/>
        </w:rPr>
        <w:t>Verify that memory stops have been set. D.</w:t>
      </w:r>
      <w:r>
        <w:rPr>
          <w:rFonts w:ascii="Arial" w:eastAsia="Arial" w:hAnsi="Arial" w:cs="Arial"/>
          <w:sz w:val="20"/>
        </w:rPr>
        <w:t xml:space="preserve"> </w:t>
      </w:r>
      <w:r>
        <w:rPr>
          <w:rFonts w:ascii="Verdana" w:eastAsia="Verdana" w:hAnsi="Verdana" w:cs="Verdana"/>
          <w:sz w:val="20"/>
        </w:rPr>
        <w:t xml:space="preserve">For systems with diversity: </w:t>
      </w:r>
    </w:p>
    <w:p w:rsidR="00CE4A0A" w:rsidRDefault="00000000">
      <w:pPr>
        <w:numPr>
          <w:ilvl w:val="2"/>
          <w:numId w:val="519"/>
        </w:numPr>
        <w:spacing w:after="5" w:line="248" w:lineRule="auto"/>
        <w:ind w:hanging="576"/>
        <w:jc w:val="both"/>
      </w:pPr>
      <w:r>
        <w:rPr>
          <w:rFonts w:ascii="Verdana" w:eastAsia="Verdana" w:hAnsi="Verdana" w:cs="Verdana"/>
          <w:sz w:val="20"/>
        </w:rPr>
        <w:t xml:space="preserve">Determine diversity factor. </w:t>
      </w:r>
    </w:p>
    <w:p w:rsidR="00CE4A0A" w:rsidRDefault="00000000">
      <w:pPr>
        <w:numPr>
          <w:ilvl w:val="2"/>
          <w:numId w:val="519"/>
        </w:numPr>
        <w:spacing w:after="5" w:line="248" w:lineRule="auto"/>
        <w:ind w:hanging="576"/>
        <w:jc w:val="both"/>
      </w:pPr>
      <w:r>
        <w:rPr>
          <w:rFonts w:ascii="Verdana" w:eastAsia="Verdana" w:hAnsi="Verdana" w:cs="Verdana"/>
          <w:sz w:val="20"/>
        </w:rPr>
        <w:t xml:space="preserve">Simulate system diversity by closing required number of control valves, as approved by the design engineer. </w:t>
      </w:r>
    </w:p>
    <w:p w:rsidR="00CE4A0A" w:rsidRDefault="00000000">
      <w:pPr>
        <w:numPr>
          <w:ilvl w:val="2"/>
          <w:numId w:val="519"/>
        </w:numPr>
        <w:spacing w:after="247" w:line="248" w:lineRule="auto"/>
        <w:ind w:hanging="576"/>
        <w:jc w:val="both"/>
      </w:pPr>
      <w:r>
        <w:rPr>
          <w:rFonts w:ascii="Verdana" w:eastAsia="Verdana" w:hAnsi="Verdana" w:cs="Verdana"/>
          <w:sz w:val="20"/>
        </w:rPr>
        <w:t xml:space="preserve">Adjust pumps to deliver total design gpm. </w:t>
      </w:r>
    </w:p>
    <w:p w:rsidR="00CE4A0A" w:rsidRDefault="00000000">
      <w:pPr>
        <w:tabs>
          <w:tab w:val="center" w:pos="1538"/>
          <w:tab w:val="center" w:pos="3300"/>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Measure total water flow. </w:t>
      </w:r>
    </w:p>
    <w:p w:rsidR="00CE4A0A" w:rsidRDefault="00000000">
      <w:pPr>
        <w:numPr>
          <w:ilvl w:val="6"/>
          <w:numId w:val="522"/>
        </w:numPr>
        <w:spacing w:after="5" w:line="248" w:lineRule="auto"/>
        <w:ind w:hanging="576"/>
        <w:jc w:val="both"/>
      </w:pPr>
      <w:r>
        <w:rPr>
          <w:rFonts w:ascii="Verdana" w:eastAsia="Verdana" w:hAnsi="Verdana" w:cs="Verdana"/>
          <w:sz w:val="20"/>
        </w:rPr>
        <w:t xml:space="preserve">Position valves for full flow through coils. </w:t>
      </w:r>
    </w:p>
    <w:p w:rsidR="00CE4A0A" w:rsidRDefault="00000000">
      <w:pPr>
        <w:numPr>
          <w:ilvl w:val="6"/>
          <w:numId w:val="522"/>
        </w:numPr>
        <w:spacing w:after="5" w:line="248" w:lineRule="auto"/>
        <w:ind w:hanging="576"/>
        <w:jc w:val="both"/>
      </w:pPr>
      <w:r>
        <w:rPr>
          <w:rFonts w:ascii="Verdana" w:eastAsia="Verdana" w:hAnsi="Verdana" w:cs="Verdana"/>
          <w:sz w:val="20"/>
        </w:rPr>
        <w:t xml:space="preserve">Measure flow by main flow meter, if installed. </w:t>
      </w:r>
    </w:p>
    <w:p w:rsidR="00CE4A0A" w:rsidRDefault="00000000">
      <w:pPr>
        <w:numPr>
          <w:ilvl w:val="6"/>
          <w:numId w:val="522"/>
        </w:numPr>
        <w:spacing w:after="244" w:line="248" w:lineRule="auto"/>
        <w:ind w:hanging="576"/>
        <w:jc w:val="both"/>
      </w:pPr>
      <w:r>
        <w:rPr>
          <w:rFonts w:ascii="Verdana" w:eastAsia="Verdana" w:hAnsi="Verdana" w:cs="Verdana"/>
          <w:sz w:val="20"/>
        </w:rPr>
        <w:t xml:space="preserve">If main flow meter is not installed, determine flow by pump TDH or exchanger pressure drop. </w:t>
      </w:r>
    </w:p>
    <w:p w:rsidR="00CE4A0A" w:rsidRDefault="00000000">
      <w:pPr>
        <w:tabs>
          <w:tab w:val="center" w:pos="1540"/>
          <w:tab w:val="center" w:pos="3585"/>
        </w:tabs>
        <w:spacing w:after="236"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Measure pump TDH as follows: </w:t>
      </w:r>
    </w:p>
    <w:p w:rsidR="00CE4A0A" w:rsidRDefault="00000000">
      <w:pPr>
        <w:numPr>
          <w:ilvl w:val="6"/>
          <w:numId w:val="529"/>
        </w:numPr>
        <w:spacing w:after="5" w:line="248" w:lineRule="auto"/>
        <w:ind w:hanging="576"/>
        <w:jc w:val="both"/>
      </w:pPr>
      <w:r>
        <w:rPr>
          <w:rFonts w:ascii="Verdana" w:eastAsia="Verdana" w:hAnsi="Verdana" w:cs="Verdana"/>
          <w:sz w:val="20"/>
        </w:rPr>
        <w:t xml:space="preserve">Measure discharge pressure directly at the pump outlet flange or in discharge pipe prior to any valves. </w:t>
      </w:r>
    </w:p>
    <w:p w:rsidR="00CE4A0A" w:rsidRDefault="00000000">
      <w:pPr>
        <w:numPr>
          <w:ilvl w:val="6"/>
          <w:numId w:val="529"/>
        </w:numPr>
        <w:spacing w:after="5" w:line="248" w:lineRule="auto"/>
        <w:ind w:hanging="576"/>
        <w:jc w:val="both"/>
      </w:pPr>
      <w:r>
        <w:rPr>
          <w:rFonts w:ascii="Verdana" w:eastAsia="Verdana" w:hAnsi="Verdana" w:cs="Verdana"/>
          <w:sz w:val="20"/>
        </w:rPr>
        <w:t xml:space="preserve">Measure inlet pressure directly at the pump inlet flange or in suction pipe prior to any valves or strainers. </w:t>
      </w:r>
    </w:p>
    <w:p w:rsidR="00CE4A0A" w:rsidRDefault="00000000">
      <w:pPr>
        <w:numPr>
          <w:ilvl w:val="6"/>
          <w:numId w:val="529"/>
        </w:numPr>
        <w:spacing w:after="5" w:line="248" w:lineRule="auto"/>
        <w:ind w:hanging="576"/>
        <w:jc w:val="both"/>
      </w:pPr>
      <w:r>
        <w:rPr>
          <w:rFonts w:ascii="Verdana" w:eastAsia="Verdana" w:hAnsi="Verdana" w:cs="Verdana"/>
          <w:sz w:val="20"/>
        </w:rPr>
        <w:t xml:space="preserve">Convert pressure to head and correct for differences in gage heights. </w:t>
      </w:r>
    </w:p>
    <w:p w:rsidR="00CE4A0A" w:rsidRDefault="00000000">
      <w:pPr>
        <w:numPr>
          <w:ilvl w:val="6"/>
          <w:numId w:val="529"/>
        </w:numPr>
        <w:spacing w:after="5" w:line="248" w:lineRule="auto"/>
        <w:ind w:hanging="576"/>
        <w:jc w:val="both"/>
      </w:pPr>
      <w:r>
        <w:rPr>
          <w:rFonts w:ascii="Verdana" w:eastAsia="Verdana" w:hAnsi="Verdana" w:cs="Verdana"/>
          <w:sz w:val="20"/>
        </w:rPr>
        <w:t xml:space="preserve">Verify pump impeller size by measuring the TDH with the discharge valve closed. Note the point on manufacturer's pump curve at zero flow and verify that the pump has the intended impeller size. </w:t>
      </w:r>
    </w:p>
    <w:p w:rsidR="00CE4A0A" w:rsidRDefault="00000000">
      <w:pPr>
        <w:numPr>
          <w:ilvl w:val="6"/>
          <w:numId w:val="529"/>
        </w:numPr>
        <w:spacing w:after="228" w:line="248" w:lineRule="auto"/>
        <w:ind w:hanging="576"/>
        <w:jc w:val="both"/>
      </w:pPr>
      <w:r>
        <w:rPr>
          <w:rFonts w:ascii="Verdana" w:eastAsia="Verdana" w:hAnsi="Verdana" w:cs="Verdana"/>
          <w:sz w:val="20"/>
        </w:rPr>
        <w:t xml:space="preserve">With valves open, read pump TDH. Adjust pump discharge valve until design water flow is achieved. </w:t>
      </w:r>
    </w:p>
    <w:p w:rsidR="00CE4A0A" w:rsidRDefault="00000000">
      <w:pPr>
        <w:spacing w:after="233" w:line="248" w:lineRule="auto"/>
        <w:ind w:left="2004" w:hanging="576"/>
        <w:jc w:val="both"/>
      </w:pPr>
      <w:r>
        <w:rPr>
          <w:rFonts w:ascii="Verdana" w:eastAsia="Verdana" w:hAnsi="Verdana" w:cs="Verdana"/>
          <w:sz w:val="20"/>
        </w:rPr>
        <w:t>c.</w:t>
      </w:r>
      <w:r>
        <w:rPr>
          <w:rFonts w:ascii="Arial" w:eastAsia="Arial" w:hAnsi="Arial" w:cs="Arial"/>
          <w:sz w:val="20"/>
        </w:rPr>
        <w:t xml:space="preserve"> </w:t>
      </w:r>
      <w:r>
        <w:rPr>
          <w:rFonts w:ascii="Verdana" w:eastAsia="Verdana" w:hAnsi="Verdana" w:cs="Verdana"/>
          <w:sz w:val="20"/>
        </w:rPr>
        <w:t xml:space="preserve">Monitor motor performance during procedures and do not operate motor in an overloaded condition. </w:t>
      </w:r>
    </w:p>
    <w:p w:rsidR="00CE4A0A" w:rsidRDefault="00000000">
      <w:pPr>
        <w:spacing w:after="244" w:line="248" w:lineRule="auto"/>
        <w:ind w:left="1441" w:hanging="576"/>
        <w:jc w:val="both"/>
      </w:pPr>
      <w:r>
        <w:rPr>
          <w:rFonts w:ascii="Verdana" w:eastAsia="Verdana" w:hAnsi="Verdana" w:cs="Verdana"/>
          <w:sz w:val="20"/>
        </w:rPr>
        <w:t>4.</w:t>
      </w:r>
      <w:r>
        <w:rPr>
          <w:rFonts w:ascii="Arial" w:eastAsia="Arial" w:hAnsi="Arial" w:cs="Arial"/>
          <w:sz w:val="20"/>
        </w:rPr>
        <w:t xml:space="preserve"> </w:t>
      </w:r>
      <w:r>
        <w:rPr>
          <w:rFonts w:ascii="Verdana" w:eastAsia="Verdana" w:hAnsi="Verdana" w:cs="Verdana"/>
          <w:sz w:val="20"/>
        </w:rPr>
        <w:t xml:space="preserve">Adjust flow-measuring devices installed in mains and branches to design water flows. </w:t>
      </w:r>
    </w:p>
    <w:p w:rsidR="00CE4A0A" w:rsidRDefault="00000000">
      <w:pPr>
        <w:numPr>
          <w:ilvl w:val="4"/>
          <w:numId w:val="524"/>
        </w:numPr>
        <w:spacing w:after="5" w:line="248" w:lineRule="auto"/>
        <w:ind w:hanging="576"/>
        <w:jc w:val="both"/>
      </w:pPr>
      <w:r>
        <w:rPr>
          <w:rFonts w:ascii="Verdana" w:eastAsia="Verdana" w:hAnsi="Verdana" w:cs="Verdana"/>
          <w:sz w:val="20"/>
        </w:rPr>
        <w:t xml:space="preserve">Measure flow in main and branch pipes. </w:t>
      </w:r>
    </w:p>
    <w:p w:rsidR="00CE4A0A" w:rsidRDefault="00000000">
      <w:pPr>
        <w:numPr>
          <w:ilvl w:val="4"/>
          <w:numId w:val="524"/>
        </w:numPr>
        <w:spacing w:after="5" w:line="248" w:lineRule="auto"/>
        <w:ind w:hanging="576"/>
        <w:jc w:val="both"/>
      </w:pPr>
      <w:r>
        <w:rPr>
          <w:rFonts w:ascii="Verdana" w:eastAsia="Verdana" w:hAnsi="Verdana" w:cs="Verdana"/>
          <w:sz w:val="20"/>
        </w:rPr>
        <w:t xml:space="preserve">Adjust main and branch balance valves for design flow. </w:t>
      </w:r>
    </w:p>
    <w:p w:rsidR="00CE4A0A" w:rsidRDefault="00000000">
      <w:pPr>
        <w:numPr>
          <w:ilvl w:val="4"/>
          <w:numId w:val="524"/>
        </w:numPr>
        <w:spacing w:after="231" w:line="248" w:lineRule="auto"/>
        <w:ind w:hanging="576"/>
        <w:jc w:val="both"/>
      </w:pPr>
      <w:r>
        <w:rPr>
          <w:rFonts w:ascii="Verdana" w:eastAsia="Verdana" w:hAnsi="Verdana" w:cs="Verdana"/>
          <w:sz w:val="20"/>
        </w:rPr>
        <w:t xml:space="preserve">Re-measure each main and branch after all have been adjusted. </w:t>
      </w:r>
    </w:p>
    <w:p w:rsidR="00CE4A0A" w:rsidRDefault="00000000">
      <w:pPr>
        <w:spacing w:after="239" w:line="248" w:lineRule="auto"/>
        <w:ind w:left="1442" w:hanging="576"/>
        <w:jc w:val="both"/>
      </w:pPr>
      <w:r>
        <w:rPr>
          <w:rFonts w:ascii="Verdana" w:eastAsia="Verdana" w:hAnsi="Verdana" w:cs="Verdana"/>
          <w:sz w:val="20"/>
        </w:rPr>
        <w:t>5.</w:t>
      </w:r>
      <w:r>
        <w:rPr>
          <w:rFonts w:ascii="Arial" w:eastAsia="Arial" w:hAnsi="Arial" w:cs="Arial"/>
          <w:sz w:val="20"/>
        </w:rPr>
        <w:t xml:space="preserve"> </w:t>
      </w:r>
      <w:r>
        <w:rPr>
          <w:rFonts w:ascii="Verdana" w:eastAsia="Verdana" w:hAnsi="Verdana" w:cs="Verdana"/>
          <w:sz w:val="20"/>
        </w:rPr>
        <w:t xml:space="preserve">Adjust flow-measuring devices installed at terminals for each space to design water flows. </w:t>
      </w:r>
    </w:p>
    <w:p w:rsidR="00CE4A0A" w:rsidRDefault="00000000">
      <w:pPr>
        <w:numPr>
          <w:ilvl w:val="5"/>
          <w:numId w:val="526"/>
        </w:numPr>
        <w:spacing w:after="5" w:line="248" w:lineRule="auto"/>
        <w:ind w:hanging="576"/>
        <w:jc w:val="both"/>
      </w:pPr>
      <w:r>
        <w:rPr>
          <w:rFonts w:ascii="Verdana" w:eastAsia="Verdana" w:hAnsi="Verdana" w:cs="Verdana"/>
          <w:sz w:val="20"/>
        </w:rPr>
        <w:t xml:space="preserve">Measure flow at terminals. </w:t>
      </w:r>
    </w:p>
    <w:p w:rsidR="00CE4A0A" w:rsidRDefault="00000000">
      <w:pPr>
        <w:numPr>
          <w:ilvl w:val="5"/>
          <w:numId w:val="526"/>
        </w:numPr>
        <w:spacing w:after="5" w:line="248" w:lineRule="auto"/>
        <w:ind w:hanging="576"/>
        <w:jc w:val="both"/>
      </w:pPr>
      <w:r>
        <w:rPr>
          <w:rFonts w:ascii="Verdana" w:eastAsia="Verdana" w:hAnsi="Verdana" w:cs="Verdana"/>
          <w:sz w:val="20"/>
        </w:rPr>
        <w:t xml:space="preserve">Adjust each terminal to design flow. </w:t>
      </w:r>
    </w:p>
    <w:p w:rsidR="00CE4A0A" w:rsidRDefault="00000000">
      <w:pPr>
        <w:numPr>
          <w:ilvl w:val="5"/>
          <w:numId w:val="526"/>
        </w:numPr>
        <w:spacing w:after="5" w:line="248" w:lineRule="auto"/>
        <w:ind w:hanging="576"/>
        <w:jc w:val="both"/>
      </w:pPr>
      <w:r>
        <w:rPr>
          <w:rFonts w:ascii="Verdana" w:eastAsia="Verdana" w:hAnsi="Verdana" w:cs="Verdana"/>
          <w:sz w:val="20"/>
        </w:rPr>
        <w:t xml:space="preserve">Re-measure each terminal after it is adjusted. </w:t>
      </w:r>
    </w:p>
    <w:p w:rsidR="00CE4A0A" w:rsidRDefault="00000000">
      <w:pPr>
        <w:numPr>
          <w:ilvl w:val="5"/>
          <w:numId w:val="526"/>
        </w:numPr>
        <w:spacing w:after="5" w:line="248" w:lineRule="auto"/>
        <w:ind w:hanging="576"/>
        <w:jc w:val="both"/>
      </w:pPr>
      <w:r>
        <w:rPr>
          <w:rFonts w:ascii="Verdana" w:eastAsia="Verdana" w:hAnsi="Verdana" w:cs="Verdana"/>
          <w:sz w:val="20"/>
        </w:rPr>
        <w:t xml:space="preserve">Position control valves to bypass the coil, and adjust the bypass valve to maintain design flow. </w:t>
      </w:r>
    </w:p>
    <w:p w:rsidR="00CE4A0A" w:rsidRDefault="00000000">
      <w:pPr>
        <w:numPr>
          <w:ilvl w:val="5"/>
          <w:numId w:val="526"/>
        </w:numPr>
        <w:spacing w:after="242" w:line="248" w:lineRule="auto"/>
        <w:ind w:hanging="576"/>
        <w:jc w:val="both"/>
      </w:pPr>
      <w:r>
        <w:rPr>
          <w:rFonts w:ascii="Verdana" w:eastAsia="Verdana" w:hAnsi="Verdana" w:cs="Verdana"/>
          <w:sz w:val="20"/>
        </w:rPr>
        <w:t xml:space="preserve">Perform temperature tests after flows have been balanced. </w:t>
      </w:r>
    </w:p>
    <w:p w:rsidR="00CE4A0A" w:rsidRDefault="00000000">
      <w:pPr>
        <w:tabs>
          <w:tab w:val="center" w:pos="967"/>
          <w:tab w:val="center" w:pos="4471"/>
        </w:tabs>
        <w:spacing w:after="236" w:line="248" w:lineRule="auto"/>
      </w:pPr>
      <w:r>
        <w:tab/>
      </w:r>
      <w:r>
        <w:rPr>
          <w:rFonts w:ascii="Verdana" w:eastAsia="Verdana" w:hAnsi="Verdana" w:cs="Verdana"/>
          <w:sz w:val="20"/>
        </w:rPr>
        <w:t>6.</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For systems with pressure-independent valves at terminals: </w:t>
      </w:r>
    </w:p>
    <w:p w:rsidR="00CE4A0A" w:rsidRDefault="00000000">
      <w:pPr>
        <w:numPr>
          <w:ilvl w:val="5"/>
          <w:numId w:val="530"/>
        </w:numPr>
        <w:spacing w:after="5" w:line="248" w:lineRule="auto"/>
        <w:ind w:hanging="576"/>
        <w:jc w:val="both"/>
      </w:pPr>
      <w:r>
        <w:rPr>
          <w:rFonts w:ascii="Verdana" w:eastAsia="Verdana" w:hAnsi="Verdana" w:cs="Verdana"/>
          <w:sz w:val="20"/>
        </w:rPr>
        <w:t xml:space="preserve">Measure differential pressure, and verify that it is within manufacturer's specified range. </w:t>
      </w:r>
    </w:p>
    <w:p w:rsidR="00CE4A0A" w:rsidRDefault="00000000">
      <w:pPr>
        <w:numPr>
          <w:ilvl w:val="5"/>
          <w:numId w:val="530"/>
        </w:numPr>
        <w:spacing w:after="236" w:line="248" w:lineRule="auto"/>
        <w:ind w:hanging="576"/>
        <w:jc w:val="both"/>
      </w:pPr>
      <w:r>
        <w:rPr>
          <w:rFonts w:ascii="Verdana" w:eastAsia="Verdana" w:hAnsi="Verdana" w:cs="Verdana"/>
          <w:sz w:val="20"/>
        </w:rPr>
        <w:t xml:space="preserve">Perform temperature tests after flows have been verified. </w:t>
      </w:r>
    </w:p>
    <w:p w:rsidR="00CE4A0A" w:rsidRDefault="00000000">
      <w:pPr>
        <w:spacing w:after="244" w:line="248" w:lineRule="auto"/>
        <w:ind w:left="1442" w:hanging="576"/>
        <w:jc w:val="both"/>
      </w:pPr>
      <w:r>
        <w:rPr>
          <w:rFonts w:ascii="Verdana" w:eastAsia="Verdana" w:hAnsi="Verdana" w:cs="Verdana"/>
          <w:sz w:val="20"/>
        </w:rPr>
        <w:t>7.</w:t>
      </w:r>
      <w:r>
        <w:rPr>
          <w:rFonts w:ascii="Arial" w:eastAsia="Arial" w:hAnsi="Arial" w:cs="Arial"/>
          <w:sz w:val="20"/>
        </w:rPr>
        <w:t xml:space="preserve"> </w:t>
      </w:r>
      <w:r>
        <w:rPr>
          <w:rFonts w:ascii="Verdana" w:eastAsia="Verdana" w:hAnsi="Verdana" w:cs="Verdana"/>
          <w:sz w:val="20"/>
        </w:rPr>
        <w:t xml:space="preserve">For systems without pressure-independent valves or flow-measuring devices at terminals: </w:t>
      </w:r>
    </w:p>
    <w:p w:rsidR="00CE4A0A" w:rsidRDefault="00000000">
      <w:pPr>
        <w:numPr>
          <w:ilvl w:val="5"/>
          <w:numId w:val="523"/>
        </w:numPr>
        <w:spacing w:after="5" w:line="248" w:lineRule="auto"/>
        <w:ind w:hanging="576"/>
        <w:jc w:val="both"/>
      </w:pPr>
      <w:r>
        <w:rPr>
          <w:rFonts w:ascii="Verdana" w:eastAsia="Verdana" w:hAnsi="Verdana" w:cs="Verdana"/>
          <w:sz w:val="20"/>
        </w:rPr>
        <w:t xml:space="preserve">Measure and balance coils by either coil pressure drop or temperature method. </w:t>
      </w:r>
    </w:p>
    <w:p w:rsidR="00CE4A0A" w:rsidRDefault="00000000">
      <w:pPr>
        <w:numPr>
          <w:ilvl w:val="5"/>
          <w:numId w:val="523"/>
        </w:numPr>
        <w:spacing w:after="233" w:line="248" w:lineRule="auto"/>
        <w:ind w:hanging="576"/>
        <w:jc w:val="both"/>
      </w:pPr>
      <w:r>
        <w:rPr>
          <w:rFonts w:ascii="Verdana" w:eastAsia="Verdana" w:hAnsi="Verdana" w:cs="Verdana"/>
          <w:sz w:val="20"/>
        </w:rPr>
        <w:t xml:space="preserve">If balanced by coil pressure drop, perform temperature tests after flows have been verified. </w:t>
      </w:r>
    </w:p>
    <w:p w:rsidR="00CE4A0A" w:rsidRDefault="00000000">
      <w:pPr>
        <w:numPr>
          <w:ilvl w:val="3"/>
          <w:numId w:val="525"/>
        </w:numPr>
        <w:spacing w:after="5" w:line="248" w:lineRule="auto"/>
        <w:ind w:hanging="576"/>
        <w:jc w:val="both"/>
      </w:pPr>
      <w:r>
        <w:rPr>
          <w:rFonts w:ascii="Verdana" w:eastAsia="Verdana" w:hAnsi="Verdana" w:cs="Verdana"/>
          <w:sz w:val="20"/>
        </w:rPr>
        <w:t xml:space="preserve">Open control valves that were shut. Close a sufficient number of control valves that were previously open to maintain diversity, and balance terminals that were just opened. </w:t>
      </w:r>
    </w:p>
    <w:p w:rsidR="00CE4A0A" w:rsidRDefault="00000000">
      <w:pPr>
        <w:numPr>
          <w:ilvl w:val="3"/>
          <w:numId w:val="525"/>
        </w:numPr>
        <w:spacing w:after="5" w:line="248" w:lineRule="auto"/>
        <w:ind w:hanging="576"/>
        <w:jc w:val="both"/>
      </w:pPr>
      <w:r>
        <w:rPr>
          <w:rFonts w:ascii="Verdana" w:eastAsia="Verdana" w:hAnsi="Verdana" w:cs="Verdana"/>
          <w:sz w:val="20"/>
        </w:rPr>
        <w:t xml:space="preserve">Prior to verifying final system conditions, determine system differentialpressure set point. </w:t>
      </w:r>
    </w:p>
    <w:p w:rsidR="00CE4A0A" w:rsidRDefault="00000000">
      <w:pPr>
        <w:numPr>
          <w:ilvl w:val="3"/>
          <w:numId w:val="525"/>
        </w:numPr>
        <w:spacing w:after="5" w:line="248" w:lineRule="auto"/>
        <w:ind w:hanging="576"/>
        <w:jc w:val="both"/>
      </w:pPr>
      <w:r>
        <w:rPr>
          <w:rFonts w:ascii="Verdana" w:eastAsia="Verdana" w:hAnsi="Verdana" w:cs="Verdana"/>
          <w:sz w:val="20"/>
        </w:rPr>
        <w:t xml:space="preserve">If the pump discharge valve was used to set total system flow with variablefrequency controller at 60 Hz, at completion open discharge valve 100 percent and allow variable-frequency controller to control system differentialpressure set point. Record pump data under both conditions. </w:t>
      </w:r>
    </w:p>
    <w:p w:rsidR="00CE4A0A" w:rsidRDefault="00000000">
      <w:pPr>
        <w:numPr>
          <w:ilvl w:val="3"/>
          <w:numId w:val="525"/>
        </w:numPr>
        <w:spacing w:after="5" w:line="248" w:lineRule="auto"/>
        <w:ind w:hanging="576"/>
        <w:jc w:val="both"/>
      </w:pPr>
      <w:r>
        <w:rPr>
          <w:rFonts w:ascii="Verdana" w:eastAsia="Verdana" w:hAnsi="Verdana" w:cs="Verdana"/>
          <w:sz w:val="20"/>
        </w:rPr>
        <w:t xml:space="preserve">Mark final settings and verify that memory stops have been set. </w:t>
      </w:r>
    </w:p>
    <w:p w:rsidR="00CE4A0A" w:rsidRDefault="00000000">
      <w:pPr>
        <w:numPr>
          <w:ilvl w:val="3"/>
          <w:numId w:val="525"/>
        </w:numPr>
        <w:spacing w:after="240" w:line="248" w:lineRule="auto"/>
        <w:ind w:hanging="576"/>
        <w:jc w:val="both"/>
      </w:pPr>
      <w:r>
        <w:rPr>
          <w:rFonts w:ascii="Verdana" w:eastAsia="Verdana" w:hAnsi="Verdana" w:cs="Verdana"/>
          <w:sz w:val="20"/>
        </w:rPr>
        <w:t xml:space="preserve">Verify final system conditions as follows: </w:t>
      </w:r>
    </w:p>
    <w:p w:rsidR="00CE4A0A" w:rsidRDefault="00000000">
      <w:pPr>
        <w:numPr>
          <w:ilvl w:val="5"/>
          <w:numId w:val="527"/>
        </w:numPr>
        <w:spacing w:after="5" w:line="248" w:lineRule="auto"/>
        <w:ind w:hanging="576"/>
        <w:jc w:val="both"/>
      </w:pPr>
      <w:r>
        <w:rPr>
          <w:rFonts w:ascii="Verdana" w:eastAsia="Verdana" w:hAnsi="Verdana" w:cs="Verdana"/>
          <w:sz w:val="20"/>
        </w:rPr>
        <w:t xml:space="preserve">Re-measure and confirm that total water flow is within design. </w:t>
      </w:r>
    </w:p>
    <w:p w:rsidR="00CE4A0A" w:rsidRDefault="00000000">
      <w:pPr>
        <w:numPr>
          <w:ilvl w:val="5"/>
          <w:numId w:val="527"/>
        </w:numPr>
        <w:spacing w:after="5" w:line="248" w:lineRule="auto"/>
        <w:ind w:hanging="576"/>
        <w:jc w:val="both"/>
      </w:pPr>
      <w:r>
        <w:rPr>
          <w:rFonts w:ascii="Verdana" w:eastAsia="Verdana" w:hAnsi="Verdana" w:cs="Verdana"/>
          <w:sz w:val="20"/>
        </w:rPr>
        <w:t xml:space="preserve">Re-measure final pumps' operating data, TDH, volts, amps, and static profile. </w:t>
      </w:r>
    </w:p>
    <w:p w:rsidR="00CE4A0A" w:rsidRDefault="00000000">
      <w:pPr>
        <w:numPr>
          <w:ilvl w:val="5"/>
          <w:numId w:val="527"/>
        </w:numPr>
        <w:spacing w:after="231" w:line="248" w:lineRule="auto"/>
        <w:ind w:hanging="576"/>
        <w:jc w:val="both"/>
      </w:pPr>
      <w:r>
        <w:rPr>
          <w:rFonts w:ascii="Verdana" w:eastAsia="Verdana" w:hAnsi="Verdana" w:cs="Verdana"/>
          <w:sz w:val="20"/>
        </w:rPr>
        <w:t xml:space="preserve">Mark final settings. </w:t>
      </w:r>
    </w:p>
    <w:p w:rsidR="00CE4A0A" w:rsidRDefault="00000000">
      <w:pPr>
        <w:spacing w:after="480" w:line="248" w:lineRule="auto"/>
        <w:ind w:left="876" w:hanging="10"/>
        <w:jc w:val="both"/>
      </w:pPr>
      <w:r>
        <w:rPr>
          <w:rFonts w:ascii="Verdana" w:eastAsia="Verdana" w:hAnsi="Verdana" w:cs="Verdana"/>
          <w:sz w:val="20"/>
        </w:rPr>
        <w:t>13.</w:t>
      </w:r>
      <w:r>
        <w:rPr>
          <w:rFonts w:ascii="Arial" w:eastAsia="Arial" w:hAnsi="Arial" w:cs="Arial"/>
          <w:sz w:val="20"/>
        </w:rPr>
        <w:t xml:space="preserve"> </w:t>
      </w:r>
      <w:r>
        <w:rPr>
          <w:rFonts w:ascii="Verdana" w:eastAsia="Verdana" w:hAnsi="Verdana" w:cs="Verdana"/>
          <w:sz w:val="20"/>
        </w:rPr>
        <w:t xml:space="preserve">Verify that memory stops have been set. </w:t>
      </w:r>
    </w:p>
    <w:p w:rsidR="00CE4A0A" w:rsidRDefault="00000000">
      <w:pPr>
        <w:tabs>
          <w:tab w:val="center" w:pos="2855"/>
        </w:tabs>
        <w:spacing w:after="235" w:line="253" w:lineRule="auto"/>
        <w:ind w:left="-12"/>
      </w:pPr>
      <w:r>
        <w:rPr>
          <w:rFonts w:ascii="Verdana" w:eastAsia="Verdana" w:hAnsi="Verdana" w:cs="Verdana"/>
          <w:b/>
          <w:sz w:val="20"/>
        </w:rPr>
        <w:t>3.11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PROCEDURES FOR STEAM SYSTEMS </w:t>
      </w:r>
    </w:p>
    <w:p w:rsidR="00CE4A0A" w:rsidRDefault="00000000">
      <w:pPr>
        <w:numPr>
          <w:ilvl w:val="0"/>
          <w:numId w:val="532"/>
        </w:numPr>
        <w:spacing w:after="5" w:line="248" w:lineRule="auto"/>
        <w:ind w:hanging="576"/>
        <w:jc w:val="both"/>
      </w:pPr>
      <w:r>
        <w:rPr>
          <w:rFonts w:ascii="Verdana" w:eastAsia="Verdana" w:hAnsi="Verdana" w:cs="Verdana"/>
          <w:sz w:val="20"/>
        </w:rPr>
        <w:t xml:space="preserve">Measure and record upstream and downstream pressure of each piece of equipment. </w:t>
      </w:r>
    </w:p>
    <w:p w:rsidR="00CE4A0A" w:rsidRDefault="00000000">
      <w:pPr>
        <w:numPr>
          <w:ilvl w:val="0"/>
          <w:numId w:val="532"/>
        </w:numPr>
        <w:spacing w:after="234" w:line="248" w:lineRule="auto"/>
        <w:ind w:hanging="576"/>
        <w:jc w:val="both"/>
      </w:pPr>
      <w:r>
        <w:rPr>
          <w:rFonts w:ascii="Verdana" w:eastAsia="Verdana" w:hAnsi="Verdana" w:cs="Verdana"/>
          <w:sz w:val="20"/>
        </w:rPr>
        <w:t xml:space="preserve">Measure and record upstream and downstream steam pressure of pressurereducing valves. </w:t>
      </w:r>
    </w:p>
    <w:p w:rsidR="00CE4A0A" w:rsidRDefault="00000000">
      <w:pPr>
        <w:numPr>
          <w:ilvl w:val="0"/>
          <w:numId w:val="532"/>
        </w:numPr>
        <w:spacing w:after="133" w:line="355" w:lineRule="auto"/>
        <w:ind w:hanging="576"/>
        <w:jc w:val="both"/>
      </w:pPr>
      <w:r>
        <w:rPr>
          <w:rFonts w:ascii="Verdana" w:eastAsia="Verdana" w:hAnsi="Verdana" w:cs="Verdana"/>
          <w:sz w:val="20"/>
        </w:rPr>
        <w:t>Check settings and operation of automatic temperature-control valves, selfcontained control valves, and pressure-reducing valves. Record final settings. D.</w:t>
      </w:r>
      <w:r>
        <w:rPr>
          <w:rFonts w:ascii="Arial" w:eastAsia="Arial" w:hAnsi="Arial" w:cs="Arial"/>
          <w:sz w:val="20"/>
        </w:rPr>
        <w:t xml:space="preserve"> </w:t>
      </w:r>
      <w:r>
        <w:rPr>
          <w:rFonts w:ascii="Verdana" w:eastAsia="Verdana" w:hAnsi="Verdana" w:cs="Verdana"/>
          <w:sz w:val="20"/>
        </w:rPr>
        <w:t xml:space="preserve">Check settings and operation of each safety valve. Record settings. </w:t>
      </w:r>
    </w:p>
    <w:p w:rsidR="00CE4A0A" w:rsidRDefault="00000000">
      <w:pPr>
        <w:tabs>
          <w:tab w:val="center" w:pos="392"/>
          <w:tab w:val="center" w:pos="2890"/>
        </w:tabs>
        <w:spacing w:after="482" w:line="248" w:lineRule="auto"/>
      </w:pPr>
      <w:r>
        <w:tab/>
      </w:r>
      <w:r>
        <w:rPr>
          <w:rFonts w:ascii="Verdana" w:eastAsia="Verdana" w:hAnsi="Verdana" w:cs="Verdana"/>
          <w:sz w:val="20"/>
        </w:rPr>
        <w:t>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Verify the operation of each steam trap. </w:t>
      </w:r>
    </w:p>
    <w:p w:rsidR="00CE4A0A" w:rsidRDefault="00000000">
      <w:pPr>
        <w:tabs>
          <w:tab w:val="center" w:pos="2407"/>
        </w:tabs>
        <w:spacing w:after="235" w:line="253" w:lineRule="auto"/>
        <w:ind w:left="-12"/>
      </w:pPr>
      <w:r>
        <w:rPr>
          <w:rFonts w:ascii="Verdana" w:eastAsia="Verdana" w:hAnsi="Verdana" w:cs="Verdana"/>
          <w:b/>
          <w:sz w:val="20"/>
        </w:rPr>
        <w:t>3.12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PROCEDURES FOR MOTORS </w:t>
      </w:r>
    </w:p>
    <w:p w:rsidR="00CE4A0A" w:rsidRDefault="00000000">
      <w:pPr>
        <w:numPr>
          <w:ilvl w:val="0"/>
          <w:numId w:val="533"/>
        </w:numPr>
        <w:spacing w:after="239" w:line="248" w:lineRule="auto"/>
        <w:ind w:hanging="576"/>
        <w:jc w:val="both"/>
      </w:pPr>
      <w:r>
        <w:rPr>
          <w:rFonts w:ascii="Verdana" w:eastAsia="Verdana" w:hAnsi="Verdana" w:cs="Verdana"/>
          <w:sz w:val="20"/>
        </w:rPr>
        <w:t xml:space="preserve">Motors 1/2 HP and Larger: Test at final balanced conditions and record the following data: </w:t>
      </w:r>
    </w:p>
    <w:p w:rsidR="00CE4A0A" w:rsidRDefault="00000000">
      <w:pPr>
        <w:numPr>
          <w:ilvl w:val="2"/>
          <w:numId w:val="534"/>
        </w:numPr>
        <w:spacing w:after="5" w:line="248" w:lineRule="auto"/>
        <w:ind w:hanging="576"/>
        <w:jc w:val="both"/>
      </w:pPr>
      <w:r>
        <w:rPr>
          <w:rFonts w:ascii="Verdana" w:eastAsia="Verdana" w:hAnsi="Verdana" w:cs="Verdana"/>
          <w:sz w:val="20"/>
        </w:rPr>
        <w:t xml:space="preserve">Manufacturer's name, model number, and serial number. </w:t>
      </w:r>
    </w:p>
    <w:p w:rsidR="00CE4A0A" w:rsidRDefault="00000000">
      <w:pPr>
        <w:numPr>
          <w:ilvl w:val="2"/>
          <w:numId w:val="534"/>
        </w:numPr>
        <w:spacing w:after="5" w:line="248" w:lineRule="auto"/>
        <w:ind w:hanging="576"/>
        <w:jc w:val="both"/>
      </w:pPr>
      <w:r>
        <w:rPr>
          <w:rFonts w:ascii="Verdana" w:eastAsia="Verdana" w:hAnsi="Verdana" w:cs="Verdana"/>
          <w:sz w:val="20"/>
        </w:rPr>
        <w:t xml:space="preserve">Motor horsepower rating. </w:t>
      </w:r>
    </w:p>
    <w:p w:rsidR="00CE4A0A" w:rsidRDefault="00000000">
      <w:pPr>
        <w:numPr>
          <w:ilvl w:val="2"/>
          <w:numId w:val="534"/>
        </w:numPr>
        <w:spacing w:after="5" w:line="248" w:lineRule="auto"/>
        <w:ind w:hanging="576"/>
        <w:jc w:val="both"/>
      </w:pPr>
      <w:r>
        <w:rPr>
          <w:rFonts w:ascii="Verdana" w:eastAsia="Verdana" w:hAnsi="Verdana" w:cs="Verdana"/>
          <w:sz w:val="20"/>
        </w:rPr>
        <w:t xml:space="preserve">Motor rpm. </w:t>
      </w:r>
    </w:p>
    <w:p w:rsidR="00CE4A0A" w:rsidRDefault="00000000">
      <w:pPr>
        <w:numPr>
          <w:ilvl w:val="2"/>
          <w:numId w:val="534"/>
        </w:numPr>
        <w:spacing w:after="5" w:line="248" w:lineRule="auto"/>
        <w:ind w:hanging="576"/>
        <w:jc w:val="both"/>
      </w:pPr>
      <w:r>
        <w:rPr>
          <w:rFonts w:ascii="Verdana" w:eastAsia="Verdana" w:hAnsi="Verdana" w:cs="Verdana"/>
          <w:sz w:val="20"/>
        </w:rPr>
        <w:t xml:space="preserve">Phase and hertz. </w:t>
      </w:r>
    </w:p>
    <w:p w:rsidR="00CE4A0A" w:rsidRDefault="00000000">
      <w:pPr>
        <w:numPr>
          <w:ilvl w:val="2"/>
          <w:numId w:val="534"/>
        </w:numPr>
        <w:spacing w:after="5" w:line="248" w:lineRule="auto"/>
        <w:ind w:hanging="576"/>
        <w:jc w:val="both"/>
      </w:pPr>
      <w:r>
        <w:rPr>
          <w:rFonts w:ascii="Verdana" w:eastAsia="Verdana" w:hAnsi="Verdana" w:cs="Verdana"/>
          <w:sz w:val="20"/>
        </w:rPr>
        <w:t xml:space="preserve">Nameplate and measured voltage, each phase. </w:t>
      </w:r>
    </w:p>
    <w:p w:rsidR="00CE4A0A" w:rsidRDefault="00000000">
      <w:pPr>
        <w:numPr>
          <w:ilvl w:val="2"/>
          <w:numId w:val="534"/>
        </w:numPr>
        <w:spacing w:after="5" w:line="248" w:lineRule="auto"/>
        <w:ind w:hanging="576"/>
        <w:jc w:val="both"/>
      </w:pPr>
      <w:r>
        <w:rPr>
          <w:rFonts w:ascii="Verdana" w:eastAsia="Verdana" w:hAnsi="Verdana" w:cs="Verdana"/>
          <w:sz w:val="20"/>
        </w:rPr>
        <w:t xml:space="preserve">Nameplate and measured amperage, each phase. </w:t>
      </w:r>
    </w:p>
    <w:p w:rsidR="00CE4A0A" w:rsidRDefault="00000000">
      <w:pPr>
        <w:numPr>
          <w:ilvl w:val="2"/>
          <w:numId w:val="534"/>
        </w:numPr>
        <w:spacing w:after="5" w:line="248" w:lineRule="auto"/>
        <w:ind w:hanging="576"/>
        <w:jc w:val="both"/>
      </w:pPr>
      <w:r>
        <w:rPr>
          <w:rFonts w:ascii="Verdana" w:eastAsia="Verdana" w:hAnsi="Verdana" w:cs="Verdana"/>
          <w:sz w:val="20"/>
        </w:rPr>
        <w:t xml:space="preserve">Starter size and thermal-protection-element rating. </w:t>
      </w:r>
    </w:p>
    <w:p w:rsidR="00CE4A0A" w:rsidRDefault="00000000">
      <w:pPr>
        <w:numPr>
          <w:ilvl w:val="2"/>
          <w:numId w:val="534"/>
        </w:numPr>
        <w:spacing w:after="231" w:line="248" w:lineRule="auto"/>
        <w:ind w:hanging="576"/>
        <w:jc w:val="both"/>
      </w:pPr>
      <w:r>
        <w:rPr>
          <w:rFonts w:ascii="Verdana" w:eastAsia="Verdana" w:hAnsi="Verdana" w:cs="Verdana"/>
          <w:sz w:val="20"/>
        </w:rPr>
        <w:t xml:space="preserve">Service factor and frame size. </w:t>
      </w:r>
    </w:p>
    <w:p w:rsidR="00CE4A0A" w:rsidRDefault="00000000">
      <w:pPr>
        <w:numPr>
          <w:ilvl w:val="0"/>
          <w:numId w:val="533"/>
        </w:numPr>
        <w:spacing w:after="483" w:line="248" w:lineRule="auto"/>
        <w:ind w:hanging="576"/>
        <w:jc w:val="both"/>
      </w:pPr>
      <w:r>
        <w:rPr>
          <w:rFonts w:ascii="Verdana" w:eastAsia="Verdana" w:hAnsi="Verdana" w:cs="Verdana"/>
          <w:sz w:val="20"/>
        </w:rPr>
        <w:t xml:space="preserve">Motors Driven by Variable-Frequency Controllers: Test manual bypass of controller to prove proper operation. </w:t>
      </w:r>
    </w:p>
    <w:p w:rsidR="00CE4A0A" w:rsidRDefault="00000000">
      <w:pPr>
        <w:tabs>
          <w:tab w:val="center" w:pos="3086"/>
        </w:tabs>
        <w:spacing w:after="235" w:line="253" w:lineRule="auto"/>
        <w:ind w:left="-12"/>
      </w:pPr>
      <w:r>
        <w:rPr>
          <w:rFonts w:ascii="Verdana" w:eastAsia="Verdana" w:hAnsi="Verdana" w:cs="Verdana"/>
          <w:b/>
          <w:sz w:val="20"/>
        </w:rPr>
        <w:t>3.13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PROCEDURES FOR CONDENSING UNITS </w:t>
      </w:r>
    </w:p>
    <w:p w:rsidR="00CE4A0A" w:rsidRDefault="00000000">
      <w:pPr>
        <w:numPr>
          <w:ilvl w:val="0"/>
          <w:numId w:val="535"/>
        </w:numPr>
        <w:spacing w:after="247" w:line="248" w:lineRule="auto"/>
        <w:ind w:hanging="576"/>
        <w:jc w:val="both"/>
      </w:pPr>
      <w:r>
        <w:rPr>
          <w:rFonts w:ascii="Verdana" w:eastAsia="Verdana" w:hAnsi="Verdana" w:cs="Verdana"/>
          <w:sz w:val="20"/>
        </w:rPr>
        <w:t xml:space="preserve">Verify proper rotation of fans. </w:t>
      </w:r>
    </w:p>
    <w:p w:rsidR="00CE4A0A" w:rsidRDefault="00000000">
      <w:pPr>
        <w:numPr>
          <w:ilvl w:val="0"/>
          <w:numId w:val="535"/>
        </w:numPr>
        <w:spacing w:after="247" w:line="248" w:lineRule="auto"/>
        <w:ind w:hanging="576"/>
        <w:jc w:val="both"/>
      </w:pPr>
      <w:r>
        <w:rPr>
          <w:rFonts w:ascii="Verdana" w:eastAsia="Verdana" w:hAnsi="Verdana" w:cs="Verdana"/>
          <w:sz w:val="20"/>
        </w:rPr>
        <w:t xml:space="preserve">Measure entering- and leaving-air temperatures. </w:t>
      </w:r>
    </w:p>
    <w:p w:rsidR="00CE4A0A" w:rsidRDefault="00000000">
      <w:pPr>
        <w:numPr>
          <w:ilvl w:val="0"/>
          <w:numId w:val="535"/>
        </w:numPr>
        <w:spacing w:after="482" w:line="248" w:lineRule="auto"/>
        <w:ind w:hanging="576"/>
        <w:jc w:val="both"/>
      </w:pPr>
      <w:r>
        <w:rPr>
          <w:rFonts w:ascii="Verdana" w:eastAsia="Verdana" w:hAnsi="Verdana" w:cs="Verdana"/>
          <w:sz w:val="20"/>
        </w:rPr>
        <w:t xml:space="preserve">Record fan and motor operating data. </w:t>
      </w:r>
    </w:p>
    <w:p w:rsidR="00CE4A0A" w:rsidRDefault="00000000">
      <w:pPr>
        <w:tabs>
          <w:tab w:val="center" w:pos="2421"/>
        </w:tabs>
        <w:spacing w:after="235" w:line="253" w:lineRule="auto"/>
        <w:ind w:left="-12"/>
      </w:pPr>
      <w:r>
        <w:rPr>
          <w:rFonts w:ascii="Verdana" w:eastAsia="Verdana" w:hAnsi="Verdana" w:cs="Verdana"/>
          <w:b/>
          <w:sz w:val="20"/>
        </w:rPr>
        <w:t>3.14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PROCEDURES FOR BOILERS </w:t>
      </w:r>
    </w:p>
    <w:p w:rsidR="00CE4A0A" w:rsidRDefault="00000000">
      <w:pPr>
        <w:tabs>
          <w:tab w:val="center" w:pos="396"/>
          <w:tab w:val="center" w:pos="1730"/>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Hydronic Boilers: </w:t>
      </w:r>
    </w:p>
    <w:p w:rsidR="00CE4A0A" w:rsidRDefault="00000000">
      <w:pPr>
        <w:numPr>
          <w:ilvl w:val="1"/>
          <w:numId w:val="536"/>
        </w:numPr>
        <w:spacing w:after="5" w:line="248" w:lineRule="auto"/>
        <w:ind w:firstLine="576"/>
        <w:jc w:val="both"/>
      </w:pPr>
      <w:r>
        <w:rPr>
          <w:rFonts w:ascii="Verdana" w:eastAsia="Verdana" w:hAnsi="Verdana" w:cs="Verdana"/>
          <w:sz w:val="20"/>
        </w:rPr>
        <w:t xml:space="preserve">Measure and record entering- and leaving-water temperatures. </w:t>
      </w:r>
    </w:p>
    <w:p w:rsidR="00CE4A0A" w:rsidRDefault="00000000">
      <w:pPr>
        <w:numPr>
          <w:ilvl w:val="1"/>
          <w:numId w:val="536"/>
        </w:numPr>
        <w:spacing w:after="5" w:line="248" w:lineRule="auto"/>
        <w:ind w:firstLine="576"/>
        <w:jc w:val="both"/>
      </w:pPr>
      <w:r>
        <w:rPr>
          <w:rFonts w:ascii="Verdana" w:eastAsia="Verdana" w:hAnsi="Verdana" w:cs="Verdana"/>
          <w:sz w:val="20"/>
        </w:rPr>
        <w:t xml:space="preserve">Measure and record water flow. </w:t>
      </w:r>
    </w:p>
    <w:p w:rsidR="00CE4A0A" w:rsidRDefault="00000000">
      <w:pPr>
        <w:numPr>
          <w:ilvl w:val="1"/>
          <w:numId w:val="536"/>
        </w:numPr>
        <w:spacing w:after="5" w:line="470" w:lineRule="auto"/>
        <w:ind w:firstLine="576"/>
        <w:jc w:val="both"/>
      </w:pPr>
      <w:r>
        <w:rPr>
          <w:rFonts w:ascii="Verdana" w:eastAsia="Verdana" w:hAnsi="Verdana" w:cs="Verdana"/>
          <w:sz w:val="20"/>
        </w:rPr>
        <w:t>Record relief valve pressure setting. B.</w:t>
      </w:r>
      <w:r>
        <w:rPr>
          <w:rFonts w:ascii="Arial" w:eastAsia="Arial" w:hAnsi="Arial" w:cs="Arial"/>
          <w:sz w:val="20"/>
        </w:rPr>
        <w:t xml:space="preserve"> </w:t>
      </w:r>
      <w:r>
        <w:rPr>
          <w:rFonts w:ascii="Verdana" w:eastAsia="Verdana" w:hAnsi="Verdana" w:cs="Verdana"/>
          <w:sz w:val="20"/>
        </w:rPr>
        <w:t xml:space="preserve">Steam Boilers: </w:t>
      </w:r>
    </w:p>
    <w:p w:rsidR="00CE4A0A" w:rsidRDefault="00000000">
      <w:pPr>
        <w:numPr>
          <w:ilvl w:val="1"/>
          <w:numId w:val="537"/>
        </w:numPr>
        <w:spacing w:after="5" w:line="248" w:lineRule="auto"/>
        <w:ind w:hanging="576"/>
        <w:jc w:val="both"/>
      </w:pPr>
      <w:r>
        <w:rPr>
          <w:rFonts w:ascii="Verdana" w:eastAsia="Verdana" w:hAnsi="Verdana" w:cs="Verdana"/>
          <w:sz w:val="20"/>
        </w:rPr>
        <w:t xml:space="preserve">Measure and record entering-water temperature. </w:t>
      </w:r>
    </w:p>
    <w:p w:rsidR="00CE4A0A" w:rsidRDefault="00000000">
      <w:pPr>
        <w:numPr>
          <w:ilvl w:val="1"/>
          <w:numId w:val="537"/>
        </w:numPr>
        <w:spacing w:after="5" w:line="248" w:lineRule="auto"/>
        <w:ind w:hanging="576"/>
        <w:jc w:val="both"/>
      </w:pPr>
      <w:r>
        <w:rPr>
          <w:rFonts w:ascii="Verdana" w:eastAsia="Verdana" w:hAnsi="Verdana" w:cs="Verdana"/>
          <w:sz w:val="20"/>
        </w:rPr>
        <w:t xml:space="preserve">Measure and record feed water flow. </w:t>
      </w:r>
    </w:p>
    <w:p w:rsidR="00CE4A0A" w:rsidRDefault="00000000">
      <w:pPr>
        <w:numPr>
          <w:ilvl w:val="1"/>
          <w:numId w:val="537"/>
        </w:numPr>
        <w:spacing w:after="5" w:line="248" w:lineRule="auto"/>
        <w:ind w:hanging="576"/>
        <w:jc w:val="both"/>
      </w:pPr>
      <w:r>
        <w:rPr>
          <w:rFonts w:ascii="Verdana" w:eastAsia="Verdana" w:hAnsi="Verdana" w:cs="Verdana"/>
          <w:sz w:val="20"/>
        </w:rPr>
        <w:t xml:space="preserve">Measure and record leaving-steam pressure and temperature. </w:t>
      </w:r>
    </w:p>
    <w:p w:rsidR="00CE4A0A" w:rsidRDefault="00000000">
      <w:pPr>
        <w:numPr>
          <w:ilvl w:val="1"/>
          <w:numId w:val="537"/>
        </w:numPr>
        <w:spacing w:after="5" w:line="248" w:lineRule="auto"/>
        <w:ind w:hanging="576"/>
        <w:jc w:val="both"/>
      </w:pPr>
      <w:r>
        <w:rPr>
          <w:rFonts w:ascii="Verdana" w:eastAsia="Verdana" w:hAnsi="Verdana" w:cs="Verdana"/>
          <w:sz w:val="20"/>
        </w:rPr>
        <w:t xml:space="preserve">Record relief valve pressure setting. </w:t>
      </w:r>
    </w:p>
    <w:p w:rsidR="00CE4A0A" w:rsidRDefault="00000000">
      <w:pPr>
        <w:tabs>
          <w:tab w:val="center" w:pos="3242"/>
        </w:tabs>
        <w:spacing w:after="235" w:line="253" w:lineRule="auto"/>
        <w:ind w:left="-12"/>
      </w:pPr>
      <w:r>
        <w:rPr>
          <w:rFonts w:ascii="Verdana" w:eastAsia="Verdana" w:hAnsi="Verdana" w:cs="Verdana"/>
          <w:b/>
          <w:sz w:val="20"/>
        </w:rPr>
        <w:t>3.15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PROCEDURES FOR HEAT-TRANSFER COILS </w:t>
      </w:r>
    </w:p>
    <w:p w:rsidR="00CE4A0A" w:rsidRDefault="00000000">
      <w:pPr>
        <w:numPr>
          <w:ilvl w:val="0"/>
          <w:numId w:val="538"/>
        </w:numPr>
        <w:spacing w:after="247" w:line="248" w:lineRule="auto"/>
        <w:ind w:hanging="576"/>
        <w:jc w:val="both"/>
      </w:pPr>
      <w:r>
        <w:rPr>
          <w:rFonts w:ascii="Verdana" w:eastAsia="Verdana" w:hAnsi="Verdana" w:cs="Verdana"/>
          <w:sz w:val="20"/>
        </w:rPr>
        <w:t xml:space="preserve">Measure, adjust, and record the following data for each water coil: </w:t>
      </w:r>
    </w:p>
    <w:p w:rsidR="00CE4A0A" w:rsidRDefault="00000000">
      <w:pPr>
        <w:numPr>
          <w:ilvl w:val="2"/>
          <w:numId w:val="541"/>
        </w:numPr>
        <w:spacing w:after="5" w:line="248" w:lineRule="auto"/>
        <w:ind w:hanging="576"/>
        <w:jc w:val="both"/>
      </w:pPr>
      <w:r>
        <w:rPr>
          <w:rFonts w:ascii="Verdana" w:eastAsia="Verdana" w:hAnsi="Verdana" w:cs="Verdana"/>
          <w:sz w:val="20"/>
        </w:rPr>
        <w:t xml:space="preserve">Entering- and leaving-water temperature. </w:t>
      </w:r>
    </w:p>
    <w:p w:rsidR="00CE4A0A" w:rsidRDefault="00000000">
      <w:pPr>
        <w:numPr>
          <w:ilvl w:val="2"/>
          <w:numId w:val="541"/>
        </w:numPr>
        <w:spacing w:after="5" w:line="248" w:lineRule="auto"/>
        <w:ind w:hanging="576"/>
        <w:jc w:val="both"/>
      </w:pPr>
      <w:r>
        <w:rPr>
          <w:rFonts w:ascii="Verdana" w:eastAsia="Verdana" w:hAnsi="Verdana" w:cs="Verdana"/>
          <w:sz w:val="20"/>
        </w:rPr>
        <w:t xml:space="preserve">Water flow rate. </w:t>
      </w:r>
    </w:p>
    <w:p w:rsidR="00CE4A0A" w:rsidRDefault="00000000">
      <w:pPr>
        <w:numPr>
          <w:ilvl w:val="2"/>
          <w:numId w:val="541"/>
        </w:numPr>
        <w:spacing w:after="5" w:line="248" w:lineRule="auto"/>
        <w:ind w:hanging="576"/>
        <w:jc w:val="both"/>
      </w:pPr>
      <w:r>
        <w:rPr>
          <w:rFonts w:ascii="Verdana" w:eastAsia="Verdana" w:hAnsi="Verdana" w:cs="Verdana"/>
          <w:sz w:val="20"/>
        </w:rPr>
        <w:t xml:space="preserve">Water pressure drop for major (more than 20 GPM) equipment coils, excluding unitary equipment such as reheat coils, unit heaters, and fan-coil units. </w:t>
      </w:r>
    </w:p>
    <w:p w:rsidR="00CE4A0A" w:rsidRDefault="00000000">
      <w:pPr>
        <w:numPr>
          <w:ilvl w:val="2"/>
          <w:numId w:val="541"/>
        </w:numPr>
        <w:spacing w:after="5" w:line="248" w:lineRule="auto"/>
        <w:ind w:hanging="576"/>
        <w:jc w:val="both"/>
      </w:pPr>
      <w:r>
        <w:rPr>
          <w:rFonts w:ascii="Verdana" w:eastAsia="Verdana" w:hAnsi="Verdana" w:cs="Verdana"/>
          <w:sz w:val="20"/>
        </w:rPr>
        <w:t xml:space="preserve">Dry-bulb temperature of entering and leaving air. </w:t>
      </w:r>
    </w:p>
    <w:p w:rsidR="00CE4A0A" w:rsidRDefault="00000000">
      <w:pPr>
        <w:numPr>
          <w:ilvl w:val="2"/>
          <w:numId w:val="541"/>
        </w:numPr>
        <w:spacing w:after="5" w:line="248" w:lineRule="auto"/>
        <w:ind w:hanging="576"/>
        <w:jc w:val="both"/>
      </w:pPr>
      <w:r>
        <w:rPr>
          <w:rFonts w:ascii="Verdana" w:eastAsia="Verdana" w:hAnsi="Verdana" w:cs="Verdana"/>
          <w:sz w:val="20"/>
        </w:rPr>
        <w:t xml:space="preserve">Wet-bulb temperature of entering and leaving air for cooling coils. </w:t>
      </w:r>
    </w:p>
    <w:p w:rsidR="00CE4A0A" w:rsidRDefault="00000000">
      <w:pPr>
        <w:numPr>
          <w:ilvl w:val="2"/>
          <w:numId w:val="541"/>
        </w:numPr>
        <w:spacing w:after="247" w:line="248" w:lineRule="auto"/>
        <w:ind w:hanging="576"/>
        <w:jc w:val="both"/>
      </w:pPr>
      <w:r>
        <w:rPr>
          <w:rFonts w:ascii="Verdana" w:eastAsia="Verdana" w:hAnsi="Verdana" w:cs="Verdana"/>
          <w:sz w:val="20"/>
        </w:rPr>
        <w:t xml:space="preserve">Airflow. </w:t>
      </w:r>
    </w:p>
    <w:p w:rsidR="00CE4A0A" w:rsidRDefault="00000000">
      <w:pPr>
        <w:numPr>
          <w:ilvl w:val="0"/>
          <w:numId w:val="538"/>
        </w:numPr>
        <w:spacing w:after="247" w:line="248" w:lineRule="auto"/>
        <w:ind w:hanging="576"/>
        <w:jc w:val="both"/>
      </w:pPr>
      <w:r>
        <w:rPr>
          <w:rFonts w:ascii="Verdana" w:eastAsia="Verdana" w:hAnsi="Verdana" w:cs="Verdana"/>
          <w:sz w:val="20"/>
        </w:rPr>
        <w:t xml:space="preserve">Measure, adjust, and record the following data for each electric heating coil: </w:t>
      </w:r>
    </w:p>
    <w:p w:rsidR="00CE4A0A" w:rsidRDefault="00000000">
      <w:pPr>
        <w:numPr>
          <w:ilvl w:val="2"/>
          <w:numId w:val="539"/>
        </w:numPr>
        <w:spacing w:after="5" w:line="248" w:lineRule="auto"/>
        <w:ind w:hanging="576"/>
        <w:jc w:val="both"/>
      </w:pPr>
      <w:r>
        <w:rPr>
          <w:rFonts w:ascii="Verdana" w:eastAsia="Verdana" w:hAnsi="Verdana" w:cs="Verdana"/>
          <w:sz w:val="20"/>
        </w:rPr>
        <w:t xml:space="preserve">Nameplate data. </w:t>
      </w:r>
    </w:p>
    <w:p w:rsidR="00CE4A0A" w:rsidRDefault="00000000">
      <w:pPr>
        <w:numPr>
          <w:ilvl w:val="2"/>
          <w:numId w:val="539"/>
        </w:numPr>
        <w:spacing w:after="5" w:line="248" w:lineRule="auto"/>
        <w:ind w:hanging="576"/>
        <w:jc w:val="both"/>
      </w:pPr>
      <w:r>
        <w:rPr>
          <w:rFonts w:ascii="Verdana" w:eastAsia="Verdana" w:hAnsi="Verdana" w:cs="Verdana"/>
          <w:sz w:val="20"/>
        </w:rPr>
        <w:t xml:space="preserve">Airflow. </w:t>
      </w:r>
    </w:p>
    <w:p w:rsidR="00CE4A0A" w:rsidRDefault="00000000">
      <w:pPr>
        <w:numPr>
          <w:ilvl w:val="2"/>
          <w:numId w:val="539"/>
        </w:numPr>
        <w:spacing w:after="5" w:line="248" w:lineRule="auto"/>
        <w:ind w:hanging="576"/>
        <w:jc w:val="both"/>
      </w:pPr>
      <w:r>
        <w:rPr>
          <w:rFonts w:ascii="Verdana" w:eastAsia="Verdana" w:hAnsi="Verdana" w:cs="Verdana"/>
          <w:sz w:val="20"/>
        </w:rPr>
        <w:t xml:space="preserve">Entering- and leaving-air temperature at full load. </w:t>
      </w:r>
    </w:p>
    <w:p w:rsidR="00CE4A0A" w:rsidRDefault="00000000">
      <w:pPr>
        <w:numPr>
          <w:ilvl w:val="2"/>
          <w:numId w:val="539"/>
        </w:numPr>
        <w:spacing w:after="5" w:line="248" w:lineRule="auto"/>
        <w:ind w:hanging="576"/>
        <w:jc w:val="both"/>
      </w:pPr>
      <w:r>
        <w:rPr>
          <w:rFonts w:ascii="Verdana" w:eastAsia="Verdana" w:hAnsi="Verdana" w:cs="Verdana"/>
          <w:sz w:val="20"/>
        </w:rPr>
        <w:t xml:space="preserve">Voltage and amperage input of each phase at full load. </w:t>
      </w:r>
    </w:p>
    <w:p w:rsidR="00CE4A0A" w:rsidRDefault="00000000">
      <w:pPr>
        <w:numPr>
          <w:ilvl w:val="2"/>
          <w:numId w:val="539"/>
        </w:numPr>
        <w:spacing w:after="5" w:line="248" w:lineRule="auto"/>
        <w:ind w:hanging="576"/>
        <w:jc w:val="both"/>
      </w:pPr>
      <w:r>
        <w:rPr>
          <w:rFonts w:ascii="Verdana" w:eastAsia="Verdana" w:hAnsi="Verdana" w:cs="Verdana"/>
          <w:sz w:val="20"/>
        </w:rPr>
        <w:t xml:space="preserve">Calculated kilowatt at full load. </w:t>
      </w:r>
    </w:p>
    <w:p w:rsidR="00CE4A0A" w:rsidRDefault="00000000">
      <w:pPr>
        <w:numPr>
          <w:ilvl w:val="2"/>
          <w:numId w:val="539"/>
        </w:numPr>
        <w:spacing w:after="242" w:line="248" w:lineRule="auto"/>
        <w:ind w:hanging="576"/>
        <w:jc w:val="both"/>
      </w:pPr>
      <w:r>
        <w:rPr>
          <w:rFonts w:ascii="Verdana" w:eastAsia="Verdana" w:hAnsi="Verdana" w:cs="Verdana"/>
          <w:sz w:val="20"/>
        </w:rPr>
        <w:t xml:space="preserve">Fuse or circuit-breaker rating for overload protection. </w:t>
      </w:r>
    </w:p>
    <w:p w:rsidR="00CE4A0A" w:rsidRDefault="00000000">
      <w:pPr>
        <w:numPr>
          <w:ilvl w:val="0"/>
          <w:numId w:val="538"/>
        </w:numPr>
        <w:spacing w:after="247" w:line="248" w:lineRule="auto"/>
        <w:ind w:hanging="576"/>
        <w:jc w:val="both"/>
      </w:pPr>
      <w:r>
        <w:rPr>
          <w:rFonts w:ascii="Verdana" w:eastAsia="Verdana" w:hAnsi="Verdana" w:cs="Verdana"/>
          <w:sz w:val="20"/>
        </w:rPr>
        <w:t xml:space="preserve">Measure, adjust, and record the following data for each steam coil: </w:t>
      </w:r>
    </w:p>
    <w:p w:rsidR="00CE4A0A" w:rsidRDefault="00000000">
      <w:pPr>
        <w:numPr>
          <w:ilvl w:val="2"/>
          <w:numId w:val="540"/>
        </w:numPr>
        <w:spacing w:after="5" w:line="248" w:lineRule="auto"/>
        <w:ind w:hanging="576"/>
        <w:jc w:val="both"/>
      </w:pPr>
      <w:r>
        <w:rPr>
          <w:rFonts w:ascii="Verdana" w:eastAsia="Verdana" w:hAnsi="Verdana" w:cs="Verdana"/>
          <w:sz w:val="20"/>
        </w:rPr>
        <w:t xml:space="preserve">Dry-bulb temperature of entering and leaving air. </w:t>
      </w:r>
    </w:p>
    <w:p w:rsidR="00CE4A0A" w:rsidRDefault="00000000">
      <w:pPr>
        <w:numPr>
          <w:ilvl w:val="2"/>
          <w:numId w:val="540"/>
        </w:numPr>
        <w:spacing w:after="5" w:line="248" w:lineRule="auto"/>
        <w:ind w:hanging="576"/>
        <w:jc w:val="both"/>
      </w:pPr>
      <w:r>
        <w:rPr>
          <w:rFonts w:ascii="Verdana" w:eastAsia="Verdana" w:hAnsi="Verdana" w:cs="Verdana"/>
          <w:sz w:val="20"/>
        </w:rPr>
        <w:t xml:space="preserve">Airflow. </w:t>
      </w:r>
    </w:p>
    <w:p w:rsidR="00CE4A0A" w:rsidRDefault="00000000">
      <w:pPr>
        <w:numPr>
          <w:ilvl w:val="2"/>
          <w:numId w:val="540"/>
        </w:numPr>
        <w:spacing w:after="247" w:line="248" w:lineRule="auto"/>
        <w:ind w:hanging="576"/>
        <w:jc w:val="both"/>
      </w:pPr>
      <w:r>
        <w:rPr>
          <w:rFonts w:ascii="Verdana" w:eastAsia="Verdana" w:hAnsi="Verdana" w:cs="Verdana"/>
          <w:sz w:val="20"/>
        </w:rPr>
        <w:t xml:space="preserve">Inlet steam pressure. </w:t>
      </w:r>
    </w:p>
    <w:p w:rsidR="00CE4A0A" w:rsidRDefault="00000000">
      <w:pPr>
        <w:numPr>
          <w:ilvl w:val="0"/>
          <w:numId w:val="538"/>
        </w:numPr>
        <w:spacing w:after="247" w:line="248" w:lineRule="auto"/>
        <w:ind w:hanging="576"/>
        <w:jc w:val="both"/>
      </w:pPr>
      <w:r>
        <w:rPr>
          <w:rFonts w:ascii="Verdana" w:eastAsia="Verdana" w:hAnsi="Verdana" w:cs="Verdana"/>
          <w:sz w:val="20"/>
        </w:rPr>
        <w:t xml:space="preserve">Measure, adjust, and record the following data for each refrigerant coil: </w:t>
      </w:r>
    </w:p>
    <w:p w:rsidR="00CE4A0A" w:rsidRDefault="00000000">
      <w:pPr>
        <w:numPr>
          <w:ilvl w:val="2"/>
          <w:numId w:val="542"/>
        </w:numPr>
        <w:spacing w:after="5" w:line="248" w:lineRule="auto"/>
        <w:ind w:hanging="576"/>
        <w:jc w:val="both"/>
      </w:pPr>
      <w:r>
        <w:rPr>
          <w:rFonts w:ascii="Verdana" w:eastAsia="Verdana" w:hAnsi="Verdana" w:cs="Verdana"/>
          <w:sz w:val="20"/>
        </w:rPr>
        <w:t xml:space="preserve">Dry-bulb temperature of entering and leaving air. </w:t>
      </w:r>
    </w:p>
    <w:p w:rsidR="00CE4A0A" w:rsidRDefault="00000000">
      <w:pPr>
        <w:numPr>
          <w:ilvl w:val="2"/>
          <w:numId w:val="542"/>
        </w:numPr>
        <w:spacing w:after="5" w:line="248" w:lineRule="auto"/>
        <w:ind w:hanging="576"/>
        <w:jc w:val="both"/>
      </w:pPr>
      <w:r>
        <w:rPr>
          <w:rFonts w:ascii="Verdana" w:eastAsia="Verdana" w:hAnsi="Verdana" w:cs="Verdana"/>
          <w:sz w:val="20"/>
        </w:rPr>
        <w:t xml:space="preserve">Wet-bulb temperature of entering and leaving air. </w:t>
      </w:r>
    </w:p>
    <w:p w:rsidR="00CE4A0A" w:rsidRDefault="00000000">
      <w:pPr>
        <w:numPr>
          <w:ilvl w:val="2"/>
          <w:numId w:val="542"/>
        </w:numPr>
        <w:spacing w:after="482" w:line="248" w:lineRule="auto"/>
        <w:ind w:hanging="576"/>
        <w:jc w:val="both"/>
      </w:pPr>
      <w:r>
        <w:rPr>
          <w:rFonts w:ascii="Verdana" w:eastAsia="Verdana" w:hAnsi="Verdana" w:cs="Verdana"/>
          <w:sz w:val="20"/>
        </w:rPr>
        <w:t xml:space="preserve">Airflow. </w:t>
      </w:r>
    </w:p>
    <w:p w:rsidR="00CE4A0A" w:rsidRDefault="00000000">
      <w:pPr>
        <w:tabs>
          <w:tab w:val="center" w:pos="1651"/>
        </w:tabs>
        <w:spacing w:after="235" w:line="253" w:lineRule="auto"/>
        <w:ind w:left="-12"/>
      </w:pPr>
      <w:r>
        <w:rPr>
          <w:rFonts w:ascii="Verdana" w:eastAsia="Verdana" w:hAnsi="Verdana" w:cs="Verdana"/>
          <w:b/>
          <w:sz w:val="20"/>
        </w:rPr>
        <w:t>3.16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SOUND TESTS </w:t>
      </w:r>
    </w:p>
    <w:p w:rsidR="00CE4A0A" w:rsidRDefault="00000000">
      <w:pPr>
        <w:spacing w:after="123" w:line="355" w:lineRule="auto"/>
        <w:ind w:left="299" w:hanging="10"/>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After the systems are balanced and construction is Substantially Complete, measure and record sound levels at </w:t>
      </w:r>
      <w:r>
        <w:rPr>
          <w:rFonts w:ascii="Verdana" w:eastAsia="Verdana" w:hAnsi="Verdana" w:cs="Verdana"/>
          <w:b/>
          <w:sz w:val="20"/>
        </w:rPr>
        <w:t xml:space="preserve">10 </w:t>
      </w:r>
      <w:r>
        <w:rPr>
          <w:rFonts w:ascii="Verdana" w:eastAsia="Verdana" w:hAnsi="Verdana" w:cs="Verdana"/>
          <w:sz w:val="20"/>
        </w:rPr>
        <w:t>locations as designated by the Architect. B.</w:t>
      </w:r>
      <w:r>
        <w:rPr>
          <w:rFonts w:ascii="Arial" w:eastAsia="Arial" w:hAnsi="Arial" w:cs="Arial"/>
          <w:sz w:val="20"/>
        </w:rPr>
        <w:t xml:space="preserve"> </w:t>
      </w:r>
      <w:r>
        <w:rPr>
          <w:rFonts w:ascii="Verdana" w:eastAsia="Verdana" w:hAnsi="Verdana" w:cs="Verdana"/>
          <w:sz w:val="20"/>
        </w:rPr>
        <w:t xml:space="preserve">Instrumentation: </w:t>
      </w:r>
    </w:p>
    <w:p w:rsidR="00CE4A0A" w:rsidRDefault="00000000">
      <w:pPr>
        <w:numPr>
          <w:ilvl w:val="0"/>
          <w:numId w:val="543"/>
        </w:numPr>
        <w:spacing w:after="5" w:line="248" w:lineRule="auto"/>
        <w:ind w:hanging="576"/>
        <w:jc w:val="both"/>
      </w:pPr>
      <w:r>
        <w:rPr>
          <w:rFonts w:ascii="Verdana" w:eastAsia="Verdana" w:hAnsi="Verdana" w:cs="Verdana"/>
          <w:sz w:val="20"/>
        </w:rPr>
        <w:t xml:space="preserve">The sound-testing meter shall be a portable, general-purpose testing meter consisting of a microphone, processing unit, and readout. </w:t>
      </w:r>
    </w:p>
    <w:p w:rsidR="00CE4A0A" w:rsidRDefault="00000000">
      <w:pPr>
        <w:numPr>
          <w:ilvl w:val="0"/>
          <w:numId w:val="543"/>
        </w:numPr>
        <w:spacing w:after="5" w:line="248" w:lineRule="auto"/>
        <w:ind w:hanging="576"/>
        <w:jc w:val="both"/>
      </w:pPr>
      <w:r>
        <w:rPr>
          <w:rFonts w:ascii="Verdana" w:eastAsia="Verdana" w:hAnsi="Verdana" w:cs="Verdana"/>
          <w:sz w:val="20"/>
        </w:rPr>
        <w:t xml:space="preserve">The sound-testing meter shall be capable of showing fluctuations at minimum and maximum levels, and measuring the equivalent continuous sound pressure level (LEQ). </w:t>
      </w:r>
    </w:p>
    <w:p w:rsidR="00CE4A0A" w:rsidRDefault="00000000">
      <w:pPr>
        <w:numPr>
          <w:ilvl w:val="0"/>
          <w:numId w:val="543"/>
        </w:numPr>
        <w:spacing w:after="5" w:line="248" w:lineRule="auto"/>
        <w:ind w:hanging="576"/>
        <w:jc w:val="both"/>
      </w:pPr>
      <w:r>
        <w:rPr>
          <w:rFonts w:ascii="Verdana" w:eastAsia="Verdana" w:hAnsi="Verdana" w:cs="Verdana"/>
          <w:sz w:val="20"/>
        </w:rPr>
        <w:t xml:space="preserve">The sound-testing meter must be capable of using 1/3 octave band filters to measure mid-frequencies from 31.5 Hz to 8000 Hz. </w:t>
      </w:r>
    </w:p>
    <w:p w:rsidR="00CE4A0A" w:rsidRDefault="00000000">
      <w:pPr>
        <w:numPr>
          <w:ilvl w:val="0"/>
          <w:numId w:val="543"/>
        </w:numPr>
        <w:spacing w:after="5" w:line="248" w:lineRule="auto"/>
        <w:ind w:hanging="576"/>
        <w:jc w:val="both"/>
      </w:pPr>
      <w:r>
        <w:rPr>
          <w:rFonts w:ascii="Verdana" w:eastAsia="Verdana" w:hAnsi="Verdana" w:cs="Verdana"/>
          <w:sz w:val="20"/>
        </w:rPr>
        <w:t xml:space="preserve">The accuracy of the sound-testing meter shall be plus or minus one decibel. </w:t>
      </w:r>
    </w:p>
    <w:p w:rsidR="00CE4A0A" w:rsidRDefault="00000000">
      <w:pPr>
        <w:tabs>
          <w:tab w:val="center" w:pos="396"/>
          <w:tab w:val="center" w:pos="1718"/>
        </w:tabs>
        <w:spacing w:after="242" w:line="248"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Test Procedures: </w:t>
      </w:r>
    </w:p>
    <w:p w:rsidR="00CE4A0A" w:rsidRDefault="00000000">
      <w:pPr>
        <w:numPr>
          <w:ilvl w:val="1"/>
          <w:numId w:val="545"/>
        </w:numPr>
        <w:spacing w:after="5" w:line="248" w:lineRule="auto"/>
        <w:ind w:hanging="576"/>
        <w:jc w:val="both"/>
      </w:pPr>
      <w:r>
        <w:rPr>
          <w:rFonts w:ascii="Verdana" w:eastAsia="Verdana" w:hAnsi="Verdana" w:cs="Verdana"/>
          <w:sz w:val="20"/>
        </w:rPr>
        <w:t xml:space="preserve">Perform test at quietest background noise period. Note cause of unpreventable sound that affects test outcome. </w:t>
      </w:r>
    </w:p>
    <w:p w:rsidR="00CE4A0A" w:rsidRDefault="00000000">
      <w:pPr>
        <w:numPr>
          <w:ilvl w:val="1"/>
          <w:numId w:val="545"/>
        </w:numPr>
        <w:spacing w:after="5" w:line="248" w:lineRule="auto"/>
        <w:ind w:hanging="576"/>
        <w:jc w:val="both"/>
      </w:pPr>
      <w:r>
        <w:rPr>
          <w:rFonts w:ascii="Verdana" w:eastAsia="Verdana" w:hAnsi="Verdana" w:cs="Verdana"/>
          <w:sz w:val="20"/>
        </w:rPr>
        <w:t xml:space="preserve">Equipment should be operating at design values. </w:t>
      </w:r>
    </w:p>
    <w:p w:rsidR="00CE4A0A" w:rsidRDefault="00000000">
      <w:pPr>
        <w:numPr>
          <w:ilvl w:val="1"/>
          <w:numId w:val="545"/>
        </w:numPr>
        <w:spacing w:after="5" w:line="248" w:lineRule="auto"/>
        <w:ind w:hanging="576"/>
        <w:jc w:val="both"/>
      </w:pPr>
      <w:r>
        <w:rPr>
          <w:rFonts w:ascii="Verdana" w:eastAsia="Verdana" w:hAnsi="Verdana" w:cs="Verdana"/>
          <w:sz w:val="20"/>
        </w:rPr>
        <w:t xml:space="preserve">Calibrate the sound-testing meter prior to taking measurements. </w:t>
      </w:r>
    </w:p>
    <w:p w:rsidR="00CE4A0A" w:rsidRDefault="00000000">
      <w:pPr>
        <w:numPr>
          <w:ilvl w:val="1"/>
          <w:numId w:val="545"/>
        </w:numPr>
        <w:spacing w:after="5" w:line="248" w:lineRule="auto"/>
        <w:ind w:hanging="576"/>
        <w:jc w:val="both"/>
      </w:pPr>
      <w:r>
        <w:rPr>
          <w:rFonts w:ascii="Verdana" w:eastAsia="Verdana" w:hAnsi="Verdana" w:cs="Verdana"/>
          <w:sz w:val="20"/>
        </w:rPr>
        <w:t xml:space="preserve">Use a microphone suitable for the type of noise levels measured that is compatible with meter. Provide a windshield for outside or in-duct measurements. </w:t>
      </w:r>
    </w:p>
    <w:p w:rsidR="00CE4A0A" w:rsidRDefault="00000000">
      <w:pPr>
        <w:numPr>
          <w:ilvl w:val="1"/>
          <w:numId w:val="545"/>
        </w:numPr>
        <w:spacing w:after="5" w:line="248" w:lineRule="auto"/>
        <w:ind w:hanging="576"/>
        <w:jc w:val="both"/>
      </w:pPr>
      <w:r>
        <w:rPr>
          <w:rFonts w:ascii="Verdana" w:eastAsia="Verdana" w:hAnsi="Verdana" w:cs="Verdana"/>
          <w:sz w:val="20"/>
        </w:rPr>
        <w:t xml:space="preserve">Record a set of background measurements in dBA and sound pressure levels in the eight un-weighted octave bands 63 Hz to 8000 Hz (NC)] with the equipment off. </w:t>
      </w:r>
    </w:p>
    <w:p w:rsidR="00CE4A0A" w:rsidRDefault="00000000">
      <w:pPr>
        <w:numPr>
          <w:ilvl w:val="1"/>
          <w:numId w:val="545"/>
        </w:numPr>
        <w:spacing w:after="5" w:line="248" w:lineRule="auto"/>
        <w:ind w:hanging="576"/>
        <w:jc w:val="both"/>
      </w:pPr>
      <w:r>
        <w:rPr>
          <w:rFonts w:ascii="Verdana" w:eastAsia="Verdana" w:hAnsi="Verdana" w:cs="Verdana"/>
          <w:sz w:val="20"/>
        </w:rPr>
        <w:t xml:space="preserve">Take sound readings in dBA and sound pressure levels in the eight unweighted octave bands 63 Hz to 8000 Hz (NC) with the equipment operating. </w:t>
      </w:r>
    </w:p>
    <w:p w:rsidR="00CE4A0A" w:rsidRDefault="00000000">
      <w:pPr>
        <w:numPr>
          <w:ilvl w:val="1"/>
          <w:numId w:val="545"/>
        </w:numPr>
        <w:spacing w:after="5" w:line="248" w:lineRule="auto"/>
        <w:ind w:hanging="576"/>
        <w:jc w:val="both"/>
      </w:pPr>
      <w:r>
        <w:rPr>
          <w:rFonts w:ascii="Verdana" w:eastAsia="Verdana" w:hAnsi="Verdana" w:cs="Verdana"/>
          <w:sz w:val="20"/>
        </w:rPr>
        <w:t xml:space="preserve">Take readings no closer than 36 inches from a wall or from the operating equipment and approximately 60 inches from the floor, with the meter held or mounted on a tripod. </w:t>
      </w:r>
    </w:p>
    <w:p w:rsidR="00CE4A0A" w:rsidRDefault="00000000">
      <w:pPr>
        <w:numPr>
          <w:ilvl w:val="1"/>
          <w:numId w:val="545"/>
        </w:numPr>
        <w:spacing w:after="164" w:line="322" w:lineRule="auto"/>
        <w:ind w:hanging="576"/>
        <w:jc w:val="both"/>
      </w:pPr>
      <w:r>
        <w:rPr>
          <w:rFonts w:ascii="Verdana" w:eastAsia="Verdana" w:hAnsi="Verdana" w:cs="Verdana"/>
          <w:sz w:val="20"/>
        </w:rPr>
        <w:t>For outdoor measurements, move sound-testing meter slowly and scan area that has the most exposure to noise source being tested. Use A-weighted scale for this type of reading. 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Reporting: </w:t>
      </w:r>
    </w:p>
    <w:p w:rsidR="00CE4A0A" w:rsidRDefault="00000000">
      <w:pPr>
        <w:tabs>
          <w:tab w:val="center" w:pos="967"/>
          <w:tab w:val="center" w:pos="3124"/>
        </w:tabs>
        <w:spacing w:after="247"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Report shall record the following: </w:t>
      </w:r>
    </w:p>
    <w:p w:rsidR="00CE4A0A" w:rsidRDefault="00000000">
      <w:pPr>
        <w:numPr>
          <w:ilvl w:val="2"/>
          <w:numId w:val="544"/>
        </w:numPr>
        <w:spacing w:after="5" w:line="248" w:lineRule="auto"/>
        <w:ind w:hanging="576"/>
        <w:jc w:val="both"/>
      </w:pPr>
      <w:r>
        <w:rPr>
          <w:rFonts w:ascii="Verdana" w:eastAsia="Verdana" w:hAnsi="Verdana" w:cs="Verdana"/>
          <w:sz w:val="20"/>
        </w:rPr>
        <w:t xml:space="preserve">Location. </w:t>
      </w:r>
    </w:p>
    <w:p w:rsidR="00CE4A0A" w:rsidRDefault="00000000">
      <w:pPr>
        <w:numPr>
          <w:ilvl w:val="2"/>
          <w:numId w:val="544"/>
        </w:numPr>
        <w:spacing w:after="5" w:line="248" w:lineRule="auto"/>
        <w:ind w:hanging="576"/>
        <w:jc w:val="both"/>
      </w:pPr>
      <w:r>
        <w:rPr>
          <w:rFonts w:ascii="Verdana" w:eastAsia="Verdana" w:hAnsi="Verdana" w:cs="Verdana"/>
          <w:sz w:val="20"/>
        </w:rPr>
        <w:t xml:space="preserve">System tested. </w:t>
      </w:r>
    </w:p>
    <w:p w:rsidR="00CE4A0A" w:rsidRDefault="00000000">
      <w:pPr>
        <w:numPr>
          <w:ilvl w:val="2"/>
          <w:numId w:val="544"/>
        </w:numPr>
        <w:spacing w:after="5" w:line="248" w:lineRule="auto"/>
        <w:ind w:hanging="576"/>
        <w:jc w:val="both"/>
      </w:pPr>
      <w:r>
        <w:rPr>
          <w:rFonts w:ascii="Verdana" w:eastAsia="Verdana" w:hAnsi="Verdana" w:cs="Verdana"/>
          <w:sz w:val="20"/>
        </w:rPr>
        <w:t xml:space="preserve">dBA reading. </w:t>
      </w:r>
    </w:p>
    <w:p w:rsidR="00CE4A0A" w:rsidRDefault="00000000">
      <w:pPr>
        <w:numPr>
          <w:ilvl w:val="2"/>
          <w:numId w:val="544"/>
        </w:numPr>
        <w:spacing w:after="242" w:line="248" w:lineRule="auto"/>
        <w:ind w:hanging="576"/>
        <w:jc w:val="both"/>
      </w:pPr>
      <w:r>
        <w:rPr>
          <w:rFonts w:ascii="Verdana" w:eastAsia="Verdana" w:hAnsi="Verdana" w:cs="Verdana"/>
          <w:sz w:val="20"/>
        </w:rPr>
        <w:t xml:space="preserve">Sound pressure level in each octave band with equipment on and off. </w:t>
      </w:r>
    </w:p>
    <w:p w:rsidR="00CE4A0A" w:rsidRDefault="00000000">
      <w:pPr>
        <w:tabs>
          <w:tab w:val="center" w:pos="967"/>
          <w:tab w:val="center" w:pos="5049"/>
        </w:tabs>
        <w:spacing w:after="487"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Plot sound pressure levels on NC worksheet with equipment on and off. </w:t>
      </w:r>
    </w:p>
    <w:p w:rsidR="00CE4A0A" w:rsidRDefault="00000000">
      <w:pPr>
        <w:tabs>
          <w:tab w:val="center" w:pos="1904"/>
        </w:tabs>
        <w:spacing w:after="235" w:line="253" w:lineRule="auto"/>
        <w:ind w:left="-12"/>
      </w:pPr>
      <w:r>
        <w:rPr>
          <w:rFonts w:ascii="Verdana" w:eastAsia="Verdana" w:hAnsi="Verdana" w:cs="Verdana"/>
          <w:b/>
          <w:sz w:val="20"/>
        </w:rPr>
        <w:t>3.17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VIBRATION TESTS </w:t>
      </w:r>
    </w:p>
    <w:p w:rsidR="00CE4A0A" w:rsidRDefault="00000000">
      <w:pPr>
        <w:numPr>
          <w:ilvl w:val="0"/>
          <w:numId w:val="546"/>
        </w:numPr>
        <w:spacing w:after="244" w:line="248" w:lineRule="auto"/>
        <w:ind w:hanging="576"/>
        <w:jc w:val="both"/>
      </w:pPr>
      <w:r>
        <w:rPr>
          <w:rFonts w:ascii="Verdana" w:eastAsia="Verdana" w:hAnsi="Verdana" w:cs="Verdana"/>
          <w:sz w:val="20"/>
        </w:rPr>
        <w:t xml:space="preserve">After systems are balanced and construction is Substantially Complete, measure and record vibration levels on equipment having motor horsepower equal to or greater than </w:t>
      </w:r>
      <w:r>
        <w:rPr>
          <w:rFonts w:ascii="Verdana" w:eastAsia="Verdana" w:hAnsi="Verdana" w:cs="Verdana"/>
          <w:b/>
          <w:sz w:val="20"/>
        </w:rPr>
        <w:t>15</w:t>
      </w:r>
      <w:r>
        <w:rPr>
          <w:rFonts w:ascii="Verdana" w:eastAsia="Verdana" w:hAnsi="Verdana" w:cs="Verdana"/>
          <w:sz w:val="20"/>
        </w:rPr>
        <w:t xml:space="preserve">. </w:t>
      </w:r>
    </w:p>
    <w:p w:rsidR="00CE4A0A" w:rsidRDefault="00000000">
      <w:pPr>
        <w:numPr>
          <w:ilvl w:val="0"/>
          <w:numId w:val="546"/>
        </w:numPr>
        <w:spacing w:after="242" w:line="248" w:lineRule="auto"/>
        <w:ind w:hanging="576"/>
        <w:jc w:val="both"/>
      </w:pPr>
      <w:r>
        <w:rPr>
          <w:rFonts w:ascii="Verdana" w:eastAsia="Verdana" w:hAnsi="Verdana" w:cs="Verdana"/>
          <w:sz w:val="20"/>
        </w:rPr>
        <w:t xml:space="preserve">Instrumentation: </w:t>
      </w:r>
    </w:p>
    <w:p w:rsidR="00CE4A0A" w:rsidRDefault="00000000">
      <w:pPr>
        <w:numPr>
          <w:ilvl w:val="2"/>
          <w:numId w:val="547"/>
        </w:numPr>
        <w:spacing w:after="5" w:line="248" w:lineRule="auto"/>
        <w:ind w:hanging="576"/>
        <w:jc w:val="both"/>
      </w:pPr>
      <w:r>
        <w:rPr>
          <w:rFonts w:ascii="Verdana" w:eastAsia="Verdana" w:hAnsi="Verdana" w:cs="Verdana"/>
          <w:sz w:val="20"/>
        </w:rPr>
        <w:t xml:space="preserve">Use portable, battery-operated, and microprocessor-controlled vibration meter with or without a built-in printer. </w:t>
      </w:r>
    </w:p>
    <w:p w:rsidR="00CE4A0A" w:rsidRDefault="00000000">
      <w:pPr>
        <w:numPr>
          <w:ilvl w:val="2"/>
          <w:numId w:val="547"/>
        </w:numPr>
        <w:spacing w:after="5" w:line="248" w:lineRule="auto"/>
        <w:ind w:hanging="576"/>
        <w:jc w:val="both"/>
      </w:pPr>
      <w:r>
        <w:rPr>
          <w:rFonts w:ascii="Verdana" w:eastAsia="Verdana" w:hAnsi="Verdana" w:cs="Verdana"/>
          <w:sz w:val="20"/>
        </w:rPr>
        <w:t xml:space="preserve">The meter shall automatically identify engineering units, filter bandwidth, amplitude, and frequency scale values. </w:t>
      </w:r>
    </w:p>
    <w:p w:rsidR="00CE4A0A" w:rsidRDefault="00000000">
      <w:pPr>
        <w:numPr>
          <w:ilvl w:val="2"/>
          <w:numId w:val="547"/>
        </w:numPr>
        <w:spacing w:after="5" w:line="248" w:lineRule="auto"/>
        <w:ind w:hanging="576"/>
        <w:jc w:val="both"/>
      </w:pPr>
      <w:r>
        <w:rPr>
          <w:rFonts w:ascii="Verdana" w:eastAsia="Verdana" w:hAnsi="Verdana" w:cs="Verdana"/>
          <w:sz w:val="20"/>
        </w:rPr>
        <w:t xml:space="preserve">The meter shall be able to measure machine vibration displacement in mils of deflection, velocity in inches per second, and acceleration in inches per second squared. </w:t>
      </w:r>
    </w:p>
    <w:p w:rsidR="00CE4A0A" w:rsidRDefault="00000000">
      <w:pPr>
        <w:numPr>
          <w:ilvl w:val="2"/>
          <w:numId w:val="547"/>
        </w:numPr>
        <w:spacing w:after="5" w:line="470" w:lineRule="auto"/>
        <w:ind w:hanging="576"/>
        <w:jc w:val="both"/>
      </w:pPr>
      <w:r>
        <w:rPr>
          <w:rFonts w:ascii="Verdana" w:eastAsia="Verdana" w:hAnsi="Verdana" w:cs="Verdana"/>
          <w:sz w:val="20"/>
        </w:rPr>
        <w:t>Verify calibration date is current for vibration meter before taking readings. C.</w:t>
      </w:r>
      <w:r>
        <w:rPr>
          <w:rFonts w:ascii="Arial" w:eastAsia="Arial" w:hAnsi="Arial" w:cs="Arial"/>
          <w:sz w:val="20"/>
        </w:rPr>
        <w:t xml:space="preserve"> </w:t>
      </w:r>
      <w:r>
        <w:rPr>
          <w:rFonts w:ascii="Verdana" w:eastAsia="Verdana" w:hAnsi="Verdana" w:cs="Verdana"/>
          <w:sz w:val="20"/>
        </w:rPr>
        <w:t xml:space="preserve">Test Procedures: </w:t>
      </w:r>
    </w:p>
    <w:p w:rsidR="00CE4A0A" w:rsidRDefault="00000000">
      <w:pPr>
        <w:numPr>
          <w:ilvl w:val="2"/>
          <w:numId w:val="549"/>
        </w:numPr>
        <w:spacing w:after="5" w:line="248" w:lineRule="auto"/>
        <w:ind w:hanging="576"/>
        <w:jc w:val="both"/>
      </w:pPr>
      <w:r>
        <w:rPr>
          <w:rFonts w:ascii="Verdana" w:eastAsia="Verdana" w:hAnsi="Verdana" w:cs="Verdana"/>
          <w:sz w:val="20"/>
        </w:rPr>
        <w:t xml:space="preserve">To ensure accurate readings, verify that accelerometer has a clean, flat surface and is mounted properly. </w:t>
      </w:r>
    </w:p>
    <w:p w:rsidR="00CE4A0A" w:rsidRDefault="00000000">
      <w:pPr>
        <w:numPr>
          <w:ilvl w:val="2"/>
          <w:numId w:val="549"/>
        </w:numPr>
        <w:spacing w:after="5" w:line="248" w:lineRule="auto"/>
        <w:ind w:hanging="576"/>
        <w:jc w:val="both"/>
      </w:pPr>
      <w:r>
        <w:rPr>
          <w:rFonts w:ascii="Verdana" w:eastAsia="Verdana" w:hAnsi="Verdana" w:cs="Verdana"/>
          <w:sz w:val="20"/>
        </w:rPr>
        <w:t xml:space="preserve">With the unit running, set up vibration meter in a safe, secure location. Connect transducer to meter with proper cables. Hold magnetic tip of transducer on top of the bearing, and measure unit in mils of deflection. Record measurement, then move transducer to the side of the bearing and record in mils of deflection. Record an axial reading in mils of deflection by holding nonmagnetic, pointed transducer tip on end of shaft. </w:t>
      </w:r>
    </w:p>
    <w:p w:rsidR="00CE4A0A" w:rsidRDefault="00000000">
      <w:pPr>
        <w:numPr>
          <w:ilvl w:val="2"/>
          <w:numId w:val="549"/>
        </w:numPr>
        <w:spacing w:after="5" w:line="248" w:lineRule="auto"/>
        <w:ind w:hanging="576"/>
        <w:jc w:val="both"/>
      </w:pPr>
      <w:r>
        <w:rPr>
          <w:rFonts w:ascii="Verdana" w:eastAsia="Verdana" w:hAnsi="Verdana" w:cs="Verdana"/>
          <w:sz w:val="20"/>
        </w:rPr>
        <w:t xml:space="preserve">Change vibration meter to velocity (inches per second) measurements. </w:t>
      </w:r>
    </w:p>
    <w:p w:rsidR="00CE4A0A" w:rsidRDefault="00000000">
      <w:pPr>
        <w:spacing w:after="5" w:line="248" w:lineRule="auto"/>
        <w:ind w:left="1438" w:hanging="10"/>
        <w:jc w:val="both"/>
      </w:pPr>
      <w:r>
        <w:rPr>
          <w:rFonts w:ascii="Verdana" w:eastAsia="Verdana" w:hAnsi="Verdana" w:cs="Verdana"/>
          <w:sz w:val="20"/>
        </w:rPr>
        <w:t xml:space="preserve">Repeat and record above measurements. </w:t>
      </w:r>
    </w:p>
    <w:p w:rsidR="00CE4A0A" w:rsidRDefault="00000000">
      <w:pPr>
        <w:numPr>
          <w:ilvl w:val="2"/>
          <w:numId w:val="549"/>
        </w:numPr>
        <w:spacing w:after="5" w:line="248" w:lineRule="auto"/>
        <w:ind w:hanging="576"/>
        <w:jc w:val="both"/>
      </w:pPr>
      <w:r>
        <w:rPr>
          <w:rFonts w:ascii="Verdana" w:eastAsia="Verdana" w:hAnsi="Verdana" w:cs="Verdana"/>
          <w:sz w:val="20"/>
        </w:rPr>
        <w:t xml:space="preserve">Record CPM or rpm. </w:t>
      </w:r>
    </w:p>
    <w:p w:rsidR="00CE4A0A" w:rsidRDefault="00000000">
      <w:pPr>
        <w:numPr>
          <w:ilvl w:val="2"/>
          <w:numId w:val="549"/>
        </w:numPr>
        <w:spacing w:after="164" w:line="322" w:lineRule="auto"/>
        <w:ind w:hanging="576"/>
        <w:jc w:val="both"/>
      </w:pPr>
      <w:r>
        <w:rPr>
          <w:rFonts w:ascii="Verdana" w:eastAsia="Verdana" w:hAnsi="Verdana" w:cs="Verdana"/>
          <w:sz w:val="20"/>
        </w:rPr>
        <w:t>Read each bearing on motor, fan, and pump as required. Track and record vibration levels from rotating component through casing to base. 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Reporting: </w:t>
      </w:r>
    </w:p>
    <w:p w:rsidR="00CE4A0A" w:rsidRDefault="00000000">
      <w:pPr>
        <w:numPr>
          <w:ilvl w:val="2"/>
          <w:numId w:val="548"/>
        </w:numPr>
        <w:spacing w:after="5" w:line="248" w:lineRule="auto"/>
        <w:ind w:hanging="576"/>
        <w:jc w:val="both"/>
      </w:pPr>
      <w:r>
        <w:rPr>
          <w:rFonts w:ascii="Verdana" w:eastAsia="Verdana" w:hAnsi="Verdana" w:cs="Verdana"/>
          <w:sz w:val="20"/>
        </w:rPr>
        <w:t xml:space="preserve">Report shall record location and the system tested. </w:t>
      </w:r>
    </w:p>
    <w:p w:rsidR="00CE4A0A" w:rsidRDefault="00000000">
      <w:pPr>
        <w:numPr>
          <w:ilvl w:val="2"/>
          <w:numId w:val="548"/>
        </w:numPr>
        <w:spacing w:after="5" w:line="248" w:lineRule="auto"/>
        <w:ind w:hanging="576"/>
        <w:jc w:val="both"/>
      </w:pPr>
      <w:r>
        <w:rPr>
          <w:rFonts w:ascii="Verdana" w:eastAsia="Verdana" w:hAnsi="Verdana" w:cs="Verdana"/>
          <w:sz w:val="20"/>
        </w:rPr>
        <w:t xml:space="preserve">Include horizontal-vertical-axial measurements for tests. </w:t>
      </w:r>
    </w:p>
    <w:p w:rsidR="00CE4A0A" w:rsidRDefault="00000000">
      <w:pPr>
        <w:numPr>
          <w:ilvl w:val="2"/>
          <w:numId w:val="548"/>
        </w:numPr>
        <w:spacing w:after="5" w:line="248" w:lineRule="auto"/>
        <w:ind w:hanging="576"/>
        <w:jc w:val="both"/>
      </w:pPr>
      <w:r>
        <w:rPr>
          <w:rFonts w:ascii="Verdana" w:eastAsia="Verdana" w:hAnsi="Verdana" w:cs="Verdana"/>
          <w:sz w:val="20"/>
        </w:rPr>
        <w:t xml:space="preserve">Verify that vibration limits follow Specifications, or, if not specified, follow the General Machinery Vibration Severity Chart or Vibration Acceleration General Severity Chart from the AABC National Standards. Acceptable levels of vibration are normally "smooth" to "good." </w:t>
      </w:r>
    </w:p>
    <w:p w:rsidR="00CE4A0A" w:rsidRDefault="00000000">
      <w:pPr>
        <w:numPr>
          <w:ilvl w:val="2"/>
          <w:numId w:val="548"/>
        </w:numPr>
        <w:spacing w:after="482" w:line="248" w:lineRule="auto"/>
        <w:ind w:hanging="576"/>
        <w:jc w:val="both"/>
      </w:pPr>
      <w:r>
        <w:rPr>
          <w:rFonts w:ascii="Verdana" w:eastAsia="Verdana" w:hAnsi="Verdana" w:cs="Verdana"/>
          <w:sz w:val="20"/>
        </w:rPr>
        <w:t xml:space="preserve">Include in report General Machinery Vibration Severity Chart, with conditions plotted. </w:t>
      </w:r>
    </w:p>
    <w:p w:rsidR="00CE4A0A" w:rsidRDefault="00000000">
      <w:pPr>
        <w:tabs>
          <w:tab w:val="center" w:pos="2101"/>
        </w:tabs>
        <w:spacing w:after="235" w:line="253" w:lineRule="auto"/>
        <w:ind w:left="-12"/>
      </w:pPr>
      <w:r>
        <w:rPr>
          <w:rFonts w:ascii="Verdana" w:eastAsia="Verdana" w:hAnsi="Verdana" w:cs="Verdana"/>
          <w:b/>
          <w:sz w:val="20"/>
        </w:rPr>
        <w:t>3.18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LEAKAGE TESTS </w:t>
      </w:r>
    </w:p>
    <w:p w:rsidR="00CE4A0A" w:rsidRDefault="00000000">
      <w:pPr>
        <w:numPr>
          <w:ilvl w:val="0"/>
          <w:numId w:val="550"/>
        </w:numPr>
        <w:spacing w:after="247" w:line="248" w:lineRule="auto"/>
        <w:ind w:hanging="576"/>
        <w:jc w:val="both"/>
      </w:pPr>
      <w:r>
        <w:rPr>
          <w:rFonts w:ascii="Verdana" w:eastAsia="Verdana" w:hAnsi="Verdana" w:cs="Verdana"/>
          <w:sz w:val="20"/>
        </w:rPr>
        <w:t xml:space="preserve">Witness the duct pressure testing performed by Installer. </w:t>
      </w:r>
    </w:p>
    <w:p w:rsidR="00CE4A0A" w:rsidRDefault="00000000">
      <w:pPr>
        <w:numPr>
          <w:ilvl w:val="0"/>
          <w:numId w:val="550"/>
        </w:numPr>
        <w:spacing w:after="243" w:line="248" w:lineRule="auto"/>
        <w:ind w:hanging="576"/>
        <w:jc w:val="both"/>
      </w:pPr>
      <w:r>
        <w:rPr>
          <w:rFonts w:ascii="Verdana" w:eastAsia="Verdana" w:hAnsi="Verdana" w:cs="Verdana"/>
          <w:sz w:val="20"/>
        </w:rPr>
        <w:t xml:space="preserve">Verify that proper test methods are used and that leakage rates are within specified tolerances. </w:t>
      </w:r>
    </w:p>
    <w:p w:rsidR="00CE4A0A" w:rsidRDefault="00000000">
      <w:pPr>
        <w:numPr>
          <w:ilvl w:val="0"/>
          <w:numId w:val="550"/>
        </w:numPr>
        <w:spacing w:after="487" w:line="248" w:lineRule="auto"/>
        <w:ind w:hanging="576"/>
        <w:jc w:val="both"/>
      </w:pPr>
      <w:r>
        <w:rPr>
          <w:rFonts w:ascii="Verdana" w:eastAsia="Verdana" w:hAnsi="Verdana" w:cs="Verdana"/>
          <w:sz w:val="20"/>
        </w:rPr>
        <w:t xml:space="preserve">Report deficiencies observed. </w:t>
      </w:r>
    </w:p>
    <w:p w:rsidR="00CE4A0A" w:rsidRDefault="00000000">
      <w:pPr>
        <w:tabs>
          <w:tab w:val="center" w:pos="2348"/>
        </w:tabs>
        <w:spacing w:after="235" w:line="253" w:lineRule="auto"/>
        <w:ind w:left="-12"/>
      </w:pPr>
      <w:r>
        <w:rPr>
          <w:rFonts w:ascii="Verdana" w:eastAsia="Verdana" w:hAnsi="Verdana" w:cs="Verdana"/>
          <w:b/>
          <w:sz w:val="20"/>
        </w:rPr>
        <w:t>3.19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CONTROLS VERIFICATION </w:t>
      </w:r>
    </w:p>
    <w:p w:rsidR="00CE4A0A" w:rsidRDefault="00000000">
      <w:pPr>
        <w:numPr>
          <w:ilvl w:val="0"/>
          <w:numId w:val="551"/>
        </w:numPr>
        <w:spacing w:after="247" w:line="248" w:lineRule="auto"/>
        <w:ind w:hanging="576"/>
        <w:jc w:val="both"/>
      </w:pPr>
      <w:r>
        <w:rPr>
          <w:rFonts w:ascii="Verdana" w:eastAsia="Verdana" w:hAnsi="Verdana" w:cs="Verdana"/>
          <w:sz w:val="20"/>
        </w:rPr>
        <w:t xml:space="preserve">In conjunction with system balancing, perform the following: </w:t>
      </w:r>
    </w:p>
    <w:p w:rsidR="00CE4A0A" w:rsidRDefault="00000000">
      <w:pPr>
        <w:numPr>
          <w:ilvl w:val="2"/>
          <w:numId w:val="552"/>
        </w:numPr>
        <w:spacing w:after="5" w:line="248" w:lineRule="auto"/>
        <w:ind w:hanging="576"/>
        <w:jc w:val="both"/>
      </w:pPr>
      <w:r>
        <w:rPr>
          <w:rFonts w:ascii="Verdana" w:eastAsia="Verdana" w:hAnsi="Verdana" w:cs="Verdana"/>
          <w:sz w:val="20"/>
        </w:rPr>
        <w:t xml:space="preserve">Verify temperature control system is operating within the design limitations. </w:t>
      </w:r>
    </w:p>
    <w:p w:rsidR="00CE4A0A" w:rsidRDefault="00000000">
      <w:pPr>
        <w:numPr>
          <w:ilvl w:val="2"/>
          <w:numId w:val="552"/>
        </w:numPr>
        <w:spacing w:after="5" w:line="248" w:lineRule="auto"/>
        <w:ind w:hanging="576"/>
        <w:jc w:val="both"/>
      </w:pPr>
      <w:r>
        <w:rPr>
          <w:rFonts w:ascii="Verdana" w:eastAsia="Verdana" w:hAnsi="Verdana" w:cs="Verdana"/>
          <w:sz w:val="20"/>
        </w:rPr>
        <w:t xml:space="preserve">Confirm that the sequences of operation are in compliance with Contract Documents. </w:t>
      </w:r>
    </w:p>
    <w:p w:rsidR="00CE4A0A" w:rsidRDefault="00000000">
      <w:pPr>
        <w:numPr>
          <w:ilvl w:val="2"/>
          <w:numId w:val="552"/>
        </w:numPr>
        <w:spacing w:after="5" w:line="248" w:lineRule="auto"/>
        <w:ind w:hanging="576"/>
        <w:jc w:val="both"/>
      </w:pPr>
      <w:r>
        <w:rPr>
          <w:rFonts w:ascii="Verdana" w:eastAsia="Verdana" w:hAnsi="Verdana" w:cs="Verdana"/>
          <w:sz w:val="20"/>
        </w:rPr>
        <w:t xml:space="preserve">Verify that controllers are calibrated and function as intended. </w:t>
      </w:r>
    </w:p>
    <w:p w:rsidR="00CE4A0A" w:rsidRDefault="00000000">
      <w:pPr>
        <w:numPr>
          <w:ilvl w:val="2"/>
          <w:numId w:val="552"/>
        </w:numPr>
        <w:spacing w:after="5" w:line="248" w:lineRule="auto"/>
        <w:ind w:hanging="576"/>
        <w:jc w:val="both"/>
      </w:pPr>
      <w:r>
        <w:rPr>
          <w:rFonts w:ascii="Verdana" w:eastAsia="Verdana" w:hAnsi="Verdana" w:cs="Verdana"/>
          <w:sz w:val="20"/>
        </w:rPr>
        <w:t xml:space="preserve">Verify that controller set points are as indicated. </w:t>
      </w:r>
    </w:p>
    <w:p w:rsidR="00CE4A0A" w:rsidRDefault="00000000">
      <w:pPr>
        <w:numPr>
          <w:ilvl w:val="2"/>
          <w:numId w:val="552"/>
        </w:numPr>
        <w:spacing w:after="5" w:line="248" w:lineRule="auto"/>
        <w:ind w:hanging="576"/>
        <w:jc w:val="both"/>
      </w:pPr>
      <w:r>
        <w:rPr>
          <w:rFonts w:ascii="Verdana" w:eastAsia="Verdana" w:hAnsi="Verdana" w:cs="Verdana"/>
          <w:sz w:val="20"/>
        </w:rPr>
        <w:t xml:space="preserve">Verify the operation of lockout or interlock systems. </w:t>
      </w:r>
    </w:p>
    <w:p w:rsidR="00CE4A0A" w:rsidRDefault="00000000">
      <w:pPr>
        <w:numPr>
          <w:ilvl w:val="2"/>
          <w:numId w:val="552"/>
        </w:numPr>
        <w:spacing w:after="5" w:line="248" w:lineRule="auto"/>
        <w:ind w:hanging="576"/>
        <w:jc w:val="both"/>
      </w:pPr>
      <w:r>
        <w:rPr>
          <w:rFonts w:ascii="Verdana" w:eastAsia="Verdana" w:hAnsi="Verdana" w:cs="Verdana"/>
          <w:sz w:val="20"/>
        </w:rPr>
        <w:t xml:space="preserve">Verify the operation of valve and damper actuators. </w:t>
      </w:r>
    </w:p>
    <w:p w:rsidR="00CE4A0A" w:rsidRDefault="00000000">
      <w:pPr>
        <w:numPr>
          <w:ilvl w:val="2"/>
          <w:numId w:val="552"/>
        </w:numPr>
        <w:spacing w:after="5" w:line="248" w:lineRule="auto"/>
        <w:ind w:hanging="576"/>
        <w:jc w:val="both"/>
      </w:pPr>
      <w:r>
        <w:rPr>
          <w:rFonts w:ascii="Verdana" w:eastAsia="Verdana" w:hAnsi="Verdana" w:cs="Verdana"/>
          <w:sz w:val="20"/>
        </w:rPr>
        <w:t xml:space="preserve">Verify that controlled devices are properly installed and connected to correct controller. </w:t>
      </w:r>
    </w:p>
    <w:p w:rsidR="00CE4A0A" w:rsidRDefault="00000000">
      <w:pPr>
        <w:numPr>
          <w:ilvl w:val="2"/>
          <w:numId w:val="552"/>
        </w:numPr>
        <w:spacing w:after="5" w:line="248" w:lineRule="auto"/>
        <w:ind w:hanging="576"/>
        <w:jc w:val="both"/>
      </w:pPr>
      <w:r>
        <w:rPr>
          <w:rFonts w:ascii="Verdana" w:eastAsia="Verdana" w:hAnsi="Verdana" w:cs="Verdana"/>
          <w:sz w:val="20"/>
        </w:rPr>
        <w:t xml:space="preserve">Verify that controlled devices travel freely and are in position indicated by controller: open, closed, or modulating. </w:t>
      </w:r>
    </w:p>
    <w:p w:rsidR="00CE4A0A" w:rsidRDefault="00000000">
      <w:pPr>
        <w:numPr>
          <w:ilvl w:val="2"/>
          <w:numId w:val="552"/>
        </w:numPr>
        <w:spacing w:after="234" w:line="248" w:lineRule="auto"/>
        <w:ind w:hanging="576"/>
        <w:jc w:val="both"/>
      </w:pPr>
      <w:r>
        <w:rPr>
          <w:rFonts w:ascii="Verdana" w:eastAsia="Verdana" w:hAnsi="Verdana" w:cs="Verdana"/>
          <w:sz w:val="20"/>
        </w:rPr>
        <w:t xml:space="preserve">Verify location and installation of sensors to ensure that they sense only intended temperature, humidity, or pressure. </w:t>
      </w:r>
    </w:p>
    <w:p w:rsidR="00CE4A0A" w:rsidRDefault="00000000">
      <w:pPr>
        <w:numPr>
          <w:ilvl w:val="0"/>
          <w:numId w:val="551"/>
        </w:numPr>
        <w:spacing w:after="484" w:line="248" w:lineRule="auto"/>
        <w:ind w:hanging="576"/>
        <w:jc w:val="both"/>
      </w:pPr>
      <w:r>
        <w:rPr>
          <w:rFonts w:ascii="Verdana" w:eastAsia="Verdana" w:hAnsi="Verdana" w:cs="Verdana"/>
          <w:sz w:val="20"/>
        </w:rPr>
        <w:t xml:space="preserve">Reporting: Include a summary of verifications performed, remaining deficiencies, and variations from indicated conditions. </w:t>
      </w:r>
    </w:p>
    <w:p w:rsidR="00CE4A0A" w:rsidRDefault="00000000">
      <w:pPr>
        <w:spacing w:after="235" w:line="253" w:lineRule="auto"/>
        <w:ind w:left="852" w:hanging="864"/>
      </w:pPr>
      <w:r>
        <w:rPr>
          <w:rFonts w:ascii="Verdana" w:eastAsia="Verdana" w:hAnsi="Verdana" w:cs="Verdana"/>
          <w:b/>
          <w:sz w:val="20"/>
        </w:rPr>
        <w:t>3.20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PROCEDURES FOR TESTING, ADJUSTING, AND BALANCING EXISTING SYSTEMS </w:t>
      </w:r>
    </w:p>
    <w:p w:rsidR="00CE4A0A" w:rsidRDefault="00000000">
      <w:pPr>
        <w:numPr>
          <w:ilvl w:val="0"/>
          <w:numId w:val="553"/>
        </w:numPr>
        <w:spacing w:after="242" w:line="248" w:lineRule="auto"/>
        <w:ind w:hanging="576"/>
        <w:jc w:val="both"/>
      </w:pPr>
      <w:r>
        <w:rPr>
          <w:rFonts w:ascii="Verdana" w:eastAsia="Verdana" w:hAnsi="Verdana" w:cs="Verdana"/>
          <w:sz w:val="20"/>
        </w:rPr>
        <w:t xml:space="preserve">Perform a preconstruction inspection of existing equipment that is to remain and be reused. </w:t>
      </w:r>
    </w:p>
    <w:p w:rsidR="00CE4A0A" w:rsidRDefault="00000000">
      <w:pPr>
        <w:numPr>
          <w:ilvl w:val="2"/>
          <w:numId w:val="556"/>
        </w:numPr>
        <w:spacing w:after="5" w:line="248" w:lineRule="auto"/>
        <w:ind w:hanging="576"/>
        <w:jc w:val="both"/>
      </w:pPr>
      <w:r>
        <w:rPr>
          <w:rFonts w:ascii="Verdana" w:eastAsia="Verdana" w:hAnsi="Verdana" w:cs="Verdana"/>
          <w:sz w:val="20"/>
        </w:rPr>
        <w:t xml:space="preserve">Measure and record the operating speed, airflow, and static pressure of each fan. </w:t>
      </w:r>
    </w:p>
    <w:p w:rsidR="00CE4A0A" w:rsidRDefault="00000000">
      <w:pPr>
        <w:numPr>
          <w:ilvl w:val="2"/>
          <w:numId w:val="556"/>
        </w:numPr>
        <w:spacing w:after="5" w:line="248" w:lineRule="auto"/>
        <w:ind w:hanging="576"/>
        <w:jc w:val="both"/>
      </w:pPr>
      <w:r>
        <w:rPr>
          <w:rFonts w:ascii="Verdana" w:eastAsia="Verdana" w:hAnsi="Verdana" w:cs="Verdana"/>
          <w:sz w:val="20"/>
        </w:rPr>
        <w:t xml:space="preserve">Measure motor voltage and amperage. Compare the values to motor nameplate information. </w:t>
      </w:r>
    </w:p>
    <w:p w:rsidR="00CE4A0A" w:rsidRDefault="00000000">
      <w:pPr>
        <w:numPr>
          <w:ilvl w:val="2"/>
          <w:numId w:val="556"/>
        </w:numPr>
        <w:spacing w:after="5" w:line="248" w:lineRule="auto"/>
        <w:ind w:hanging="576"/>
        <w:jc w:val="both"/>
      </w:pPr>
      <w:r>
        <w:rPr>
          <w:rFonts w:ascii="Verdana" w:eastAsia="Verdana" w:hAnsi="Verdana" w:cs="Verdana"/>
          <w:sz w:val="20"/>
        </w:rPr>
        <w:t xml:space="preserve">Check the refrigerant charge. </w:t>
      </w:r>
    </w:p>
    <w:p w:rsidR="00CE4A0A" w:rsidRDefault="00000000">
      <w:pPr>
        <w:numPr>
          <w:ilvl w:val="2"/>
          <w:numId w:val="556"/>
        </w:numPr>
        <w:spacing w:after="5" w:line="248" w:lineRule="auto"/>
        <w:ind w:hanging="576"/>
        <w:jc w:val="both"/>
      </w:pPr>
      <w:r>
        <w:rPr>
          <w:rFonts w:ascii="Verdana" w:eastAsia="Verdana" w:hAnsi="Verdana" w:cs="Verdana"/>
          <w:sz w:val="20"/>
        </w:rPr>
        <w:t xml:space="preserve">Check the condition of filters. </w:t>
      </w:r>
    </w:p>
    <w:p w:rsidR="00CE4A0A" w:rsidRDefault="00000000">
      <w:pPr>
        <w:numPr>
          <w:ilvl w:val="2"/>
          <w:numId w:val="556"/>
        </w:numPr>
        <w:spacing w:after="5" w:line="248" w:lineRule="auto"/>
        <w:ind w:hanging="576"/>
        <w:jc w:val="both"/>
      </w:pPr>
      <w:r>
        <w:rPr>
          <w:rFonts w:ascii="Verdana" w:eastAsia="Verdana" w:hAnsi="Verdana" w:cs="Verdana"/>
          <w:sz w:val="20"/>
        </w:rPr>
        <w:t xml:space="preserve">Check the condition of coils. </w:t>
      </w:r>
    </w:p>
    <w:p w:rsidR="00CE4A0A" w:rsidRDefault="00000000">
      <w:pPr>
        <w:numPr>
          <w:ilvl w:val="2"/>
          <w:numId w:val="556"/>
        </w:numPr>
        <w:spacing w:after="5" w:line="248" w:lineRule="auto"/>
        <w:ind w:hanging="576"/>
        <w:jc w:val="both"/>
      </w:pPr>
      <w:r>
        <w:rPr>
          <w:rFonts w:ascii="Verdana" w:eastAsia="Verdana" w:hAnsi="Verdana" w:cs="Verdana"/>
          <w:sz w:val="20"/>
        </w:rPr>
        <w:t xml:space="preserve">Check the operation of the drain pan and condensate-drain trap. </w:t>
      </w:r>
    </w:p>
    <w:p w:rsidR="00CE4A0A" w:rsidRDefault="00000000">
      <w:pPr>
        <w:numPr>
          <w:ilvl w:val="2"/>
          <w:numId w:val="556"/>
        </w:numPr>
        <w:spacing w:after="5" w:line="248" w:lineRule="auto"/>
        <w:ind w:hanging="576"/>
        <w:jc w:val="both"/>
      </w:pPr>
      <w:r>
        <w:rPr>
          <w:rFonts w:ascii="Verdana" w:eastAsia="Verdana" w:hAnsi="Verdana" w:cs="Verdana"/>
          <w:sz w:val="20"/>
        </w:rPr>
        <w:t xml:space="preserve">Check bearings and other lubricated parts for proper lubrication. </w:t>
      </w:r>
    </w:p>
    <w:p w:rsidR="00CE4A0A" w:rsidRDefault="00000000">
      <w:pPr>
        <w:numPr>
          <w:ilvl w:val="2"/>
          <w:numId w:val="556"/>
        </w:numPr>
        <w:spacing w:after="233" w:line="248" w:lineRule="auto"/>
        <w:ind w:hanging="576"/>
        <w:jc w:val="both"/>
      </w:pPr>
      <w:r>
        <w:rPr>
          <w:rFonts w:ascii="Verdana" w:eastAsia="Verdana" w:hAnsi="Verdana" w:cs="Verdana"/>
          <w:sz w:val="20"/>
        </w:rPr>
        <w:t xml:space="preserve">Report on the operating condition of the equipment and the results of the measurements taken. Report deficiencies. </w:t>
      </w:r>
    </w:p>
    <w:p w:rsidR="00CE4A0A" w:rsidRDefault="00000000">
      <w:pPr>
        <w:numPr>
          <w:ilvl w:val="0"/>
          <w:numId w:val="553"/>
        </w:numPr>
        <w:spacing w:after="244" w:line="248" w:lineRule="auto"/>
        <w:ind w:hanging="576"/>
        <w:jc w:val="both"/>
      </w:pPr>
      <w:r>
        <w:rPr>
          <w:rFonts w:ascii="Verdana" w:eastAsia="Verdana" w:hAnsi="Verdana" w:cs="Verdana"/>
          <w:sz w:val="20"/>
        </w:rPr>
        <w:t xml:space="preserve">Before performing testing and balancing of existing systems, inspect existing equipment that is to remain and be reused to verify that existing equipment has been cleaned and refurbished. Verify the following: </w:t>
      </w:r>
    </w:p>
    <w:p w:rsidR="00CE4A0A" w:rsidRDefault="00000000">
      <w:pPr>
        <w:numPr>
          <w:ilvl w:val="2"/>
          <w:numId w:val="554"/>
        </w:numPr>
        <w:spacing w:after="5" w:line="248" w:lineRule="auto"/>
        <w:ind w:hanging="576"/>
        <w:jc w:val="both"/>
      </w:pPr>
      <w:r>
        <w:rPr>
          <w:rFonts w:ascii="Verdana" w:eastAsia="Verdana" w:hAnsi="Verdana" w:cs="Verdana"/>
          <w:sz w:val="20"/>
        </w:rPr>
        <w:t xml:space="preserve">New filters are installed. </w:t>
      </w:r>
    </w:p>
    <w:p w:rsidR="00CE4A0A" w:rsidRDefault="00000000">
      <w:pPr>
        <w:numPr>
          <w:ilvl w:val="2"/>
          <w:numId w:val="554"/>
        </w:numPr>
        <w:spacing w:after="5" w:line="248" w:lineRule="auto"/>
        <w:ind w:hanging="576"/>
        <w:jc w:val="both"/>
      </w:pPr>
      <w:r>
        <w:rPr>
          <w:rFonts w:ascii="Verdana" w:eastAsia="Verdana" w:hAnsi="Verdana" w:cs="Verdana"/>
          <w:sz w:val="20"/>
        </w:rPr>
        <w:t xml:space="preserve">Coils are clean and fins combed. </w:t>
      </w:r>
    </w:p>
    <w:p w:rsidR="00CE4A0A" w:rsidRDefault="00000000">
      <w:pPr>
        <w:numPr>
          <w:ilvl w:val="2"/>
          <w:numId w:val="554"/>
        </w:numPr>
        <w:spacing w:after="5" w:line="248" w:lineRule="auto"/>
        <w:ind w:hanging="576"/>
        <w:jc w:val="both"/>
      </w:pPr>
      <w:r>
        <w:rPr>
          <w:rFonts w:ascii="Verdana" w:eastAsia="Verdana" w:hAnsi="Verdana" w:cs="Verdana"/>
          <w:sz w:val="20"/>
        </w:rPr>
        <w:t xml:space="preserve">Drain pans are clean. </w:t>
      </w:r>
    </w:p>
    <w:p w:rsidR="00CE4A0A" w:rsidRDefault="00000000">
      <w:pPr>
        <w:numPr>
          <w:ilvl w:val="2"/>
          <w:numId w:val="554"/>
        </w:numPr>
        <w:spacing w:after="5" w:line="248" w:lineRule="auto"/>
        <w:ind w:hanging="576"/>
        <w:jc w:val="both"/>
      </w:pPr>
      <w:r>
        <w:rPr>
          <w:rFonts w:ascii="Verdana" w:eastAsia="Verdana" w:hAnsi="Verdana" w:cs="Verdana"/>
          <w:sz w:val="20"/>
        </w:rPr>
        <w:t xml:space="preserve">Fans are clean. </w:t>
      </w:r>
    </w:p>
    <w:p w:rsidR="00CE4A0A" w:rsidRDefault="00000000">
      <w:pPr>
        <w:numPr>
          <w:ilvl w:val="2"/>
          <w:numId w:val="554"/>
        </w:numPr>
        <w:spacing w:after="5" w:line="248" w:lineRule="auto"/>
        <w:ind w:hanging="576"/>
        <w:jc w:val="both"/>
      </w:pPr>
      <w:r>
        <w:rPr>
          <w:rFonts w:ascii="Verdana" w:eastAsia="Verdana" w:hAnsi="Verdana" w:cs="Verdana"/>
          <w:sz w:val="20"/>
        </w:rPr>
        <w:t xml:space="preserve">Bearings and other parts are properly lubricated. </w:t>
      </w:r>
    </w:p>
    <w:p w:rsidR="00CE4A0A" w:rsidRDefault="00000000">
      <w:pPr>
        <w:numPr>
          <w:ilvl w:val="2"/>
          <w:numId w:val="554"/>
        </w:numPr>
        <w:spacing w:after="231" w:line="248" w:lineRule="auto"/>
        <w:ind w:hanging="576"/>
        <w:jc w:val="both"/>
      </w:pPr>
      <w:r>
        <w:rPr>
          <w:rFonts w:ascii="Verdana" w:eastAsia="Verdana" w:hAnsi="Verdana" w:cs="Verdana"/>
          <w:sz w:val="20"/>
        </w:rPr>
        <w:t xml:space="preserve">Deficiencies noted in the preconstruction report are corrected. </w:t>
      </w:r>
    </w:p>
    <w:p w:rsidR="00CE4A0A" w:rsidRDefault="00000000">
      <w:pPr>
        <w:numPr>
          <w:ilvl w:val="0"/>
          <w:numId w:val="553"/>
        </w:numPr>
        <w:spacing w:after="233" w:line="248" w:lineRule="auto"/>
        <w:ind w:hanging="576"/>
        <w:jc w:val="both"/>
      </w:pPr>
      <w:r>
        <w:rPr>
          <w:rFonts w:ascii="Verdana" w:eastAsia="Verdana" w:hAnsi="Verdana" w:cs="Verdana"/>
          <w:sz w:val="20"/>
        </w:rPr>
        <w:t xml:space="preserve">Perform testing and balancing of existing systems to the extent that existing systems are affected by the renovation work. </w:t>
      </w:r>
    </w:p>
    <w:p w:rsidR="00CE4A0A" w:rsidRDefault="00000000">
      <w:pPr>
        <w:numPr>
          <w:ilvl w:val="2"/>
          <w:numId w:val="555"/>
        </w:numPr>
        <w:spacing w:after="5" w:line="248" w:lineRule="auto"/>
        <w:ind w:hanging="576"/>
        <w:jc w:val="both"/>
      </w:pPr>
      <w:r>
        <w:rPr>
          <w:rFonts w:ascii="Verdana" w:eastAsia="Verdana" w:hAnsi="Verdana" w:cs="Verdana"/>
          <w:sz w:val="20"/>
        </w:rPr>
        <w:t xml:space="preserve">Compare the indicated airflow of the renovated work to the measured fan airflows, and determine the new fan speed and the face velocity of filters and coils. </w:t>
      </w:r>
    </w:p>
    <w:p w:rsidR="00CE4A0A" w:rsidRDefault="00000000">
      <w:pPr>
        <w:numPr>
          <w:ilvl w:val="2"/>
          <w:numId w:val="555"/>
        </w:numPr>
        <w:spacing w:after="5" w:line="248" w:lineRule="auto"/>
        <w:ind w:hanging="576"/>
        <w:jc w:val="both"/>
      </w:pPr>
      <w:r>
        <w:rPr>
          <w:rFonts w:ascii="Verdana" w:eastAsia="Verdana" w:hAnsi="Verdana" w:cs="Verdana"/>
          <w:sz w:val="20"/>
        </w:rPr>
        <w:t xml:space="preserve">Verify that the indicated airflows of the renovated work result in filter and coil face velocities and fan speeds that are within the acceptable limits defined by equipment manufacturer. </w:t>
      </w:r>
    </w:p>
    <w:p w:rsidR="00CE4A0A" w:rsidRDefault="00000000">
      <w:pPr>
        <w:numPr>
          <w:ilvl w:val="2"/>
          <w:numId w:val="555"/>
        </w:numPr>
        <w:spacing w:after="5" w:line="248" w:lineRule="auto"/>
        <w:ind w:hanging="576"/>
        <w:jc w:val="both"/>
      </w:pPr>
      <w:r>
        <w:rPr>
          <w:rFonts w:ascii="Verdana" w:eastAsia="Verdana" w:hAnsi="Verdana" w:cs="Verdana"/>
          <w:sz w:val="20"/>
        </w:rPr>
        <w:t xml:space="preserve">If calculations increase or decrease the airflow rates and water flow rates by more than 5 percent, make equipment adjustments to achieve the calculated rates. If increase or decrease is 5 percent or less, equipment adjustments are not required. </w:t>
      </w:r>
    </w:p>
    <w:p w:rsidR="00CE4A0A" w:rsidRDefault="00000000">
      <w:pPr>
        <w:numPr>
          <w:ilvl w:val="2"/>
          <w:numId w:val="555"/>
        </w:numPr>
        <w:spacing w:after="5" w:line="248" w:lineRule="auto"/>
        <w:ind w:hanging="576"/>
        <w:jc w:val="both"/>
      </w:pPr>
      <w:r>
        <w:rPr>
          <w:rFonts w:ascii="Verdana" w:eastAsia="Verdana" w:hAnsi="Verdana" w:cs="Verdana"/>
          <w:sz w:val="20"/>
        </w:rPr>
        <w:t xml:space="preserve">Balance each air outlet. </w:t>
      </w:r>
    </w:p>
    <w:p w:rsidR="00CE4A0A" w:rsidRDefault="00000000">
      <w:pPr>
        <w:tabs>
          <w:tab w:val="center" w:pos="1605"/>
        </w:tabs>
        <w:spacing w:after="235" w:line="253" w:lineRule="auto"/>
        <w:ind w:left="-12"/>
      </w:pPr>
      <w:r>
        <w:rPr>
          <w:rFonts w:ascii="Verdana" w:eastAsia="Verdana" w:hAnsi="Verdana" w:cs="Verdana"/>
          <w:b/>
          <w:sz w:val="20"/>
        </w:rPr>
        <w:t>3.21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TOLERANCES </w:t>
      </w:r>
    </w:p>
    <w:p w:rsidR="00CE4A0A" w:rsidRDefault="00000000">
      <w:pPr>
        <w:numPr>
          <w:ilvl w:val="0"/>
          <w:numId w:val="557"/>
        </w:numPr>
        <w:spacing w:after="237" w:line="248" w:lineRule="auto"/>
        <w:ind w:hanging="576"/>
        <w:jc w:val="both"/>
      </w:pPr>
      <w:r>
        <w:rPr>
          <w:rFonts w:ascii="Verdana" w:eastAsia="Verdana" w:hAnsi="Verdana" w:cs="Verdana"/>
          <w:sz w:val="20"/>
        </w:rPr>
        <w:t xml:space="preserve">Set HVAC system's airflow rates and water flow rates within the following tolerances: </w:t>
      </w:r>
    </w:p>
    <w:p w:rsidR="00CE4A0A" w:rsidRDefault="00000000">
      <w:pPr>
        <w:numPr>
          <w:ilvl w:val="2"/>
          <w:numId w:val="558"/>
        </w:numPr>
        <w:spacing w:after="5" w:line="248" w:lineRule="auto"/>
        <w:ind w:left="1443" w:hanging="576"/>
        <w:jc w:val="both"/>
      </w:pPr>
      <w:r>
        <w:rPr>
          <w:rFonts w:ascii="Verdana" w:eastAsia="Verdana" w:hAnsi="Verdana" w:cs="Verdana"/>
          <w:sz w:val="20"/>
        </w:rPr>
        <w:t xml:space="preserve">Supply, Return, and Exhaust Fans and Equipment with Fans: Plus or minus 10 percent. </w:t>
      </w:r>
    </w:p>
    <w:p w:rsidR="00CE4A0A" w:rsidRDefault="00000000">
      <w:pPr>
        <w:numPr>
          <w:ilvl w:val="2"/>
          <w:numId w:val="558"/>
        </w:numPr>
        <w:spacing w:after="5" w:line="248" w:lineRule="auto"/>
        <w:ind w:left="1443" w:hanging="576"/>
        <w:jc w:val="both"/>
      </w:pPr>
      <w:r>
        <w:rPr>
          <w:rFonts w:ascii="Verdana" w:eastAsia="Verdana" w:hAnsi="Verdana" w:cs="Verdana"/>
          <w:sz w:val="20"/>
        </w:rPr>
        <w:t xml:space="preserve">Air Outlets and Inlets: Plus or minus 10 percent. </w:t>
      </w:r>
    </w:p>
    <w:p w:rsidR="00CE4A0A" w:rsidRDefault="00000000">
      <w:pPr>
        <w:numPr>
          <w:ilvl w:val="2"/>
          <w:numId w:val="558"/>
        </w:numPr>
        <w:spacing w:after="5" w:line="248" w:lineRule="auto"/>
        <w:ind w:left="1443" w:hanging="576"/>
        <w:jc w:val="both"/>
      </w:pPr>
      <w:r>
        <w:rPr>
          <w:rFonts w:ascii="Verdana" w:eastAsia="Verdana" w:hAnsi="Verdana" w:cs="Verdana"/>
          <w:sz w:val="20"/>
        </w:rPr>
        <w:t xml:space="preserve">Heating-Water Flow Rate: Plus or minus 10 percent. </w:t>
      </w:r>
    </w:p>
    <w:p w:rsidR="00CE4A0A" w:rsidRDefault="00000000">
      <w:pPr>
        <w:numPr>
          <w:ilvl w:val="2"/>
          <w:numId w:val="558"/>
        </w:numPr>
        <w:spacing w:after="236" w:line="248" w:lineRule="auto"/>
        <w:ind w:left="1443" w:hanging="576"/>
        <w:jc w:val="both"/>
      </w:pPr>
      <w:r>
        <w:rPr>
          <w:rFonts w:ascii="Verdana" w:eastAsia="Verdana" w:hAnsi="Verdana" w:cs="Verdana"/>
          <w:sz w:val="20"/>
        </w:rPr>
        <w:t xml:space="preserve">Cooling-Water Flow Rate: Plus or minus 10 percent. </w:t>
      </w:r>
    </w:p>
    <w:p w:rsidR="00CE4A0A" w:rsidRDefault="00000000">
      <w:pPr>
        <w:numPr>
          <w:ilvl w:val="0"/>
          <w:numId w:val="557"/>
        </w:numPr>
        <w:spacing w:after="484" w:line="248" w:lineRule="auto"/>
        <w:ind w:hanging="576"/>
        <w:jc w:val="both"/>
      </w:pPr>
      <w:r>
        <w:rPr>
          <w:rFonts w:ascii="Verdana" w:eastAsia="Verdana" w:hAnsi="Verdana" w:cs="Verdana"/>
          <w:sz w:val="20"/>
        </w:rPr>
        <w:t xml:space="preserve">Maintaining pressure relationships as designed shall have priority over the tolerances specified above. </w:t>
      </w:r>
    </w:p>
    <w:p w:rsidR="00CE4A0A" w:rsidRDefault="00000000">
      <w:pPr>
        <w:tabs>
          <w:tab w:val="center" w:pos="2183"/>
        </w:tabs>
        <w:spacing w:after="235" w:line="253" w:lineRule="auto"/>
        <w:ind w:left="-12"/>
      </w:pPr>
      <w:r>
        <w:rPr>
          <w:rFonts w:ascii="Verdana" w:eastAsia="Verdana" w:hAnsi="Verdana" w:cs="Verdana"/>
          <w:b/>
          <w:sz w:val="20"/>
        </w:rPr>
        <w:t>3.22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PROGRESS REPORTING </w:t>
      </w:r>
    </w:p>
    <w:p w:rsidR="00CE4A0A" w:rsidRDefault="00000000">
      <w:pPr>
        <w:numPr>
          <w:ilvl w:val="0"/>
          <w:numId w:val="559"/>
        </w:numPr>
        <w:spacing w:after="229" w:line="248" w:lineRule="auto"/>
        <w:ind w:hanging="576"/>
        <w:jc w:val="both"/>
      </w:pPr>
      <w:r>
        <w:rPr>
          <w:rFonts w:ascii="Verdana" w:eastAsia="Verdana" w:hAnsi="Verdana" w:cs="Verdana"/>
          <w:sz w:val="20"/>
        </w:rPr>
        <w:t xml:space="preserve">Initial Construction-Phase Report: Based on examination of the Contract Documents as specified in "Examination" Article, prepare a report on the adequacy of design for systems balancing devices. Recommend changes and additions to systems balancing devices to facilitate proper performance measuring and balancing. Recommend changes and additions to HVAC systems and general construction to allow access for performance measuring and balancing devices. </w:t>
      </w:r>
    </w:p>
    <w:p w:rsidR="00CE4A0A" w:rsidRDefault="00000000">
      <w:pPr>
        <w:numPr>
          <w:ilvl w:val="0"/>
          <w:numId w:val="559"/>
        </w:numPr>
        <w:spacing w:after="484" w:line="248" w:lineRule="auto"/>
        <w:ind w:hanging="576"/>
        <w:jc w:val="both"/>
      </w:pPr>
      <w:r>
        <w:rPr>
          <w:rFonts w:ascii="Verdana" w:eastAsia="Verdana" w:hAnsi="Verdana" w:cs="Verdana"/>
          <w:sz w:val="20"/>
        </w:rPr>
        <w:t xml:space="preserve">Status Reports: Prepare </w:t>
      </w:r>
      <w:r>
        <w:rPr>
          <w:rFonts w:ascii="Verdana" w:eastAsia="Verdana" w:hAnsi="Verdana" w:cs="Verdana"/>
          <w:b/>
          <w:sz w:val="20"/>
        </w:rPr>
        <w:t>biweekly</w:t>
      </w:r>
      <w:r>
        <w:rPr>
          <w:rFonts w:ascii="Verdana" w:eastAsia="Verdana" w:hAnsi="Verdana" w:cs="Verdana"/>
          <w:sz w:val="20"/>
        </w:rPr>
        <w:t xml:space="preserve"> progress reports to describe completed procedures, procedures in progress, and scheduled procedures. Include a list of deficiencies and problems found in systems being tested and balanced. Prepare a separate report for each system and each building floor for systems serving multiple floors. </w:t>
      </w:r>
    </w:p>
    <w:p w:rsidR="00CE4A0A" w:rsidRDefault="00000000">
      <w:pPr>
        <w:tabs>
          <w:tab w:val="center" w:pos="1699"/>
        </w:tabs>
        <w:spacing w:after="235" w:line="253" w:lineRule="auto"/>
        <w:ind w:left="-12"/>
      </w:pPr>
      <w:r>
        <w:rPr>
          <w:rFonts w:ascii="Verdana" w:eastAsia="Verdana" w:hAnsi="Verdana" w:cs="Verdana"/>
          <w:b/>
          <w:sz w:val="20"/>
        </w:rPr>
        <w:t>3.23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FINAL REPORT </w:t>
      </w:r>
    </w:p>
    <w:p w:rsidR="00CE4A0A" w:rsidRDefault="00000000">
      <w:pPr>
        <w:numPr>
          <w:ilvl w:val="0"/>
          <w:numId w:val="560"/>
        </w:numPr>
        <w:spacing w:after="228" w:line="248" w:lineRule="auto"/>
        <w:ind w:hanging="576"/>
        <w:jc w:val="both"/>
      </w:pPr>
      <w:r>
        <w:rPr>
          <w:rFonts w:ascii="Verdana" w:eastAsia="Verdana" w:hAnsi="Verdana" w:cs="Verdana"/>
          <w:sz w:val="20"/>
        </w:rPr>
        <w:t xml:space="preserve">General: Prepare a certified written report; tabulate and divide the report into separate sections for tested systems and balanced systems. </w:t>
      </w:r>
    </w:p>
    <w:p w:rsidR="00CE4A0A" w:rsidRDefault="00000000">
      <w:pPr>
        <w:numPr>
          <w:ilvl w:val="2"/>
          <w:numId w:val="571"/>
        </w:numPr>
        <w:spacing w:after="5" w:line="248" w:lineRule="auto"/>
        <w:ind w:left="1444" w:hanging="576"/>
        <w:jc w:val="both"/>
      </w:pPr>
      <w:r>
        <w:rPr>
          <w:rFonts w:ascii="Verdana" w:eastAsia="Verdana" w:hAnsi="Verdana" w:cs="Verdana"/>
          <w:sz w:val="20"/>
        </w:rPr>
        <w:t xml:space="preserve">Include a certification sheet at the front of the report's binder, signed and sealed by the certified testing and balancing engineer. </w:t>
      </w:r>
    </w:p>
    <w:p w:rsidR="00CE4A0A" w:rsidRDefault="00000000">
      <w:pPr>
        <w:numPr>
          <w:ilvl w:val="2"/>
          <w:numId w:val="571"/>
        </w:numPr>
        <w:spacing w:after="5" w:line="248" w:lineRule="auto"/>
        <w:ind w:left="1444" w:hanging="576"/>
        <w:jc w:val="both"/>
      </w:pPr>
      <w:r>
        <w:rPr>
          <w:rFonts w:ascii="Verdana" w:eastAsia="Verdana" w:hAnsi="Verdana" w:cs="Verdana"/>
          <w:sz w:val="20"/>
        </w:rPr>
        <w:t xml:space="preserve">Include a list of instruments used for procedures, along with proof of calibration. </w:t>
      </w:r>
    </w:p>
    <w:p w:rsidR="00CE4A0A" w:rsidRDefault="00000000">
      <w:pPr>
        <w:numPr>
          <w:ilvl w:val="2"/>
          <w:numId w:val="571"/>
        </w:numPr>
        <w:spacing w:after="247" w:line="248" w:lineRule="auto"/>
        <w:ind w:left="1444" w:hanging="576"/>
        <w:jc w:val="both"/>
      </w:pPr>
      <w:r>
        <w:rPr>
          <w:rFonts w:ascii="Verdana" w:eastAsia="Verdana" w:hAnsi="Verdana" w:cs="Verdana"/>
          <w:sz w:val="20"/>
        </w:rPr>
        <w:t xml:space="preserve">Certify validity and accuracy of field data. </w:t>
      </w:r>
    </w:p>
    <w:p w:rsidR="00CE4A0A" w:rsidRDefault="00000000">
      <w:pPr>
        <w:numPr>
          <w:ilvl w:val="0"/>
          <w:numId w:val="560"/>
        </w:numPr>
        <w:spacing w:after="243" w:line="248" w:lineRule="auto"/>
        <w:ind w:hanging="576"/>
        <w:jc w:val="both"/>
      </w:pPr>
      <w:r>
        <w:rPr>
          <w:rFonts w:ascii="Verdana" w:eastAsia="Verdana" w:hAnsi="Verdana" w:cs="Verdana"/>
          <w:sz w:val="20"/>
        </w:rPr>
        <w:t xml:space="preserve">Final Report Contents: In addition to certified field-report data, include the following: </w:t>
      </w:r>
    </w:p>
    <w:p w:rsidR="00CE4A0A" w:rsidRDefault="00000000">
      <w:pPr>
        <w:numPr>
          <w:ilvl w:val="2"/>
          <w:numId w:val="568"/>
        </w:numPr>
        <w:spacing w:after="5" w:line="248" w:lineRule="auto"/>
        <w:ind w:left="1444" w:hanging="576"/>
        <w:jc w:val="both"/>
      </w:pPr>
      <w:r>
        <w:rPr>
          <w:rFonts w:ascii="Verdana" w:eastAsia="Verdana" w:hAnsi="Verdana" w:cs="Verdana"/>
          <w:sz w:val="20"/>
        </w:rPr>
        <w:t xml:space="preserve">Pump curves. </w:t>
      </w:r>
    </w:p>
    <w:p w:rsidR="00CE4A0A" w:rsidRDefault="00000000">
      <w:pPr>
        <w:numPr>
          <w:ilvl w:val="2"/>
          <w:numId w:val="568"/>
        </w:numPr>
        <w:spacing w:after="5" w:line="248" w:lineRule="auto"/>
        <w:ind w:left="1444" w:hanging="576"/>
        <w:jc w:val="both"/>
      </w:pPr>
      <w:r>
        <w:rPr>
          <w:rFonts w:ascii="Verdana" w:eastAsia="Verdana" w:hAnsi="Verdana" w:cs="Verdana"/>
          <w:sz w:val="20"/>
        </w:rPr>
        <w:t xml:space="preserve">Fan curves. </w:t>
      </w:r>
    </w:p>
    <w:p w:rsidR="00CE4A0A" w:rsidRDefault="00000000">
      <w:pPr>
        <w:numPr>
          <w:ilvl w:val="2"/>
          <w:numId w:val="568"/>
        </w:numPr>
        <w:spacing w:after="5" w:line="248" w:lineRule="auto"/>
        <w:ind w:left="1444" w:hanging="576"/>
        <w:jc w:val="both"/>
      </w:pPr>
      <w:r>
        <w:rPr>
          <w:rFonts w:ascii="Verdana" w:eastAsia="Verdana" w:hAnsi="Verdana" w:cs="Verdana"/>
          <w:sz w:val="20"/>
        </w:rPr>
        <w:t xml:space="preserve">Manufacturers' test data. </w:t>
      </w:r>
    </w:p>
    <w:p w:rsidR="00CE4A0A" w:rsidRDefault="00000000">
      <w:pPr>
        <w:numPr>
          <w:ilvl w:val="2"/>
          <w:numId w:val="568"/>
        </w:numPr>
        <w:spacing w:after="5" w:line="248" w:lineRule="auto"/>
        <w:ind w:left="1444" w:hanging="576"/>
        <w:jc w:val="both"/>
      </w:pPr>
      <w:r>
        <w:rPr>
          <w:rFonts w:ascii="Verdana" w:eastAsia="Verdana" w:hAnsi="Verdana" w:cs="Verdana"/>
          <w:sz w:val="20"/>
        </w:rPr>
        <w:t xml:space="preserve">Field test reports prepared by system and equipment installers. </w:t>
      </w:r>
    </w:p>
    <w:p w:rsidR="00CE4A0A" w:rsidRDefault="00000000">
      <w:pPr>
        <w:numPr>
          <w:ilvl w:val="2"/>
          <w:numId w:val="568"/>
        </w:numPr>
        <w:spacing w:after="5" w:line="248" w:lineRule="auto"/>
        <w:ind w:left="1444" w:hanging="576"/>
        <w:jc w:val="both"/>
      </w:pPr>
      <w:r>
        <w:rPr>
          <w:rFonts w:ascii="Verdana" w:eastAsia="Verdana" w:hAnsi="Verdana" w:cs="Verdana"/>
          <w:sz w:val="20"/>
        </w:rPr>
        <w:t xml:space="preserve">Other information relative to equipment performance; do not include Shop Drawings and Product Data. </w:t>
      </w:r>
    </w:p>
    <w:p w:rsidR="00CE4A0A" w:rsidRDefault="00000000">
      <w:pPr>
        <w:numPr>
          <w:ilvl w:val="0"/>
          <w:numId w:val="560"/>
        </w:numPr>
        <w:spacing w:after="245" w:line="248" w:lineRule="auto"/>
        <w:ind w:hanging="576"/>
        <w:jc w:val="both"/>
      </w:pPr>
      <w:r>
        <w:rPr>
          <w:rFonts w:ascii="Verdana" w:eastAsia="Verdana" w:hAnsi="Verdana" w:cs="Verdana"/>
          <w:sz w:val="20"/>
        </w:rPr>
        <w:t xml:space="preserve">General Report Data: In addition to form titles and entries, include the following data: </w:t>
      </w:r>
    </w:p>
    <w:p w:rsidR="00CE4A0A" w:rsidRDefault="00000000">
      <w:pPr>
        <w:numPr>
          <w:ilvl w:val="1"/>
          <w:numId w:val="560"/>
        </w:numPr>
        <w:spacing w:after="5" w:line="248" w:lineRule="auto"/>
        <w:ind w:hanging="576"/>
        <w:jc w:val="both"/>
      </w:pPr>
      <w:r>
        <w:rPr>
          <w:rFonts w:ascii="Verdana" w:eastAsia="Verdana" w:hAnsi="Verdana" w:cs="Verdana"/>
          <w:sz w:val="20"/>
        </w:rPr>
        <w:t xml:space="preserve">Title page. </w:t>
      </w:r>
    </w:p>
    <w:p w:rsidR="00CE4A0A" w:rsidRDefault="00000000">
      <w:pPr>
        <w:numPr>
          <w:ilvl w:val="1"/>
          <w:numId w:val="560"/>
        </w:numPr>
        <w:spacing w:after="5" w:line="248" w:lineRule="auto"/>
        <w:ind w:hanging="576"/>
        <w:jc w:val="both"/>
      </w:pPr>
      <w:r>
        <w:rPr>
          <w:rFonts w:ascii="Verdana" w:eastAsia="Verdana" w:hAnsi="Verdana" w:cs="Verdana"/>
          <w:sz w:val="20"/>
        </w:rPr>
        <w:t xml:space="preserve">Name and address of the TAB specialist. </w:t>
      </w:r>
    </w:p>
    <w:p w:rsidR="00CE4A0A" w:rsidRDefault="00000000">
      <w:pPr>
        <w:numPr>
          <w:ilvl w:val="1"/>
          <w:numId w:val="560"/>
        </w:numPr>
        <w:spacing w:after="5" w:line="248" w:lineRule="auto"/>
        <w:ind w:hanging="576"/>
        <w:jc w:val="both"/>
      </w:pPr>
      <w:r>
        <w:rPr>
          <w:rFonts w:ascii="Verdana" w:eastAsia="Verdana" w:hAnsi="Verdana" w:cs="Verdana"/>
          <w:sz w:val="20"/>
        </w:rPr>
        <w:t xml:space="preserve">Project name. </w:t>
      </w:r>
    </w:p>
    <w:p w:rsidR="00CE4A0A" w:rsidRDefault="00000000">
      <w:pPr>
        <w:numPr>
          <w:ilvl w:val="1"/>
          <w:numId w:val="560"/>
        </w:numPr>
        <w:spacing w:after="5" w:line="248" w:lineRule="auto"/>
        <w:ind w:hanging="576"/>
        <w:jc w:val="both"/>
      </w:pPr>
      <w:r>
        <w:rPr>
          <w:rFonts w:ascii="Verdana" w:eastAsia="Verdana" w:hAnsi="Verdana" w:cs="Verdana"/>
          <w:sz w:val="20"/>
        </w:rPr>
        <w:t xml:space="preserve">Project location. </w:t>
      </w:r>
    </w:p>
    <w:p w:rsidR="00CE4A0A" w:rsidRDefault="00000000">
      <w:pPr>
        <w:numPr>
          <w:ilvl w:val="1"/>
          <w:numId w:val="560"/>
        </w:numPr>
        <w:spacing w:after="5" w:line="248" w:lineRule="auto"/>
        <w:ind w:hanging="576"/>
        <w:jc w:val="both"/>
      </w:pPr>
      <w:r>
        <w:rPr>
          <w:rFonts w:ascii="Verdana" w:eastAsia="Verdana" w:hAnsi="Verdana" w:cs="Verdana"/>
          <w:sz w:val="20"/>
        </w:rPr>
        <w:t>Architect's name and address. 6.</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Engineer's name and address. </w:t>
      </w:r>
    </w:p>
    <w:p w:rsidR="00CE4A0A" w:rsidRDefault="00000000">
      <w:pPr>
        <w:numPr>
          <w:ilvl w:val="1"/>
          <w:numId w:val="561"/>
        </w:numPr>
        <w:spacing w:after="5" w:line="248" w:lineRule="auto"/>
        <w:ind w:hanging="576"/>
        <w:jc w:val="both"/>
      </w:pPr>
      <w:r>
        <w:rPr>
          <w:rFonts w:ascii="Verdana" w:eastAsia="Verdana" w:hAnsi="Verdana" w:cs="Verdana"/>
          <w:sz w:val="20"/>
        </w:rPr>
        <w:t xml:space="preserve">Contractor's name and address. </w:t>
      </w:r>
    </w:p>
    <w:p w:rsidR="00CE4A0A" w:rsidRDefault="00000000">
      <w:pPr>
        <w:numPr>
          <w:ilvl w:val="1"/>
          <w:numId w:val="561"/>
        </w:numPr>
        <w:spacing w:after="5" w:line="248" w:lineRule="auto"/>
        <w:ind w:hanging="576"/>
        <w:jc w:val="both"/>
      </w:pPr>
      <w:r>
        <w:rPr>
          <w:rFonts w:ascii="Verdana" w:eastAsia="Verdana" w:hAnsi="Verdana" w:cs="Verdana"/>
          <w:sz w:val="20"/>
        </w:rPr>
        <w:t xml:space="preserve">Report date. </w:t>
      </w:r>
    </w:p>
    <w:p w:rsidR="00CE4A0A" w:rsidRDefault="00000000">
      <w:pPr>
        <w:numPr>
          <w:ilvl w:val="1"/>
          <w:numId w:val="561"/>
        </w:numPr>
        <w:spacing w:after="5" w:line="248" w:lineRule="auto"/>
        <w:ind w:hanging="576"/>
        <w:jc w:val="both"/>
      </w:pPr>
      <w:r>
        <w:rPr>
          <w:rFonts w:ascii="Verdana" w:eastAsia="Verdana" w:hAnsi="Verdana" w:cs="Verdana"/>
          <w:sz w:val="20"/>
        </w:rPr>
        <w:t xml:space="preserve">Signature of TAB supervisor who certifies the report. </w:t>
      </w:r>
    </w:p>
    <w:p w:rsidR="00CE4A0A" w:rsidRDefault="00000000">
      <w:pPr>
        <w:numPr>
          <w:ilvl w:val="1"/>
          <w:numId w:val="561"/>
        </w:numPr>
        <w:spacing w:after="5" w:line="248" w:lineRule="auto"/>
        <w:ind w:hanging="576"/>
        <w:jc w:val="both"/>
      </w:pPr>
      <w:r>
        <w:rPr>
          <w:rFonts w:ascii="Verdana" w:eastAsia="Verdana" w:hAnsi="Verdana" w:cs="Verdana"/>
          <w:sz w:val="20"/>
        </w:rPr>
        <w:t xml:space="preserve">Table of Contents with the total number of pages defined for each section of the report. Number each page in the report. </w:t>
      </w:r>
    </w:p>
    <w:p w:rsidR="00CE4A0A" w:rsidRDefault="00000000">
      <w:pPr>
        <w:numPr>
          <w:ilvl w:val="1"/>
          <w:numId w:val="561"/>
        </w:numPr>
        <w:spacing w:after="235" w:line="248" w:lineRule="auto"/>
        <w:ind w:hanging="576"/>
        <w:jc w:val="both"/>
      </w:pPr>
      <w:r>
        <w:rPr>
          <w:rFonts w:ascii="Verdana" w:eastAsia="Verdana" w:hAnsi="Verdana" w:cs="Verdana"/>
          <w:sz w:val="20"/>
        </w:rPr>
        <w:t xml:space="preserve">Summary of contents including the following: </w:t>
      </w:r>
    </w:p>
    <w:p w:rsidR="00CE4A0A" w:rsidRDefault="00000000">
      <w:pPr>
        <w:numPr>
          <w:ilvl w:val="3"/>
          <w:numId w:val="565"/>
        </w:numPr>
        <w:spacing w:after="5" w:line="248" w:lineRule="auto"/>
        <w:ind w:hanging="576"/>
        <w:jc w:val="both"/>
      </w:pPr>
      <w:r>
        <w:rPr>
          <w:rFonts w:ascii="Verdana" w:eastAsia="Verdana" w:hAnsi="Verdana" w:cs="Verdana"/>
          <w:sz w:val="20"/>
        </w:rPr>
        <w:t xml:space="preserve">Indicated versus final performance. </w:t>
      </w:r>
    </w:p>
    <w:p w:rsidR="00CE4A0A" w:rsidRDefault="00000000">
      <w:pPr>
        <w:numPr>
          <w:ilvl w:val="3"/>
          <w:numId w:val="565"/>
        </w:numPr>
        <w:spacing w:after="5" w:line="248" w:lineRule="auto"/>
        <w:ind w:hanging="576"/>
        <w:jc w:val="both"/>
      </w:pPr>
      <w:r>
        <w:rPr>
          <w:rFonts w:ascii="Verdana" w:eastAsia="Verdana" w:hAnsi="Verdana" w:cs="Verdana"/>
          <w:sz w:val="20"/>
        </w:rPr>
        <w:t xml:space="preserve">Notable characteristics of systems. </w:t>
      </w:r>
    </w:p>
    <w:p w:rsidR="00CE4A0A" w:rsidRDefault="00000000">
      <w:pPr>
        <w:numPr>
          <w:ilvl w:val="3"/>
          <w:numId w:val="565"/>
        </w:numPr>
        <w:spacing w:after="233" w:line="248" w:lineRule="auto"/>
        <w:ind w:hanging="576"/>
        <w:jc w:val="both"/>
      </w:pPr>
      <w:r>
        <w:rPr>
          <w:rFonts w:ascii="Verdana" w:eastAsia="Verdana" w:hAnsi="Verdana" w:cs="Verdana"/>
          <w:sz w:val="20"/>
        </w:rPr>
        <w:t xml:space="preserve">Description of system operation sequence if it varies from the Contract Documents. </w:t>
      </w:r>
    </w:p>
    <w:p w:rsidR="00CE4A0A" w:rsidRDefault="00000000">
      <w:pPr>
        <w:numPr>
          <w:ilvl w:val="1"/>
          <w:numId w:val="567"/>
        </w:numPr>
        <w:spacing w:after="5" w:line="248" w:lineRule="auto"/>
        <w:ind w:hanging="576"/>
        <w:jc w:val="both"/>
      </w:pPr>
      <w:r>
        <w:rPr>
          <w:rFonts w:ascii="Verdana" w:eastAsia="Verdana" w:hAnsi="Verdana" w:cs="Verdana"/>
          <w:sz w:val="20"/>
        </w:rPr>
        <w:t xml:space="preserve">Nomenclature sheets for each item of equipment. </w:t>
      </w:r>
    </w:p>
    <w:p w:rsidR="00CE4A0A" w:rsidRDefault="00000000">
      <w:pPr>
        <w:numPr>
          <w:ilvl w:val="1"/>
          <w:numId w:val="567"/>
        </w:numPr>
        <w:spacing w:after="5" w:line="248" w:lineRule="auto"/>
        <w:ind w:hanging="576"/>
        <w:jc w:val="both"/>
      </w:pPr>
      <w:r>
        <w:rPr>
          <w:rFonts w:ascii="Verdana" w:eastAsia="Verdana" w:hAnsi="Verdana" w:cs="Verdana"/>
          <w:sz w:val="20"/>
        </w:rPr>
        <w:t xml:space="preserve">Data for terminal units, including manufacturer's name, type, size, and fittings. </w:t>
      </w:r>
    </w:p>
    <w:p w:rsidR="00CE4A0A" w:rsidRDefault="00000000">
      <w:pPr>
        <w:numPr>
          <w:ilvl w:val="1"/>
          <w:numId w:val="567"/>
        </w:numPr>
        <w:spacing w:after="5" w:line="248" w:lineRule="auto"/>
        <w:ind w:hanging="576"/>
        <w:jc w:val="both"/>
      </w:pPr>
      <w:r>
        <w:rPr>
          <w:rFonts w:ascii="Verdana" w:eastAsia="Verdana" w:hAnsi="Verdana" w:cs="Verdana"/>
          <w:sz w:val="20"/>
        </w:rPr>
        <w:t xml:space="preserve">Notes to explain why certain final data in the body of reports vary from indicated values. </w:t>
      </w:r>
    </w:p>
    <w:p w:rsidR="00CE4A0A" w:rsidRDefault="00000000">
      <w:pPr>
        <w:numPr>
          <w:ilvl w:val="1"/>
          <w:numId w:val="567"/>
        </w:numPr>
        <w:spacing w:after="240" w:line="248" w:lineRule="auto"/>
        <w:ind w:hanging="576"/>
        <w:jc w:val="both"/>
      </w:pPr>
      <w:r>
        <w:rPr>
          <w:rFonts w:ascii="Verdana" w:eastAsia="Verdana" w:hAnsi="Verdana" w:cs="Verdana"/>
          <w:sz w:val="20"/>
        </w:rPr>
        <w:t xml:space="preserve">Test conditions for fans and pump performance forms including the following: </w:t>
      </w:r>
    </w:p>
    <w:p w:rsidR="00CE4A0A" w:rsidRDefault="00000000">
      <w:pPr>
        <w:numPr>
          <w:ilvl w:val="3"/>
          <w:numId w:val="564"/>
        </w:numPr>
        <w:spacing w:after="5" w:line="248" w:lineRule="auto"/>
        <w:ind w:hanging="576"/>
        <w:jc w:val="both"/>
      </w:pPr>
      <w:r>
        <w:rPr>
          <w:rFonts w:ascii="Verdana" w:eastAsia="Verdana" w:hAnsi="Verdana" w:cs="Verdana"/>
          <w:sz w:val="20"/>
        </w:rPr>
        <w:t xml:space="preserve">Settings for outdoor-, return-, and exhaust-air dampers. </w:t>
      </w:r>
    </w:p>
    <w:p w:rsidR="00CE4A0A" w:rsidRDefault="00000000">
      <w:pPr>
        <w:numPr>
          <w:ilvl w:val="3"/>
          <w:numId w:val="564"/>
        </w:numPr>
        <w:spacing w:after="5" w:line="248" w:lineRule="auto"/>
        <w:ind w:hanging="576"/>
        <w:jc w:val="both"/>
      </w:pPr>
      <w:r>
        <w:rPr>
          <w:rFonts w:ascii="Verdana" w:eastAsia="Verdana" w:hAnsi="Verdana" w:cs="Verdana"/>
          <w:sz w:val="20"/>
        </w:rPr>
        <w:t xml:space="preserve">Conditions of filters. </w:t>
      </w:r>
    </w:p>
    <w:p w:rsidR="00CE4A0A" w:rsidRDefault="00000000">
      <w:pPr>
        <w:numPr>
          <w:ilvl w:val="3"/>
          <w:numId w:val="564"/>
        </w:numPr>
        <w:spacing w:after="5" w:line="248" w:lineRule="auto"/>
        <w:ind w:hanging="576"/>
        <w:jc w:val="both"/>
      </w:pPr>
      <w:r>
        <w:rPr>
          <w:rFonts w:ascii="Verdana" w:eastAsia="Verdana" w:hAnsi="Verdana" w:cs="Verdana"/>
          <w:sz w:val="20"/>
        </w:rPr>
        <w:t xml:space="preserve">Cooling coil, wet- and dry-bulb conditions. </w:t>
      </w:r>
    </w:p>
    <w:p w:rsidR="00CE4A0A" w:rsidRDefault="00000000">
      <w:pPr>
        <w:numPr>
          <w:ilvl w:val="3"/>
          <w:numId w:val="564"/>
        </w:numPr>
        <w:spacing w:after="5" w:line="248" w:lineRule="auto"/>
        <w:ind w:hanging="576"/>
        <w:jc w:val="both"/>
      </w:pPr>
      <w:r>
        <w:rPr>
          <w:rFonts w:ascii="Verdana" w:eastAsia="Verdana" w:hAnsi="Verdana" w:cs="Verdana"/>
          <w:sz w:val="20"/>
        </w:rPr>
        <w:t xml:space="preserve">Face and bypass damper settings at coils. </w:t>
      </w:r>
    </w:p>
    <w:p w:rsidR="00CE4A0A" w:rsidRDefault="00000000">
      <w:pPr>
        <w:numPr>
          <w:ilvl w:val="3"/>
          <w:numId w:val="564"/>
        </w:numPr>
        <w:spacing w:after="5" w:line="248" w:lineRule="auto"/>
        <w:ind w:hanging="576"/>
        <w:jc w:val="both"/>
      </w:pPr>
      <w:r>
        <w:rPr>
          <w:rFonts w:ascii="Verdana" w:eastAsia="Verdana" w:hAnsi="Verdana" w:cs="Verdana"/>
          <w:sz w:val="20"/>
        </w:rPr>
        <w:t xml:space="preserve">Fan drive settings including settings and percentage of maximum pitch diameter. </w:t>
      </w:r>
    </w:p>
    <w:p w:rsidR="00CE4A0A" w:rsidRDefault="00000000">
      <w:pPr>
        <w:numPr>
          <w:ilvl w:val="3"/>
          <w:numId w:val="564"/>
        </w:numPr>
        <w:spacing w:after="5" w:line="248" w:lineRule="auto"/>
        <w:ind w:hanging="576"/>
        <w:jc w:val="both"/>
      </w:pPr>
      <w:r>
        <w:rPr>
          <w:rFonts w:ascii="Verdana" w:eastAsia="Verdana" w:hAnsi="Verdana" w:cs="Verdana"/>
          <w:sz w:val="20"/>
        </w:rPr>
        <w:t xml:space="preserve">Inlet vane settings for variable-air-volume systems. </w:t>
      </w:r>
    </w:p>
    <w:p w:rsidR="00CE4A0A" w:rsidRDefault="00000000">
      <w:pPr>
        <w:numPr>
          <w:ilvl w:val="3"/>
          <w:numId w:val="564"/>
        </w:numPr>
        <w:spacing w:after="5" w:line="248" w:lineRule="auto"/>
        <w:ind w:hanging="576"/>
        <w:jc w:val="both"/>
      </w:pPr>
      <w:r>
        <w:rPr>
          <w:rFonts w:ascii="Verdana" w:eastAsia="Verdana" w:hAnsi="Verdana" w:cs="Verdana"/>
          <w:sz w:val="20"/>
        </w:rPr>
        <w:t xml:space="preserve">Settings for supply-air, static-pressure controller. </w:t>
      </w:r>
    </w:p>
    <w:p w:rsidR="00CE4A0A" w:rsidRDefault="00000000">
      <w:pPr>
        <w:numPr>
          <w:ilvl w:val="3"/>
          <w:numId w:val="564"/>
        </w:numPr>
        <w:spacing w:after="236" w:line="248" w:lineRule="auto"/>
        <w:ind w:hanging="576"/>
        <w:jc w:val="both"/>
      </w:pPr>
      <w:r>
        <w:rPr>
          <w:rFonts w:ascii="Verdana" w:eastAsia="Verdana" w:hAnsi="Verdana" w:cs="Verdana"/>
          <w:sz w:val="20"/>
        </w:rPr>
        <w:t xml:space="preserve">Other system operating conditions that affect performance. </w:t>
      </w:r>
    </w:p>
    <w:p w:rsidR="00CE4A0A" w:rsidRDefault="00000000">
      <w:pPr>
        <w:numPr>
          <w:ilvl w:val="0"/>
          <w:numId w:val="560"/>
        </w:numPr>
        <w:spacing w:after="244" w:line="248" w:lineRule="auto"/>
        <w:ind w:hanging="576"/>
        <w:jc w:val="both"/>
      </w:pPr>
      <w:r>
        <w:rPr>
          <w:rFonts w:ascii="Verdana" w:eastAsia="Verdana" w:hAnsi="Verdana" w:cs="Verdana"/>
          <w:sz w:val="20"/>
        </w:rPr>
        <w:t xml:space="preserve">System Diagrams: Include schematic layouts of air and hydronic distribution systems. Present each system with single-line diagram and include the following: </w:t>
      </w:r>
    </w:p>
    <w:p w:rsidR="00CE4A0A" w:rsidRDefault="00000000">
      <w:pPr>
        <w:numPr>
          <w:ilvl w:val="1"/>
          <w:numId w:val="560"/>
        </w:numPr>
        <w:spacing w:after="5" w:line="248" w:lineRule="auto"/>
        <w:ind w:hanging="576"/>
        <w:jc w:val="both"/>
      </w:pPr>
      <w:r>
        <w:rPr>
          <w:rFonts w:ascii="Verdana" w:eastAsia="Verdana" w:hAnsi="Verdana" w:cs="Verdana"/>
          <w:sz w:val="20"/>
        </w:rPr>
        <w:t xml:space="preserve">Quantities of outdoor, supply, return, and exhaust airflows. </w:t>
      </w:r>
    </w:p>
    <w:p w:rsidR="00CE4A0A" w:rsidRDefault="00000000">
      <w:pPr>
        <w:numPr>
          <w:ilvl w:val="1"/>
          <w:numId w:val="560"/>
        </w:numPr>
        <w:spacing w:after="5" w:line="248" w:lineRule="auto"/>
        <w:ind w:hanging="576"/>
        <w:jc w:val="both"/>
      </w:pPr>
      <w:r>
        <w:rPr>
          <w:rFonts w:ascii="Verdana" w:eastAsia="Verdana" w:hAnsi="Verdana" w:cs="Verdana"/>
          <w:sz w:val="20"/>
        </w:rPr>
        <w:t xml:space="preserve">Water and steam flow rates. </w:t>
      </w:r>
    </w:p>
    <w:p w:rsidR="00CE4A0A" w:rsidRDefault="00000000">
      <w:pPr>
        <w:numPr>
          <w:ilvl w:val="1"/>
          <w:numId w:val="560"/>
        </w:numPr>
        <w:spacing w:after="5" w:line="248" w:lineRule="auto"/>
        <w:ind w:hanging="576"/>
        <w:jc w:val="both"/>
      </w:pPr>
      <w:r>
        <w:rPr>
          <w:rFonts w:ascii="Verdana" w:eastAsia="Verdana" w:hAnsi="Verdana" w:cs="Verdana"/>
          <w:sz w:val="20"/>
        </w:rPr>
        <w:t xml:space="preserve">Duct, outlet, and inlet sizes. </w:t>
      </w:r>
    </w:p>
    <w:p w:rsidR="00CE4A0A" w:rsidRDefault="00000000">
      <w:pPr>
        <w:numPr>
          <w:ilvl w:val="1"/>
          <w:numId w:val="560"/>
        </w:numPr>
        <w:spacing w:after="5" w:line="248" w:lineRule="auto"/>
        <w:ind w:hanging="576"/>
        <w:jc w:val="both"/>
      </w:pPr>
      <w:r>
        <w:rPr>
          <w:rFonts w:ascii="Verdana" w:eastAsia="Verdana" w:hAnsi="Verdana" w:cs="Verdana"/>
          <w:sz w:val="20"/>
        </w:rPr>
        <w:t xml:space="preserve">Pipe and valve sizes and locations. </w:t>
      </w:r>
    </w:p>
    <w:p w:rsidR="00CE4A0A" w:rsidRDefault="00000000">
      <w:pPr>
        <w:numPr>
          <w:ilvl w:val="1"/>
          <w:numId w:val="560"/>
        </w:numPr>
        <w:spacing w:after="5" w:line="248" w:lineRule="auto"/>
        <w:ind w:hanging="576"/>
        <w:jc w:val="both"/>
      </w:pPr>
      <w:r>
        <w:rPr>
          <w:rFonts w:ascii="Verdana" w:eastAsia="Verdana" w:hAnsi="Verdana" w:cs="Verdana"/>
          <w:sz w:val="20"/>
        </w:rPr>
        <w:t xml:space="preserve">Terminal units. </w:t>
      </w:r>
    </w:p>
    <w:p w:rsidR="00CE4A0A" w:rsidRDefault="00000000">
      <w:pPr>
        <w:numPr>
          <w:ilvl w:val="1"/>
          <w:numId w:val="560"/>
        </w:numPr>
        <w:spacing w:after="5" w:line="248" w:lineRule="auto"/>
        <w:ind w:hanging="576"/>
        <w:jc w:val="both"/>
      </w:pPr>
      <w:r>
        <w:rPr>
          <w:rFonts w:ascii="Verdana" w:eastAsia="Verdana" w:hAnsi="Verdana" w:cs="Verdana"/>
          <w:sz w:val="20"/>
        </w:rPr>
        <w:t xml:space="preserve">Balancing stations. </w:t>
      </w:r>
    </w:p>
    <w:p w:rsidR="00CE4A0A" w:rsidRDefault="00000000">
      <w:pPr>
        <w:numPr>
          <w:ilvl w:val="1"/>
          <w:numId w:val="560"/>
        </w:numPr>
        <w:spacing w:after="242" w:line="248" w:lineRule="auto"/>
        <w:ind w:hanging="576"/>
        <w:jc w:val="both"/>
      </w:pPr>
      <w:r>
        <w:rPr>
          <w:rFonts w:ascii="Verdana" w:eastAsia="Verdana" w:hAnsi="Verdana" w:cs="Verdana"/>
          <w:sz w:val="20"/>
        </w:rPr>
        <w:t xml:space="preserve">Position of balancing devices. </w:t>
      </w:r>
    </w:p>
    <w:p w:rsidR="00CE4A0A" w:rsidRDefault="00000000">
      <w:pPr>
        <w:numPr>
          <w:ilvl w:val="0"/>
          <w:numId w:val="560"/>
        </w:numPr>
        <w:spacing w:after="5" w:line="248" w:lineRule="auto"/>
        <w:ind w:hanging="576"/>
        <w:jc w:val="both"/>
      </w:pPr>
      <w:r>
        <w:rPr>
          <w:rFonts w:ascii="Verdana" w:eastAsia="Verdana" w:hAnsi="Verdana" w:cs="Verdana"/>
          <w:sz w:val="20"/>
        </w:rPr>
        <w:t xml:space="preserve">Air-Handling-Unit Test Reports: For air-handling units with coils, include the following: </w:t>
      </w:r>
    </w:p>
    <w:p w:rsidR="00CE4A0A" w:rsidRDefault="00000000">
      <w:pPr>
        <w:numPr>
          <w:ilvl w:val="1"/>
          <w:numId w:val="560"/>
        </w:numPr>
        <w:spacing w:after="242" w:line="248" w:lineRule="auto"/>
        <w:ind w:hanging="576"/>
        <w:jc w:val="both"/>
      </w:pPr>
      <w:r>
        <w:rPr>
          <w:rFonts w:ascii="Verdana" w:eastAsia="Verdana" w:hAnsi="Verdana" w:cs="Verdana"/>
          <w:sz w:val="20"/>
        </w:rPr>
        <w:t xml:space="preserve">Unit Data: </w:t>
      </w:r>
    </w:p>
    <w:p w:rsidR="00CE4A0A" w:rsidRDefault="00000000">
      <w:pPr>
        <w:numPr>
          <w:ilvl w:val="3"/>
          <w:numId w:val="569"/>
        </w:numPr>
        <w:spacing w:after="5" w:line="248" w:lineRule="auto"/>
        <w:ind w:hanging="576"/>
        <w:jc w:val="both"/>
      </w:pPr>
      <w:r>
        <w:rPr>
          <w:rFonts w:ascii="Verdana" w:eastAsia="Verdana" w:hAnsi="Verdana" w:cs="Verdana"/>
          <w:sz w:val="20"/>
        </w:rPr>
        <w:t xml:space="preserve">Unit identification. </w:t>
      </w:r>
    </w:p>
    <w:p w:rsidR="00CE4A0A" w:rsidRDefault="00000000">
      <w:pPr>
        <w:numPr>
          <w:ilvl w:val="3"/>
          <w:numId w:val="569"/>
        </w:numPr>
        <w:spacing w:after="5" w:line="248" w:lineRule="auto"/>
        <w:ind w:hanging="576"/>
        <w:jc w:val="both"/>
      </w:pPr>
      <w:r>
        <w:rPr>
          <w:rFonts w:ascii="Verdana" w:eastAsia="Verdana" w:hAnsi="Verdana" w:cs="Verdana"/>
          <w:sz w:val="20"/>
        </w:rPr>
        <w:t xml:space="preserve">Location. </w:t>
      </w:r>
    </w:p>
    <w:p w:rsidR="00CE4A0A" w:rsidRDefault="00000000">
      <w:pPr>
        <w:numPr>
          <w:ilvl w:val="3"/>
          <w:numId w:val="569"/>
        </w:numPr>
        <w:spacing w:after="5" w:line="248" w:lineRule="auto"/>
        <w:ind w:hanging="576"/>
        <w:jc w:val="both"/>
      </w:pPr>
      <w:r>
        <w:rPr>
          <w:rFonts w:ascii="Verdana" w:eastAsia="Verdana" w:hAnsi="Verdana" w:cs="Verdana"/>
          <w:sz w:val="20"/>
        </w:rPr>
        <w:t xml:space="preserve">Make and type. </w:t>
      </w:r>
    </w:p>
    <w:p w:rsidR="00CE4A0A" w:rsidRDefault="00000000">
      <w:pPr>
        <w:numPr>
          <w:ilvl w:val="3"/>
          <w:numId w:val="569"/>
        </w:numPr>
        <w:spacing w:after="5" w:line="248" w:lineRule="auto"/>
        <w:ind w:hanging="576"/>
        <w:jc w:val="both"/>
      </w:pPr>
      <w:r>
        <w:rPr>
          <w:rFonts w:ascii="Verdana" w:eastAsia="Verdana" w:hAnsi="Verdana" w:cs="Verdana"/>
          <w:sz w:val="20"/>
        </w:rPr>
        <w:t xml:space="preserve">Model number and unit size. </w:t>
      </w:r>
    </w:p>
    <w:p w:rsidR="00CE4A0A" w:rsidRDefault="00000000">
      <w:pPr>
        <w:numPr>
          <w:ilvl w:val="3"/>
          <w:numId w:val="569"/>
        </w:numPr>
        <w:spacing w:after="5" w:line="248" w:lineRule="auto"/>
        <w:ind w:hanging="576"/>
        <w:jc w:val="both"/>
      </w:pPr>
      <w:r>
        <w:rPr>
          <w:rFonts w:ascii="Verdana" w:eastAsia="Verdana" w:hAnsi="Verdana" w:cs="Verdana"/>
          <w:sz w:val="20"/>
        </w:rPr>
        <w:t xml:space="preserve">Manufacturer's serial number. </w:t>
      </w:r>
    </w:p>
    <w:p w:rsidR="00CE4A0A" w:rsidRDefault="00000000">
      <w:pPr>
        <w:numPr>
          <w:ilvl w:val="3"/>
          <w:numId w:val="569"/>
        </w:numPr>
        <w:spacing w:after="5" w:line="248" w:lineRule="auto"/>
        <w:ind w:hanging="576"/>
        <w:jc w:val="both"/>
      </w:pPr>
      <w:r>
        <w:rPr>
          <w:rFonts w:ascii="Verdana" w:eastAsia="Verdana" w:hAnsi="Verdana" w:cs="Verdana"/>
          <w:sz w:val="20"/>
        </w:rPr>
        <w:t xml:space="preserve">Unit arrangement and class. </w:t>
      </w:r>
    </w:p>
    <w:p w:rsidR="00CE4A0A" w:rsidRDefault="00000000">
      <w:pPr>
        <w:numPr>
          <w:ilvl w:val="3"/>
          <w:numId w:val="569"/>
        </w:numPr>
        <w:spacing w:after="5" w:line="248" w:lineRule="auto"/>
        <w:ind w:hanging="576"/>
        <w:jc w:val="both"/>
      </w:pPr>
      <w:r>
        <w:rPr>
          <w:rFonts w:ascii="Verdana" w:eastAsia="Verdana" w:hAnsi="Verdana" w:cs="Verdana"/>
          <w:sz w:val="20"/>
        </w:rPr>
        <w:t xml:space="preserve">Discharge arrangement. </w:t>
      </w:r>
    </w:p>
    <w:p w:rsidR="00CE4A0A" w:rsidRDefault="00000000">
      <w:pPr>
        <w:numPr>
          <w:ilvl w:val="3"/>
          <w:numId w:val="569"/>
        </w:numPr>
        <w:spacing w:after="5" w:line="248" w:lineRule="auto"/>
        <w:ind w:hanging="576"/>
        <w:jc w:val="both"/>
      </w:pPr>
      <w:r>
        <w:rPr>
          <w:rFonts w:ascii="Verdana" w:eastAsia="Verdana" w:hAnsi="Verdana" w:cs="Verdana"/>
          <w:sz w:val="20"/>
        </w:rPr>
        <w:t xml:space="preserve">Sheave make, size in inches, and bore. </w:t>
      </w:r>
    </w:p>
    <w:p w:rsidR="00CE4A0A" w:rsidRDefault="00000000">
      <w:pPr>
        <w:numPr>
          <w:ilvl w:val="3"/>
          <w:numId w:val="569"/>
        </w:numPr>
        <w:spacing w:after="5" w:line="248" w:lineRule="auto"/>
        <w:ind w:hanging="576"/>
        <w:jc w:val="both"/>
      </w:pPr>
      <w:r>
        <w:rPr>
          <w:rFonts w:ascii="Verdana" w:eastAsia="Verdana" w:hAnsi="Verdana" w:cs="Verdana"/>
          <w:sz w:val="20"/>
        </w:rPr>
        <w:t xml:space="preserve">Center-to-center dimensions of sheave and amount of adjustments in inches. </w:t>
      </w:r>
    </w:p>
    <w:p w:rsidR="00CE4A0A" w:rsidRDefault="00000000">
      <w:pPr>
        <w:numPr>
          <w:ilvl w:val="3"/>
          <w:numId w:val="569"/>
        </w:numPr>
        <w:spacing w:after="5" w:line="248" w:lineRule="auto"/>
        <w:ind w:hanging="576"/>
        <w:jc w:val="both"/>
      </w:pPr>
      <w:r>
        <w:rPr>
          <w:rFonts w:ascii="Verdana" w:eastAsia="Verdana" w:hAnsi="Verdana" w:cs="Verdana"/>
          <w:sz w:val="20"/>
        </w:rPr>
        <w:t xml:space="preserve">Number, make, and size of belts. </w:t>
      </w:r>
    </w:p>
    <w:p w:rsidR="00CE4A0A" w:rsidRDefault="00000000">
      <w:pPr>
        <w:numPr>
          <w:ilvl w:val="3"/>
          <w:numId w:val="569"/>
        </w:numPr>
        <w:spacing w:after="247" w:line="248" w:lineRule="auto"/>
        <w:ind w:hanging="576"/>
        <w:jc w:val="both"/>
      </w:pPr>
      <w:r>
        <w:rPr>
          <w:rFonts w:ascii="Verdana" w:eastAsia="Verdana" w:hAnsi="Verdana" w:cs="Verdana"/>
          <w:sz w:val="20"/>
        </w:rPr>
        <w:t xml:space="preserve">Number, type, and size of filters. </w:t>
      </w:r>
    </w:p>
    <w:p w:rsidR="00CE4A0A" w:rsidRDefault="00000000">
      <w:pPr>
        <w:numPr>
          <w:ilvl w:val="1"/>
          <w:numId w:val="560"/>
        </w:numPr>
        <w:spacing w:after="242" w:line="248" w:lineRule="auto"/>
        <w:ind w:hanging="576"/>
        <w:jc w:val="both"/>
      </w:pPr>
      <w:r>
        <w:rPr>
          <w:rFonts w:ascii="Verdana" w:eastAsia="Verdana" w:hAnsi="Verdana" w:cs="Verdana"/>
          <w:sz w:val="20"/>
        </w:rPr>
        <w:t xml:space="preserve">Motor Data: </w:t>
      </w:r>
    </w:p>
    <w:p w:rsidR="00CE4A0A" w:rsidRDefault="00000000">
      <w:pPr>
        <w:numPr>
          <w:ilvl w:val="3"/>
          <w:numId w:val="566"/>
        </w:numPr>
        <w:spacing w:after="5" w:line="248" w:lineRule="auto"/>
        <w:ind w:hanging="576"/>
        <w:jc w:val="both"/>
      </w:pPr>
      <w:r>
        <w:rPr>
          <w:rFonts w:ascii="Verdana" w:eastAsia="Verdana" w:hAnsi="Verdana" w:cs="Verdana"/>
          <w:sz w:val="20"/>
        </w:rPr>
        <w:t xml:space="preserve">Motor make, and frame type and size. </w:t>
      </w:r>
    </w:p>
    <w:p w:rsidR="00CE4A0A" w:rsidRDefault="00000000">
      <w:pPr>
        <w:numPr>
          <w:ilvl w:val="3"/>
          <w:numId w:val="566"/>
        </w:numPr>
        <w:spacing w:after="5" w:line="248" w:lineRule="auto"/>
        <w:ind w:hanging="576"/>
        <w:jc w:val="both"/>
      </w:pPr>
      <w:r>
        <w:rPr>
          <w:rFonts w:ascii="Verdana" w:eastAsia="Verdana" w:hAnsi="Verdana" w:cs="Verdana"/>
          <w:sz w:val="20"/>
        </w:rPr>
        <w:t xml:space="preserve">Horsepower and rpm. </w:t>
      </w:r>
    </w:p>
    <w:p w:rsidR="00CE4A0A" w:rsidRDefault="00000000">
      <w:pPr>
        <w:numPr>
          <w:ilvl w:val="3"/>
          <w:numId w:val="566"/>
        </w:numPr>
        <w:spacing w:after="5" w:line="248" w:lineRule="auto"/>
        <w:ind w:hanging="576"/>
        <w:jc w:val="both"/>
      </w:pPr>
      <w:r>
        <w:rPr>
          <w:rFonts w:ascii="Verdana" w:eastAsia="Verdana" w:hAnsi="Verdana" w:cs="Verdana"/>
          <w:sz w:val="20"/>
        </w:rPr>
        <w:t xml:space="preserve">Volts, phase, and hertz. </w:t>
      </w:r>
    </w:p>
    <w:p w:rsidR="00CE4A0A" w:rsidRDefault="00000000">
      <w:pPr>
        <w:numPr>
          <w:ilvl w:val="3"/>
          <w:numId w:val="566"/>
        </w:numPr>
        <w:spacing w:after="5" w:line="248" w:lineRule="auto"/>
        <w:ind w:hanging="576"/>
        <w:jc w:val="both"/>
      </w:pPr>
      <w:r>
        <w:rPr>
          <w:rFonts w:ascii="Verdana" w:eastAsia="Verdana" w:hAnsi="Verdana" w:cs="Verdana"/>
          <w:sz w:val="20"/>
        </w:rPr>
        <w:t xml:space="preserve">Full-load amperage and service factor. </w:t>
      </w:r>
    </w:p>
    <w:p w:rsidR="00CE4A0A" w:rsidRDefault="00000000">
      <w:pPr>
        <w:numPr>
          <w:ilvl w:val="3"/>
          <w:numId w:val="566"/>
        </w:numPr>
        <w:spacing w:after="5" w:line="248" w:lineRule="auto"/>
        <w:ind w:hanging="576"/>
        <w:jc w:val="both"/>
      </w:pPr>
      <w:r>
        <w:rPr>
          <w:rFonts w:ascii="Verdana" w:eastAsia="Verdana" w:hAnsi="Verdana" w:cs="Verdana"/>
          <w:sz w:val="20"/>
        </w:rPr>
        <w:t xml:space="preserve">Sheave make, size in inches, and bore. </w:t>
      </w:r>
    </w:p>
    <w:p w:rsidR="00CE4A0A" w:rsidRDefault="00000000">
      <w:pPr>
        <w:numPr>
          <w:ilvl w:val="3"/>
          <w:numId w:val="566"/>
        </w:numPr>
        <w:spacing w:after="243" w:line="248" w:lineRule="auto"/>
        <w:ind w:hanging="576"/>
        <w:jc w:val="both"/>
      </w:pPr>
      <w:r>
        <w:rPr>
          <w:rFonts w:ascii="Verdana" w:eastAsia="Verdana" w:hAnsi="Verdana" w:cs="Verdana"/>
          <w:sz w:val="20"/>
        </w:rPr>
        <w:t xml:space="preserve">Center-to-center dimensions of sheave and amount of adjustments in inches. </w:t>
      </w:r>
    </w:p>
    <w:p w:rsidR="00CE4A0A" w:rsidRDefault="00000000">
      <w:pPr>
        <w:numPr>
          <w:ilvl w:val="1"/>
          <w:numId w:val="560"/>
        </w:numPr>
        <w:spacing w:after="247" w:line="248" w:lineRule="auto"/>
        <w:ind w:hanging="576"/>
        <w:jc w:val="both"/>
      </w:pPr>
      <w:r>
        <w:rPr>
          <w:rFonts w:ascii="Verdana" w:eastAsia="Verdana" w:hAnsi="Verdana" w:cs="Verdana"/>
          <w:sz w:val="20"/>
        </w:rPr>
        <w:t xml:space="preserve">Test Data (Indicated and Actual Values):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Total airflow rate in cfm.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Total system static pressure in inches wg.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Fan rpm.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Discharge static pressure in inches wg.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Filter static-pressure differential in inches wg.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Preheat-coil static-pressure differential in inches.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Cooling-coil static-pressure differential in inches.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Heating-coil static-pressure differential in inches wg.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Outdoor airflow in cfm.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Return airflow in cfm.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Outdoor-air damper position. </w:t>
      </w:r>
    </w:p>
    <w:p w:rsidR="00CE4A0A" w:rsidRDefault="00000000">
      <w:pPr>
        <w:numPr>
          <w:ilvl w:val="3"/>
          <w:numId w:val="563"/>
        </w:numPr>
        <w:spacing w:after="5" w:line="248" w:lineRule="auto"/>
        <w:ind w:firstLine="1152"/>
        <w:jc w:val="both"/>
      </w:pPr>
      <w:r>
        <w:rPr>
          <w:rFonts w:ascii="Verdana" w:eastAsia="Verdana" w:hAnsi="Verdana" w:cs="Verdana"/>
          <w:sz w:val="20"/>
        </w:rPr>
        <w:t xml:space="preserve">Return-air damper position. </w:t>
      </w:r>
    </w:p>
    <w:p w:rsidR="00CE4A0A" w:rsidRDefault="00000000">
      <w:pPr>
        <w:numPr>
          <w:ilvl w:val="3"/>
          <w:numId w:val="563"/>
        </w:numPr>
        <w:spacing w:after="5" w:line="491" w:lineRule="auto"/>
        <w:ind w:firstLine="1152"/>
        <w:jc w:val="both"/>
      </w:pPr>
      <w:r>
        <w:rPr>
          <w:rFonts w:ascii="Verdana" w:eastAsia="Verdana" w:hAnsi="Verdana" w:cs="Verdana"/>
          <w:sz w:val="20"/>
        </w:rPr>
        <w:t>Vortex damper position. 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Apparatus-Coil Test Reports: </w:t>
      </w:r>
    </w:p>
    <w:p w:rsidR="00CE4A0A" w:rsidRDefault="00000000">
      <w:pPr>
        <w:tabs>
          <w:tab w:val="center" w:pos="965"/>
          <w:tab w:val="center" w:pos="1943"/>
        </w:tabs>
        <w:spacing w:after="24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Coil Data: </w:t>
      </w:r>
    </w:p>
    <w:p w:rsidR="00CE4A0A" w:rsidRDefault="00000000">
      <w:pPr>
        <w:numPr>
          <w:ilvl w:val="3"/>
          <w:numId w:val="570"/>
        </w:numPr>
        <w:spacing w:after="5" w:line="248" w:lineRule="auto"/>
        <w:ind w:hanging="576"/>
        <w:jc w:val="both"/>
      </w:pPr>
      <w:r>
        <w:rPr>
          <w:rFonts w:ascii="Verdana" w:eastAsia="Verdana" w:hAnsi="Verdana" w:cs="Verdana"/>
          <w:sz w:val="20"/>
        </w:rPr>
        <w:t xml:space="preserve">System identification. </w:t>
      </w:r>
    </w:p>
    <w:p w:rsidR="00CE4A0A" w:rsidRDefault="00000000">
      <w:pPr>
        <w:numPr>
          <w:ilvl w:val="3"/>
          <w:numId w:val="570"/>
        </w:numPr>
        <w:spacing w:after="5" w:line="248" w:lineRule="auto"/>
        <w:ind w:hanging="576"/>
        <w:jc w:val="both"/>
      </w:pPr>
      <w:r>
        <w:rPr>
          <w:rFonts w:ascii="Verdana" w:eastAsia="Verdana" w:hAnsi="Verdana" w:cs="Verdana"/>
          <w:sz w:val="20"/>
        </w:rPr>
        <w:t xml:space="preserve">Location. </w:t>
      </w:r>
    </w:p>
    <w:p w:rsidR="00CE4A0A" w:rsidRDefault="00000000">
      <w:pPr>
        <w:numPr>
          <w:ilvl w:val="3"/>
          <w:numId w:val="570"/>
        </w:numPr>
        <w:spacing w:after="5" w:line="248" w:lineRule="auto"/>
        <w:ind w:hanging="576"/>
        <w:jc w:val="both"/>
      </w:pPr>
      <w:r>
        <w:rPr>
          <w:rFonts w:ascii="Verdana" w:eastAsia="Verdana" w:hAnsi="Verdana" w:cs="Verdana"/>
          <w:sz w:val="20"/>
        </w:rPr>
        <w:t xml:space="preserve">Coil type. </w:t>
      </w:r>
    </w:p>
    <w:p w:rsidR="00CE4A0A" w:rsidRDefault="00000000">
      <w:pPr>
        <w:numPr>
          <w:ilvl w:val="3"/>
          <w:numId w:val="570"/>
        </w:numPr>
        <w:spacing w:after="5" w:line="248" w:lineRule="auto"/>
        <w:ind w:hanging="576"/>
        <w:jc w:val="both"/>
      </w:pPr>
      <w:r>
        <w:rPr>
          <w:rFonts w:ascii="Verdana" w:eastAsia="Verdana" w:hAnsi="Verdana" w:cs="Verdana"/>
          <w:sz w:val="20"/>
        </w:rPr>
        <w:t xml:space="preserve">Number of rows. </w:t>
      </w:r>
    </w:p>
    <w:p w:rsidR="00CE4A0A" w:rsidRDefault="00000000">
      <w:pPr>
        <w:numPr>
          <w:ilvl w:val="3"/>
          <w:numId w:val="570"/>
        </w:numPr>
        <w:spacing w:after="5" w:line="248" w:lineRule="auto"/>
        <w:ind w:hanging="576"/>
        <w:jc w:val="both"/>
      </w:pPr>
      <w:r>
        <w:rPr>
          <w:rFonts w:ascii="Verdana" w:eastAsia="Verdana" w:hAnsi="Verdana" w:cs="Verdana"/>
          <w:sz w:val="20"/>
        </w:rPr>
        <w:t xml:space="preserve">Fin spacing in fins per inch o.c. </w:t>
      </w:r>
    </w:p>
    <w:p w:rsidR="00CE4A0A" w:rsidRDefault="00000000">
      <w:pPr>
        <w:numPr>
          <w:ilvl w:val="3"/>
          <w:numId w:val="570"/>
        </w:numPr>
        <w:spacing w:after="5" w:line="248" w:lineRule="auto"/>
        <w:ind w:hanging="576"/>
        <w:jc w:val="both"/>
      </w:pPr>
      <w:r>
        <w:rPr>
          <w:rFonts w:ascii="Verdana" w:eastAsia="Verdana" w:hAnsi="Verdana" w:cs="Verdana"/>
          <w:sz w:val="20"/>
        </w:rPr>
        <w:t xml:space="preserve">Make and model number. </w:t>
      </w:r>
    </w:p>
    <w:p w:rsidR="00CE4A0A" w:rsidRDefault="00000000">
      <w:pPr>
        <w:numPr>
          <w:ilvl w:val="3"/>
          <w:numId w:val="570"/>
        </w:numPr>
        <w:spacing w:after="5" w:line="248" w:lineRule="auto"/>
        <w:ind w:hanging="576"/>
        <w:jc w:val="both"/>
      </w:pPr>
      <w:r>
        <w:rPr>
          <w:rFonts w:ascii="Verdana" w:eastAsia="Verdana" w:hAnsi="Verdana" w:cs="Verdana"/>
          <w:sz w:val="20"/>
        </w:rPr>
        <w:t xml:space="preserve">Face area in sq. ft.  </w:t>
      </w:r>
    </w:p>
    <w:p w:rsidR="00CE4A0A" w:rsidRDefault="00000000">
      <w:pPr>
        <w:numPr>
          <w:ilvl w:val="3"/>
          <w:numId w:val="570"/>
        </w:numPr>
        <w:spacing w:after="5" w:line="248" w:lineRule="auto"/>
        <w:ind w:hanging="576"/>
        <w:jc w:val="both"/>
      </w:pPr>
      <w:r>
        <w:rPr>
          <w:rFonts w:ascii="Verdana" w:eastAsia="Verdana" w:hAnsi="Verdana" w:cs="Verdana"/>
          <w:sz w:val="20"/>
        </w:rPr>
        <w:t xml:space="preserve">Tube size in NPS. </w:t>
      </w:r>
    </w:p>
    <w:p w:rsidR="00CE4A0A" w:rsidRDefault="00000000">
      <w:pPr>
        <w:numPr>
          <w:ilvl w:val="3"/>
          <w:numId w:val="570"/>
        </w:numPr>
        <w:spacing w:after="5" w:line="248" w:lineRule="auto"/>
        <w:ind w:hanging="576"/>
        <w:jc w:val="both"/>
      </w:pPr>
      <w:r>
        <w:rPr>
          <w:rFonts w:ascii="Verdana" w:eastAsia="Verdana" w:hAnsi="Verdana" w:cs="Verdana"/>
          <w:sz w:val="20"/>
        </w:rPr>
        <w:t xml:space="preserve">Tube and fin materials. </w:t>
      </w:r>
    </w:p>
    <w:p w:rsidR="00CE4A0A" w:rsidRDefault="00000000">
      <w:pPr>
        <w:numPr>
          <w:ilvl w:val="3"/>
          <w:numId w:val="570"/>
        </w:numPr>
        <w:spacing w:after="247" w:line="248" w:lineRule="auto"/>
        <w:ind w:hanging="576"/>
        <w:jc w:val="both"/>
      </w:pPr>
      <w:r>
        <w:rPr>
          <w:rFonts w:ascii="Verdana" w:eastAsia="Verdana" w:hAnsi="Verdana" w:cs="Verdana"/>
          <w:sz w:val="20"/>
        </w:rPr>
        <w:t xml:space="preserve">Circuiting arrangement. </w:t>
      </w:r>
    </w:p>
    <w:p w:rsidR="00CE4A0A" w:rsidRDefault="00000000">
      <w:pPr>
        <w:tabs>
          <w:tab w:val="center" w:pos="967"/>
          <w:tab w:val="center" w:pos="3501"/>
        </w:tabs>
        <w:spacing w:after="247"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Test Data (Indicated and Actual Values): </w:t>
      </w:r>
    </w:p>
    <w:p w:rsidR="00CE4A0A" w:rsidRDefault="00000000">
      <w:pPr>
        <w:numPr>
          <w:ilvl w:val="3"/>
          <w:numId w:val="562"/>
        </w:numPr>
        <w:spacing w:after="5" w:line="248" w:lineRule="auto"/>
        <w:ind w:hanging="576"/>
        <w:jc w:val="both"/>
      </w:pPr>
      <w:r>
        <w:rPr>
          <w:rFonts w:ascii="Verdana" w:eastAsia="Verdana" w:hAnsi="Verdana" w:cs="Verdana"/>
          <w:sz w:val="20"/>
        </w:rPr>
        <w:t xml:space="preserve">Airflow rate in cfm. </w:t>
      </w:r>
    </w:p>
    <w:p w:rsidR="00CE4A0A" w:rsidRDefault="00000000">
      <w:pPr>
        <w:numPr>
          <w:ilvl w:val="3"/>
          <w:numId w:val="562"/>
        </w:numPr>
        <w:spacing w:after="5" w:line="248" w:lineRule="auto"/>
        <w:ind w:hanging="576"/>
        <w:jc w:val="both"/>
      </w:pPr>
      <w:r>
        <w:rPr>
          <w:rFonts w:ascii="Verdana" w:eastAsia="Verdana" w:hAnsi="Verdana" w:cs="Verdana"/>
          <w:sz w:val="20"/>
        </w:rPr>
        <w:t xml:space="preserve">Average face velocity in fpm. </w:t>
      </w:r>
    </w:p>
    <w:p w:rsidR="00CE4A0A" w:rsidRDefault="00000000">
      <w:pPr>
        <w:numPr>
          <w:ilvl w:val="3"/>
          <w:numId w:val="562"/>
        </w:numPr>
        <w:spacing w:after="5" w:line="248" w:lineRule="auto"/>
        <w:ind w:hanging="576"/>
        <w:jc w:val="both"/>
      </w:pPr>
      <w:r>
        <w:rPr>
          <w:rFonts w:ascii="Verdana" w:eastAsia="Verdana" w:hAnsi="Verdana" w:cs="Verdana"/>
          <w:sz w:val="20"/>
        </w:rPr>
        <w:t xml:space="preserve">Air pressure drop in inches wg. </w:t>
      </w:r>
    </w:p>
    <w:p w:rsidR="00CE4A0A" w:rsidRDefault="00000000">
      <w:pPr>
        <w:numPr>
          <w:ilvl w:val="3"/>
          <w:numId w:val="562"/>
        </w:numPr>
        <w:spacing w:after="5" w:line="248" w:lineRule="auto"/>
        <w:ind w:hanging="576"/>
        <w:jc w:val="both"/>
      </w:pPr>
      <w:r>
        <w:rPr>
          <w:rFonts w:ascii="Verdana" w:eastAsia="Verdana" w:hAnsi="Verdana" w:cs="Verdana"/>
          <w:sz w:val="20"/>
        </w:rPr>
        <w:t xml:space="preserve">Outdoor-air, wet- and dry-bulb temperatures in deg F. </w:t>
      </w:r>
    </w:p>
    <w:p w:rsidR="00CE4A0A" w:rsidRDefault="00000000">
      <w:pPr>
        <w:numPr>
          <w:ilvl w:val="3"/>
          <w:numId w:val="562"/>
        </w:numPr>
        <w:spacing w:after="5" w:line="248" w:lineRule="auto"/>
        <w:ind w:hanging="576"/>
        <w:jc w:val="both"/>
      </w:pPr>
      <w:r>
        <w:rPr>
          <w:rFonts w:ascii="Verdana" w:eastAsia="Verdana" w:hAnsi="Verdana" w:cs="Verdana"/>
          <w:sz w:val="20"/>
        </w:rPr>
        <w:t xml:space="preserve">Return-air, wet- and dry-bulb temperatures in deg F. </w:t>
      </w:r>
    </w:p>
    <w:p w:rsidR="00CE4A0A" w:rsidRDefault="00000000">
      <w:pPr>
        <w:numPr>
          <w:ilvl w:val="3"/>
          <w:numId w:val="562"/>
        </w:numPr>
        <w:spacing w:after="5" w:line="248" w:lineRule="auto"/>
        <w:ind w:hanging="576"/>
        <w:jc w:val="both"/>
      </w:pPr>
      <w:r>
        <w:rPr>
          <w:rFonts w:ascii="Verdana" w:eastAsia="Verdana" w:hAnsi="Verdana" w:cs="Verdana"/>
          <w:sz w:val="20"/>
        </w:rPr>
        <w:t xml:space="preserve">Entering-air, wet- and dry-bulb temperatures in deg F. </w:t>
      </w:r>
    </w:p>
    <w:p w:rsidR="00CE4A0A" w:rsidRDefault="00000000">
      <w:pPr>
        <w:numPr>
          <w:ilvl w:val="3"/>
          <w:numId w:val="562"/>
        </w:numPr>
        <w:spacing w:after="5" w:line="248" w:lineRule="auto"/>
        <w:ind w:hanging="576"/>
        <w:jc w:val="both"/>
      </w:pPr>
      <w:r>
        <w:rPr>
          <w:rFonts w:ascii="Verdana" w:eastAsia="Verdana" w:hAnsi="Verdana" w:cs="Verdana"/>
          <w:sz w:val="20"/>
        </w:rPr>
        <w:t xml:space="preserve">Leaving-air, wet- and dry-bulb temperatures in deg F. </w:t>
      </w:r>
    </w:p>
    <w:p w:rsidR="00CE4A0A" w:rsidRDefault="00000000">
      <w:pPr>
        <w:numPr>
          <w:ilvl w:val="3"/>
          <w:numId w:val="562"/>
        </w:numPr>
        <w:spacing w:after="5" w:line="248" w:lineRule="auto"/>
        <w:ind w:hanging="576"/>
        <w:jc w:val="both"/>
      </w:pPr>
      <w:r>
        <w:rPr>
          <w:rFonts w:ascii="Verdana" w:eastAsia="Verdana" w:hAnsi="Verdana" w:cs="Verdana"/>
          <w:sz w:val="20"/>
        </w:rPr>
        <w:t xml:space="preserve">Water flow rate in gpm. </w:t>
      </w:r>
    </w:p>
    <w:p w:rsidR="00CE4A0A" w:rsidRDefault="00000000">
      <w:pPr>
        <w:numPr>
          <w:ilvl w:val="3"/>
          <w:numId w:val="562"/>
        </w:numPr>
        <w:spacing w:after="5" w:line="248" w:lineRule="auto"/>
        <w:ind w:hanging="576"/>
        <w:jc w:val="both"/>
      </w:pPr>
      <w:r>
        <w:rPr>
          <w:rFonts w:ascii="Verdana" w:eastAsia="Verdana" w:hAnsi="Verdana" w:cs="Verdana"/>
          <w:sz w:val="20"/>
        </w:rPr>
        <w:t xml:space="preserve">Water pressure differential in feet of head or psig. </w:t>
      </w:r>
    </w:p>
    <w:p w:rsidR="00CE4A0A" w:rsidRDefault="00000000">
      <w:pPr>
        <w:numPr>
          <w:ilvl w:val="3"/>
          <w:numId w:val="562"/>
        </w:numPr>
        <w:spacing w:after="5" w:line="248" w:lineRule="auto"/>
        <w:ind w:hanging="576"/>
        <w:jc w:val="both"/>
      </w:pPr>
      <w:r>
        <w:rPr>
          <w:rFonts w:ascii="Verdana" w:eastAsia="Verdana" w:hAnsi="Verdana" w:cs="Verdana"/>
          <w:sz w:val="20"/>
        </w:rPr>
        <w:t xml:space="preserve">Entering-water temperature in deg F. </w:t>
      </w:r>
    </w:p>
    <w:p w:rsidR="00CE4A0A" w:rsidRDefault="00000000">
      <w:pPr>
        <w:numPr>
          <w:ilvl w:val="3"/>
          <w:numId w:val="562"/>
        </w:numPr>
        <w:spacing w:after="5" w:line="248" w:lineRule="auto"/>
        <w:ind w:hanging="576"/>
        <w:jc w:val="both"/>
      </w:pPr>
      <w:r>
        <w:rPr>
          <w:rFonts w:ascii="Verdana" w:eastAsia="Verdana" w:hAnsi="Verdana" w:cs="Verdana"/>
          <w:sz w:val="20"/>
        </w:rPr>
        <w:t xml:space="preserve">Leaving-water temperature in deg F. </w:t>
      </w:r>
    </w:p>
    <w:p w:rsidR="00CE4A0A" w:rsidRDefault="00000000">
      <w:pPr>
        <w:numPr>
          <w:ilvl w:val="3"/>
          <w:numId w:val="562"/>
        </w:numPr>
        <w:spacing w:after="5" w:line="248" w:lineRule="auto"/>
        <w:ind w:hanging="576"/>
        <w:jc w:val="both"/>
      </w:pPr>
      <w:r>
        <w:rPr>
          <w:rFonts w:ascii="Verdana" w:eastAsia="Verdana" w:hAnsi="Verdana" w:cs="Verdana"/>
          <w:sz w:val="20"/>
        </w:rPr>
        <w:t xml:space="preserve">Refrigerant expansion valve and refrigerant types. </w:t>
      </w:r>
    </w:p>
    <w:p w:rsidR="00CE4A0A" w:rsidRDefault="00000000">
      <w:pPr>
        <w:numPr>
          <w:ilvl w:val="3"/>
          <w:numId w:val="562"/>
        </w:numPr>
        <w:spacing w:after="5" w:line="248" w:lineRule="auto"/>
        <w:ind w:hanging="576"/>
        <w:jc w:val="both"/>
      </w:pPr>
      <w:r>
        <w:rPr>
          <w:rFonts w:ascii="Verdana" w:eastAsia="Verdana" w:hAnsi="Verdana" w:cs="Verdana"/>
          <w:sz w:val="20"/>
        </w:rPr>
        <w:t xml:space="preserve">Refrigerant suction pressure in psig. </w:t>
      </w:r>
    </w:p>
    <w:p w:rsidR="00CE4A0A" w:rsidRDefault="00000000">
      <w:pPr>
        <w:numPr>
          <w:ilvl w:val="3"/>
          <w:numId w:val="562"/>
        </w:numPr>
        <w:spacing w:after="5" w:line="248" w:lineRule="auto"/>
        <w:ind w:hanging="576"/>
        <w:jc w:val="both"/>
      </w:pPr>
      <w:r>
        <w:rPr>
          <w:rFonts w:ascii="Verdana" w:eastAsia="Verdana" w:hAnsi="Verdana" w:cs="Verdana"/>
          <w:sz w:val="20"/>
        </w:rPr>
        <w:t xml:space="preserve">Refrigerant suction temperature in deg F. </w:t>
      </w:r>
    </w:p>
    <w:p w:rsidR="00CE4A0A" w:rsidRDefault="00000000">
      <w:pPr>
        <w:numPr>
          <w:ilvl w:val="3"/>
          <w:numId w:val="562"/>
        </w:numPr>
        <w:spacing w:after="242" w:line="248" w:lineRule="auto"/>
        <w:ind w:hanging="576"/>
        <w:jc w:val="both"/>
      </w:pPr>
      <w:r>
        <w:rPr>
          <w:rFonts w:ascii="Verdana" w:eastAsia="Verdana" w:hAnsi="Verdana" w:cs="Verdana"/>
          <w:sz w:val="20"/>
        </w:rPr>
        <w:t xml:space="preserve">Inlet steam pressure in psig. </w:t>
      </w:r>
    </w:p>
    <w:p w:rsidR="00CE4A0A" w:rsidRDefault="00000000">
      <w:pPr>
        <w:numPr>
          <w:ilvl w:val="0"/>
          <w:numId w:val="572"/>
        </w:numPr>
        <w:spacing w:after="247" w:line="248" w:lineRule="auto"/>
        <w:ind w:hanging="576"/>
        <w:jc w:val="both"/>
      </w:pPr>
      <w:r>
        <w:rPr>
          <w:rFonts w:ascii="Verdana" w:eastAsia="Verdana" w:hAnsi="Verdana" w:cs="Verdana"/>
          <w:sz w:val="20"/>
        </w:rPr>
        <w:t xml:space="preserve">Fan Test Reports: For supply, return, and exhaust fans, include the following: </w:t>
      </w:r>
    </w:p>
    <w:p w:rsidR="00CE4A0A" w:rsidRDefault="00000000">
      <w:pPr>
        <w:numPr>
          <w:ilvl w:val="1"/>
          <w:numId w:val="572"/>
        </w:numPr>
        <w:spacing w:after="247" w:line="248" w:lineRule="auto"/>
        <w:ind w:hanging="576"/>
        <w:jc w:val="both"/>
      </w:pPr>
      <w:r>
        <w:rPr>
          <w:rFonts w:ascii="Verdana" w:eastAsia="Verdana" w:hAnsi="Verdana" w:cs="Verdana"/>
          <w:sz w:val="20"/>
        </w:rPr>
        <w:t xml:space="preserve">Fan Data: </w:t>
      </w:r>
    </w:p>
    <w:p w:rsidR="00CE4A0A" w:rsidRDefault="00000000">
      <w:pPr>
        <w:numPr>
          <w:ilvl w:val="2"/>
          <w:numId w:val="572"/>
        </w:numPr>
        <w:spacing w:after="5" w:line="248" w:lineRule="auto"/>
        <w:ind w:hanging="576"/>
        <w:jc w:val="both"/>
      </w:pPr>
      <w:r>
        <w:rPr>
          <w:rFonts w:ascii="Verdana" w:eastAsia="Verdana" w:hAnsi="Verdana" w:cs="Verdana"/>
          <w:sz w:val="20"/>
        </w:rPr>
        <w:t xml:space="preserve">System identification. </w:t>
      </w:r>
    </w:p>
    <w:p w:rsidR="00CE4A0A" w:rsidRDefault="00000000">
      <w:pPr>
        <w:numPr>
          <w:ilvl w:val="2"/>
          <w:numId w:val="572"/>
        </w:numPr>
        <w:spacing w:after="5" w:line="248" w:lineRule="auto"/>
        <w:ind w:hanging="576"/>
        <w:jc w:val="both"/>
      </w:pPr>
      <w:r>
        <w:rPr>
          <w:rFonts w:ascii="Verdana" w:eastAsia="Verdana" w:hAnsi="Verdana" w:cs="Verdana"/>
          <w:sz w:val="20"/>
        </w:rPr>
        <w:t xml:space="preserve">Location. </w:t>
      </w:r>
    </w:p>
    <w:p w:rsidR="00CE4A0A" w:rsidRDefault="00000000">
      <w:pPr>
        <w:numPr>
          <w:ilvl w:val="2"/>
          <w:numId w:val="572"/>
        </w:numPr>
        <w:spacing w:after="5" w:line="248" w:lineRule="auto"/>
        <w:ind w:hanging="576"/>
        <w:jc w:val="both"/>
      </w:pPr>
      <w:r>
        <w:rPr>
          <w:rFonts w:ascii="Verdana" w:eastAsia="Verdana" w:hAnsi="Verdana" w:cs="Verdana"/>
          <w:sz w:val="20"/>
        </w:rPr>
        <w:t xml:space="preserve">Make and type. </w:t>
      </w:r>
    </w:p>
    <w:p w:rsidR="00CE4A0A" w:rsidRDefault="00000000">
      <w:pPr>
        <w:numPr>
          <w:ilvl w:val="2"/>
          <w:numId w:val="572"/>
        </w:numPr>
        <w:spacing w:after="5" w:line="248" w:lineRule="auto"/>
        <w:ind w:hanging="576"/>
        <w:jc w:val="both"/>
      </w:pPr>
      <w:r>
        <w:rPr>
          <w:rFonts w:ascii="Verdana" w:eastAsia="Verdana" w:hAnsi="Verdana" w:cs="Verdana"/>
          <w:sz w:val="20"/>
        </w:rPr>
        <w:t xml:space="preserve">Model number and size. </w:t>
      </w:r>
    </w:p>
    <w:p w:rsidR="00CE4A0A" w:rsidRDefault="00000000">
      <w:pPr>
        <w:numPr>
          <w:ilvl w:val="2"/>
          <w:numId w:val="572"/>
        </w:numPr>
        <w:spacing w:after="5" w:line="248" w:lineRule="auto"/>
        <w:ind w:hanging="576"/>
        <w:jc w:val="both"/>
      </w:pPr>
      <w:r>
        <w:rPr>
          <w:rFonts w:ascii="Verdana" w:eastAsia="Verdana" w:hAnsi="Verdana" w:cs="Verdana"/>
          <w:sz w:val="20"/>
        </w:rPr>
        <w:t xml:space="preserve">Manufacturer's serial number. </w:t>
      </w:r>
    </w:p>
    <w:p w:rsidR="00CE4A0A" w:rsidRDefault="00000000">
      <w:pPr>
        <w:numPr>
          <w:ilvl w:val="2"/>
          <w:numId w:val="572"/>
        </w:numPr>
        <w:spacing w:after="5" w:line="248" w:lineRule="auto"/>
        <w:ind w:hanging="576"/>
        <w:jc w:val="both"/>
      </w:pPr>
      <w:r>
        <w:rPr>
          <w:rFonts w:ascii="Verdana" w:eastAsia="Verdana" w:hAnsi="Verdana" w:cs="Verdana"/>
          <w:sz w:val="20"/>
        </w:rPr>
        <w:t xml:space="preserve">Arrangement and class. </w:t>
      </w:r>
    </w:p>
    <w:p w:rsidR="00CE4A0A" w:rsidRDefault="00000000">
      <w:pPr>
        <w:numPr>
          <w:ilvl w:val="2"/>
          <w:numId w:val="572"/>
        </w:numPr>
        <w:spacing w:after="5" w:line="248" w:lineRule="auto"/>
        <w:ind w:hanging="576"/>
        <w:jc w:val="both"/>
      </w:pPr>
      <w:r>
        <w:rPr>
          <w:rFonts w:ascii="Verdana" w:eastAsia="Verdana" w:hAnsi="Verdana" w:cs="Verdana"/>
          <w:sz w:val="20"/>
        </w:rPr>
        <w:t xml:space="preserve">Sheave make, size in inches, and bore. </w:t>
      </w:r>
    </w:p>
    <w:p w:rsidR="00CE4A0A" w:rsidRDefault="00000000">
      <w:pPr>
        <w:numPr>
          <w:ilvl w:val="2"/>
          <w:numId w:val="572"/>
        </w:numPr>
        <w:spacing w:after="238" w:line="248" w:lineRule="auto"/>
        <w:ind w:hanging="576"/>
        <w:jc w:val="both"/>
      </w:pPr>
      <w:r>
        <w:rPr>
          <w:rFonts w:ascii="Verdana" w:eastAsia="Verdana" w:hAnsi="Verdana" w:cs="Verdana"/>
          <w:sz w:val="20"/>
        </w:rPr>
        <w:t xml:space="preserve">Center-to-center dimensions of sheave and amount of adjustments in inches. </w:t>
      </w:r>
    </w:p>
    <w:p w:rsidR="00CE4A0A" w:rsidRDefault="00000000">
      <w:pPr>
        <w:numPr>
          <w:ilvl w:val="1"/>
          <w:numId w:val="572"/>
        </w:numPr>
        <w:spacing w:after="247" w:line="248" w:lineRule="auto"/>
        <w:ind w:hanging="576"/>
        <w:jc w:val="both"/>
      </w:pPr>
      <w:r>
        <w:rPr>
          <w:rFonts w:ascii="Verdana" w:eastAsia="Verdana" w:hAnsi="Verdana" w:cs="Verdana"/>
          <w:sz w:val="20"/>
        </w:rPr>
        <w:t xml:space="preserve">Motor Data: </w:t>
      </w:r>
    </w:p>
    <w:p w:rsidR="00CE4A0A" w:rsidRDefault="00000000">
      <w:pPr>
        <w:numPr>
          <w:ilvl w:val="2"/>
          <w:numId w:val="572"/>
        </w:numPr>
        <w:spacing w:after="5" w:line="248" w:lineRule="auto"/>
        <w:ind w:hanging="576"/>
        <w:jc w:val="both"/>
      </w:pPr>
      <w:r>
        <w:rPr>
          <w:rFonts w:ascii="Verdana" w:eastAsia="Verdana" w:hAnsi="Verdana" w:cs="Verdana"/>
          <w:sz w:val="20"/>
        </w:rPr>
        <w:t xml:space="preserve">Motor make, and frame type and size. </w:t>
      </w:r>
    </w:p>
    <w:p w:rsidR="00CE4A0A" w:rsidRDefault="00000000">
      <w:pPr>
        <w:numPr>
          <w:ilvl w:val="2"/>
          <w:numId w:val="572"/>
        </w:numPr>
        <w:spacing w:after="5" w:line="248" w:lineRule="auto"/>
        <w:ind w:hanging="576"/>
        <w:jc w:val="both"/>
      </w:pPr>
      <w:r>
        <w:rPr>
          <w:rFonts w:ascii="Verdana" w:eastAsia="Verdana" w:hAnsi="Verdana" w:cs="Verdana"/>
          <w:sz w:val="20"/>
        </w:rPr>
        <w:t xml:space="preserve">Horsepower and rpm. </w:t>
      </w:r>
    </w:p>
    <w:p w:rsidR="00CE4A0A" w:rsidRDefault="00000000">
      <w:pPr>
        <w:numPr>
          <w:ilvl w:val="2"/>
          <w:numId w:val="572"/>
        </w:numPr>
        <w:spacing w:after="5" w:line="248" w:lineRule="auto"/>
        <w:ind w:hanging="576"/>
        <w:jc w:val="both"/>
      </w:pPr>
      <w:r>
        <w:rPr>
          <w:rFonts w:ascii="Verdana" w:eastAsia="Verdana" w:hAnsi="Verdana" w:cs="Verdana"/>
          <w:sz w:val="20"/>
        </w:rPr>
        <w:t xml:space="preserve">Volts, phase, and hertz. </w:t>
      </w:r>
    </w:p>
    <w:p w:rsidR="00CE4A0A" w:rsidRDefault="00000000">
      <w:pPr>
        <w:numPr>
          <w:ilvl w:val="2"/>
          <w:numId w:val="572"/>
        </w:numPr>
        <w:spacing w:after="5" w:line="248" w:lineRule="auto"/>
        <w:ind w:hanging="576"/>
        <w:jc w:val="both"/>
      </w:pPr>
      <w:r>
        <w:rPr>
          <w:rFonts w:ascii="Verdana" w:eastAsia="Verdana" w:hAnsi="Verdana" w:cs="Verdana"/>
          <w:sz w:val="20"/>
        </w:rPr>
        <w:t xml:space="preserve">Full-load amperage and service factor. </w:t>
      </w:r>
    </w:p>
    <w:p w:rsidR="00CE4A0A" w:rsidRDefault="00000000">
      <w:pPr>
        <w:numPr>
          <w:ilvl w:val="2"/>
          <w:numId w:val="572"/>
        </w:numPr>
        <w:spacing w:after="5" w:line="248" w:lineRule="auto"/>
        <w:ind w:hanging="576"/>
        <w:jc w:val="both"/>
      </w:pPr>
      <w:r>
        <w:rPr>
          <w:rFonts w:ascii="Verdana" w:eastAsia="Verdana" w:hAnsi="Verdana" w:cs="Verdana"/>
          <w:sz w:val="20"/>
        </w:rPr>
        <w:t xml:space="preserve">Sheave make, size in inches, and bore. </w:t>
      </w:r>
    </w:p>
    <w:p w:rsidR="00CE4A0A" w:rsidRDefault="00000000">
      <w:pPr>
        <w:numPr>
          <w:ilvl w:val="2"/>
          <w:numId w:val="572"/>
        </w:numPr>
        <w:spacing w:after="5" w:line="248" w:lineRule="auto"/>
        <w:ind w:hanging="576"/>
        <w:jc w:val="both"/>
      </w:pPr>
      <w:r>
        <w:rPr>
          <w:rFonts w:ascii="Verdana" w:eastAsia="Verdana" w:hAnsi="Verdana" w:cs="Verdana"/>
          <w:sz w:val="20"/>
        </w:rPr>
        <w:t xml:space="preserve">Center-to-center dimensions of sheave, and amount of adjustments in inches. </w:t>
      </w:r>
    </w:p>
    <w:p w:rsidR="00CE4A0A" w:rsidRDefault="00000000">
      <w:pPr>
        <w:numPr>
          <w:ilvl w:val="2"/>
          <w:numId w:val="572"/>
        </w:numPr>
        <w:spacing w:after="247" w:line="248" w:lineRule="auto"/>
        <w:ind w:hanging="576"/>
        <w:jc w:val="both"/>
      </w:pPr>
      <w:r>
        <w:rPr>
          <w:rFonts w:ascii="Verdana" w:eastAsia="Verdana" w:hAnsi="Verdana" w:cs="Verdana"/>
          <w:sz w:val="20"/>
        </w:rPr>
        <w:t xml:space="preserve">Number, make, and size of belts. </w:t>
      </w:r>
    </w:p>
    <w:p w:rsidR="00CE4A0A" w:rsidRDefault="00000000">
      <w:pPr>
        <w:numPr>
          <w:ilvl w:val="1"/>
          <w:numId w:val="572"/>
        </w:numPr>
        <w:spacing w:after="247" w:line="248" w:lineRule="auto"/>
        <w:ind w:hanging="576"/>
        <w:jc w:val="both"/>
      </w:pPr>
      <w:r>
        <w:rPr>
          <w:rFonts w:ascii="Verdana" w:eastAsia="Verdana" w:hAnsi="Verdana" w:cs="Verdana"/>
          <w:sz w:val="20"/>
        </w:rPr>
        <w:t xml:space="preserve">Test Data (Indicated and Actual Values): </w:t>
      </w:r>
    </w:p>
    <w:p w:rsidR="00CE4A0A" w:rsidRDefault="00000000">
      <w:pPr>
        <w:numPr>
          <w:ilvl w:val="2"/>
          <w:numId w:val="572"/>
        </w:numPr>
        <w:spacing w:after="5" w:line="248" w:lineRule="auto"/>
        <w:ind w:hanging="576"/>
        <w:jc w:val="both"/>
      </w:pPr>
      <w:r>
        <w:rPr>
          <w:rFonts w:ascii="Verdana" w:eastAsia="Verdana" w:hAnsi="Verdana" w:cs="Verdana"/>
          <w:sz w:val="20"/>
        </w:rPr>
        <w:t xml:space="preserve">Total airflow rate in cfm. </w:t>
      </w:r>
    </w:p>
    <w:p w:rsidR="00CE4A0A" w:rsidRDefault="00000000">
      <w:pPr>
        <w:numPr>
          <w:ilvl w:val="2"/>
          <w:numId w:val="572"/>
        </w:numPr>
        <w:spacing w:after="5" w:line="248" w:lineRule="auto"/>
        <w:ind w:hanging="576"/>
        <w:jc w:val="both"/>
      </w:pPr>
      <w:r>
        <w:rPr>
          <w:rFonts w:ascii="Verdana" w:eastAsia="Verdana" w:hAnsi="Verdana" w:cs="Verdana"/>
          <w:sz w:val="20"/>
        </w:rPr>
        <w:t xml:space="preserve">Total system static pressure in inches wg. </w:t>
      </w:r>
    </w:p>
    <w:p w:rsidR="00CE4A0A" w:rsidRDefault="00000000">
      <w:pPr>
        <w:numPr>
          <w:ilvl w:val="2"/>
          <w:numId w:val="572"/>
        </w:numPr>
        <w:spacing w:after="5" w:line="248" w:lineRule="auto"/>
        <w:ind w:hanging="576"/>
        <w:jc w:val="both"/>
      </w:pPr>
      <w:r>
        <w:rPr>
          <w:rFonts w:ascii="Verdana" w:eastAsia="Verdana" w:hAnsi="Verdana" w:cs="Verdana"/>
          <w:sz w:val="20"/>
        </w:rPr>
        <w:t xml:space="preserve">Fan rpm. </w:t>
      </w:r>
    </w:p>
    <w:p w:rsidR="00CE4A0A" w:rsidRDefault="00000000">
      <w:pPr>
        <w:numPr>
          <w:ilvl w:val="2"/>
          <w:numId w:val="572"/>
        </w:numPr>
        <w:spacing w:after="5" w:line="248" w:lineRule="auto"/>
        <w:ind w:hanging="576"/>
        <w:jc w:val="both"/>
      </w:pPr>
      <w:r>
        <w:rPr>
          <w:rFonts w:ascii="Verdana" w:eastAsia="Verdana" w:hAnsi="Verdana" w:cs="Verdana"/>
          <w:sz w:val="20"/>
        </w:rPr>
        <w:t xml:space="preserve">Discharge static pressure in inches wg. </w:t>
      </w:r>
    </w:p>
    <w:p w:rsidR="00CE4A0A" w:rsidRDefault="00000000">
      <w:pPr>
        <w:numPr>
          <w:ilvl w:val="2"/>
          <w:numId w:val="572"/>
        </w:numPr>
        <w:spacing w:after="247" w:line="248" w:lineRule="auto"/>
        <w:ind w:hanging="576"/>
        <w:jc w:val="both"/>
      </w:pPr>
      <w:r>
        <w:rPr>
          <w:rFonts w:ascii="Verdana" w:eastAsia="Verdana" w:hAnsi="Verdana" w:cs="Verdana"/>
          <w:sz w:val="20"/>
        </w:rPr>
        <w:t xml:space="preserve">Suction static pressure in inches wg. </w:t>
      </w:r>
    </w:p>
    <w:p w:rsidR="00CE4A0A" w:rsidRDefault="00000000">
      <w:pPr>
        <w:numPr>
          <w:ilvl w:val="0"/>
          <w:numId w:val="572"/>
        </w:numPr>
        <w:spacing w:after="238" w:line="248" w:lineRule="auto"/>
        <w:ind w:hanging="576"/>
        <w:jc w:val="both"/>
      </w:pPr>
      <w:r>
        <w:rPr>
          <w:rFonts w:ascii="Verdana" w:eastAsia="Verdana" w:hAnsi="Verdana" w:cs="Verdana"/>
          <w:sz w:val="20"/>
        </w:rPr>
        <w:t xml:space="preserve">Round, Flat-Oval, and Rectangular Duct Traverse Reports: Include a diagram with a grid representing the duct cross-section and record the following: </w:t>
      </w:r>
    </w:p>
    <w:p w:rsidR="00CE4A0A" w:rsidRDefault="00000000">
      <w:pPr>
        <w:numPr>
          <w:ilvl w:val="1"/>
          <w:numId w:val="572"/>
        </w:numPr>
        <w:spacing w:after="247" w:line="248" w:lineRule="auto"/>
        <w:ind w:hanging="576"/>
        <w:jc w:val="both"/>
      </w:pPr>
      <w:r>
        <w:rPr>
          <w:rFonts w:ascii="Verdana" w:eastAsia="Verdana" w:hAnsi="Verdana" w:cs="Verdana"/>
          <w:sz w:val="20"/>
        </w:rPr>
        <w:t xml:space="preserve">Report Data: </w:t>
      </w:r>
    </w:p>
    <w:p w:rsidR="00CE4A0A" w:rsidRDefault="00000000">
      <w:pPr>
        <w:numPr>
          <w:ilvl w:val="2"/>
          <w:numId w:val="572"/>
        </w:numPr>
        <w:spacing w:after="5" w:line="248" w:lineRule="auto"/>
        <w:ind w:hanging="576"/>
        <w:jc w:val="both"/>
      </w:pPr>
      <w:r>
        <w:rPr>
          <w:rFonts w:ascii="Verdana" w:eastAsia="Verdana" w:hAnsi="Verdana" w:cs="Verdana"/>
          <w:sz w:val="20"/>
        </w:rPr>
        <w:t xml:space="preserve">System and air-handling-unit number. </w:t>
      </w:r>
    </w:p>
    <w:p w:rsidR="00CE4A0A" w:rsidRDefault="00000000">
      <w:pPr>
        <w:numPr>
          <w:ilvl w:val="2"/>
          <w:numId w:val="572"/>
        </w:numPr>
        <w:spacing w:after="5" w:line="248" w:lineRule="auto"/>
        <w:ind w:hanging="576"/>
        <w:jc w:val="both"/>
      </w:pPr>
      <w:r>
        <w:rPr>
          <w:rFonts w:ascii="Verdana" w:eastAsia="Verdana" w:hAnsi="Verdana" w:cs="Verdana"/>
          <w:sz w:val="20"/>
        </w:rPr>
        <w:t xml:space="preserve">Location and zone. </w:t>
      </w:r>
    </w:p>
    <w:p w:rsidR="00CE4A0A" w:rsidRDefault="00000000">
      <w:pPr>
        <w:numPr>
          <w:ilvl w:val="2"/>
          <w:numId w:val="572"/>
        </w:numPr>
        <w:spacing w:after="5" w:line="248" w:lineRule="auto"/>
        <w:ind w:hanging="576"/>
        <w:jc w:val="both"/>
      </w:pPr>
      <w:r>
        <w:rPr>
          <w:rFonts w:ascii="Verdana" w:eastAsia="Verdana" w:hAnsi="Verdana" w:cs="Verdana"/>
          <w:sz w:val="20"/>
        </w:rPr>
        <w:t xml:space="preserve">Traverse air temperature in deg F. </w:t>
      </w:r>
    </w:p>
    <w:p w:rsidR="00CE4A0A" w:rsidRDefault="00000000">
      <w:pPr>
        <w:numPr>
          <w:ilvl w:val="2"/>
          <w:numId w:val="572"/>
        </w:numPr>
        <w:spacing w:after="5" w:line="248" w:lineRule="auto"/>
        <w:ind w:hanging="576"/>
        <w:jc w:val="both"/>
      </w:pPr>
      <w:r>
        <w:rPr>
          <w:rFonts w:ascii="Verdana" w:eastAsia="Verdana" w:hAnsi="Verdana" w:cs="Verdana"/>
          <w:sz w:val="20"/>
        </w:rPr>
        <w:t xml:space="preserve">Duct static pressure in inches wg. </w:t>
      </w:r>
    </w:p>
    <w:p w:rsidR="00CE4A0A" w:rsidRDefault="00000000">
      <w:pPr>
        <w:numPr>
          <w:ilvl w:val="2"/>
          <w:numId w:val="572"/>
        </w:numPr>
        <w:spacing w:after="5" w:line="248" w:lineRule="auto"/>
        <w:ind w:hanging="576"/>
        <w:jc w:val="both"/>
      </w:pPr>
      <w:r>
        <w:rPr>
          <w:rFonts w:ascii="Verdana" w:eastAsia="Verdana" w:hAnsi="Verdana" w:cs="Verdana"/>
          <w:sz w:val="20"/>
        </w:rPr>
        <w:t xml:space="preserve">Duct size in inches. </w:t>
      </w:r>
    </w:p>
    <w:p w:rsidR="00CE4A0A" w:rsidRDefault="00000000">
      <w:pPr>
        <w:numPr>
          <w:ilvl w:val="2"/>
          <w:numId w:val="572"/>
        </w:numPr>
        <w:spacing w:after="5" w:line="248" w:lineRule="auto"/>
        <w:ind w:hanging="576"/>
        <w:jc w:val="both"/>
      </w:pPr>
      <w:r>
        <w:rPr>
          <w:rFonts w:ascii="Verdana" w:eastAsia="Verdana" w:hAnsi="Verdana" w:cs="Verdana"/>
          <w:sz w:val="20"/>
        </w:rPr>
        <w:t xml:space="preserve">Duct area in sq. ft.  </w:t>
      </w:r>
    </w:p>
    <w:p w:rsidR="00CE4A0A" w:rsidRDefault="00000000">
      <w:pPr>
        <w:numPr>
          <w:ilvl w:val="2"/>
          <w:numId w:val="572"/>
        </w:numPr>
        <w:spacing w:after="5" w:line="248" w:lineRule="auto"/>
        <w:ind w:hanging="576"/>
        <w:jc w:val="both"/>
      </w:pPr>
      <w:r>
        <w:rPr>
          <w:rFonts w:ascii="Verdana" w:eastAsia="Verdana" w:hAnsi="Verdana" w:cs="Verdana"/>
          <w:sz w:val="20"/>
        </w:rPr>
        <w:t xml:space="preserve">Indicated airflow rate in cfm. </w:t>
      </w:r>
    </w:p>
    <w:p w:rsidR="00CE4A0A" w:rsidRDefault="00000000">
      <w:pPr>
        <w:numPr>
          <w:ilvl w:val="2"/>
          <w:numId w:val="572"/>
        </w:numPr>
        <w:spacing w:after="5" w:line="248" w:lineRule="auto"/>
        <w:ind w:hanging="576"/>
        <w:jc w:val="both"/>
      </w:pPr>
      <w:r>
        <w:rPr>
          <w:rFonts w:ascii="Verdana" w:eastAsia="Verdana" w:hAnsi="Verdana" w:cs="Verdana"/>
          <w:sz w:val="20"/>
        </w:rPr>
        <w:t xml:space="preserve">Indicated velocity in fpm. </w:t>
      </w:r>
    </w:p>
    <w:p w:rsidR="00CE4A0A" w:rsidRDefault="00000000">
      <w:pPr>
        <w:numPr>
          <w:ilvl w:val="2"/>
          <w:numId w:val="572"/>
        </w:numPr>
        <w:spacing w:after="5" w:line="248" w:lineRule="auto"/>
        <w:ind w:hanging="576"/>
        <w:jc w:val="both"/>
      </w:pPr>
      <w:r>
        <w:rPr>
          <w:rFonts w:ascii="Verdana" w:eastAsia="Verdana" w:hAnsi="Verdana" w:cs="Verdana"/>
          <w:sz w:val="20"/>
        </w:rPr>
        <w:t xml:space="preserve">Actual airflow rate in cfm </w:t>
      </w:r>
    </w:p>
    <w:p w:rsidR="00CE4A0A" w:rsidRDefault="00000000">
      <w:pPr>
        <w:numPr>
          <w:ilvl w:val="2"/>
          <w:numId w:val="572"/>
        </w:numPr>
        <w:spacing w:after="5" w:line="248" w:lineRule="auto"/>
        <w:ind w:hanging="576"/>
        <w:jc w:val="both"/>
      </w:pPr>
      <w:r>
        <w:rPr>
          <w:rFonts w:ascii="Verdana" w:eastAsia="Verdana" w:hAnsi="Verdana" w:cs="Verdana"/>
          <w:sz w:val="20"/>
        </w:rPr>
        <w:t xml:space="preserve">Actual average velocity in fpm. </w:t>
      </w:r>
    </w:p>
    <w:p w:rsidR="00CE4A0A" w:rsidRDefault="00000000">
      <w:pPr>
        <w:numPr>
          <w:ilvl w:val="2"/>
          <w:numId w:val="572"/>
        </w:numPr>
        <w:spacing w:after="5" w:line="491" w:lineRule="auto"/>
        <w:ind w:hanging="576"/>
        <w:jc w:val="both"/>
      </w:pPr>
      <w:r>
        <w:rPr>
          <w:rFonts w:ascii="Verdana" w:eastAsia="Verdana" w:hAnsi="Verdana" w:cs="Verdana"/>
          <w:sz w:val="20"/>
        </w:rPr>
        <w:t>Barometric pressure in psig. I.</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Air-Terminal-Device Reports: </w:t>
      </w:r>
    </w:p>
    <w:p w:rsidR="00CE4A0A" w:rsidRDefault="00000000">
      <w:pPr>
        <w:tabs>
          <w:tab w:val="center" w:pos="967"/>
          <w:tab w:val="center" w:pos="1964"/>
        </w:tabs>
        <w:spacing w:after="24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Unit Data: </w:t>
      </w:r>
    </w:p>
    <w:p w:rsidR="00CE4A0A" w:rsidRDefault="00000000">
      <w:pPr>
        <w:numPr>
          <w:ilvl w:val="2"/>
          <w:numId w:val="573"/>
        </w:numPr>
        <w:spacing w:after="5" w:line="248" w:lineRule="auto"/>
        <w:ind w:hanging="576"/>
        <w:jc w:val="both"/>
      </w:pPr>
      <w:r>
        <w:rPr>
          <w:rFonts w:ascii="Verdana" w:eastAsia="Verdana" w:hAnsi="Verdana" w:cs="Verdana"/>
          <w:sz w:val="20"/>
        </w:rPr>
        <w:t xml:space="preserve">System and air-handling unit identification. </w:t>
      </w:r>
    </w:p>
    <w:p w:rsidR="00CE4A0A" w:rsidRDefault="00000000">
      <w:pPr>
        <w:numPr>
          <w:ilvl w:val="2"/>
          <w:numId w:val="573"/>
        </w:numPr>
        <w:spacing w:after="5" w:line="248" w:lineRule="auto"/>
        <w:ind w:hanging="576"/>
        <w:jc w:val="both"/>
      </w:pPr>
      <w:r>
        <w:rPr>
          <w:rFonts w:ascii="Verdana" w:eastAsia="Verdana" w:hAnsi="Verdana" w:cs="Verdana"/>
          <w:sz w:val="20"/>
        </w:rPr>
        <w:t xml:space="preserve">Location and zone. </w:t>
      </w:r>
    </w:p>
    <w:p w:rsidR="00CE4A0A" w:rsidRDefault="00000000">
      <w:pPr>
        <w:numPr>
          <w:ilvl w:val="2"/>
          <w:numId w:val="573"/>
        </w:numPr>
        <w:spacing w:after="5" w:line="248" w:lineRule="auto"/>
        <w:ind w:hanging="576"/>
        <w:jc w:val="both"/>
      </w:pPr>
      <w:r>
        <w:rPr>
          <w:rFonts w:ascii="Verdana" w:eastAsia="Verdana" w:hAnsi="Verdana" w:cs="Verdana"/>
          <w:sz w:val="20"/>
        </w:rPr>
        <w:t xml:space="preserve">Apparatus used for test. </w:t>
      </w:r>
    </w:p>
    <w:p w:rsidR="00CE4A0A" w:rsidRDefault="00000000">
      <w:pPr>
        <w:numPr>
          <w:ilvl w:val="2"/>
          <w:numId w:val="573"/>
        </w:numPr>
        <w:spacing w:after="5" w:line="248" w:lineRule="auto"/>
        <w:ind w:hanging="576"/>
        <w:jc w:val="both"/>
      </w:pPr>
      <w:r>
        <w:rPr>
          <w:rFonts w:ascii="Verdana" w:eastAsia="Verdana" w:hAnsi="Verdana" w:cs="Verdana"/>
          <w:sz w:val="20"/>
        </w:rPr>
        <w:t xml:space="preserve">Area served. </w:t>
      </w:r>
    </w:p>
    <w:p w:rsidR="00CE4A0A" w:rsidRDefault="00000000">
      <w:pPr>
        <w:numPr>
          <w:ilvl w:val="2"/>
          <w:numId w:val="573"/>
        </w:numPr>
        <w:spacing w:after="5" w:line="248" w:lineRule="auto"/>
        <w:ind w:hanging="576"/>
        <w:jc w:val="both"/>
      </w:pPr>
      <w:r>
        <w:rPr>
          <w:rFonts w:ascii="Verdana" w:eastAsia="Verdana" w:hAnsi="Verdana" w:cs="Verdana"/>
          <w:sz w:val="20"/>
        </w:rPr>
        <w:t xml:space="preserve">Make. </w:t>
      </w:r>
    </w:p>
    <w:p w:rsidR="00CE4A0A" w:rsidRDefault="00000000">
      <w:pPr>
        <w:numPr>
          <w:ilvl w:val="2"/>
          <w:numId w:val="573"/>
        </w:numPr>
        <w:spacing w:after="5" w:line="248" w:lineRule="auto"/>
        <w:ind w:hanging="576"/>
        <w:jc w:val="both"/>
      </w:pPr>
      <w:r>
        <w:rPr>
          <w:rFonts w:ascii="Verdana" w:eastAsia="Verdana" w:hAnsi="Verdana" w:cs="Verdana"/>
          <w:sz w:val="20"/>
        </w:rPr>
        <w:t xml:space="preserve">Number from system diagram. </w:t>
      </w:r>
    </w:p>
    <w:p w:rsidR="00CE4A0A" w:rsidRDefault="00000000">
      <w:pPr>
        <w:numPr>
          <w:ilvl w:val="2"/>
          <w:numId w:val="573"/>
        </w:numPr>
        <w:spacing w:after="5" w:line="248" w:lineRule="auto"/>
        <w:ind w:hanging="576"/>
        <w:jc w:val="both"/>
      </w:pPr>
      <w:r>
        <w:rPr>
          <w:rFonts w:ascii="Verdana" w:eastAsia="Verdana" w:hAnsi="Verdana" w:cs="Verdana"/>
          <w:sz w:val="20"/>
        </w:rPr>
        <w:t xml:space="preserve">Type and model number. </w:t>
      </w:r>
    </w:p>
    <w:p w:rsidR="00CE4A0A" w:rsidRDefault="00000000">
      <w:pPr>
        <w:numPr>
          <w:ilvl w:val="2"/>
          <w:numId w:val="573"/>
        </w:numPr>
        <w:spacing w:after="5" w:line="248" w:lineRule="auto"/>
        <w:ind w:hanging="576"/>
        <w:jc w:val="both"/>
      </w:pPr>
      <w:r>
        <w:rPr>
          <w:rFonts w:ascii="Verdana" w:eastAsia="Verdana" w:hAnsi="Verdana" w:cs="Verdana"/>
          <w:sz w:val="20"/>
        </w:rPr>
        <w:t xml:space="preserve">Size. </w:t>
      </w:r>
    </w:p>
    <w:p w:rsidR="00CE4A0A" w:rsidRDefault="00000000">
      <w:pPr>
        <w:numPr>
          <w:ilvl w:val="2"/>
          <w:numId w:val="573"/>
        </w:numPr>
        <w:spacing w:after="247" w:line="248" w:lineRule="auto"/>
        <w:ind w:hanging="576"/>
        <w:jc w:val="both"/>
      </w:pPr>
      <w:r>
        <w:rPr>
          <w:rFonts w:ascii="Verdana" w:eastAsia="Verdana" w:hAnsi="Verdana" w:cs="Verdana"/>
          <w:sz w:val="20"/>
        </w:rPr>
        <w:t xml:space="preserve">Effective area in sq. ft. </w:t>
      </w:r>
    </w:p>
    <w:p w:rsidR="00CE4A0A" w:rsidRDefault="00000000">
      <w:pPr>
        <w:numPr>
          <w:ilvl w:val="1"/>
          <w:numId w:val="572"/>
        </w:numPr>
        <w:spacing w:after="247" w:line="248" w:lineRule="auto"/>
        <w:ind w:hanging="576"/>
        <w:jc w:val="both"/>
      </w:pPr>
      <w:r>
        <w:rPr>
          <w:rFonts w:ascii="Verdana" w:eastAsia="Verdana" w:hAnsi="Verdana" w:cs="Verdana"/>
          <w:sz w:val="20"/>
        </w:rPr>
        <w:t xml:space="preserve">Test Data (Indicated and Actual Values): </w:t>
      </w:r>
    </w:p>
    <w:p w:rsidR="00CE4A0A" w:rsidRDefault="00000000">
      <w:pPr>
        <w:numPr>
          <w:ilvl w:val="2"/>
          <w:numId w:val="572"/>
        </w:numPr>
        <w:spacing w:after="5" w:line="248" w:lineRule="auto"/>
        <w:ind w:hanging="576"/>
        <w:jc w:val="both"/>
      </w:pPr>
      <w:r>
        <w:rPr>
          <w:rFonts w:ascii="Verdana" w:eastAsia="Verdana" w:hAnsi="Verdana" w:cs="Verdana"/>
          <w:sz w:val="20"/>
        </w:rPr>
        <w:t xml:space="preserve">Airflow rate in cfm. </w:t>
      </w:r>
    </w:p>
    <w:p w:rsidR="00CE4A0A" w:rsidRDefault="00000000">
      <w:pPr>
        <w:numPr>
          <w:ilvl w:val="2"/>
          <w:numId w:val="572"/>
        </w:numPr>
        <w:spacing w:after="5" w:line="248" w:lineRule="auto"/>
        <w:ind w:hanging="576"/>
        <w:jc w:val="both"/>
      </w:pPr>
      <w:r>
        <w:rPr>
          <w:rFonts w:ascii="Verdana" w:eastAsia="Verdana" w:hAnsi="Verdana" w:cs="Verdana"/>
          <w:sz w:val="20"/>
        </w:rPr>
        <w:t xml:space="preserve">Air velocity in fpm. </w:t>
      </w:r>
    </w:p>
    <w:p w:rsidR="00CE4A0A" w:rsidRDefault="00000000">
      <w:pPr>
        <w:numPr>
          <w:ilvl w:val="2"/>
          <w:numId w:val="572"/>
        </w:numPr>
        <w:spacing w:after="5" w:line="248" w:lineRule="auto"/>
        <w:ind w:hanging="576"/>
        <w:jc w:val="both"/>
      </w:pPr>
      <w:r>
        <w:rPr>
          <w:rFonts w:ascii="Verdana" w:eastAsia="Verdana" w:hAnsi="Verdana" w:cs="Verdana"/>
          <w:sz w:val="20"/>
        </w:rPr>
        <w:t xml:space="preserve">Preliminary airflow rate as needed in cfm. </w:t>
      </w:r>
    </w:p>
    <w:p w:rsidR="00CE4A0A" w:rsidRDefault="00000000">
      <w:pPr>
        <w:numPr>
          <w:ilvl w:val="2"/>
          <w:numId w:val="572"/>
        </w:numPr>
        <w:spacing w:after="5" w:line="248" w:lineRule="auto"/>
        <w:ind w:hanging="576"/>
        <w:jc w:val="both"/>
      </w:pPr>
      <w:r>
        <w:rPr>
          <w:rFonts w:ascii="Verdana" w:eastAsia="Verdana" w:hAnsi="Verdana" w:cs="Verdana"/>
          <w:sz w:val="20"/>
        </w:rPr>
        <w:t xml:space="preserve">Preliminary velocity as needed in fpm. </w:t>
      </w:r>
    </w:p>
    <w:p w:rsidR="00CE4A0A" w:rsidRDefault="00000000">
      <w:pPr>
        <w:numPr>
          <w:ilvl w:val="2"/>
          <w:numId w:val="572"/>
        </w:numPr>
        <w:spacing w:after="5" w:line="248" w:lineRule="auto"/>
        <w:ind w:hanging="576"/>
        <w:jc w:val="both"/>
      </w:pPr>
      <w:r>
        <w:rPr>
          <w:rFonts w:ascii="Verdana" w:eastAsia="Verdana" w:hAnsi="Verdana" w:cs="Verdana"/>
          <w:sz w:val="20"/>
        </w:rPr>
        <w:t xml:space="preserve">Final airflow rate in cfm. </w:t>
      </w:r>
    </w:p>
    <w:p w:rsidR="00CE4A0A" w:rsidRDefault="00000000">
      <w:pPr>
        <w:numPr>
          <w:ilvl w:val="2"/>
          <w:numId w:val="572"/>
        </w:numPr>
        <w:spacing w:after="5" w:line="248" w:lineRule="auto"/>
        <w:ind w:hanging="576"/>
        <w:jc w:val="both"/>
      </w:pPr>
      <w:r>
        <w:rPr>
          <w:rFonts w:ascii="Verdana" w:eastAsia="Verdana" w:hAnsi="Verdana" w:cs="Verdana"/>
          <w:sz w:val="20"/>
        </w:rPr>
        <w:t xml:space="preserve">Final velocity in fpm. </w:t>
      </w:r>
    </w:p>
    <w:p w:rsidR="00CE4A0A" w:rsidRDefault="00000000">
      <w:pPr>
        <w:numPr>
          <w:ilvl w:val="2"/>
          <w:numId w:val="572"/>
        </w:numPr>
        <w:spacing w:after="242" w:line="248" w:lineRule="auto"/>
        <w:ind w:hanging="576"/>
        <w:jc w:val="both"/>
      </w:pPr>
      <w:r>
        <w:rPr>
          <w:rFonts w:ascii="Verdana" w:eastAsia="Verdana" w:hAnsi="Verdana" w:cs="Verdana"/>
          <w:sz w:val="20"/>
        </w:rPr>
        <w:t xml:space="preserve">Space temperature in deg F. </w:t>
      </w:r>
    </w:p>
    <w:p w:rsidR="00CE4A0A" w:rsidRDefault="00000000">
      <w:pPr>
        <w:numPr>
          <w:ilvl w:val="0"/>
          <w:numId w:val="574"/>
        </w:numPr>
        <w:spacing w:after="238" w:line="248" w:lineRule="auto"/>
        <w:ind w:hanging="576"/>
        <w:jc w:val="both"/>
      </w:pPr>
      <w:r>
        <w:rPr>
          <w:rFonts w:ascii="Verdana" w:eastAsia="Verdana" w:hAnsi="Verdana" w:cs="Verdana"/>
          <w:sz w:val="20"/>
        </w:rPr>
        <w:t xml:space="preserve">System-Coil Reports: For reheat coils and water coils of terminal units, include the following: </w:t>
      </w:r>
    </w:p>
    <w:p w:rsidR="00CE4A0A" w:rsidRDefault="00000000">
      <w:pPr>
        <w:tabs>
          <w:tab w:val="center" w:pos="965"/>
          <w:tab w:val="center" w:pos="1963"/>
        </w:tabs>
        <w:spacing w:after="5"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Unit Data: </w:t>
      </w:r>
    </w:p>
    <w:p w:rsidR="00CE4A0A" w:rsidRDefault="00000000">
      <w:pPr>
        <w:numPr>
          <w:ilvl w:val="4"/>
          <w:numId w:val="575"/>
        </w:numPr>
        <w:spacing w:after="5" w:line="248" w:lineRule="auto"/>
        <w:ind w:hanging="576"/>
        <w:jc w:val="both"/>
      </w:pPr>
      <w:r>
        <w:rPr>
          <w:rFonts w:ascii="Verdana" w:eastAsia="Verdana" w:hAnsi="Verdana" w:cs="Verdana"/>
          <w:sz w:val="20"/>
        </w:rPr>
        <w:t xml:space="preserve">System and air-handling-unit identification. </w:t>
      </w:r>
    </w:p>
    <w:p w:rsidR="00CE4A0A" w:rsidRDefault="00000000">
      <w:pPr>
        <w:numPr>
          <w:ilvl w:val="4"/>
          <w:numId w:val="575"/>
        </w:numPr>
        <w:spacing w:after="5" w:line="248" w:lineRule="auto"/>
        <w:ind w:hanging="576"/>
        <w:jc w:val="both"/>
      </w:pPr>
      <w:r>
        <w:rPr>
          <w:rFonts w:ascii="Verdana" w:eastAsia="Verdana" w:hAnsi="Verdana" w:cs="Verdana"/>
          <w:sz w:val="20"/>
        </w:rPr>
        <w:t xml:space="preserve">Location and zone. </w:t>
      </w:r>
    </w:p>
    <w:p w:rsidR="00CE4A0A" w:rsidRDefault="00000000">
      <w:pPr>
        <w:numPr>
          <w:ilvl w:val="4"/>
          <w:numId w:val="575"/>
        </w:numPr>
        <w:spacing w:after="5" w:line="248" w:lineRule="auto"/>
        <w:ind w:hanging="576"/>
        <w:jc w:val="both"/>
      </w:pPr>
      <w:r>
        <w:rPr>
          <w:rFonts w:ascii="Verdana" w:eastAsia="Verdana" w:hAnsi="Verdana" w:cs="Verdana"/>
          <w:sz w:val="20"/>
        </w:rPr>
        <w:t xml:space="preserve">Room or riser served. </w:t>
      </w:r>
    </w:p>
    <w:p w:rsidR="00CE4A0A" w:rsidRDefault="00000000">
      <w:pPr>
        <w:numPr>
          <w:ilvl w:val="4"/>
          <w:numId w:val="575"/>
        </w:numPr>
        <w:spacing w:after="5" w:line="248" w:lineRule="auto"/>
        <w:ind w:hanging="576"/>
        <w:jc w:val="both"/>
      </w:pPr>
      <w:r>
        <w:rPr>
          <w:rFonts w:ascii="Verdana" w:eastAsia="Verdana" w:hAnsi="Verdana" w:cs="Verdana"/>
          <w:sz w:val="20"/>
        </w:rPr>
        <w:t xml:space="preserve">Coil make and size. </w:t>
      </w:r>
    </w:p>
    <w:p w:rsidR="00CE4A0A" w:rsidRDefault="00000000">
      <w:pPr>
        <w:numPr>
          <w:ilvl w:val="4"/>
          <w:numId w:val="575"/>
        </w:numPr>
        <w:spacing w:after="247" w:line="248" w:lineRule="auto"/>
        <w:ind w:hanging="576"/>
        <w:jc w:val="both"/>
      </w:pPr>
      <w:r>
        <w:rPr>
          <w:rFonts w:ascii="Verdana" w:eastAsia="Verdana" w:hAnsi="Verdana" w:cs="Verdana"/>
          <w:sz w:val="20"/>
        </w:rPr>
        <w:t xml:space="preserve">Flowmeter type. </w:t>
      </w:r>
    </w:p>
    <w:p w:rsidR="00CE4A0A" w:rsidRDefault="00000000">
      <w:pPr>
        <w:tabs>
          <w:tab w:val="center" w:pos="967"/>
          <w:tab w:val="center" w:pos="3501"/>
        </w:tabs>
        <w:spacing w:after="242"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Test Data (Indicated and Actual Values): </w:t>
      </w:r>
    </w:p>
    <w:p w:rsidR="00CE4A0A" w:rsidRDefault="00000000">
      <w:pPr>
        <w:numPr>
          <w:ilvl w:val="4"/>
          <w:numId w:val="577"/>
        </w:numPr>
        <w:spacing w:after="5" w:line="248" w:lineRule="auto"/>
        <w:ind w:hanging="576"/>
        <w:jc w:val="both"/>
      </w:pPr>
      <w:r>
        <w:rPr>
          <w:rFonts w:ascii="Verdana" w:eastAsia="Verdana" w:hAnsi="Verdana" w:cs="Verdana"/>
          <w:sz w:val="20"/>
        </w:rPr>
        <w:t xml:space="preserve">Airflow rate in cfm. </w:t>
      </w:r>
    </w:p>
    <w:p w:rsidR="00CE4A0A" w:rsidRDefault="00000000">
      <w:pPr>
        <w:numPr>
          <w:ilvl w:val="4"/>
          <w:numId w:val="577"/>
        </w:numPr>
        <w:spacing w:after="5" w:line="248" w:lineRule="auto"/>
        <w:ind w:hanging="576"/>
        <w:jc w:val="both"/>
      </w:pPr>
      <w:r>
        <w:rPr>
          <w:rFonts w:ascii="Verdana" w:eastAsia="Verdana" w:hAnsi="Verdana" w:cs="Verdana"/>
          <w:sz w:val="20"/>
        </w:rPr>
        <w:t xml:space="preserve">Entering-water temperature in deg F. </w:t>
      </w:r>
    </w:p>
    <w:p w:rsidR="00CE4A0A" w:rsidRDefault="00000000">
      <w:pPr>
        <w:numPr>
          <w:ilvl w:val="4"/>
          <w:numId w:val="577"/>
        </w:numPr>
        <w:spacing w:after="5" w:line="248" w:lineRule="auto"/>
        <w:ind w:hanging="576"/>
        <w:jc w:val="both"/>
      </w:pPr>
      <w:r>
        <w:rPr>
          <w:rFonts w:ascii="Verdana" w:eastAsia="Verdana" w:hAnsi="Verdana" w:cs="Verdana"/>
          <w:sz w:val="20"/>
        </w:rPr>
        <w:t xml:space="preserve">Leaving-water temperature in deg F. </w:t>
      </w:r>
    </w:p>
    <w:p w:rsidR="00CE4A0A" w:rsidRDefault="00000000">
      <w:pPr>
        <w:numPr>
          <w:ilvl w:val="4"/>
          <w:numId w:val="577"/>
        </w:numPr>
        <w:spacing w:after="5" w:line="248" w:lineRule="auto"/>
        <w:ind w:hanging="576"/>
        <w:jc w:val="both"/>
      </w:pPr>
      <w:r>
        <w:rPr>
          <w:rFonts w:ascii="Verdana" w:eastAsia="Verdana" w:hAnsi="Verdana" w:cs="Verdana"/>
          <w:sz w:val="20"/>
        </w:rPr>
        <w:t xml:space="preserve">Water pressure drop in feet of head or psig. </w:t>
      </w:r>
    </w:p>
    <w:p w:rsidR="00CE4A0A" w:rsidRDefault="00000000">
      <w:pPr>
        <w:numPr>
          <w:ilvl w:val="4"/>
          <w:numId w:val="577"/>
        </w:numPr>
        <w:spacing w:after="5" w:line="248" w:lineRule="auto"/>
        <w:ind w:hanging="576"/>
        <w:jc w:val="both"/>
      </w:pPr>
      <w:r>
        <w:rPr>
          <w:rFonts w:ascii="Verdana" w:eastAsia="Verdana" w:hAnsi="Verdana" w:cs="Verdana"/>
          <w:sz w:val="20"/>
        </w:rPr>
        <w:t xml:space="preserve">Entering-air temperature in deg F. </w:t>
      </w:r>
    </w:p>
    <w:p w:rsidR="00CE4A0A" w:rsidRDefault="00000000">
      <w:pPr>
        <w:numPr>
          <w:ilvl w:val="4"/>
          <w:numId w:val="577"/>
        </w:numPr>
        <w:spacing w:after="231" w:line="248" w:lineRule="auto"/>
        <w:ind w:hanging="576"/>
        <w:jc w:val="both"/>
      </w:pPr>
      <w:r>
        <w:rPr>
          <w:rFonts w:ascii="Verdana" w:eastAsia="Verdana" w:hAnsi="Verdana" w:cs="Verdana"/>
          <w:sz w:val="20"/>
        </w:rPr>
        <w:t xml:space="preserve">Leaving-air temperature in deg F. </w:t>
      </w:r>
    </w:p>
    <w:p w:rsidR="00CE4A0A" w:rsidRDefault="00000000">
      <w:pPr>
        <w:numPr>
          <w:ilvl w:val="0"/>
          <w:numId w:val="574"/>
        </w:numPr>
        <w:spacing w:after="239" w:line="248" w:lineRule="auto"/>
        <w:ind w:hanging="576"/>
        <w:jc w:val="both"/>
      </w:pPr>
      <w:r>
        <w:rPr>
          <w:rFonts w:ascii="Verdana" w:eastAsia="Verdana" w:hAnsi="Verdana" w:cs="Verdana"/>
          <w:sz w:val="20"/>
        </w:rPr>
        <w:t xml:space="preserve">Pump Test Reports: Calculate impeller size by plotting the shutoff head on pump curves and include the following: </w:t>
      </w:r>
    </w:p>
    <w:p w:rsidR="00CE4A0A" w:rsidRDefault="00000000">
      <w:pPr>
        <w:tabs>
          <w:tab w:val="center" w:pos="966"/>
          <w:tab w:val="center" w:pos="1964"/>
        </w:tabs>
        <w:spacing w:after="247"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Unit Data: </w:t>
      </w:r>
    </w:p>
    <w:p w:rsidR="00CE4A0A" w:rsidRDefault="00000000">
      <w:pPr>
        <w:numPr>
          <w:ilvl w:val="4"/>
          <w:numId w:val="578"/>
        </w:numPr>
        <w:spacing w:after="5" w:line="248" w:lineRule="auto"/>
        <w:ind w:hanging="576"/>
        <w:jc w:val="both"/>
      </w:pPr>
      <w:r>
        <w:rPr>
          <w:rFonts w:ascii="Verdana" w:eastAsia="Verdana" w:hAnsi="Verdana" w:cs="Verdana"/>
          <w:sz w:val="20"/>
        </w:rPr>
        <w:t xml:space="preserve">Unit identification. </w:t>
      </w:r>
    </w:p>
    <w:p w:rsidR="00CE4A0A" w:rsidRDefault="00000000">
      <w:pPr>
        <w:numPr>
          <w:ilvl w:val="4"/>
          <w:numId w:val="578"/>
        </w:numPr>
        <w:spacing w:after="5" w:line="248" w:lineRule="auto"/>
        <w:ind w:hanging="576"/>
        <w:jc w:val="both"/>
      </w:pPr>
      <w:r>
        <w:rPr>
          <w:rFonts w:ascii="Verdana" w:eastAsia="Verdana" w:hAnsi="Verdana" w:cs="Verdana"/>
          <w:sz w:val="20"/>
        </w:rPr>
        <w:t xml:space="preserve">Location. </w:t>
      </w:r>
    </w:p>
    <w:p w:rsidR="00CE4A0A" w:rsidRDefault="00000000">
      <w:pPr>
        <w:numPr>
          <w:ilvl w:val="4"/>
          <w:numId w:val="578"/>
        </w:numPr>
        <w:spacing w:after="5" w:line="248" w:lineRule="auto"/>
        <w:ind w:hanging="576"/>
        <w:jc w:val="both"/>
      </w:pPr>
      <w:r>
        <w:rPr>
          <w:rFonts w:ascii="Verdana" w:eastAsia="Verdana" w:hAnsi="Verdana" w:cs="Verdana"/>
          <w:sz w:val="20"/>
        </w:rPr>
        <w:t xml:space="preserve">Service. </w:t>
      </w:r>
    </w:p>
    <w:p w:rsidR="00CE4A0A" w:rsidRDefault="00000000">
      <w:pPr>
        <w:numPr>
          <w:ilvl w:val="4"/>
          <w:numId w:val="578"/>
        </w:numPr>
        <w:spacing w:after="5" w:line="248" w:lineRule="auto"/>
        <w:ind w:hanging="576"/>
        <w:jc w:val="both"/>
      </w:pPr>
      <w:r>
        <w:rPr>
          <w:rFonts w:ascii="Verdana" w:eastAsia="Verdana" w:hAnsi="Verdana" w:cs="Verdana"/>
          <w:sz w:val="20"/>
        </w:rPr>
        <w:t xml:space="preserve">Make and size. </w:t>
      </w:r>
    </w:p>
    <w:p w:rsidR="00CE4A0A" w:rsidRDefault="00000000">
      <w:pPr>
        <w:numPr>
          <w:ilvl w:val="4"/>
          <w:numId w:val="578"/>
        </w:numPr>
        <w:spacing w:after="5" w:line="248" w:lineRule="auto"/>
        <w:ind w:hanging="576"/>
        <w:jc w:val="both"/>
      </w:pPr>
      <w:r>
        <w:rPr>
          <w:rFonts w:ascii="Verdana" w:eastAsia="Verdana" w:hAnsi="Verdana" w:cs="Verdana"/>
          <w:sz w:val="20"/>
        </w:rPr>
        <w:t xml:space="preserve">Model number and serial number. </w:t>
      </w:r>
    </w:p>
    <w:p w:rsidR="00CE4A0A" w:rsidRDefault="00000000">
      <w:pPr>
        <w:numPr>
          <w:ilvl w:val="4"/>
          <w:numId w:val="578"/>
        </w:numPr>
        <w:spacing w:after="5" w:line="248" w:lineRule="auto"/>
        <w:ind w:hanging="576"/>
        <w:jc w:val="both"/>
      </w:pPr>
      <w:r>
        <w:rPr>
          <w:rFonts w:ascii="Verdana" w:eastAsia="Verdana" w:hAnsi="Verdana" w:cs="Verdana"/>
          <w:sz w:val="20"/>
        </w:rPr>
        <w:t xml:space="preserve">Water flow rate in gpm. </w:t>
      </w:r>
    </w:p>
    <w:p w:rsidR="00CE4A0A" w:rsidRDefault="00000000">
      <w:pPr>
        <w:numPr>
          <w:ilvl w:val="4"/>
          <w:numId w:val="578"/>
        </w:numPr>
        <w:spacing w:after="5" w:line="248" w:lineRule="auto"/>
        <w:ind w:hanging="576"/>
        <w:jc w:val="both"/>
      </w:pPr>
      <w:r>
        <w:rPr>
          <w:rFonts w:ascii="Verdana" w:eastAsia="Verdana" w:hAnsi="Verdana" w:cs="Verdana"/>
          <w:sz w:val="20"/>
        </w:rPr>
        <w:t xml:space="preserve">Water pressure differential in feet of head or psig. </w:t>
      </w:r>
    </w:p>
    <w:p w:rsidR="00CE4A0A" w:rsidRDefault="00000000">
      <w:pPr>
        <w:numPr>
          <w:ilvl w:val="4"/>
          <w:numId w:val="578"/>
        </w:numPr>
        <w:spacing w:after="5" w:line="248" w:lineRule="auto"/>
        <w:ind w:hanging="576"/>
        <w:jc w:val="both"/>
      </w:pPr>
      <w:r>
        <w:rPr>
          <w:rFonts w:ascii="Verdana" w:eastAsia="Verdana" w:hAnsi="Verdana" w:cs="Verdana"/>
          <w:sz w:val="20"/>
        </w:rPr>
        <w:t xml:space="preserve">Required net positive suction head in feet of head or psig. </w:t>
      </w:r>
    </w:p>
    <w:p w:rsidR="00CE4A0A" w:rsidRDefault="00000000">
      <w:pPr>
        <w:numPr>
          <w:ilvl w:val="4"/>
          <w:numId w:val="578"/>
        </w:numPr>
        <w:spacing w:after="5" w:line="248" w:lineRule="auto"/>
        <w:ind w:hanging="576"/>
        <w:jc w:val="both"/>
      </w:pPr>
      <w:r>
        <w:rPr>
          <w:rFonts w:ascii="Verdana" w:eastAsia="Verdana" w:hAnsi="Verdana" w:cs="Verdana"/>
          <w:sz w:val="20"/>
        </w:rPr>
        <w:t xml:space="preserve">Pump rpm. </w:t>
      </w:r>
    </w:p>
    <w:p w:rsidR="00CE4A0A" w:rsidRDefault="00000000">
      <w:pPr>
        <w:numPr>
          <w:ilvl w:val="4"/>
          <w:numId w:val="578"/>
        </w:numPr>
        <w:spacing w:after="5" w:line="248" w:lineRule="auto"/>
        <w:ind w:hanging="576"/>
        <w:jc w:val="both"/>
      </w:pPr>
      <w:r>
        <w:rPr>
          <w:rFonts w:ascii="Verdana" w:eastAsia="Verdana" w:hAnsi="Verdana" w:cs="Verdana"/>
          <w:sz w:val="20"/>
        </w:rPr>
        <w:t xml:space="preserve">Impeller diameter in inches. </w:t>
      </w:r>
    </w:p>
    <w:p w:rsidR="00CE4A0A" w:rsidRDefault="00000000">
      <w:pPr>
        <w:numPr>
          <w:ilvl w:val="4"/>
          <w:numId w:val="578"/>
        </w:numPr>
        <w:spacing w:after="5" w:line="248" w:lineRule="auto"/>
        <w:ind w:hanging="576"/>
        <w:jc w:val="both"/>
      </w:pPr>
      <w:r>
        <w:rPr>
          <w:rFonts w:ascii="Verdana" w:eastAsia="Verdana" w:hAnsi="Verdana" w:cs="Verdana"/>
          <w:sz w:val="20"/>
        </w:rPr>
        <w:t xml:space="preserve">Motor make and frame size. </w:t>
      </w:r>
    </w:p>
    <w:p w:rsidR="00CE4A0A" w:rsidRDefault="00000000">
      <w:pPr>
        <w:numPr>
          <w:ilvl w:val="4"/>
          <w:numId w:val="578"/>
        </w:numPr>
        <w:spacing w:after="5" w:line="248" w:lineRule="auto"/>
        <w:ind w:hanging="576"/>
        <w:jc w:val="both"/>
      </w:pPr>
      <w:r>
        <w:rPr>
          <w:rFonts w:ascii="Verdana" w:eastAsia="Verdana" w:hAnsi="Verdana" w:cs="Verdana"/>
          <w:sz w:val="20"/>
        </w:rPr>
        <w:t xml:space="preserve">Motor horsepower and rpm. </w:t>
      </w:r>
    </w:p>
    <w:p w:rsidR="00CE4A0A" w:rsidRDefault="00000000">
      <w:pPr>
        <w:numPr>
          <w:ilvl w:val="4"/>
          <w:numId w:val="578"/>
        </w:numPr>
        <w:spacing w:after="5" w:line="248" w:lineRule="auto"/>
        <w:ind w:hanging="576"/>
        <w:jc w:val="both"/>
      </w:pPr>
      <w:r>
        <w:rPr>
          <w:rFonts w:ascii="Verdana" w:eastAsia="Verdana" w:hAnsi="Verdana" w:cs="Verdana"/>
          <w:sz w:val="20"/>
        </w:rPr>
        <w:t xml:space="preserve">Voltage at each connection. </w:t>
      </w:r>
    </w:p>
    <w:p w:rsidR="00CE4A0A" w:rsidRDefault="00000000">
      <w:pPr>
        <w:numPr>
          <w:ilvl w:val="4"/>
          <w:numId w:val="578"/>
        </w:numPr>
        <w:spacing w:after="5" w:line="248" w:lineRule="auto"/>
        <w:ind w:hanging="576"/>
        <w:jc w:val="both"/>
      </w:pPr>
      <w:r>
        <w:rPr>
          <w:rFonts w:ascii="Verdana" w:eastAsia="Verdana" w:hAnsi="Verdana" w:cs="Verdana"/>
          <w:sz w:val="20"/>
        </w:rPr>
        <w:t xml:space="preserve">Amperage for each phase. </w:t>
      </w:r>
    </w:p>
    <w:p w:rsidR="00CE4A0A" w:rsidRDefault="00000000">
      <w:pPr>
        <w:numPr>
          <w:ilvl w:val="4"/>
          <w:numId w:val="578"/>
        </w:numPr>
        <w:spacing w:after="5" w:line="248" w:lineRule="auto"/>
        <w:ind w:hanging="576"/>
        <w:jc w:val="both"/>
      </w:pPr>
      <w:r>
        <w:rPr>
          <w:rFonts w:ascii="Verdana" w:eastAsia="Verdana" w:hAnsi="Verdana" w:cs="Verdana"/>
          <w:sz w:val="20"/>
        </w:rPr>
        <w:t xml:space="preserve">Full-load amperage and service factor. </w:t>
      </w:r>
    </w:p>
    <w:p w:rsidR="00CE4A0A" w:rsidRDefault="00000000">
      <w:pPr>
        <w:numPr>
          <w:ilvl w:val="4"/>
          <w:numId w:val="578"/>
        </w:numPr>
        <w:spacing w:after="242" w:line="248" w:lineRule="auto"/>
        <w:ind w:hanging="576"/>
        <w:jc w:val="both"/>
      </w:pPr>
      <w:r>
        <w:rPr>
          <w:rFonts w:ascii="Verdana" w:eastAsia="Verdana" w:hAnsi="Verdana" w:cs="Verdana"/>
          <w:sz w:val="20"/>
        </w:rPr>
        <w:t xml:space="preserve">Seal type. </w:t>
      </w:r>
    </w:p>
    <w:p w:rsidR="00CE4A0A" w:rsidRDefault="00000000">
      <w:pPr>
        <w:tabs>
          <w:tab w:val="center" w:pos="965"/>
          <w:tab w:val="center" w:pos="3499"/>
        </w:tabs>
        <w:spacing w:after="247"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Test Data (Indicated and Actual Values): </w:t>
      </w:r>
    </w:p>
    <w:p w:rsidR="00CE4A0A" w:rsidRDefault="00000000">
      <w:pPr>
        <w:numPr>
          <w:ilvl w:val="4"/>
          <w:numId w:val="579"/>
        </w:numPr>
        <w:spacing w:after="5" w:line="248" w:lineRule="auto"/>
        <w:ind w:hanging="576"/>
        <w:jc w:val="both"/>
      </w:pPr>
      <w:r>
        <w:rPr>
          <w:rFonts w:ascii="Verdana" w:eastAsia="Verdana" w:hAnsi="Verdana" w:cs="Verdana"/>
          <w:sz w:val="20"/>
        </w:rPr>
        <w:t xml:space="preserve">Static head in feet of head or psig. </w:t>
      </w:r>
    </w:p>
    <w:p w:rsidR="00CE4A0A" w:rsidRDefault="00000000">
      <w:pPr>
        <w:numPr>
          <w:ilvl w:val="4"/>
          <w:numId w:val="579"/>
        </w:numPr>
        <w:spacing w:after="5" w:line="248" w:lineRule="auto"/>
        <w:ind w:hanging="576"/>
        <w:jc w:val="both"/>
      </w:pPr>
      <w:r>
        <w:rPr>
          <w:rFonts w:ascii="Verdana" w:eastAsia="Verdana" w:hAnsi="Verdana" w:cs="Verdana"/>
          <w:sz w:val="20"/>
        </w:rPr>
        <w:t xml:space="preserve">Pump shutoff pressure in feet of head or psig. </w:t>
      </w:r>
    </w:p>
    <w:p w:rsidR="00CE4A0A" w:rsidRDefault="00000000">
      <w:pPr>
        <w:numPr>
          <w:ilvl w:val="4"/>
          <w:numId w:val="579"/>
        </w:numPr>
        <w:spacing w:after="5" w:line="248" w:lineRule="auto"/>
        <w:ind w:hanging="576"/>
        <w:jc w:val="both"/>
      </w:pPr>
      <w:r>
        <w:rPr>
          <w:rFonts w:ascii="Verdana" w:eastAsia="Verdana" w:hAnsi="Verdana" w:cs="Verdana"/>
          <w:sz w:val="20"/>
        </w:rPr>
        <w:t xml:space="preserve">Actual impeller size in inches. </w:t>
      </w:r>
    </w:p>
    <w:p w:rsidR="00CE4A0A" w:rsidRDefault="00000000">
      <w:pPr>
        <w:numPr>
          <w:ilvl w:val="4"/>
          <w:numId w:val="579"/>
        </w:numPr>
        <w:spacing w:after="5" w:line="248" w:lineRule="auto"/>
        <w:ind w:hanging="576"/>
        <w:jc w:val="both"/>
      </w:pPr>
      <w:r>
        <w:rPr>
          <w:rFonts w:ascii="Verdana" w:eastAsia="Verdana" w:hAnsi="Verdana" w:cs="Verdana"/>
          <w:sz w:val="20"/>
        </w:rPr>
        <w:t xml:space="preserve">Full-open flow rate in gpm. </w:t>
      </w:r>
    </w:p>
    <w:p w:rsidR="00CE4A0A" w:rsidRDefault="00000000">
      <w:pPr>
        <w:numPr>
          <w:ilvl w:val="4"/>
          <w:numId w:val="579"/>
        </w:numPr>
        <w:spacing w:after="5" w:line="248" w:lineRule="auto"/>
        <w:ind w:hanging="576"/>
        <w:jc w:val="both"/>
      </w:pPr>
      <w:r>
        <w:rPr>
          <w:rFonts w:ascii="Verdana" w:eastAsia="Verdana" w:hAnsi="Verdana" w:cs="Verdana"/>
          <w:sz w:val="20"/>
        </w:rPr>
        <w:t xml:space="preserve">Full-open pressure in feet of head or psig. </w:t>
      </w:r>
    </w:p>
    <w:p w:rsidR="00CE4A0A" w:rsidRDefault="00000000">
      <w:pPr>
        <w:numPr>
          <w:ilvl w:val="4"/>
          <w:numId w:val="579"/>
        </w:numPr>
        <w:spacing w:after="5" w:line="248" w:lineRule="auto"/>
        <w:ind w:hanging="576"/>
        <w:jc w:val="both"/>
      </w:pPr>
      <w:r>
        <w:rPr>
          <w:rFonts w:ascii="Verdana" w:eastAsia="Verdana" w:hAnsi="Verdana" w:cs="Verdana"/>
          <w:sz w:val="20"/>
        </w:rPr>
        <w:t xml:space="preserve">Final discharge pressure in feet of head or psig. </w:t>
      </w:r>
    </w:p>
    <w:p w:rsidR="00CE4A0A" w:rsidRDefault="00000000">
      <w:pPr>
        <w:numPr>
          <w:ilvl w:val="4"/>
          <w:numId w:val="579"/>
        </w:numPr>
        <w:spacing w:after="5" w:line="248" w:lineRule="auto"/>
        <w:ind w:hanging="576"/>
        <w:jc w:val="both"/>
      </w:pPr>
      <w:r>
        <w:rPr>
          <w:rFonts w:ascii="Verdana" w:eastAsia="Verdana" w:hAnsi="Verdana" w:cs="Verdana"/>
          <w:sz w:val="20"/>
        </w:rPr>
        <w:t xml:space="preserve">Final suction pressure in feet of head or psig. </w:t>
      </w:r>
    </w:p>
    <w:p w:rsidR="00CE4A0A" w:rsidRDefault="00000000">
      <w:pPr>
        <w:numPr>
          <w:ilvl w:val="4"/>
          <w:numId w:val="579"/>
        </w:numPr>
        <w:spacing w:after="5" w:line="248" w:lineRule="auto"/>
        <w:ind w:hanging="576"/>
        <w:jc w:val="both"/>
      </w:pPr>
      <w:r>
        <w:rPr>
          <w:rFonts w:ascii="Verdana" w:eastAsia="Verdana" w:hAnsi="Verdana" w:cs="Verdana"/>
          <w:sz w:val="20"/>
        </w:rPr>
        <w:t xml:space="preserve">Final total pressure in feet of head or psig. </w:t>
      </w:r>
    </w:p>
    <w:p w:rsidR="00CE4A0A" w:rsidRDefault="00000000">
      <w:pPr>
        <w:numPr>
          <w:ilvl w:val="4"/>
          <w:numId w:val="579"/>
        </w:numPr>
        <w:spacing w:after="5" w:line="248" w:lineRule="auto"/>
        <w:ind w:hanging="576"/>
        <w:jc w:val="both"/>
      </w:pPr>
      <w:r>
        <w:rPr>
          <w:rFonts w:ascii="Verdana" w:eastAsia="Verdana" w:hAnsi="Verdana" w:cs="Verdana"/>
          <w:sz w:val="20"/>
        </w:rPr>
        <w:t xml:space="preserve">Final water flow rate in gpm. </w:t>
      </w:r>
    </w:p>
    <w:p w:rsidR="00CE4A0A" w:rsidRDefault="00000000">
      <w:pPr>
        <w:numPr>
          <w:ilvl w:val="4"/>
          <w:numId w:val="579"/>
        </w:numPr>
        <w:spacing w:after="5" w:line="248" w:lineRule="auto"/>
        <w:ind w:hanging="576"/>
        <w:jc w:val="both"/>
      </w:pPr>
      <w:r>
        <w:rPr>
          <w:rFonts w:ascii="Verdana" w:eastAsia="Verdana" w:hAnsi="Verdana" w:cs="Verdana"/>
          <w:sz w:val="20"/>
        </w:rPr>
        <w:t xml:space="preserve">Voltage at each connection. </w:t>
      </w:r>
    </w:p>
    <w:p w:rsidR="00CE4A0A" w:rsidRDefault="00000000">
      <w:pPr>
        <w:numPr>
          <w:ilvl w:val="4"/>
          <w:numId w:val="579"/>
        </w:numPr>
        <w:spacing w:after="5" w:line="248" w:lineRule="auto"/>
        <w:ind w:hanging="576"/>
        <w:jc w:val="both"/>
      </w:pPr>
      <w:r>
        <w:rPr>
          <w:rFonts w:ascii="Verdana" w:eastAsia="Verdana" w:hAnsi="Verdana" w:cs="Verdana"/>
          <w:sz w:val="20"/>
        </w:rPr>
        <w:t xml:space="preserve">Amperage for each phase. </w:t>
      </w:r>
    </w:p>
    <w:p w:rsidR="00CE4A0A" w:rsidRDefault="00000000">
      <w:pPr>
        <w:numPr>
          <w:ilvl w:val="0"/>
          <w:numId w:val="574"/>
        </w:numPr>
        <w:spacing w:after="242" w:line="248" w:lineRule="auto"/>
        <w:ind w:hanging="576"/>
        <w:jc w:val="both"/>
      </w:pPr>
      <w:r>
        <w:rPr>
          <w:rFonts w:ascii="Verdana" w:eastAsia="Verdana" w:hAnsi="Verdana" w:cs="Verdana"/>
          <w:sz w:val="20"/>
        </w:rPr>
        <w:t xml:space="preserve">Instrument Calibration Reports: </w:t>
      </w:r>
    </w:p>
    <w:p w:rsidR="00CE4A0A" w:rsidRDefault="00000000">
      <w:pPr>
        <w:tabs>
          <w:tab w:val="center" w:pos="968"/>
          <w:tab w:val="center" w:pos="2095"/>
        </w:tabs>
        <w:spacing w:after="247"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Report Data: </w:t>
      </w:r>
    </w:p>
    <w:p w:rsidR="00CE4A0A" w:rsidRDefault="00000000">
      <w:pPr>
        <w:numPr>
          <w:ilvl w:val="5"/>
          <w:numId w:val="576"/>
        </w:numPr>
        <w:spacing w:after="5" w:line="248" w:lineRule="auto"/>
        <w:ind w:hanging="576"/>
        <w:jc w:val="both"/>
      </w:pPr>
      <w:r>
        <w:rPr>
          <w:rFonts w:ascii="Verdana" w:eastAsia="Verdana" w:hAnsi="Verdana" w:cs="Verdana"/>
          <w:sz w:val="20"/>
        </w:rPr>
        <w:t xml:space="preserve">Instrument type and make. </w:t>
      </w:r>
    </w:p>
    <w:p w:rsidR="00CE4A0A" w:rsidRDefault="00000000">
      <w:pPr>
        <w:numPr>
          <w:ilvl w:val="5"/>
          <w:numId w:val="576"/>
        </w:numPr>
        <w:spacing w:after="5" w:line="248" w:lineRule="auto"/>
        <w:ind w:hanging="576"/>
        <w:jc w:val="both"/>
      </w:pPr>
      <w:r>
        <w:rPr>
          <w:rFonts w:ascii="Verdana" w:eastAsia="Verdana" w:hAnsi="Verdana" w:cs="Verdana"/>
          <w:sz w:val="20"/>
        </w:rPr>
        <w:t xml:space="preserve">Serial number. </w:t>
      </w:r>
    </w:p>
    <w:p w:rsidR="00CE4A0A" w:rsidRDefault="00000000">
      <w:pPr>
        <w:numPr>
          <w:ilvl w:val="5"/>
          <w:numId w:val="576"/>
        </w:numPr>
        <w:spacing w:after="5" w:line="248" w:lineRule="auto"/>
        <w:ind w:hanging="576"/>
        <w:jc w:val="both"/>
      </w:pPr>
      <w:r>
        <w:rPr>
          <w:rFonts w:ascii="Verdana" w:eastAsia="Verdana" w:hAnsi="Verdana" w:cs="Verdana"/>
          <w:sz w:val="20"/>
        </w:rPr>
        <w:t xml:space="preserve">Application. </w:t>
      </w:r>
    </w:p>
    <w:p w:rsidR="00CE4A0A" w:rsidRDefault="00000000">
      <w:pPr>
        <w:numPr>
          <w:ilvl w:val="5"/>
          <w:numId w:val="576"/>
        </w:numPr>
        <w:spacing w:after="5" w:line="248" w:lineRule="auto"/>
        <w:ind w:hanging="576"/>
        <w:jc w:val="both"/>
      </w:pPr>
      <w:r>
        <w:rPr>
          <w:rFonts w:ascii="Verdana" w:eastAsia="Verdana" w:hAnsi="Verdana" w:cs="Verdana"/>
          <w:sz w:val="20"/>
        </w:rPr>
        <w:t xml:space="preserve">Dates of use. </w:t>
      </w:r>
    </w:p>
    <w:p w:rsidR="00CE4A0A" w:rsidRDefault="00000000">
      <w:pPr>
        <w:numPr>
          <w:ilvl w:val="5"/>
          <w:numId w:val="576"/>
        </w:numPr>
        <w:spacing w:after="486" w:line="248" w:lineRule="auto"/>
        <w:ind w:hanging="576"/>
        <w:jc w:val="both"/>
      </w:pPr>
      <w:r>
        <w:rPr>
          <w:rFonts w:ascii="Verdana" w:eastAsia="Verdana" w:hAnsi="Verdana" w:cs="Verdana"/>
          <w:sz w:val="20"/>
        </w:rPr>
        <w:t xml:space="preserve">Dates of calibration. </w:t>
      </w:r>
    </w:p>
    <w:p w:rsidR="00CE4A0A" w:rsidRDefault="00000000">
      <w:pPr>
        <w:tabs>
          <w:tab w:val="center" w:pos="2631"/>
        </w:tabs>
        <w:spacing w:after="235" w:line="253" w:lineRule="auto"/>
        <w:ind w:left="-12"/>
      </w:pPr>
      <w:r>
        <w:rPr>
          <w:rFonts w:ascii="Verdana" w:eastAsia="Verdana" w:hAnsi="Verdana" w:cs="Verdana"/>
          <w:b/>
          <w:sz w:val="20"/>
        </w:rPr>
        <w:t>3.24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VERIFICATION OF TAB REPORT </w:t>
      </w:r>
    </w:p>
    <w:p w:rsidR="00CE4A0A" w:rsidRDefault="00000000">
      <w:pPr>
        <w:numPr>
          <w:ilvl w:val="0"/>
          <w:numId w:val="580"/>
        </w:numPr>
        <w:spacing w:after="234" w:line="248" w:lineRule="auto"/>
        <w:ind w:left="866" w:hanging="576"/>
        <w:jc w:val="both"/>
      </w:pPr>
      <w:r>
        <w:rPr>
          <w:rFonts w:ascii="Verdana" w:eastAsia="Verdana" w:hAnsi="Verdana" w:cs="Verdana"/>
          <w:sz w:val="20"/>
        </w:rPr>
        <w:t xml:space="preserve">The TAB specialist's test and balance engineer shall conduct the inspection in the presence of Architect, Owner, Construction Manager and commissioning authority. </w:t>
      </w:r>
    </w:p>
    <w:p w:rsidR="00CE4A0A" w:rsidRDefault="00000000">
      <w:pPr>
        <w:numPr>
          <w:ilvl w:val="0"/>
          <w:numId w:val="580"/>
        </w:numPr>
        <w:spacing w:after="234" w:line="248" w:lineRule="auto"/>
        <w:ind w:left="866" w:hanging="576"/>
        <w:jc w:val="both"/>
      </w:pPr>
      <w:r>
        <w:rPr>
          <w:rFonts w:ascii="Verdana" w:eastAsia="Verdana" w:hAnsi="Verdana" w:cs="Verdana"/>
          <w:sz w:val="20"/>
        </w:rPr>
        <w:t xml:space="preserve">Architect, Owner, Construction Manager and commissioning authority shall randomly select measurements, documented in the final report, to be rechecked. Rechecking shall be limited to either 10 percent of the total measurements recorded or the extent of measurements that can be accomplished in a normal 8hour business day. </w:t>
      </w:r>
    </w:p>
    <w:p w:rsidR="00CE4A0A" w:rsidRDefault="00000000">
      <w:pPr>
        <w:numPr>
          <w:ilvl w:val="0"/>
          <w:numId w:val="580"/>
        </w:numPr>
        <w:spacing w:after="234" w:line="248" w:lineRule="auto"/>
        <w:ind w:left="866" w:hanging="576"/>
        <w:jc w:val="both"/>
      </w:pPr>
      <w:r>
        <w:rPr>
          <w:rFonts w:ascii="Verdana" w:eastAsia="Verdana" w:hAnsi="Verdana" w:cs="Verdana"/>
          <w:sz w:val="20"/>
        </w:rPr>
        <w:t xml:space="preserve">If rechecks yield measurements that differ from the measurements documented in the final report by more than the tolerances allowed, the measurements shall be noted as "FAILED." </w:t>
      </w:r>
    </w:p>
    <w:p w:rsidR="00CE4A0A" w:rsidRDefault="00000000">
      <w:pPr>
        <w:numPr>
          <w:ilvl w:val="0"/>
          <w:numId w:val="580"/>
        </w:numPr>
        <w:spacing w:after="162" w:line="316" w:lineRule="auto"/>
        <w:ind w:left="866" w:hanging="576"/>
        <w:jc w:val="both"/>
      </w:pPr>
      <w:r>
        <w:rPr>
          <w:rFonts w:ascii="Verdana" w:eastAsia="Verdana" w:hAnsi="Verdana" w:cs="Verdana"/>
          <w:sz w:val="20"/>
        </w:rPr>
        <w:t>If the number of "FAILED" measurements is greater than 10 percent of the total measurements checked during the final inspection, the testing and balancing shall be considered incomplete and shall be rejected. E.</w:t>
      </w:r>
      <w:r>
        <w:rPr>
          <w:rFonts w:ascii="Arial" w:eastAsia="Arial" w:hAnsi="Arial" w:cs="Arial"/>
          <w:sz w:val="20"/>
        </w:rPr>
        <w:t xml:space="preserve"> </w:t>
      </w:r>
      <w:r>
        <w:rPr>
          <w:rFonts w:ascii="Verdana" w:eastAsia="Verdana" w:hAnsi="Verdana" w:cs="Verdana"/>
          <w:sz w:val="20"/>
        </w:rPr>
        <w:t xml:space="preserve">If TAB work fails, proceed as follows: </w:t>
      </w:r>
    </w:p>
    <w:p w:rsidR="00CE4A0A" w:rsidRDefault="00000000">
      <w:pPr>
        <w:numPr>
          <w:ilvl w:val="1"/>
          <w:numId w:val="580"/>
        </w:numPr>
        <w:spacing w:after="5" w:line="248" w:lineRule="auto"/>
        <w:ind w:hanging="576"/>
        <w:jc w:val="both"/>
      </w:pPr>
      <w:r>
        <w:rPr>
          <w:rFonts w:ascii="Verdana" w:eastAsia="Verdana" w:hAnsi="Verdana" w:cs="Verdana"/>
          <w:sz w:val="20"/>
        </w:rPr>
        <w:t xml:space="preserve">TAB specialists shall recheck all measurements and make adjustments. Revise the final report and balancing device settings to include all changes; resubmit the final report and request a second final inspection. </w:t>
      </w:r>
    </w:p>
    <w:p w:rsidR="00CE4A0A" w:rsidRDefault="00000000">
      <w:pPr>
        <w:numPr>
          <w:ilvl w:val="1"/>
          <w:numId w:val="580"/>
        </w:numPr>
        <w:spacing w:after="5" w:line="248" w:lineRule="auto"/>
        <w:ind w:hanging="576"/>
        <w:jc w:val="both"/>
      </w:pPr>
      <w:r>
        <w:rPr>
          <w:rFonts w:ascii="Verdana" w:eastAsia="Verdana" w:hAnsi="Verdana" w:cs="Verdana"/>
          <w:sz w:val="20"/>
        </w:rPr>
        <w:t xml:space="preserve">If the second final inspection also fails, Owner may contract the services of another TAB specialist to complete TAB work according to the Contract Documents and deduct the cost of the services from the original TAB specialist's final payment. </w:t>
      </w:r>
    </w:p>
    <w:p w:rsidR="00CE4A0A" w:rsidRDefault="00000000">
      <w:pPr>
        <w:numPr>
          <w:ilvl w:val="1"/>
          <w:numId w:val="580"/>
        </w:numPr>
        <w:spacing w:after="244" w:line="248" w:lineRule="auto"/>
        <w:ind w:hanging="576"/>
        <w:jc w:val="both"/>
      </w:pPr>
      <w:r>
        <w:rPr>
          <w:rFonts w:ascii="Verdana" w:eastAsia="Verdana" w:hAnsi="Verdana" w:cs="Verdana"/>
          <w:sz w:val="20"/>
        </w:rPr>
        <w:t>If the second verification also fails, [</w:t>
      </w:r>
      <w:r>
        <w:rPr>
          <w:rFonts w:ascii="Verdana" w:eastAsia="Verdana" w:hAnsi="Verdana" w:cs="Verdana"/>
          <w:b/>
          <w:sz w:val="20"/>
        </w:rPr>
        <w:t>Owner</w:t>
      </w:r>
      <w:r>
        <w:rPr>
          <w:rFonts w:ascii="Verdana" w:eastAsia="Verdana" w:hAnsi="Verdana" w:cs="Verdana"/>
          <w:sz w:val="20"/>
        </w:rPr>
        <w:t>] [</w:t>
      </w:r>
      <w:r>
        <w:rPr>
          <w:rFonts w:ascii="Verdana" w:eastAsia="Verdana" w:hAnsi="Verdana" w:cs="Verdana"/>
          <w:b/>
          <w:sz w:val="20"/>
        </w:rPr>
        <w:t>design professional</w:t>
      </w:r>
      <w:r>
        <w:rPr>
          <w:rFonts w:ascii="Verdana" w:eastAsia="Verdana" w:hAnsi="Verdana" w:cs="Verdana"/>
          <w:sz w:val="20"/>
        </w:rPr>
        <w:t>] [</w:t>
      </w:r>
      <w:r>
        <w:rPr>
          <w:rFonts w:ascii="Verdana" w:eastAsia="Verdana" w:hAnsi="Verdana" w:cs="Verdana"/>
          <w:b/>
          <w:sz w:val="20"/>
        </w:rPr>
        <w:t>Architect</w:t>
      </w:r>
      <w:r>
        <w:rPr>
          <w:rFonts w:ascii="Verdana" w:eastAsia="Verdana" w:hAnsi="Verdana" w:cs="Verdana"/>
          <w:sz w:val="20"/>
        </w:rPr>
        <w:t xml:space="preserve">] may contact AABC Headquarters regarding the AABC National Performance Guaranty. </w:t>
      </w:r>
    </w:p>
    <w:p w:rsidR="00CE4A0A" w:rsidRDefault="00000000">
      <w:pPr>
        <w:tabs>
          <w:tab w:val="center" w:pos="385"/>
          <w:tab w:val="center" w:pos="2678"/>
        </w:tabs>
        <w:spacing w:after="487" w:line="248"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Prepare test and inspection reports. </w:t>
      </w:r>
    </w:p>
    <w:p w:rsidR="00CE4A0A" w:rsidRDefault="00000000">
      <w:pPr>
        <w:tabs>
          <w:tab w:val="center" w:pos="1983"/>
        </w:tabs>
        <w:spacing w:after="235" w:line="253" w:lineRule="auto"/>
        <w:ind w:left="-12"/>
      </w:pPr>
      <w:r>
        <w:rPr>
          <w:rFonts w:ascii="Verdana" w:eastAsia="Verdana" w:hAnsi="Verdana" w:cs="Verdana"/>
          <w:b/>
          <w:sz w:val="20"/>
        </w:rPr>
        <w:t>3.25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ADDITIONAL TESTS </w:t>
      </w:r>
    </w:p>
    <w:p w:rsidR="00CE4A0A" w:rsidRDefault="00000000">
      <w:pPr>
        <w:numPr>
          <w:ilvl w:val="0"/>
          <w:numId w:val="581"/>
        </w:numPr>
        <w:spacing w:after="5" w:line="248" w:lineRule="auto"/>
        <w:ind w:hanging="576"/>
        <w:jc w:val="both"/>
      </w:pPr>
      <w:r>
        <w:rPr>
          <w:rFonts w:ascii="Verdana" w:eastAsia="Verdana" w:hAnsi="Verdana" w:cs="Verdana"/>
          <w:sz w:val="20"/>
        </w:rPr>
        <w:t xml:space="preserve">Within 90 days of completing TAB, perform additional TAB to verify that balanced conditions are being maintained throughout and to correct unusual conditions. </w:t>
      </w:r>
    </w:p>
    <w:p w:rsidR="00CE4A0A" w:rsidRDefault="00000000">
      <w:pPr>
        <w:numPr>
          <w:ilvl w:val="0"/>
          <w:numId w:val="581"/>
        </w:numPr>
        <w:spacing w:after="469" w:line="248" w:lineRule="auto"/>
        <w:ind w:hanging="576"/>
        <w:jc w:val="both"/>
      </w:pPr>
      <w:r>
        <w:rPr>
          <w:rFonts w:ascii="Verdana" w:eastAsia="Verdana" w:hAnsi="Verdana" w:cs="Verdana"/>
          <w:sz w:val="20"/>
        </w:rPr>
        <w:t xml:space="preserve">Seasonal Periods: If initial TAB procedures were not performed during near-peak summer and winter conditions, perform additional TAB during near-peak summer and winter conditions. </w:t>
      </w:r>
    </w:p>
    <w:p w:rsidR="00CE4A0A" w:rsidRDefault="00000000">
      <w:pPr>
        <w:spacing w:after="3"/>
        <w:ind w:left="10" w:right="4" w:hanging="10"/>
        <w:jc w:val="center"/>
      </w:pPr>
      <w:r>
        <w:rPr>
          <w:rFonts w:ascii="Verdana" w:eastAsia="Verdana" w:hAnsi="Verdana" w:cs="Verdana"/>
          <w:sz w:val="20"/>
        </w:rPr>
        <w:t xml:space="preserve">END OF SECTION </w:t>
      </w:r>
    </w:p>
    <w:p w:rsidR="00CE4A0A" w:rsidRDefault="00CE4A0A">
      <w:pPr>
        <w:sectPr w:rsidR="00CE4A0A">
          <w:headerReference w:type="even" r:id="rId96"/>
          <w:headerReference w:type="default" r:id="rId97"/>
          <w:footerReference w:type="even" r:id="rId98"/>
          <w:footerReference w:type="default" r:id="rId99"/>
          <w:headerReference w:type="first" r:id="rId100"/>
          <w:footerReference w:type="first" r:id="rId101"/>
          <w:pgSz w:w="12240" w:h="15840"/>
          <w:pgMar w:top="1862" w:right="1432" w:bottom="1442" w:left="1438" w:header="763" w:footer="720" w:gutter="0"/>
          <w:pgNumType w:start="1"/>
          <w:cols w:space="720"/>
        </w:sectPr>
      </w:pPr>
    </w:p>
    <w:p w:rsidR="00CE4A0A" w:rsidRDefault="00000000">
      <w:pPr>
        <w:spacing w:after="0" w:line="265" w:lineRule="auto"/>
        <w:ind w:left="10" w:right="2" w:hanging="10"/>
        <w:jc w:val="center"/>
      </w:pPr>
      <w:r>
        <w:rPr>
          <w:rFonts w:ascii="Verdana" w:eastAsia="Verdana" w:hAnsi="Verdana" w:cs="Verdana"/>
          <w:b/>
          <w:sz w:val="20"/>
        </w:rPr>
        <w:t xml:space="preserve">SECTION 230713 </w:t>
      </w:r>
    </w:p>
    <w:p w:rsidR="00CE4A0A" w:rsidRDefault="00000000">
      <w:pPr>
        <w:spacing w:after="458" w:line="265" w:lineRule="auto"/>
        <w:ind w:left="10" w:right="8" w:hanging="10"/>
        <w:jc w:val="center"/>
      </w:pPr>
      <w:r>
        <w:rPr>
          <w:rFonts w:ascii="Verdana" w:eastAsia="Verdana" w:hAnsi="Verdana" w:cs="Verdana"/>
          <w:b/>
          <w:sz w:val="20"/>
        </w:rPr>
        <w:t xml:space="preserve">DUCT INSULATION </w:t>
      </w:r>
    </w:p>
    <w:p w:rsidR="00CE4A0A" w:rsidRDefault="00000000">
      <w:pPr>
        <w:spacing w:after="458" w:line="265" w:lineRule="auto"/>
        <w:ind w:left="10" w:right="7" w:hanging="10"/>
        <w:jc w:val="center"/>
      </w:pPr>
      <w:r>
        <w:rPr>
          <w:rFonts w:ascii="Verdana" w:eastAsia="Verdana" w:hAnsi="Verdana" w:cs="Verdana"/>
          <w:b/>
          <w:sz w:val="20"/>
        </w:rPr>
        <w:t xml:space="preserve">PART 1 - GENERAL </w:t>
      </w:r>
    </w:p>
    <w:p w:rsidR="00CE4A0A" w:rsidRDefault="00000000">
      <w:pPr>
        <w:tabs>
          <w:tab w:val="center" w:pos="2119"/>
        </w:tabs>
        <w:spacing w:after="224"/>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79" w:line="247"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40"/>
        </w:tabs>
        <w:spacing w:after="224"/>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numPr>
          <w:ilvl w:val="0"/>
          <w:numId w:val="582"/>
        </w:numPr>
        <w:spacing w:after="5" w:line="247" w:lineRule="auto"/>
        <w:ind w:hanging="576"/>
        <w:jc w:val="both"/>
      </w:pPr>
      <w:r>
        <w:rPr>
          <w:rFonts w:ascii="Verdana" w:eastAsia="Verdana" w:hAnsi="Verdana" w:cs="Verdana"/>
          <w:sz w:val="20"/>
        </w:rPr>
        <w:t xml:space="preserve">Section includes insulating the following duct services: </w:t>
      </w:r>
    </w:p>
    <w:p w:rsidR="00CE4A0A" w:rsidRDefault="00000000">
      <w:pPr>
        <w:numPr>
          <w:ilvl w:val="2"/>
          <w:numId w:val="584"/>
        </w:numPr>
        <w:spacing w:after="5" w:line="247" w:lineRule="auto"/>
        <w:ind w:hanging="576"/>
        <w:jc w:val="both"/>
      </w:pPr>
      <w:r>
        <w:rPr>
          <w:rFonts w:ascii="Verdana" w:eastAsia="Verdana" w:hAnsi="Verdana" w:cs="Verdana"/>
          <w:sz w:val="20"/>
        </w:rPr>
        <w:t xml:space="preserve">Indoor, concealed supply and outdoor air. </w:t>
      </w:r>
    </w:p>
    <w:p w:rsidR="00CE4A0A" w:rsidRDefault="00000000">
      <w:pPr>
        <w:numPr>
          <w:ilvl w:val="2"/>
          <w:numId w:val="584"/>
        </w:numPr>
        <w:spacing w:after="5" w:line="247" w:lineRule="auto"/>
        <w:ind w:hanging="576"/>
        <w:jc w:val="both"/>
      </w:pPr>
      <w:r>
        <w:rPr>
          <w:rFonts w:ascii="Verdana" w:eastAsia="Verdana" w:hAnsi="Verdana" w:cs="Verdana"/>
          <w:sz w:val="20"/>
        </w:rPr>
        <w:t xml:space="preserve">Indoor, exposed supply and outdoor air. </w:t>
      </w:r>
    </w:p>
    <w:p w:rsidR="00CE4A0A" w:rsidRDefault="00000000">
      <w:pPr>
        <w:numPr>
          <w:ilvl w:val="2"/>
          <w:numId w:val="584"/>
        </w:numPr>
        <w:spacing w:after="5" w:line="247" w:lineRule="auto"/>
        <w:ind w:hanging="576"/>
        <w:jc w:val="both"/>
      </w:pPr>
      <w:r>
        <w:rPr>
          <w:rFonts w:ascii="Verdana" w:eastAsia="Verdana" w:hAnsi="Verdana" w:cs="Verdana"/>
          <w:sz w:val="20"/>
        </w:rPr>
        <w:t xml:space="preserve">Indoor, concealed return located in unconditioned space. </w:t>
      </w:r>
    </w:p>
    <w:p w:rsidR="00CE4A0A" w:rsidRDefault="00000000">
      <w:pPr>
        <w:numPr>
          <w:ilvl w:val="2"/>
          <w:numId w:val="584"/>
        </w:numPr>
        <w:spacing w:after="5" w:line="247" w:lineRule="auto"/>
        <w:ind w:hanging="576"/>
        <w:jc w:val="both"/>
      </w:pPr>
      <w:r>
        <w:rPr>
          <w:rFonts w:ascii="Verdana" w:eastAsia="Verdana" w:hAnsi="Verdana" w:cs="Verdana"/>
          <w:sz w:val="20"/>
        </w:rPr>
        <w:t xml:space="preserve">Indoor, exposed return located in unconditioned space. </w:t>
      </w:r>
    </w:p>
    <w:p w:rsidR="00CE4A0A" w:rsidRDefault="00000000">
      <w:pPr>
        <w:numPr>
          <w:ilvl w:val="2"/>
          <w:numId w:val="584"/>
        </w:numPr>
        <w:spacing w:after="5" w:line="247" w:lineRule="auto"/>
        <w:ind w:hanging="576"/>
        <w:jc w:val="both"/>
      </w:pPr>
      <w:r>
        <w:rPr>
          <w:rFonts w:ascii="Verdana" w:eastAsia="Verdana" w:hAnsi="Verdana" w:cs="Verdana"/>
          <w:sz w:val="20"/>
        </w:rPr>
        <w:t xml:space="preserve">Indoor, concealed, Type I, commercial, kitchen hood exhaust. </w:t>
      </w:r>
    </w:p>
    <w:p w:rsidR="00CE4A0A" w:rsidRDefault="00000000">
      <w:pPr>
        <w:numPr>
          <w:ilvl w:val="2"/>
          <w:numId w:val="584"/>
        </w:numPr>
        <w:spacing w:after="5" w:line="247" w:lineRule="auto"/>
        <w:ind w:hanging="576"/>
        <w:jc w:val="both"/>
      </w:pPr>
      <w:r>
        <w:rPr>
          <w:rFonts w:ascii="Verdana" w:eastAsia="Verdana" w:hAnsi="Verdana" w:cs="Verdana"/>
          <w:sz w:val="20"/>
        </w:rPr>
        <w:t xml:space="preserve">Indoor, exposed, Type I, commercial, kitchen hood exhaust. </w:t>
      </w:r>
    </w:p>
    <w:p w:rsidR="00CE4A0A" w:rsidRDefault="00000000">
      <w:pPr>
        <w:numPr>
          <w:ilvl w:val="2"/>
          <w:numId w:val="584"/>
        </w:numPr>
        <w:spacing w:after="5" w:line="247" w:lineRule="auto"/>
        <w:ind w:hanging="576"/>
        <w:jc w:val="both"/>
      </w:pPr>
      <w:r>
        <w:rPr>
          <w:rFonts w:ascii="Verdana" w:eastAsia="Verdana" w:hAnsi="Verdana" w:cs="Verdana"/>
          <w:sz w:val="20"/>
        </w:rPr>
        <w:t xml:space="preserve">Indoor, concealed oven and warewash exhaust. </w:t>
      </w:r>
    </w:p>
    <w:p w:rsidR="00CE4A0A" w:rsidRDefault="00000000">
      <w:pPr>
        <w:numPr>
          <w:ilvl w:val="2"/>
          <w:numId w:val="584"/>
        </w:numPr>
        <w:spacing w:after="5" w:line="247" w:lineRule="auto"/>
        <w:ind w:hanging="576"/>
        <w:jc w:val="both"/>
      </w:pPr>
      <w:r>
        <w:rPr>
          <w:rFonts w:ascii="Verdana" w:eastAsia="Verdana" w:hAnsi="Verdana" w:cs="Verdana"/>
          <w:sz w:val="20"/>
        </w:rPr>
        <w:t xml:space="preserve">Indoor, exposed oven and warewash exhaust. </w:t>
      </w:r>
    </w:p>
    <w:p w:rsidR="00CE4A0A" w:rsidRDefault="00000000">
      <w:pPr>
        <w:numPr>
          <w:ilvl w:val="2"/>
          <w:numId w:val="584"/>
        </w:numPr>
        <w:spacing w:after="5" w:line="247" w:lineRule="auto"/>
        <w:ind w:hanging="576"/>
        <w:jc w:val="both"/>
      </w:pPr>
      <w:r>
        <w:rPr>
          <w:rFonts w:ascii="Verdana" w:eastAsia="Verdana" w:hAnsi="Verdana" w:cs="Verdana"/>
          <w:sz w:val="20"/>
        </w:rPr>
        <w:t xml:space="preserve">Indoor, concealed exhaust between isolation damper and penetration of building exterior. </w:t>
      </w:r>
    </w:p>
    <w:p w:rsidR="00CE4A0A" w:rsidRDefault="00000000">
      <w:pPr>
        <w:numPr>
          <w:ilvl w:val="2"/>
          <w:numId w:val="584"/>
        </w:numPr>
        <w:spacing w:after="5" w:line="247" w:lineRule="auto"/>
        <w:ind w:hanging="576"/>
        <w:jc w:val="both"/>
      </w:pPr>
      <w:r>
        <w:rPr>
          <w:rFonts w:ascii="Verdana" w:eastAsia="Verdana" w:hAnsi="Verdana" w:cs="Verdana"/>
          <w:sz w:val="20"/>
        </w:rPr>
        <w:t xml:space="preserve">Indoor, exposed exhaust between isolation damper and penetration of building exterior. </w:t>
      </w:r>
    </w:p>
    <w:p w:rsidR="00CE4A0A" w:rsidRDefault="00000000">
      <w:pPr>
        <w:numPr>
          <w:ilvl w:val="2"/>
          <w:numId w:val="584"/>
        </w:numPr>
        <w:spacing w:after="5" w:line="247" w:lineRule="auto"/>
        <w:ind w:hanging="576"/>
        <w:jc w:val="both"/>
      </w:pPr>
      <w:r>
        <w:rPr>
          <w:rFonts w:ascii="Verdana" w:eastAsia="Verdana" w:hAnsi="Verdana" w:cs="Verdana"/>
          <w:sz w:val="20"/>
        </w:rPr>
        <w:t xml:space="preserve">Outdoor, concealed supply and return. </w:t>
      </w:r>
    </w:p>
    <w:p w:rsidR="00CE4A0A" w:rsidRDefault="00000000">
      <w:pPr>
        <w:numPr>
          <w:ilvl w:val="2"/>
          <w:numId w:val="584"/>
        </w:numPr>
        <w:spacing w:after="236" w:line="247" w:lineRule="auto"/>
        <w:ind w:hanging="576"/>
        <w:jc w:val="both"/>
      </w:pPr>
      <w:r>
        <w:rPr>
          <w:rFonts w:ascii="Verdana" w:eastAsia="Verdana" w:hAnsi="Verdana" w:cs="Verdana"/>
          <w:sz w:val="20"/>
        </w:rPr>
        <w:t xml:space="preserve">Outdoor, exposed supply and return. </w:t>
      </w:r>
    </w:p>
    <w:p w:rsidR="00CE4A0A" w:rsidRDefault="00000000">
      <w:pPr>
        <w:numPr>
          <w:ilvl w:val="0"/>
          <w:numId w:val="582"/>
        </w:numPr>
        <w:spacing w:after="5" w:line="247" w:lineRule="auto"/>
        <w:ind w:hanging="576"/>
        <w:jc w:val="both"/>
      </w:pPr>
      <w:r>
        <w:rPr>
          <w:rFonts w:ascii="Verdana" w:eastAsia="Verdana" w:hAnsi="Verdana" w:cs="Verdana"/>
          <w:sz w:val="20"/>
        </w:rPr>
        <w:t xml:space="preserve">Related Sections: </w:t>
      </w:r>
    </w:p>
    <w:p w:rsidR="00CE4A0A" w:rsidRDefault="00000000">
      <w:pPr>
        <w:numPr>
          <w:ilvl w:val="2"/>
          <w:numId w:val="583"/>
        </w:numPr>
        <w:spacing w:after="5" w:line="247" w:lineRule="auto"/>
        <w:ind w:hanging="576"/>
        <w:jc w:val="both"/>
      </w:pPr>
      <w:r>
        <w:rPr>
          <w:rFonts w:ascii="Verdana" w:eastAsia="Verdana" w:hAnsi="Verdana" w:cs="Verdana"/>
          <w:sz w:val="20"/>
        </w:rPr>
        <w:t xml:space="preserve">Section 230716 "HVAC Equipment Insulation." </w:t>
      </w:r>
    </w:p>
    <w:p w:rsidR="00CE4A0A" w:rsidRDefault="00000000">
      <w:pPr>
        <w:numPr>
          <w:ilvl w:val="2"/>
          <w:numId w:val="583"/>
        </w:numPr>
        <w:spacing w:after="5" w:line="247" w:lineRule="auto"/>
        <w:ind w:hanging="576"/>
        <w:jc w:val="both"/>
      </w:pPr>
      <w:r>
        <w:rPr>
          <w:rFonts w:ascii="Verdana" w:eastAsia="Verdana" w:hAnsi="Verdana" w:cs="Verdana"/>
          <w:sz w:val="20"/>
        </w:rPr>
        <w:t xml:space="preserve">Section 230719 "HVAC Piping Insulation." </w:t>
      </w:r>
    </w:p>
    <w:p w:rsidR="00CE4A0A" w:rsidRDefault="00000000">
      <w:pPr>
        <w:numPr>
          <w:ilvl w:val="2"/>
          <w:numId w:val="583"/>
        </w:numPr>
        <w:spacing w:after="487" w:line="247" w:lineRule="auto"/>
        <w:ind w:hanging="576"/>
        <w:jc w:val="both"/>
      </w:pPr>
      <w:r>
        <w:rPr>
          <w:rFonts w:ascii="Verdana" w:eastAsia="Verdana" w:hAnsi="Verdana" w:cs="Verdana"/>
          <w:sz w:val="20"/>
        </w:rPr>
        <w:t xml:space="preserve">Section 233113 "Metal Ducts" for duct liners. </w:t>
      </w:r>
    </w:p>
    <w:p w:rsidR="00CE4A0A" w:rsidRDefault="00000000">
      <w:pPr>
        <w:tabs>
          <w:tab w:val="center" w:pos="2070"/>
        </w:tabs>
        <w:spacing w:after="224"/>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numPr>
          <w:ilvl w:val="0"/>
          <w:numId w:val="585"/>
        </w:numPr>
        <w:spacing w:after="229" w:line="247" w:lineRule="auto"/>
        <w:ind w:hanging="576"/>
        <w:jc w:val="both"/>
      </w:pPr>
      <w:r>
        <w:rPr>
          <w:rFonts w:ascii="Verdana" w:eastAsia="Verdana" w:hAnsi="Verdana" w:cs="Verdana"/>
          <w:sz w:val="20"/>
        </w:rPr>
        <w:t xml:space="preserve">Product Data: For each type of product indicated. Include thermal conductivity, water-vapor permeance thickness, and jackets (both factory- and field-applied if any). </w:t>
      </w:r>
    </w:p>
    <w:p w:rsidR="00CE4A0A" w:rsidRDefault="00000000">
      <w:pPr>
        <w:numPr>
          <w:ilvl w:val="0"/>
          <w:numId w:val="585"/>
        </w:numPr>
        <w:spacing w:after="5" w:line="247" w:lineRule="auto"/>
        <w:ind w:hanging="576"/>
        <w:jc w:val="both"/>
      </w:pPr>
      <w:r>
        <w:rPr>
          <w:rFonts w:ascii="Verdana" w:eastAsia="Verdana" w:hAnsi="Verdana" w:cs="Verdana"/>
          <w:sz w:val="20"/>
        </w:rPr>
        <w:t xml:space="preserve">Shop Drawings: Include plans, elevations, sections, details, and attachments to other work. </w:t>
      </w:r>
    </w:p>
    <w:p w:rsidR="00CE4A0A" w:rsidRDefault="00000000">
      <w:pPr>
        <w:numPr>
          <w:ilvl w:val="2"/>
          <w:numId w:val="586"/>
        </w:numPr>
        <w:spacing w:after="5" w:line="247" w:lineRule="auto"/>
        <w:ind w:hanging="576"/>
        <w:jc w:val="both"/>
      </w:pPr>
      <w:r>
        <w:rPr>
          <w:rFonts w:ascii="Verdana" w:eastAsia="Verdana" w:hAnsi="Verdana" w:cs="Verdana"/>
          <w:sz w:val="20"/>
        </w:rPr>
        <w:t xml:space="preserve">Detail application of protective shields, saddles, and inserts at hangers for each type of insulation and hanger. </w:t>
      </w:r>
    </w:p>
    <w:p w:rsidR="00CE4A0A" w:rsidRDefault="00000000">
      <w:pPr>
        <w:numPr>
          <w:ilvl w:val="2"/>
          <w:numId w:val="586"/>
        </w:numPr>
        <w:spacing w:after="5" w:line="247" w:lineRule="auto"/>
        <w:ind w:hanging="576"/>
        <w:jc w:val="both"/>
      </w:pPr>
      <w:r>
        <w:rPr>
          <w:rFonts w:ascii="Verdana" w:eastAsia="Verdana" w:hAnsi="Verdana" w:cs="Verdana"/>
          <w:sz w:val="20"/>
        </w:rPr>
        <w:t xml:space="preserve">Detail insulation application at elbows, fittings, dampers, specialties and flanges for each type of insulation. </w:t>
      </w:r>
    </w:p>
    <w:p w:rsidR="00CE4A0A" w:rsidRDefault="00000000">
      <w:pPr>
        <w:numPr>
          <w:ilvl w:val="2"/>
          <w:numId w:val="586"/>
        </w:numPr>
        <w:spacing w:after="5" w:line="247" w:lineRule="auto"/>
        <w:ind w:hanging="576"/>
        <w:jc w:val="both"/>
      </w:pPr>
      <w:r>
        <w:rPr>
          <w:rFonts w:ascii="Verdana" w:eastAsia="Verdana" w:hAnsi="Verdana" w:cs="Verdana"/>
          <w:sz w:val="20"/>
        </w:rPr>
        <w:t xml:space="preserve">Detail application of field-applied jackets. </w:t>
      </w:r>
    </w:p>
    <w:p w:rsidR="00CE4A0A" w:rsidRDefault="00000000">
      <w:pPr>
        <w:numPr>
          <w:ilvl w:val="2"/>
          <w:numId w:val="586"/>
        </w:numPr>
        <w:spacing w:after="232" w:line="247" w:lineRule="auto"/>
        <w:ind w:hanging="576"/>
        <w:jc w:val="both"/>
      </w:pPr>
      <w:r>
        <w:rPr>
          <w:rFonts w:ascii="Verdana" w:eastAsia="Verdana" w:hAnsi="Verdana" w:cs="Verdana"/>
          <w:sz w:val="20"/>
        </w:rPr>
        <w:t xml:space="preserve">Detail application at linkages of control devices. </w:t>
      </w:r>
    </w:p>
    <w:p w:rsidR="00CE4A0A" w:rsidRDefault="00000000">
      <w:pPr>
        <w:numPr>
          <w:ilvl w:val="0"/>
          <w:numId w:val="585"/>
        </w:numPr>
        <w:spacing w:after="5" w:line="247" w:lineRule="auto"/>
        <w:ind w:hanging="576"/>
        <w:jc w:val="both"/>
      </w:pPr>
      <w:r>
        <w:rPr>
          <w:rFonts w:ascii="Verdana" w:eastAsia="Verdana" w:hAnsi="Verdana" w:cs="Verdana"/>
          <w:sz w:val="20"/>
        </w:rPr>
        <w:t xml:space="preserve">Samples: For each type of insulation and jacket indicated. Identify each Sample, describing product and intended use. Sample sizes are as follows: </w:t>
      </w:r>
    </w:p>
    <w:p w:rsidR="00CE4A0A" w:rsidRDefault="00000000">
      <w:pPr>
        <w:numPr>
          <w:ilvl w:val="2"/>
          <w:numId w:val="587"/>
        </w:numPr>
        <w:spacing w:after="5" w:line="247" w:lineRule="auto"/>
        <w:ind w:hanging="576"/>
        <w:jc w:val="both"/>
      </w:pPr>
      <w:r>
        <w:rPr>
          <w:rFonts w:ascii="Verdana" w:eastAsia="Verdana" w:hAnsi="Verdana" w:cs="Verdana"/>
          <w:sz w:val="20"/>
        </w:rPr>
        <w:t xml:space="preserve">Sheet Form Insulation Materials: 12 inches square. </w:t>
      </w:r>
    </w:p>
    <w:p w:rsidR="00CE4A0A" w:rsidRDefault="00000000">
      <w:pPr>
        <w:numPr>
          <w:ilvl w:val="2"/>
          <w:numId w:val="587"/>
        </w:numPr>
        <w:spacing w:after="5" w:line="247" w:lineRule="auto"/>
        <w:ind w:hanging="576"/>
        <w:jc w:val="both"/>
      </w:pPr>
      <w:r>
        <w:rPr>
          <w:rFonts w:ascii="Verdana" w:eastAsia="Verdana" w:hAnsi="Verdana" w:cs="Verdana"/>
          <w:sz w:val="20"/>
        </w:rPr>
        <w:t xml:space="preserve">Sheet Jacket Materials: 12 inches square. </w:t>
      </w:r>
    </w:p>
    <w:p w:rsidR="00CE4A0A" w:rsidRDefault="00000000">
      <w:pPr>
        <w:numPr>
          <w:ilvl w:val="2"/>
          <w:numId w:val="587"/>
        </w:numPr>
        <w:spacing w:after="485" w:line="247" w:lineRule="auto"/>
        <w:ind w:hanging="576"/>
        <w:jc w:val="both"/>
      </w:pPr>
      <w:r>
        <w:rPr>
          <w:rFonts w:ascii="Verdana" w:eastAsia="Verdana" w:hAnsi="Verdana" w:cs="Verdana"/>
          <w:sz w:val="20"/>
        </w:rPr>
        <w:t xml:space="preserve">Manufacturer's Color Charts: For products where color is specified, show the full range of colors available for each type of finish material. </w:t>
      </w:r>
    </w:p>
    <w:p w:rsidR="00CE4A0A" w:rsidRDefault="00000000">
      <w:pPr>
        <w:tabs>
          <w:tab w:val="center" w:pos="2603"/>
        </w:tabs>
        <w:spacing w:after="224"/>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588"/>
        </w:numPr>
        <w:spacing w:after="232" w:line="247" w:lineRule="auto"/>
        <w:ind w:hanging="576"/>
        <w:jc w:val="both"/>
      </w:pPr>
      <w:r>
        <w:rPr>
          <w:rFonts w:ascii="Verdana" w:eastAsia="Verdana" w:hAnsi="Verdana" w:cs="Verdana"/>
          <w:sz w:val="20"/>
        </w:rPr>
        <w:t xml:space="preserve">Qualification Data: For qualified Installer. </w:t>
      </w:r>
    </w:p>
    <w:p w:rsidR="00CE4A0A" w:rsidRDefault="00000000">
      <w:pPr>
        <w:numPr>
          <w:ilvl w:val="0"/>
          <w:numId w:val="588"/>
        </w:numPr>
        <w:spacing w:after="432" w:line="297" w:lineRule="auto"/>
        <w:ind w:hanging="576"/>
        <w:jc w:val="both"/>
      </w:pPr>
      <w:r>
        <w:rPr>
          <w:rFonts w:ascii="Verdana" w:eastAsia="Verdana" w:hAnsi="Verdana" w:cs="Verdana"/>
          <w:sz w:val="20"/>
        </w:rPr>
        <w:t>Material Test Reports: From a qualified testing agency acceptable to authorities having jurisdiction indicating, interpreting, and certifying test results for compliance of insulation materials, sealers, attachments, cements, and jackets, with requirements indicated. Include dates of tests and test methods employed. C.</w:t>
      </w:r>
      <w:r>
        <w:rPr>
          <w:rFonts w:ascii="Arial" w:eastAsia="Arial" w:hAnsi="Arial" w:cs="Arial"/>
          <w:sz w:val="20"/>
        </w:rPr>
        <w:t xml:space="preserve"> </w:t>
      </w:r>
      <w:r>
        <w:rPr>
          <w:rFonts w:ascii="Verdana" w:eastAsia="Verdana" w:hAnsi="Verdana" w:cs="Verdana"/>
          <w:sz w:val="20"/>
        </w:rPr>
        <w:t xml:space="preserve">Field quality-control reports. </w:t>
      </w:r>
    </w:p>
    <w:p w:rsidR="00CE4A0A" w:rsidRDefault="00000000">
      <w:pPr>
        <w:tabs>
          <w:tab w:val="center" w:pos="2087"/>
        </w:tabs>
        <w:spacing w:after="224"/>
        <w:ind w:left="-12"/>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0"/>
          <w:numId w:val="589"/>
        </w:numPr>
        <w:spacing w:after="234" w:line="247" w:lineRule="auto"/>
        <w:ind w:hanging="576"/>
        <w:jc w:val="both"/>
      </w:pPr>
      <w:r>
        <w:rPr>
          <w:rFonts w:ascii="Verdana" w:eastAsia="Verdana" w:hAnsi="Verdana" w:cs="Verdana"/>
          <w:sz w:val="20"/>
        </w:rPr>
        <w:t xml:space="preserve">Installer Qualifications: Skilled mechanics who have successfully completed an apprenticeship program or another craft training program certified by the Department of Labor, Bureau of Apprenticeship and Training. </w:t>
      </w:r>
    </w:p>
    <w:p w:rsidR="00CE4A0A" w:rsidRDefault="00000000">
      <w:pPr>
        <w:numPr>
          <w:ilvl w:val="0"/>
          <w:numId w:val="589"/>
        </w:numPr>
        <w:spacing w:after="5" w:line="247" w:lineRule="auto"/>
        <w:ind w:hanging="576"/>
        <w:jc w:val="both"/>
      </w:pPr>
      <w:r>
        <w:rPr>
          <w:rFonts w:ascii="Verdana" w:eastAsia="Verdana" w:hAnsi="Verdana" w:cs="Verdana"/>
          <w:sz w:val="20"/>
        </w:rPr>
        <w:t xml:space="preserve">Surface-Burning Characteristics: For insulation and related materials, as determined by testing identical products according to ASTM E 84, by a testing agency acceptable to authorities having jurisdiction. Factory label insulation and jacket materials and adhesive, mastic, tapes, and cement material containers, with appropriate markings of applicable testing agency. </w:t>
      </w:r>
    </w:p>
    <w:p w:rsidR="00CE4A0A" w:rsidRDefault="00000000">
      <w:pPr>
        <w:numPr>
          <w:ilvl w:val="2"/>
          <w:numId w:val="590"/>
        </w:numPr>
        <w:spacing w:after="5" w:line="247" w:lineRule="auto"/>
        <w:ind w:hanging="576"/>
        <w:jc w:val="both"/>
      </w:pPr>
      <w:r>
        <w:rPr>
          <w:rFonts w:ascii="Verdana" w:eastAsia="Verdana" w:hAnsi="Verdana" w:cs="Verdana"/>
          <w:sz w:val="20"/>
        </w:rPr>
        <w:t xml:space="preserve">Insulation Installed Indoors: Flame-spread index of 25 or less, and smokedeveloped index of 50 or less. </w:t>
      </w:r>
    </w:p>
    <w:p w:rsidR="00CE4A0A" w:rsidRDefault="00000000">
      <w:pPr>
        <w:numPr>
          <w:ilvl w:val="2"/>
          <w:numId w:val="590"/>
        </w:numPr>
        <w:spacing w:after="234" w:line="247" w:lineRule="auto"/>
        <w:ind w:hanging="576"/>
        <w:jc w:val="both"/>
      </w:pPr>
      <w:r>
        <w:rPr>
          <w:rFonts w:ascii="Verdana" w:eastAsia="Verdana" w:hAnsi="Verdana" w:cs="Verdana"/>
          <w:sz w:val="20"/>
        </w:rPr>
        <w:t xml:space="preserve">Insulation Installed Outdoors: Flame-spread index of 75 or less, and smokedeveloped index of 150 or less. </w:t>
      </w:r>
    </w:p>
    <w:p w:rsidR="00CE4A0A" w:rsidRDefault="00000000">
      <w:pPr>
        <w:numPr>
          <w:ilvl w:val="0"/>
          <w:numId w:val="589"/>
        </w:numPr>
        <w:spacing w:after="5" w:line="247" w:lineRule="auto"/>
        <w:ind w:hanging="576"/>
        <w:jc w:val="both"/>
      </w:pPr>
      <w:r>
        <w:rPr>
          <w:rFonts w:ascii="Verdana" w:eastAsia="Verdana" w:hAnsi="Verdana" w:cs="Verdana"/>
          <w:sz w:val="20"/>
        </w:rPr>
        <w:t xml:space="preserve">Mockups: Before installing insulation, build mockups for each type of insulation and finish listed below to demonstrate quality of insulation application and finishes. Build mockups in the location indicated or, if not indicated, as directed by Architect. </w:t>
      </w:r>
    </w:p>
    <w:p w:rsidR="00CE4A0A" w:rsidRDefault="00000000">
      <w:pPr>
        <w:spacing w:after="5" w:line="247" w:lineRule="auto"/>
        <w:ind w:left="862" w:hanging="10"/>
        <w:jc w:val="both"/>
      </w:pPr>
      <w:r>
        <w:rPr>
          <w:rFonts w:ascii="Verdana" w:eastAsia="Verdana" w:hAnsi="Verdana" w:cs="Verdana"/>
          <w:sz w:val="20"/>
        </w:rPr>
        <w:t xml:space="preserve">Use materials indicated for the completed Work. </w:t>
      </w:r>
    </w:p>
    <w:p w:rsidR="00CE4A0A" w:rsidRDefault="00000000">
      <w:pPr>
        <w:tabs>
          <w:tab w:val="center" w:pos="969"/>
          <w:tab w:val="center" w:pos="2437"/>
        </w:tabs>
        <w:spacing w:after="5" w:line="247"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Ductwork Mockups: </w:t>
      </w:r>
    </w:p>
    <w:p w:rsidR="00CE4A0A" w:rsidRDefault="00000000">
      <w:pPr>
        <w:numPr>
          <w:ilvl w:val="3"/>
          <w:numId w:val="592"/>
        </w:numPr>
        <w:spacing w:after="5" w:line="247" w:lineRule="auto"/>
        <w:ind w:hanging="576"/>
        <w:jc w:val="both"/>
      </w:pPr>
      <w:r>
        <w:rPr>
          <w:rFonts w:ascii="Verdana" w:eastAsia="Verdana" w:hAnsi="Verdana" w:cs="Verdana"/>
          <w:sz w:val="20"/>
        </w:rPr>
        <w:t>One 10-foot</w:t>
      </w:r>
      <w:r>
        <w:rPr>
          <w:rFonts w:ascii="Verdana" w:eastAsia="Verdana" w:hAnsi="Verdana" w:cs="Verdana"/>
          <w:color w:val="008080"/>
          <w:sz w:val="20"/>
        </w:rPr>
        <w:t xml:space="preserve"> </w:t>
      </w:r>
      <w:r>
        <w:rPr>
          <w:rFonts w:ascii="Verdana" w:eastAsia="Verdana" w:hAnsi="Verdana" w:cs="Verdana"/>
          <w:sz w:val="20"/>
        </w:rPr>
        <w:t xml:space="preserve">section each of rectangular and round straight duct. </w:t>
      </w:r>
    </w:p>
    <w:p w:rsidR="00CE4A0A" w:rsidRDefault="00000000">
      <w:pPr>
        <w:numPr>
          <w:ilvl w:val="3"/>
          <w:numId w:val="592"/>
        </w:numPr>
        <w:spacing w:after="5" w:line="247" w:lineRule="auto"/>
        <w:ind w:hanging="576"/>
        <w:jc w:val="both"/>
      </w:pPr>
      <w:r>
        <w:rPr>
          <w:rFonts w:ascii="Verdana" w:eastAsia="Verdana" w:hAnsi="Verdana" w:cs="Verdana"/>
          <w:sz w:val="20"/>
        </w:rPr>
        <w:t xml:space="preserve">One each of a 90-degree mitered round and rectangular elbow, and one each of a 90-degree radius round and rectangular elbow. </w:t>
      </w:r>
    </w:p>
    <w:p w:rsidR="00CE4A0A" w:rsidRDefault="00000000">
      <w:pPr>
        <w:numPr>
          <w:ilvl w:val="3"/>
          <w:numId w:val="592"/>
        </w:numPr>
        <w:spacing w:after="5" w:line="247" w:lineRule="auto"/>
        <w:ind w:hanging="576"/>
        <w:jc w:val="both"/>
      </w:pPr>
      <w:r>
        <w:rPr>
          <w:rFonts w:ascii="Verdana" w:eastAsia="Verdana" w:hAnsi="Verdana" w:cs="Verdana"/>
          <w:sz w:val="20"/>
        </w:rPr>
        <w:t xml:space="preserve">One rectangular branch takeoff and one round branch takeoff from a rectangular duct. One round tee fitting. </w:t>
      </w:r>
    </w:p>
    <w:p w:rsidR="00CE4A0A" w:rsidRDefault="00000000">
      <w:pPr>
        <w:numPr>
          <w:ilvl w:val="3"/>
          <w:numId w:val="592"/>
        </w:numPr>
        <w:spacing w:after="5" w:line="247" w:lineRule="auto"/>
        <w:ind w:hanging="576"/>
        <w:jc w:val="both"/>
      </w:pPr>
      <w:r>
        <w:rPr>
          <w:rFonts w:ascii="Verdana" w:eastAsia="Verdana" w:hAnsi="Verdana" w:cs="Verdana"/>
          <w:sz w:val="20"/>
        </w:rPr>
        <w:t xml:space="preserve">One rectangular and round transition fitting. </w:t>
      </w:r>
    </w:p>
    <w:p w:rsidR="00CE4A0A" w:rsidRDefault="00000000">
      <w:pPr>
        <w:numPr>
          <w:ilvl w:val="3"/>
          <w:numId w:val="592"/>
        </w:numPr>
        <w:spacing w:after="3" w:line="253" w:lineRule="auto"/>
        <w:ind w:hanging="576"/>
        <w:jc w:val="both"/>
      </w:pPr>
      <w:r>
        <w:rPr>
          <w:rFonts w:ascii="Verdana" w:eastAsia="Verdana" w:hAnsi="Verdana" w:cs="Verdana"/>
          <w:sz w:val="20"/>
        </w:rPr>
        <w:t xml:space="preserve">Four support hangers for round and rectangular ductwork. </w:t>
      </w:r>
    </w:p>
    <w:p w:rsidR="00CE4A0A" w:rsidRDefault="00000000">
      <w:pPr>
        <w:numPr>
          <w:ilvl w:val="3"/>
          <w:numId w:val="592"/>
        </w:numPr>
        <w:spacing w:after="5" w:line="247" w:lineRule="auto"/>
        <w:ind w:hanging="576"/>
        <w:jc w:val="both"/>
      </w:pPr>
      <w:r>
        <w:rPr>
          <w:rFonts w:ascii="Verdana" w:eastAsia="Verdana" w:hAnsi="Verdana" w:cs="Verdana"/>
          <w:sz w:val="20"/>
        </w:rPr>
        <w:t xml:space="preserve">Each type of damper and specialty. </w:t>
      </w:r>
    </w:p>
    <w:p w:rsidR="00CE4A0A" w:rsidRDefault="00000000">
      <w:pPr>
        <w:numPr>
          <w:ilvl w:val="2"/>
          <w:numId w:val="591"/>
        </w:numPr>
        <w:spacing w:after="5" w:line="247" w:lineRule="auto"/>
        <w:ind w:hanging="576"/>
        <w:jc w:val="both"/>
      </w:pPr>
      <w:r>
        <w:rPr>
          <w:rFonts w:ascii="Verdana" w:eastAsia="Verdana" w:hAnsi="Verdana" w:cs="Verdana"/>
          <w:sz w:val="20"/>
        </w:rPr>
        <w:t xml:space="preserve">For each mockup, fabricate cutaway sections to allow observation of application details for insulation materials, adhesives, mastics, attachments, and jackets. </w:t>
      </w:r>
    </w:p>
    <w:p w:rsidR="00CE4A0A" w:rsidRDefault="00000000">
      <w:pPr>
        <w:numPr>
          <w:ilvl w:val="2"/>
          <w:numId w:val="591"/>
        </w:numPr>
        <w:spacing w:after="5" w:line="247" w:lineRule="auto"/>
        <w:ind w:hanging="576"/>
        <w:jc w:val="both"/>
      </w:pPr>
      <w:r>
        <w:rPr>
          <w:rFonts w:ascii="Verdana" w:eastAsia="Verdana" w:hAnsi="Verdana" w:cs="Verdana"/>
          <w:sz w:val="20"/>
        </w:rPr>
        <w:t xml:space="preserve">Notify Architect seven days in advance of dates and times when mockups will be constructed. </w:t>
      </w:r>
    </w:p>
    <w:p w:rsidR="00CE4A0A" w:rsidRDefault="00000000">
      <w:pPr>
        <w:numPr>
          <w:ilvl w:val="2"/>
          <w:numId w:val="591"/>
        </w:numPr>
        <w:spacing w:after="5" w:line="247" w:lineRule="auto"/>
        <w:ind w:hanging="576"/>
        <w:jc w:val="both"/>
      </w:pPr>
      <w:r>
        <w:rPr>
          <w:rFonts w:ascii="Verdana" w:eastAsia="Verdana" w:hAnsi="Verdana" w:cs="Verdana"/>
          <w:sz w:val="20"/>
        </w:rPr>
        <w:t xml:space="preserve">Obtain Architect's approval of mockups before starting insulation application. </w:t>
      </w:r>
    </w:p>
    <w:p w:rsidR="00CE4A0A" w:rsidRDefault="00000000">
      <w:pPr>
        <w:numPr>
          <w:ilvl w:val="2"/>
          <w:numId w:val="591"/>
        </w:numPr>
        <w:spacing w:after="5" w:line="247" w:lineRule="auto"/>
        <w:ind w:hanging="576"/>
        <w:jc w:val="both"/>
      </w:pPr>
      <w:r>
        <w:rPr>
          <w:rFonts w:ascii="Verdana" w:eastAsia="Verdana" w:hAnsi="Verdana" w:cs="Verdana"/>
          <w:sz w:val="20"/>
        </w:rPr>
        <w:t xml:space="preserve">Approval of mockups does not constitute approval of deviations from the Contract Documents contained in mockups unless Architect specifically approves such deviations in writing. </w:t>
      </w:r>
    </w:p>
    <w:p w:rsidR="00CE4A0A" w:rsidRDefault="00000000">
      <w:pPr>
        <w:numPr>
          <w:ilvl w:val="2"/>
          <w:numId w:val="591"/>
        </w:numPr>
        <w:spacing w:after="5" w:line="247" w:lineRule="auto"/>
        <w:ind w:hanging="576"/>
        <w:jc w:val="both"/>
      </w:pPr>
      <w:r>
        <w:rPr>
          <w:rFonts w:ascii="Verdana" w:eastAsia="Verdana" w:hAnsi="Verdana" w:cs="Verdana"/>
          <w:sz w:val="20"/>
        </w:rPr>
        <w:t xml:space="preserve">Maintain mockups during construction in an undisturbed condition as a standard for judging the completed Work. </w:t>
      </w:r>
    </w:p>
    <w:p w:rsidR="00CE4A0A" w:rsidRDefault="00000000">
      <w:pPr>
        <w:numPr>
          <w:ilvl w:val="2"/>
          <w:numId w:val="591"/>
        </w:numPr>
        <w:spacing w:after="487" w:line="247" w:lineRule="auto"/>
        <w:ind w:hanging="576"/>
        <w:jc w:val="both"/>
      </w:pPr>
      <w:r>
        <w:rPr>
          <w:rFonts w:ascii="Verdana" w:eastAsia="Verdana" w:hAnsi="Verdana" w:cs="Verdana"/>
          <w:sz w:val="20"/>
        </w:rPr>
        <w:t xml:space="preserve">Demolish and remove mockups when directed. </w:t>
      </w:r>
    </w:p>
    <w:p w:rsidR="00CE4A0A" w:rsidRDefault="00000000">
      <w:pPr>
        <w:tabs>
          <w:tab w:val="center" w:pos="2997"/>
        </w:tabs>
        <w:spacing w:after="224"/>
        <w:ind w:left="-12"/>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DELIVERY, STORAGE, AND HANDLING </w:t>
      </w:r>
    </w:p>
    <w:p w:rsidR="00CE4A0A" w:rsidRDefault="00000000">
      <w:pPr>
        <w:spacing w:after="484" w:line="247"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Packaging: Insulation material containers shall be marked by manufacturer with appropriate ASTM standard designation, type and grade, and maximum use temperature. </w:t>
      </w:r>
    </w:p>
    <w:p w:rsidR="00CE4A0A" w:rsidRDefault="00000000">
      <w:pPr>
        <w:tabs>
          <w:tab w:val="center" w:pos="1779"/>
        </w:tabs>
        <w:spacing w:after="224"/>
        <w:ind w:left="-12"/>
      </w:pP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COORDINATION </w:t>
      </w:r>
    </w:p>
    <w:p w:rsidR="00CE4A0A" w:rsidRDefault="00000000">
      <w:pPr>
        <w:numPr>
          <w:ilvl w:val="0"/>
          <w:numId w:val="593"/>
        </w:numPr>
        <w:spacing w:after="233" w:line="247" w:lineRule="auto"/>
        <w:ind w:hanging="576"/>
        <w:jc w:val="both"/>
      </w:pPr>
      <w:r>
        <w:rPr>
          <w:rFonts w:ascii="Verdana" w:eastAsia="Verdana" w:hAnsi="Verdana" w:cs="Verdana"/>
          <w:sz w:val="20"/>
        </w:rPr>
        <w:t xml:space="preserve">Coordinate sizes and locations of supports, hangers, and insulation shields specified in Section 230529 "Hangers and Supports for HVAC Piping and Equipment." </w:t>
      </w:r>
    </w:p>
    <w:p w:rsidR="00CE4A0A" w:rsidRDefault="00000000">
      <w:pPr>
        <w:numPr>
          <w:ilvl w:val="0"/>
          <w:numId w:val="593"/>
        </w:numPr>
        <w:spacing w:after="244" w:line="247" w:lineRule="auto"/>
        <w:ind w:hanging="576"/>
        <w:jc w:val="both"/>
      </w:pPr>
      <w:r>
        <w:rPr>
          <w:rFonts w:ascii="Verdana" w:eastAsia="Verdana" w:hAnsi="Verdana" w:cs="Verdana"/>
          <w:sz w:val="20"/>
        </w:rPr>
        <w:t xml:space="preserve">Coordinate clearance requirements with duct Installer for duct insulation application. Before preparing ductwork Shop Drawings, establish and maintain clearance requirements for installation of insulation and field-applied jackets and finishes and for space required for maintenance. </w:t>
      </w:r>
    </w:p>
    <w:p w:rsidR="00CE4A0A" w:rsidRDefault="00000000">
      <w:pPr>
        <w:numPr>
          <w:ilvl w:val="0"/>
          <w:numId w:val="593"/>
        </w:numPr>
        <w:spacing w:after="482" w:line="247" w:lineRule="auto"/>
        <w:ind w:hanging="576"/>
        <w:jc w:val="both"/>
      </w:pPr>
      <w:r>
        <w:rPr>
          <w:rFonts w:ascii="Verdana" w:eastAsia="Verdana" w:hAnsi="Verdana" w:cs="Verdana"/>
          <w:sz w:val="20"/>
        </w:rPr>
        <w:t xml:space="preserve">Coordinate installation and testing of heat tracing. </w:t>
      </w:r>
    </w:p>
    <w:p w:rsidR="00CE4A0A" w:rsidRDefault="00000000">
      <w:pPr>
        <w:tabs>
          <w:tab w:val="center" w:pos="1613"/>
        </w:tabs>
        <w:spacing w:after="224"/>
        <w:ind w:left="-12"/>
      </w:pPr>
      <w:r>
        <w:rPr>
          <w:rFonts w:ascii="Verdana" w:eastAsia="Verdana" w:hAnsi="Verdana" w:cs="Verdana"/>
          <w:b/>
          <w:sz w:val="20"/>
        </w:rPr>
        <w:t>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SCHEDULING </w:t>
      </w:r>
    </w:p>
    <w:p w:rsidR="00CE4A0A" w:rsidRDefault="00000000">
      <w:pPr>
        <w:numPr>
          <w:ilvl w:val="0"/>
          <w:numId w:val="594"/>
        </w:numPr>
        <w:spacing w:after="234" w:line="247" w:lineRule="auto"/>
        <w:ind w:hanging="576"/>
        <w:jc w:val="both"/>
      </w:pPr>
      <w:r>
        <w:rPr>
          <w:rFonts w:ascii="Verdana" w:eastAsia="Verdana" w:hAnsi="Verdana" w:cs="Verdana"/>
          <w:sz w:val="20"/>
        </w:rPr>
        <w:t xml:space="preserve">Schedule insulation application after pressure testing systems and, where required, after installing and testing heat tracing. Insulation application may begin on segments that have satisfactory test results. </w:t>
      </w:r>
    </w:p>
    <w:p w:rsidR="00CE4A0A" w:rsidRDefault="00000000">
      <w:pPr>
        <w:numPr>
          <w:ilvl w:val="0"/>
          <w:numId w:val="594"/>
        </w:numPr>
        <w:spacing w:after="5" w:line="247" w:lineRule="auto"/>
        <w:ind w:hanging="576"/>
        <w:jc w:val="both"/>
      </w:pPr>
      <w:r>
        <w:rPr>
          <w:rFonts w:ascii="Verdana" w:eastAsia="Verdana" w:hAnsi="Verdana" w:cs="Verdana"/>
          <w:sz w:val="20"/>
        </w:rPr>
        <w:t xml:space="preserve">Complete installation and concealment of plastic materials as rapidly as possible in each area of construction. </w:t>
      </w:r>
    </w:p>
    <w:p w:rsidR="00CE4A0A" w:rsidRDefault="00000000">
      <w:pPr>
        <w:spacing w:after="458" w:line="265" w:lineRule="auto"/>
        <w:ind w:left="10" w:right="6" w:hanging="10"/>
        <w:jc w:val="center"/>
      </w:pPr>
      <w:r>
        <w:rPr>
          <w:rFonts w:ascii="Verdana" w:eastAsia="Verdana" w:hAnsi="Verdana" w:cs="Verdana"/>
          <w:b/>
          <w:sz w:val="20"/>
        </w:rPr>
        <w:t xml:space="preserve">PART 2 - PRODUCTS </w:t>
      </w:r>
    </w:p>
    <w:p w:rsidR="00CE4A0A" w:rsidRDefault="00000000">
      <w:pPr>
        <w:tabs>
          <w:tab w:val="center" w:pos="2282"/>
        </w:tabs>
        <w:spacing w:after="224"/>
        <w:ind w:left="-12"/>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INSULATION MATERIALS </w:t>
      </w:r>
    </w:p>
    <w:p w:rsidR="00CE4A0A" w:rsidRDefault="00000000">
      <w:pPr>
        <w:spacing w:after="162" w:line="316" w:lineRule="auto"/>
        <w:ind w:left="300" w:hanging="10"/>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Comply with requirements in "Duct Insulation Schedule, General," "Indoor Duct and Plenum Insulation Schedule," and "Aboveground, Outdoor Duct and Plenum Insulation Schedule" articles for where insulating materials shall be applied. B.</w:t>
      </w:r>
      <w:r>
        <w:rPr>
          <w:rFonts w:ascii="Arial" w:eastAsia="Arial" w:hAnsi="Arial" w:cs="Arial"/>
          <w:sz w:val="20"/>
        </w:rPr>
        <w:t xml:space="preserve"> </w:t>
      </w:r>
      <w:r>
        <w:rPr>
          <w:rFonts w:ascii="Verdana" w:eastAsia="Verdana" w:hAnsi="Verdana" w:cs="Verdana"/>
          <w:sz w:val="20"/>
        </w:rPr>
        <w:t xml:space="preserve">Products shall not contain asbestos, lead, mercury, or mercury compounds. </w:t>
      </w:r>
    </w:p>
    <w:p w:rsidR="00CE4A0A" w:rsidRDefault="00000000">
      <w:pPr>
        <w:numPr>
          <w:ilvl w:val="0"/>
          <w:numId w:val="595"/>
        </w:numPr>
        <w:spacing w:after="234" w:line="247" w:lineRule="auto"/>
        <w:ind w:hanging="576"/>
        <w:jc w:val="both"/>
      </w:pPr>
      <w:r>
        <w:rPr>
          <w:rFonts w:ascii="Verdana" w:eastAsia="Verdana" w:hAnsi="Verdana" w:cs="Verdana"/>
          <w:sz w:val="20"/>
        </w:rPr>
        <w:t xml:space="preserve">Products that come in contact with stainless steel shall have a leachable chloride content of less than 50 ppm when tested according to ASTM C 871. </w:t>
      </w:r>
    </w:p>
    <w:p w:rsidR="00CE4A0A" w:rsidRDefault="00000000">
      <w:pPr>
        <w:numPr>
          <w:ilvl w:val="0"/>
          <w:numId w:val="595"/>
        </w:numPr>
        <w:spacing w:after="234" w:line="247" w:lineRule="auto"/>
        <w:ind w:hanging="576"/>
        <w:jc w:val="both"/>
      </w:pPr>
      <w:r>
        <w:rPr>
          <w:rFonts w:ascii="Verdana" w:eastAsia="Verdana" w:hAnsi="Verdana" w:cs="Verdana"/>
          <w:sz w:val="20"/>
        </w:rPr>
        <w:t xml:space="preserve">Insulation materials for use on austenitic stainless steel shall be qualified as acceptable according to ASTM C 795. </w:t>
      </w:r>
    </w:p>
    <w:p w:rsidR="00CE4A0A" w:rsidRDefault="00000000">
      <w:pPr>
        <w:numPr>
          <w:ilvl w:val="0"/>
          <w:numId w:val="595"/>
        </w:numPr>
        <w:spacing w:after="229" w:line="247" w:lineRule="auto"/>
        <w:ind w:hanging="576"/>
        <w:jc w:val="both"/>
      </w:pPr>
      <w:r>
        <w:rPr>
          <w:rFonts w:ascii="Verdana" w:eastAsia="Verdana" w:hAnsi="Verdana" w:cs="Verdana"/>
          <w:sz w:val="20"/>
        </w:rPr>
        <w:t xml:space="preserve">Foam insulation materials shall not use CFC or HCFC blowing agents in the manufacturing process. </w:t>
      </w:r>
    </w:p>
    <w:p w:rsidR="00CE4A0A" w:rsidRDefault="00000000">
      <w:pPr>
        <w:numPr>
          <w:ilvl w:val="0"/>
          <w:numId w:val="596"/>
        </w:numPr>
        <w:spacing w:after="474" w:line="247" w:lineRule="auto"/>
        <w:ind w:hanging="576"/>
        <w:jc w:val="both"/>
      </w:pPr>
      <w:r>
        <w:rPr>
          <w:rFonts w:ascii="Verdana" w:eastAsia="Verdana" w:hAnsi="Verdana" w:cs="Verdana"/>
          <w:sz w:val="20"/>
        </w:rPr>
        <w:t xml:space="preserve">Flexible Elastomeric Insulation: Closed-cell, sponge- or expanded-rubber materials. Comply with ASTM C 534, Type II for sheet materials. For indoor applications insulation meet ASTM E84 Flame Spread and Smoke Developed ratings of 25/50 for thickness required. For duct applications, color shall be selected by the architect from manufacturer standard color options. </w:t>
      </w:r>
    </w:p>
    <w:p w:rsidR="00CE4A0A" w:rsidRDefault="00000000">
      <w:pPr>
        <w:spacing w:after="3" w:line="253" w:lineRule="auto"/>
        <w:ind w:left="10" w:hanging="10"/>
        <w:jc w:val="center"/>
      </w:pPr>
      <w:r>
        <w:rPr>
          <w:rFonts w:ascii="Verdana" w:eastAsia="Verdana" w:hAnsi="Verdana" w:cs="Verdana"/>
          <w:b/>
          <w:sz w:val="20"/>
        </w:rPr>
        <w:t xml:space="preserve">PART 3 - </w:t>
      </w:r>
      <w:r>
        <w:rPr>
          <w:rFonts w:ascii="Verdana" w:eastAsia="Verdana" w:hAnsi="Verdana" w:cs="Verdana"/>
          <w:sz w:val="20"/>
        </w:rPr>
        <w:t xml:space="preserve">See Editing Instruction No. 1 in the Evaluations for cautions about naming manufacturers and products. See Section 016000 "Product Requirements." </w:t>
      </w:r>
    </w:p>
    <w:p w:rsidR="00CE4A0A" w:rsidRDefault="00000000">
      <w:pPr>
        <w:numPr>
          <w:ilvl w:val="1"/>
          <w:numId w:val="596"/>
        </w:numPr>
        <w:spacing w:after="5" w:line="247" w:lineRule="auto"/>
        <w:ind w:hanging="576"/>
        <w:jc w:val="both"/>
      </w:pPr>
      <w:hyperlink r:id="rId102">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2"/>
          <w:numId w:val="596"/>
        </w:numPr>
        <w:spacing w:after="5" w:line="247" w:lineRule="auto"/>
        <w:ind w:hanging="576"/>
        <w:jc w:val="both"/>
      </w:pPr>
      <w:hyperlink r:id="rId103">
        <w:r>
          <w:rPr>
            <w:rFonts w:ascii="Verdana" w:eastAsia="Verdana" w:hAnsi="Verdana" w:cs="Verdana"/>
            <w:sz w:val="20"/>
          </w:rPr>
          <w:t>Aeroflex USA, Inc.; Aerocel.</w:t>
        </w:r>
      </w:hyperlink>
      <w:r>
        <w:rPr>
          <w:rFonts w:ascii="Verdana" w:eastAsia="Verdana" w:hAnsi="Verdana" w:cs="Verdana"/>
          <w:sz w:val="20"/>
        </w:rPr>
        <w:t xml:space="preserve"> </w:t>
      </w:r>
    </w:p>
    <w:p w:rsidR="00CE4A0A" w:rsidRDefault="00000000">
      <w:pPr>
        <w:numPr>
          <w:ilvl w:val="2"/>
          <w:numId w:val="596"/>
        </w:numPr>
        <w:spacing w:after="5" w:line="247" w:lineRule="auto"/>
        <w:ind w:hanging="576"/>
        <w:jc w:val="both"/>
      </w:pPr>
      <w:hyperlink r:id="rId104">
        <w:r>
          <w:rPr>
            <w:rFonts w:ascii="Verdana" w:eastAsia="Verdana" w:hAnsi="Verdana" w:cs="Verdana"/>
            <w:sz w:val="20"/>
          </w:rPr>
          <w:t xml:space="preserve">Armacell LLC; AP Armaflex </w:t>
        </w:r>
      </w:hyperlink>
      <w:r>
        <w:rPr>
          <w:rFonts w:ascii="Verdana" w:eastAsia="Verdana" w:hAnsi="Verdana" w:cs="Verdana"/>
          <w:sz w:val="20"/>
        </w:rPr>
        <w:t xml:space="preserve">and Armaflex FS. </w:t>
      </w:r>
    </w:p>
    <w:p w:rsidR="00CE4A0A" w:rsidRDefault="00000000">
      <w:pPr>
        <w:numPr>
          <w:ilvl w:val="2"/>
          <w:numId w:val="596"/>
        </w:numPr>
        <w:spacing w:after="237" w:line="247" w:lineRule="auto"/>
        <w:ind w:hanging="576"/>
        <w:jc w:val="both"/>
      </w:pPr>
      <w:hyperlink r:id="rId105">
        <w:r>
          <w:rPr>
            <w:rFonts w:ascii="Verdana" w:eastAsia="Verdana" w:hAnsi="Verdana" w:cs="Verdana"/>
            <w:sz w:val="20"/>
          </w:rPr>
          <w:t>K-Flex USA; Insul-Sheet and Insul-Tube.</w:t>
        </w:r>
      </w:hyperlink>
      <w:r>
        <w:rPr>
          <w:rFonts w:ascii="Verdana" w:eastAsia="Verdana" w:hAnsi="Verdana" w:cs="Verdana"/>
          <w:sz w:val="20"/>
        </w:rPr>
        <w:t xml:space="preserve"> </w:t>
      </w:r>
    </w:p>
    <w:p w:rsidR="00CE4A0A" w:rsidRDefault="00000000">
      <w:pPr>
        <w:numPr>
          <w:ilvl w:val="0"/>
          <w:numId w:val="596"/>
        </w:numPr>
        <w:spacing w:after="5" w:line="247" w:lineRule="auto"/>
        <w:ind w:hanging="576"/>
        <w:jc w:val="both"/>
      </w:pPr>
      <w:r>
        <w:rPr>
          <w:rFonts w:ascii="Verdana" w:eastAsia="Verdana" w:hAnsi="Verdana" w:cs="Verdana"/>
          <w:sz w:val="20"/>
        </w:rPr>
        <w:t xml:space="preserve">Mineral-Fiber Blanket Insulation: Mineral or glass fibers bonded with a thermosetting resin. Comply with ASTM C 553, Type II and ASTM C 1290, Type I, Type II with factory-applied vinyl jacket, Type III with factory-applied FSK jacket, Type III with factory-applied FSP jacket. Factory-applied jacket requirements are specified in "Factory-Applied Jackets" Article. </w:t>
      </w:r>
    </w:p>
    <w:p w:rsidR="00CE4A0A" w:rsidRDefault="00000000">
      <w:pPr>
        <w:numPr>
          <w:ilvl w:val="1"/>
          <w:numId w:val="596"/>
        </w:numPr>
        <w:spacing w:after="5" w:line="247" w:lineRule="auto"/>
        <w:ind w:hanging="576"/>
        <w:jc w:val="both"/>
      </w:pPr>
      <w:hyperlink r:id="rId10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2"/>
          <w:numId w:val="596"/>
        </w:numPr>
        <w:spacing w:after="5" w:line="247" w:lineRule="auto"/>
        <w:ind w:hanging="576"/>
        <w:jc w:val="both"/>
      </w:pPr>
      <w:hyperlink r:id="rId107">
        <w:r>
          <w:rPr>
            <w:rFonts w:ascii="Verdana" w:eastAsia="Verdana" w:hAnsi="Verdana" w:cs="Verdana"/>
            <w:sz w:val="20"/>
          </w:rPr>
          <w:t>Johns Manville; a Berkshire Hathaway company.</w:t>
        </w:r>
      </w:hyperlink>
      <w:r>
        <w:rPr>
          <w:rFonts w:ascii="Verdana" w:eastAsia="Verdana" w:hAnsi="Verdana" w:cs="Verdana"/>
          <w:sz w:val="20"/>
        </w:rPr>
        <w:t xml:space="preserve"> </w:t>
      </w:r>
    </w:p>
    <w:p w:rsidR="00CE4A0A" w:rsidRDefault="00000000">
      <w:pPr>
        <w:numPr>
          <w:ilvl w:val="2"/>
          <w:numId w:val="596"/>
        </w:numPr>
        <w:spacing w:after="5" w:line="247" w:lineRule="auto"/>
        <w:ind w:hanging="576"/>
        <w:jc w:val="both"/>
      </w:pPr>
      <w:hyperlink r:id="rId108">
        <w:r>
          <w:rPr>
            <w:rFonts w:ascii="Verdana" w:eastAsia="Verdana" w:hAnsi="Verdana" w:cs="Verdana"/>
            <w:sz w:val="20"/>
          </w:rPr>
          <w:t>Knauf Insulation.</w:t>
        </w:r>
      </w:hyperlink>
      <w:r>
        <w:rPr>
          <w:rFonts w:ascii="Verdana" w:eastAsia="Verdana" w:hAnsi="Verdana" w:cs="Verdana"/>
          <w:sz w:val="20"/>
        </w:rPr>
        <w:t xml:space="preserve"> </w:t>
      </w:r>
    </w:p>
    <w:p w:rsidR="00CE4A0A" w:rsidRDefault="00000000">
      <w:pPr>
        <w:numPr>
          <w:ilvl w:val="2"/>
          <w:numId w:val="596"/>
        </w:numPr>
        <w:spacing w:after="5" w:line="247" w:lineRule="auto"/>
        <w:ind w:hanging="576"/>
        <w:jc w:val="both"/>
      </w:pPr>
      <w:hyperlink r:id="rId109">
        <w:r>
          <w:rPr>
            <w:rFonts w:ascii="Verdana" w:eastAsia="Verdana" w:hAnsi="Verdana" w:cs="Verdana"/>
            <w:sz w:val="20"/>
          </w:rPr>
          <w:t>Manson Insulation Inc.</w:t>
        </w:r>
      </w:hyperlink>
      <w:r>
        <w:rPr>
          <w:rFonts w:ascii="Verdana" w:eastAsia="Verdana" w:hAnsi="Verdana" w:cs="Verdana"/>
          <w:sz w:val="20"/>
        </w:rPr>
        <w:t xml:space="preserve"> </w:t>
      </w:r>
    </w:p>
    <w:p w:rsidR="00CE4A0A" w:rsidRDefault="00000000">
      <w:pPr>
        <w:numPr>
          <w:ilvl w:val="2"/>
          <w:numId w:val="596"/>
        </w:numPr>
        <w:spacing w:after="5" w:line="247" w:lineRule="auto"/>
        <w:ind w:hanging="576"/>
        <w:jc w:val="both"/>
      </w:pPr>
      <w:hyperlink r:id="rId110">
        <w:r>
          <w:rPr>
            <w:rFonts w:ascii="Verdana" w:eastAsia="Verdana" w:hAnsi="Verdana" w:cs="Verdana"/>
            <w:sz w:val="20"/>
          </w:rPr>
          <w:t>Owens Corning.</w:t>
        </w:r>
      </w:hyperlink>
      <w:r>
        <w:rPr>
          <w:rFonts w:ascii="Verdana" w:eastAsia="Verdana" w:hAnsi="Verdana" w:cs="Verdana"/>
          <w:sz w:val="20"/>
        </w:rPr>
        <w:t xml:space="preserve"> </w:t>
      </w:r>
    </w:p>
    <w:p w:rsidR="00CE4A0A" w:rsidRDefault="00000000">
      <w:pPr>
        <w:numPr>
          <w:ilvl w:val="0"/>
          <w:numId w:val="596"/>
        </w:numPr>
        <w:spacing w:after="5" w:line="247" w:lineRule="auto"/>
        <w:ind w:hanging="576"/>
        <w:jc w:val="both"/>
      </w:pPr>
      <w:r>
        <w:rPr>
          <w:rFonts w:ascii="Verdana" w:eastAsia="Verdana" w:hAnsi="Verdana" w:cs="Verdana"/>
          <w:sz w:val="20"/>
        </w:rPr>
        <w:t xml:space="preserve">Mineral-Fiber Board Insulation: Mineral or glass fibers bonded with a thermosetting resin. Comply with ASTM C 612, Type IA or Type IB. For duct and plenum applications, provide insulation without factory-applied jacket, with factory-applied ASJ, with factory-applied FSK jacket. Factory-applied jacket requirements are specified in "Factory-Applied Jackets" Article. </w:t>
      </w:r>
    </w:p>
    <w:p w:rsidR="00CE4A0A" w:rsidRDefault="00000000">
      <w:pPr>
        <w:numPr>
          <w:ilvl w:val="1"/>
          <w:numId w:val="596"/>
        </w:numPr>
        <w:spacing w:after="5" w:line="247" w:lineRule="auto"/>
        <w:ind w:hanging="576"/>
        <w:jc w:val="both"/>
      </w:pPr>
      <w:r>
        <w:rPr>
          <w:rFonts w:ascii="Verdana" w:eastAsia="Verdana" w:hAnsi="Verdana" w:cs="Verdana"/>
          <w:sz w:val="20"/>
        </w:rPr>
        <w:t xml:space="preserve">For duct and plenum applications, provide insulation with factory-applied FSK jacket. </w:t>
      </w:r>
    </w:p>
    <w:p w:rsidR="00CE4A0A" w:rsidRDefault="00000000">
      <w:pPr>
        <w:numPr>
          <w:ilvl w:val="1"/>
          <w:numId w:val="596"/>
        </w:numPr>
        <w:spacing w:after="5" w:line="247" w:lineRule="auto"/>
        <w:ind w:hanging="576"/>
        <w:jc w:val="both"/>
      </w:pPr>
      <w:r>
        <w:rPr>
          <w:rFonts w:ascii="Verdana" w:eastAsia="Verdana" w:hAnsi="Verdana" w:cs="Verdana"/>
          <w:sz w:val="20"/>
        </w:rPr>
        <w:t xml:space="preserve">Provide insulation with factory-applied ASJ for equipment. Factory-applied jacket requirements are specified in "Factory-Applied Jackets" Article. </w:t>
      </w:r>
    </w:p>
    <w:p w:rsidR="00CE4A0A" w:rsidRDefault="00000000">
      <w:pPr>
        <w:numPr>
          <w:ilvl w:val="1"/>
          <w:numId w:val="596"/>
        </w:numPr>
        <w:spacing w:after="5" w:line="247" w:lineRule="auto"/>
        <w:ind w:hanging="576"/>
        <w:jc w:val="both"/>
      </w:pPr>
      <w:hyperlink r:id="rId111">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2"/>
          <w:numId w:val="596"/>
        </w:numPr>
        <w:spacing w:after="5" w:line="247" w:lineRule="auto"/>
        <w:ind w:hanging="576"/>
        <w:jc w:val="both"/>
      </w:pPr>
      <w:hyperlink r:id="rId112">
        <w:r>
          <w:rPr>
            <w:rFonts w:ascii="Verdana" w:eastAsia="Verdana" w:hAnsi="Verdana" w:cs="Verdana"/>
            <w:sz w:val="20"/>
          </w:rPr>
          <w:t>CertainTeed Corp.; Commercial Board.</w:t>
        </w:r>
      </w:hyperlink>
      <w:r>
        <w:rPr>
          <w:rFonts w:ascii="Verdana" w:eastAsia="Verdana" w:hAnsi="Verdana" w:cs="Verdana"/>
          <w:sz w:val="20"/>
        </w:rPr>
        <w:t xml:space="preserve"> </w:t>
      </w:r>
    </w:p>
    <w:p w:rsidR="00CE4A0A" w:rsidRDefault="00000000">
      <w:pPr>
        <w:numPr>
          <w:ilvl w:val="2"/>
          <w:numId w:val="596"/>
        </w:numPr>
        <w:spacing w:after="5" w:line="247" w:lineRule="auto"/>
        <w:ind w:hanging="576"/>
        <w:jc w:val="both"/>
      </w:pPr>
      <w:hyperlink r:id="rId113">
        <w:r>
          <w:rPr>
            <w:rFonts w:ascii="Verdana" w:eastAsia="Verdana" w:hAnsi="Verdana" w:cs="Verdana"/>
            <w:sz w:val="20"/>
          </w:rPr>
          <w:t>Fibrex Insulations Inc.; FBX.</w:t>
        </w:r>
      </w:hyperlink>
      <w:r>
        <w:rPr>
          <w:rFonts w:ascii="Verdana" w:eastAsia="Verdana" w:hAnsi="Verdana" w:cs="Verdana"/>
          <w:sz w:val="20"/>
        </w:rPr>
        <w:t xml:space="preserve"> </w:t>
      </w:r>
    </w:p>
    <w:p w:rsidR="00CE4A0A" w:rsidRDefault="00000000">
      <w:pPr>
        <w:numPr>
          <w:ilvl w:val="2"/>
          <w:numId w:val="596"/>
        </w:numPr>
        <w:spacing w:after="5" w:line="247" w:lineRule="auto"/>
        <w:ind w:hanging="576"/>
        <w:jc w:val="both"/>
      </w:pPr>
      <w:hyperlink r:id="rId114">
        <w:r>
          <w:rPr>
            <w:rFonts w:ascii="Verdana" w:eastAsia="Verdana" w:hAnsi="Verdana" w:cs="Verdana"/>
            <w:sz w:val="20"/>
          </w:rPr>
          <w:t>Johns Manville; 800 Series Spin-Glas.</w:t>
        </w:r>
      </w:hyperlink>
      <w:r>
        <w:rPr>
          <w:rFonts w:ascii="Verdana" w:eastAsia="Verdana" w:hAnsi="Verdana" w:cs="Verdana"/>
          <w:sz w:val="20"/>
        </w:rPr>
        <w:t xml:space="preserve"> </w:t>
      </w:r>
    </w:p>
    <w:p w:rsidR="00CE4A0A" w:rsidRDefault="00000000">
      <w:pPr>
        <w:numPr>
          <w:ilvl w:val="2"/>
          <w:numId w:val="596"/>
        </w:numPr>
        <w:spacing w:after="5" w:line="247" w:lineRule="auto"/>
        <w:ind w:hanging="576"/>
        <w:jc w:val="both"/>
      </w:pPr>
      <w:r>
        <w:rPr>
          <w:rFonts w:ascii="Verdana" w:eastAsia="Verdana" w:hAnsi="Verdana" w:cs="Verdana"/>
          <w:sz w:val="20"/>
        </w:rPr>
        <w:t xml:space="preserve">Knauf Insulation; Earthwool Insulation Board with ECOSE Technology </w:t>
      </w:r>
    </w:p>
    <w:p w:rsidR="00CE4A0A" w:rsidRDefault="00000000">
      <w:pPr>
        <w:numPr>
          <w:ilvl w:val="2"/>
          <w:numId w:val="596"/>
        </w:numPr>
        <w:spacing w:after="5" w:line="247" w:lineRule="auto"/>
        <w:ind w:hanging="576"/>
        <w:jc w:val="both"/>
      </w:pPr>
      <w:hyperlink r:id="rId115">
        <w:r>
          <w:rPr>
            <w:rFonts w:ascii="Verdana" w:eastAsia="Verdana" w:hAnsi="Verdana" w:cs="Verdana"/>
            <w:sz w:val="20"/>
          </w:rPr>
          <w:t>Manson Insulation Inc.; AK Board.</w:t>
        </w:r>
      </w:hyperlink>
      <w:r>
        <w:rPr>
          <w:rFonts w:ascii="Verdana" w:eastAsia="Verdana" w:hAnsi="Verdana" w:cs="Verdana"/>
          <w:sz w:val="20"/>
        </w:rPr>
        <w:t xml:space="preserve"> </w:t>
      </w:r>
    </w:p>
    <w:p w:rsidR="00CE4A0A" w:rsidRDefault="00000000">
      <w:pPr>
        <w:numPr>
          <w:ilvl w:val="2"/>
          <w:numId w:val="596"/>
        </w:numPr>
        <w:spacing w:after="232" w:line="247" w:lineRule="auto"/>
        <w:ind w:hanging="576"/>
        <w:jc w:val="both"/>
      </w:pPr>
      <w:hyperlink r:id="rId116">
        <w:r>
          <w:rPr>
            <w:rFonts w:ascii="Verdana" w:eastAsia="Verdana" w:hAnsi="Verdana" w:cs="Verdana"/>
            <w:sz w:val="20"/>
          </w:rPr>
          <w:t>Owens Corning; Fiberglas 700 Series.</w:t>
        </w:r>
      </w:hyperlink>
      <w:r>
        <w:rPr>
          <w:rFonts w:ascii="Verdana" w:eastAsia="Verdana" w:hAnsi="Verdana" w:cs="Verdana"/>
          <w:sz w:val="20"/>
        </w:rPr>
        <w:t xml:space="preserve"> </w:t>
      </w:r>
    </w:p>
    <w:p w:rsidR="00CE4A0A" w:rsidRDefault="00000000">
      <w:pPr>
        <w:spacing w:after="5" w:line="247"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Mineral-Fiber, Pipe and Tank Insulation: Mineral or glass fibers bonded with a thermosetting resin. Semirigid board material with factory-applied ASJ, FSK jacket complying with ASTM C 1393, Type II or Type IIIA Category 2, or with properties similar to ASTM C 612, Type IB. Nominal density is 2.5 lb/cu. ft. or more. Thermal conductivity (k-value) at 100 deg F is 0.29 Btu x in./h x sq. ft. x deg F or less. Factory-applied jacket requirements are specified in "Factory-Applied Jackets" </w:t>
      </w:r>
    </w:p>
    <w:p w:rsidR="00CE4A0A" w:rsidRDefault="00000000">
      <w:pPr>
        <w:spacing w:after="242" w:line="247" w:lineRule="auto"/>
        <w:ind w:left="862" w:hanging="10"/>
        <w:jc w:val="both"/>
      </w:pPr>
      <w:r>
        <w:rPr>
          <w:rFonts w:ascii="Verdana" w:eastAsia="Verdana" w:hAnsi="Verdana" w:cs="Verdana"/>
          <w:sz w:val="20"/>
        </w:rPr>
        <w:t xml:space="preserve">Article. </w:t>
      </w:r>
    </w:p>
    <w:p w:rsidR="00CE4A0A" w:rsidRDefault="00000000">
      <w:pPr>
        <w:tabs>
          <w:tab w:val="center" w:pos="395"/>
          <w:tab w:val="center" w:pos="865"/>
        </w:tabs>
        <w:spacing w:after="5" w:line="247"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17">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2"/>
          <w:numId w:val="597"/>
        </w:numPr>
        <w:spacing w:after="5" w:line="247" w:lineRule="auto"/>
        <w:ind w:hanging="576"/>
        <w:jc w:val="both"/>
      </w:pPr>
      <w:hyperlink r:id="rId118">
        <w:r>
          <w:rPr>
            <w:rFonts w:ascii="Verdana" w:eastAsia="Verdana" w:hAnsi="Verdana" w:cs="Verdana"/>
            <w:sz w:val="20"/>
          </w:rPr>
          <w:t>CertainTeed Corp.; CrimpWrap.</w:t>
        </w:r>
      </w:hyperlink>
      <w:r>
        <w:rPr>
          <w:rFonts w:ascii="Verdana" w:eastAsia="Verdana" w:hAnsi="Verdana" w:cs="Verdana"/>
          <w:sz w:val="20"/>
        </w:rPr>
        <w:t xml:space="preserve"> </w:t>
      </w:r>
    </w:p>
    <w:p w:rsidR="00CE4A0A" w:rsidRDefault="00000000">
      <w:pPr>
        <w:numPr>
          <w:ilvl w:val="2"/>
          <w:numId w:val="597"/>
        </w:numPr>
        <w:spacing w:after="5" w:line="247" w:lineRule="auto"/>
        <w:ind w:hanging="576"/>
        <w:jc w:val="both"/>
      </w:pPr>
      <w:hyperlink r:id="rId119">
        <w:r>
          <w:rPr>
            <w:rFonts w:ascii="Verdana" w:eastAsia="Verdana" w:hAnsi="Verdana" w:cs="Verdana"/>
            <w:sz w:val="20"/>
          </w:rPr>
          <w:t>Johns Manville; MicroFlex.</w:t>
        </w:r>
      </w:hyperlink>
      <w:r>
        <w:rPr>
          <w:rFonts w:ascii="Verdana" w:eastAsia="Verdana" w:hAnsi="Verdana" w:cs="Verdana"/>
          <w:sz w:val="20"/>
        </w:rPr>
        <w:t xml:space="preserve"> </w:t>
      </w:r>
    </w:p>
    <w:p w:rsidR="00CE4A0A" w:rsidRDefault="00000000">
      <w:pPr>
        <w:numPr>
          <w:ilvl w:val="2"/>
          <w:numId w:val="597"/>
        </w:numPr>
        <w:spacing w:after="5" w:line="247" w:lineRule="auto"/>
        <w:ind w:hanging="576"/>
        <w:jc w:val="both"/>
      </w:pPr>
      <w:hyperlink r:id="rId120">
        <w:r>
          <w:rPr>
            <w:rFonts w:ascii="Verdana" w:eastAsia="Verdana" w:hAnsi="Verdana" w:cs="Verdana"/>
            <w:sz w:val="20"/>
          </w:rPr>
          <w:t xml:space="preserve">Knauf Insulation; Earthwool Pipe &amp; Tank Insulation with ECOSE </w:t>
        </w:r>
      </w:hyperlink>
      <w:hyperlink r:id="rId121">
        <w:r>
          <w:rPr>
            <w:rFonts w:ascii="Verdana" w:eastAsia="Verdana" w:hAnsi="Verdana" w:cs="Verdana"/>
            <w:sz w:val="20"/>
          </w:rPr>
          <w:t>Technology.</w:t>
        </w:r>
      </w:hyperlink>
      <w:r>
        <w:rPr>
          <w:rFonts w:ascii="Verdana" w:eastAsia="Verdana" w:hAnsi="Verdana" w:cs="Verdana"/>
          <w:sz w:val="20"/>
        </w:rPr>
        <w:t xml:space="preserve"> </w:t>
      </w:r>
    </w:p>
    <w:p w:rsidR="00CE4A0A" w:rsidRDefault="00000000">
      <w:pPr>
        <w:numPr>
          <w:ilvl w:val="2"/>
          <w:numId w:val="597"/>
        </w:numPr>
        <w:spacing w:after="5" w:line="247" w:lineRule="auto"/>
        <w:ind w:hanging="576"/>
        <w:jc w:val="both"/>
      </w:pPr>
      <w:hyperlink r:id="rId122">
        <w:r>
          <w:rPr>
            <w:rFonts w:ascii="Verdana" w:eastAsia="Verdana" w:hAnsi="Verdana" w:cs="Verdana"/>
            <w:sz w:val="20"/>
          </w:rPr>
          <w:t>Knauf Insulation: Kwik-Flex Pipe &amp; Tank Insulation.</w:t>
        </w:r>
      </w:hyperlink>
      <w:r>
        <w:rPr>
          <w:rFonts w:ascii="Verdana" w:eastAsia="Verdana" w:hAnsi="Verdana" w:cs="Verdana"/>
          <w:sz w:val="20"/>
        </w:rPr>
        <w:t xml:space="preserve"> </w:t>
      </w:r>
    </w:p>
    <w:p w:rsidR="00CE4A0A" w:rsidRDefault="00000000">
      <w:pPr>
        <w:numPr>
          <w:ilvl w:val="2"/>
          <w:numId w:val="597"/>
        </w:numPr>
        <w:spacing w:after="5" w:line="247" w:lineRule="auto"/>
        <w:ind w:hanging="576"/>
        <w:jc w:val="both"/>
      </w:pPr>
      <w:hyperlink r:id="rId123">
        <w:r>
          <w:rPr>
            <w:rFonts w:ascii="Verdana" w:eastAsia="Verdana" w:hAnsi="Verdana" w:cs="Verdana"/>
            <w:sz w:val="20"/>
          </w:rPr>
          <w:t>Manson Insulation Inc.; AK Flex.</w:t>
        </w:r>
      </w:hyperlink>
      <w:r>
        <w:rPr>
          <w:rFonts w:ascii="Verdana" w:eastAsia="Verdana" w:hAnsi="Verdana" w:cs="Verdana"/>
          <w:sz w:val="20"/>
        </w:rPr>
        <w:t xml:space="preserve"> </w:t>
      </w:r>
    </w:p>
    <w:p w:rsidR="00CE4A0A" w:rsidRDefault="00000000">
      <w:pPr>
        <w:numPr>
          <w:ilvl w:val="2"/>
          <w:numId w:val="597"/>
        </w:numPr>
        <w:spacing w:after="487" w:line="247" w:lineRule="auto"/>
        <w:ind w:hanging="576"/>
        <w:jc w:val="both"/>
      </w:pPr>
      <w:hyperlink r:id="rId124">
        <w:r>
          <w:rPr>
            <w:rFonts w:ascii="Verdana" w:eastAsia="Verdana" w:hAnsi="Verdana" w:cs="Verdana"/>
            <w:sz w:val="20"/>
          </w:rPr>
          <w:t>Owens Corning; Fiberglas Pipe and Tank Insulation.</w:t>
        </w:r>
      </w:hyperlink>
      <w:r>
        <w:rPr>
          <w:rFonts w:ascii="Verdana" w:eastAsia="Verdana" w:hAnsi="Verdana" w:cs="Verdana"/>
          <w:sz w:val="20"/>
        </w:rPr>
        <w:t xml:space="preserve"> </w:t>
      </w:r>
    </w:p>
    <w:p w:rsidR="00CE4A0A" w:rsidRDefault="00000000">
      <w:pPr>
        <w:tabs>
          <w:tab w:val="center" w:pos="2868"/>
        </w:tabs>
        <w:spacing w:after="224"/>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FIRE-RATED INSULATION SYSTEMS </w:t>
      </w:r>
    </w:p>
    <w:p w:rsidR="00CE4A0A" w:rsidRDefault="00000000">
      <w:pPr>
        <w:numPr>
          <w:ilvl w:val="0"/>
          <w:numId w:val="598"/>
        </w:numPr>
        <w:spacing w:after="5" w:line="247" w:lineRule="auto"/>
        <w:ind w:hanging="576"/>
        <w:jc w:val="both"/>
      </w:pPr>
      <w:r>
        <w:rPr>
          <w:rFonts w:ascii="Verdana" w:eastAsia="Verdana" w:hAnsi="Verdana" w:cs="Verdana"/>
          <w:sz w:val="20"/>
        </w:rPr>
        <w:t xml:space="preserve">Fire-Rated Board: Structural-grade, press-molded, xonolite calcium silicate, fireproofing board suitable for operating temperatures up to 1700 deg F. Comply with ASTM C 656, Type II, Grade 6. Tested and certified to provide a 1 or 2-hour fire rating by an NRTL acceptable to authorities having jurisdiction. </w:t>
      </w:r>
    </w:p>
    <w:p w:rsidR="00CE4A0A" w:rsidRDefault="00000000">
      <w:pPr>
        <w:spacing w:after="5" w:line="247" w:lineRule="auto"/>
        <w:ind w:left="2016" w:hanging="576"/>
        <w:jc w:val="both"/>
      </w:pPr>
      <w:r>
        <w:rPr>
          <w:rFonts w:ascii="Verdana" w:eastAsia="Verdana" w:hAnsi="Verdana" w:cs="Verdana"/>
          <w:sz w:val="20"/>
        </w:rPr>
        <w:t>a.</w:t>
      </w:r>
      <w:r>
        <w:rPr>
          <w:rFonts w:ascii="Arial" w:eastAsia="Arial" w:hAnsi="Arial" w:cs="Arial"/>
          <w:sz w:val="20"/>
        </w:rPr>
        <w:t xml:space="preserve"> </w:t>
      </w:r>
      <w:hyperlink r:id="rId125">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tabs>
          <w:tab w:val="center" w:pos="2129"/>
          <w:tab w:val="center" w:pos="4337"/>
        </w:tabs>
        <w:spacing w:after="232" w:line="247"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hyperlink r:id="rId126">
        <w:r>
          <w:rPr>
            <w:rFonts w:ascii="Verdana" w:eastAsia="Verdana" w:hAnsi="Verdana" w:cs="Verdana"/>
            <w:sz w:val="20"/>
          </w:rPr>
          <w:t>Johns Manville; Super Firetemp M.</w:t>
        </w:r>
      </w:hyperlink>
      <w:r>
        <w:rPr>
          <w:rFonts w:ascii="Verdana" w:eastAsia="Verdana" w:hAnsi="Verdana" w:cs="Verdana"/>
          <w:sz w:val="20"/>
        </w:rPr>
        <w:t xml:space="preserve"> </w:t>
      </w:r>
    </w:p>
    <w:p w:rsidR="00CE4A0A" w:rsidRDefault="00000000">
      <w:pPr>
        <w:numPr>
          <w:ilvl w:val="0"/>
          <w:numId w:val="598"/>
        </w:numPr>
        <w:spacing w:after="5" w:line="247" w:lineRule="auto"/>
        <w:ind w:hanging="576"/>
        <w:jc w:val="both"/>
      </w:pPr>
      <w:r>
        <w:rPr>
          <w:rFonts w:ascii="Verdana" w:eastAsia="Verdana" w:hAnsi="Verdana" w:cs="Verdana"/>
          <w:sz w:val="20"/>
        </w:rPr>
        <w:t xml:space="preserve">Fire-Rated Blanket: High-temperature, flexible, blanket insulation with FSK jacket that is tested and certified to provide a 1 or 2-hour fire rating by an NRTL acceptable to authorities having jurisdiction. </w:t>
      </w:r>
    </w:p>
    <w:p w:rsidR="00CE4A0A" w:rsidRDefault="00000000">
      <w:pPr>
        <w:spacing w:after="5" w:line="247" w:lineRule="auto"/>
        <w:ind w:left="2018" w:hanging="576"/>
        <w:jc w:val="both"/>
      </w:pPr>
      <w:r>
        <w:rPr>
          <w:rFonts w:ascii="Verdana" w:eastAsia="Verdana" w:hAnsi="Verdana" w:cs="Verdana"/>
          <w:sz w:val="20"/>
        </w:rPr>
        <w:t>a.</w:t>
      </w:r>
      <w:r>
        <w:rPr>
          <w:rFonts w:ascii="Arial" w:eastAsia="Arial" w:hAnsi="Arial" w:cs="Arial"/>
          <w:sz w:val="20"/>
        </w:rPr>
        <w:t xml:space="preserve"> </w:t>
      </w:r>
      <w:hyperlink r:id="rId127">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599"/>
        </w:numPr>
        <w:spacing w:after="5" w:line="247" w:lineRule="auto"/>
        <w:ind w:hanging="576"/>
        <w:jc w:val="both"/>
      </w:pPr>
      <w:hyperlink r:id="rId128">
        <w:r>
          <w:rPr>
            <w:rFonts w:ascii="Verdana" w:eastAsia="Verdana" w:hAnsi="Verdana" w:cs="Verdana"/>
            <w:sz w:val="20"/>
          </w:rPr>
          <w:t>CertainTeed Corp.; FlameChek.</w:t>
        </w:r>
      </w:hyperlink>
      <w:r>
        <w:rPr>
          <w:rFonts w:ascii="Verdana" w:eastAsia="Verdana" w:hAnsi="Verdana" w:cs="Verdana"/>
          <w:sz w:val="20"/>
        </w:rPr>
        <w:t xml:space="preserve"> </w:t>
      </w:r>
    </w:p>
    <w:p w:rsidR="00CE4A0A" w:rsidRDefault="00000000">
      <w:pPr>
        <w:numPr>
          <w:ilvl w:val="3"/>
          <w:numId w:val="599"/>
        </w:numPr>
        <w:spacing w:after="5" w:line="247" w:lineRule="auto"/>
        <w:ind w:hanging="576"/>
        <w:jc w:val="both"/>
      </w:pPr>
      <w:hyperlink r:id="rId129">
        <w:r>
          <w:rPr>
            <w:rFonts w:ascii="Verdana" w:eastAsia="Verdana" w:hAnsi="Verdana" w:cs="Verdana"/>
            <w:sz w:val="20"/>
          </w:rPr>
          <w:t>Johns Manville; Firetemp Wrap.</w:t>
        </w:r>
      </w:hyperlink>
      <w:r>
        <w:rPr>
          <w:rFonts w:ascii="Verdana" w:eastAsia="Verdana" w:hAnsi="Verdana" w:cs="Verdana"/>
          <w:sz w:val="20"/>
        </w:rPr>
        <w:t xml:space="preserve"> </w:t>
      </w:r>
    </w:p>
    <w:p w:rsidR="00CE4A0A" w:rsidRDefault="00000000">
      <w:pPr>
        <w:numPr>
          <w:ilvl w:val="3"/>
          <w:numId w:val="599"/>
        </w:numPr>
        <w:spacing w:after="5" w:line="247" w:lineRule="auto"/>
        <w:ind w:hanging="576"/>
        <w:jc w:val="both"/>
      </w:pPr>
      <w:hyperlink r:id="rId130">
        <w:r>
          <w:rPr>
            <w:rFonts w:ascii="Verdana" w:eastAsia="Verdana" w:hAnsi="Verdana" w:cs="Verdana"/>
            <w:sz w:val="20"/>
          </w:rPr>
          <w:t xml:space="preserve">Nelson Fire Stop Products; Nelson FSB Flameshield Blanket. </w:t>
        </w:r>
      </w:hyperlink>
    </w:p>
    <w:p w:rsidR="00CE4A0A" w:rsidRDefault="00000000">
      <w:pPr>
        <w:numPr>
          <w:ilvl w:val="3"/>
          <w:numId w:val="599"/>
        </w:numPr>
        <w:spacing w:after="5" w:line="247" w:lineRule="auto"/>
        <w:ind w:hanging="576"/>
        <w:jc w:val="both"/>
      </w:pPr>
      <w:hyperlink r:id="rId131">
        <w:r>
          <w:rPr>
            <w:rFonts w:ascii="Verdana" w:eastAsia="Verdana" w:hAnsi="Verdana" w:cs="Verdana"/>
            <w:sz w:val="20"/>
          </w:rPr>
          <w:t>Thermal Ceramics; FireMaster Duct Wrap.</w:t>
        </w:r>
      </w:hyperlink>
      <w:r>
        <w:rPr>
          <w:rFonts w:ascii="Verdana" w:eastAsia="Verdana" w:hAnsi="Verdana" w:cs="Verdana"/>
          <w:sz w:val="20"/>
        </w:rPr>
        <w:t xml:space="preserve"> </w:t>
      </w:r>
    </w:p>
    <w:p w:rsidR="00CE4A0A" w:rsidRDefault="00000000">
      <w:pPr>
        <w:numPr>
          <w:ilvl w:val="3"/>
          <w:numId w:val="599"/>
        </w:numPr>
        <w:spacing w:after="485" w:line="247" w:lineRule="auto"/>
        <w:ind w:hanging="576"/>
        <w:jc w:val="both"/>
      </w:pPr>
      <w:hyperlink r:id="rId132">
        <w:r>
          <w:rPr>
            <w:rFonts w:ascii="Verdana" w:eastAsia="Verdana" w:hAnsi="Verdana" w:cs="Verdana"/>
            <w:sz w:val="20"/>
          </w:rPr>
          <w:t>3M; Fire Barrier Wrap Products.</w:t>
        </w:r>
      </w:hyperlink>
      <w:r>
        <w:rPr>
          <w:rFonts w:ascii="Verdana" w:eastAsia="Verdana" w:hAnsi="Verdana" w:cs="Verdana"/>
          <w:sz w:val="20"/>
        </w:rPr>
        <w:t xml:space="preserve"> 6)</w:t>
      </w:r>
      <w:r>
        <w:rPr>
          <w:rFonts w:ascii="Arial" w:eastAsia="Arial" w:hAnsi="Arial" w:cs="Arial"/>
          <w:sz w:val="20"/>
        </w:rPr>
        <w:t xml:space="preserve"> </w:t>
      </w:r>
      <w:hyperlink r:id="rId133">
        <w:r>
          <w:rPr>
            <w:rFonts w:ascii="Verdana" w:eastAsia="Verdana" w:hAnsi="Verdana" w:cs="Verdana"/>
            <w:sz w:val="20"/>
          </w:rPr>
          <w:t>Unifrax Corporation; FyreWrap.</w:t>
        </w:r>
      </w:hyperlink>
      <w:r>
        <w:rPr>
          <w:rFonts w:ascii="Verdana" w:eastAsia="Verdana" w:hAnsi="Verdana" w:cs="Verdana"/>
          <w:sz w:val="20"/>
        </w:rPr>
        <w:t xml:space="preserve"> </w:t>
      </w:r>
    </w:p>
    <w:p w:rsidR="00CE4A0A" w:rsidRDefault="00000000">
      <w:pPr>
        <w:tabs>
          <w:tab w:val="center" w:pos="1520"/>
        </w:tabs>
        <w:spacing w:after="224"/>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ADHESIVES </w:t>
      </w:r>
    </w:p>
    <w:p w:rsidR="00CE4A0A" w:rsidRDefault="00000000">
      <w:pPr>
        <w:numPr>
          <w:ilvl w:val="0"/>
          <w:numId w:val="600"/>
        </w:numPr>
        <w:spacing w:after="234" w:line="247" w:lineRule="auto"/>
        <w:ind w:hanging="576"/>
        <w:jc w:val="both"/>
      </w:pPr>
      <w:r>
        <w:rPr>
          <w:rFonts w:ascii="Verdana" w:eastAsia="Verdana" w:hAnsi="Verdana" w:cs="Verdana"/>
          <w:sz w:val="20"/>
        </w:rPr>
        <w:t xml:space="preserve">Materials shall be compatible with insulation materials, jackets, and substrates and for bonding insulation to itself and to surfaces to be insulated unless otherwise indicated. </w:t>
      </w:r>
    </w:p>
    <w:p w:rsidR="00CE4A0A" w:rsidRDefault="00000000">
      <w:pPr>
        <w:numPr>
          <w:ilvl w:val="0"/>
          <w:numId w:val="600"/>
        </w:numPr>
        <w:spacing w:after="5" w:line="247" w:lineRule="auto"/>
        <w:ind w:hanging="576"/>
        <w:jc w:val="both"/>
      </w:pPr>
      <w:r>
        <w:rPr>
          <w:rFonts w:ascii="Verdana" w:eastAsia="Verdana" w:hAnsi="Verdana" w:cs="Verdana"/>
          <w:sz w:val="20"/>
        </w:rPr>
        <w:t xml:space="preserve">Flexible Elastomeric and Polyolefin Adhesive: Comply with MIL-A-24179A, Type II, Class I.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34">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02"/>
        </w:numPr>
        <w:spacing w:after="5" w:line="247" w:lineRule="auto"/>
        <w:ind w:hanging="576"/>
        <w:jc w:val="both"/>
      </w:pPr>
      <w:hyperlink r:id="rId135">
        <w:r>
          <w:rPr>
            <w:rFonts w:ascii="Verdana" w:eastAsia="Verdana" w:hAnsi="Verdana" w:cs="Verdana"/>
            <w:sz w:val="20"/>
          </w:rPr>
          <w:t xml:space="preserve">Aeroflex USA, Inc.; Aeroseal </w:t>
        </w:r>
      </w:hyperlink>
      <w:r>
        <w:rPr>
          <w:rFonts w:ascii="Verdana" w:eastAsia="Verdana" w:hAnsi="Verdana" w:cs="Verdana"/>
          <w:sz w:val="20"/>
        </w:rPr>
        <w:t xml:space="preserve">Low VOC. </w:t>
      </w:r>
    </w:p>
    <w:p w:rsidR="00CE4A0A" w:rsidRDefault="00000000">
      <w:pPr>
        <w:numPr>
          <w:ilvl w:val="3"/>
          <w:numId w:val="602"/>
        </w:numPr>
        <w:spacing w:after="5" w:line="247" w:lineRule="auto"/>
        <w:ind w:hanging="576"/>
        <w:jc w:val="both"/>
      </w:pPr>
      <w:hyperlink r:id="rId136">
        <w:r>
          <w:rPr>
            <w:rFonts w:ascii="Verdana" w:eastAsia="Verdana" w:hAnsi="Verdana" w:cs="Verdana"/>
            <w:sz w:val="20"/>
          </w:rPr>
          <w:t>Armacell LLC; Armaflex 520BLV Adhesive.</w:t>
        </w:r>
      </w:hyperlink>
      <w:r>
        <w:rPr>
          <w:rFonts w:ascii="Verdana" w:eastAsia="Verdana" w:hAnsi="Verdana" w:cs="Verdana"/>
          <w:sz w:val="20"/>
        </w:rPr>
        <w:t xml:space="preserve"> </w:t>
      </w:r>
    </w:p>
    <w:p w:rsidR="00CE4A0A" w:rsidRDefault="00000000">
      <w:pPr>
        <w:numPr>
          <w:ilvl w:val="3"/>
          <w:numId w:val="602"/>
        </w:numPr>
        <w:spacing w:after="5" w:line="247" w:lineRule="auto"/>
        <w:ind w:hanging="576"/>
        <w:jc w:val="both"/>
      </w:pPr>
      <w:hyperlink r:id="rId137">
        <w:r>
          <w:rPr>
            <w:rFonts w:ascii="Verdana" w:eastAsia="Verdana" w:hAnsi="Verdana" w:cs="Verdana"/>
            <w:sz w:val="20"/>
          </w:rPr>
          <w:t>K-Flex USA; 720-LVOC Contact Adhesive.</w:t>
        </w:r>
      </w:hyperlink>
      <w:r>
        <w:rPr>
          <w:rFonts w:ascii="Verdana" w:eastAsia="Verdana" w:hAnsi="Verdana" w:cs="Verdana"/>
          <w:sz w:val="20"/>
        </w:rPr>
        <w:t xml:space="preserve"> </w:t>
      </w:r>
    </w:p>
    <w:p w:rsidR="00CE4A0A" w:rsidRDefault="00000000">
      <w:pPr>
        <w:numPr>
          <w:ilvl w:val="3"/>
          <w:numId w:val="602"/>
        </w:numPr>
        <w:spacing w:after="245" w:line="247" w:lineRule="auto"/>
        <w:ind w:hanging="576"/>
        <w:jc w:val="both"/>
      </w:pPr>
      <w:hyperlink r:id="rId138">
        <w:r>
          <w:rPr>
            <w:rFonts w:ascii="Verdana" w:eastAsia="Verdana" w:hAnsi="Verdana" w:cs="Verdana"/>
            <w:sz w:val="20"/>
          </w:rPr>
          <w:t xml:space="preserve">Foster Brand, Specialty Construction Brands, Inc., a business of H. B. </w:t>
        </w:r>
      </w:hyperlink>
      <w:hyperlink r:id="rId139">
        <w:r>
          <w:rPr>
            <w:rFonts w:ascii="Verdana" w:eastAsia="Verdana" w:hAnsi="Verdana" w:cs="Verdana"/>
            <w:sz w:val="20"/>
          </w:rPr>
          <w:t xml:space="preserve">Fuller Company; 85-75. </w:t>
        </w:r>
      </w:hyperlink>
    </w:p>
    <w:p w:rsidR="00CE4A0A" w:rsidRDefault="00000000">
      <w:pPr>
        <w:numPr>
          <w:ilvl w:val="0"/>
          <w:numId w:val="600"/>
        </w:numPr>
        <w:spacing w:after="5" w:line="247" w:lineRule="auto"/>
        <w:ind w:hanging="576"/>
        <w:jc w:val="both"/>
      </w:pPr>
      <w:r>
        <w:rPr>
          <w:rFonts w:ascii="Verdana" w:eastAsia="Verdana" w:hAnsi="Verdana" w:cs="Verdana"/>
          <w:sz w:val="20"/>
        </w:rPr>
        <w:t xml:space="preserve">Mineral-Fiber Adhesive: Comply with MIL-A-3316C, Class 2, Grade A.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40">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01"/>
        </w:numPr>
        <w:spacing w:after="5" w:line="247" w:lineRule="auto"/>
        <w:ind w:hanging="576"/>
        <w:jc w:val="both"/>
      </w:pPr>
      <w:hyperlink r:id="rId141">
        <w:r>
          <w:rPr>
            <w:rFonts w:ascii="Verdana" w:eastAsia="Verdana" w:hAnsi="Verdana" w:cs="Verdana"/>
            <w:sz w:val="20"/>
          </w:rPr>
          <w:t xml:space="preserve">Childers Brand, Specialty Construction Brands, Inc., a business of H. B. </w:t>
        </w:r>
      </w:hyperlink>
    </w:p>
    <w:p w:rsidR="00CE4A0A" w:rsidRDefault="00000000">
      <w:pPr>
        <w:spacing w:after="5" w:line="247" w:lineRule="auto"/>
        <w:ind w:left="2027" w:hanging="10"/>
        <w:jc w:val="both"/>
      </w:pPr>
      <w:hyperlink r:id="rId142">
        <w:r>
          <w:rPr>
            <w:rFonts w:ascii="Verdana" w:eastAsia="Verdana" w:hAnsi="Verdana" w:cs="Verdana"/>
            <w:sz w:val="20"/>
          </w:rPr>
          <w:t xml:space="preserve">Fuller Company; CP-127. </w:t>
        </w:r>
      </w:hyperlink>
    </w:p>
    <w:p w:rsidR="00CE4A0A" w:rsidRDefault="00000000">
      <w:pPr>
        <w:numPr>
          <w:ilvl w:val="3"/>
          <w:numId w:val="601"/>
        </w:numPr>
        <w:spacing w:after="5" w:line="247" w:lineRule="auto"/>
        <w:ind w:hanging="576"/>
        <w:jc w:val="both"/>
      </w:pPr>
      <w:hyperlink r:id="rId143">
        <w:r>
          <w:rPr>
            <w:rFonts w:ascii="Verdana" w:eastAsia="Verdana" w:hAnsi="Verdana" w:cs="Verdana"/>
            <w:sz w:val="20"/>
          </w:rPr>
          <w:t>Eagle Bridges - Marathon Industries;</w:t>
        </w:r>
      </w:hyperlink>
      <w:r>
        <w:rPr>
          <w:rFonts w:ascii="Verdana" w:eastAsia="Verdana" w:hAnsi="Verdana" w:cs="Verdana"/>
          <w:sz w:val="20"/>
        </w:rPr>
        <w:t xml:space="preserve"> 225. </w:t>
      </w:r>
    </w:p>
    <w:p w:rsidR="00CE4A0A" w:rsidRDefault="00000000">
      <w:pPr>
        <w:numPr>
          <w:ilvl w:val="3"/>
          <w:numId w:val="601"/>
        </w:numPr>
        <w:spacing w:after="234" w:line="247" w:lineRule="auto"/>
        <w:ind w:hanging="576"/>
        <w:jc w:val="both"/>
      </w:pPr>
      <w:hyperlink r:id="rId144">
        <w:r>
          <w:rPr>
            <w:rFonts w:ascii="Verdana" w:eastAsia="Verdana" w:hAnsi="Verdana" w:cs="Verdana"/>
            <w:sz w:val="20"/>
          </w:rPr>
          <w:t xml:space="preserve">Foster Brand, Specialty Construction Brands, Inc., a business of H. B. </w:t>
        </w:r>
      </w:hyperlink>
      <w:hyperlink r:id="rId145">
        <w:r>
          <w:rPr>
            <w:rFonts w:ascii="Verdana" w:eastAsia="Verdana" w:hAnsi="Verdana" w:cs="Verdana"/>
            <w:sz w:val="20"/>
          </w:rPr>
          <w:t xml:space="preserve">Fuller Company; 85-60/85-70. </w:t>
        </w:r>
      </w:hyperlink>
    </w:p>
    <w:p w:rsidR="00CE4A0A" w:rsidRDefault="00000000">
      <w:pPr>
        <w:numPr>
          <w:ilvl w:val="0"/>
          <w:numId w:val="600"/>
        </w:numPr>
        <w:spacing w:after="5" w:line="247" w:lineRule="auto"/>
        <w:ind w:hanging="576"/>
        <w:jc w:val="both"/>
      </w:pPr>
      <w:r>
        <w:rPr>
          <w:rFonts w:ascii="Verdana" w:eastAsia="Verdana" w:hAnsi="Verdana" w:cs="Verdana"/>
          <w:sz w:val="20"/>
        </w:rPr>
        <w:t xml:space="preserve">ASJ Adhesive, and FSK Jacket Adhesive: Comply with MIL-A-3316C, Class 2, Grade A for bonding insulation jacket lap seams and joints.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4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03"/>
        </w:numPr>
        <w:spacing w:after="5" w:line="247" w:lineRule="auto"/>
        <w:ind w:hanging="576"/>
        <w:jc w:val="both"/>
      </w:pPr>
      <w:hyperlink r:id="rId147">
        <w:r>
          <w:rPr>
            <w:rFonts w:ascii="Verdana" w:eastAsia="Verdana" w:hAnsi="Verdana" w:cs="Verdana"/>
            <w:sz w:val="20"/>
          </w:rPr>
          <w:t xml:space="preserve">Childers Brand, Specialty Construction Brands, Inc., a business of H. B. </w:t>
        </w:r>
      </w:hyperlink>
    </w:p>
    <w:p w:rsidR="00CE4A0A" w:rsidRDefault="00000000">
      <w:pPr>
        <w:spacing w:after="5" w:line="247" w:lineRule="auto"/>
        <w:ind w:left="2028" w:hanging="10"/>
        <w:jc w:val="both"/>
      </w:pPr>
      <w:hyperlink r:id="rId148">
        <w:r>
          <w:rPr>
            <w:rFonts w:ascii="Verdana" w:eastAsia="Verdana" w:hAnsi="Verdana" w:cs="Verdana"/>
            <w:sz w:val="20"/>
          </w:rPr>
          <w:t>Fuller Company; CP-82.</w:t>
        </w:r>
      </w:hyperlink>
      <w:r>
        <w:rPr>
          <w:rFonts w:ascii="Verdana" w:eastAsia="Verdana" w:hAnsi="Verdana" w:cs="Verdana"/>
          <w:sz w:val="20"/>
        </w:rPr>
        <w:t xml:space="preserve"> </w:t>
      </w:r>
    </w:p>
    <w:p w:rsidR="00CE4A0A" w:rsidRDefault="00000000">
      <w:pPr>
        <w:numPr>
          <w:ilvl w:val="3"/>
          <w:numId w:val="603"/>
        </w:numPr>
        <w:spacing w:after="5" w:line="247" w:lineRule="auto"/>
        <w:ind w:hanging="576"/>
        <w:jc w:val="both"/>
      </w:pPr>
      <w:hyperlink r:id="rId149">
        <w:r>
          <w:rPr>
            <w:rFonts w:ascii="Verdana" w:eastAsia="Verdana" w:hAnsi="Verdana" w:cs="Verdana"/>
            <w:sz w:val="20"/>
          </w:rPr>
          <w:t xml:space="preserve">Eagle Bridges - Marathon Industries; 225. </w:t>
        </w:r>
      </w:hyperlink>
    </w:p>
    <w:p w:rsidR="00CE4A0A" w:rsidRDefault="00000000">
      <w:pPr>
        <w:numPr>
          <w:ilvl w:val="3"/>
          <w:numId w:val="603"/>
        </w:numPr>
        <w:spacing w:after="5" w:line="247" w:lineRule="auto"/>
        <w:ind w:hanging="576"/>
        <w:jc w:val="both"/>
      </w:pPr>
      <w:hyperlink r:id="rId150">
        <w:r>
          <w:rPr>
            <w:rFonts w:ascii="Verdana" w:eastAsia="Verdana" w:hAnsi="Verdana" w:cs="Verdana"/>
            <w:sz w:val="20"/>
          </w:rPr>
          <w:t xml:space="preserve">Foster Brand, Specialty Construction Brands, Inc., a business of H. B. </w:t>
        </w:r>
      </w:hyperlink>
    </w:p>
    <w:p w:rsidR="00CE4A0A" w:rsidRDefault="00000000">
      <w:pPr>
        <w:spacing w:after="5" w:line="247" w:lineRule="auto"/>
        <w:ind w:left="2028" w:hanging="10"/>
        <w:jc w:val="both"/>
      </w:pPr>
      <w:hyperlink r:id="rId151">
        <w:r>
          <w:rPr>
            <w:rFonts w:ascii="Verdana" w:eastAsia="Verdana" w:hAnsi="Verdana" w:cs="Verdana"/>
            <w:sz w:val="20"/>
          </w:rPr>
          <w:t xml:space="preserve">Fuller Company; 85-50. </w:t>
        </w:r>
      </w:hyperlink>
    </w:p>
    <w:p w:rsidR="00CE4A0A" w:rsidRDefault="00000000">
      <w:pPr>
        <w:numPr>
          <w:ilvl w:val="3"/>
          <w:numId w:val="603"/>
        </w:numPr>
        <w:spacing w:after="487" w:line="247" w:lineRule="auto"/>
        <w:ind w:hanging="576"/>
        <w:jc w:val="both"/>
      </w:pPr>
      <w:hyperlink r:id="rId152">
        <w:r>
          <w:rPr>
            <w:rFonts w:ascii="Verdana" w:eastAsia="Verdana" w:hAnsi="Verdana" w:cs="Verdana"/>
            <w:sz w:val="20"/>
          </w:rPr>
          <w:t>Mon-Eco Industries, Inc.; 22-25.</w:t>
        </w:r>
      </w:hyperlink>
      <w:r>
        <w:rPr>
          <w:rFonts w:ascii="Verdana" w:eastAsia="Verdana" w:hAnsi="Verdana" w:cs="Verdana"/>
          <w:sz w:val="20"/>
        </w:rPr>
        <w:t xml:space="preserve"> </w:t>
      </w:r>
    </w:p>
    <w:p w:rsidR="00CE4A0A" w:rsidRDefault="00000000">
      <w:pPr>
        <w:tabs>
          <w:tab w:val="center" w:pos="1377"/>
        </w:tabs>
        <w:spacing w:after="224"/>
        <w:ind w:left="-12"/>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MASTICS </w:t>
      </w:r>
    </w:p>
    <w:p w:rsidR="00CE4A0A" w:rsidRDefault="00000000">
      <w:pPr>
        <w:numPr>
          <w:ilvl w:val="0"/>
          <w:numId w:val="604"/>
        </w:numPr>
        <w:spacing w:after="5" w:line="247" w:lineRule="auto"/>
        <w:ind w:hanging="576"/>
        <w:jc w:val="both"/>
      </w:pPr>
      <w:r>
        <w:rPr>
          <w:rFonts w:ascii="Verdana" w:eastAsia="Verdana" w:hAnsi="Verdana" w:cs="Verdana"/>
          <w:sz w:val="20"/>
        </w:rPr>
        <w:t xml:space="preserve">Materials shall be compatible with insulation materials, jackets, and substrates; comply with MIL-PRF-19565C, Type II. </w:t>
      </w:r>
    </w:p>
    <w:p w:rsidR="00CE4A0A" w:rsidRDefault="00000000">
      <w:pPr>
        <w:numPr>
          <w:ilvl w:val="2"/>
          <w:numId w:val="606"/>
        </w:numPr>
        <w:spacing w:after="5" w:line="247" w:lineRule="auto"/>
        <w:ind w:hanging="576"/>
        <w:jc w:val="both"/>
      </w:pPr>
      <w:hyperlink r:id="rId153">
        <w:r>
          <w:rPr>
            <w:rFonts w:ascii="Verdana" w:eastAsia="Verdana" w:hAnsi="Verdana" w:cs="Verdana"/>
            <w:sz w:val="20"/>
          </w:rPr>
          <w:t>VOC Content:</w:t>
        </w:r>
      </w:hyperlink>
      <w:r>
        <w:rPr>
          <w:rFonts w:ascii="Verdana" w:eastAsia="Verdana" w:hAnsi="Verdana" w:cs="Verdana"/>
          <w:sz w:val="20"/>
        </w:rPr>
        <w:t xml:space="preserve"> 300 g/L or less. </w:t>
      </w:r>
    </w:p>
    <w:p w:rsidR="00CE4A0A" w:rsidRDefault="00000000">
      <w:pPr>
        <w:numPr>
          <w:ilvl w:val="2"/>
          <w:numId w:val="606"/>
        </w:numPr>
        <w:spacing w:after="244" w:line="247" w:lineRule="auto"/>
        <w:ind w:hanging="576"/>
        <w:jc w:val="both"/>
      </w:pPr>
      <w:r>
        <w:rPr>
          <w:rFonts w:ascii="Verdana" w:eastAsia="Verdana" w:hAnsi="Verdana" w:cs="Verdana"/>
          <w:sz w:val="20"/>
        </w:rPr>
        <w:t xml:space="preserve">Low-Emitting Materials: Mastic coatings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9 mcg/cu. m or 7 ppb, whichever is less, and that of acetaldehyde shall not exceed 9 mcg/cu. m. </w:t>
      </w:r>
    </w:p>
    <w:p w:rsidR="00CE4A0A" w:rsidRDefault="00000000">
      <w:pPr>
        <w:numPr>
          <w:ilvl w:val="0"/>
          <w:numId w:val="604"/>
        </w:numPr>
        <w:spacing w:after="5" w:line="247" w:lineRule="auto"/>
        <w:ind w:hanging="576"/>
        <w:jc w:val="both"/>
      </w:pPr>
      <w:r>
        <w:rPr>
          <w:rFonts w:ascii="Verdana" w:eastAsia="Verdana" w:hAnsi="Verdana" w:cs="Verdana"/>
          <w:sz w:val="20"/>
        </w:rPr>
        <w:t xml:space="preserve">Vapor-Barrier Mastic: Water based; suitable for indoor use on below ambient services.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54">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13"/>
        </w:numPr>
        <w:spacing w:after="5" w:line="247" w:lineRule="auto"/>
        <w:ind w:hanging="576"/>
        <w:jc w:val="both"/>
      </w:pPr>
      <w:hyperlink r:id="rId155">
        <w:r>
          <w:rPr>
            <w:rFonts w:ascii="Verdana" w:eastAsia="Verdana" w:hAnsi="Verdana" w:cs="Verdana"/>
            <w:sz w:val="20"/>
          </w:rPr>
          <w:t xml:space="preserve">Foster Brand, Specialty Construction Brands, Inc., a business of H. B. </w:t>
        </w:r>
      </w:hyperlink>
    </w:p>
    <w:p w:rsidR="00CE4A0A" w:rsidRDefault="00000000">
      <w:pPr>
        <w:spacing w:after="5" w:line="247" w:lineRule="auto"/>
        <w:ind w:left="2028" w:hanging="10"/>
        <w:jc w:val="both"/>
      </w:pPr>
      <w:hyperlink r:id="rId156">
        <w:r>
          <w:rPr>
            <w:rFonts w:ascii="Verdana" w:eastAsia="Verdana" w:hAnsi="Verdana" w:cs="Verdana"/>
            <w:sz w:val="20"/>
          </w:rPr>
          <w:t xml:space="preserve">Fuller Company; 30-80/30-90. </w:t>
        </w:r>
      </w:hyperlink>
    </w:p>
    <w:p w:rsidR="00CE4A0A" w:rsidRDefault="00000000">
      <w:pPr>
        <w:numPr>
          <w:ilvl w:val="3"/>
          <w:numId w:val="613"/>
        </w:numPr>
        <w:spacing w:after="5" w:line="247" w:lineRule="auto"/>
        <w:ind w:hanging="576"/>
        <w:jc w:val="both"/>
      </w:pPr>
      <w:hyperlink r:id="rId157">
        <w:r>
          <w:rPr>
            <w:rFonts w:ascii="Verdana" w:eastAsia="Verdana" w:hAnsi="Verdana" w:cs="Verdana"/>
            <w:sz w:val="20"/>
          </w:rPr>
          <w:t xml:space="preserve">Vimasco Corporation; 749. </w:t>
        </w:r>
      </w:hyperlink>
    </w:p>
    <w:p w:rsidR="00CE4A0A" w:rsidRDefault="00000000">
      <w:pPr>
        <w:tabs>
          <w:tab w:val="center" w:pos="1532"/>
          <w:tab w:val="center" w:pos="2019"/>
        </w:tabs>
        <w:spacing w:after="5" w:line="247"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2"/>
          <w:numId w:val="612"/>
        </w:numPr>
        <w:spacing w:after="5" w:line="247" w:lineRule="auto"/>
        <w:ind w:hanging="576"/>
        <w:jc w:val="both"/>
      </w:pPr>
      <w:r>
        <w:rPr>
          <w:rFonts w:ascii="Verdana" w:eastAsia="Verdana" w:hAnsi="Verdana" w:cs="Verdana"/>
          <w:sz w:val="20"/>
        </w:rPr>
        <w:t xml:space="preserve">Water-Vapor Permeance: ASTM E 96/E 96M, Procedure B, 0.013 perm at 43mil dry film thickness. </w:t>
      </w:r>
    </w:p>
    <w:p w:rsidR="00CE4A0A" w:rsidRDefault="00000000">
      <w:pPr>
        <w:numPr>
          <w:ilvl w:val="2"/>
          <w:numId w:val="612"/>
        </w:numPr>
        <w:spacing w:after="5" w:line="247" w:lineRule="auto"/>
        <w:ind w:hanging="576"/>
        <w:jc w:val="both"/>
      </w:pPr>
      <w:r>
        <w:rPr>
          <w:rFonts w:ascii="Verdana" w:eastAsia="Verdana" w:hAnsi="Verdana" w:cs="Verdana"/>
          <w:sz w:val="20"/>
        </w:rPr>
        <w:t xml:space="preserve">Service Temperature Range: Minus 20 to plus 180 deg F. </w:t>
      </w:r>
    </w:p>
    <w:p w:rsidR="00CE4A0A" w:rsidRDefault="00000000">
      <w:pPr>
        <w:numPr>
          <w:ilvl w:val="2"/>
          <w:numId w:val="612"/>
        </w:numPr>
        <w:spacing w:after="5" w:line="247" w:lineRule="auto"/>
        <w:ind w:hanging="576"/>
        <w:jc w:val="both"/>
      </w:pPr>
      <w:r>
        <w:rPr>
          <w:rFonts w:ascii="Verdana" w:eastAsia="Verdana" w:hAnsi="Verdana" w:cs="Verdana"/>
          <w:sz w:val="20"/>
        </w:rPr>
        <w:t xml:space="preserve">Solids Content: ASTM D 1644, 58 percent by volume and 70 percent by weight. </w:t>
      </w:r>
    </w:p>
    <w:p w:rsidR="00CE4A0A" w:rsidRDefault="00000000">
      <w:pPr>
        <w:numPr>
          <w:ilvl w:val="2"/>
          <w:numId w:val="612"/>
        </w:numPr>
        <w:spacing w:after="247" w:line="247" w:lineRule="auto"/>
        <w:ind w:hanging="576"/>
        <w:jc w:val="both"/>
      </w:pPr>
      <w:r>
        <w:rPr>
          <w:rFonts w:ascii="Verdana" w:eastAsia="Verdana" w:hAnsi="Verdana" w:cs="Verdana"/>
          <w:sz w:val="20"/>
        </w:rPr>
        <w:t xml:space="preserve">Color: White. </w:t>
      </w:r>
    </w:p>
    <w:p w:rsidR="00CE4A0A" w:rsidRDefault="00000000">
      <w:pPr>
        <w:numPr>
          <w:ilvl w:val="0"/>
          <w:numId w:val="604"/>
        </w:numPr>
        <w:spacing w:after="5" w:line="247" w:lineRule="auto"/>
        <w:ind w:hanging="576"/>
        <w:jc w:val="both"/>
      </w:pPr>
      <w:r>
        <w:rPr>
          <w:rFonts w:ascii="Verdana" w:eastAsia="Verdana" w:hAnsi="Verdana" w:cs="Verdana"/>
          <w:sz w:val="20"/>
        </w:rPr>
        <w:t xml:space="preserve">Vapor-Barrier Mastic: Solvent based; suitable for indoor use on below ambient services.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58">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05"/>
        </w:numPr>
        <w:spacing w:after="5" w:line="247" w:lineRule="auto"/>
        <w:ind w:hanging="576"/>
        <w:jc w:val="both"/>
      </w:pPr>
      <w:hyperlink r:id="rId159">
        <w:r>
          <w:rPr>
            <w:rFonts w:ascii="Verdana" w:eastAsia="Verdana" w:hAnsi="Verdana" w:cs="Verdana"/>
            <w:sz w:val="20"/>
          </w:rPr>
          <w:t xml:space="preserve">Childers Brand, Specialty Construction Brands, Inc., a business of H. B. </w:t>
        </w:r>
      </w:hyperlink>
    </w:p>
    <w:p w:rsidR="00CE4A0A" w:rsidRDefault="00000000">
      <w:pPr>
        <w:spacing w:after="5" w:line="247" w:lineRule="auto"/>
        <w:ind w:left="2028" w:hanging="10"/>
        <w:jc w:val="both"/>
      </w:pPr>
      <w:hyperlink r:id="rId160">
        <w:r>
          <w:rPr>
            <w:rFonts w:ascii="Verdana" w:eastAsia="Verdana" w:hAnsi="Verdana" w:cs="Verdana"/>
            <w:sz w:val="20"/>
          </w:rPr>
          <w:t>Fuller Company; Encacel.</w:t>
        </w:r>
      </w:hyperlink>
      <w:r>
        <w:rPr>
          <w:rFonts w:ascii="Verdana" w:eastAsia="Verdana" w:hAnsi="Verdana" w:cs="Verdana"/>
          <w:sz w:val="20"/>
        </w:rPr>
        <w:t xml:space="preserve"> </w:t>
      </w:r>
    </w:p>
    <w:p w:rsidR="00CE4A0A" w:rsidRDefault="00000000">
      <w:pPr>
        <w:numPr>
          <w:ilvl w:val="3"/>
          <w:numId w:val="605"/>
        </w:numPr>
        <w:spacing w:after="5" w:line="247" w:lineRule="auto"/>
        <w:ind w:hanging="576"/>
        <w:jc w:val="both"/>
      </w:pPr>
      <w:hyperlink r:id="rId161">
        <w:r>
          <w:rPr>
            <w:rFonts w:ascii="Verdana" w:eastAsia="Verdana" w:hAnsi="Verdana" w:cs="Verdana"/>
            <w:sz w:val="20"/>
          </w:rPr>
          <w:t>Eagle Bridges - Marathon Industries; 570.</w:t>
        </w:r>
      </w:hyperlink>
      <w:r>
        <w:rPr>
          <w:rFonts w:ascii="Verdana" w:eastAsia="Verdana" w:hAnsi="Verdana" w:cs="Verdana"/>
          <w:sz w:val="20"/>
        </w:rPr>
        <w:t xml:space="preserve"> </w:t>
      </w:r>
    </w:p>
    <w:p w:rsidR="00CE4A0A" w:rsidRDefault="00000000">
      <w:pPr>
        <w:numPr>
          <w:ilvl w:val="3"/>
          <w:numId w:val="605"/>
        </w:numPr>
        <w:spacing w:after="5" w:line="247" w:lineRule="auto"/>
        <w:ind w:hanging="576"/>
        <w:jc w:val="both"/>
      </w:pPr>
      <w:hyperlink r:id="rId162">
        <w:r>
          <w:rPr>
            <w:rFonts w:ascii="Verdana" w:eastAsia="Verdana" w:hAnsi="Verdana" w:cs="Verdana"/>
            <w:sz w:val="20"/>
          </w:rPr>
          <w:t xml:space="preserve">Foster Brand, Specialty Construction Brands, Inc., a business of H. B. </w:t>
        </w:r>
      </w:hyperlink>
    </w:p>
    <w:p w:rsidR="00CE4A0A" w:rsidRDefault="00000000">
      <w:pPr>
        <w:spacing w:after="5" w:line="247" w:lineRule="auto"/>
        <w:ind w:left="2028" w:hanging="10"/>
        <w:jc w:val="both"/>
      </w:pPr>
      <w:hyperlink r:id="rId163">
        <w:r>
          <w:rPr>
            <w:rFonts w:ascii="Verdana" w:eastAsia="Verdana" w:hAnsi="Verdana" w:cs="Verdana"/>
            <w:sz w:val="20"/>
          </w:rPr>
          <w:t>Fuller Company; 60-95/60-96.</w:t>
        </w:r>
      </w:hyperlink>
      <w:r>
        <w:rPr>
          <w:rFonts w:ascii="Verdana" w:eastAsia="Verdana" w:hAnsi="Verdana" w:cs="Verdana"/>
          <w:sz w:val="20"/>
        </w:rPr>
        <w:t xml:space="preserve"> </w:t>
      </w:r>
    </w:p>
    <w:p w:rsidR="00CE4A0A" w:rsidRDefault="00000000">
      <w:pPr>
        <w:tabs>
          <w:tab w:val="center" w:pos="1541"/>
          <w:tab w:val="center" w:pos="2018"/>
        </w:tabs>
        <w:spacing w:after="5" w:line="247" w:lineRule="auto"/>
      </w:pPr>
      <w:r>
        <w:tab/>
      </w: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2"/>
          <w:numId w:val="611"/>
        </w:numPr>
        <w:spacing w:after="5" w:line="247" w:lineRule="auto"/>
        <w:ind w:hanging="576"/>
        <w:jc w:val="both"/>
      </w:pPr>
      <w:r>
        <w:rPr>
          <w:rFonts w:ascii="Verdana" w:eastAsia="Verdana" w:hAnsi="Verdana" w:cs="Verdana"/>
          <w:sz w:val="20"/>
        </w:rPr>
        <w:t xml:space="preserve">Water-Vapor Permeance: ASTM F 1249, 0.05 perm at 35-mil dry film thickness. </w:t>
      </w:r>
    </w:p>
    <w:p w:rsidR="00CE4A0A" w:rsidRDefault="00000000">
      <w:pPr>
        <w:numPr>
          <w:ilvl w:val="2"/>
          <w:numId w:val="611"/>
        </w:numPr>
        <w:spacing w:after="5" w:line="247" w:lineRule="auto"/>
        <w:ind w:hanging="576"/>
        <w:jc w:val="both"/>
      </w:pPr>
      <w:r>
        <w:rPr>
          <w:rFonts w:ascii="Verdana" w:eastAsia="Verdana" w:hAnsi="Verdana" w:cs="Verdana"/>
          <w:sz w:val="20"/>
        </w:rPr>
        <w:t xml:space="preserve">Service Temperature Range: 0 to 180 deg F. </w:t>
      </w:r>
    </w:p>
    <w:p w:rsidR="00CE4A0A" w:rsidRDefault="00000000">
      <w:pPr>
        <w:numPr>
          <w:ilvl w:val="2"/>
          <w:numId w:val="611"/>
        </w:numPr>
        <w:spacing w:after="5" w:line="247" w:lineRule="auto"/>
        <w:ind w:hanging="576"/>
        <w:jc w:val="both"/>
      </w:pPr>
      <w:r>
        <w:rPr>
          <w:rFonts w:ascii="Verdana" w:eastAsia="Verdana" w:hAnsi="Verdana" w:cs="Verdana"/>
          <w:sz w:val="20"/>
        </w:rPr>
        <w:t xml:space="preserve">Solids Content: ASTM D 1644, 44 percent by volume and 62 percent by weight. </w:t>
      </w:r>
    </w:p>
    <w:p w:rsidR="00CE4A0A" w:rsidRDefault="00000000">
      <w:pPr>
        <w:numPr>
          <w:ilvl w:val="2"/>
          <w:numId w:val="611"/>
        </w:numPr>
        <w:spacing w:after="247" w:line="247" w:lineRule="auto"/>
        <w:ind w:hanging="576"/>
        <w:jc w:val="both"/>
      </w:pPr>
      <w:r>
        <w:rPr>
          <w:rFonts w:ascii="Verdana" w:eastAsia="Verdana" w:hAnsi="Verdana" w:cs="Verdana"/>
          <w:sz w:val="20"/>
        </w:rPr>
        <w:t xml:space="preserve">Color: White. </w:t>
      </w:r>
    </w:p>
    <w:p w:rsidR="00CE4A0A" w:rsidRDefault="00000000">
      <w:pPr>
        <w:numPr>
          <w:ilvl w:val="0"/>
          <w:numId w:val="604"/>
        </w:numPr>
        <w:spacing w:after="5" w:line="247" w:lineRule="auto"/>
        <w:ind w:hanging="576"/>
        <w:jc w:val="both"/>
      </w:pPr>
      <w:r>
        <w:rPr>
          <w:rFonts w:ascii="Verdana" w:eastAsia="Verdana" w:hAnsi="Verdana" w:cs="Verdana"/>
          <w:sz w:val="20"/>
        </w:rPr>
        <w:t xml:space="preserve">Vapor-Barrier Mastic: Solvent based; suitable for outdoor use on below ambient services.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64">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07"/>
        </w:numPr>
        <w:spacing w:after="5" w:line="247" w:lineRule="auto"/>
        <w:ind w:hanging="576"/>
        <w:jc w:val="both"/>
      </w:pPr>
      <w:hyperlink r:id="rId165">
        <w:r>
          <w:rPr>
            <w:rFonts w:ascii="Verdana" w:eastAsia="Verdana" w:hAnsi="Verdana" w:cs="Verdana"/>
            <w:sz w:val="20"/>
          </w:rPr>
          <w:t xml:space="preserve">Childers Brand, Specialty Construction Brands, Inc., a business of H. B. </w:t>
        </w:r>
      </w:hyperlink>
    </w:p>
    <w:p w:rsidR="00CE4A0A" w:rsidRDefault="00000000">
      <w:pPr>
        <w:spacing w:after="5" w:line="247" w:lineRule="auto"/>
        <w:ind w:left="2028" w:hanging="10"/>
        <w:jc w:val="both"/>
      </w:pPr>
      <w:hyperlink r:id="rId166">
        <w:r>
          <w:rPr>
            <w:rFonts w:ascii="Verdana" w:eastAsia="Verdana" w:hAnsi="Verdana" w:cs="Verdana"/>
            <w:sz w:val="20"/>
          </w:rPr>
          <w:t>Fuller Company; Encacel.</w:t>
        </w:r>
      </w:hyperlink>
      <w:r>
        <w:rPr>
          <w:rFonts w:ascii="Verdana" w:eastAsia="Verdana" w:hAnsi="Verdana" w:cs="Verdana"/>
          <w:sz w:val="20"/>
        </w:rPr>
        <w:t xml:space="preserve"> </w:t>
      </w:r>
    </w:p>
    <w:p w:rsidR="00CE4A0A" w:rsidRDefault="00000000">
      <w:pPr>
        <w:numPr>
          <w:ilvl w:val="3"/>
          <w:numId w:val="607"/>
        </w:numPr>
        <w:spacing w:after="5" w:line="247" w:lineRule="auto"/>
        <w:ind w:hanging="576"/>
        <w:jc w:val="both"/>
      </w:pPr>
      <w:hyperlink r:id="rId167">
        <w:r>
          <w:rPr>
            <w:rFonts w:ascii="Verdana" w:eastAsia="Verdana" w:hAnsi="Verdana" w:cs="Verdana"/>
            <w:sz w:val="20"/>
          </w:rPr>
          <w:t>Eagle Bridges - Marathon Industries; 570.</w:t>
        </w:r>
      </w:hyperlink>
      <w:r>
        <w:rPr>
          <w:rFonts w:ascii="Verdana" w:eastAsia="Verdana" w:hAnsi="Verdana" w:cs="Verdana"/>
          <w:sz w:val="20"/>
        </w:rPr>
        <w:t xml:space="preserve"> </w:t>
      </w:r>
    </w:p>
    <w:p w:rsidR="00CE4A0A" w:rsidRDefault="00000000">
      <w:pPr>
        <w:numPr>
          <w:ilvl w:val="3"/>
          <w:numId w:val="607"/>
        </w:numPr>
        <w:spacing w:after="5" w:line="247" w:lineRule="auto"/>
        <w:ind w:hanging="576"/>
        <w:jc w:val="both"/>
      </w:pPr>
      <w:hyperlink r:id="rId168">
        <w:r>
          <w:rPr>
            <w:rFonts w:ascii="Verdana" w:eastAsia="Verdana" w:hAnsi="Verdana" w:cs="Verdana"/>
            <w:sz w:val="20"/>
          </w:rPr>
          <w:t xml:space="preserve">Foster Brand, Specialty Construction Brands, Inc., a business of H. B. </w:t>
        </w:r>
      </w:hyperlink>
    </w:p>
    <w:p w:rsidR="00CE4A0A" w:rsidRDefault="00000000">
      <w:pPr>
        <w:spacing w:after="5" w:line="247" w:lineRule="auto"/>
        <w:ind w:left="2027" w:hanging="10"/>
        <w:jc w:val="both"/>
      </w:pPr>
      <w:hyperlink r:id="rId169">
        <w:r>
          <w:rPr>
            <w:rFonts w:ascii="Verdana" w:eastAsia="Verdana" w:hAnsi="Verdana" w:cs="Verdana"/>
            <w:sz w:val="20"/>
          </w:rPr>
          <w:t>Fuller Company; 60-95/60-96.</w:t>
        </w:r>
      </w:hyperlink>
      <w:r>
        <w:rPr>
          <w:rFonts w:ascii="Verdana" w:eastAsia="Verdana" w:hAnsi="Verdana" w:cs="Verdana"/>
          <w:sz w:val="20"/>
        </w:rPr>
        <w:t xml:space="preserve"> </w:t>
      </w:r>
    </w:p>
    <w:p w:rsidR="00CE4A0A" w:rsidRDefault="00000000">
      <w:pPr>
        <w:tabs>
          <w:tab w:val="center" w:pos="1541"/>
          <w:tab w:val="center" w:pos="2017"/>
        </w:tabs>
        <w:spacing w:after="5" w:line="247" w:lineRule="auto"/>
      </w:pPr>
      <w:r>
        <w:tab/>
      </w: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2"/>
          <w:numId w:val="608"/>
        </w:numPr>
        <w:spacing w:after="5" w:line="247" w:lineRule="auto"/>
        <w:ind w:hanging="576"/>
        <w:jc w:val="both"/>
      </w:pPr>
      <w:r>
        <w:rPr>
          <w:rFonts w:ascii="Verdana" w:eastAsia="Verdana" w:hAnsi="Verdana" w:cs="Verdana"/>
          <w:sz w:val="20"/>
        </w:rPr>
        <w:t xml:space="preserve">Water-Vapor Permeance: ASTM F 1249, 0.05 perm at 35-mil dry film thickness. </w:t>
      </w:r>
    </w:p>
    <w:p w:rsidR="00CE4A0A" w:rsidRDefault="00000000">
      <w:pPr>
        <w:numPr>
          <w:ilvl w:val="2"/>
          <w:numId w:val="608"/>
        </w:numPr>
        <w:spacing w:after="5" w:line="247" w:lineRule="auto"/>
        <w:ind w:hanging="576"/>
        <w:jc w:val="both"/>
      </w:pPr>
      <w:r>
        <w:rPr>
          <w:rFonts w:ascii="Verdana" w:eastAsia="Verdana" w:hAnsi="Verdana" w:cs="Verdana"/>
          <w:sz w:val="20"/>
        </w:rPr>
        <w:t xml:space="preserve">Service Temperature Range: 0 to 180 deg F. </w:t>
      </w:r>
    </w:p>
    <w:p w:rsidR="00CE4A0A" w:rsidRDefault="00000000">
      <w:pPr>
        <w:numPr>
          <w:ilvl w:val="2"/>
          <w:numId w:val="608"/>
        </w:numPr>
        <w:spacing w:after="5" w:line="247" w:lineRule="auto"/>
        <w:ind w:hanging="576"/>
        <w:jc w:val="both"/>
      </w:pPr>
      <w:r>
        <w:rPr>
          <w:rFonts w:ascii="Verdana" w:eastAsia="Verdana" w:hAnsi="Verdana" w:cs="Verdana"/>
          <w:sz w:val="20"/>
        </w:rPr>
        <w:t xml:space="preserve">Solids Content: ASTM D 1644, 44 percent by volume and 62 percent by weight. </w:t>
      </w:r>
    </w:p>
    <w:p w:rsidR="00CE4A0A" w:rsidRDefault="00000000">
      <w:pPr>
        <w:numPr>
          <w:ilvl w:val="2"/>
          <w:numId w:val="608"/>
        </w:numPr>
        <w:spacing w:after="232" w:line="247" w:lineRule="auto"/>
        <w:ind w:hanging="576"/>
        <w:jc w:val="both"/>
      </w:pPr>
      <w:r>
        <w:rPr>
          <w:rFonts w:ascii="Verdana" w:eastAsia="Verdana" w:hAnsi="Verdana" w:cs="Verdana"/>
          <w:sz w:val="20"/>
        </w:rPr>
        <w:t xml:space="preserve">Color: White. </w:t>
      </w:r>
    </w:p>
    <w:p w:rsidR="00CE4A0A" w:rsidRDefault="00000000">
      <w:pPr>
        <w:numPr>
          <w:ilvl w:val="0"/>
          <w:numId w:val="604"/>
        </w:numPr>
        <w:spacing w:after="5" w:line="247" w:lineRule="auto"/>
        <w:ind w:hanging="576"/>
        <w:jc w:val="both"/>
      </w:pPr>
      <w:r>
        <w:rPr>
          <w:rFonts w:ascii="Verdana" w:eastAsia="Verdana" w:hAnsi="Verdana" w:cs="Verdana"/>
          <w:sz w:val="20"/>
        </w:rPr>
        <w:t xml:space="preserve">Breather Mastic: Water based; suitable for indoor and outdoor use on above ambient services.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70">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09"/>
        </w:numPr>
        <w:spacing w:after="5" w:line="247" w:lineRule="auto"/>
        <w:ind w:hanging="576"/>
        <w:jc w:val="both"/>
      </w:pPr>
      <w:hyperlink r:id="rId171">
        <w:r>
          <w:rPr>
            <w:rFonts w:ascii="Verdana" w:eastAsia="Verdana" w:hAnsi="Verdana" w:cs="Verdana"/>
            <w:sz w:val="20"/>
          </w:rPr>
          <w:t xml:space="preserve">Childers Brand, Specialty Construction Brands, Inc., a business of H. B. </w:t>
        </w:r>
      </w:hyperlink>
    </w:p>
    <w:p w:rsidR="00CE4A0A" w:rsidRDefault="00000000">
      <w:pPr>
        <w:spacing w:after="5" w:line="247" w:lineRule="auto"/>
        <w:ind w:left="2027" w:hanging="10"/>
        <w:jc w:val="both"/>
      </w:pPr>
      <w:hyperlink r:id="rId172">
        <w:r>
          <w:rPr>
            <w:rFonts w:ascii="Verdana" w:eastAsia="Verdana" w:hAnsi="Verdana" w:cs="Verdana"/>
            <w:sz w:val="20"/>
          </w:rPr>
          <w:t xml:space="preserve">Fuller Company; CP-10. </w:t>
        </w:r>
      </w:hyperlink>
    </w:p>
    <w:p w:rsidR="00CE4A0A" w:rsidRDefault="00000000">
      <w:pPr>
        <w:numPr>
          <w:ilvl w:val="3"/>
          <w:numId w:val="609"/>
        </w:numPr>
        <w:spacing w:after="5" w:line="247" w:lineRule="auto"/>
        <w:ind w:hanging="576"/>
        <w:jc w:val="both"/>
      </w:pPr>
      <w:hyperlink r:id="rId173">
        <w:r>
          <w:rPr>
            <w:rFonts w:ascii="Verdana" w:eastAsia="Verdana" w:hAnsi="Verdana" w:cs="Verdana"/>
            <w:sz w:val="20"/>
          </w:rPr>
          <w:t>Eagle Bridges - Marathon Industries; 550.</w:t>
        </w:r>
      </w:hyperlink>
      <w:r>
        <w:rPr>
          <w:rFonts w:ascii="Verdana" w:eastAsia="Verdana" w:hAnsi="Verdana" w:cs="Verdana"/>
          <w:sz w:val="20"/>
        </w:rPr>
        <w:t xml:space="preserve"> </w:t>
      </w:r>
    </w:p>
    <w:p w:rsidR="00CE4A0A" w:rsidRDefault="00000000">
      <w:pPr>
        <w:numPr>
          <w:ilvl w:val="3"/>
          <w:numId w:val="609"/>
        </w:numPr>
        <w:spacing w:after="5" w:line="247" w:lineRule="auto"/>
        <w:ind w:hanging="576"/>
        <w:jc w:val="both"/>
      </w:pPr>
      <w:hyperlink r:id="rId174">
        <w:r>
          <w:rPr>
            <w:rFonts w:ascii="Verdana" w:eastAsia="Verdana" w:hAnsi="Verdana" w:cs="Verdana"/>
            <w:sz w:val="20"/>
          </w:rPr>
          <w:t xml:space="preserve">Foster Brand, Specialty Construction Brands, Inc., a business of H. B. </w:t>
        </w:r>
      </w:hyperlink>
    </w:p>
    <w:p w:rsidR="00CE4A0A" w:rsidRDefault="00000000">
      <w:pPr>
        <w:spacing w:after="5" w:line="247" w:lineRule="auto"/>
        <w:ind w:left="2027" w:hanging="10"/>
        <w:jc w:val="both"/>
      </w:pPr>
      <w:hyperlink r:id="rId175">
        <w:r>
          <w:rPr>
            <w:rFonts w:ascii="Verdana" w:eastAsia="Verdana" w:hAnsi="Verdana" w:cs="Verdana"/>
            <w:sz w:val="20"/>
          </w:rPr>
          <w:t>Fuller Company; 46-50.</w:t>
        </w:r>
      </w:hyperlink>
      <w:r>
        <w:rPr>
          <w:rFonts w:ascii="Verdana" w:eastAsia="Verdana" w:hAnsi="Verdana" w:cs="Verdana"/>
          <w:sz w:val="20"/>
        </w:rPr>
        <w:t xml:space="preserve"> </w:t>
      </w:r>
    </w:p>
    <w:p w:rsidR="00CE4A0A" w:rsidRDefault="00000000">
      <w:pPr>
        <w:numPr>
          <w:ilvl w:val="3"/>
          <w:numId w:val="609"/>
        </w:numPr>
        <w:spacing w:after="5" w:line="247" w:lineRule="auto"/>
        <w:ind w:hanging="576"/>
        <w:jc w:val="both"/>
      </w:pPr>
      <w:hyperlink r:id="rId176">
        <w:r>
          <w:rPr>
            <w:rFonts w:ascii="Verdana" w:eastAsia="Verdana" w:hAnsi="Verdana" w:cs="Verdana"/>
            <w:sz w:val="20"/>
          </w:rPr>
          <w:t>Mon-Eco Industries, Inc.; 55-50.</w:t>
        </w:r>
      </w:hyperlink>
      <w:r>
        <w:rPr>
          <w:rFonts w:ascii="Verdana" w:eastAsia="Verdana" w:hAnsi="Verdana" w:cs="Verdana"/>
          <w:sz w:val="20"/>
        </w:rPr>
        <w:t xml:space="preserve"> </w:t>
      </w:r>
    </w:p>
    <w:p w:rsidR="00CE4A0A" w:rsidRDefault="00000000">
      <w:pPr>
        <w:numPr>
          <w:ilvl w:val="3"/>
          <w:numId w:val="609"/>
        </w:numPr>
        <w:spacing w:after="5" w:line="247" w:lineRule="auto"/>
        <w:ind w:hanging="576"/>
        <w:jc w:val="both"/>
      </w:pPr>
      <w:hyperlink r:id="rId177">
        <w:r>
          <w:rPr>
            <w:rFonts w:ascii="Verdana" w:eastAsia="Verdana" w:hAnsi="Verdana" w:cs="Verdana"/>
            <w:sz w:val="20"/>
          </w:rPr>
          <w:t>Vimasco Corporation; WC-1/WC-5.</w:t>
        </w:r>
      </w:hyperlink>
      <w:r>
        <w:rPr>
          <w:rFonts w:ascii="Verdana" w:eastAsia="Verdana" w:hAnsi="Verdana" w:cs="Verdana"/>
          <w:sz w:val="20"/>
        </w:rPr>
        <w:t xml:space="preserve"> </w:t>
      </w:r>
    </w:p>
    <w:p w:rsidR="00CE4A0A" w:rsidRDefault="00000000">
      <w:pPr>
        <w:tabs>
          <w:tab w:val="center" w:pos="1513"/>
          <w:tab w:val="center" w:pos="2017"/>
        </w:tabs>
        <w:spacing w:after="5" w:line="247"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2"/>
          <w:numId w:val="610"/>
        </w:numPr>
        <w:spacing w:after="5" w:line="247" w:lineRule="auto"/>
        <w:ind w:hanging="576"/>
        <w:jc w:val="both"/>
      </w:pPr>
      <w:r>
        <w:rPr>
          <w:rFonts w:ascii="Verdana" w:eastAsia="Verdana" w:hAnsi="Verdana" w:cs="Verdana"/>
          <w:sz w:val="20"/>
        </w:rPr>
        <w:t xml:space="preserve">Water-Vapor Permeance: ASTM F 1249, 1.8 perms at 0.0625-inch dry film thickness. </w:t>
      </w:r>
    </w:p>
    <w:p w:rsidR="00CE4A0A" w:rsidRDefault="00000000">
      <w:pPr>
        <w:numPr>
          <w:ilvl w:val="2"/>
          <w:numId w:val="610"/>
        </w:numPr>
        <w:spacing w:after="5" w:line="247" w:lineRule="auto"/>
        <w:ind w:hanging="576"/>
        <w:jc w:val="both"/>
      </w:pPr>
      <w:r>
        <w:rPr>
          <w:rFonts w:ascii="Verdana" w:eastAsia="Verdana" w:hAnsi="Verdana" w:cs="Verdana"/>
          <w:sz w:val="20"/>
        </w:rPr>
        <w:t xml:space="preserve">Service Temperature Range: Minus 20 to plus 180 deg F. </w:t>
      </w:r>
    </w:p>
    <w:p w:rsidR="00CE4A0A" w:rsidRDefault="00000000">
      <w:pPr>
        <w:numPr>
          <w:ilvl w:val="2"/>
          <w:numId w:val="610"/>
        </w:numPr>
        <w:spacing w:after="5" w:line="247" w:lineRule="auto"/>
        <w:ind w:hanging="576"/>
        <w:jc w:val="both"/>
      </w:pPr>
      <w:r>
        <w:rPr>
          <w:rFonts w:ascii="Verdana" w:eastAsia="Verdana" w:hAnsi="Verdana" w:cs="Verdana"/>
          <w:sz w:val="20"/>
        </w:rPr>
        <w:t xml:space="preserve">Solids Content: 60 percent by volume and 66 percent by weight. </w:t>
      </w:r>
    </w:p>
    <w:p w:rsidR="00CE4A0A" w:rsidRDefault="00000000">
      <w:pPr>
        <w:numPr>
          <w:ilvl w:val="2"/>
          <w:numId w:val="610"/>
        </w:numPr>
        <w:spacing w:after="487" w:line="247" w:lineRule="auto"/>
        <w:ind w:hanging="576"/>
        <w:jc w:val="both"/>
      </w:pPr>
      <w:r>
        <w:rPr>
          <w:rFonts w:ascii="Verdana" w:eastAsia="Verdana" w:hAnsi="Verdana" w:cs="Verdana"/>
          <w:sz w:val="20"/>
        </w:rPr>
        <w:t xml:space="preserve">Color: White. </w:t>
      </w:r>
    </w:p>
    <w:p w:rsidR="00CE4A0A" w:rsidRDefault="00000000">
      <w:pPr>
        <w:tabs>
          <w:tab w:val="center" w:pos="2078"/>
        </w:tabs>
        <w:spacing w:after="224"/>
        <w:ind w:left="-12"/>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LAGGING ADHESIVES </w:t>
      </w:r>
    </w:p>
    <w:p w:rsidR="00CE4A0A" w:rsidRDefault="00000000">
      <w:pPr>
        <w:spacing w:after="5" w:line="247" w:lineRule="auto"/>
        <w:ind w:left="864"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Description: Comply with MIL-A-3316C, Class I, Grade A and shall be compatible with insulation materials, jackets, and substrates.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78">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2"/>
          <w:numId w:val="614"/>
        </w:numPr>
        <w:spacing w:after="5" w:line="247" w:lineRule="auto"/>
        <w:ind w:hanging="576"/>
        <w:jc w:val="both"/>
      </w:pPr>
      <w:hyperlink r:id="rId179">
        <w:r>
          <w:rPr>
            <w:rFonts w:ascii="Verdana" w:eastAsia="Verdana" w:hAnsi="Verdana" w:cs="Verdana"/>
            <w:sz w:val="20"/>
          </w:rPr>
          <w:t xml:space="preserve">Childers Brand, Specialty Construction Brands, Inc., a business of H. B. </w:t>
        </w:r>
      </w:hyperlink>
      <w:hyperlink r:id="rId180">
        <w:r>
          <w:rPr>
            <w:rFonts w:ascii="Verdana" w:eastAsia="Verdana" w:hAnsi="Verdana" w:cs="Verdana"/>
            <w:sz w:val="20"/>
          </w:rPr>
          <w:t xml:space="preserve">Fuller Company; CP-50 AHV2. </w:t>
        </w:r>
      </w:hyperlink>
    </w:p>
    <w:p w:rsidR="00CE4A0A" w:rsidRDefault="00000000">
      <w:pPr>
        <w:numPr>
          <w:ilvl w:val="2"/>
          <w:numId w:val="614"/>
        </w:numPr>
        <w:spacing w:after="5" w:line="247" w:lineRule="auto"/>
        <w:ind w:hanging="576"/>
        <w:jc w:val="both"/>
      </w:pPr>
      <w:hyperlink r:id="rId181">
        <w:r>
          <w:rPr>
            <w:rFonts w:ascii="Verdana" w:eastAsia="Verdana" w:hAnsi="Verdana" w:cs="Verdana"/>
            <w:sz w:val="20"/>
          </w:rPr>
          <w:t xml:space="preserve">Foster Brand, Specialty Construction Brands, Inc., a business of H. B. </w:t>
        </w:r>
      </w:hyperlink>
    </w:p>
    <w:p w:rsidR="00CE4A0A" w:rsidRDefault="00000000">
      <w:pPr>
        <w:spacing w:after="5" w:line="247" w:lineRule="auto"/>
        <w:ind w:left="2028" w:hanging="10"/>
        <w:jc w:val="both"/>
      </w:pPr>
      <w:hyperlink r:id="rId182">
        <w:r>
          <w:rPr>
            <w:rFonts w:ascii="Verdana" w:eastAsia="Verdana" w:hAnsi="Verdana" w:cs="Verdana"/>
            <w:sz w:val="20"/>
          </w:rPr>
          <w:t>Fuller Company; 30-36.</w:t>
        </w:r>
      </w:hyperlink>
      <w:r>
        <w:rPr>
          <w:rFonts w:ascii="Verdana" w:eastAsia="Verdana" w:hAnsi="Verdana" w:cs="Verdana"/>
          <w:sz w:val="20"/>
        </w:rPr>
        <w:t xml:space="preserve"> </w:t>
      </w:r>
    </w:p>
    <w:p w:rsidR="00CE4A0A" w:rsidRDefault="00000000">
      <w:pPr>
        <w:numPr>
          <w:ilvl w:val="2"/>
          <w:numId w:val="614"/>
        </w:numPr>
        <w:spacing w:after="5" w:line="247" w:lineRule="auto"/>
        <w:ind w:hanging="576"/>
        <w:jc w:val="both"/>
      </w:pPr>
      <w:hyperlink r:id="rId183">
        <w:r>
          <w:rPr>
            <w:rFonts w:ascii="Verdana" w:eastAsia="Verdana" w:hAnsi="Verdana" w:cs="Verdana"/>
            <w:sz w:val="20"/>
          </w:rPr>
          <w:t>Vimasco Corporation; 713 and 714.</w:t>
        </w:r>
      </w:hyperlink>
      <w:r>
        <w:rPr>
          <w:rFonts w:ascii="Verdana" w:eastAsia="Verdana" w:hAnsi="Verdana" w:cs="Verdana"/>
          <w:sz w:val="20"/>
        </w:rPr>
        <w:t xml:space="preserve"> </w:t>
      </w:r>
    </w:p>
    <w:p w:rsidR="00CE4A0A" w:rsidRDefault="00000000">
      <w:pPr>
        <w:tabs>
          <w:tab w:val="center" w:pos="1541"/>
          <w:tab w:val="center" w:pos="2018"/>
        </w:tabs>
        <w:spacing w:after="5" w:line="247" w:lineRule="auto"/>
      </w:pPr>
      <w:r>
        <w:tab/>
      </w: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1"/>
          <w:numId w:val="615"/>
        </w:numPr>
        <w:spacing w:after="5" w:line="247" w:lineRule="auto"/>
        <w:ind w:hanging="576"/>
        <w:jc w:val="both"/>
      </w:pPr>
      <w:r>
        <w:rPr>
          <w:rFonts w:ascii="Verdana" w:eastAsia="Verdana" w:hAnsi="Verdana" w:cs="Verdana"/>
          <w:sz w:val="20"/>
        </w:rPr>
        <w:t xml:space="preserve">Fire-resistant, water-based lagging adhesive and coating for use indoors to adhere fire-resistant lagging cloths over pipe insulation. </w:t>
      </w:r>
    </w:p>
    <w:p w:rsidR="00CE4A0A" w:rsidRDefault="00000000">
      <w:pPr>
        <w:numPr>
          <w:ilvl w:val="1"/>
          <w:numId w:val="615"/>
        </w:numPr>
        <w:spacing w:after="5" w:line="247" w:lineRule="auto"/>
        <w:ind w:hanging="576"/>
        <w:jc w:val="both"/>
      </w:pPr>
      <w:r>
        <w:rPr>
          <w:rFonts w:ascii="Verdana" w:eastAsia="Verdana" w:hAnsi="Verdana" w:cs="Verdana"/>
          <w:sz w:val="20"/>
        </w:rPr>
        <w:t xml:space="preserve">Adhesives shall have a VOC content of 250 g/L or less. </w:t>
      </w:r>
    </w:p>
    <w:p w:rsidR="00CE4A0A" w:rsidRDefault="00000000">
      <w:pPr>
        <w:numPr>
          <w:ilvl w:val="1"/>
          <w:numId w:val="615"/>
        </w:numPr>
        <w:spacing w:after="5" w:line="247" w:lineRule="auto"/>
        <w:ind w:hanging="576"/>
        <w:jc w:val="both"/>
      </w:pPr>
      <w:r>
        <w:rPr>
          <w:rFonts w:ascii="Verdana" w:eastAsia="Verdana" w:hAnsi="Verdana" w:cs="Verdana"/>
          <w:sz w:val="20"/>
        </w:rPr>
        <w:t xml:space="preserve">Adhesive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9 mcg/cu. m or 7 ppb, whichever is less, and that of acetaldehyde shall not exceed 9 mcg/cu. m. </w:t>
      </w:r>
    </w:p>
    <w:p w:rsidR="00CE4A0A" w:rsidRDefault="00000000">
      <w:pPr>
        <w:numPr>
          <w:ilvl w:val="1"/>
          <w:numId w:val="615"/>
        </w:numPr>
        <w:spacing w:after="5" w:line="247" w:lineRule="auto"/>
        <w:ind w:hanging="576"/>
        <w:jc w:val="both"/>
      </w:pPr>
      <w:r>
        <w:rPr>
          <w:rFonts w:ascii="Verdana" w:eastAsia="Verdana" w:hAnsi="Verdana" w:cs="Verdana"/>
          <w:sz w:val="20"/>
        </w:rPr>
        <w:t xml:space="preserve">Service Temperature Range: 0 to plus 180 deg F. </w:t>
      </w:r>
    </w:p>
    <w:p w:rsidR="00CE4A0A" w:rsidRDefault="00000000">
      <w:pPr>
        <w:numPr>
          <w:ilvl w:val="1"/>
          <w:numId w:val="615"/>
        </w:numPr>
        <w:spacing w:after="487" w:line="247" w:lineRule="auto"/>
        <w:ind w:hanging="576"/>
        <w:jc w:val="both"/>
      </w:pPr>
      <w:r>
        <w:rPr>
          <w:rFonts w:ascii="Verdana" w:eastAsia="Verdana" w:hAnsi="Verdana" w:cs="Verdana"/>
          <w:sz w:val="20"/>
        </w:rPr>
        <w:t xml:space="preserve">Color: White. </w:t>
      </w:r>
    </w:p>
    <w:p w:rsidR="00CE4A0A" w:rsidRDefault="00000000">
      <w:pPr>
        <w:tabs>
          <w:tab w:val="center" w:pos="1451"/>
        </w:tabs>
        <w:spacing w:after="224"/>
        <w:ind w:left="-12"/>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SEALANTS </w:t>
      </w:r>
    </w:p>
    <w:p w:rsidR="00CE4A0A" w:rsidRDefault="00000000">
      <w:pPr>
        <w:numPr>
          <w:ilvl w:val="0"/>
          <w:numId w:val="616"/>
        </w:numPr>
        <w:spacing w:after="5" w:line="247" w:lineRule="auto"/>
        <w:ind w:hanging="576"/>
        <w:jc w:val="both"/>
      </w:pPr>
      <w:r>
        <w:rPr>
          <w:rFonts w:ascii="Verdana" w:eastAsia="Verdana" w:hAnsi="Verdana" w:cs="Verdana"/>
          <w:sz w:val="20"/>
        </w:rPr>
        <w:t xml:space="preserve">FSK and Metal Jacket Flashing Sealants: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84">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17"/>
        </w:numPr>
        <w:spacing w:after="5" w:line="247" w:lineRule="auto"/>
        <w:ind w:hanging="576"/>
        <w:jc w:val="both"/>
      </w:pPr>
      <w:hyperlink r:id="rId185">
        <w:r>
          <w:rPr>
            <w:rFonts w:ascii="Verdana" w:eastAsia="Verdana" w:hAnsi="Verdana" w:cs="Verdana"/>
            <w:sz w:val="20"/>
          </w:rPr>
          <w:t xml:space="preserve">Childers Brand, Specialty Construction Brands, Inc., a business of H. B. </w:t>
        </w:r>
      </w:hyperlink>
    </w:p>
    <w:p w:rsidR="00CE4A0A" w:rsidRDefault="00000000">
      <w:pPr>
        <w:spacing w:after="5" w:line="247" w:lineRule="auto"/>
        <w:ind w:left="2028" w:hanging="10"/>
        <w:jc w:val="both"/>
      </w:pPr>
      <w:hyperlink r:id="rId186">
        <w:r>
          <w:rPr>
            <w:rFonts w:ascii="Verdana" w:eastAsia="Verdana" w:hAnsi="Verdana" w:cs="Verdana"/>
            <w:sz w:val="20"/>
          </w:rPr>
          <w:t xml:space="preserve">Fuller Company; CP-76. </w:t>
        </w:r>
      </w:hyperlink>
    </w:p>
    <w:p w:rsidR="00CE4A0A" w:rsidRDefault="00000000">
      <w:pPr>
        <w:numPr>
          <w:ilvl w:val="3"/>
          <w:numId w:val="617"/>
        </w:numPr>
        <w:spacing w:after="5" w:line="247" w:lineRule="auto"/>
        <w:ind w:hanging="576"/>
        <w:jc w:val="both"/>
      </w:pPr>
      <w:hyperlink r:id="rId187">
        <w:r>
          <w:rPr>
            <w:rFonts w:ascii="Verdana" w:eastAsia="Verdana" w:hAnsi="Verdana" w:cs="Verdana"/>
            <w:sz w:val="20"/>
          </w:rPr>
          <w:t>Eagle Bridges - Marathon Industries; 405.</w:t>
        </w:r>
      </w:hyperlink>
      <w:r>
        <w:rPr>
          <w:rFonts w:ascii="Verdana" w:eastAsia="Verdana" w:hAnsi="Verdana" w:cs="Verdana"/>
          <w:sz w:val="20"/>
        </w:rPr>
        <w:t xml:space="preserve"> </w:t>
      </w:r>
    </w:p>
    <w:p w:rsidR="00CE4A0A" w:rsidRDefault="00000000">
      <w:pPr>
        <w:numPr>
          <w:ilvl w:val="3"/>
          <w:numId w:val="617"/>
        </w:numPr>
        <w:spacing w:after="5" w:line="247" w:lineRule="auto"/>
        <w:ind w:hanging="576"/>
        <w:jc w:val="both"/>
      </w:pPr>
      <w:hyperlink r:id="rId188">
        <w:r>
          <w:rPr>
            <w:rFonts w:ascii="Verdana" w:eastAsia="Verdana" w:hAnsi="Verdana" w:cs="Verdana"/>
            <w:sz w:val="20"/>
          </w:rPr>
          <w:t xml:space="preserve">Foster Brand, Specialty Construction Brands, Inc., a business of H. B. </w:t>
        </w:r>
      </w:hyperlink>
    </w:p>
    <w:p w:rsidR="00CE4A0A" w:rsidRDefault="00000000">
      <w:pPr>
        <w:spacing w:after="5" w:line="247" w:lineRule="auto"/>
        <w:ind w:left="2027" w:hanging="10"/>
        <w:jc w:val="both"/>
      </w:pPr>
      <w:hyperlink r:id="rId189">
        <w:r>
          <w:rPr>
            <w:rFonts w:ascii="Verdana" w:eastAsia="Verdana" w:hAnsi="Verdana" w:cs="Verdana"/>
            <w:sz w:val="20"/>
          </w:rPr>
          <w:t>Fuller Company; 95-44.</w:t>
        </w:r>
      </w:hyperlink>
      <w:r>
        <w:rPr>
          <w:rFonts w:ascii="Verdana" w:eastAsia="Verdana" w:hAnsi="Verdana" w:cs="Verdana"/>
          <w:sz w:val="20"/>
        </w:rPr>
        <w:t xml:space="preserve"> </w:t>
      </w:r>
    </w:p>
    <w:p w:rsidR="00CE4A0A" w:rsidRDefault="00000000">
      <w:pPr>
        <w:numPr>
          <w:ilvl w:val="3"/>
          <w:numId w:val="617"/>
        </w:numPr>
        <w:spacing w:after="5" w:line="247" w:lineRule="auto"/>
        <w:ind w:hanging="576"/>
        <w:jc w:val="both"/>
      </w:pPr>
      <w:hyperlink r:id="rId190">
        <w:r>
          <w:rPr>
            <w:rFonts w:ascii="Verdana" w:eastAsia="Verdana" w:hAnsi="Verdana" w:cs="Verdana"/>
            <w:sz w:val="20"/>
          </w:rPr>
          <w:t>Mon-Eco Industries, Inc.; 44-05.</w:t>
        </w:r>
      </w:hyperlink>
      <w:r>
        <w:rPr>
          <w:rFonts w:ascii="Verdana" w:eastAsia="Verdana" w:hAnsi="Verdana" w:cs="Verdana"/>
          <w:sz w:val="20"/>
        </w:rPr>
        <w:t xml:space="preserve"> </w:t>
      </w:r>
    </w:p>
    <w:p w:rsidR="00CE4A0A" w:rsidRDefault="00000000">
      <w:pPr>
        <w:tabs>
          <w:tab w:val="center" w:pos="1538"/>
          <w:tab w:val="center" w:pos="2018"/>
        </w:tabs>
        <w:spacing w:after="5" w:line="247" w:lineRule="auto"/>
      </w:pPr>
      <w:r>
        <w:tab/>
      </w:r>
      <w:r>
        <w:rPr>
          <w:rFonts w:ascii="Verdana" w:eastAsia="Verdana" w:hAnsi="Verdana" w:cs="Verdana"/>
          <w:sz w:val="20"/>
        </w:rPr>
        <w:t>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2"/>
          <w:numId w:val="618"/>
        </w:numPr>
        <w:spacing w:after="5" w:line="247" w:lineRule="auto"/>
        <w:ind w:hanging="576"/>
        <w:jc w:val="both"/>
      </w:pPr>
      <w:r>
        <w:rPr>
          <w:rFonts w:ascii="Verdana" w:eastAsia="Verdana" w:hAnsi="Verdana" w:cs="Verdana"/>
          <w:sz w:val="20"/>
        </w:rPr>
        <w:t xml:space="preserve">Materials shall be compatible with insulation materials, jackets, and substrates. </w:t>
      </w:r>
    </w:p>
    <w:p w:rsidR="00CE4A0A" w:rsidRDefault="00000000">
      <w:pPr>
        <w:numPr>
          <w:ilvl w:val="2"/>
          <w:numId w:val="618"/>
        </w:numPr>
        <w:spacing w:after="5" w:line="247" w:lineRule="auto"/>
        <w:ind w:hanging="576"/>
        <w:jc w:val="both"/>
      </w:pPr>
      <w:r>
        <w:rPr>
          <w:rFonts w:ascii="Verdana" w:eastAsia="Verdana" w:hAnsi="Verdana" w:cs="Verdana"/>
          <w:sz w:val="20"/>
        </w:rPr>
        <w:t xml:space="preserve">Fire- and water-resistant, flexible, elastomeric sealant. </w:t>
      </w:r>
    </w:p>
    <w:p w:rsidR="00CE4A0A" w:rsidRDefault="00000000">
      <w:pPr>
        <w:numPr>
          <w:ilvl w:val="2"/>
          <w:numId w:val="618"/>
        </w:numPr>
        <w:spacing w:after="5" w:line="247" w:lineRule="auto"/>
        <w:ind w:hanging="576"/>
        <w:jc w:val="both"/>
      </w:pPr>
      <w:r>
        <w:rPr>
          <w:rFonts w:ascii="Verdana" w:eastAsia="Verdana" w:hAnsi="Verdana" w:cs="Verdana"/>
          <w:sz w:val="20"/>
        </w:rPr>
        <w:t xml:space="preserve">Service Temperature Range: Minus 40 to plus 250 deg F. </w:t>
      </w:r>
    </w:p>
    <w:p w:rsidR="00CE4A0A" w:rsidRDefault="00000000">
      <w:pPr>
        <w:numPr>
          <w:ilvl w:val="2"/>
          <w:numId w:val="618"/>
        </w:numPr>
        <w:spacing w:after="5" w:line="247" w:lineRule="auto"/>
        <w:ind w:hanging="576"/>
        <w:jc w:val="both"/>
      </w:pPr>
      <w:r>
        <w:rPr>
          <w:rFonts w:ascii="Verdana" w:eastAsia="Verdana" w:hAnsi="Verdana" w:cs="Verdana"/>
          <w:sz w:val="20"/>
        </w:rPr>
        <w:t xml:space="preserve">Color: Aluminum. </w:t>
      </w:r>
    </w:p>
    <w:p w:rsidR="00CE4A0A" w:rsidRDefault="00000000">
      <w:pPr>
        <w:numPr>
          <w:ilvl w:val="2"/>
          <w:numId w:val="618"/>
        </w:numPr>
        <w:spacing w:after="5" w:line="247" w:lineRule="auto"/>
        <w:ind w:hanging="576"/>
        <w:jc w:val="both"/>
      </w:pPr>
      <w:r>
        <w:rPr>
          <w:rFonts w:ascii="Verdana" w:eastAsia="Verdana" w:hAnsi="Verdana" w:cs="Verdana"/>
          <w:sz w:val="20"/>
        </w:rPr>
        <w:t xml:space="preserve">Sealant shall have a VOC content of 420 g/L or less. </w:t>
      </w:r>
    </w:p>
    <w:p w:rsidR="00CE4A0A" w:rsidRDefault="00000000">
      <w:pPr>
        <w:numPr>
          <w:ilvl w:val="2"/>
          <w:numId w:val="618"/>
        </w:numPr>
        <w:spacing w:after="5" w:line="247" w:lineRule="auto"/>
        <w:ind w:hanging="576"/>
        <w:jc w:val="both"/>
      </w:pPr>
      <w:r>
        <w:rPr>
          <w:rFonts w:ascii="Verdana" w:eastAsia="Verdana" w:hAnsi="Verdana" w:cs="Verdana"/>
          <w:sz w:val="20"/>
        </w:rPr>
        <w:t xml:space="preserve">Sealant shall comply with the testing and product requirements of the California Department of Public Health's "Standard Method for the Testing and </w:t>
      </w:r>
    </w:p>
    <w:p w:rsidR="00CE4A0A" w:rsidRDefault="00000000">
      <w:pPr>
        <w:spacing w:after="5" w:line="247" w:lineRule="auto"/>
        <w:ind w:left="1452" w:hanging="10"/>
        <w:jc w:val="both"/>
      </w:pPr>
      <w:r>
        <w:rPr>
          <w:rFonts w:ascii="Verdana" w:eastAsia="Verdana" w:hAnsi="Verdana" w:cs="Verdana"/>
          <w:sz w:val="20"/>
        </w:rPr>
        <w:t xml:space="preserve">Evaluation of Volatile Organic Chemical Emissions from Indoor Sources Using Environmental Chambers." The building concentration of formaldehyde shall not exceed half of the indoor recommended exposure limit, 9 mcg/cu. m or 7 ppb, whichever is less, and that of acetaldehyde shall not exceed 9 mcg/cu. m. </w:t>
      </w:r>
    </w:p>
    <w:p w:rsidR="00CE4A0A" w:rsidRDefault="00000000">
      <w:pPr>
        <w:numPr>
          <w:ilvl w:val="0"/>
          <w:numId w:val="616"/>
        </w:numPr>
        <w:spacing w:after="5" w:line="247" w:lineRule="auto"/>
        <w:ind w:hanging="576"/>
        <w:jc w:val="both"/>
      </w:pPr>
      <w:r>
        <w:rPr>
          <w:rFonts w:ascii="Verdana" w:eastAsia="Verdana" w:hAnsi="Verdana" w:cs="Verdana"/>
          <w:sz w:val="20"/>
        </w:rPr>
        <w:t xml:space="preserve">ASJ Flashing Sealants, and Vinyl and PVC Jacket Flashing Sealants: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91">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spacing w:after="5" w:line="247" w:lineRule="auto"/>
        <w:ind w:left="2018" w:hanging="576"/>
        <w:jc w:val="both"/>
      </w:pPr>
      <w:r>
        <w:rPr>
          <w:rFonts w:ascii="Verdana" w:eastAsia="Verdana" w:hAnsi="Verdana" w:cs="Verdana"/>
          <w:sz w:val="20"/>
        </w:rPr>
        <w:t>a.</w:t>
      </w:r>
      <w:r>
        <w:rPr>
          <w:rFonts w:ascii="Arial" w:eastAsia="Arial" w:hAnsi="Arial" w:cs="Arial"/>
          <w:sz w:val="20"/>
        </w:rPr>
        <w:t xml:space="preserve"> </w:t>
      </w:r>
      <w:hyperlink r:id="rId192">
        <w:r>
          <w:rPr>
            <w:rFonts w:ascii="Verdana" w:eastAsia="Verdana" w:hAnsi="Verdana" w:cs="Verdana"/>
            <w:sz w:val="20"/>
          </w:rPr>
          <w:t xml:space="preserve">Childers Brand, Specialty Construction Brands, Inc., a business of H. B. </w:t>
        </w:r>
      </w:hyperlink>
      <w:hyperlink r:id="rId193">
        <w:r>
          <w:rPr>
            <w:rFonts w:ascii="Verdana" w:eastAsia="Verdana" w:hAnsi="Verdana" w:cs="Verdana"/>
            <w:sz w:val="20"/>
          </w:rPr>
          <w:t>Fuller Company; CP-76.</w:t>
        </w:r>
      </w:hyperlink>
      <w:r>
        <w:rPr>
          <w:rFonts w:ascii="Verdana" w:eastAsia="Verdana" w:hAnsi="Verdana" w:cs="Verdana"/>
          <w:sz w:val="20"/>
        </w:rPr>
        <w:t xml:space="preserve"> </w:t>
      </w:r>
    </w:p>
    <w:p w:rsidR="00CE4A0A" w:rsidRDefault="00000000">
      <w:pPr>
        <w:numPr>
          <w:ilvl w:val="2"/>
          <w:numId w:val="619"/>
        </w:numPr>
        <w:spacing w:after="5" w:line="247" w:lineRule="auto"/>
        <w:ind w:hanging="576"/>
        <w:jc w:val="both"/>
      </w:pPr>
      <w:r>
        <w:rPr>
          <w:rFonts w:ascii="Verdana" w:eastAsia="Verdana" w:hAnsi="Verdana" w:cs="Verdana"/>
          <w:sz w:val="20"/>
        </w:rPr>
        <w:t xml:space="preserve">Materials shall be compatible with insulation materials, jackets, and substrates. </w:t>
      </w:r>
    </w:p>
    <w:p w:rsidR="00CE4A0A" w:rsidRDefault="00000000">
      <w:pPr>
        <w:numPr>
          <w:ilvl w:val="2"/>
          <w:numId w:val="619"/>
        </w:numPr>
        <w:spacing w:after="5" w:line="247" w:lineRule="auto"/>
        <w:ind w:hanging="576"/>
        <w:jc w:val="both"/>
      </w:pPr>
      <w:r>
        <w:rPr>
          <w:rFonts w:ascii="Verdana" w:eastAsia="Verdana" w:hAnsi="Verdana" w:cs="Verdana"/>
          <w:sz w:val="20"/>
        </w:rPr>
        <w:t xml:space="preserve">Fire- and water-resistant, flexible, elastomeric sealant. </w:t>
      </w:r>
    </w:p>
    <w:p w:rsidR="00CE4A0A" w:rsidRDefault="00000000">
      <w:pPr>
        <w:numPr>
          <w:ilvl w:val="2"/>
          <w:numId w:val="619"/>
        </w:numPr>
        <w:spacing w:after="5" w:line="247" w:lineRule="auto"/>
        <w:ind w:hanging="576"/>
        <w:jc w:val="both"/>
      </w:pPr>
      <w:r>
        <w:rPr>
          <w:rFonts w:ascii="Verdana" w:eastAsia="Verdana" w:hAnsi="Verdana" w:cs="Verdana"/>
          <w:sz w:val="20"/>
        </w:rPr>
        <w:t xml:space="preserve">Service Temperature Range: Minus 40 to plus 250 deg F. </w:t>
      </w:r>
    </w:p>
    <w:p w:rsidR="00CE4A0A" w:rsidRDefault="00000000">
      <w:pPr>
        <w:numPr>
          <w:ilvl w:val="2"/>
          <w:numId w:val="619"/>
        </w:numPr>
        <w:spacing w:after="487" w:line="247" w:lineRule="auto"/>
        <w:ind w:hanging="576"/>
        <w:jc w:val="both"/>
      </w:pPr>
      <w:r>
        <w:rPr>
          <w:rFonts w:ascii="Verdana" w:eastAsia="Verdana" w:hAnsi="Verdana" w:cs="Verdana"/>
          <w:sz w:val="20"/>
        </w:rPr>
        <w:t xml:space="preserve">Color: White. </w:t>
      </w:r>
    </w:p>
    <w:p w:rsidR="00CE4A0A" w:rsidRDefault="00000000">
      <w:pPr>
        <w:tabs>
          <w:tab w:val="center" w:pos="2454"/>
        </w:tabs>
        <w:spacing w:after="224"/>
        <w:ind w:left="-12"/>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FACTORY-APPLIED JACKETS </w:t>
      </w:r>
    </w:p>
    <w:p w:rsidR="00CE4A0A" w:rsidRDefault="00000000">
      <w:pPr>
        <w:spacing w:after="5" w:line="247"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Insulation system schedules indicate factory-applied jackets on various applications. When factory-applied jackets are indicated, comply with the following: </w:t>
      </w:r>
    </w:p>
    <w:p w:rsidR="00CE4A0A" w:rsidRDefault="00000000">
      <w:pPr>
        <w:numPr>
          <w:ilvl w:val="1"/>
          <w:numId w:val="620"/>
        </w:numPr>
        <w:spacing w:after="5" w:line="247" w:lineRule="auto"/>
        <w:ind w:hanging="576"/>
        <w:jc w:val="both"/>
      </w:pPr>
      <w:r>
        <w:rPr>
          <w:rFonts w:ascii="Verdana" w:eastAsia="Verdana" w:hAnsi="Verdana" w:cs="Verdana"/>
          <w:sz w:val="20"/>
        </w:rPr>
        <w:t xml:space="preserve">ASJ: White, kraft-paper, fiberglass-reinforced scrim with aluminum-foil backing; complying with ASTM C 1136, Type I. </w:t>
      </w:r>
    </w:p>
    <w:p w:rsidR="00CE4A0A" w:rsidRDefault="00000000">
      <w:pPr>
        <w:numPr>
          <w:ilvl w:val="1"/>
          <w:numId w:val="620"/>
        </w:numPr>
        <w:spacing w:after="5" w:line="247" w:lineRule="auto"/>
        <w:ind w:hanging="576"/>
        <w:jc w:val="both"/>
      </w:pPr>
      <w:r>
        <w:rPr>
          <w:rFonts w:ascii="Verdana" w:eastAsia="Verdana" w:hAnsi="Verdana" w:cs="Verdana"/>
          <w:sz w:val="20"/>
        </w:rPr>
        <w:t xml:space="preserve">ASJ-SSL: ASJ with self-sealing, pressure-sensitive, acrylic-based adhesive covered by a removable protective strip; complying with ASTM C 1136, Type I. </w:t>
      </w:r>
    </w:p>
    <w:p w:rsidR="00CE4A0A" w:rsidRDefault="00000000">
      <w:pPr>
        <w:numPr>
          <w:ilvl w:val="1"/>
          <w:numId w:val="620"/>
        </w:numPr>
        <w:spacing w:after="5" w:line="247" w:lineRule="auto"/>
        <w:ind w:hanging="576"/>
        <w:jc w:val="both"/>
      </w:pPr>
      <w:r>
        <w:rPr>
          <w:rFonts w:ascii="Verdana" w:eastAsia="Verdana" w:hAnsi="Verdana" w:cs="Verdana"/>
          <w:sz w:val="20"/>
        </w:rPr>
        <w:t xml:space="preserve">FSK Jacket: Aluminum-foil, fiberglass-reinforced scrim with kraft-paper backing; complying with ASTM C 1136, Type II. </w:t>
      </w:r>
    </w:p>
    <w:p w:rsidR="00CE4A0A" w:rsidRDefault="00000000">
      <w:pPr>
        <w:numPr>
          <w:ilvl w:val="1"/>
          <w:numId w:val="620"/>
        </w:numPr>
        <w:spacing w:after="479" w:line="247" w:lineRule="auto"/>
        <w:ind w:hanging="576"/>
        <w:jc w:val="both"/>
      </w:pPr>
      <w:r>
        <w:rPr>
          <w:rFonts w:ascii="Verdana" w:eastAsia="Verdana" w:hAnsi="Verdana" w:cs="Verdana"/>
          <w:sz w:val="20"/>
        </w:rPr>
        <w:t xml:space="preserve">FSP Jacket: Aluminum-foil, fiberglass-reinforced scrim with polyethylene backing; complying with ASTM C 1136, Type II. </w:t>
      </w:r>
    </w:p>
    <w:p w:rsidR="00CE4A0A" w:rsidRDefault="00000000">
      <w:pPr>
        <w:tabs>
          <w:tab w:val="center" w:pos="3407"/>
        </w:tabs>
        <w:spacing w:after="224"/>
        <w:ind w:left="-12"/>
      </w:pPr>
      <w:r>
        <w:rPr>
          <w:rFonts w:ascii="Verdana" w:eastAsia="Verdana" w:hAnsi="Verdana" w:cs="Verdana"/>
          <w:b/>
          <w:sz w:val="20"/>
        </w:rPr>
        <w:t>3.8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FIELD-APPLIED FABRIC-REINFORCING MESH </w:t>
      </w:r>
    </w:p>
    <w:p w:rsidR="00CE4A0A" w:rsidRDefault="00000000">
      <w:pPr>
        <w:numPr>
          <w:ilvl w:val="0"/>
          <w:numId w:val="621"/>
        </w:numPr>
        <w:spacing w:after="5" w:line="247" w:lineRule="auto"/>
        <w:ind w:left="864" w:hanging="576"/>
        <w:jc w:val="both"/>
      </w:pPr>
      <w:r>
        <w:rPr>
          <w:rFonts w:ascii="Verdana" w:eastAsia="Verdana" w:hAnsi="Verdana" w:cs="Verdana"/>
          <w:sz w:val="20"/>
        </w:rPr>
        <w:t xml:space="preserve">Woven Glass-Fiber Fabric: Approximately 6 oz./sq. yd. with a thread count of 5 strands by 5 strands/sq. in. for covering ducts.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94">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spacing w:after="229" w:line="247" w:lineRule="auto"/>
        <w:ind w:left="2017" w:hanging="576"/>
        <w:jc w:val="both"/>
      </w:pPr>
      <w:r>
        <w:rPr>
          <w:rFonts w:ascii="Verdana" w:eastAsia="Verdana" w:hAnsi="Verdana" w:cs="Verdana"/>
          <w:sz w:val="20"/>
        </w:rPr>
        <w:t>a.</w:t>
      </w:r>
      <w:r>
        <w:rPr>
          <w:rFonts w:ascii="Arial" w:eastAsia="Arial" w:hAnsi="Arial" w:cs="Arial"/>
          <w:sz w:val="20"/>
        </w:rPr>
        <w:t xml:space="preserve"> </w:t>
      </w:r>
      <w:hyperlink r:id="rId195">
        <w:r>
          <w:rPr>
            <w:rFonts w:ascii="Verdana" w:eastAsia="Verdana" w:hAnsi="Verdana" w:cs="Verdana"/>
            <w:sz w:val="20"/>
          </w:rPr>
          <w:t xml:space="preserve">Childers Brand, Specialty Construction Brands, Inc., a business of H. B. </w:t>
        </w:r>
      </w:hyperlink>
      <w:hyperlink r:id="rId196">
        <w:r>
          <w:rPr>
            <w:rFonts w:ascii="Verdana" w:eastAsia="Verdana" w:hAnsi="Verdana" w:cs="Verdana"/>
            <w:sz w:val="20"/>
          </w:rPr>
          <w:t>Fuller Company; Chil-Glas No. 5.</w:t>
        </w:r>
      </w:hyperlink>
      <w:r>
        <w:rPr>
          <w:rFonts w:ascii="Verdana" w:eastAsia="Verdana" w:hAnsi="Verdana" w:cs="Verdana"/>
          <w:sz w:val="20"/>
        </w:rPr>
        <w:t xml:space="preserve"> </w:t>
      </w:r>
    </w:p>
    <w:p w:rsidR="00CE4A0A" w:rsidRDefault="00000000">
      <w:pPr>
        <w:numPr>
          <w:ilvl w:val="0"/>
          <w:numId w:val="621"/>
        </w:numPr>
        <w:spacing w:after="5" w:line="247" w:lineRule="auto"/>
        <w:ind w:left="864" w:hanging="576"/>
        <w:jc w:val="both"/>
      </w:pPr>
      <w:r>
        <w:rPr>
          <w:rFonts w:ascii="Verdana" w:eastAsia="Verdana" w:hAnsi="Verdana" w:cs="Verdana"/>
          <w:sz w:val="20"/>
        </w:rPr>
        <w:t xml:space="preserve">Woven Polyester Fabric: Approximately 1 oz./sq. yd. with a thread count of 10 strands by 10 strands/sq. in., in a Leno weave, for ducts.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97">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tabs>
          <w:tab w:val="center" w:pos="966"/>
          <w:tab w:val="center" w:pos="1441"/>
        </w:tabs>
        <w:spacing w:after="5" w:line="247"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3"/>
          <w:numId w:val="622"/>
        </w:numPr>
        <w:spacing w:after="0"/>
        <w:ind w:right="-6" w:hanging="576"/>
        <w:jc w:val="both"/>
      </w:pPr>
      <w:r>
        <w:rPr>
          <w:rFonts w:ascii="Verdana" w:eastAsia="Verdana" w:hAnsi="Verdana" w:cs="Verdana"/>
          <w:sz w:val="20"/>
        </w:rPr>
        <w:t xml:space="preserve">Foster Brand, Specialty Construction Brands, Inc., a business of H. B. </w:t>
      </w:r>
    </w:p>
    <w:p w:rsidR="00CE4A0A" w:rsidRDefault="00000000">
      <w:pPr>
        <w:spacing w:after="5" w:line="247" w:lineRule="auto"/>
        <w:ind w:left="2027" w:hanging="10"/>
        <w:jc w:val="both"/>
      </w:pPr>
      <w:r>
        <w:rPr>
          <w:rFonts w:ascii="Verdana" w:eastAsia="Verdana" w:hAnsi="Verdana" w:cs="Verdana"/>
          <w:sz w:val="20"/>
        </w:rPr>
        <w:t xml:space="preserve">Fuller Company; Mast-A-Fab. </w:t>
      </w:r>
    </w:p>
    <w:p w:rsidR="00CE4A0A" w:rsidRDefault="00000000">
      <w:pPr>
        <w:numPr>
          <w:ilvl w:val="3"/>
          <w:numId w:val="622"/>
        </w:numPr>
        <w:spacing w:after="5" w:line="247" w:lineRule="auto"/>
        <w:ind w:right="-6" w:hanging="576"/>
        <w:jc w:val="both"/>
      </w:pPr>
      <w:r>
        <w:rPr>
          <w:rFonts w:ascii="Verdana" w:eastAsia="Verdana" w:hAnsi="Verdana" w:cs="Verdana"/>
          <w:sz w:val="20"/>
        </w:rPr>
        <w:t xml:space="preserve">Vimasco Corporation; Elastafab 894. </w:t>
      </w:r>
    </w:p>
    <w:p w:rsidR="00CE4A0A" w:rsidRDefault="00000000">
      <w:pPr>
        <w:tabs>
          <w:tab w:val="center" w:pos="2222"/>
        </w:tabs>
        <w:spacing w:after="224"/>
        <w:ind w:left="-12"/>
      </w:pPr>
      <w:r>
        <w:rPr>
          <w:rFonts w:ascii="Verdana" w:eastAsia="Verdana" w:hAnsi="Verdana" w:cs="Verdana"/>
          <w:b/>
          <w:sz w:val="20"/>
        </w:rPr>
        <w:t>3.9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FIELD-APPLIED CLOTHS </w:t>
      </w:r>
    </w:p>
    <w:p w:rsidR="00CE4A0A" w:rsidRDefault="00000000">
      <w:pPr>
        <w:spacing w:after="5" w:line="247"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Woven Glass-Fiber Fabric: Comply with MIL-C-20079H, Type I, plain weave, and presized a minimum of 8 oz./sq. yd..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198">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spacing w:after="484" w:line="247" w:lineRule="auto"/>
        <w:ind w:left="2018" w:hanging="576"/>
        <w:jc w:val="both"/>
      </w:pP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199">
        <w:r>
          <w:rPr>
            <w:rFonts w:ascii="Verdana" w:eastAsia="Verdana" w:hAnsi="Verdana" w:cs="Verdana"/>
            <w:sz w:val="20"/>
          </w:rPr>
          <w:t>Alpha Associates, Inc.</w:t>
        </w:r>
      </w:hyperlink>
      <w:r>
        <w:rPr>
          <w:rFonts w:ascii="Verdana" w:eastAsia="Verdana" w:hAnsi="Verdana" w:cs="Verdana"/>
          <w:sz w:val="20"/>
        </w:rPr>
        <w:t xml:space="preserve">; Alpha-Maritex 84215 and 84217/9485RW, Luben 59. </w:t>
      </w:r>
    </w:p>
    <w:p w:rsidR="00CE4A0A" w:rsidRDefault="00000000">
      <w:pPr>
        <w:tabs>
          <w:tab w:val="center" w:pos="2269"/>
        </w:tabs>
        <w:spacing w:after="224"/>
        <w:ind w:left="-12"/>
      </w:pPr>
      <w:r>
        <w:rPr>
          <w:rFonts w:ascii="Verdana" w:eastAsia="Verdana" w:hAnsi="Verdana" w:cs="Verdana"/>
          <w:b/>
          <w:sz w:val="20"/>
        </w:rPr>
        <w:t>3.10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FIELD-APPLIED JACKETS </w:t>
      </w:r>
    </w:p>
    <w:p w:rsidR="00CE4A0A" w:rsidRDefault="00000000">
      <w:pPr>
        <w:numPr>
          <w:ilvl w:val="0"/>
          <w:numId w:val="623"/>
        </w:numPr>
        <w:spacing w:after="243" w:line="247" w:lineRule="auto"/>
        <w:ind w:left="865" w:hanging="576"/>
        <w:jc w:val="both"/>
      </w:pPr>
      <w:r>
        <w:rPr>
          <w:rFonts w:ascii="Verdana" w:eastAsia="Verdana" w:hAnsi="Verdana" w:cs="Verdana"/>
          <w:sz w:val="20"/>
        </w:rPr>
        <w:t xml:space="preserve">Field-applied jackets shall comply with ASTM C 921, Type I, unless otherwise indicated. </w:t>
      </w:r>
    </w:p>
    <w:p w:rsidR="00CE4A0A" w:rsidRDefault="00000000">
      <w:pPr>
        <w:numPr>
          <w:ilvl w:val="0"/>
          <w:numId w:val="623"/>
        </w:numPr>
        <w:spacing w:after="244" w:line="247" w:lineRule="auto"/>
        <w:ind w:left="865" w:hanging="576"/>
        <w:jc w:val="both"/>
      </w:pPr>
      <w:r>
        <w:rPr>
          <w:rFonts w:ascii="Verdana" w:eastAsia="Verdana" w:hAnsi="Verdana" w:cs="Verdana"/>
          <w:sz w:val="20"/>
        </w:rPr>
        <w:t xml:space="preserve">FSK Jacket: Aluminum-foil-face, fiberglass-reinforced scrim with kraft-paper backing. </w:t>
      </w:r>
    </w:p>
    <w:p w:rsidR="00CE4A0A" w:rsidRDefault="00000000">
      <w:pPr>
        <w:numPr>
          <w:ilvl w:val="0"/>
          <w:numId w:val="623"/>
        </w:numPr>
        <w:spacing w:after="5" w:line="247" w:lineRule="auto"/>
        <w:ind w:left="865" w:hanging="576"/>
        <w:jc w:val="both"/>
      </w:pPr>
      <w:r>
        <w:rPr>
          <w:rFonts w:ascii="Verdana" w:eastAsia="Verdana" w:hAnsi="Verdana" w:cs="Verdana"/>
          <w:sz w:val="20"/>
        </w:rPr>
        <w:t xml:space="preserve">Metal Jacket: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200">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24"/>
        </w:numPr>
        <w:spacing w:after="5" w:line="247" w:lineRule="auto"/>
        <w:ind w:hanging="576"/>
        <w:jc w:val="both"/>
      </w:pPr>
      <w:hyperlink r:id="rId201">
        <w:r>
          <w:rPr>
            <w:rFonts w:ascii="Verdana" w:eastAsia="Verdana" w:hAnsi="Verdana" w:cs="Verdana"/>
            <w:sz w:val="20"/>
          </w:rPr>
          <w:t>Childers Brand, Specialty Construction Brands, Inc.</w:t>
        </w:r>
      </w:hyperlink>
      <w:r>
        <w:rPr>
          <w:rFonts w:ascii="Verdana" w:eastAsia="Verdana" w:hAnsi="Verdana" w:cs="Verdana"/>
          <w:sz w:val="20"/>
        </w:rPr>
        <w:t xml:space="preserve">, a business of H. B. Fuller Company; Metal Jacketing Systems. </w:t>
      </w:r>
    </w:p>
    <w:p w:rsidR="00CE4A0A" w:rsidRDefault="00000000">
      <w:pPr>
        <w:numPr>
          <w:ilvl w:val="3"/>
          <w:numId w:val="624"/>
        </w:numPr>
        <w:spacing w:after="5" w:line="247" w:lineRule="auto"/>
        <w:ind w:hanging="576"/>
        <w:jc w:val="both"/>
      </w:pPr>
      <w:hyperlink r:id="rId202">
        <w:r>
          <w:rPr>
            <w:rFonts w:ascii="Verdana" w:eastAsia="Verdana" w:hAnsi="Verdana" w:cs="Verdana"/>
            <w:sz w:val="20"/>
          </w:rPr>
          <w:t>ITW Insulation Systems;</w:t>
        </w:r>
      </w:hyperlink>
      <w:r>
        <w:rPr>
          <w:rFonts w:ascii="Verdana" w:eastAsia="Verdana" w:hAnsi="Verdana" w:cs="Verdana"/>
          <w:sz w:val="20"/>
        </w:rPr>
        <w:t xml:space="preserve"> Aluminum and Stainless Steel Jacketing. </w:t>
      </w:r>
    </w:p>
    <w:p w:rsidR="00CE4A0A" w:rsidRDefault="00000000">
      <w:pPr>
        <w:numPr>
          <w:ilvl w:val="3"/>
          <w:numId w:val="624"/>
        </w:numPr>
        <w:spacing w:after="5" w:line="247" w:lineRule="auto"/>
        <w:ind w:hanging="576"/>
        <w:jc w:val="both"/>
      </w:pPr>
      <w:hyperlink r:id="rId203">
        <w:r>
          <w:rPr>
            <w:rFonts w:ascii="Verdana" w:eastAsia="Verdana" w:hAnsi="Verdana" w:cs="Verdana"/>
            <w:sz w:val="20"/>
          </w:rPr>
          <w:t>RPR Products, Inc.</w:t>
        </w:r>
      </w:hyperlink>
      <w:r>
        <w:rPr>
          <w:rFonts w:ascii="Verdana" w:eastAsia="Verdana" w:hAnsi="Verdana" w:cs="Verdana"/>
          <w:sz w:val="20"/>
        </w:rPr>
        <w:t xml:space="preserve">; Insul-Mate. </w:t>
      </w:r>
    </w:p>
    <w:p w:rsidR="00CE4A0A" w:rsidRDefault="00000000">
      <w:pPr>
        <w:tabs>
          <w:tab w:val="center" w:pos="967"/>
          <w:tab w:val="center" w:pos="1441"/>
        </w:tabs>
        <w:spacing w:after="5" w:line="247"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spacing w:after="5" w:line="247" w:lineRule="auto"/>
        <w:ind w:left="1428" w:hanging="576"/>
        <w:jc w:val="both"/>
      </w:pPr>
      <w:r>
        <w:rPr>
          <w:rFonts w:ascii="Verdana" w:eastAsia="Verdana" w:hAnsi="Verdana" w:cs="Verdana"/>
          <w:sz w:val="20"/>
        </w:rPr>
        <w:t>3.</w:t>
      </w:r>
      <w:r>
        <w:rPr>
          <w:rFonts w:ascii="Arial" w:eastAsia="Arial" w:hAnsi="Arial" w:cs="Arial"/>
          <w:sz w:val="20"/>
        </w:rPr>
        <w:t xml:space="preserve"> </w:t>
      </w:r>
      <w:r>
        <w:rPr>
          <w:rFonts w:ascii="Verdana" w:eastAsia="Verdana" w:hAnsi="Verdana" w:cs="Verdana"/>
          <w:sz w:val="20"/>
        </w:rPr>
        <w:t xml:space="preserve">Aluminum Jacket: Comply with ASTM B 209, Alloy 3003, 3005, 3105, or 5005, Temper H-14. </w:t>
      </w:r>
    </w:p>
    <w:p w:rsidR="00CE4A0A" w:rsidRDefault="00000000">
      <w:pPr>
        <w:numPr>
          <w:ilvl w:val="3"/>
          <w:numId w:val="625"/>
        </w:numPr>
        <w:spacing w:after="5" w:line="247" w:lineRule="auto"/>
        <w:ind w:hanging="576"/>
        <w:jc w:val="both"/>
      </w:pPr>
      <w:r>
        <w:rPr>
          <w:rFonts w:ascii="Verdana" w:eastAsia="Verdana" w:hAnsi="Verdana" w:cs="Verdana"/>
          <w:sz w:val="20"/>
        </w:rPr>
        <w:t xml:space="preserve">Sheet and roll stock ready for shop or field sizing, Factory cut and rolled to size. </w:t>
      </w:r>
    </w:p>
    <w:p w:rsidR="00CE4A0A" w:rsidRDefault="00000000">
      <w:pPr>
        <w:numPr>
          <w:ilvl w:val="3"/>
          <w:numId w:val="625"/>
        </w:numPr>
        <w:spacing w:after="5" w:line="247" w:lineRule="auto"/>
        <w:ind w:hanging="576"/>
        <w:jc w:val="both"/>
      </w:pPr>
      <w:r>
        <w:rPr>
          <w:rFonts w:ascii="Verdana" w:eastAsia="Verdana" w:hAnsi="Verdana" w:cs="Verdana"/>
          <w:sz w:val="20"/>
        </w:rPr>
        <w:t xml:space="preserve">Finish and thickness are indicated in field-applied jacket schedules. </w:t>
      </w:r>
    </w:p>
    <w:p w:rsidR="00CE4A0A" w:rsidRDefault="00000000">
      <w:pPr>
        <w:numPr>
          <w:ilvl w:val="3"/>
          <w:numId w:val="625"/>
        </w:numPr>
        <w:spacing w:after="5" w:line="247" w:lineRule="auto"/>
        <w:ind w:hanging="576"/>
        <w:jc w:val="both"/>
      </w:pPr>
      <w:r>
        <w:rPr>
          <w:rFonts w:ascii="Verdana" w:eastAsia="Verdana" w:hAnsi="Verdana" w:cs="Verdana"/>
          <w:sz w:val="20"/>
        </w:rPr>
        <w:t xml:space="preserve">Moisture Barrier for Indoor Applications: 1-mil-thick, heat-bonded polyethylene and kraft paper, 3-mil- thick, heat-bonded polyethylene and kraft paper. </w:t>
      </w:r>
    </w:p>
    <w:p w:rsidR="00CE4A0A" w:rsidRDefault="00000000">
      <w:pPr>
        <w:numPr>
          <w:ilvl w:val="3"/>
          <w:numId w:val="625"/>
        </w:numPr>
        <w:spacing w:after="5" w:line="247" w:lineRule="auto"/>
        <w:ind w:hanging="576"/>
        <w:jc w:val="both"/>
      </w:pPr>
      <w:r>
        <w:rPr>
          <w:rFonts w:ascii="Verdana" w:eastAsia="Verdana" w:hAnsi="Verdana" w:cs="Verdana"/>
          <w:sz w:val="20"/>
        </w:rPr>
        <w:t xml:space="preserve">Moisture Barrier for Outdoor Applications: 3-mil-thick, heat-bonded polyethylene and kraft paper. </w:t>
      </w:r>
    </w:p>
    <w:p w:rsidR="00CE4A0A" w:rsidRDefault="00000000">
      <w:pPr>
        <w:numPr>
          <w:ilvl w:val="3"/>
          <w:numId w:val="625"/>
        </w:numPr>
        <w:spacing w:after="5" w:line="247" w:lineRule="auto"/>
        <w:ind w:hanging="576"/>
        <w:jc w:val="both"/>
      </w:pPr>
      <w:r>
        <w:rPr>
          <w:rFonts w:ascii="Verdana" w:eastAsia="Verdana" w:hAnsi="Verdana" w:cs="Verdana"/>
          <w:sz w:val="20"/>
        </w:rPr>
        <w:t xml:space="preserve">Factory-Fabricated Fitting Covers: </w:t>
      </w:r>
    </w:p>
    <w:p w:rsidR="00CE4A0A" w:rsidRDefault="00000000">
      <w:pPr>
        <w:numPr>
          <w:ilvl w:val="4"/>
          <w:numId w:val="628"/>
        </w:numPr>
        <w:spacing w:after="5" w:line="247" w:lineRule="auto"/>
        <w:ind w:hanging="576"/>
        <w:jc w:val="both"/>
      </w:pPr>
      <w:r>
        <w:rPr>
          <w:rFonts w:ascii="Verdana" w:eastAsia="Verdana" w:hAnsi="Verdana" w:cs="Verdana"/>
          <w:sz w:val="20"/>
        </w:rPr>
        <w:t xml:space="preserve">Same material, finish, and thickness as jacket. </w:t>
      </w:r>
    </w:p>
    <w:p w:rsidR="00CE4A0A" w:rsidRDefault="00000000">
      <w:pPr>
        <w:numPr>
          <w:ilvl w:val="4"/>
          <w:numId w:val="628"/>
        </w:numPr>
        <w:spacing w:after="5" w:line="247" w:lineRule="auto"/>
        <w:ind w:hanging="576"/>
        <w:jc w:val="both"/>
      </w:pPr>
      <w:r>
        <w:rPr>
          <w:rFonts w:ascii="Verdana" w:eastAsia="Verdana" w:hAnsi="Verdana" w:cs="Verdana"/>
          <w:sz w:val="20"/>
        </w:rPr>
        <w:t xml:space="preserve">Preformed 2-piece or gore, 45- and 90-degree, short- and longradius elbows. </w:t>
      </w:r>
    </w:p>
    <w:p w:rsidR="00CE4A0A" w:rsidRDefault="00000000">
      <w:pPr>
        <w:numPr>
          <w:ilvl w:val="4"/>
          <w:numId w:val="628"/>
        </w:numPr>
        <w:spacing w:after="5" w:line="247" w:lineRule="auto"/>
        <w:ind w:hanging="576"/>
        <w:jc w:val="both"/>
      </w:pPr>
      <w:r>
        <w:rPr>
          <w:rFonts w:ascii="Verdana" w:eastAsia="Verdana" w:hAnsi="Verdana" w:cs="Verdana"/>
          <w:sz w:val="20"/>
        </w:rPr>
        <w:t xml:space="preserve">Tee covers. </w:t>
      </w:r>
    </w:p>
    <w:p w:rsidR="00CE4A0A" w:rsidRDefault="00000000">
      <w:pPr>
        <w:numPr>
          <w:ilvl w:val="4"/>
          <w:numId w:val="628"/>
        </w:numPr>
        <w:spacing w:after="5" w:line="247" w:lineRule="auto"/>
        <w:ind w:hanging="576"/>
        <w:jc w:val="both"/>
      </w:pPr>
      <w:r>
        <w:rPr>
          <w:rFonts w:ascii="Verdana" w:eastAsia="Verdana" w:hAnsi="Verdana" w:cs="Verdana"/>
          <w:sz w:val="20"/>
        </w:rPr>
        <w:t xml:space="preserve">Flange and union covers. </w:t>
      </w:r>
    </w:p>
    <w:p w:rsidR="00CE4A0A" w:rsidRDefault="00000000">
      <w:pPr>
        <w:numPr>
          <w:ilvl w:val="4"/>
          <w:numId w:val="628"/>
        </w:numPr>
        <w:spacing w:after="5" w:line="247" w:lineRule="auto"/>
        <w:ind w:hanging="576"/>
        <w:jc w:val="both"/>
      </w:pPr>
      <w:r>
        <w:rPr>
          <w:rFonts w:ascii="Verdana" w:eastAsia="Verdana" w:hAnsi="Verdana" w:cs="Verdana"/>
          <w:sz w:val="20"/>
        </w:rPr>
        <w:t xml:space="preserve">End caps. </w:t>
      </w:r>
    </w:p>
    <w:p w:rsidR="00CE4A0A" w:rsidRDefault="00000000">
      <w:pPr>
        <w:numPr>
          <w:ilvl w:val="4"/>
          <w:numId w:val="628"/>
        </w:numPr>
        <w:spacing w:after="5" w:line="247" w:lineRule="auto"/>
        <w:ind w:hanging="576"/>
        <w:jc w:val="both"/>
      </w:pPr>
      <w:r>
        <w:rPr>
          <w:rFonts w:ascii="Verdana" w:eastAsia="Verdana" w:hAnsi="Verdana" w:cs="Verdana"/>
          <w:sz w:val="20"/>
        </w:rPr>
        <w:t xml:space="preserve">Beveled collars. </w:t>
      </w:r>
    </w:p>
    <w:p w:rsidR="00CE4A0A" w:rsidRDefault="00000000">
      <w:pPr>
        <w:numPr>
          <w:ilvl w:val="4"/>
          <w:numId w:val="628"/>
        </w:numPr>
        <w:spacing w:after="5" w:line="247" w:lineRule="auto"/>
        <w:ind w:hanging="576"/>
        <w:jc w:val="both"/>
      </w:pPr>
      <w:r>
        <w:rPr>
          <w:rFonts w:ascii="Verdana" w:eastAsia="Verdana" w:hAnsi="Verdana" w:cs="Verdana"/>
          <w:sz w:val="20"/>
        </w:rPr>
        <w:t xml:space="preserve">Valve covers. </w:t>
      </w:r>
    </w:p>
    <w:p w:rsidR="00CE4A0A" w:rsidRDefault="00000000">
      <w:pPr>
        <w:numPr>
          <w:ilvl w:val="4"/>
          <w:numId w:val="628"/>
        </w:numPr>
        <w:spacing w:after="5" w:line="247" w:lineRule="auto"/>
        <w:ind w:hanging="576"/>
        <w:jc w:val="both"/>
      </w:pPr>
      <w:r>
        <w:rPr>
          <w:rFonts w:ascii="Verdana" w:eastAsia="Verdana" w:hAnsi="Verdana" w:cs="Verdana"/>
          <w:sz w:val="20"/>
        </w:rPr>
        <w:t xml:space="preserve">Field fabricate fitting covers only if factory-fabricated fitting covers are not available. </w:t>
      </w:r>
    </w:p>
    <w:p w:rsidR="00CE4A0A" w:rsidRDefault="00000000">
      <w:pPr>
        <w:tabs>
          <w:tab w:val="center" w:pos="968"/>
          <w:tab w:val="center" w:pos="4481"/>
        </w:tabs>
        <w:spacing w:after="5" w:line="247" w:lineRule="auto"/>
      </w:pPr>
      <w:r>
        <w:tab/>
      </w:r>
      <w:r>
        <w:rPr>
          <w:rFonts w:ascii="Verdana" w:eastAsia="Verdana" w:hAnsi="Verdana" w:cs="Verdana"/>
          <w:sz w:val="20"/>
        </w:rPr>
        <w:t>4.</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Stainless-Steel Jacket: ASTM A 167 or ASTM A 240/A 240M. </w:t>
      </w:r>
    </w:p>
    <w:p w:rsidR="00CE4A0A" w:rsidRDefault="00000000">
      <w:pPr>
        <w:numPr>
          <w:ilvl w:val="3"/>
          <w:numId w:val="626"/>
        </w:numPr>
        <w:spacing w:after="5" w:line="247" w:lineRule="auto"/>
        <w:ind w:hanging="576"/>
        <w:jc w:val="both"/>
      </w:pPr>
      <w:r>
        <w:rPr>
          <w:rFonts w:ascii="Verdana" w:eastAsia="Verdana" w:hAnsi="Verdana" w:cs="Verdana"/>
          <w:sz w:val="20"/>
        </w:rPr>
        <w:t xml:space="preserve">Sheet and roll stock ready for shop or field sizing, Factory cut and rolled to size. </w:t>
      </w:r>
    </w:p>
    <w:p w:rsidR="00CE4A0A" w:rsidRDefault="00000000">
      <w:pPr>
        <w:numPr>
          <w:ilvl w:val="3"/>
          <w:numId w:val="626"/>
        </w:numPr>
        <w:spacing w:after="5" w:line="247" w:lineRule="auto"/>
        <w:ind w:hanging="576"/>
        <w:jc w:val="both"/>
      </w:pPr>
      <w:r>
        <w:rPr>
          <w:rFonts w:ascii="Verdana" w:eastAsia="Verdana" w:hAnsi="Verdana" w:cs="Verdana"/>
          <w:sz w:val="20"/>
        </w:rPr>
        <w:t xml:space="preserve">Material, finish, and thickness are indicated in field-applied jacket schedules. </w:t>
      </w:r>
    </w:p>
    <w:p w:rsidR="00CE4A0A" w:rsidRDefault="00000000">
      <w:pPr>
        <w:numPr>
          <w:ilvl w:val="3"/>
          <w:numId w:val="626"/>
        </w:numPr>
        <w:spacing w:after="5" w:line="247" w:lineRule="auto"/>
        <w:ind w:hanging="576"/>
        <w:jc w:val="both"/>
      </w:pPr>
      <w:r>
        <w:rPr>
          <w:rFonts w:ascii="Verdana" w:eastAsia="Verdana" w:hAnsi="Verdana" w:cs="Verdana"/>
          <w:sz w:val="20"/>
        </w:rPr>
        <w:t xml:space="preserve">Moisture Barrier for Indoor Applications: 1-mil-thick, heat-bonded polyethylene and kraft paper, 3-mil-thick, heat-bonded polyethylene and kraft paper. </w:t>
      </w:r>
    </w:p>
    <w:p w:rsidR="00CE4A0A" w:rsidRDefault="00000000">
      <w:pPr>
        <w:numPr>
          <w:ilvl w:val="3"/>
          <w:numId w:val="626"/>
        </w:numPr>
        <w:spacing w:after="5" w:line="247" w:lineRule="auto"/>
        <w:ind w:hanging="576"/>
        <w:jc w:val="both"/>
      </w:pPr>
      <w:r>
        <w:rPr>
          <w:rFonts w:ascii="Verdana" w:eastAsia="Verdana" w:hAnsi="Verdana" w:cs="Verdana"/>
          <w:sz w:val="20"/>
        </w:rPr>
        <w:t xml:space="preserve">Moisture Barrier for Outdoor Applications: 3-mil-thick, heat-bonded polyethylene and kraft paper. </w:t>
      </w:r>
    </w:p>
    <w:p w:rsidR="00CE4A0A" w:rsidRDefault="00000000">
      <w:pPr>
        <w:numPr>
          <w:ilvl w:val="3"/>
          <w:numId w:val="626"/>
        </w:numPr>
        <w:spacing w:after="5" w:line="247" w:lineRule="auto"/>
        <w:ind w:hanging="576"/>
        <w:jc w:val="both"/>
      </w:pPr>
      <w:r>
        <w:rPr>
          <w:rFonts w:ascii="Verdana" w:eastAsia="Verdana" w:hAnsi="Verdana" w:cs="Verdana"/>
          <w:sz w:val="20"/>
        </w:rPr>
        <w:t xml:space="preserve">Factory-Fabricated Fitting Covers: </w:t>
      </w:r>
    </w:p>
    <w:p w:rsidR="00CE4A0A" w:rsidRDefault="00000000">
      <w:pPr>
        <w:numPr>
          <w:ilvl w:val="4"/>
          <w:numId w:val="627"/>
        </w:numPr>
        <w:spacing w:after="5" w:line="247" w:lineRule="auto"/>
        <w:ind w:hanging="576"/>
        <w:jc w:val="both"/>
      </w:pPr>
      <w:r>
        <w:rPr>
          <w:rFonts w:ascii="Verdana" w:eastAsia="Verdana" w:hAnsi="Verdana" w:cs="Verdana"/>
          <w:sz w:val="20"/>
        </w:rPr>
        <w:t xml:space="preserve">Same material, finish, and thickness as jacket. </w:t>
      </w:r>
    </w:p>
    <w:p w:rsidR="00CE4A0A" w:rsidRDefault="00000000">
      <w:pPr>
        <w:numPr>
          <w:ilvl w:val="4"/>
          <w:numId w:val="627"/>
        </w:numPr>
        <w:spacing w:after="5" w:line="247" w:lineRule="auto"/>
        <w:ind w:hanging="576"/>
        <w:jc w:val="both"/>
      </w:pPr>
      <w:r>
        <w:rPr>
          <w:rFonts w:ascii="Verdana" w:eastAsia="Verdana" w:hAnsi="Verdana" w:cs="Verdana"/>
          <w:sz w:val="20"/>
        </w:rPr>
        <w:t xml:space="preserve">Preformed 2-piece or gore, 45- and 90-degree, short- and longradius elbows. </w:t>
      </w:r>
    </w:p>
    <w:p w:rsidR="00CE4A0A" w:rsidRDefault="00000000">
      <w:pPr>
        <w:numPr>
          <w:ilvl w:val="4"/>
          <w:numId w:val="627"/>
        </w:numPr>
        <w:spacing w:after="5" w:line="247" w:lineRule="auto"/>
        <w:ind w:hanging="576"/>
        <w:jc w:val="both"/>
      </w:pPr>
      <w:r>
        <w:rPr>
          <w:rFonts w:ascii="Verdana" w:eastAsia="Verdana" w:hAnsi="Verdana" w:cs="Verdana"/>
          <w:sz w:val="20"/>
        </w:rPr>
        <w:t xml:space="preserve">Tee covers. </w:t>
      </w:r>
    </w:p>
    <w:p w:rsidR="00CE4A0A" w:rsidRDefault="00000000">
      <w:pPr>
        <w:numPr>
          <w:ilvl w:val="4"/>
          <w:numId w:val="627"/>
        </w:numPr>
        <w:spacing w:after="5" w:line="247" w:lineRule="auto"/>
        <w:ind w:hanging="576"/>
        <w:jc w:val="both"/>
      </w:pPr>
      <w:r>
        <w:rPr>
          <w:rFonts w:ascii="Verdana" w:eastAsia="Verdana" w:hAnsi="Verdana" w:cs="Verdana"/>
          <w:sz w:val="20"/>
        </w:rPr>
        <w:t xml:space="preserve">Flange and union covers. </w:t>
      </w:r>
    </w:p>
    <w:p w:rsidR="00CE4A0A" w:rsidRDefault="00000000">
      <w:pPr>
        <w:numPr>
          <w:ilvl w:val="4"/>
          <w:numId w:val="627"/>
        </w:numPr>
        <w:spacing w:after="5" w:line="247" w:lineRule="auto"/>
        <w:ind w:hanging="576"/>
        <w:jc w:val="both"/>
      </w:pPr>
      <w:r>
        <w:rPr>
          <w:rFonts w:ascii="Verdana" w:eastAsia="Verdana" w:hAnsi="Verdana" w:cs="Verdana"/>
          <w:sz w:val="20"/>
        </w:rPr>
        <w:t xml:space="preserve">End caps. </w:t>
      </w:r>
    </w:p>
    <w:p w:rsidR="00CE4A0A" w:rsidRDefault="00000000">
      <w:pPr>
        <w:numPr>
          <w:ilvl w:val="4"/>
          <w:numId w:val="627"/>
        </w:numPr>
        <w:spacing w:after="5" w:line="247" w:lineRule="auto"/>
        <w:ind w:hanging="576"/>
        <w:jc w:val="both"/>
      </w:pPr>
      <w:r>
        <w:rPr>
          <w:rFonts w:ascii="Verdana" w:eastAsia="Verdana" w:hAnsi="Verdana" w:cs="Verdana"/>
          <w:sz w:val="20"/>
        </w:rPr>
        <w:t xml:space="preserve">Beveled collars. </w:t>
      </w:r>
    </w:p>
    <w:p w:rsidR="00CE4A0A" w:rsidRDefault="00000000">
      <w:pPr>
        <w:numPr>
          <w:ilvl w:val="4"/>
          <w:numId w:val="627"/>
        </w:numPr>
        <w:spacing w:after="5" w:line="247" w:lineRule="auto"/>
        <w:ind w:hanging="576"/>
        <w:jc w:val="both"/>
      </w:pPr>
      <w:r>
        <w:rPr>
          <w:rFonts w:ascii="Verdana" w:eastAsia="Verdana" w:hAnsi="Verdana" w:cs="Verdana"/>
          <w:sz w:val="20"/>
        </w:rPr>
        <w:t xml:space="preserve">Valve covers. </w:t>
      </w:r>
    </w:p>
    <w:p w:rsidR="00CE4A0A" w:rsidRDefault="00000000">
      <w:pPr>
        <w:numPr>
          <w:ilvl w:val="4"/>
          <w:numId w:val="627"/>
        </w:numPr>
        <w:spacing w:after="233" w:line="247" w:lineRule="auto"/>
        <w:ind w:hanging="576"/>
        <w:jc w:val="both"/>
      </w:pPr>
      <w:r>
        <w:rPr>
          <w:rFonts w:ascii="Verdana" w:eastAsia="Verdana" w:hAnsi="Verdana" w:cs="Verdana"/>
          <w:sz w:val="20"/>
        </w:rPr>
        <w:t xml:space="preserve">Field fabricate fitting covers only if factory-fabricated fitting covers are not available. </w:t>
      </w:r>
    </w:p>
    <w:p w:rsidR="00CE4A0A" w:rsidRDefault="00000000">
      <w:pPr>
        <w:numPr>
          <w:ilvl w:val="0"/>
          <w:numId w:val="623"/>
        </w:numPr>
        <w:spacing w:after="5" w:line="247" w:lineRule="auto"/>
        <w:ind w:left="865" w:hanging="576"/>
        <w:jc w:val="both"/>
      </w:pPr>
      <w:r>
        <w:rPr>
          <w:rFonts w:ascii="Verdana" w:eastAsia="Verdana" w:hAnsi="Verdana" w:cs="Verdana"/>
          <w:sz w:val="20"/>
        </w:rPr>
        <w:t xml:space="preserve">Self-Adhesive Outdoor Jacket: 60-mil- thick, laminated vapor barrier and waterproofing membrane for installation over insulation located aboveground outdoors; consisting of a rubberized bituminous resin on a cross-laminated polyethylene film covered with white, stucco-embossed aluminum-foil facing.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204">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29"/>
        </w:numPr>
        <w:spacing w:after="5" w:line="247" w:lineRule="auto"/>
        <w:ind w:hanging="576"/>
        <w:jc w:val="both"/>
      </w:pPr>
      <w:hyperlink r:id="rId205">
        <w:r>
          <w:rPr>
            <w:rFonts w:ascii="Verdana" w:eastAsia="Verdana" w:hAnsi="Verdana" w:cs="Verdana"/>
            <w:sz w:val="20"/>
          </w:rPr>
          <w:t>Polyguard Products, Inc.</w:t>
        </w:r>
      </w:hyperlink>
      <w:r>
        <w:rPr>
          <w:rFonts w:ascii="Verdana" w:eastAsia="Verdana" w:hAnsi="Verdana" w:cs="Verdana"/>
          <w:sz w:val="20"/>
        </w:rPr>
        <w:t xml:space="preserve">; Alumaguard 60. </w:t>
      </w:r>
    </w:p>
    <w:p w:rsidR="00CE4A0A" w:rsidRDefault="00000000">
      <w:pPr>
        <w:numPr>
          <w:ilvl w:val="3"/>
          <w:numId w:val="629"/>
        </w:numPr>
        <w:spacing w:after="487" w:line="247" w:lineRule="auto"/>
        <w:ind w:hanging="576"/>
        <w:jc w:val="both"/>
      </w:pPr>
      <w:r>
        <w:rPr>
          <w:rFonts w:ascii="Verdana" w:eastAsia="Verdana" w:hAnsi="Verdana" w:cs="Verdana"/>
          <w:sz w:val="20"/>
        </w:rPr>
        <w:t xml:space="preserve">Venture Tape Corporation; VentureClad Plus </w:t>
      </w:r>
    </w:p>
    <w:p w:rsidR="00CE4A0A" w:rsidRDefault="00000000">
      <w:pPr>
        <w:tabs>
          <w:tab w:val="center" w:pos="1224"/>
        </w:tabs>
        <w:spacing w:after="224"/>
        <w:ind w:left="-12"/>
      </w:pPr>
      <w:r>
        <w:rPr>
          <w:rFonts w:ascii="Verdana" w:eastAsia="Verdana" w:hAnsi="Verdana" w:cs="Verdana"/>
          <w:b/>
          <w:sz w:val="20"/>
        </w:rPr>
        <w:t>3.11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TAPES </w:t>
      </w:r>
    </w:p>
    <w:p w:rsidR="00CE4A0A" w:rsidRDefault="00000000">
      <w:pPr>
        <w:numPr>
          <w:ilvl w:val="0"/>
          <w:numId w:val="630"/>
        </w:numPr>
        <w:spacing w:after="5" w:line="247" w:lineRule="auto"/>
        <w:ind w:hanging="576"/>
        <w:jc w:val="both"/>
      </w:pPr>
      <w:r>
        <w:rPr>
          <w:rFonts w:ascii="Verdana" w:eastAsia="Verdana" w:hAnsi="Verdana" w:cs="Verdana"/>
          <w:sz w:val="20"/>
        </w:rPr>
        <w:t xml:space="preserve">ASJ Tape: White vapor-retarder tape matching factory-applied jacket with acrylic adhesive, complying with ASTM C 1136.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20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34"/>
        </w:numPr>
        <w:spacing w:after="5" w:line="247" w:lineRule="auto"/>
        <w:ind w:hanging="576"/>
        <w:jc w:val="both"/>
      </w:pPr>
      <w:hyperlink r:id="rId207">
        <w:r>
          <w:rPr>
            <w:rFonts w:ascii="Verdana" w:eastAsia="Verdana" w:hAnsi="Verdana" w:cs="Verdana"/>
            <w:sz w:val="20"/>
          </w:rPr>
          <w:t>ABI, Ideal Tape Division;</w:t>
        </w:r>
      </w:hyperlink>
      <w:r>
        <w:rPr>
          <w:rFonts w:ascii="Verdana" w:eastAsia="Verdana" w:hAnsi="Verdana" w:cs="Verdana"/>
          <w:sz w:val="20"/>
        </w:rPr>
        <w:t xml:space="preserve"> 428 AWF ASJ. </w:t>
      </w:r>
    </w:p>
    <w:p w:rsidR="00CE4A0A" w:rsidRDefault="00000000">
      <w:pPr>
        <w:numPr>
          <w:ilvl w:val="3"/>
          <w:numId w:val="634"/>
        </w:numPr>
        <w:spacing w:after="5" w:line="247" w:lineRule="auto"/>
        <w:ind w:hanging="576"/>
        <w:jc w:val="both"/>
      </w:pPr>
      <w:hyperlink r:id="rId208">
        <w:r>
          <w:rPr>
            <w:rFonts w:ascii="Verdana" w:eastAsia="Verdana" w:hAnsi="Verdana" w:cs="Verdana"/>
            <w:sz w:val="20"/>
          </w:rPr>
          <w:t>Avery Dennison Corporation,</w:t>
        </w:r>
      </w:hyperlink>
      <w:r>
        <w:rPr>
          <w:rFonts w:ascii="Verdana" w:eastAsia="Verdana" w:hAnsi="Verdana" w:cs="Verdana"/>
          <w:sz w:val="20"/>
        </w:rPr>
        <w:t xml:space="preserve"> Specialty Tapes Division; Fasson 0836. </w:t>
      </w:r>
    </w:p>
    <w:p w:rsidR="00CE4A0A" w:rsidRDefault="00000000">
      <w:pPr>
        <w:numPr>
          <w:ilvl w:val="3"/>
          <w:numId w:val="634"/>
        </w:numPr>
        <w:spacing w:after="5" w:line="247" w:lineRule="auto"/>
        <w:ind w:hanging="576"/>
        <w:jc w:val="both"/>
      </w:pPr>
      <w:hyperlink r:id="rId209">
        <w:r>
          <w:rPr>
            <w:rFonts w:ascii="Verdana" w:eastAsia="Verdana" w:hAnsi="Verdana" w:cs="Verdana"/>
            <w:sz w:val="20"/>
          </w:rPr>
          <w:t>Compac Corporation;</w:t>
        </w:r>
      </w:hyperlink>
      <w:r>
        <w:rPr>
          <w:rFonts w:ascii="Verdana" w:eastAsia="Verdana" w:hAnsi="Verdana" w:cs="Verdana"/>
          <w:sz w:val="20"/>
        </w:rPr>
        <w:t xml:space="preserve"> 104 and 105. </w:t>
      </w:r>
    </w:p>
    <w:p w:rsidR="00CE4A0A" w:rsidRDefault="00000000">
      <w:pPr>
        <w:numPr>
          <w:ilvl w:val="3"/>
          <w:numId w:val="634"/>
        </w:numPr>
        <w:spacing w:after="5" w:line="247" w:lineRule="auto"/>
        <w:ind w:hanging="576"/>
        <w:jc w:val="both"/>
      </w:pPr>
      <w:hyperlink r:id="rId210">
        <w:r>
          <w:rPr>
            <w:rFonts w:ascii="Verdana" w:eastAsia="Verdana" w:hAnsi="Verdana" w:cs="Verdana"/>
            <w:sz w:val="20"/>
          </w:rPr>
          <w:t>Venture Tape;</w:t>
        </w:r>
      </w:hyperlink>
      <w:r>
        <w:rPr>
          <w:rFonts w:ascii="Verdana" w:eastAsia="Verdana" w:hAnsi="Verdana" w:cs="Verdana"/>
          <w:sz w:val="20"/>
        </w:rPr>
        <w:t xml:space="preserve"> 1540 CW Plus, 1542 CW Plus, and 1542 CW Plus/SQ. </w:t>
      </w:r>
    </w:p>
    <w:p w:rsidR="00CE4A0A" w:rsidRDefault="00000000">
      <w:pPr>
        <w:numPr>
          <w:ilvl w:val="3"/>
          <w:numId w:val="634"/>
        </w:numPr>
        <w:spacing w:after="5" w:line="247" w:lineRule="auto"/>
        <w:ind w:hanging="576"/>
        <w:jc w:val="both"/>
      </w:pPr>
      <w:r>
        <w:rPr>
          <w:rFonts w:ascii="Verdana" w:eastAsia="Verdana" w:hAnsi="Verdana" w:cs="Verdana"/>
          <w:sz w:val="20"/>
        </w:rPr>
        <w:t xml:space="preserve">Knauf Insulation; EXPERT Tapes: ASJ+ Tape OR ASJ Tape. </w:t>
      </w:r>
    </w:p>
    <w:p w:rsidR="00CE4A0A" w:rsidRDefault="00000000">
      <w:pPr>
        <w:tabs>
          <w:tab w:val="center" w:pos="1513"/>
          <w:tab w:val="center" w:pos="2016"/>
        </w:tabs>
        <w:spacing w:after="5" w:line="247"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2"/>
          <w:numId w:val="632"/>
        </w:numPr>
        <w:spacing w:after="5" w:line="247" w:lineRule="auto"/>
        <w:ind w:hanging="576"/>
        <w:jc w:val="both"/>
      </w:pPr>
      <w:r>
        <w:rPr>
          <w:rFonts w:ascii="Verdana" w:eastAsia="Verdana" w:hAnsi="Verdana" w:cs="Verdana"/>
          <w:sz w:val="20"/>
        </w:rPr>
        <w:t xml:space="preserve">Width: 3 inches. </w:t>
      </w:r>
    </w:p>
    <w:p w:rsidR="00CE4A0A" w:rsidRDefault="00000000">
      <w:pPr>
        <w:numPr>
          <w:ilvl w:val="2"/>
          <w:numId w:val="632"/>
        </w:numPr>
        <w:spacing w:after="5" w:line="247" w:lineRule="auto"/>
        <w:ind w:hanging="576"/>
        <w:jc w:val="both"/>
      </w:pPr>
      <w:r>
        <w:rPr>
          <w:rFonts w:ascii="Verdana" w:eastAsia="Verdana" w:hAnsi="Verdana" w:cs="Verdana"/>
          <w:sz w:val="20"/>
        </w:rPr>
        <w:t xml:space="preserve">Thickness: 11.5 mils. </w:t>
      </w:r>
    </w:p>
    <w:p w:rsidR="00CE4A0A" w:rsidRDefault="00000000">
      <w:pPr>
        <w:numPr>
          <w:ilvl w:val="2"/>
          <w:numId w:val="632"/>
        </w:numPr>
        <w:spacing w:after="5" w:line="247" w:lineRule="auto"/>
        <w:ind w:hanging="576"/>
        <w:jc w:val="both"/>
      </w:pPr>
      <w:r>
        <w:rPr>
          <w:rFonts w:ascii="Verdana" w:eastAsia="Verdana" w:hAnsi="Verdana" w:cs="Verdana"/>
          <w:sz w:val="20"/>
        </w:rPr>
        <w:t xml:space="preserve">Adhesion: 90 ounces force/inch in width. </w:t>
      </w:r>
    </w:p>
    <w:p w:rsidR="00CE4A0A" w:rsidRDefault="00000000">
      <w:pPr>
        <w:numPr>
          <w:ilvl w:val="2"/>
          <w:numId w:val="632"/>
        </w:numPr>
        <w:spacing w:after="5" w:line="247" w:lineRule="auto"/>
        <w:ind w:hanging="576"/>
        <w:jc w:val="both"/>
      </w:pPr>
      <w:r>
        <w:rPr>
          <w:rFonts w:ascii="Verdana" w:eastAsia="Verdana" w:hAnsi="Verdana" w:cs="Verdana"/>
          <w:sz w:val="20"/>
        </w:rPr>
        <w:t xml:space="preserve">Elongation: 2 percent. </w:t>
      </w:r>
    </w:p>
    <w:p w:rsidR="00CE4A0A" w:rsidRDefault="00000000">
      <w:pPr>
        <w:numPr>
          <w:ilvl w:val="2"/>
          <w:numId w:val="632"/>
        </w:numPr>
        <w:spacing w:after="5" w:line="247" w:lineRule="auto"/>
        <w:ind w:hanging="576"/>
        <w:jc w:val="both"/>
      </w:pPr>
      <w:r>
        <w:rPr>
          <w:rFonts w:ascii="Verdana" w:eastAsia="Verdana" w:hAnsi="Verdana" w:cs="Verdana"/>
          <w:sz w:val="20"/>
        </w:rPr>
        <w:t xml:space="preserve">Tensile Strength: 40 lbf/inch in width. </w:t>
      </w:r>
    </w:p>
    <w:p w:rsidR="00CE4A0A" w:rsidRDefault="00000000">
      <w:pPr>
        <w:numPr>
          <w:ilvl w:val="2"/>
          <w:numId w:val="632"/>
        </w:numPr>
        <w:spacing w:after="237" w:line="247" w:lineRule="auto"/>
        <w:ind w:hanging="576"/>
        <w:jc w:val="both"/>
      </w:pPr>
      <w:r>
        <w:rPr>
          <w:rFonts w:ascii="Verdana" w:eastAsia="Verdana" w:hAnsi="Verdana" w:cs="Verdana"/>
          <w:sz w:val="20"/>
        </w:rPr>
        <w:t xml:space="preserve">ASJ Tape Disks and Squares: Precut disks or squares of ASJ tape. </w:t>
      </w:r>
    </w:p>
    <w:p w:rsidR="00CE4A0A" w:rsidRDefault="00000000">
      <w:pPr>
        <w:numPr>
          <w:ilvl w:val="0"/>
          <w:numId w:val="630"/>
        </w:numPr>
        <w:spacing w:after="5" w:line="247" w:lineRule="auto"/>
        <w:ind w:hanging="576"/>
        <w:jc w:val="both"/>
      </w:pPr>
      <w:r>
        <w:rPr>
          <w:rFonts w:ascii="Verdana" w:eastAsia="Verdana" w:hAnsi="Verdana" w:cs="Verdana"/>
          <w:sz w:val="20"/>
        </w:rPr>
        <w:t xml:space="preserve">FSK Tape: Foil-face, vapor-retarder tape matching factory-applied jacket with acrylic adhesive; complying with ASTM C 1136.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211">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31"/>
        </w:numPr>
        <w:spacing w:after="5" w:line="247" w:lineRule="auto"/>
        <w:ind w:hanging="576"/>
        <w:jc w:val="both"/>
      </w:pPr>
      <w:hyperlink r:id="rId212">
        <w:r>
          <w:rPr>
            <w:rFonts w:ascii="Verdana" w:eastAsia="Verdana" w:hAnsi="Verdana" w:cs="Verdana"/>
            <w:sz w:val="20"/>
          </w:rPr>
          <w:t>ABI, Ideal Tape Division;</w:t>
        </w:r>
      </w:hyperlink>
      <w:r>
        <w:rPr>
          <w:rFonts w:ascii="Verdana" w:eastAsia="Verdana" w:hAnsi="Verdana" w:cs="Verdana"/>
          <w:sz w:val="20"/>
        </w:rPr>
        <w:t xml:space="preserve"> 491 AWF FSK. </w:t>
      </w:r>
    </w:p>
    <w:p w:rsidR="00CE4A0A" w:rsidRDefault="00000000">
      <w:pPr>
        <w:numPr>
          <w:ilvl w:val="3"/>
          <w:numId w:val="631"/>
        </w:numPr>
        <w:spacing w:after="5" w:line="247" w:lineRule="auto"/>
        <w:ind w:hanging="576"/>
        <w:jc w:val="both"/>
      </w:pPr>
      <w:hyperlink r:id="rId213">
        <w:r>
          <w:rPr>
            <w:rFonts w:ascii="Verdana" w:eastAsia="Verdana" w:hAnsi="Verdana" w:cs="Verdana"/>
            <w:sz w:val="20"/>
          </w:rPr>
          <w:t>Avery Dennison Corporation,</w:t>
        </w:r>
      </w:hyperlink>
      <w:r>
        <w:rPr>
          <w:rFonts w:ascii="Verdana" w:eastAsia="Verdana" w:hAnsi="Verdana" w:cs="Verdana"/>
          <w:sz w:val="20"/>
        </w:rPr>
        <w:t xml:space="preserve"> Specialty Tapes Division; Fasson 0827. </w:t>
      </w:r>
    </w:p>
    <w:p w:rsidR="00CE4A0A" w:rsidRDefault="00000000">
      <w:pPr>
        <w:numPr>
          <w:ilvl w:val="3"/>
          <w:numId w:val="631"/>
        </w:numPr>
        <w:spacing w:after="5" w:line="247" w:lineRule="auto"/>
        <w:ind w:hanging="576"/>
        <w:jc w:val="both"/>
      </w:pPr>
      <w:hyperlink r:id="rId214">
        <w:r>
          <w:rPr>
            <w:rFonts w:ascii="Verdana" w:eastAsia="Verdana" w:hAnsi="Verdana" w:cs="Verdana"/>
            <w:sz w:val="20"/>
          </w:rPr>
          <w:t>Compac Corporation;</w:t>
        </w:r>
      </w:hyperlink>
      <w:r>
        <w:rPr>
          <w:rFonts w:ascii="Verdana" w:eastAsia="Verdana" w:hAnsi="Verdana" w:cs="Verdana"/>
          <w:sz w:val="20"/>
        </w:rPr>
        <w:t xml:space="preserve"> 110 and 111. </w:t>
      </w:r>
    </w:p>
    <w:p w:rsidR="00CE4A0A" w:rsidRDefault="00000000">
      <w:pPr>
        <w:numPr>
          <w:ilvl w:val="3"/>
          <w:numId w:val="631"/>
        </w:numPr>
        <w:spacing w:after="5" w:line="247" w:lineRule="auto"/>
        <w:ind w:hanging="576"/>
        <w:jc w:val="both"/>
      </w:pPr>
      <w:hyperlink r:id="rId215">
        <w:r>
          <w:rPr>
            <w:rFonts w:ascii="Verdana" w:eastAsia="Verdana" w:hAnsi="Verdana" w:cs="Verdana"/>
            <w:sz w:val="20"/>
          </w:rPr>
          <w:t>Venture Tape;</w:t>
        </w:r>
      </w:hyperlink>
      <w:r>
        <w:rPr>
          <w:rFonts w:ascii="Verdana" w:eastAsia="Verdana" w:hAnsi="Verdana" w:cs="Verdana"/>
          <w:sz w:val="20"/>
        </w:rPr>
        <w:t xml:space="preserve"> 1525 CW NT, 1528 CW, and 1528 CW/SQ. </w:t>
      </w:r>
    </w:p>
    <w:p w:rsidR="00CE4A0A" w:rsidRDefault="00000000">
      <w:pPr>
        <w:numPr>
          <w:ilvl w:val="3"/>
          <w:numId w:val="631"/>
        </w:numPr>
        <w:spacing w:after="5" w:line="247" w:lineRule="auto"/>
        <w:ind w:hanging="576"/>
        <w:jc w:val="both"/>
      </w:pPr>
      <w:r>
        <w:rPr>
          <w:rFonts w:ascii="Verdana" w:eastAsia="Verdana" w:hAnsi="Verdana" w:cs="Verdana"/>
          <w:sz w:val="20"/>
        </w:rPr>
        <w:t xml:space="preserve">Knauf Insulation; EXPERT Tapes: FSK Tape. </w:t>
      </w:r>
    </w:p>
    <w:p w:rsidR="00CE4A0A" w:rsidRDefault="00000000">
      <w:pPr>
        <w:tabs>
          <w:tab w:val="center" w:pos="1514"/>
          <w:tab w:val="center" w:pos="2017"/>
        </w:tabs>
        <w:spacing w:after="5" w:line="247"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2"/>
          <w:numId w:val="636"/>
        </w:numPr>
        <w:spacing w:after="5" w:line="247" w:lineRule="auto"/>
        <w:ind w:hanging="576"/>
        <w:jc w:val="both"/>
      </w:pPr>
      <w:r>
        <w:rPr>
          <w:rFonts w:ascii="Verdana" w:eastAsia="Verdana" w:hAnsi="Verdana" w:cs="Verdana"/>
          <w:sz w:val="20"/>
        </w:rPr>
        <w:t xml:space="preserve">Width: 3 inches. </w:t>
      </w:r>
    </w:p>
    <w:p w:rsidR="00CE4A0A" w:rsidRDefault="00000000">
      <w:pPr>
        <w:numPr>
          <w:ilvl w:val="2"/>
          <w:numId w:val="636"/>
        </w:numPr>
        <w:spacing w:after="5" w:line="247" w:lineRule="auto"/>
        <w:ind w:hanging="576"/>
        <w:jc w:val="both"/>
      </w:pPr>
      <w:r>
        <w:rPr>
          <w:rFonts w:ascii="Verdana" w:eastAsia="Verdana" w:hAnsi="Verdana" w:cs="Verdana"/>
          <w:sz w:val="20"/>
        </w:rPr>
        <w:t xml:space="preserve">Thickness: 6.5 mils. </w:t>
      </w:r>
    </w:p>
    <w:p w:rsidR="00CE4A0A" w:rsidRDefault="00000000">
      <w:pPr>
        <w:numPr>
          <w:ilvl w:val="2"/>
          <w:numId w:val="636"/>
        </w:numPr>
        <w:spacing w:after="5" w:line="247" w:lineRule="auto"/>
        <w:ind w:hanging="576"/>
        <w:jc w:val="both"/>
      </w:pPr>
      <w:r>
        <w:rPr>
          <w:rFonts w:ascii="Verdana" w:eastAsia="Verdana" w:hAnsi="Verdana" w:cs="Verdana"/>
          <w:sz w:val="20"/>
        </w:rPr>
        <w:t xml:space="preserve">Adhesion: 90 ounces force/inch in width. </w:t>
      </w:r>
    </w:p>
    <w:p w:rsidR="00CE4A0A" w:rsidRDefault="00000000">
      <w:pPr>
        <w:numPr>
          <w:ilvl w:val="2"/>
          <w:numId w:val="636"/>
        </w:numPr>
        <w:spacing w:after="5" w:line="247" w:lineRule="auto"/>
        <w:ind w:hanging="576"/>
        <w:jc w:val="both"/>
      </w:pPr>
      <w:r>
        <w:rPr>
          <w:rFonts w:ascii="Verdana" w:eastAsia="Verdana" w:hAnsi="Verdana" w:cs="Verdana"/>
          <w:sz w:val="20"/>
        </w:rPr>
        <w:t xml:space="preserve">Elongation: 2 percent. </w:t>
      </w:r>
    </w:p>
    <w:p w:rsidR="00CE4A0A" w:rsidRDefault="00000000">
      <w:pPr>
        <w:numPr>
          <w:ilvl w:val="2"/>
          <w:numId w:val="636"/>
        </w:numPr>
        <w:spacing w:after="5" w:line="247" w:lineRule="auto"/>
        <w:ind w:hanging="576"/>
        <w:jc w:val="both"/>
      </w:pPr>
      <w:r>
        <w:rPr>
          <w:rFonts w:ascii="Verdana" w:eastAsia="Verdana" w:hAnsi="Verdana" w:cs="Verdana"/>
          <w:sz w:val="20"/>
        </w:rPr>
        <w:t xml:space="preserve">Tensile Strength: 40 lbf/inch in width. </w:t>
      </w:r>
    </w:p>
    <w:p w:rsidR="00CE4A0A" w:rsidRDefault="00000000">
      <w:pPr>
        <w:numPr>
          <w:ilvl w:val="2"/>
          <w:numId w:val="636"/>
        </w:numPr>
        <w:spacing w:after="242" w:line="247" w:lineRule="auto"/>
        <w:ind w:hanging="576"/>
        <w:jc w:val="both"/>
      </w:pPr>
      <w:r>
        <w:rPr>
          <w:rFonts w:ascii="Verdana" w:eastAsia="Verdana" w:hAnsi="Verdana" w:cs="Verdana"/>
          <w:sz w:val="20"/>
        </w:rPr>
        <w:t xml:space="preserve">FSK Tape Disks and Squares: Precut disks or squares of FSK tape. </w:t>
      </w:r>
    </w:p>
    <w:p w:rsidR="00CE4A0A" w:rsidRDefault="00000000">
      <w:pPr>
        <w:numPr>
          <w:ilvl w:val="0"/>
          <w:numId w:val="630"/>
        </w:numPr>
        <w:spacing w:after="5" w:line="247" w:lineRule="auto"/>
        <w:ind w:hanging="576"/>
        <w:jc w:val="both"/>
      </w:pPr>
      <w:r>
        <w:rPr>
          <w:rFonts w:ascii="Verdana" w:eastAsia="Verdana" w:hAnsi="Verdana" w:cs="Verdana"/>
          <w:sz w:val="20"/>
        </w:rPr>
        <w:t xml:space="preserve">Aluminum-Foil Tape: Vapor-retarder tape with acrylic adhesive.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21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33"/>
        </w:numPr>
        <w:spacing w:after="5" w:line="247" w:lineRule="auto"/>
        <w:ind w:hanging="576"/>
        <w:jc w:val="both"/>
      </w:pPr>
      <w:hyperlink r:id="rId217">
        <w:r>
          <w:rPr>
            <w:rFonts w:ascii="Verdana" w:eastAsia="Verdana" w:hAnsi="Verdana" w:cs="Verdana"/>
            <w:sz w:val="20"/>
          </w:rPr>
          <w:t>ABI,</w:t>
        </w:r>
      </w:hyperlink>
      <w:r>
        <w:rPr>
          <w:rFonts w:ascii="Verdana" w:eastAsia="Verdana" w:hAnsi="Verdana" w:cs="Verdana"/>
          <w:sz w:val="20"/>
        </w:rPr>
        <w:t xml:space="preserve"> Ideal Tape Division; 488 AWF. </w:t>
      </w:r>
    </w:p>
    <w:p w:rsidR="00CE4A0A" w:rsidRDefault="00000000">
      <w:pPr>
        <w:numPr>
          <w:ilvl w:val="3"/>
          <w:numId w:val="633"/>
        </w:numPr>
        <w:spacing w:after="5" w:line="247" w:lineRule="auto"/>
        <w:ind w:hanging="576"/>
        <w:jc w:val="both"/>
      </w:pPr>
      <w:hyperlink r:id="rId218">
        <w:r>
          <w:rPr>
            <w:rFonts w:ascii="Verdana" w:eastAsia="Verdana" w:hAnsi="Verdana" w:cs="Verdana"/>
            <w:sz w:val="20"/>
          </w:rPr>
          <w:t>Avery Dennison Corporation,</w:t>
        </w:r>
      </w:hyperlink>
      <w:r>
        <w:rPr>
          <w:rFonts w:ascii="Verdana" w:eastAsia="Verdana" w:hAnsi="Verdana" w:cs="Verdana"/>
          <w:sz w:val="20"/>
        </w:rPr>
        <w:t xml:space="preserve"> Specialty Tapes Division; Fasson 0800. </w:t>
      </w:r>
    </w:p>
    <w:p w:rsidR="00CE4A0A" w:rsidRDefault="00000000">
      <w:pPr>
        <w:numPr>
          <w:ilvl w:val="3"/>
          <w:numId w:val="633"/>
        </w:numPr>
        <w:spacing w:after="5" w:line="247" w:lineRule="auto"/>
        <w:ind w:hanging="576"/>
        <w:jc w:val="both"/>
      </w:pPr>
      <w:hyperlink r:id="rId219">
        <w:r>
          <w:rPr>
            <w:rFonts w:ascii="Verdana" w:eastAsia="Verdana" w:hAnsi="Verdana" w:cs="Verdana"/>
            <w:sz w:val="20"/>
          </w:rPr>
          <w:t>Compac Corporation;</w:t>
        </w:r>
      </w:hyperlink>
      <w:r>
        <w:rPr>
          <w:rFonts w:ascii="Verdana" w:eastAsia="Verdana" w:hAnsi="Verdana" w:cs="Verdana"/>
          <w:sz w:val="20"/>
        </w:rPr>
        <w:t xml:space="preserve"> 120. </w:t>
      </w:r>
    </w:p>
    <w:p w:rsidR="00CE4A0A" w:rsidRDefault="00000000">
      <w:pPr>
        <w:numPr>
          <w:ilvl w:val="3"/>
          <w:numId w:val="633"/>
        </w:numPr>
        <w:spacing w:after="5" w:line="247" w:lineRule="auto"/>
        <w:ind w:hanging="576"/>
        <w:jc w:val="both"/>
      </w:pPr>
      <w:hyperlink r:id="rId220">
        <w:r>
          <w:rPr>
            <w:rFonts w:ascii="Verdana" w:eastAsia="Verdana" w:hAnsi="Verdana" w:cs="Verdana"/>
            <w:sz w:val="20"/>
          </w:rPr>
          <w:t>Venture Tape;</w:t>
        </w:r>
      </w:hyperlink>
      <w:r>
        <w:rPr>
          <w:rFonts w:ascii="Verdana" w:eastAsia="Verdana" w:hAnsi="Verdana" w:cs="Verdana"/>
          <w:sz w:val="20"/>
        </w:rPr>
        <w:t xml:space="preserve"> 3520 CW. </w:t>
      </w:r>
    </w:p>
    <w:p w:rsidR="00CE4A0A" w:rsidRDefault="00000000">
      <w:pPr>
        <w:numPr>
          <w:ilvl w:val="3"/>
          <w:numId w:val="633"/>
        </w:numPr>
        <w:spacing w:after="5" w:line="247" w:lineRule="auto"/>
        <w:ind w:hanging="576"/>
        <w:jc w:val="both"/>
      </w:pPr>
      <w:r>
        <w:rPr>
          <w:rFonts w:ascii="Verdana" w:eastAsia="Verdana" w:hAnsi="Verdana" w:cs="Verdana"/>
          <w:sz w:val="20"/>
        </w:rPr>
        <w:t xml:space="preserve">Knauf Insulation; EXPERT Tapes: 2 MIL Foil Tape. </w:t>
      </w:r>
    </w:p>
    <w:p w:rsidR="00CE4A0A" w:rsidRDefault="00000000">
      <w:pPr>
        <w:tabs>
          <w:tab w:val="center" w:pos="1514"/>
          <w:tab w:val="center" w:pos="2017"/>
          <w:tab w:val="center" w:pos="4681"/>
        </w:tabs>
        <w:spacing w:after="5" w:line="247"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r>
        <w:rPr>
          <w:rFonts w:ascii="Verdana" w:eastAsia="Verdana" w:hAnsi="Verdana" w:cs="Verdana"/>
          <w:sz w:val="20"/>
        </w:rPr>
        <w:tab/>
        <w:t xml:space="preserve"> </w:t>
      </w:r>
    </w:p>
    <w:p w:rsidR="00CE4A0A" w:rsidRDefault="00000000">
      <w:pPr>
        <w:numPr>
          <w:ilvl w:val="2"/>
          <w:numId w:val="635"/>
        </w:numPr>
        <w:spacing w:after="5" w:line="247" w:lineRule="auto"/>
        <w:ind w:hanging="576"/>
        <w:jc w:val="both"/>
      </w:pPr>
      <w:r>
        <w:rPr>
          <w:rFonts w:ascii="Verdana" w:eastAsia="Verdana" w:hAnsi="Verdana" w:cs="Verdana"/>
          <w:sz w:val="20"/>
        </w:rPr>
        <w:t xml:space="preserve">Width: 2 inches. </w:t>
      </w:r>
    </w:p>
    <w:p w:rsidR="00CE4A0A" w:rsidRDefault="00000000">
      <w:pPr>
        <w:numPr>
          <w:ilvl w:val="2"/>
          <w:numId w:val="635"/>
        </w:numPr>
        <w:spacing w:after="5" w:line="247" w:lineRule="auto"/>
        <w:ind w:hanging="576"/>
        <w:jc w:val="both"/>
      </w:pPr>
      <w:r>
        <w:rPr>
          <w:rFonts w:ascii="Verdana" w:eastAsia="Verdana" w:hAnsi="Verdana" w:cs="Verdana"/>
          <w:sz w:val="20"/>
        </w:rPr>
        <w:t xml:space="preserve">Thickness: 3.7 mils. </w:t>
      </w:r>
    </w:p>
    <w:p w:rsidR="00CE4A0A" w:rsidRDefault="00000000">
      <w:pPr>
        <w:numPr>
          <w:ilvl w:val="2"/>
          <w:numId w:val="635"/>
        </w:numPr>
        <w:spacing w:after="5" w:line="247" w:lineRule="auto"/>
        <w:ind w:hanging="576"/>
        <w:jc w:val="both"/>
      </w:pPr>
      <w:r>
        <w:rPr>
          <w:rFonts w:ascii="Verdana" w:eastAsia="Verdana" w:hAnsi="Verdana" w:cs="Verdana"/>
          <w:sz w:val="20"/>
        </w:rPr>
        <w:t xml:space="preserve">Adhesion: 100 ounces force/inch in width. </w:t>
      </w:r>
    </w:p>
    <w:p w:rsidR="00CE4A0A" w:rsidRDefault="00000000">
      <w:pPr>
        <w:numPr>
          <w:ilvl w:val="2"/>
          <w:numId w:val="635"/>
        </w:numPr>
        <w:spacing w:after="5" w:line="247" w:lineRule="auto"/>
        <w:ind w:hanging="576"/>
        <w:jc w:val="both"/>
      </w:pPr>
      <w:r>
        <w:rPr>
          <w:rFonts w:ascii="Verdana" w:eastAsia="Verdana" w:hAnsi="Verdana" w:cs="Verdana"/>
          <w:sz w:val="20"/>
        </w:rPr>
        <w:t xml:space="preserve">Elongation: 5 percent. </w:t>
      </w:r>
    </w:p>
    <w:p w:rsidR="00CE4A0A" w:rsidRDefault="00000000">
      <w:pPr>
        <w:numPr>
          <w:ilvl w:val="2"/>
          <w:numId w:val="635"/>
        </w:numPr>
        <w:spacing w:after="487" w:line="247" w:lineRule="auto"/>
        <w:ind w:hanging="576"/>
        <w:jc w:val="both"/>
      </w:pPr>
      <w:r>
        <w:rPr>
          <w:rFonts w:ascii="Verdana" w:eastAsia="Verdana" w:hAnsi="Verdana" w:cs="Verdana"/>
          <w:sz w:val="20"/>
        </w:rPr>
        <w:t xml:space="preserve">Tensile Strength: 34 lbf/inch in width. </w:t>
      </w:r>
    </w:p>
    <w:p w:rsidR="00CE4A0A" w:rsidRDefault="00000000">
      <w:pPr>
        <w:tabs>
          <w:tab w:val="center" w:pos="1692"/>
        </w:tabs>
        <w:spacing w:after="224"/>
        <w:ind w:left="-12"/>
      </w:pPr>
      <w:r>
        <w:rPr>
          <w:rFonts w:ascii="Verdana" w:eastAsia="Verdana" w:hAnsi="Verdana" w:cs="Verdana"/>
          <w:b/>
          <w:sz w:val="20"/>
        </w:rPr>
        <w:t>3.12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SECUREMENTS </w:t>
      </w:r>
    </w:p>
    <w:p w:rsidR="00CE4A0A" w:rsidRDefault="00000000">
      <w:pPr>
        <w:numPr>
          <w:ilvl w:val="0"/>
          <w:numId w:val="637"/>
        </w:numPr>
        <w:spacing w:after="5" w:line="247" w:lineRule="auto"/>
        <w:ind w:hanging="576"/>
        <w:jc w:val="both"/>
      </w:pPr>
      <w:r>
        <w:rPr>
          <w:rFonts w:ascii="Verdana" w:eastAsia="Verdana" w:hAnsi="Verdana" w:cs="Verdana"/>
          <w:sz w:val="20"/>
        </w:rPr>
        <w:t xml:space="preserve">Bands: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hyperlink r:id="rId221">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3"/>
          <w:numId w:val="639"/>
        </w:numPr>
        <w:spacing w:after="5" w:line="247" w:lineRule="auto"/>
        <w:ind w:hanging="576"/>
        <w:jc w:val="both"/>
      </w:pPr>
      <w:hyperlink r:id="rId222">
        <w:r>
          <w:rPr>
            <w:rFonts w:ascii="Verdana" w:eastAsia="Verdana" w:hAnsi="Verdana" w:cs="Verdana"/>
            <w:sz w:val="20"/>
          </w:rPr>
          <w:t>ITW Insulation Systems;</w:t>
        </w:r>
      </w:hyperlink>
      <w:r>
        <w:rPr>
          <w:rFonts w:ascii="Verdana" w:eastAsia="Verdana" w:hAnsi="Verdana" w:cs="Verdana"/>
          <w:sz w:val="20"/>
        </w:rPr>
        <w:t xml:space="preserve"> Gerrard Strapping and Seals. </w:t>
      </w:r>
    </w:p>
    <w:p w:rsidR="00CE4A0A" w:rsidRDefault="00000000">
      <w:pPr>
        <w:numPr>
          <w:ilvl w:val="3"/>
          <w:numId w:val="639"/>
        </w:numPr>
        <w:spacing w:after="5" w:line="247" w:lineRule="auto"/>
        <w:ind w:hanging="576"/>
        <w:jc w:val="both"/>
      </w:pPr>
      <w:hyperlink r:id="rId223">
        <w:r>
          <w:rPr>
            <w:rFonts w:ascii="Verdana" w:eastAsia="Verdana" w:hAnsi="Verdana" w:cs="Verdana"/>
            <w:sz w:val="20"/>
          </w:rPr>
          <w:t>RPR Products, Inc.</w:t>
        </w:r>
      </w:hyperlink>
      <w:r>
        <w:rPr>
          <w:rFonts w:ascii="Verdana" w:eastAsia="Verdana" w:hAnsi="Verdana" w:cs="Verdana"/>
          <w:sz w:val="20"/>
        </w:rPr>
        <w:t xml:space="preserve">; Insul-Mate Strapping, Seals, and Springs. </w:t>
      </w:r>
    </w:p>
    <w:p w:rsidR="00CE4A0A" w:rsidRDefault="00000000">
      <w:pPr>
        <w:numPr>
          <w:ilvl w:val="3"/>
          <w:numId w:val="639"/>
        </w:numPr>
        <w:spacing w:after="5" w:line="247" w:lineRule="auto"/>
        <w:ind w:hanging="576"/>
        <w:jc w:val="both"/>
      </w:pPr>
      <w:r>
        <w:rPr>
          <w:rFonts w:ascii="Verdana" w:eastAsia="Verdana" w:hAnsi="Verdana" w:cs="Verdana"/>
          <w:sz w:val="20"/>
        </w:rPr>
        <w:t xml:space="preserve">Wing seals are primarily used for fastening bands together. Closed seals are occasionally used for large, 84-inch- diameter applications and where fastening bands are used with springs. Wing seals are reusable; closed seals are not.  </w:t>
      </w:r>
    </w:p>
    <w:p w:rsidR="00CE4A0A" w:rsidRDefault="00000000">
      <w:pPr>
        <w:tabs>
          <w:tab w:val="center" w:pos="1541"/>
          <w:tab w:val="center" w:pos="2018"/>
        </w:tabs>
        <w:spacing w:after="5" w:line="247" w:lineRule="auto"/>
      </w:pPr>
      <w:r>
        <w:tab/>
      </w: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1"/>
          <w:numId w:val="637"/>
        </w:numPr>
        <w:spacing w:after="5" w:line="247" w:lineRule="auto"/>
        <w:ind w:hanging="576"/>
        <w:jc w:val="both"/>
      </w:pPr>
      <w:r>
        <w:rPr>
          <w:rFonts w:ascii="Verdana" w:eastAsia="Verdana" w:hAnsi="Verdana" w:cs="Verdana"/>
          <w:sz w:val="20"/>
        </w:rPr>
        <w:t xml:space="preserve">Stainless Steel: ASTM A 167 or ASTM A 240/A 240M, Type 304 or Type 316; </w:t>
      </w:r>
    </w:p>
    <w:p w:rsidR="00CE4A0A" w:rsidRDefault="00000000">
      <w:pPr>
        <w:spacing w:after="5" w:line="247" w:lineRule="auto"/>
        <w:ind w:left="1451" w:hanging="10"/>
        <w:jc w:val="both"/>
      </w:pPr>
      <w:r>
        <w:rPr>
          <w:rFonts w:ascii="Verdana" w:eastAsia="Verdana" w:hAnsi="Verdana" w:cs="Verdana"/>
          <w:sz w:val="20"/>
        </w:rPr>
        <w:t xml:space="preserve">0.015 inch thick, 1/2 inch with wing seal or closed seal. </w:t>
      </w:r>
    </w:p>
    <w:p w:rsidR="00CE4A0A" w:rsidRDefault="00000000">
      <w:pPr>
        <w:numPr>
          <w:ilvl w:val="1"/>
          <w:numId w:val="637"/>
        </w:numPr>
        <w:spacing w:after="5" w:line="247" w:lineRule="auto"/>
        <w:ind w:hanging="576"/>
        <w:jc w:val="both"/>
      </w:pPr>
      <w:r>
        <w:rPr>
          <w:rFonts w:ascii="Verdana" w:eastAsia="Verdana" w:hAnsi="Verdana" w:cs="Verdana"/>
          <w:sz w:val="20"/>
        </w:rPr>
        <w:t xml:space="preserve">Aluminum: ASTM B 209 Alloy 3003, 3005, 3105, or 5005; Temper H-14, </w:t>
      </w:r>
    </w:p>
    <w:p w:rsidR="00CE4A0A" w:rsidRDefault="00000000">
      <w:pPr>
        <w:spacing w:after="5" w:line="247" w:lineRule="auto"/>
        <w:ind w:left="1451" w:hanging="10"/>
        <w:jc w:val="both"/>
      </w:pPr>
      <w:r>
        <w:rPr>
          <w:rFonts w:ascii="Verdana" w:eastAsia="Verdana" w:hAnsi="Verdana" w:cs="Verdana"/>
          <w:sz w:val="20"/>
        </w:rPr>
        <w:t xml:space="preserve">0.020 inch thick, 1/2 inch wide with wing seal. </w:t>
      </w:r>
    </w:p>
    <w:p w:rsidR="00CE4A0A" w:rsidRDefault="00000000">
      <w:pPr>
        <w:numPr>
          <w:ilvl w:val="1"/>
          <w:numId w:val="637"/>
        </w:numPr>
        <w:spacing w:after="239" w:line="247" w:lineRule="auto"/>
        <w:ind w:hanging="576"/>
        <w:jc w:val="both"/>
      </w:pPr>
      <w:r>
        <w:rPr>
          <w:rFonts w:ascii="Verdana" w:eastAsia="Verdana" w:hAnsi="Verdana" w:cs="Verdana"/>
          <w:sz w:val="20"/>
        </w:rPr>
        <w:t xml:space="preserve">Springs: Twin spring set constructed of stainless steel with ends flat and slotted to accept metal bands. Spring size determined by manufacturer for application. </w:t>
      </w:r>
    </w:p>
    <w:p w:rsidR="00CE4A0A" w:rsidRDefault="00000000">
      <w:pPr>
        <w:numPr>
          <w:ilvl w:val="0"/>
          <w:numId w:val="637"/>
        </w:numPr>
        <w:spacing w:after="5" w:line="247" w:lineRule="auto"/>
        <w:ind w:hanging="576"/>
        <w:jc w:val="both"/>
      </w:pPr>
      <w:r>
        <w:rPr>
          <w:rFonts w:ascii="Verdana" w:eastAsia="Verdana" w:hAnsi="Verdana" w:cs="Verdana"/>
          <w:sz w:val="20"/>
        </w:rPr>
        <w:t xml:space="preserve">Insulation Pins and Hangers: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Capacitor-Discharge-Weld Pins: Copper- or zinc-coated steel pin, fully annealed for capacitor-discharge welding, 0.106-inch- or 0.135-inch- diameter shank, length to suit depth of insulation indicated. </w:t>
      </w:r>
    </w:p>
    <w:p w:rsidR="00CE4A0A" w:rsidRDefault="00000000">
      <w:pPr>
        <w:spacing w:after="5" w:line="247" w:lineRule="auto"/>
        <w:ind w:left="2016" w:hanging="576"/>
        <w:jc w:val="both"/>
      </w:pPr>
      <w:r>
        <w:rPr>
          <w:rFonts w:ascii="Verdana" w:eastAsia="Verdana" w:hAnsi="Verdana" w:cs="Verdana"/>
          <w:sz w:val="20"/>
        </w:rPr>
        <w:t>a.</w:t>
      </w:r>
      <w:r>
        <w:rPr>
          <w:rFonts w:ascii="Arial" w:eastAsia="Arial" w:hAnsi="Arial" w:cs="Arial"/>
          <w:sz w:val="20"/>
        </w:rPr>
        <w:t xml:space="preserve"> </w:t>
      </w:r>
      <w:hyperlink r:id="rId224">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4"/>
          <w:numId w:val="641"/>
        </w:numPr>
        <w:spacing w:after="5" w:line="247" w:lineRule="auto"/>
        <w:ind w:hanging="576"/>
        <w:jc w:val="both"/>
      </w:pPr>
      <w:hyperlink r:id="rId225">
        <w:r>
          <w:rPr>
            <w:rFonts w:ascii="Verdana" w:eastAsia="Verdana" w:hAnsi="Verdana" w:cs="Verdana"/>
            <w:sz w:val="20"/>
          </w:rPr>
          <w:t>AGM Industries, Inc.</w:t>
        </w:r>
      </w:hyperlink>
      <w:r>
        <w:rPr>
          <w:rFonts w:ascii="Verdana" w:eastAsia="Verdana" w:hAnsi="Verdana" w:cs="Verdana"/>
          <w:sz w:val="20"/>
        </w:rPr>
        <w:t xml:space="preserve">; CWP-1. </w:t>
      </w:r>
    </w:p>
    <w:p w:rsidR="00CE4A0A" w:rsidRDefault="00000000">
      <w:pPr>
        <w:numPr>
          <w:ilvl w:val="4"/>
          <w:numId w:val="641"/>
        </w:numPr>
        <w:spacing w:after="5" w:line="247" w:lineRule="auto"/>
        <w:ind w:hanging="576"/>
        <w:jc w:val="both"/>
      </w:pPr>
      <w:hyperlink r:id="rId226">
        <w:r>
          <w:rPr>
            <w:rFonts w:ascii="Verdana" w:eastAsia="Verdana" w:hAnsi="Verdana" w:cs="Verdana"/>
            <w:sz w:val="20"/>
          </w:rPr>
          <w:t>GEMCO; CD.</w:t>
        </w:r>
      </w:hyperlink>
      <w:r>
        <w:rPr>
          <w:rFonts w:ascii="Verdana" w:eastAsia="Verdana" w:hAnsi="Verdana" w:cs="Verdana"/>
          <w:sz w:val="20"/>
        </w:rPr>
        <w:t xml:space="preserve"> </w:t>
      </w:r>
    </w:p>
    <w:p w:rsidR="00CE4A0A" w:rsidRDefault="00000000">
      <w:pPr>
        <w:numPr>
          <w:ilvl w:val="4"/>
          <w:numId w:val="641"/>
        </w:numPr>
        <w:spacing w:after="5" w:line="247" w:lineRule="auto"/>
        <w:ind w:hanging="576"/>
        <w:jc w:val="both"/>
      </w:pPr>
      <w:hyperlink r:id="rId227">
        <w:r>
          <w:rPr>
            <w:rFonts w:ascii="Verdana" w:eastAsia="Verdana" w:hAnsi="Verdana" w:cs="Verdana"/>
            <w:sz w:val="20"/>
          </w:rPr>
          <w:t>Midwest Fasteners, Inc.</w:t>
        </w:r>
      </w:hyperlink>
      <w:r>
        <w:rPr>
          <w:rFonts w:ascii="Verdana" w:eastAsia="Verdana" w:hAnsi="Verdana" w:cs="Verdana"/>
          <w:sz w:val="20"/>
        </w:rPr>
        <w:t xml:space="preserve">; CD. </w:t>
      </w:r>
    </w:p>
    <w:p w:rsidR="00CE4A0A" w:rsidRDefault="00000000">
      <w:pPr>
        <w:numPr>
          <w:ilvl w:val="4"/>
          <w:numId w:val="641"/>
        </w:numPr>
        <w:spacing w:after="5" w:line="247" w:lineRule="auto"/>
        <w:ind w:hanging="576"/>
        <w:jc w:val="both"/>
      </w:pPr>
      <w:hyperlink r:id="rId228">
        <w:r>
          <w:rPr>
            <w:rFonts w:ascii="Verdana" w:eastAsia="Verdana" w:hAnsi="Verdana" w:cs="Verdana"/>
            <w:sz w:val="20"/>
          </w:rPr>
          <w:t>Nelson Stud Welding;</w:t>
        </w:r>
      </w:hyperlink>
      <w:r>
        <w:rPr>
          <w:rFonts w:ascii="Verdana" w:eastAsia="Verdana" w:hAnsi="Verdana" w:cs="Verdana"/>
          <w:sz w:val="20"/>
        </w:rPr>
        <w:t xml:space="preserve"> TPA, TPC, and TPS. </w:t>
      </w:r>
    </w:p>
    <w:p w:rsidR="00CE4A0A" w:rsidRDefault="00000000">
      <w:pPr>
        <w:tabs>
          <w:tab w:val="center" w:pos="1539"/>
          <w:tab w:val="center" w:pos="2016"/>
        </w:tabs>
        <w:spacing w:after="5" w:line="247"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1"/>
          <w:numId w:val="637"/>
        </w:numPr>
        <w:spacing w:after="5" w:line="247" w:lineRule="auto"/>
        <w:ind w:hanging="576"/>
        <w:jc w:val="both"/>
      </w:pPr>
      <w:r>
        <w:rPr>
          <w:rFonts w:ascii="Verdana" w:eastAsia="Verdana" w:hAnsi="Verdana" w:cs="Verdana"/>
          <w:sz w:val="20"/>
        </w:rPr>
        <w:t xml:space="preserve">Cupped-Head, Capacitor-Discharge-Weld Pins: Copper- or zinc-coated steel pin, fully annealed for capacitor-discharge welding, 0.106-inch- or 0.135inch-diameter shank, length to suit depth of insulation indicated with integral 1-1/2-inch galvanized carbon-steel washer. </w:t>
      </w:r>
    </w:p>
    <w:p w:rsidR="00CE4A0A" w:rsidRDefault="00000000">
      <w:pPr>
        <w:spacing w:after="5" w:line="247" w:lineRule="auto"/>
        <w:ind w:left="2015" w:hanging="576"/>
        <w:jc w:val="both"/>
      </w:pPr>
      <w:r>
        <w:rPr>
          <w:rFonts w:ascii="Verdana" w:eastAsia="Verdana" w:hAnsi="Verdana" w:cs="Verdana"/>
          <w:sz w:val="20"/>
        </w:rPr>
        <w:t>a.</w:t>
      </w:r>
      <w:r>
        <w:rPr>
          <w:rFonts w:ascii="Arial" w:eastAsia="Arial" w:hAnsi="Arial" w:cs="Arial"/>
          <w:sz w:val="20"/>
        </w:rPr>
        <w:t xml:space="preserve"> </w:t>
      </w:r>
      <w:hyperlink r:id="rId229">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4"/>
          <w:numId w:val="642"/>
        </w:numPr>
        <w:spacing w:after="5" w:line="247" w:lineRule="auto"/>
        <w:ind w:hanging="576"/>
        <w:jc w:val="both"/>
      </w:pPr>
      <w:hyperlink r:id="rId230">
        <w:r>
          <w:rPr>
            <w:rFonts w:ascii="Verdana" w:eastAsia="Verdana" w:hAnsi="Verdana" w:cs="Verdana"/>
            <w:sz w:val="20"/>
          </w:rPr>
          <w:t>AGM Industries, Inc.</w:t>
        </w:r>
      </w:hyperlink>
      <w:r>
        <w:rPr>
          <w:rFonts w:ascii="Verdana" w:eastAsia="Verdana" w:hAnsi="Verdana" w:cs="Verdana"/>
          <w:sz w:val="20"/>
        </w:rPr>
        <w:t xml:space="preserve">; CHP-1. </w:t>
      </w:r>
    </w:p>
    <w:p w:rsidR="00CE4A0A" w:rsidRDefault="00000000">
      <w:pPr>
        <w:numPr>
          <w:ilvl w:val="4"/>
          <w:numId w:val="642"/>
        </w:numPr>
        <w:spacing w:after="5" w:line="247" w:lineRule="auto"/>
        <w:ind w:hanging="576"/>
        <w:jc w:val="both"/>
      </w:pPr>
      <w:hyperlink r:id="rId231">
        <w:r>
          <w:rPr>
            <w:rFonts w:ascii="Verdana" w:eastAsia="Verdana" w:hAnsi="Verdana" w:cs="Verdana"/>
            <w:sz w:val="20"/>
          </w:rPr>
          <w:t>GEMCO;</w:t>
        </w:r>
      </w:hyperlink>
      <w:r>
        <w:rPr>
          <w:rFonts w:ascii="Verdana" w:eastAsia="Verdana" w:hAnsi="Verdana" w:cs="Verdana"/>
          <w:sz w:val="20"/>
        </w:rPr>
        <w:t xml:space="preserve"> Cupped Head Weld Pin. </w:t>
      </w:r>
    </w:p>
    <w:p w:rsidR="00CE4A0A" w:rsidRDefault="00000000">
      <w:pPr>
        <w:numPr>
          <w:ilvl w:val="4"/>
          <w:numId w:val="642"/>
        </w:numPr>
        <w:spacing w:after="5" w:line="247" w:lineRule="auto"/>
        <w:ind w:hanging="576"/>
        <w:jc w:val="both"/>
      </w:pPr>
      <w:hyperlink r:id="rId232">
        <w:r>
          <w:rPr>
            <w:rFonts w:ascii="Verdana" w:eastAsia="Verdana" w:hAnsi="Verdana" w:cs="Verdana"/>
            <w:sz w:val="20"/>
          </w:rPr>
          <w:t>Midwest Fasteners, Inc.</w:t>
        </w:r>
      </w:hyperlink>
      <w:r>
        <w:rPr>
          <w:rFonts w:ascii="Verdana" w:eastAsia="Verdana" w:hAnsi="Verdana" w:cs="Verdana"/>
          <w:sz w:val="20"/>
        </w:rPr>
        <w:t>; Cupped Head. 4)</w:t>
      </w:r>
      <w:r>
        <w:rPr>
          <w:rFonts w:ascii="Arial" w:eastAsia="Arial" w:hAnsi="Arial" w:cs="Arial"/>
          <w:sz w:val="20"/>
        </w:rPr>
        <w:t xml:space="preserve"> </w:t>
      </w:r>
      <w:hyperlink r:id="rId233">
        <w:r>
          <w:rPr>
            <w:rFonts w:ascii="Verdana" w:eastAsia="Verdana" w:hAnsi="Verdana" w:cs="Verdana"/>
            <w:sz w:val="20"/>
          </w:rPr>
          <w:t>Nelson Stud Welding;</w:t>
        </w:r>
      </w:hyperlink>
      <w:r>
        <w:rPr>
          <w:rFonts w:ascii="Verdana" w:eastAsia="Verdana" w:hAnsi="Verdana" w:cs="Verdana"/>
          <w:sz w:val="20"/>
        </w:rPr>
        <w:t xml:space="preserve"> CHP. </w:t>
      </w:r>
    </w:p>
    <w:p w:rsidR="00CE4A0A" w:rsidRDefault="00000000">
      <w:pPr>
        <w:tabs>
          <w:tab w:val="center" w:pos="1538"/>
          <w:tab w:val="center" w:pos="2015"/>
        </w:tabs>
        <w:spacing w:after="5" w:line="247"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1"/>
          <w:numId w:val="637"/>
        </w:numPr>
        <w:spacing w:after="5" w:line="247" w:lineRule="auto"/>
        <w:ind w:hanging="576"/>
        <w:jc w:val="both"/>
      </w:pPr>
      <w:r>
        <w:rPr>
          <w:rFonts w:ascii="Verdana" w:eastAsia="Verdana" w:hAnsi="Verdana" w:cs="Verdana"/>
          <w:sz w:val="20"/>
        </w:rPr>
        <w:t xml:space="preserve">Metal, Adhesively Attached, Perforated-Base Insulation Hangers: Baseplate welded to projecting spindle that is capable of holding insulation, of thickness indicated, securely in position indicated when self-locking washer is in place. Comply with the following requirements: </w:t>
      </w:r>
    </w:p>
    <w:p w:rsidR="00CE4A0A" w:rsidRDefault="00000000">
      <w:pPr>
        <w:spacing w:after="5" w:line="247" w:lineRule="auto"/>
        <w:ind w:left="2015" w:hanging="576"/>
        <w:jc w:val="both"/>
      </w:pPr>
      <w:r>
        <w:rPr>
          <w:rFonts w:ascii="Verdana" w:eastAsia="Verdana" w:hAnsi="Verdana" w:cs="Verdana"/>
          <w:sz w:val="20"/>
        </w:rPr>
        <w:t>a.</w:t>
      </w:r>
      <w:r>
        <w:rPr>
          <w:rFonts w:ascii="Arial" w:eastAsia="Arial" w:hAnsi="Arial" w:cs="Arial"/>
          <w:sz w:val="20"/>
        </w:rPr>
        <w:t xml:space="preserve"> </w:t>
      </w:r>
      <w:hyperlink r:id="rId234">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4"/>
          <w:numId w:val="638"/>
        </w:numPr>
        <w:spacing w:after="5" w:line="247" w:lineRule="auto"/>
        <w:ind w:right="1955" w:hanging="576"/>
        <w:jc w:val="both"/>
      </w:pPr>
      <w:hyperlink r:id="rId235">
        <w:r>
          <w:rPr>
            <w:rFonts w:ascii="Verdana" w:eastAsia="Verdana" w:hAnsi="Verdana" w:cs="Verdana"/>
            <w:sz w:val="20"/>
          </w:rPr>
          <w:t>AGM Industries, Inc.</w:t>
        </w:r>
      </w:hyperlink>
      <w:r>
        <w:rPr>
          <w:rFonts w:ascii="Verdana" w:eastAsia="Verdana" w:hAnsi="Verdana" w:cs="Verdana"/>
          <w:sz w:val="20"/>
        </w:rPr>
        <w:t xml:space="preserve">; Tactoo Perforated Base Insul-Hangers. </w:t>
      </w:r>
    </w:p>
    <w:p w:rsidR="00CE4A0A" w:rsidRDefault="00000000">
      <w:pPr>
        <w:numPr>
          <w:ilvl w:val="4"/>
          <w:numId w:val="638"/>
        </w:numPr>
        <w:spacing w:after="5" w:line="247" w:lineRule="auto"/>
        <w:ind w:right="1955" w:hanging="576"/>
        <w:jc w:val="both"/>
      </w:pPr>
      <w:hyperlink r:id="rId236">
        <w:r>
          <w:rPr>
            <w:rFonts w:ascii="Verdana" w:eastAsia="Verdana" w:hAnsi="Verdana" w:cs="Verdana"/>
            <w:sz w:val="20"/>
          </w:rPr>
          <w:t>GEMCO;</w:t>
        </w:r>
      </w:hyperlink>
      <w:r>
        <w:rPr>
          <w:rFonts w:ascii="Verdana" w:eastAsia="Verdana" w:hAnsi="Verdana" w:cs="Verdana"/>
          <w:sz w:val="20"/>
        </w:rPr>
        <w:t xml:space="preserve"> Perforated Base. 3)</w:t>
      </w:r>
      <w:r>
        <w:rPr>
          <w:rFonts w:ascii="Arial" w:eastAsia="Arial" w:hAnsi="Arial" w:cs="Arial"/>
          <w:sz w:val="20"/>
        </w:rPr>
        <w:t xml:space="preserve"> </w:t>
      </w:r>
      <w:hyperlink r:id="rId237">
        <w:r>
          <w:rPr>
            <w:rFonts w:ascii="Verdana" w:eastAsia="Verdana" w:hAnsi="Verdana" w:cs="Verdana"/>
            <w:sz w:val="20"/>
          </w:rPr>
          <w:t>Midwest Fasteners, Inc.</w:t>
        </w:r>
      </w:hyperlink>
      <w:r>
        <w:rPr>
          <w:rFonts w:ascii="Verdana" w:eastAsia="Verdana" w:hAnsi="Verdana" w:cs="Verdana"/>
          <w:sz w:val="20"/>
        </w:rPr>
        <w:t xml:space="preserve"> </w:t>
      </w:r>
    </w:p>
    <w:p w:rsidR="00CE4A0A" w:rsidRDefault="00000000">
      <w:pPr>
        <w:tabs>
          <w:tab w:val="center" w:pos="1538"/>
          <w:tab w:val="center" w:pos="2014"/>
        </w:tabs>
        <w:spacing w:after="5" w:line="247"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1"/>
          <w:numId w:val="640"/>
        </w:numPr>
        <w:spacing w:after="5" w:line="247" w:lineRule="auto"/>
        <w:ind w:hanging="576"/>
        <w:jc w:val="both"/>
      </w:pPr>
      <w:r>
        <w:rPr>
          <w:rFonts w:ascii="Verdana" w:eastAsia="Verdana" w:hAnsi="Verdana" w:cs="Verdana"/>
          <w:sz w:val="20"/>
        </w:rPr>
        <w:t>Baseplate: Perforated, galvanized carbon-steel sheet, 0.030 inch thick by 2 inches</w:t>
      </w:r>
      <w:r>
        <w:rPr>
          <w:rFonts w:ascii="Verdana" w:eastAsia="Verdana" w:hAnsi="Verdana" w:cs="Verdana"/>
          <w:color w:val="008080"/>
          <w:sz w:val="20"/>
        </w:rPr>
        <w:t xml:space="preserve"> </w:t>
      </w:r>
      <w:r>
        <w:rPr>
          <w:rFonts w:ascii="Verdana" w:eastAsia="Verdana" w:hAnsi="Verdana" w:cs="Verdana"/>
          <w:sz w:val="20"/>
        </w:rPr>
        <w:t xml:space="preserve">square. </w:t>
      </w:r>
    </w:p>
    <w:p w:rsidR="00CE4A0A" w:rsidRDefault="00000000">
      <w:pPr>
        <w:numPr>
          <w:ilvl w:val="1"/>
          <w:numId w:val="640"/>
        </w:numPr>
        <w:spacing w:after="5" w:line="247" w:lineRule="auto"/>
        <w:ind w:hanging="576"/>
        <w:jc w:val="both"/>
      </w:pPr>
      <w:r>
        <w:rPr>
          <w:rFonts w:ascii="Verdana" w:eastAsia="Verdana" w:hAnsi="Verdana" w:cs="Verdana"/>
          <w:sz w:val="20"/>
        </w:rPr>
        <w:t xml:space="preserve">Spindle: Copper- or zinc-coated, low-carbon steel, Aluminum and Stainless steel], fully annealed, 0.106-inch- diameter shank, length to suit depth of insulation indicated. </w:t>
      </w:r>
    </w:p>
    <w:p w:rsidR="00CE4A0A" w:rsidRDefault="00000000">
      <w:pPr>
        <w:numPr>
          <w:ilvl w:val="1"/>
          <w:numId w:val="640"/>
        </w:numPr>
        <w:spacing w:after="5" w:line="247" w:lineRule="auto"/>
        <w:ind w:hanging="576"/>
        <w:jc w:val="both"/>
      </w:pPr>
      <w:r>
        <w:rPr>
          <w:rFonts w:ascii="Verdana" w:eastAsia="Verdana" w:hAnsi="Verdana" w:cs="Verdana"/>
          <w:sz w:val="20"/>
        </w:rPr>
        <w:t xml:space="preserve">Adhesive: Recommended by hanger manufacturer. Product with demonstrated capability to bond insulation hanger securely to substrates indicated without damaging insulation, hangers, and substrates. </w:t>
      </w:r>
    </w:p>
    <w:p w:rsidR="00CE4A0A" w:rsidRDefault="00000000">
      <w:pPr>
        <w:numPr>
          <w:ilvl w:val="0"/>
          <w:numId w:val="643"/>
        </w:numPr>
        <w:spacing w:after="5" w:line="247" w:lineRule="auto"/>
        <w:ind w:hanging="576"/>
        <w:jc w:val="both"/>
      </w:pPr>
      <w:r>
        <w:rPr>
          <w:rFonts w:ascii="Verdana" w:eastAsia="Verdana" w:hAnsi="Verdana" w:cs="Verdana"/>
          <w:sz w:val="20"/>
        </w:rPr>
        <w:t xml:space="preserve">Nonmetal, Adhesively Attached, Perforated-Base Insulation Hangers: Baseplate fastened to projecting spindle that is capable of holding insulation, of thickness indicated, securely in position indicated when self-locking washer is in place. Comply with the following requirements: </w:t>
      </w:r>
    </w:p>
    <w:p w:rsidR="00CE4A0A" w:rsidRDefault="00000000">
      <w:pPr>
        <w:numPr>
          <w:ilvl w:val="1"/>
          <w:numId w:val="643"/>
        </w:numPr>
        <w:spacing w:after="5" w:line="247" w:lineRule="auto"/>
        <w:ind w:hanging="576"/>
        <w:jc w:val="both"/>
      </w:pPr>
      <w:hyperlink r:id="rId238">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2"/>
          <w:numId w:val="643"/>
        </w:numPr>
        <w:spacing w:after="5" w:line="247" w:lineRule="auto"/>
        <w:ind w:hanging="576"/>
        <w:jc w:val="both"/>
      </w:pPr>
      <w:hyperlink r:id="rId239">
        <w:r>
          <w:rPr>
            <w:rFonts w:ascii="Verdana" w:eastAsia="Verdana" w:hAnsi="Verdana" w:cs="Verdana"/>
            <w:sz w:val="20"/>
          </w:rPr>
          <w:t>GEMCO;</w:t>
        </w:r>
      </w:hyperlink>
      <w:r>
        <w:rPr>
          <w:rFonts w:ascii="Verdana" w:eastAsia="Verdana" w:hAnsi="Verdana" w:cs="Verdana"/>
          <w:sz w:val="20"/>
        </w:rPr>
        <w:t xml:space="preserve"> Nylon Hangers. </w:t>
      </w:r>
    </w:p>
    <w:p w:rsidR="00CE4A0A" w:rsidRDefault="00000000">
      <w:pPr>
        <w:numPr>
          <w:ilvl w:val="2"/>
          <w:numId w:val="643"/>
        </w:numPr>
        <w:spacing w:after="5" w:line="247" w:lineRule="auto"/>
        <w:ind w:hanging="576"/>
        <w:jc w:val="both"/>
      </w:pPr>
      <w:hyperlink r:id="rId240">
        <w:r>
          <w:rPr>
            <w:rFonts w:ascii="Verdana" w:eastAsia="Verdana" w:hAnsi="Verdana" w:cs="Verdana"/>
            <w:sz w:val="20"/>
          </w:rPr>
          <w:t>Midwest Fasteners, Inc.</w:t>
        </w:r>
      </w:hyperlink>
      <w:r>
        <w:rPr>
          <w:rFonts w:ascii="Verdana" w:eastAsia="Verdana" w:hAnsi="Verdana" w:cs="Verdana"/>
          <w:sz w:val="20"/>
        </w:rPr>
        <w:t xml:space="preserve"> </w:t>
      </w:r>
    </w:p>
    <w:p w:rsidR="00CE4A0A" w:rsidRDefault="00000000">
      <w:pPr>
        <w:tabs>
          <w:tab w:val="center" w:pos="2129"/>
          <w:tab w:val="center" w:pos="2594"/>
        </w:tabs>
        <w:spacing w:after="5" w:line="247" w:lineRule="auto"/>
      </w:pPr>
      <w:r>
        <w:tab/>
      </w:r>
      <w:r>
        <w:rPr>
          <w:rFonts w:ascii="Verdana" w:eastAsia="Verdana" w:hAnsi="Verdana" w:cs="Verdana"/>
          <w:sz w:val="20"/>
        </w:rPr>
        <w:t>3)</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1"/>
          <w:numId w:val="643"/>
        </w:numPr>
        <w:spacing w:after="5" w:line="247" w:lineRule="auto"/>
        <w:ind w:hanging="576"/>
        <w:jc w:val="both"/>
      </w:pPr>
      <w:r>
        <w:rPr>
          <w:rFonts w:ascii="Verdana" w:eastAsia="Verdana" w:hAnsi="Verdana" w:cs="Verdana"/>
          <w:sz w:val="20"/>
        </w:rPr>
        <w:t xml:space="preserve">Baseplate: Perforated, nylon sheet, 0.030 inch thick by 1-1/2 inches in diameter. </w:t>
      </w:r>
    </w:p>
    <w:p w:rsidR="00CE4A0A" w:rsidRDefault="00000000">
      <w:pPr>
        <w:numPr>
          <w:ilvl w:val="1"/>
          <w:numId w:val="643"/>
        </w:numPr>
        <w:spacing w:after="5" w:line="247" w:lineRule="auto"/>
        <w:ind w:hanging="576"/>
        <w:jc w:val="both"/>
      </w:pPr>
      <w:r>
        <w:rPr>
          <w:rFonts w:ascii="Verdana" w:eastAsia="Verdana" w:hAnsi="Verdana" w:cs="Verdana"/>
          <w:sz w:val="20"/>
        </w:rPr>
        <w:t xml:space="preserve">Spindle: Nylon, 0.106-inch- diameter shank, length to suit depth of insulation indicated, up to 2-1/2 inches. </w:t>
      </w:r>
    </w:p>
    <w:p w:rsidR="00CE4A0A" w:rsidRDefault="00000000">
      <w:pPr>
        <w:numPr>
          <w:ilvl w:val="1"/>
          <w:numId w:val="643"/>
        </w:numPr>
        <w:spacing w:after="5" w:line="247" w:lineRule="auto"/>
        <w:ind w:hanging="576"/>
        <w:jc w:val="both"/>
      </w:pPr>
      <w:r>
        <w:rPr>
          <w:rFonts w:ascii="Verdana" w:eastAsia="Verdana" w:hAnsi="Verdana" w:cs="Verdana"/>
          <w:sz w:val="20"/>
        </w:rPr>
        <w:t xml:space="preserve">Adhesive: Recommended by hanger manufacturer. Product with demonstrated capability to bond insulation hanger securely to substrates indicated without damaging insulation, hangers, and substrates. </w:t>
      </w:r>
    </w:p>
    <w:p w:rsidR="00CE4A0A" w:rsidRDefault="00000000">
      <w:pPr>
        <w:numPr>
          <w:ilvl w:val="0"/>
          <w:numId w:val="643"/>
        </w:numPr>
        <w:spacing w:after="5" w:line="247" w:lineRule="auto"/>
        <w:ind w:hanging="576"/>
        <w:jc w:val="both"/>
      </w:pPr>
      <w:r>
        <w:rPr>
          <w:rFonts w:ascii="Verdana" w:eastAsia="Verdana" w:hAnsi="Verdana" w:cs="Verdana"/>
          <w:sz w:val="20"/>
        </w:rPr>
        <w:t xml:space="preserve">Self-Sticking-Base Insulation Hangers: Baseplate welded to projecting spindle that is capable of holding insulation, of thickness indicated, securely in position indicated when self-locking washer is in place. Comply with the following requirements: </w:t>
      </w:r>
    </w:p>
    <w:p w:rsidR="00CE4A0A" w:rsidRDefault="00000000">
      <w:pPr>
        <w:numPr>
          <w:ilvl w:val="1"/>
          <w:numId w:val="643"/>
        </w:numPr>
        <w:spacing w:after="5" w:line="247" w:lineRule="auto"/>
        <w:ind w:hanging="576"/>
        <w:jc w:val="both"/>
      </w:pPr>
      <w:hyperlink r:id="rId241">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2"/>
          <w:numId w:val="643"/>
        </w:numPr>
        <w:spacing w:after="5" w:line="247" w:lineRule="auto"/>
        <w:ind w:hanging="576"/>
        <w:jc w:val="both"/>
      </w:pPr>
      <w:hyperlink r:id="rId242">
        <w:r>
          <w:rPr>
            <w:rFonts w:ascii="Verdana" w:eastAsia="Verdana" w:hAnsi="Verdana" w:cs="Verdana"/>
            <w:sz w:val="20"/>
          </w:rPr>
          <w:t>AGM Industries, Inc.</w:t>
        </w:r>
      </w:hyperlink>
      <w:r>
        <w:rPr>
          <w:rFonts w:ascii="Verdana" w:eastAsia="Verdana" w:hAnsi="Verdana" w:cs="Verdana"/>
          <w:sz w:val="20"/>
        </w:rPr>
        <w:t xml:space="preserve">; Tactoo Self-Adhering Insul-Hangers. </w:t>
      </w:r>
    </w:p>
    <w:p w:rsidR="00CE4A0A" w:rsidRDefault="00000000">
      <w:pPr>
        <w:numPr>
          <w:ilvl w:val="2"/>
          <w:numId w:val="643"/>
        </w:numPr>
        <w:spacing w:after="5" w:line="247" w:lineRule="auto"/>
        <w:ind w:hanging="576"/>
        <w:jc w:val="both"/>
      </w:pPr>
      <w:hyperlink r:id="rId243">
        <w:r>
          <w:rPr>
            <w:rFonts w:ascii="Verdana" w:eastAsia="Verdana" w:hAnsi="Verdana" w:cs="Verdana"/>
            <w:sz w:val="20"/>
          </w:rPr>
          <w:t>GEMCO;</w:t>
        </w:r>
      </w:hyperlink>
      <w:r>
        <w:rPr>
          <w:rFonts w:ascii="Verdana" w:eastAsia="Verdana" w:hAnsi="Verdana" w:cs="Verdana"/>
          <w:sz w:val="20"/>
        </w:rPr>
        <w:t xml:space="preserve"> Peel and Press. </w:t>
      </w:r>
    </w:p>
    <w:p w:rsidR="00CE4A0A" w:rsidRDefault="00000000">
      <w:pPr>
        <w:numPr>
          <w:ilvl w:val="2"/>
          <w:numId w:val="643"/>
        </w:numPr>
        <w:spacing w:after="5" w:line="247" w:lineRule="auto"/>
        <w:ind w:hanging="576"/>
        <w:jc w:val="both"/>
      </w:pPr>
      <w:hyperlink r:id="rId244">
        <w:r>
          <w:rPr>
            <w:rFonts w:ascii="Verdana" w:eastAsia="Verdana" w:hAnsi="Verdana" w:cs="Verdana"/>
            <w:sz w:val="20"/>
          </w:rPr>
          <w:t>Midwest Fasteners, Inc.</w:t>
        </w:r>
      </w:hyperlink>
      <w:r>
        <w:rPr>
          <w:rFonts w:ascii="Verdana" w:eastAsia="Verdana" w:hAnsi="Verdana" w:cs="Verdana"/>
          <w:sz w:val="20"/>
        </w:rPr>
        <w:t xml:space="preserve"> </w:t>
      </w:r>
    </w:p>
    <w:p w:rsidR="00CE4A0A" w:rsidRDefault="00000000">
      <w:pPr>
        <w:tabs>
          <w:tab w:val="center" w:pos="2128"/>
          <w:tab w:val="center" w:pos="2594"/>
        </w:tabs>
        <w:spacing w:after="5" w:line="247" w:lineRule="auto"/>
      </w:pPr>
      <w:r>
        <w:tab/>
      </w:r>
      <w:r>
        <w:rPr>
          <w:rFonts w:ascii="Verdana" w:eastAsia="Verdana" w:hAnsi="Verdana" w:cs="Verdana"/>
          <w:sz w:val="20"/>
        </w:rPr>
        <w:t>4)</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1"/>
          <w:numId w:val="643"/>
        </w:numPr>
        <w:spacing w:after="5" w:line="247" w:lineRule="auto"/>
        <w:ind w:hanging="576"/>
        <w:jc w:val="both"/>
      </w:pPr>
      <w:r>
        <w:rPr>
          <w:rFonts w:ascii="Verdana" w:eastAsia="Verdana" w:hAnsi="Verdana" w:cs="Verdana"/>
          <w:sz w:val="20"/>
        </w:rPr>
        <w:t xml:space="preserve">Baseplate: Galvanized carbon-steel sheet, 0.030 inch thick by 2 inches square. </w:t>
      </w:r>
    </w:p>
    <w:p w:rsidR="00CE4A0A" w:rsidRDefault="00000000">
      <w:pPr>
        <w:numPr>
          <w:ilvl w:val="1"/>
          <w:numId w:val="643"/>
        </w:numPr>
        <w:spacing w:after="5" w:line="247" w:lineRule="auto"/>
        <w:ind w:hanging="576"/>
        <w:jc w:val="both"/>
      </w:pPr>
      <w:r>
        <w:rPr>
          <w:rFonts w:ascii="Verdana" w:eastAsia="Verdana" w:hAnsi="Verdana" w:cs="Verdana"/>
          <w:sz w:val="20"/>
        </w:rPr>
        <w:t xml:space="preserve">Spindle: Copper- or zinc-coated, low-carbon steel, Aluminum, Stainless steel, fully annealed, 0.106-inch- diameter shank, length to suit depth of insulation indicated. </w:t>
      </w:r>
    </w:p>
    <w:p w:rsidR="00CE4A0A" w:rsidRDefault="00000000">
      <w:pPr>
        <w:numPr>
          <w:ilvl w:val="1"/>
          <w:numId w:val="643"/>
        </w:numPr>
        <w:spacing w:after="5" w:line="247" w:lineRule="auto"/>
        <w:ind w:hanging="576"/>
        <w:jc w:val="both"/>
      </w:pPr>
      <w:r>
        <w:rPr>
          <w:rFonts w:ascii="Verdana" w:eastAsia="Verdana" w:hAnsi="Verdana" w:cs="Verdana"/>
          <w:sz w:val="20"/>
        </w:rPr>
        <w:t xml:space="preserve">Adhesive-backed base with a peel-off protective cover. </w:t>
      </w:r>
    </w:p>
    <w:p w:rsidR="00CE4A0A" w:rsidRDefault="00000000">
      <w:pPr>
        <w:numPr>
          <w:ilvl w:val="0"/>
          <w:numId w:val="643"/>
        </w:numPr>
        <w:spacing w:after="5" w:line="247" w:lineRule="auto"/>
        <w:ind w:hanging="576"/>
        <w:jc w:val="both"/>
      </w:pPr>
      <w:r>
        <w:rPr>
          <w:rFonts w:ascii="Verdana" w:eastAsia="Verdana" w:hAnsi="Verdana" w:cs="Verdana"/>
          <w:sz w:val="20"/>
        </w:rPr>
        <w:t xml:space="preserve">Insulation-Retaining Washers: Self-locking washers formed from 0.016-inch- thick, galvanized-steel, aluminum, stainless-steel sheet, with beveled edge sized as required to hold insulation securely in place but not less than 1-1/2 inches in diameter. </w:t>
      </w:r>
    </w:p>
    <w:p w:rsidR="00CE4A0A" w:rsidRDefault="00000000">
      <w:pPr>
        <w:numPr>
          <w:ilvl w:val="1"/>
          <w:numId w:val="643"/>
        </w:numPr>
        <w:spacing w:after="5" w:line="247" w:lineRule="auto"/>
        <w:ind w:hanging="576"/>
        <w:jc w:val="both"/>
      </w:pPr>
      <w:hyperlink r:id="rId245">
        <w:r>
          <w:rPr>
            <w:rFonts w:ascii="Verdana" w:eastAsia="Verdana" w:hAnsi="Verdana" w:cs="Verdana"/>
            <w:sz w:val="20"/>
          </w:rPr>
          <w:t>Products:</w:t>
        </w:r>
      </w:hyperlink>
      <w:r>
        <w:rPr>
          <w:rFonts w:ascii="Verdana" w:eastAsia="Verdana" w:hAnsi="Verdana" w:cs="Verdana"/>
          <w:sz w:val="20"/>
        </w:rPr>
        <w:t xml:space="preserve"> Subject to compliance with requirements,: </w:t>
      </w:r>
    </w:p>
    <w:p w:rsidR="00CE4A0A" w:rsidRDefault="00000000">
      <w:pPr>
        <w:numPr>
          <w:ilvl w:val="4"/>
          <w:numId w:val="644"/>
        </w:numPr>
        <w:spacing w:after="5" w:line="247" w:lineRule="auto"/>
        <w:ind w:hanging="576"/>
        <w:jc w:val="both"/>
      </w:pPr>
      <w:hyperlink r:id="rId246">
        <w:r>
          <w:rPr>
            <w:rFonts w:ascii="Verdana" w:eastAsia="Verdana" w:hAnsi="Verdana" w:cs="Verdana"/>
            <w:sz w:val="20"/>
          </w:rPr>
          <w:t>AGM Industries, Inc.</w:t>
        </w:r>
      </w:hyperlink>
      <w:r>
        <w:rPr>
          <w:rFonts w:ascii="Verdana" w:eastAsia="Verdana" w:hAnsi="Verdana" w:cs="Verdana"/>
          <w:sz w:val="20"/>
        </w:rPr>
        <w:t xml:space="preserve">; RC-150. </w:t>
      </w:r>
    </w:p>
    <w:p w:rsidR="00CE4A0A" w:rsidRDefault="00000000">
      <w:pPr>
        <w:numPr>
          <w:ilvl w:val="4"/>
          <w:numId w:val="644"/>
        </w:numPr>
        <w:spacing w:after="5" w:line="247" w:lineRule="auto"/>
        <w:ind w:hanging="576"/>
        <w:jc w:val="both"/>
      </w:pPr>
      <w:hyperlink r:id="rId247">
        <w:r>
          <w:rPr>
            <w:rFonts w:ascii="Verdana" w:eastAsia="Verdana" w:hAnsi="Verdana" w:cs="Verdana"/>
            <w:sz w:val="20"/>
          </w:rPr>
          <w:t>GEMCO;</w:t>
        </w:r>
      </w:hyperlink>
      <w:r>
        <w:rPr>
          <w:rFonts w:ascii="Verdana" w:eastAsia="Verdana" w:hAnsi="Verdana" w:cs="Verdana"/>
          <w:sz w:val="20"/>
        </w:rPr>
        <w:t xml:space="preserve"> R-150. </w:t>
      </w:r>
    </w:p>
    <w:p w:rsidR="00CE4A0A" w:rsidRDefault="00000000">
      <w:pPr>
        <w:numPr>
          <w:ilvl w:val="4"/>
          <w:numId w:val="644"/>
        </w:numPr>
        <w:spacing w:after="5" w:line="247" w:lineRule="auto"/>
        <w:ind w:hanging="576"/>
        <w:jc w:val="both"/>
      </w:pPr>
      <w:hyperlink r:id="rId248">
        <w:r>
          <w:rPr>
            <w:rFonts w:ascii="Verdana" w:eastAsia="Verdana" w:hAnsi="Verdana" w:cs="Verdana"/>
            <w:sz w:val="20"/>
          </w:rPr>
          <w:t>Midwest Fasteners, Inc.</w:t>
        </w:r>
      </w:hyperlink>
      <w:r>
        <w:rPr>
          <w:rFonts w:ascii="Verdana" w:eastAsia="Verdana" w:hAnsi="Verdana" w:cs="Verdana"/>
          <w:sz w:val="20"/>
        </w:rPr>
        <w:t xml:space="preserve">; WA-150. </w:t>
      </w:r>
    </w:p>
    <w:p w:rsidR="00CE4A0A" w:rsidRDefault="00000000">
      <w:pPr>
        <w:numPr>
          <w:ilvl w:val="4"/>
          <w:numId w:val="644"/>
        </w:numPr>
        <w:spacing w:after="5" w:line="247" w:lineRule="auto"/>
        <w:ind w:hanging="576"/>
        <w:jc w:val="both"/>
      </w:pPr>
      <w:hyperlink r:id="rId249">
        <w:r>
          <w:rPr>
            <w:rFonts w:ascii="Verdana" w:eastAsia="Verdana" w:hAnsi="Verdana" w:cs="Verdana"/>
            <w:sz w:val="20"/>
          </w:rPr>
          <w:t>Nelson Stud Welding;</w:t>
        </w:r>
      </w:hyperlink>
      <w:r>
        <w:rPr>
          <w:rFonts w:ascii="Verdana" w:eastAsia="Verdana" w:hAnsi="Verdana" w:cs="Verdana"/>
          <w:sz w:val="20"/>
        </w:rPr>
        <w:t xml:space="preserve">  </w:t>
      </w:r>
    </w:p>
    <w:p w:rsidR="00CE4A0A" w:rsidRDefault="00000000">
      <w:pPr>
        <w:tabs>
          <w:tab w:val="center" w:pos="2129"/>
          <w:tab w:val="center" w:pos="2594"/>
        </w:tabs>
        <w:spacing w:after="5" w:line="247" w:lineRule="auto"/>
      </w:pPr>
      <w:r>
        <w:tab/>
      </w:r>
      <w:r>
        <w:rPr>
          <w:rFonts w:ascii="Verdana" w:eastAsia="Verdana" w:hAnsi="Verdana" w:cs="Verdana"/>
          <w:sz w:val="20"/>
        </w:rPr>
        <w:t>5)</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spacing w:after="5" w:line="247" w:lineRule="auto"/>
        <w:ind w:left="2018" w:hanging="57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Protect ends with capped self-locking washers incorporating a spring steel insert to ensure permanent retention of cap in exposed locations. </w:t>
      </w:r>
    </w:p>
    <w:p w:rsidR="00CE4A0A" w:rsidRDefault="00000000">
      <w:pPr>
        <w:numPr>
          <w:ilvl w:val="0"/>
          <w:numId w:val="643"/>
        </w:numPr>
        <w:spacing w:after="5" w:line="247" w:lineRule="auto"/>
        <w:ind w:hanging="576"/>
        <w:jc w:val="both"/>
      </w:pPr>
      <w:r>
        <w:rPr>
          <w:rFonts w:ascii="Verdana" w:eastAsia="Verdana" w:hAnsi="Verdana" w:cs="Verdana"/>
          <w:sz w:val="20"/>
        </w:rPr>
        <w:t>Nonmetal Insulation-Retaining Washers: Self-locking washers formed from 0.016-inch-</w:t>
      </w:r>
      <w:r>
        <w:rPr>
          <w:rFonts w:ascii="Verdana" w:eastAsia="Verdana" w:hAnsi="Verdana" w:cs="Verdana"/>
          <w:color w:val="008080"/>
          <w:sz w:val="20"/>
        </w:rPr>
        <w:t xml:space="preserve"> </w:t>
      </w:r>
      <w:r>
        <w:rPr>
          <w:rFonts w:ascii="Verdana" w:eastAsia="Verdana" w:hAnsi="Verdana" w:cs="Verdana"/>
          <w:sz w:val="20"/>
        </w:rPr>
        <w:t xml:space="preserve">thick nylon sheet, with beveled edge sized as required to hold insulation securely in place but not less than 1-1/2 inches in diameter. </w:t>
      </w:r>
    </w:p>
    <w:p w:rsidR="00CE4A0A" w:rsidRDefault="00000000">
      <w:pPr>
        <w:spacing w:after="5" w:line="247" w:lineRule="auto"/>
        <w:ind w:left="2018" w:hanging="576"/>
        <w:jc w:val="both"/>
      </w:pPr>
      <w:r>
        <w:rPr>
          <w:rFonts w:ascii="Verdana" w:eastAsia="Verdana" w:hAnsi="Verdana" w:cs="Verdana"/>
          <w:sz w:val="20"/>
        </w:rPr>
        <w:t>a.</w:t>
      </w:r>
      <w:r>
        <w:rPr>
          <w:rFonts w:ascii="Arial" w:eastAsia="Arial" w:hAnsi="Arial" w:cs="Arial"/>
          <w:sz w:val="20"/>
        </w:rPr>
        <w:t xml:space="preserve"> </w:t>
      </w:r>
      <w:hyperlink r:id="rId250">
        <w:r>
          <w:rPr>
            <w:rFonts w:ascii="Verdana" w:eastAsia="Verdana" w:hAnsi="Verdana" w:cs="Verdana"/>
            <w:sz w:val="20"/>
          </w:rPr>
          <w:t>Manufacturers:</w:t>
        </w:r>
      </w:hyperlink>
      <w:r>
        <w:rPr>
          <w:rFonts w:ascii="Verdana" w:eastAsia="Verdana" w:hAnsi="Verdana" w:cs="Verdana"/>
          <w:sz w:val="20"/>
        </w:rPr>
        <w:t xml:space="preserve"> Subject to compliance with requirements, available manufacturers offering products that may be incorporated into the Work include, but are not limited to, the following: </w:t>
      </w:r>
    </w:p>
    <w:p w:rsidR="00CE4A0A" w:rsidRDefault="00000000">
      <w:pPr>
        <w:numPr>
          <w:ilvl w:val="4"/>
          <w:numId w:val="645"/>
        </w:numPr>
        <w:spacing w:after="5" w:line="247" w:lineRule="auto"/>
        <w:ind w:left="2594" w:hanging="576"/>
        <w:jc w:val="both"/>
      </w:pPr>
      <w:hyperlink r:id="rId251">
        <w:r>
          <w:rPr>
            <w:rFonts w:ascii="Verdana" w:eastAsia="Verdana" w:hAnsi="Verdana" w:cs="Verdana"/>
            <w:sz w:val="20"/>
          </w:rPr>
          <w:t>GEMCO.</w:t>
        </w:r>
      </w:hyperlink>
      <w:r>
        <w:rPr>
          <w:rFonts w:ascii="Verdana" w:eastAsia="Verdana" w:hAnsi="Verdana" w:cs="Verdana"/>
          <w:sz w:val="20"/>
        </w:rPr>
        <w:t xml:space="preserve"> </w:t>
      </w:r>
    </w:p>
    <w:p w:rsidR="00CE4A0A" w:rsidRDefault="00000000">
      <w:pPr>
        <w:numPr>
          <w:ilvl w:val="4"/>
          <w:numId w:val="645"/>
        </w:numPr>
        <w:spacing w:after="5" w:line="247" w:lineRule="auto"/>
        <w:ind w:left="2594" w:hanging="576"/>
        <w:jc w:val="both"/>
      </w:pPr>
      <w:hyperlink r:id="rId252">
        <w:r>
          <w:rPr>
            <w:rFonts w:ascii="Verdana" w:eastAsia="Verdana" w:hAnsi="Verdana" w:cs="Verdana"/>
            <w:sz w:val="20"/>
          </w:rPr>
          <w:t>Midwest Fasteners, Inc.</w:t>
        </w:r>
      </w:hyperlink>
      <w:r>
        <w:rPr>
          <w:rFonts w:ascii="Verdana" w:eastAsia="Verdana" w:hAnsi="Verdana" w:cs="Verdana"/>
          <w:sz w:val="20"/>
        </w:rPr>
        <w:t xml:space="preserve"> </w:t>
      </w:r>
    </w:p>
    <w:p w:rsidR="00CE4A0A" w:rsidRDefault="00000000">
      <w:pPr>
        <w:tabs>
          <w:tab w:val="center" w:pos="1540"/>
          <w:tab w:val="center" w:pos="2017"/>
        </w:tabs>
        <w:spacing w:after="237" w:line="247"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0"/>
          <w:numId w:val="646"/>
        </w:numPr>
        <w:spacing w:after="239" w:line="247" w:lineRule="auto"/>
        <w:ind w:hanging="576"/>
        <w:jc w:val="both"/>
      </w:pPr>
      <w:r>
        <w:rPr>
          <w:rFonts w:ascii="Verdana" w:eastAsia="Verdana" w:hAnsi="Verdana" w:cs="Verdana"/>
          <w:sz w:val="20"/>
        </w:rPr>
        <w:t xml:space="preserve">Staples: Outward-clinching insulation staples, nominal 3/4-inch- wide, stainless steel or Monel. </w:t>
      </w:r>
    </w:p>
    <w:p w:rsidR="00CE4A0A" w:rsidRDefault="00000000">
      <w:pPr>
        <w:numPr>
          <w:ilvl w:val="0"/>
          <w:numId w:val="646"/>
        </w:numPr>
        <w:spacing w:after="478" w:line="247" w:lineRule="auto"/>
        <w:ind w:hanging="576"/>
        <w:jc w:val="both"/>
      </w:pPr>
      <w:r>
        <w:rPr>
          <w:rFonts w:ascii="Verdana" w:eastAsia="Verdana" w:hAnsi="Verdana" w:cs="Verdana"/>
          <w:sz w:val="20"/>
        </w:rPr>
        <w:t xml:space="preserve">Wire: [0.080-inch (2.0-mm) nickel-copper alloy, 0.062-inch soft-annealed, galvanized steel. </w:t>
      </w:r>
    </w:p>
    <w:p w:rsidR="00CE4A0A" w:rsidRDefault="00000000">
      <w:pPr>
        <w:tabs>
          <w:tab w:val="center" w:pos="1815"/>
        </w:tabs>
        <w:spacing w:after="224"/>
        <w:ind w:left="-12"/>
      </w:pPr>
      <w:r>
        <w:rPr>
          <w:rFonts w:ascii="Verdana" w:eastAsia="Verdana" w:hAnsi="Verdana" w:cs="Verdana"/>
          <w:b/>
          <w:sz w:val="20"/>
        </w:rPr>
        <w:t>3.13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CORNER ANGLES </w:t>
      </w:r>
    </w:p>
    <w:p w:rsidR="00CE4A0A" w:rsidRDefault="00000000">
      <w:pPr>
        <w:numPr>
          <w:ilvl w:val="0"/>
          <w:numId w:val="647"/>
        </w:numPr>
        <w:spacing w:after="229" w:line="247" w:lineRule="auto"/>
        <w:ind w:hanging="576"/>
        <w:jc w:val="both"/>
      </w:pPr>
      <w:r>
        <w:rPr>
          <w:rFonts w:ascii="Verdana" w:eastAsia="Verdana" w:hAnsi="Verdana" w:cs="Verdana"/>
          <w:sz w:val="20"/>
        </w:rPr>
        <w:t xml:space="preserve">Aluminum Corner Angles: 0.040 inch thick, minimum 1 by 1 inch, aluminum according to ASTM B 209, Alloy 3003, 3005, 3105, or 5005; Temper H-14. </w:t>
      </w:r>
    </w:p>
    <w:p w:rsidR="00CE4A0A" w:rsidRDefault="00000000">
      <w:pPr>
        <w:numPr>
          <w:ilvl w:val="0"/>
          <w:numId w:val="647"/>
        </w:numPr>
        <w:spacing w:after="473" w:line="247" w:lineRule="auto"/>
        <w:ind w:hanging="576"/>
        <w:jc w:val="both"/>
      </w:pPr>
      <w:r>
        <w:rPr>
          <w:rFonts w:ascii="Verdana" w:eastAsia="Verdana" w:hAnsi="Verdana" w:cs="Verdana"/>
          <w:sz w:val="20"/>
        </w:rPr>
        <w:t xml:space="preserve">Stainless-Steel Corner Angles: 0.024 inch thick, minimum 1 by 1 inch, stainless steel according to ASTM A 167 or ASTM A 240/A 240M, Type 304 or Type 316. </w:t>
      </w:r>
    </w:p>
    <w:p w:rsidR="00CE4A0A" w:rsidRDefault="00000000">
      <w:pPr>
        <w:spacing w:after="458" w:line="265" w:lineRule="auto"/>
        <w:ind w:left="10" w:right="11" w:hanging="10"/>
        <w:jc w:val="center"/>
      </w:pPr>
      <w:r>
        <w:rPr>
          <w:rFonts w:ascii="Verdana" w:eastAsia="Verdana" w:hAnsi="Verdana" w:cs="Verdana"/>
          <w:b/>
          <w:sz w:val="20"/>
        </w:rPr>
        <w:t xml:space="preserve">PART 4 - EXECUTION </w:t>
      </w:r>
    </w:p>
    <w:p w:rsidR="00CE4A0A" w:rsidRDefault="00000000">
      <w:pPr>
        <w:tabs>
          <w:tab w:val="center" w:pos="1692"/>
        </w:tabs>
        <w:spacing w:after="224"/>
        <w:ind w:left="-12"/>
      </w:pPr>
      <w:r>
        <w:rPr>
          <w:rFonts w:ascii="Verdana" w:eastAsia="Verdana" w:hAnsi="Verdana" w:cs="Verdana"/>
          <w:b/>
          <w:sz w:val="20"/>
        </w:rPr>
        <w:t>4.1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EXAMINATION </w:t>
      </w:r>
    </w:p>
    <w:p w:rsidR="00CE4A0A" w:rsidRDefault="00000000">
      <w:pPr>
        <w:numPr>
          <w:ilvl w:val="0"/>
          <w:numId w:val="648"/>
        </w:numPr>
        <w:spacing w:after="3" w:line="253" w:lineRule="auto"/>
        <w:ind w:hanging="576"/>
        <w:jc w:val="both"/>
      </w:pPr>
      <w:r>
        <w:rPr>
          <w:rFonts w:ascii="Verdana" w:eastAsia="Verdana" w:hAnsi="Verdana" w:cs="Verdana"/>
          <w:sz w:val="20"/>
        </w:rPr>
        <w:t xml:space="preserve">Examine substrates and conditions for compliance with requirements for installation tolerances and other conditions affecting performance of insulation application. </w:t>
      </w:r>
    </w:p>
    <w:p w:rsidR="00CE4A0A" w:rsidRDefault="00000000">
      <w:pPr>
        <w:numPr>
          <w:ilvl w:val="2"/>
          <w:numId w:val="649"/>
        </w:numPr>
        <w:spacing w:after="0"/>
        <w:ind w:right="85" w:hanging="576"/>
        <w:jc w:val="both"/>
      </w:pPr>
      <w:r>
        <w:rPr>
          <w:rFonts w:ascii="Verdana" w:eastAsia="Verdana" w:hAnsi="Verdana" w:cs="Verdana"/>
          <w:sz w:val="20"/>
        </w:rPr>
        <w:t xml:space="preserve">Verify that systems to be insulated have been tested and are free of defects. </w:t>
      </w:r>
    </w:p>
    <w:p w:rsidR="00CE4A0A" w:rsidRDefault="00000000">
      <w:pPr>
        <w:numPr>
          <w:ilvl w:val="2"/>
          <w:numId w:val="649"/>
        </w:numPr>
        <w:spacing w:after="242" w:line="247" w:lineRule="auto"/>
        <w:ind w:right="85" w:hanging="576"/>
        <w:jc w:val="both"/>
      </w:pPr>
      <w:r>
        <w:rPr>
          <w:rFonts w:ascii="Verdana" w:eastAsia="Verdana" w:hAnsi="Verdana" w:cs="Verdana"/>
          <w:sz w:val="20"/>
        </w:rPr>
        <w:t xml:space="preserve">Verify that surfaces to be insulated are clean and dry. </w:t>
      </w:r>
    </w:p>
    <w:p w:rsidR="00CE4A0A" w:rsidRDefault="00000000">
      <w:pPr>
        <w:numPr>
          <w:ilvl w:val="0"/>
          <w:numId w:val="648"/>
        </w:numPr>
        <w:spacing w:after="487" w:line="247" w:lineRule="auto"/>
        <w:ind w:hanging="576"/>
        <w:jc w:val="both"/>
      </w:pPr>
      <w:r>
        <w:rPr>
          <w:rFonts w:ascii="Verdana" w:eastAsia="Verdana" w:hAnsi="Verdana" w:cs="Verdana"/>
          <w:sz w:val="20"/>
        </w:rPr>
        <w:t xml:space="preserve">Proceed with installation only after unsatisfactory conditions have been corrected. </w:t>
      </w:r>
    </w:p>
    <w:p w:rsidR="00CE4A0A" w:rsidRDefault="00000000">
      <w:pPr>
        <w:tabs>
          <w:tab w:val="center" w:pos="1684"/>
        </w:tabs>
        <w:spacing w:after="224"/>
        <w:ind w:left="-12"/>
      </w:pPr>
      <w:r>
        <w:rPr>
          <w:rFonts w:ascii="Verdana" w:eastAsia="Verdana" w:hAnsi="Verdana" w:cs="Verdana"/>
          <w:b/>
          <w:sz w:val="20"/>
        </w:rPr>
        <w:t>4.2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PREPARATION </w:t>
      </w:r>
    </w:p>
    <w:p w:rsidR="00CE4A0A" w:rsidRDefault="00000000">
      <w:pPr>
        <w:spacing w:after="485" w:line="247"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Surface Preparation: Clean and dry surfaces to receive insulation. Remove materials that will adversely affect insulation application. </w:t>
      </w:r>
    </w:p>
    <w:p w:rsidR="00CE4A0A" w:rsidRDefault="00000000">
      <w:pPr>
        <w:tabs>
          <w:tab w:val="center" w:pos="3213"/>
        </w:tabs>
        <w:spacing w:after="224"/>
        <w:ind w:left="-12"/>
      </w:pPr>
      <w:r>
        <w:rPr>
          <w:rFonts w:ascii="Verdana" w:eastAsia="Verdana" w:hAnsi="Verdana" w:cs="Verdana"/>
          <w:b/>
          <w:sz w:val="20"/>
        </w:rPr>
        <w:t>4.3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GENERAL INSTALLATION REQUIREMENTS </w:t>
      </w:r>
    </w:p>
    <w:p w:rsidR="00CE4A0A" w:rsidRDefault="00000000">
      <w:pPr>
        <w:numPr>
          <w:ilvl w:val="0"/>
          <w:numId w:val="650"/>
        </w:numPr>
        <w:spacing w:after="234" w:line="247" w:lineRule="auto"/>
        <w:ind w:hanging="576"/>
        <w:jc w:val="both"/>
      </w:pPr>
      <w:r>
        <w:rPr>
          <w:rFonts w:ascii="Verdana" w:eastAsia="Verdana" w:hAnsi="Verdana" w:cs="Verdana"/>
          <w:sz w:val="20"/>
        </w:rPr>
        <w:t xml:space="preserve">Install insulation materials, accessories, and finishes with smooth, straight, and even surfaces; free of voids throughout the length of ducts and fittings. </w:t>
      </w:r>
    </w:p>
    <w:p w:rsidR="00CE4A0A" w:rsidRDefault="00000000">
      <w:pPr>
        <w:numPr>
          <w:ilvl w:val="0"/>
          <w:numId w:val="650"/>
        </w:numPr>
        <w:spacing w:after="229" w:line="247" w:lineRule="auto"/>
        <w:ind w:hanging="576"/>
        <w:jc w:val="both"/>
      </w:pPr>
      <w:r>
        <w:rPr>
          <w:rFonts w:ascii="Verdana" w:eastAsia="Verdana" w:hAnsi="Verdana" w:cs="Verdana"/>
          <w:sz w:val="20"/>
        </w:rPr>
        <w:t xml:space="preserve">Install insulation materials, vapor barriers or retarders, jackets, and thicknesses required for each item of duct system as specified in insulation system schedules. </w:t>
      </w:r>
    </w:p>
    <w:p w:rsidR="00CE4A0A" w:rsidRDefault="00000000">
      <w:pPr>
        <w:numPr>
          <w:ilvl w:val="0"/>
          <w:numId w:val="650"/>
        </w:numPr>
        <w:spacing w:after="244" w:line="247" w:lineRule="auto"/>
        <w:ind w:hanging="576"/>
        <w:jc w:val="both"/>
      </w:pPr>
      <w:r>
        <w:rPr>
          <w:rFonts w:ascii="Verdana" w:eastAsia="Verdana" w:hAnsi="Verdana" w:cs="Verdana"/>
          <w:sz w:val="20"/>
        </w:rPr>
        <w:t xml:space="preserve">Install accessories compatible with insulation materials and suitable for the service. Install accessories that do not corrode, soften, or otherwise attack insulation or jacket in either wet or dry state. </w:t>
      </w:r>
    </w:p>
    <w:p w:rsidR="00CE4A0A" w:rsidRDefault="00000000">
      <w:pPr>
        <w:numPr>
          <w:ilvl w:val="0"/>
          <w:numId w:val="650"/>
        </w:numPr>
        <w:spacing w:after="247" w:line="247" w:lineRule="auto"/>
        <w:ind w:hanging="576"/>
        <w:jc w:val="both"/>
      </w:pPr>
      <w:r>
        <w:rPr>
          <w:rFonts w:ascii="Verdana" w:eastAsia="Verdana" w:hAnsi="Verdana" w:cs="Verdana"/>
          <w:sz w:val="20"/>
        </w:rPr>
        <w:t xml:space="preserve">Install insulation with longitudinal seams at top and bottom of horizontal runs. </w:t>
      </w:r>
    </w:p>
    <w:p w:rsidR="00CE4A0A" w:rsidRDefault="00000000">
      <w:pPr>
        <w:numPr>
          <w:ilvl w:val="0"/>
          <w:numId w:val="650"/>
        </w:numPr>
        <w:spacing w:after="242" w:line="247" w:lineRule="auto"/>
        <w:ind w:hanging="576"/>
        <w:jc w:val="both"/>
      </w:pPr>
      <w:r>
        <w:rPr>
          <w:rFonts w:ascii="Verdana" w:eastAsia="Verdana" w:hAnsi="Verdana" w:cs="Verdana"/>
          <w:sz w:val="20"/>
        </w:rPr>
        <w:t xml:space="preserve">Install multiple layers of insulation with longitudinal and end seams staggered. </w:t>
      </w:r>
    </w:p>
    <w:p w:rsidR="00CE4A0A" w:rsidRDefault="00000000">
      <w:pPr>
        <w:numPr>
          <w:ilvl w:val="0"/>
          <w:numId w:val="650"/>
        </w:numPr>
        <w:spacing w:after="237" w:line="247" w:lineRule="auto"/>
        <w:ind w:hanging="576"/>
        <w:jc w:val="both"/>
      </w:pPr>
      <w:r>
        <w:rPr>
          <w:rFonts w:ascii="Verdana" w:eastAsia="Verdana" w:hAnsi="Verdana" w:cs="Verdana"/>
          <w:sz w:val="20"/>
        </w:rPr>
        <w:t xml:space="preserve">Keep insulation materials dry during application and finishing. </w:t>
      </w:r>
    </w:p>
    <w:p w:rsidR="00CE4A0A" w:rsidRDefault="00000000">
      <w:pPr>
        <w:numPr>
          <w:ilvl w:val="0"/>
          <w:numId w:val="650"/>
        </w:numPr>
        <w:spacing w:after="123" w:line="355" w:lineRule="auto"/>
        <w:ind w:hanging="576"/>
        <w:jc w:val="both"/>
      </w:pPr>
      <w:r>
        <w:rPr>
          <w:rFonts w:ascii="Verdana" w:eastAsia="Verdana" w:hAnsi="Verdana" w:cs="Verdana"/>
          <w:sz w:val="20"/>
        </w:rPr>
        <w:t>Install insulation with tight longitudinal seams and end joints. Bond seams and joints with adhesive recommended by insulation material manufacturer. H.</w:t>
      </w:r>
      <w:r>
        <w:rPr>
          <w:rFonts w:ascii="Arial" w:eastAsia="Arial" w:hAnsi="Arial" w:cs="Arial"/>
          <w:sz w:val="20"/>
        </w:rPr>
        <w:t xml:space="preserve"> </w:t>
      </w:r>
      <w:r>
        <w:rPr>
          <w:rFonts w:ascii="Verdana" w:eastAsia="Verdana" w:hAnsi="Verdana" w:cs="Verdana"/>
          <w:sz w:val="20"/>
        </w:rPr>
        <w:t xml:space="preserve">Install insulation with least number of joints practical. </w:t>
      </w:r>
    </w:p>
    <w:p w:rsidR="00CE4A0A" w:rsidRDefault="00000000">
      <w:pPr>
        <w:numPr>
          <w:ilvl w:val="0"/>
          <w:numId w:val="651"/>
        </w:numPr>
        <w:spacing w:after="5" w:line="247" w:lineRule="auto"/>
        <w:ind w:hanging="576"/>
        <w:jc w:val="both"/>
      </w:pPr>
      <w:r>
        <w:rPr>
          <w:rFonts w:ascii="Verdana" w:eastAsia="Verdana" w:hAnsi="Verdana" w:cs="Verdana"/>
          <w:sz w:val="20"/>
        </w:rPr>
        <w:t xml:space="preserve">Where vapor barrier is indicated, seal joints, seams, and penetrations in insulation at hangers, supports, anchors, and other projections with vapor-barrier mastic. </w:t>
      </w:r>
    </w:p>
    <w:p w:rsidR="00CE4A0A" w:rsidRDefault="00000000">
      <w:pPr>
        <w:numPr>
          <w:ilvl w:val="2"/>
          <w:numId w:val="653"/>
        </w:numPr>
        <w:spacing w:after="5" w:line="247" w:lineRule="auto"/>
        <w:ind w:hanging="576"/>
        <w:jc w:val="both"/>
      </w:pPr>
      <w:r>
        <w:rPr>
          <w:rFonts w:ascii="Verdana" w:eastAsia="Verdana" w:hAnsi="Verdana" w:cs="Verdana"/>
          <w:sz w:val="20"/>
        </w:rPr>
        <w:t xml:space="preserve">Install insulation continuously through hangers and around anchor attachments. </w:t>
      </w:r>
    </w:p>
    <w:p w:rsidR="00CE4A0A" w:rsidRDefault="00000000">
      <w:pPr>
        <w:numPr>
          <w:ilvl w:val="2"/>
          <w:numId w:val="653"/>
        </w:numPr>
        <w:spacing w:after="5" w:line="247" w:lineRule="auto"/>
        <w:ind w:hanging="576"/>
        <w:jc w:val="both"/>
      </w:pPr>
      <w:r>
        <w:rPr>
          <w:rFonts w:ascii="Verdana" w:eastAsia="Verdana" w:hAnsi="Verdana" w:cs="Verdana"/>
          <w:sz w:val="20"/>
        </w:rPr>
        <w:t xml:space="preserve">For insulation application where vapor barriers are indicated, extend insulation on anchor legs from point of attachment to supported item to point of attachment to structure. Taper and seal ends at attachment to structure with vapor-barrier mastic. </w:t>
      </w:r>
    </w:p>
    <w:p w:rsidR="00CE4A0A" w:rsidRDefault="00000000">
      <w:pPr>
        <w:numPr>
          <w:ilvl w:val="2"/>
          <w:numId w:val="653"/>
        </w:numPr>
        <w:spacing w:after="234" w:line="247" w:lineRule="auto"/>
        <w:ind w:hanging="576"/>
        <w:jc w:val="both"/>
      </w:pPr>
      <w:r>
        <w:rPr>
          <w:rFonts w:ascii="Verdana" w:eastAsia="Verdana" w:hAnsi="Verdana" w:cs="Verdana"/>
          <w:sz w:val="20"/>
        </w:rPr>
        <w:t xml:space="preserve">Install insert materials and install insulation to tightly join the insert. Seal insulation to insulation inserts with adhesive or sealing compound recommended by insulation material manufacturer. </w:t>
      </w:r>
    </w:p>
    <w:p w:rsidR="00CE4A0A" w:rsidRDefault="00000000">
      <w:pPr>
        <w:numPr>
          <w:ilvl w:val="0"/>
          <w:numId w:val="651"/>
        </w:numPr>
        <w:spacing w:after="239" w:line="247" w:lineRule="auto"/>
        <w:ind w:hanging="576"/>
        <w:jc w:val="both"/>
      </w:pPr>
      <w:r>
        <w:rPr>
          <w:rFonts w:ascii="Verdana" w:eastAsia="Verdana" w:hAnsi="Verdana" w:cs="Verdana"/>
          <w:sz w:val="20"/>
        </w:rPr>
        <w:t xml:space="preserve">Apply adhesives, mastics, and sealants at manufacturer's recommended coverage rate and wet and dry film thicknesses. </w:t>
      </w:r>
    </w:p>
    <w:p w:rsidR="00CE4A0A" w:rsidRDefault="00000000">
      <w:pPr>
        <w:numPr>
          <w:ilvl w:val="0"/>
          <w:numId w:val="651"/>
        </w:numPr>
        <w:spacing w:after="5" w:line="247" w:lineRule="auto"/>
        <w:ind w:hanging="576"/>
        <w:jc w:val="both"/>
      </w:pPr>
      <w:r>
        <w:rPr>
          <w:rFonts w:ascii="Verdana" w:eastAsia="Verdana" w:hAnsi="Verdana" w:cs="Verdana"/>
          <w:sz w:val="20"/>
        </w:rPr>
        <w:t xml:space="preserve">Install insulation with factory-applied jackets as follows: </w:t>
      </w:r>
    </w:p>
    <w:p w:rsidR="00CE4A0A" w:rsidRDefault="00000000">
      <w:pPr>
        <w:numPr>
          <w:ilvl w:val="2"/>
          <w:numId w:val="654"/>
        </w:numPr>
        <w:spacing w:after="5" w:line="247" w:lineRule="auto"/>
        <w:ind w:hanging="576"/>
        <w:jc w:val="both"/>
      </w:pPr>
      <w:r>
        <w:rPr>
          <w:rFonts w:ascii="Verdana" w:eastAsia="Verdana" w:hAnsi="Verdana" w:cs="Verdana"/>
          <w:sz w:val="20"/>
        </w:rPr>
        <w:t xml:space="preserve">Draw jacket tight and smooth. </w:t>
      </w:r>
    </w:p>
    <w:p w:rsidR="00CE4A0A" w:rsidRDefault="00000000">
      <w:pPr>
        <w:numPr>
          <w:ilvl w:val="2"/>
          <w:numId w:val="654"/>
        </w:numPr>
        <w:spacing w:after="5" w:line="247" w:lineRule="auto"/>
        <w:ind w:hanging="576"/>
        <w:jc w:val="both"/>
      </w:pPr>
      <w:r>
        <w:rPr>
          <w:rFonts w:ascii="Verdana" w:eastAsia="Verdana" w:hAnsi="Verdana" w:cs="Verdana"/>
          <w:sz w:val="20"/>
        </w:rPr>
        <w:t xml:space="preserve">Cover circumferential joints with 3-inch- wide strips, of same material as insulation jacket. Secure strips with adhesive and outward clinching staples along both edges of strip, spaced 4 inches (100 mm) o.c. </w:t>
      </w:r>
    </w:p>
    <w:p w:rsidR="00CE4A0A" w:rsidRDefault="00000000">
      <w:pPr>
        <w:numPr>
          <w:ilvl w:val="2"/>
          <w:numId w:val="654"/>
        </w:numPr>
        <w:spacing w:after="5" w:line="247" w:lineRule="auto"/>
        <w:ind w:hanging="576"/>
        <w:jc w:val="both"/>
      </w:pPr>
      <w:r>
        <w:rPr>
          <w:rFonts w:ascii="Verdana" w:eastAsia="Verdana" w:hAnsi="Verdana" w:cs="Verdana"/>
          <w:sz w:val="20"/>
        </w:rPr>
        <w:t xml:space="preserve">Overlap jacket longitudinal seams at least 1-1/2 inches. Clean and dry surface to receive self-sealing lap. Staple laps with outward clinching staples along edge at 4 inches o.c. </w:t>
      </w:r>
    </w:p>
    <w:p w:rsidR="00CE4A0A" w:rsidRDefault="00000000">
      <w:pPr>
        <w:tabs>
          <w:tab w:val="center" w:pos="1539"/>
          <w:tab w:val="center" w:pos="5484"/>
        </w:tabs>
        <w:spacing w:after="5" w:line="247"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For below ambient services, apply vapor-barrier mastic over staples. </w:t>
      </w:r>
    </w:p>
    <w:p w:rsidR="00CE4A0A" w:rsidRDefault="00000000">
      <w:pPr>
        <w:numPr>
          <w:ilvl w:val="2"/>
          <w:numId w:val="652"/>
        </w:numPr>
        <w:spacing w:after="5" w:line="247" w:lineRule="auto"/>
        <w:ind w:hanging="576"/>
        <w:jc w:val="both"/>
      </w:pPr>
      <w:r>
        <w:rPr>
          <w:rFonts w:ascii="Verdana" w:eastAsia="Verdana" w:hAnsi="Verdana" w:cs="Verdana"/>
          <w:sz w:val="20"/>
        </w:rPr>
        <w:t xml:space="preserve">Cover joints and seams with tape, according to insulation material manufacturer's written instructions, to maintain vapor seal. </w:t>
      </w:r>
    </w:p>
    <w:p w:rsidR="00CE4A0A" w:rsidRDefault="00000000">
      <w:pPr>
        <w:numPr>
          <w:ilvl w:val="2"/>
          <w:numId w:val="652"/>
        </w:numPr>
        <w:spacing w:after="234" w:line="247" w:lineRule="auto"/>
        <w:ind w:hanging="576"/>
        <w:jc w:val="both"/>
      </w:pPr>
      <w:r>
        <w:rPr>
          <w:rFonts w:ascii="Verdana" w:eastAsia="Verdana" w:hAnsi="Verdana" w:cs="Verdana"/>
          <w:sz w:val="20"/>
        </w:rPr>
        <w:t xml:space="preserve">Where vapor barriers are indicated, apply vapor-barrier mastic on seams and joints and at ends adjacent to duct flanges and fittings. </w:t>
      </w:r>
    </w:p>
    <w:p w:rsidR="00CE4A0A" w:rsidRDefault="00000000">
      <w:pPr>
        <w:numPr>
          <w:ilvl w:val="0"/>
          <w:numId w:val="651"/>
        </w:numPr>
        <w:spacing w:after="234" w:line="247" w:lineRule="auto"/>
        <w:ind w:hanging="576"/>
        <w:jc w:val="both"/>
      </w:pPr>
      <w:r>
        <w:rPr>
          <w:rFonts w:ascii="Verdana" w:eastAsia="Verdana" w:hAnsi="Verdana" w:cs="Verdana"/>
          <w:sz w:val="20"/>
        </w:rPr>
        <w:t xml:space="preserve">Cut insulation in a manner to avoid compressing insulation more than 75 percent of its nominal thickness. </w:t>
      </w:r>
    </w:p>
    <w:p w:rsidR="00CE4A0A" w:rsidRDefault="00000000">
      <w:pPr>
        <w:numPr>
          <w:ilvl w:val="0"/>
          <w:numId w:val="651"/>
        </w:numPr>
        <w:spacing w:after="229" w:line="247" w:lineRule="auto"/>
        <w:ind w:hanging="576"/>
        <w:jc w:val="both"/>
      </w:pPr>
      <w:r>
        <w:rPr>
          <w:rFonts w:ascii="Verdana" w:eastAsia="Verdana" w:hAnsi="Verdana" w:cs="Verdana"/>
          <w:sz w:val="20"/>
        </w:rPr>
        <w:t xml:space="preserve">Finish installation with systems at operating conditions. Repair joint separations and cracking due to thermal movement. </w:t>
      </w:r>
    </w:p>
    <w:p w:rsidR="00CE4A0A" w:rsidRDefault="00000000">
      <w:pPr>
        <w:numPr>
          <w:ilvl w:val="0"/>
          <w:numId w:val="651"/>
        </w:numPr>
        <w:spacing w:after="479" w:line="247" w:lineRule="auto"/>
        <w:ind w:hanging="576"/>
        <w:jc w:val="both"/>
      </w:pPr>
      <w:r>
        <w:rPr>
          <w:rFonts w:ascii="Verdana" w:eastAsia="Verdana" w:hAnsi="Verdana" w:cs="Verdana"/>
          <w:sz w:val="20"/>
        </w:rPr>
        <w:t xml:space="preserve">Repair damaged insulation facings by applying same facing material over damaged areas. Extend patches at least 4 inches beyond damaged areas. Adhere, staple, and seal patches similar to butt joints. </w:t>
      </w:r>
    </w:p>
    <w:p w:rsidR="00CE4A0A" w:rsidRDefault="00000000">
      <w:pPr>
        <w:tabs>
          <w:tab w:val="center" w:pos="1748"/>
        </w:tabs>
        <w:spacing w:after="224"/>
        <w:ind w:left="-12"/>
      </w:pPr>
      <w:r>
        <w:rPr>
          <w:rFonts w:ascii="Verdana" w:eastAsia="Verdana" w:hAnsi="Verdana" w:cs="Verdana"/>
          <w:b/>
          <w:sz w:val="20"/>
        </w:rPr>
        <w:t>4.4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PENETRATIONS </w:t>
      </w:r>
    </w:p>
    <w:p w:rsidR="00CE4A0A" w:rsidRDefault="00000000">
      <w:pPr>
        <w:numPr>
          <w:ilvl w:val="0"/>
          <w:numId w:val="655"/>
        </w:numPr>
        <w:spacing w:after="5" w:line="247" w:lineRule="auto"/>
        <w:ind w:hanging="576"/>
        <w:jc w:val="both"/>
      </w:pPr>
      <w:r>
        <w:rPr>
          <w:rFonts w:ascii="Verdana" w:eastAsia="Verdana" w:hAnsi="Verdana" w:cs="Verdana"/>
          <w:sz w:val="20"/>
        </w:rPr>
        <w:t xml:space="preserve">Insulation Installation at Roof Penetrations: Install insulation continuously through roof penetrations. </w:t>
      </w:r>
    </w:p>
    <w:p w:rsidR="00CE4A0A" w:rsidRDefault="00000000">
      <w:pPr>
        <w:numPr>
          <w:ilvl w:val="2"/>
          <w:numId w:val="656"/>
        </w:numPr>
        <w:spacing w:after="5" w:line="247" w:lineRule="auto"/>
        <w:ind w:hanging="576"/>
        <w:jc w:val="both"/>
      </w:pPr>
      <w:r>
        <w:rPr>
          <w:rFonts w:ascii="Verdana" w:eastAsia="Verdana" w:hAnsi="Verdana" w:cs="Verdana"/>
          <w:sz w:val="20"/>
        </w:rPr>
        <w:t xml:space="preserve">Seal penetrations with flashing sealant. </w:t>
      </w:r>
    </w:p>
    <w:p w:rsidR="00CE4A0A" w:rsidRDefault="00000000">
      <w:pPr>
        <w:numPr>
          <w:ilvl w:val="2"/>
          <w:numId w:val="656"/>
        </w:numPr>
        <w:spacing w:after="5" w:line="247" w:lineRule="auto"/>
        <w:ind w:hanging="576"/>
        <w:jc w:val="both"/>
      </w:pPr>
      <w:r>
        <w:rPr>
          <w:rFonts w:ascii="Verdana" w:eastAsia="Verdana" w:hAnsi="Verdana" w:cs="Verdana"/>
          <w:sz w:val="20"/>
        </w:rPr>
        <w:t xml:space="preserve">For applications requiring only indoor insulation, terminate insulation above roof surface and seal with joint sealant. For applications requiring indoor and outdoor insulation, install insulation for outdoor applications tightly joined to indoor insulation ends. Seal joint with joint sealant. </w:t>
      </w:r>
    </w:p>
    <w:p w:rsidR="00CE4A0A" w:rsidRDefault="00000000">
      <w:pPr>
        <w:numPr>
          <w:ilvl w:val="2"/>
          <w:numId w:val="656"/>
        </w:numPr>
        <w:spacing w:after="5" w:line="247" w:lineRule="auto"/>
        <w:ind w:hanging="576"/>
        <w:jc w:val="both"/>
      </w:pPr>
      <w:r>
        <w:rPr>
          <w:rFonts w:ascii="Verdana" w:eastAsia="Verdana" w:hAnsi="Verdana" w:cs="Verdana"/>
          <w:sz w:val="20"/>
        </w:rPr>
        <w:t>Extend jacket of outdoor insulation outside roof flashing at least 2</w:t>
      </w:r>
      <w:r>
        <w:rPr>
          <w:rFonts w:ascii="Verdana" w:eastAsia="Verdana" w:hAnsi="Verdana" w:cs="Verdana"/>
          <w:color w:val="FF0000"/>
          <w:sz w:val="20"/>
        </w:rPr>
        <w:t xml:space="preserve"> </w:t>
      </w:r>
      <w:r>
        <w:rPr>
          <w:rFonts w:ascii="Verdana" w:eastAsia="Verdana" w:hAnsi="Verdana" w:cs="Verdana"/>
          <w:sz w:val="20"/>
        </w:rPr>
        <w:t xml:space="preserve">inches below top of roof flashing. </w:t>
      </w:r>
    </w:p>
    <w:p w:rsidR="00CE4A0A" w:rsidRDefault="00000000">
      <w:pPr>
        <w:numPr>
          <w:ilvl w:val="2"/>
          <w:numId w:val="656"/>
        </w:numPr>
        <w:spacing w:after="232" w:line="247" w:lineRule="auto"/>
        <w:ind w:hanging="576"/>
        <w:jc w:val="both"/>
      </w:pPr>
      <w:r>
        <w:rPr>
          <w:rFonts w:ascii="Verdana" w:eastAsia="Verdana" w:hAnsi="Verdana" w:cs="Verdana"/>
          <w:sz w:val="20"/>
        </w:rPr>
        <w:t xml:space="preserve">Seal jacket to roof flashing with flashing sealant. </w:t>
      </w:r>
    </w:p>
    <w:p w:rsidR="00CE4A0A" w:rsidRDefault="00000000">
      <w:pPr>
        <w:numPr>
          <w:ilvl w:val="0"/>
          <w:numId w:val="655"/>
        </w:numPr>
        <w:spacing w:after="5" w:line="247" w:lineRule="auto"/>
        <w:ind w:hanging="576"/>
        <w:jc w:val="both"/>
      </w:pPr>
      <w:r>
        <w:rPr>
          <w:rFonts w:ascii="Verdana" w:eastAsia="Verdana" w:hAnsi="Verdana" w:cs="Verdana"/>
          <w:sz w:val="20"/>
        </w:rPr>
        <w:t xml:space="preserve">Insulation Installation at Aboveground Exterior Wall Penetrations: Install insulation continuously through wall penetrations. </w:t>
      </w:r>
    </w:p>
    <w:p w:rsidR="00CE4A0A" w:rsidRDefault="00000000">
      <w:pPr>
        <w:numPr>
          <w:ilvl w:val="2"/>
          <w:numId w:val="658"/>
        </w:numPr>
        <w:spacing w:after="5" w:line="247" w:lineRule="auto"/>
        <w:ind w:hanging="576"/>
        <w:jc w:val="both"/>
      </w:pPr>
      <w:r>
        <w:rPr>
          <w:rFonts w:ascii="Verdana" w:eastAsia="Verdana" w:hAnsi="Verdana" w:cs="Verdana"/>
          <w:sz w:val="20"/>
        </w:rPr>
        <w:t xml:space="preserve">Seal penetrations with flashing sealant. </w:t>
      </w:r>
    </w:p>
    <w:p w:rsidR="00CE4A0A" w:rsidRDefault="00000000">
      <w:pPr>
        <w:numPr>
          <w:ilvl w:val="2"/>
          <w:numId w:val="658"/>
        </w:numPr>
        <w:spacing w:after="5" w:line="247" w:lineRule="auto"/>
        <w:ind w:hanging="576"/>
        <w:jc w:val="both"/>
      </w:pPr>
      <w:r>
        <w:rPr>
          <w:rFonts w:ascii="Verdana" w:eastAsia="Verdana" w:hAnsi="Verdana" w:cs="Verdana"/>
          <w:sz w:val="20"/>
        </w:rPr>
        <w:t xml:space="preserve">For applications requiring only indoor insulation, terminate insulation inside wall surface and seal with joint sealant. For applications requiring indoor and outdoor insulation, install insulation for outdoor applications tightly joined to indoor insulation ends. Seal joint with joint sealant. </w:t>
      </w:r>
    </w:p>
    <w:p w:rsidR="00CE4A0A" w:rsidRDefault="00000000">
      <w:pPr>
        <w:numPr>
          <w:ilvl w:val="2"/>
          <w:numId w:val="658"/>
        </w:numPr>
        <w:spacing w:after="5" w:line="247" w:lineRule="auto"/>
        <w:ind w:hanging="576"/>
        <w:jc w:val="both"/>
      </w:pPr>
      <w:r>
        <w:rPr>
          <w:rFonts w:ascii="Verdana" w:eastAsia="Verdana" w:hAnsi="Verdana" w:cs="Verdana"/>
          <w:sz w:val="20"/>
        </w:rPr>
        <w:t xml:space="preserve">Extend jacket of outdoor insulation outside wall flashing and overlap wall flashing at least 2 inches. </w:t>
      </w:r>
    </w:p>
    <w:p w:rsidR="00CE4A0A" w:rsidRDefault="00000000">
      <w:pPr>
        <w:numPr>
          <w:ilvl w:val="2"/>
          <w:numId w:val="658"/>
        </w:numPr>
        <w:spacing w:after="237" w:line="247" w:lineRule="auto"/>
        <w:ind w:hanging="576"/>
        <w:jc w:val="both"/>
      </w:pPr>
      <w:r>
        <w:rPr>
          <w:rFonts w:ascii="Verdana" w:eastAsia="Verdana" w:hAnsi="Verdana" w:cs="Verdana"/>
          <w:sz w:val="20"/>
        </w:rPr>
        <w:t xml:space="preserve">Seal jacket to wall flashing with flashing sealant. </w:t>
      </w:r>
    </w:p>
    <w:p w:rsidR="00CE4A0A" w:rsidRDefault="00000000">
      <w:pPr>
        <w:numPr>
          <w:ilvl w:val="0"/>
          <w:numId w:val="655"/>
        </w:numPr>
        <w:spacing w:after="5" w:line="247" w:lineRule="auto"/>
        <w:ind w:hanging="576"/>
        <w:jc w:val="both"/>
      </w:pPr>
      <w:r>
        <w:rPr>
          <w:rFonts w:ascii="Verdana" w:eastAsia="Verdana" w:hAnsi="Verdana" w:cs="Verdana"/>
          <w:sz w:val="20"/>
        </w:rPr>
        <w:t xml:space="preserve">Insulation Installation at Interior Wall and Partition Penetrations (That Are Not Fire Rated): Install insulation continuously through walls and partitions. </w:t>
      </w:r>
    </w:p>
    <w:p w:rsidR="00CE4A0A" w:rsidRDefault="00000000">
      <w:pPr>
        <w:numPr>
          <w:ilvl w:val="0"/>
          <w:numId w:val="655"/>
        </w:numPr>
        <w:spacing w:after="5" w:line="247" w:lineRule="auto"/>
        <w:ind w:hanging="576"/>
        <w:jc w:val="both"/>
      </w:pPr>
      <w:r>
        <w:rPr>
          <w:rFonts w:ascii="Verdana" w:eastAsia="Verdana" w:hAnsi="Verdana" w:cs="Verdana"/>
          <w:sz w:val="20"/>
        </w:rPr>
        <w:t xml:space="preserve">Insulation Installation at Fire-Rated Wall and Partition Penetrations: Terminate insulation at fire damper sleeves for fire-rated wall and partition penetrations. Externally insulate damper sleeves to match adjacent insulation and overlap duct insulation at least 2 inches. </w:t>
      </w:r>
    </w:p>
    <w:p w:rsidR="00CE4A0A" w:rsidRDefault="00000000">
      <w:pPr>
        <w:tabs>
          <w:tab w:val="center" w:pos="967"/>
          <w:tab w:val="center" w:pos="5110"/>
        </w:tabs>
        <w:spacing w:after="247" w:line="247"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Comply with requirements in Section 078413 "Penetration Firestopping." </w:t>
      </w:r>
    </w:p>
    <w:p w:rsidR="00CE4A0A" w:rsidRDefault="00000000">
      <w:pPr>
        <w:numPr>
          <w:ilvl w:val="0"/>
          <w:numId w:val="655"/>
        </w:numPr>
        <w:spacing w:after="5" w:line="247" w:lineRule="auto"/>
        <w:ind w:hanging="576"/>
        <w:jc w:val="both"/>
      </w:pPr>
      <w:r>
        <w:rPr>
          <w:rFonts w:ascii="Verdana" w:eastAsia="Verdana" w:hAnsi="Verdana" w:cs="Verdana"/>
          <w:sz w:val="20"/>
        </w:rPr>
        <w:t xml:space="preserve">Insulation Installation at Floor Penetrations: </w:t>
      </w:r>
    </w:p>
    <w:p w:rsidR="00CE4A0A" w:rsidRDefault="00000000">
      <w:pPr>
        <w:numPr>
          <w:ilvl w:val="2"/>
          <w:numId w:val="657"/>
        </w:numPr>
        <w:spacing w:after="5" w:line="247" w:lineRule="auto"/>
        <w:ind w:hanging="576"/>
        <w:jc w:val="both"/>
      </w:pPr>
      <w:r>
        <w:rPr>
          <w:rFonts w:ascii="Verdana" w:eastAsia="Verdana" w:hAnsi="Verdana" w:cs="Verdana"/>
          <w:sz w:val="20"/>
        </w:rPr>
        <w:t xml:space="preserve">Duct: For penetrations through fire-rated assemblies, terminate insulation at fire damper sleeves and externally insulate damper sleeve beyond floor to match adjacent duct insulation. Overlap damper sleeve and duct insulation at least 2 inches. </w:t>
      </w:r>
    </w:p>
    <w:p w:rsidR="00CE4A0A" w:rsidRDefault="00000000">
      <w:pPr>
        <w:numPr>
          <w:ilvl w:val="2"/>
          <w:numId w:val="657"/>
        </w:numPr>
        <w:spacing w:after="479" w:line="247" w:lineRule="auto"/>
        <w:ind w:hanging="576"/>
        <w:jc w:val="both"/>
      </w:pPr>
      <w:r>
        <w:rPr>
          <w:rFonts w:ascii="Verdana" w:eastAsia="Verdana" w:hAnsi="Verdana" w:cs="Verdana"/>
          <w:sz w:val="20"/>
        </w:rPr>
        <w:t xml:space="preserve">Seal penetrations through fire-rated assemblies. Comply with requirements in Section 078413 "Penetration Firestopping." </w:t>
      </w:r>
    </w:p>
    <w:p w:rsidR="00CE4A0A" w:rsidRDefault="00000000">
      <w:pPr>
        <w:tabs>
          <w:tab w:val="center" w:pos="4068"/>
        </w:tabs>
        <w:spacing w:after="224"/>
        <w:ind w:left="-12"/>
      </w:pPr>
      <w:r>
        <w:rPr>
          <w:rFonts w:ascii="Verdana" w:eastAsia="Verdana" w:hAnsi="Verdana" w:cs="Verdana"/>
          <w:b/>
          <w:sz w:val="20"/>
        </w:rPr>
        <w:t>4.5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OF FLEXIBLE ELASTOMERIC INSULATION </w:t>
      </w:r>
    </w:p>
    <w:p w:rsidR="00CE4A0A" w:rsidRDefault="00000000">
      <w:pPr>
        <w:spacing w:after="484" w:line="247"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Seal longitudinal seams and end joints with manufacturer's recommended adhesive to eliminate openings in insulation that allow passage of air to surface being insulated. </w:t>
      </w:r>
    </w:p>
    <w:p w:rsidR="00CE4A0A" w:rsidRDefault="00000000">
      <w:pPr>
        <w:tabs>
          <w:tab w:val="center" w:pos="3610"/>
        </w:tabs>
        <w:spacing w:after="224"/>
        <w:ind w:left="-12"/>
      </w:pPr>
      <w:r>
        <w:rPr>
          <w:rFonts w:ascii="Verdana" w:eastAsia="Verdana" w:hAnsi="Verdana" w:cs="Verdana"/>
          <w:b/>
          <w:sz w:val="20"/>
        </w:rPr>
        <w:t>4.6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OF MINERAL-FIBER INSULATION </w:t>
      </w:r>
    </w:p>
    <w:p w:rsidR="00CE4A0A" w:rsidRDefault="00000000">
      <w:pPr>
        <w:numPr>
          <w:ilvl w:val="0"/>
          <w:numId w:val="659"/>
        </w:numPr>
        <w:spacing w:after="5" w:line="247" w:lineRule="auto"/>
        <w:ind w:hanging="576"/>
        <w:jc w:val="both"/>
      </w:pPr>
      <w:r>
        <w:rPr>
          <w:rFonts w:ascii="Verdana" w:eastAsia="Verdana" w:hAnsi="Verdana" w:cs="Verdana"/>
          <w:sz w:val="20"/>
        </w:rPr>
        <w:t xml:space="preserve">Blanket Insulation Installation on Ducts and Plenums: Secure with adhesive and insulation pins. </w:t>
      </w:r>
    </w:p>
    <w:p w:rsidR="00CE4A0A" w:rsidRDefault="00000000">
      <w:pPr>
        <w:numPr>
          <w:ilvl w:val="3"/>
          <w:numId w:val="662"/>
        </w:numPr>
        <w:spacing w:after="5" w:line="247" w:lineRule="auto"/>
        <w:ind w:hanging="576"/>
        <w:jc w:val="both"/>
      </w:pPr>
      <w:r>
        <w:rPr>
          <w:rFonts w:ascii="Verdana" w:eastAsia="Verdana" w:hAnsi="Verdana" w:cs="Verdana"/>
          <w:sz w:val="20"/>
        </w:rPr>
        <w:t xml:space="preserve">Apply adhesives according to manufacturer's recommended coverage rates per unit area, for 100 percent coverage of duct and plenum surfaces. </w:t>
      </w:r>
    </w:p>
    <w:p w:rsidR="00CE4A0A" w:rsidRDefault="00000000">
      <w:pPr>
        <w:numPr>
          <w:ilvl w:val="3"/>
          <w:numId w:val="662"/>
        </w:numPr>
        <w:spacing w:after="5" w:line="247" w:lineRule="auto"/>
        <w:ind w:hanging="576"/>
        <w:jc w:val="both"/>
      </w:pPr>
      <w:r>
        <w:rPr>
          <w:rFonts w:ascii="Verdana" w:eastAsia="Verdana" w:hAnsi="Verdana" w:cs="Verdana"/>
          <w:sz w:val="20"/>
        </w:rPr>
        <w:t xml:space="preserve">Apply adhesive to entire circumference of ducts and to all surfaces of fittings and transitions. </w:t>
      </w:r>
    </w:p>
    <w:p w:rsidR="00CE4A0A" w:rsidRDefault="00000000">
      <w:pPr>
        <w:numPr>
          <w:ilvl w:val="3"/>
          <w:numId w:val="662"/>
        </w:numPr>
        <w:spacing w:after="5" w:line="247" w:lineRule="auto"/>
        <w:ind w:hanging="576"/>
        <w:jc w:val="both"/>
      </w:pPr>
      <w:r>
        <w:rPr>
          <w:rFonts w:ascii="Verdana" w:eastAsia="Verdana" w:hAnsi="Verdana" w:cs="Verdana"/>
          <w:sz w:val="20"/>
        </w:rPr>
        <w:t xml:space="preserve">Install either capacitor-discharge-weld pins and speed washers or cuppedhead, capacitor-discharge-weld pins on sides and bottom of horizontal ducts and sides of vertical ducts as follows: </w:t>
      </w:r>
    </w:p>
    <w:p w:rsidR="00CE4A0A" w:rsidRDefault="00000000">
      <w:pPr>
        <w:numPr>
          <w:ilvl w:val="5"/>
          <w:numId w:val="667"/>
        </w:numPr>
        <w:spacing w:after="5" w:line="247" w:lineRule="auto"/>
        <w:ind w:hanging="576"/>
        <w:jc w:val="both"/>
      </w:pPr>
      <w:r>
        <w:rPr>
          <w:rFonts w:ascii="Verdana" w:eastAsia="Verdana" w:hAnsi="Verdana" w:cs="Verdana"/>
          <w:sz w:val="20"/>
        </w:rPr>
        <w:t xml:space="preserve">On duct sides with dimensions 18 inches and smaller, place pins along longitudinal centerline of duct. Space 3 inches maximum from insulation end joints, and 16 inches o.c. </w:t>
      </w:r>
    </w:p>
    <w:p w:rsidR="00CE4A0A" w:rsidRDefault="00000000">
      <w:pPr>
        <w:numPr>
          <w:ilvl w:val="5"/>
          <w:numId w:val="667"/>
        </w:numPr>
        <w:spacing w:after="5" w:line="247" w:lineRule="auto"/>
        <w:ind w:hanging="576"/>
        <w:jc w:val="both"/>
      </w:pPr>
      <w:r>
        <w:rPr>
          <w:rFonts w:ascii="Verdana" w:eastAsia="Verdana" w:hAnsi="Verdana" w:cs="Verdana"/>
          <w:sz w:val="20"/>
        </w:rPr>
        <w:t xml:space="preserve">On duct sides with dimensions larger than 18 inches, place pins 16 inches o.c. each way, and 3 inches maximum from insulation joints. Install additional pins to hold insulation tightly against surface at cross bracing. </w:t>
      </w:r>
    </w:p>
    <w:p w:rsidR="00CE4A0A" w:rsidRDefault="00000000">
      <w:pPr>
        <w:numPr>
          <w:ilvl w:val="5"/>
          <w:numId w:val="667"/>
        </w:numPr>
        <w:spacing w:after="5" w:line="247" w:lineRule="auto"/>
        <w:ind w:hanging="576"/>
        <w:jc w:val="both"/>
      </w:pPr>
      <w:r>
        <w:rPr>
          <w:rFonts w:ascii="Verdana" w:eastAsia="Verdana" w:hAnsi="Verdana" w:cs="Verdana"/>
          <w:sz w:val="20"/>
        </w:rPr>
        <w:t xml:space="preserve">Pins may be omitted from top surface of horizontal, rectangular ducts and plenums. </w:t>
      </w:r>
    </w:p>
    <w:p w:rsidR="00CE4A0A" w:rsidRDefault="00000000">
      <w:pPr>
        <w:numPr>
          <w:ilvl w:val="5"/>
          <w:numId w:val="667"/>
        </w:numPr>
        <w:spacing w:after="5" w:line="247" w:lineRule="auto"/>
        <w:ind w:hanging="576"/>
        <w:jc w:val="both"/>
      </w:pPr>
      <w:r>
        <w:rPr>
          <w:rFonts w:ascii="Verdana" w:eastAsia="Verdana" w:hAnsi="Verdana" w:cs="Verdana"/>
          <w:sz w:val="20"/>
        </w:rPr>
        <w:t xml:space="preserve">Do not overcompress insulation during installation. </w:t>
      </w:r>
    </w:p>
    <w:p w:rsidR="00CE4A0A" w:rsidRDefault="00000000">
      <w:pPr>
        <w:numPr>
          <w:ilvl w:val="5"/>
          <w:numId w:val="667"/>
        </w:numPr>
        <w:spacing w:after="5" w:line="247" w:lineRule="auto"/>
        <w:ind w:hanging="576"/>
        <w:jc w:val="both"/>
      </w:pPr>
      <w:r>
        <w:rPr>
          <w:rFonts w:ascii="Verdana" w:eastAsia="Verdana" w:hAnsi="Verdana" w:cs="Verdana"/>
          <w:sz w:val="20"/>
        </w:rPr>
        <w:t xml:space="preserve">Impale insulation over pins and attach speed washers. </w:t>
      </w:r>
    </w:p>
    <w:p w:rsidR="00CE4A0A" w:rsidRDefault="00000000">
      <w:pPr>
        <w:numPr>
          <w:ilvl w:val="5"/>
          <w:numId w:val="667"/>
        </w:numPr>
        <w:spacing w:after="5" w:line="247" w:lineRule="auto"/>
        <w:ind w:hanging="576"/>
        <w:jc w:val="both"/>
      </w:pPr>
      <w:r>
        <w:rPr>
          <w:rFonts w:ascii="Verdana" w:eastAsia="Verdana" w:hAnsi="Verdana" w:cs="Verdana"/>
          <w:sz w:val="20"/>
        </w:rPr>
        <w:t xml:space="preserve">Cut excess portion of pins extending beyond speed washers or bend parallel with insulation surface. Cover exposed pins and washers with tape matching insulation facing. </w:t>
      </w:r>
    </w:p>
    <w:p w:rsidR="00CE4A0A" w:rsidRDefault="00000000">
      <w:pPr>
        <w:spacing w:after="5" w:line="247" w:lineRule="auto"/>
        <w:ind w:left="1428" w:hanging="576"/>
        <w:jc w:val="both"/>
      </w:pPr>
      <w:r>
        <w:rPr>
          <w:rFonts w:ascii="Verdana" w:eastAsia="Verdana" w:hAnsi="Verdana" w:cs="Verdana"/>
          <w:sz w:val="20"/>
        </w:rPr>
        <w:t xml:space="preserve">4. For ducts and plenums with surface temperatures below ambient, install a continuous unbroken vapor barrier. Create a facing lap for longitudinal seams and end joints with insulation by removing 2 inches from one edge and one end of insulation segment. Secure laps to adjacent insulation section with 1/2-inch outward-clinching staples, 1 inch o.c. Install vapor barrier consisting of factory- or field-applied jacket, adhesive, vapor-barrier mastic, and sealant at joints, seams, and protrusions. </w:t>
      </w:r>
    </w:p>
    <w:p w:rsidR="00CE4A0A" w:rsidRDefault="00000000">
      <w:pPr>
        <w:numPr>
          <w:ilvl w:val="4"/>
          <w:numId w:val="665"/>
        </w:numPr>
        <w:spacing w:after="5" w:line="247" w:lineRule="auto"/>
        <w:ind w:hanging="576"/>
        <w:jc w:val="both"/>
      </w:pPr>
      <w:r>
        <w:rPr>
          <w:rFonts w:ascii="Verdana" w:eastAsia="Verdana" w:hAnsi="Verdana" w:cs="Verdana"/>
          <w:sz w:val="20"/>
        </w:rPr>
        <w:t xml:space="preserve">Repair punctures, tears, and penetrations with tape or mastic to maintain vapor-barrier seal. </w:t>
      </w:r>
    </w:p>
    <w:p w:rsidR="00CE4A0A" w:rsidRDefault="00000000">
      <w:pPr>
        <w:numPr>
          <w:ilvl w:val="4"/>
          <w:numId w:val="665"/>
        </w:numPr>
        <w:spacing w:after="5" w:line="247" w:lineRule="auto"/>
        <w:ind w:hanging="576"/>
        <w:jc w:val="both"/>
      </w:pPr>
      <w:r>
        <w:rPr>
          <w:rFonts w:ascii="Verdana" w:eastAsia="Verdana" w:hAnsi="Verdana" w:cs="Verdana"/>
          <w:sz w:val="20"/>
        </w:rPr>
        <w:t>Install vapor stops for ductwork and plenums operating below 50 deg F at 18-foot</w:t>
      </w:r>
      <w:r>
        <w:rPr>
          <w:rFonts w:ascii="Verdana" w:eastAsia="Verdana" w:hAnsi="Verdana" w:cs="Verdana"/>
          <w:color w:val="008080"/>
          <w:sz w:val="20"/>
        </w:rPr>
        <w:t xml:space="preserve"> </w:t>
      </w:r>
      <w:r>
        <w:rPr>
          <w:rFonts w:ascii="Verdana" w:eastAsia="Verdana" w:hAnsi="Verdana" w:cs="Verdana"/>
          <w:sz w:val="20"/>
        </w:rPr>
        <w:t xml:space="preserve">intervals. Vapor stops shall consist of vapor-barrier mastic applied in a Z-shaped pattern over insulation face, along butt end of insulation, and over the surface. Cover insulation face and surface to be insulated a width equal to two times the insulation thickness, but not less than 3 inches. </w:t>
      </w:r>
    </w:p>
    <w:p w:rsidR="00CE4A0A" w:rsidRDefault="00000000">
      <w:pPr>
        <w:numPr>
          <w:ilvl w:val="2"/>
          <w:numId w:val="664"/>
        </w:numPr>
        <w:spacing w:after="5" w:line="247" w:lineRule="auto"/>
        <w:ind w:hanging="576"/>
        <w:jc w:val="both"/>
      </w:pPr>
      <w:r>
        <w:rPr>
          <w:rFonts w:ascii="Verdana" w:eastAsia="Verdana" w:hAnsi="Verdana" w:cs="Verdana"/>
          <w:sz w:val="20"/>
        </w:rPr>
        <w:t xml:space="preserve">Overlap unfaced blankets a minimum of 2 inches on longitudinal seams and end joints. At end joints, secure with steel bands spaced a maximum of 18 inches o.c. </w:t>
      </w:r>
    </w:p>
    <w:p w:rsidR="00CE4A0A" w:rsidRDefault="00000000">
      <w:pPr>
        <w:numPr>
          <w:ilvl w:val="2"/>
          <w:numId w:val="664"/>
        </w:numPr>
        <w:spacing w:after="5" w:line="247" w:lineRule="auto"/>
        <w:ind w:hanging="576"/>
        <w:jc w:val="both"/>
      </w:pPr>
      <w:r>
        <w:rPr>
          <w:rFonts w:ascii="Verdana" w:eastAsia="Verdana" w:hAnsi="Verdana" w:cs="Verdana"/>
          <w:sz w:val="20"/>
        </w:rPr>
        <w:t xml:space="preserve">Install insulation on rectangular duct elbows and transitions with a full insulation section for each surface. Install insulation on round and flat-oval duct elbows with individually mitered gores cut to fit the elbow. </w:t>
      </w:r>
    </w:p>
    <w:p w:rsidR="00CE4A0A" w:rsidRDefault="00000000">
      <w:pPr>
        <w:numPr>
          <w:ilvl w:val="2"/>
          <w:numId w:val="664"/>
        </w:numPr>
        <w:spacing w:after="234" w:line="247" w:lineRule="auto"/>
        <w:ind w:hanging="576"/>
        <w:jc w:val="both"/>
      </w:pPr>
      <w:r>
        <w:rPr>
          <w:rFonts w:ascii="Verdana" w:eastAsia="Verdana" w:hAnsi="Verdana" w:cs="Verdana"/>
          <w:sz w:val="20"/>
        </w:rPr>
        <w:t xml:space="preserve">Insulate duct stiffeners, hangers, and flanges that protrude beyond insulation surface with 6-inch- wide strips of same material used to insulate duct. Secure on alternating sides of stiffener, hanger, and flange with pins spaced 6 inches o.c. </w:t>
      </w:r>
    </w:p>
    <w:p w:rsidR="00CE4A0A" w:rsidRDefault="00000000">
      <w:pPr>
        <w:numPr>
          <w:ilvl w:val="0"/>
          <w:numId w:val="659"/>
        </w:numPr>
        <w:spacing w:after="5" w:line="247" w:lineRule="auto"/>
        <w:ind w:hanging="576"/>
        <w:jc w:val="both"/>
      </w:pPr>
      <w:r>
        <w:rPr>
          <w:rFonts w:ascii="Verdana" w:eastAsia="Verdana" w:hAnsi="Verdana" w:cs="Verdana"/>
          <w:sz w:val="20"/>
        </w:rPr>
        <w:t xml:space="preserve">Board Insulation Installation on Ducts and Plenums: Secure with adhesive and insulation pins. </w:t>
      </w:r>
    </w:p>
    <w:p w:rsidR="00CE4A0A" w:rsidRDefault="00000000">
      <w:pPr>
        <w:numPr>
          <w:ilvl w:val="2"/>
          <w:numId w:val="660"/>
        </w:numPr>
        <w:spacing w:after="5" w:line="247" w:lineRule="auto"/>
        <w:ind w:hanging="576"/>
        <w:jc w:val="both"/>
      </w:pPr>
      <w:r>
        <w:rPr>
          <w:rFonts w:ascii="Verdana" w:eastAsia="Verdana" w:hAnsi="Verdana" w:cs="Verdana"/>
          <w:sz w:val="20"/>
        </w:rPr>
        <w:t xml:space="preserve">Apply adhesives according to manufacturer's recommended coverage rates per unit area, for 100 percent coverage of duct and plenum surfaces. </w:t>
      </w:r>
    </w:p>
    <w:p w:rsidR="00CE4A0A" w:rsidRDefault="00000000">
      <w:pPr>
        <w:numPr>
          <w:ilvl w:val="2"/>
          <w:numId w:val="660"/>
        </w:numPr>
        <w:spacing w:after="5" w:line="247" w:lineRule="auto"/>
        <w:ind w:hanging="576"/>
        <w:jc w:val="both"/>
      </w:pPr>
      <w:r>
        <w:rPr>
          <w:rFonts w:ascii="Verdana" w:eastAsia="Verdana" w:hAnsi="Verdana" w:cs="Verdana"/>
          <w:sz w:val="20"/>
        </w:rPr>
        <w:t xml:space="preserve">Apply adhesive to entire circumference of ducts and to all surfaces of fittings and transitions. </w:t>
      </w:r>
    </w:p>
    <w:p w:rsidR="00CE4A0A" w:rsidRDefault="00000000">
      <w:pPr>
        <w:numPr>
          <w:ilvl w:val="2"/>
          <w:numId w:val="660"/>
        </w:numPr>
        <w:spacing w:after="5" w:line="247" w:lineRule="auto"/>
        <w:ind w:hanging="576"/>
        <w:jc w:val="both"/>
      </w:pPr>
      <w:r>
        <w:rPr>
          <w:rFonts w:ascii="Verdana" w:eastAsia="Verdana" w:hAnsi="Verdana" w:cs="Verdana"/>
          <w:sz w:val="20"/>
        </w:rPr>
        <w:t xml:space="preserve">Install either capacitor-discharge-weld pins and speed washers or cuppedhead, capacitor-discharge-weld pins on sides and bottom of horizontal ducts and sides of vertical ducts as follows: </w:t>
      </w:r>
    </w:p>
    <w:p w:rsidR="00CE4A0A" w:rsidRDefault="00000000">
      <w:pPr>
        <w:numPr>
          <w:ilvl w:val="4"/>
          <w:numId w:val="661"/>
        </w:numPr>
        <w:spacing w:after="5" w:line="247" w:lineRule="auto"/>
        <w:ind w:hanging="576"/>
        <w:jc w:val="both"/>
      </w:pPr>
      <w:r>
        <w:rPr>
          <w:rFonts w:ascii="Verdana" w:eastAsia="Verdana" w:hAnsi="Verdana" w:cs="Verdana"/>
          <w:sz w:val="20"/>
        </w:rPr>
        <w:t xml:space="preserve">On duct sides with dimensions 18 inches and smaller, place pins along longitudinal centerline of duct. Space 3 inches  maximum from insulation end joints, and 16 inches o.c. </w:t>
      </w:r>
    </w:p>
    <w:p w:rsidR="00CE4A0A" w:rsidRDefault="00000000">
      <w:pPr>
        <w:numPr>
          <w:ilvl w:val="4"/>
          <w:numId w:val="661"/>
        </w:numPr>
        <w:spacing w:after="5" w:line="247" w:lineRule="auto"/>
        <w:ind w:hanging="576"/>
        <w:jc w:val="both"/>
      </w:pPr>
      <w:r>
        <w:rPr>
          <w:rFonts w:ascii="Verdana" w:eastAsia="Verdana" w:hAnsi="Verdana" w:cs="Verdana"/>
          <w:sz w:val="20"/>
        </w:rPr>
        <w:t xml:space="preserve">On duct sides with dimensions larger than 18 inches, space pins 16 inches o.c. each way, and 3 inches maximum from insulation joints. Install additional pins to hold insulation tightly against surface at cross bracing. </w:t>
      </w:r>
    </w:p>
    <w:p w:rsidR="00CE4A0A" w:rsidRDefault="00000000">
      <w:pPr>
        <w:numPr>
          <w:ilvl w:val="4"/>
          <w:numId w:val="661"/>
        </w:numPr>
        <w:spacing w:after="5" w:line="247" w:lineRule="auto"/>
        <w:ind w:hanging="576"/>
        <w:jc w:val="both"/>
      </w:pPr>
      <w:r>
        <w:rPr>
          <w:rFonts w:ascii="Verdana" w:eastAsia="Verdana" w:hAnsi="Verdana" w:cs="Verdana"/>
          <w:sz w:val="20"/>
        </w:rPr>
        <w:t xml:space="preserve">Pins may be omitted from top surface of horizontal, rectangular ducts and plenums. </w:t>
      </w:r>
    </w:p>
    <w:p w:rsidR="00CE4A0A" w:rsidRDefault="00000000">
      <w:pPr>
        <w:numPr>
          <w:ilvl w:val="4"/>
          <w:numId w:val="661"/>
        </w:numPr>
        <w:spacing w:after="5" w:line="247" w:lineRule="auto"/>
        <w:ind w:hanging="576"/>
        <w:jc w:val="both"/>
      </w:pPr>
      <w:r>
        <w:rPr>
          <w:rFonts w:ascii="Verdana" w:eastAsia="Verdana" w:hAnsi="Verdana" w:cs="Verdana"/>
          <w:sz w:val="20"/>
        </w:rPr>
        <w:t xml:space="preserve">Do not overcompress insulation during installation. </w:t>
      </w:r>
    </w:p>
    <w:p w:rsidR="00CE4A0A" w:rsidRDefault="00000000">
      <w:pPr>
        <w:numPr>
          <w:ilvl w:val="4"/>
          <w:numId w:val="661"/>
        </w:numPr>
        <w:spacing w:after="5" w:line="247" w:lineRule="auto"/>
        <w:ind w:hanging="576"/>
        <w:jc w:val="both"/>
      </w:pPr>
      <w:r>
        <w:rPr>
          <w:rFonts w:ascii="Verdana" w:eastAsia="Verdana" w:hAnsi="Verdana" w:cs="Verdana"/>
          <w:sz w:val="20"/>
        </w:rPr>
        <w:t xml:space="preserve">Cut excess portion of pins extending beyond speed washers or bend parallel with insulation surface. Cover exposed pins and washers with tape matching insulation facing. </w:t>
      </w:r>
    </w:p>
    <w:p w:rsidR="00CE4A0A" w:rsidRDefault="00000000">
      <w:pPr>
        <w:spacing w:after="5" w:line="247" w:lineRule="auto"/>
        <w:ind w:left="1428" w:hanging="576"/>
        <w:jc w:val="both"/>
      </w:pPr>
      <w:r>
        <w:rPr>
          <w:rFonts w:ascii="Verdana" w:eastAsia="Verdana" w:hAnsi="Verdana" w:cs="Verdana"/>
          <w:sz w:val="20"/>
        </w:rPr>
        <w:t xml:space="preserve">4. For ducts and plenums with surface temperatures below ambient, install a continuous unbroken vapor barrier. Create a facing lap for longitudinal seams and end joints with insulation by removing 2 inches from one edge and one end of insulation segment. Secure laps to adjacent insulation section with 1/2-inch outward-clinching staples, 1 inch o.c. Install vapor barrier consisting of factory- or field-applied jacket, adhesive, vapor-barrier mastic, and sealant at joints, seams, and protrusions. </w:t>
      </w:r>
    </w:p>
    <w:p w:rsidR="00CE4A0A" w:rsidRDefault="00000000">
      <w:pPr>
        <w:numPr>
          <w:ilvl w:val="5"/>
          <w:numId w:val="666"/>
        </w:numPr>
        <w:spacing w:after="5" w:line="247" w:lineRule="auto"/>
        <w:ind w:hanging="576"/>
        <w:jc w:val="both"/>
      </w:pPr>
      <w:r>
        <w:rPr>
          <w:rFonts w:ascii="Verdana" w:eastAsia="Verdana" w:hAnsi="Verdana" w:cs="Verdana"/>
          <w:sz w:val="20"/>
        </w:rPr>
        <w:t xml:space="preserve">Repair punctures, tears, and penetrations with tape or mastic to maintain vapor-barrier seal. </w:t>
      </w:r>
    </w:p>
    <w:p w:rsidR="00CE4A0A" w:rsidRDefault="00000000">
      <w:pPr>
        <w:numPr>
          <w:ilvl w:val="5"/>
          <w:numId w:val="666"/>
        </w:numPr>
        <w:spacing w:after="5" w:line="247" w:lineRule="auto"/>
        <w:ind w:hanging="576"/>
        <w:jc w:val="both"/>
      </w:pPr>
      <w:r>
        <w:rPr>
          <w:rFonts w:ascii="Verdana" w:eastAsia="Verdana" w:hAnsi="Verdana" w:cs="Verdana"/>
          <w:sz w:val="20"/>
        </w:rPr>
        <w:t xml:space="preserve">Install vapor stops for ductwork and plenums operating below 50 deg F at 18-foot (5.5-m) intervals. Vapor stops shall consist of vapor-barrier mastic applied in a Z-shaped pattern over insulation face, along butt end of insulation, and over the surface. Cover insulation face and surface to be insulated a width equal to two times the insulation thickness, but not less than 3 inches. </w:t>
      </w:r>
    </w:p>
    <w:p w:rsidR="00CE4A0A" w:rsidRDefault="00000000">
      <w:pPr>
        <w:numPr>
          <w:ilvl w:val="3"/>
          <w:numId w:val="663"/>
        </w:numPr>
        <w:spacing w:after="5" w:line="247" w:lineRule="auto"/>
        <w:ind w:hanging="576"/>
        <w:jc w:val="both"/>
      </w:pPr>
      <w:r>
        <w:rPr>
          <w:rFonts w:ascii="Verdana" w:eastAsia="Verdana" w:hAnsi="Verdana" w:cs="Verdana"/>
          <w:sz w:val="20"/>
        </w:rPr>
        <w:t xml:space="preserve">Install insulation on rectangular duct elbows and transitions with a full insulation section for each surface. Groove and score insulation to fit as closely as possible to outside and inside radius of elbows. Install insulation on round and flat-oval duct elbows with individually mitered gores cut to fit the elbow. </w:t>
      </w:r>
    </w:p>
    <w:p w:rsidR="00CE4A0A" w:rsidRDefault="00000000">
      <w:pPr>
        <w:numPr>
          <w:ilvl w:val="3"/>
          <w:numId w:val="663"/>
        </w:numPr>
        <w:spacing w:after="484" w:line="247" w:lineRule="auto"/>
        <w:ind w:hanging="576"/>
        <w:jc w:val="both"/>
      </w:pPr>
      <w:r>
        <w:rPr>
          <w:rFonts w:ascii="Verdana" w:eastAsia="Verdana" w:hAnsi="Verdana" w:cs="Verdana"/>
          <w:sz w:val="20"/>
        </w:rPr>
        <w:t xml:space="preserve">Insulate duct stiffeners, hangers, and flanges that protrude beyond insulation surface with 6-inch- wide strips of same material used to insulate duct. Secure on alternating sides of stiffener, hanger, and flange with pins spaced 6 inches o.c. </w:t>
      </w:r>
    </w:p>
    <w:p w:rsidR="00CE4A0A" w:rsidRDefault="00000000">
      <w:pPr>
        <w:tabs>
          <w:tab w:val="center" w:pos="3085"/>
        </w:tabs>
        <w:spacing w:after="224"/>
        <w:ind w:left="-12"/>
      </w:pPr>
      <w:r>
        <w:rPr>
          <w:rFonts w:ascii="Verdana" w:eastAsia="Verdana" w:hAnsi="Verdana" w:cs="Verdana"/>
          <w:b/>
          <w:sz w:val="20"/>
        </w:rPr>
        <w:t>4.7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FIELD-APPLIED JACKET INSTALLATION </w:t>
      </w:r>
    </w:p>
    <w:p w:rsidR="00CE4A0A" w:rsidRDefault="00000000">
      <w:pPr>
        <w:numPr>
          <w:ilvl w:val="0"/>
          <w:numId w:val="668"/>
        </w:numPr>
        <w:spacing w:after="5" w:line="247" w:lineRule="auto"/>
        <w:ind w:hanging="576"/>
        <w:jc w:val="both"/>
      </w:pPr>
      <w:r>
        <w:rPr>
          <w:rFonts w:ascii="Verdana" w:eastAsia="Verdana" w:hAnsi="Verdana" w:cs="Verdana"/>
          <w:sz w:val="20"/>
        </w:rPr>
        <w:t xml:space="preserve">Where glass-cloth jackets are indicated, install directly over bare insulation or insulation with factory-applied jackets. </w:t>
      </w:r>
    </w:p>
    <w:p w:rsidR="00CE4A0A" w:rsidRDefault="00000000">
      <w:pPr>
        <w:numPr>
          <w:ilvl w:val="2"/>
          <w:numId w:val="669"/>
        </w:numPr>
        <w:spacing w:after="5" w:line="247" w:lineRule="auto"/>
        <w:ind w:hanging="576"/>
        <w:jc w:val="both"/>
      </w:pPr>
      <w:r>
        <w:rPr>
          <w:rFonts w:ascii="Verdana" w:eastAsia="Verdana" w:hAnsi="Verdana" w:cs="Verdana"/>
          <w:sz w:val="20"/>
        </w:rPr>
        <w:t xml:space="preserve">Draw jacket smooth and tight to surface with 2-inch overlap at seams and joints. </w:t>
      </w:r>
    </w:p>
    <w:p w:rsidR="00CE4A0A" w:rsidRDefault="00000000">
      <w:pPr>
        <w:numPr>
          <w:ilvl w:val="2"/>
          <w:numId w:val="669"/>
        </w:numPr>
        <w:spacing w:after="5" w:line="247" w:lineRule="auto"/>
        <w:ind w:hanging="576"/>
        <w:jc w:val="both"/>
      </w:pPr>
      <w:r>
        <w:rPr>
          <w:rFonts w:ascii="Verdana" w:eastAsia="Verdana" w:hAnsi="Verdana" w:cs="Verdana"/>
          <w:sz w:val="20"/>
        </w:rPr>
        <w:t xml:space="preserve">Embed glass cloth between two 0.062-inch- thick coats of lagging adhesive. </w:t>
      </w:r>
    </w:p>
    <w:p w:rsidR="00CE4A0A" w:rsidRDefault="00000000">
      <w:pPr>
        <w:numPr>
          <w:ilvl w:val="2"/>
          <w:numId w:val="669"/>
        </w:numPr>
        <w:spacing w:after="244" w:line="247" w:lineRule="auto"/>
        <w:ind w:hanging="576"/>
        <w:jc w:val="both"/>
      </w:pPr>
      <w:r>
        <w:rPr>
          <w:rFonts w:ascii="Verdana" w:eastAsia="Verdana" w:hAnsi="Verdana" w:cs="Verdana"/>
          <w:sz w:val="20"/>
        </w:rPr>
        <w:t xml:space="preserve">Completely encapsulate insulation with coating, leaving no exposed insulation. </w:t>
      </w:r>
    </w:p>
    <w:p w:rsidR="00CE4A0A" w:rsidRDefault="00000000">
      <w:pPr>
        <w:numPr>
          <w:ilvl w:val="0"/>
          <w:numId w:val="668"/>
        </w:numPr>
        <w:spacing w:after="5" w:line="247" w:lineRule="auto"/>
        <w:ind w:hanging="576"/>
        <w:jc w:val="both"/>
      </w:pPr>
      <w:r>
        <w:rPr>
          <w:rFonts w:ascii="Verdana" w:eastAsia="Verdana" w:hAnsi="Verdana" w:cs="Verdana"/>
          <w:sz w:val="20"/>
        </w:rPr>
        <w:t xml:space="preserve">Where FSK jackets are indicated, install as follows: </w:t>
      </w:r>
    </w:p>
    <w:p w:rsidR="00CE4A0A" w:rsidRDefault="00000000">
      <w:pPr>
        <w:numPr>
          <w:ilvl w:val="2"/>
          <w:numId w:val="670"/>
        </w:numPr>
        <w:spacing w:after="5" w:line="247" w:lineRule="auto"/>
        <w:ind w:hanging="576"/>
        <w:jc w:val="both"/>
      </w:pPr>
      <w:r>
        <w:rPr>
          <w:rFonts w:ascii="Verdana" w:eastAsia="Verdana" w:hAnsi="Verdana" w:cs="Verdana"/>
          <w:sz w:val="20"/>
        </w:rPr>
        <w:t xml:space="preserve">Draw jacket material smooth and tight. </w:t>
      </w:r>
    </w:p>
    <w:p w:rsidR="00CE4A0A" w:rsidRDefault="00000000">
      <w:pPr>
        <w:numPr>
          <w:ilvl w:val="2"/>
          <w:numId w:val="670"/>
        </w:numPr>
        <w:spacing w:after="5" w:line="247" w:lineRule="auto"/>
        <w:ind w:hanging="576"/>
        <w:jc w:val="both"/>
      </w:pPr>
      <w:r>
        <w:rPr>
          <w:rFonts w:ascii="Verdana" w:eastAsia="Verdana" w:hAnsi="Verdana" w:cs="Verdana"/>
          <w:sz w:val="20"/>
        </w:rPr>
        <w:t xml:space="preserve">Install lap or joint strips with same material as jacket. </w:t>
      </w:r>
    </w:p>
    <w:p w:rsidR="00CE4A0A" w:rsidRDefault="00000000">
      <w:pPr>
        <w:numPr>
          <w:ilvl w:val="2"/>
          <w:numId w:val="670"/>
        </w:numPr>
        <w:spacing w:after="5" w:line="247" w:lineRule="auto"/>
        <w:ind w:hanging="576"/>
        <w:jc w:val="both"/>
      </w:pPr>
      <w:r>
        <w:rPr>
          <w:rFonts w:ascii="Verdana" w:eastAsia="Verdana" w:hAnsi="Verdana" w:cs="Verdana"/>
          <w:sz w:val="20"/>
        </w:rPr>
        <w:t xml:space="preserve">Secure jacket to insulation with manufacturer's recommended adhesive. </w:t>
      </w:r>
    </w:p>
    <w:p w:rsidR="00CE4A0A" w:rsidRDefault="00000000">
      <w:pPr>
        <w:numPr>
          <w:ilvl w:val="2"/>
          <w:numId w:val="670"/>
        </w:numPr>
        <w:spacing w:after="5" w:line="247" w:lineRule="auto"/>
        <w:ind w:hanging="576"/>
        <w:jc w:val="both"/>
      </w:pPr>
      <w:r>
        <w:rPr>
          <w:rFonts w:ascii="Verdana" w:eastAsia="Verdana" w:hAnsi="Verdana" w:cs="Verdana"/>
          <w:sz w:val="20"/>
        </w:rPr>
        <w:t xml:space="preserve">Install jacket with 1-1/2-inch laps at longitudinal seams and 3-inch- wide joint strips at end joints. </w:t>
      </w:r>
    </w:p>
    <w:p w:rsidR="00CE4A0A" w:rsidRDefault="00000000">
      <w:pPr>
        <w:numPr>
          <w:ilvl w:val="2"/>
          <w:numId w:val="670"/>
        </w:numPr>
        <w:spacing w:after="229" w:line="247" w:lineRule="auto"/>
        <w:ind w:hanging="576"/>
        <w:jc w:val="both"/>
      </w:pPr>
      <w:r>
        <w:rPr>
          <w:rFonts w:ascii="Verdana" w:eastAsia="Verdana" w:hAnsi="Verdana" w:cs="Verdana"/>
          <w:sz w:val="20"/>
        </w:rPr>
        <w:t xml:space="preserve">Seal openings, punctures, and breaks in vapor-retarder jackets and exposed insulation with vapor-barrier mastic. </w:t>
      </w:r>
    </w:p>
    <w:p w:rsidR="00CE4A0A" w:rsidRDefault="00000000">
      <w:pPr>
        <w:numPr>
          <w:ilvl w:val="0"/>
          <w:numId w:val="668"/>
        </w:numPr>
        <w:spacing w:after="5" w:line="247" w:lineRule="auto"/>
        <w:ind w:hanging="576"/>
        <w:jc w:val="both"/>
      </w:pPr>
      <w:r>
        <w:rPr>
          <w:rFonts w:ascii="Verdana" w:eastAsia="Verdana" w:hAnsi="Verdana" w:cs="Verdana"/>
          <w:sz w:val="20"/>
        </w:rPr>
        <w:t xml:space="preserve">Where PVC jackets are indicated, install with 1-inch overlap at longitudinal seams and end joints; for horizontal applications, install with longitudinal seams along top and bottom of tanks and vessels. Seal with manufacturer's recommended adhesive. </w:t>
      </w:r>
    </w:p>
    <w:p w:rsidR="00CE4A0A" w:rsidRDefault="00000000">
      <w:pPr>
        <w:spacing w:after="233" w:line="247" w:lineRule="auto"/>
        <w:ind w:left="1428" w:hanging="576"/>
        <w:jc w:val="both"/>
      </w:pPr>
      <w:r>
        <w:rPr>
          <w:rFonts w:ascii="Verdana" w:eastAsia="Verdana" w:hAnsi="Verdana" w:cs="Verdana"/>
          <w:sz w:val="20"/>
        </w:rPr>
        <w:t xml:space="preserve">1. Apply two continuous beads of adhesive to seams and joints, one bead under lap and the finish bead along seam and joint edge. </w:t>
      </w:r>
    </w:p>
    <w:p w:rsidR="00CE4A0A" w:rsidRDefault="00000000">
      <w:pPr>
        <w:numPr>
          <w:ilvl w:val="0"/>
          <w:numId w:val="668"/>
        </w:numPr>
        <w:spacing w:after="484" w:line="247" w:lineRule="auto"/>
        <w:ind w:hanging="576"/>
        <w:jc w:val="both"/>
      </w:pPr>
      <w:r>
        <w:rPr>
          <w:rFonts w:ascii="Verdana" w:eastAsia="Verdana" w:hAnsi="Verdana" w:cs="Verdana"/>
          <w:sz w:val="20"/>
        </w:rPr>
        <w:t xml:space="preserve">Where metal jackets are indicated, install with 2-inch overlap at longitudinal seams and end joints. Overlap longitudinal seams arranged to shed water. Seal end joints with weatherproof sealant recommended by insulation manufacturer. Secure jacket with stainless-steel bands 12 inches o.c. and at end joints. </w:t>
      </w:r>
    </w:p>
    <w:p w:rsidR="00CE4A0A" w:rsidRDefault="00000000">
      <w:pPr>
        <w:tabs>
          <w:tab w:val="center" w:pos="3685"/>
        </w:tabs>
        <w:spacing w:after="224"/>
        <w:ind w:left="-12"/>
      </w:pPr>
      <w:r>
        <w:rPr>
          <w:rFonts w:ascii="Verdana" w:eastAsia="Verdana" w:hAnsi="Verdana" w:cs="Verdana"/>
          <w:b/>
          <w:sz w:val="20"/>
        </w:rPr>
        <w:t>4.8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FIRE-RATED INSULATION SYSTEM INSTALLATION </w:t>
      </w:r>
    </w:p>
    <w:p w:rsidR="00CE4A0A" w:rsidRDefault="00000000">
      <w:pPr>
        <w:numPr>
          <w:ilvl w:val="0"/>
          <w:numId w:val="671"/>
        </w:numPr>
        <w:spacing w:after="239" w:line="247" w:lineRule="auto"/>
        <w:ind w:hanging="576"/>
        <w:jc w:val="both"/>
      </w:pPr>
      <w:r>
        <w:rPr>
          <w:rFonts w:ascii="Verdana" w:eastAsia="Verdana" w:hAnsi="Verdana" w:cs="Verdana"/>
          <w:sz w:val="20"/>
        </w:rPr>
        <w:t xml:space="preserve">Where fire-rated insulation system is indicated, secure system to ducts and duct hangers and supports to maintain a continuous fire rating. </w:t>
      </w:r>
    </w:p>
    <w:p w:rsidR="00CE4A0A" w:rsidRDefault="00000000">
      <w:pPr>
        <w:numPr>
          <w:ilvl w:val="0"/>
          <w:numId w:val="671"/>
        </w:numPr>
        <w:spacing w:after="237" w:line="247" w:lineRule="auto"/>
        <w:ind w:hanging="576"/>
        <w:jc w:val="both"/>
      </w:pPr>
      <w:r>
        <w:rPr>
          <w:rFonts w:ascii="Verdana" w:eastAsia="Verdana" w:hAnsi="Verdana" w:cs="Verdana"/>
          <w:sz w:val="20"/>
        </w:rPr>
        <w:t xml:space="preserve">Insulate duct access panels and doors to achieve same fire rating as duct. </w:t>
      </w:r>
    </w:p>
    <w:p w:rsidR="00CE4A0A" w:rsidRDefault="00000000">
      <w:pPr>
        <w:numPr>
          <w:ilvl w:val="0"/>
          <w:numId w:val="671"/>
        </w:numPr>
        <w:spacing w:after="479" w:line="247" w:lineRule="auto"/>
        <w:ind w:hanging="576"/>
        <w:jc w:val="both"/>
      </w:pPr>
      <w:r>
        <w:rPr>
          <w:rFonts w:ascii="Verdana" w:eastAsia="Verdana" w:hAnsi="Verdana" w:cs="Verdana"/>
          <w:sz w:val="20"/>
        </w:rPr>
        <w:t xml:space="preserve">Install firestopping at penetrations through fire-rated assemblies. Fire-stop systems are specified in Section 078413 "Penetration Firestopping." </w:t>
      </w:r>
    </w:p>
    <w:p w:rsidR="00CE4A0A" w:rsidRDefault="00000000">
      <w:pPr>
        <w:tabs>
          <w:tab w:val="center" w:pos="1421"/>
        </w:tabs>
        <w:spacing w:after="224"/>
        <w:ind w:left="-12"/>
      </w:pPr>
      <w:r>
        <w:rPr>
          <w:rFonts w:ascii="Verdana" w:eastAsia="Verdana" w:hAnsi="Verdana" w:cs="Verdana"/>
          <w:b/>
          <w:sz w:val="20"/>
        </w:rPr>
        <w:t>4.9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FINISHES </w:t>
      </w:r>
    </w:p>
    <w:p w:rsidR="00CE4A0A" w:rsidRDefault="00000000">
      <w:pPr>
        <w:numPr>
          <w:ilvl w:val="0"/>
          <w:numId w:val="672"/>
        </w:numPr>
        <w:spacing w:after="5" w:line="247" w:lineRule="auto"/>
        <w:ind w:hanging="576"/>
        <w:jc w:val="both"/>
      </w:pPr>
      <w:r>
        <w:rPr>
          <w:rFonts w:ascii="Verdana" w:eastAsia="Verdana" w:hAnsi="Verdana" w:cs="Verdana"/>
          <w:sz w:val="20"/>
        </w:rPr>
        <w:t xml:space="preserve">Insulation with ASJ, Glass-Cloth, or Other Paintable Jacket Material: Paint jacket with paint system identified below and as specified in Section 099113 "Exterior Painting" and Section 099123 "Interior Painting."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Flat Acrylic Finish: Two finish coats over a primer that is compatible with jacket material and finish coat paint. Add fungicidal agent to render fabric mildew proof. </w:t>
      </w:r>
    </w:p>
    <w:p w:rsidR="00CE4A0A" w:rsidRDefault="00000000">
      <w:pPr>
        <w:tabs>
          <w:tab w:val="center" w:pos="1539"/>
          <w:tab w:val="center" w:pos="4782"/>
        </w:tabs>
        <w:spacing w:after="232" w:line="247"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Finish Coat Material: Interior, flat, latex-emulsion size. </w:t>
      </w:r>
    </w:p>
    <w:p w:rsidR="00CE4A0A" w:rsidRDefault="00000000">
      <w:pPr>
        <w:numPr>
          <w:ilvl w:val="0"/>
          <w:numId w:val="672"/>
        </w:numPr>
        <w:spacing w:after="234" w:line="247" w:lineRule="auto"/>
        <w:ind w:hanging="576"/>
        <w:jc w:val="both"/>
      </w:pPr>
      <w:r>
        <w:rPr>
          <w:rFonts w:ascii="Verdana" w:eastAsia="Verdana" w:hAnsi="Verdana" w:cs="Verdana"/>
          <w:sz w:val="20"/>
        </w:rPr>
        <w:t xml:space="preserve">Flexible Elastomeric Thermal Insulation: After adhesive has fully cured, apply two coats of insulation manufacturer's recommended protective coating. </w:t>
      </w:r>
    </w:p>
    <w:p w:rsidR="00CE4A0A" w:rsidRDefault="00000000">
      <w:pPr>
        <w:numPr>
          <w:ilvl w:val="0"/>
          <w:numId w:val="672"/>
        </w:numPr>
        <w:spacing w:after="245" w:line="247" w:lineRule="auto"/>
        <w:ind w:hanging="576"/>
        <w:jc w:val="both"/>
      </w:pPr>
      <w:r>
        <w:rPr>
          <w:rFonts w:ascii="Verdana" w:eastAsia="Verdana" w:hAnsi="Verdana" w:cs="Verdana"/>
          <w:sz w:val="20"/>
        </w:rPr>
        <w:t xml:space="preserve">Color: Final color as selected by Architect. Vary first and second coats to allow visual inspection of the completed Work. </w:t>
      </w:r>
    </w:p>
    <w:p w:rsidR="00CE4A0A" w:rsidRDefault="00000000">
      <w:pPr>
        <w:numPr>
          <w:ilvl w:val="0"/>
          <w:numId w:val="672"/>
        </w:numPr>
        <w:spacing w:after="487" w:line="247" w:lineRule="auto"/>
        <w:ind w:hanging="576"/>
        <w:jc w:val="both"/>
      </w:pPr>
      <w:r>
        <w:rPr>
          <w:rFonts w:ascii="Verdana" w:eastAsia="Verdana" w:hAnsi="Verdana" w:cs="Verdana"/>
          <w:sz w:val="20"/>
        </w:rPr>
        <w:t xml:space="preserve">Do not field paint aluminum or stainless-steel jackets. </w:t>
      </w:r>
    </w:p>
    <w:p w:rsidR="00CE4A0A" w:rsidRDefault="00000000">
      <w:pPr>
        <w:tabs>
          <w:tab w:val="center" w:pos="2313"/>
        </w:tabs>
        <w:spacing w:after="224"/>
        <w:ind w:left="-12"/>
      </w:pPr>
      <w:r>
        <w:rPr>
          <w:rFonts w:ascii="Verdana" w:eastAsia="Verdana" w:hAnsi="Verdana" w:cs="Verdana"/>
          <w:b/>
          <w:sz w:val="20"/>
        </w:rPr>
        <w:t>4.10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0"/>
          <w:numId w:val="673"/>
        </w:numPr>
        <w:spacing w:after="243" w:line="247" w:lineRule="auto"/>
        <w:ind w:hanging="576"/>
        <w:jc w:val="both"/>
      </w:pPr>
      <w:r>
        <w:rPr>
          <w:rFonts w:ascii="Verdana" w:eastAsia="Verdana" w:hAnsi="Verdana" w:cs="Verdana"/>
          <w:sz w:val="20"/>
        </w:rPr>
        <w:t xml:space="preserve">Testing Agency: Owner will engage a qualified testing agency to perform tests and inspections. </w:t>
      </w:r>
    </w:p>
    <w:p w:rsidR="00CE4A0A" w:rsidRDefault="00000000">
      <w:pPr>
        <w:numPr>
          <w:ilvl w:val="0"/>
          <w:numId w:val="673"/>
        </w:numPr>
        <w:spacing w:after="242" w:line="247" w:lineRule="auto"/>
        <w:ind w:hanging="576"/>
        <w:jc w:val="both"/>
      </w:pPr>
      <w:r>
        <w:rPr>
          <w:rFonts w:ascii="Verdana" w:eastAsia="Verdana" w:hAnsi="Verdana" w:cs="Verdana"/>
          <w:sz w:val="20"/>
        </w:rPr>
        <w:t xml:space="preserve">Perform tests and inspections. </w:t>
      </w:r>
    </w:p>
    <w:p w:rsidR="00CE4A0A" w:rsidRDefault="00000000">
      <w:pPr>
        <w:numPr>
          <w:ilvl w:val="0"/>
          <w:numId w:val="673"/>
        </w:numPr>
        <w:spacing w:after="5" w:line="247" w:lineRule="auto"/>
        <w:ind w:hanging="576"/>
        <w:jc w:val="both"/>
      </w:pPr>
      <w:r>
        <w:rPr>
          <w:rFonts w:ascii="Verdana" w:eastAsia="Verdana" w:hAnsi="Verdana" w:cs="Verdana"/>
          <w:sz w:val="20"/>
        </w:rPr>
        <w:t xml:space="preserve">Tests and Inspections: </w:t>
      </w:r>
    </w:p>
    <w:p w:rsidR="00CE4A0A" w:rsidRDefault="00000000">
      <w:pPr>
        <w:spacing w:after="229" w:line="247" w:lineRule="auto"/>
        <w:ind w:left="1428" w:hanging="576"/>
        <w:jc w:val="both"/>
      </w:pPr>
      <w:r>
        <w:rPr>
          <w:rFonts w:ascii="Verdana" w:eastAsia="Verdana" w:hAnsi="Verdana" w:cs="Verdana"/>
          <w:sz w:val="20"/>
        </w:rPr>
        <w:t xml:space="preserve">1. Inspect ductwork, randomly selected by Architect, by removing field-applied jacket and insulation in layers in reverse order of their installation. Extent of inspection shall be limited to one location for each duct system defined in the "Duct Insulation Schedule, General" Article. </w:t>
      </w:r>
    </w:p>
    <w:p w:rsidR="00CE4A0A" w:rsidRDefault="00000000">
      <w:pPr>
        <w:numPr>
          <w:ilvl w:val="0"/>
          <w:numId w:val="673"/>
        </w:numPr>
        <w:spacing w:after="484" w:line="247" w:lineRule="auto"/>
        <w:ind w:hanging="576"/>
        <w:jc w:val="both"/>
      </w:pPr>
      <w:r>
        <w:rPr>
          <w:rFonts w:ascii="Verdana" w:eastAsia="Verdana" w:hAnsi="Verdana" w:cs="Verdana"/>
          <w:sz w:val="20"/>
        </w:rPr>
        <w:t xml:space="preserve">All insulation applications will be considered defective Work if sample inspection reveals noncompliance with requirements. </w:t>
      </w:r>
    </w:p>
    <w:p w:rsidR="00CE4A0A" w:rsidRDefault="00000000">
      <w:pPr>
        <w:tabs>
          <w:tab w:val="center" w:pos="3151"/>
        </w:tabs>
        <w:spacing w:after="224"/>
        <w:ind w:left="-12"/>
      </w:pPr>
      <w:r>
        <w:rPr>
          <w:rFonts w:ascii="Verdana" w:eastAsia="Verdana" w:hAnsi="Verdana" w:cs="Verdana"/>
          <w:b/>
          <w:sz w:val="20"/>
        </w:rPr>
        <w:t>4.11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INSULATION SCHEDULE, GENERAL </w:t>
      </w:r>
    </w:p>
    <w:p w:rsidR="00CE4A0A" w:rsidRDefault="00000000">
      <w:pPr>
        <w:numPr>
          <w:ilvl w:val="0"/>
          <w:numId w:val="674"/>
        </w:numPr>
        <w:spacing w:after="5" w:line="247" w:lineRule="auto"/>
        <w:ind w:left="866" w:hanging="576"/>
        <w:jc w:val="both"/>
      </w:pPr>
      <w:r>
        <w:rPr>
          <w:rFonts w:ascii="Verdana" w:eastAsia="Verdana" w:hAnsi="Verdana" w:cs="Verdana"/>
          <w:sz w:val="20"/>
        </w:rPr>
        <w:t xml:space="preserve">Plenums and Ducts Requiring Insulation: </w:t>
      </w:r>
    </w:p>
    <w:p w:rsidR="00CE4A0A" w:rsidRDefault="00000000">
      <w:pPr>
        <w:numPr>
          <w:ilvl w:val="2"/>
          <w:numId w:val="676"/>
        </w:numPr>
        <w:spacing w:after="5" w:line="247" w:lineRule="auto"/>
        <w:ind w:hanging="576"/>
        <w:jc w:val="both"/>
      </w:pPr>
      <w:r>
        <w:rPr>
          <w:rFonts w:ascii="Verdana" w:eastAsia="Verdana" w:hAnsi="Verdana" w:cs="Verdana"/>
          <w:sz w:val="20"/>
        </w:rPr>
        <w:t xml:space="preserve">Indoor, concealed supply and outdoor air. </w:t>
      </w:r>
    </w:p>
    <w:p w:rsidR="00CE4A0A" w:rsidRDefault="00000000">
      <w:pPr>
        <w:numPr>
          <w:ilvl w:val="2"/>
          <w:numId w:val="676"/>
        </w:numPr>
        <w:spacing w:after="5" w:line="247" w:lineRule="auto"/>
        <w:ind w:hanging="576"/>
        <w:jc w:val="both"/>
      </w:pPr>
      <w:r>
        <w:rPr>
          <w:rFonts w:ascii="Verdana" w:eastAsia="Verdana" w:hAnsi="Verdana" w:cs="Verdana"/>
          <w:sz w:val="20"/>
        </w:rPr>
        <w:t xml:space="preserve">Indoor, exposed supply and outdoor air. </w:t>
      </w:r>
    </w:p>
    <w:p w:rsidR="00CE4A0A" w:rsidRDefault="00000000">
      <w:pPr>
        <w:numPr>
          <w:ilvl w:val="2"/>
          <w:numId w:val="676"/>
        </w:numPr>
        <w:spacing w:after="5" w:line="247" w:lineRule="auto"/>
        <w:ind w:hanging="576"/>
        <w:jc w:val="both"/>
      </w:pPr>
      <w:r>
        <w:rPr>
          <w:rFonts w:ascii="Verdana" w:eastAsia="Verdana" w:hAnsi="Verdana" w:cs="Verdana"/>
          <w:sz w:val="20"/>
        </w:rPr>
        <w:t xml:space="preserve">Indoor, concealed return located in unconditioned space. </w:t>
      </w:r>
    </w:p>
    <w:p w:rsidR="00CE4A0A" w:rsidRDefault="00000000">
      <w:pPr>
        <w:numPr>
          <w:ilvl w:val="2"/>
          <w:numId w:val="676"/>
        </w:numPr>
        <w:spacing w:after="5" w:line="247" w:lineRule="auto"/>
        <w:ind w:hanging="576"/>
        <w:jc w:val="both"/>
      </w:pPr>
      <w:r>
        <w:rPr>
          <w:rFonts w:ascii="Verdana" w:eastAsia="Verdana" w:hAnsi="Verdana" w:cs="Verdana"/>
          <w:sz w:val="20"/>
        </w:rPr>
        <w:t xml:space="preserve">Indoor, exposed return located in unconditioned space. </w:t>
      </w:r>
    </w:p>
    <w:p w:rsidR="00CE4A0A" w:rsidRDefault="00000000">
      <w:pPr>
        <w:numPr>
          <w:ilvl w:val="2"/>
          <w:numId w:val="676"/>
        </w:numPr>
        <w:spacing w:after="5" w:line="247" w:lineRule="auto"/>
        <w:ind w:hanging="576"/>
        <w:jc w:val="both"/>
      </w:pPr>
      <w:r>
        <w:rPr>
          <w:rFonts w:ascii="Verdana" w:eastAsia="Verdana" w:hAnsi="Verdana" w:cs="Verdana"/>
          <w:sz w:val="20"/>
        </w:rPr>
        <w:t xml:space="preserve">Indoor, concealed, Type I, commercial, kitchen hood exhaust. </w:t>
      </w:r>
    </w:p>
    <w:p w:rsidR="00CE4A0A" w:rsidRDefault="00000000">
      <w:pPr>
        <w:numPr>
          <w:ilvl w:val="2"/>
          <w:numId w:val="676"/>
        </w:numPr>
        <w:spacing w:after="5" w:line="247" w:lineRule="auto"/>
        <w:ind w:hanging="576"/>
        <w:jc w:val="both"/>
      </w:pPr>
      <w:r>
        <w:rPr>
          <w:rFonts w:ascii="Verdana" w:eastAsia="Verdana" w:hAnsi="Verdana" w:cs="Verdana"/>
          <w:sz w:val="20"/>
        </w:rPr>
        <w:t xml:space="preserve">Indoor, exposed, Type I, commercial, kitchen hood exhaust. </w:t>
      </w:r>
    </w:p>
    <w:p w:rsidR="00CE4A0A" w:rsidRDefault="00000000">
      <w:pPr>
        <w:numPr>
          <w:ilvl w:val="2"/>
          <w:numId w:val="676"/>
        </w:numPr>
        <w:spacing w:after="5" w:line="247" w:lineRule="auto"/>
        <w:ind w:hanging="576"/>
        <w:jc w:val="both"/>
      </w:pPr>
      <w:r>
        <w:rPr>
          <w:rFonts w:ascii="Verdana" w:eastAsia="Verdana" w:hAnsi="Verdana" w:cs="Verdana"/>
          <w:sz w:val="20"/>
        </w:rPr>
        <w:t xml:space="preserve">Indoor, concealed oven and warewash exhaust. </w:t>
      </w:r>
    </w:p>
    <w:p w:rsidR="00CE4A0A" w:rsidRDefault="00000000">
      <w:pPr>
        <w:numPr>
          <w:ilvl w:val="2"/>
          <w:numId w:val="676"/>
        </w:numPr>
        <w:spacing w:after="5" w:line="247" w:lineRule="auto"/>
        <w:ind w:hanging="576"/>
        <w:jc w:val="both"/>
      </w:pPr>
      <w:r>
        <w:rPr>
          <w:rFonts w:ascii="Verdana" w:eastAsia="Verdana" w:hAnsi="Verdana" w:cs="Verdana"/>
          <w:sz w:val="20"/>
        </w:rPr>
        <w:t xml:space="preserve">Indoor, exposed oven and warewash exhaust. </w:t>
      </w:r>
    </w:p>
    <w:p w:rsidR="00CE4A0A" w:rsidRDefault="00000000">
      <w:pPr>
        <w:numPr>
          <w:ilvl w:val="2"/>
          <w:numId w:val="676"/>
        </w:numPr>
        <w:spacing w:after="5" w:line="247" w:lineRule="auto"/>
        <w:ind w:hanging="576"/>
        <w:jc w:val="both"/>
      </w:pPr>
      <w:r>
        <w:rPr>
          <w:rFonts w:ascii="Verdana" w:eastAsia="Verdana" w:hAnsi="Verdana" w:cs="Verdana"/>
          <w:sz w:val="20"/>
        </w:rPr>
        <w:t xml:space="preserve">Indoor, concealed exhaust between isolation damper and penetration of building exterior. </w:t>
      </w:r>
    </w:p>
    <w:p w:rsidR="00CE4A0A" w:rsidRDefault="00000000">
      <w:pPr>
        <w:numPr>
          <w:ilvl w:val="2"/>
          <w:numId w:val="676"/>
        </w:numPr>
        <w:spacing w:after="5" w:line="247" w:lineRule="auto"/>
        <w:ind w:hanging="576"/>
        <w:jc w:val="both"/>
      </w:pPr>
      <w:r>
        <w:rPr>
          <w:rFonts w:ascii="Verdana" w:eastAsia="Verdana" w:hAnsi="Verdana" w:cs="Verdana"/>
          <w:sz w:val="20"/>
        </w:rPr>
        <w:t xml:space="preserve">Indoor, exposed exhaust between isolation damper and penetration of building exterior. </w:t>
      </w:r>
    </w:p>
    <w:p w:rsidR="00CE4A0A" w:rsidRDefault="00000000">
      <w:pPr>
        <w:numPr>
          <w:ilvl w:val="2"/>
          <w:numId w:val="676"/>
        </w:numPr>
        <w:spacing w:after="5" w:line="247" w:lineRule="auto"/>
        <w:ind w:hanging="576"/>
        <w:jc w:val="both"/>
      </w:pPr>
      <w:r>
        <w:rPr>
          <w:rFonts w:ascii="Verdana" w:eastAsia="Verdana" w:hAnsi="Verdana" w:cs="Verdana"/>
          <w:sz w:val="20"/>
        </w:rPr>
        <w:t xml:space="preserve">Outdoor, concealed supply and return. </w:t>
      </w:r>
    </w:p>
    <w:p w:rsidR="00CE4A0A" w:rsidRDefault="00000000">
      <w:pPr>
        <w:numPr>
          <w:ilvl w:val="2"/>
          <w:numId w:val="676"/>
        </w:numPr>
        <w:spacing w:after="241" w:line="247" w:lineRule="auto"/>
        <w:ind w:hanging="576"/>
        <w:jc w:val="both"/>
      </w:pPr>
      <w:r>
        <w:rPr>
          <w:rFonts w:ascii="Verdana" w:eastAsia="Verdana" w:hAnsi="Verdana" w:cs="Verdana"/>
          <w:sz w:val="20"/>
        </w:rPr>
        <w:t xml:space="preserve">Outdoor, exposed supply and return. </w:t>
      </w:r>
    </w:p>
    <w:p w:rsidR="00CE4A0A" w:rsidRDefault="00000000">
      <w:pPr>
        <w:numPr>
          <w:ilvl w:val="0"/>
          <w:numId w:val="674"/>
        </w:numPr>
        <w:spacing w:after="5" w:line="247" w:lineRule="auto"/>
        <w:ind w:left="866" w:hanging="576"/>
        <w:jc w:val="both"/>
      </w:pPr>
      <w:r>
        <w:rPr>
          <w:rFonts w:ascii="Verdana" w:eastAsia="Verdana" w:hAnsi="Verdana" w:cs="Verdana"/>
          <w:sz w:val="20"/>
        </w:rPr>
        <w:t xml:space="preserve">Items Not Insulated: </w:t>
      </w:r>
    </w:p>
    <w:p w:rsidR="00CE4A0A" w:rsidRDefault="00000000">
      <w:pPr>
        <w:numPr>
          <w:ilvl w:val="2"/>
          <w:numId w:val="675"/>
        </w:numPr>
        <w:spacing w:after="5" w:line="247" w:lineRule="auto"/>
        <w:ind w:hanging="576"/>
        <w:jc w:val="both"/>
      </w:pPr>
      <w:r>
        <w:rPr>
          <w:rFonts w:ascii="Verdana" w:eastAsia="Verdana" w:hAnsi="Verdana" w:cs="Verdana"/>
          <w:sz w:val="20"/>
        </w:rPr>
        <w:t xml:space="preserve">Fibrous-glass ducts. </w:t>
      </w:r>
    </w:p>
    <w:p w:rsidR="00CE4A0A" w:rsidRDefault="00000000">
      <w:pPr>
        <w:numPr>
          <w:ilvl w:val="2"/>
          <w:numId w:val="675"/>
        </w:numPr>
        <w:spacing w:after="5" w:line="247" w:lineRule="auto"/>
        <w:ind w:hanging="576"/>
        <w:jc w:val="both"/>
      </w:pPr>
      <w:r>
        <w:rPr>
          <w:rFonts w:ascii="Verdana" w:eastAsia="Verdana" w:hAnsi="Verdana" w:cs="Verdana"/>
          <w:sz w:val="20"/>
        </w:rPr>
        <w:t xml:space="preserve">Metal ducts with duct liner of sufficient thickness to comply with energy code and ASHRAE/IESNA 90.1. </w:t>
      </w:r>
    </w:p>
    <w:p w:rsidR="00CE4A0A" w:rsidRDefault="00000000">
      <w:pPr>
        <w:numPr>
          <w:ilvl w:val="2"/>
          <w:numId w:val="675"/>
        </w:numPr>
        <w:spacing w:after="5" w:line="247" w:lineRule="auto"/>
        <w:ind w:hanging="576"/>
        <w:jc w:val="both"/>
      </w:pPr>
      <w:r>
        <w:rPr>
          <w:rFonts w:ascii="Verdana" w:eastAsia="Verdana" w:hAnsi="Verdana" w:cs="Verdana"/>
          <w:sz w:val="20"/>
        </w:rPr>
        <w:t xml:space="preserve">Factory-insulated flexible ducts. </w:t>
      </w:r>
    </w:p>
    <w:p w:rsidR="00CE4A0A" w:rsidRDefault="00000000">
      <w:pPr>
        <w:numPr>
          <w:ilvl w:val="2"/>
          <w:numId w:val="675"/>
        </w:numPr>
        <w:spacing w:after="5" w:line="247" w:lineRule="auto"/>
        <w:ind w:hanging="576"/>
        <w:jc w:val="both"/>
      </w:pPr>
      <w:r>
        <w:rPr>
          <w:rFonts w:ascii="Verdana" w:eastAsia="Verdana" w:hAnsi="Verdana" w:cs="Verdana"/>
          <w:sz w:val="20"/>
        </w:rPr>
        <w:t xml:space="preserve">Factory-insulated plenums and casings. </w:t>
      </w:r>
    </w:p>
    <w:p w:rsidR="00CE4A0A" w:rsidRDefault="00000000">
      <w:pPr>
        <w:numPr>
          <w:ilvl w:val="2"/>
          <w:numId w:val="675"/>
        </w:numPr>
        <w:spacing w:after="5" w:line="247" w:lineRule="auto"/>
        <w:ind w:hanging="576"/>
        <w:jc w:val="both"/>
      </w:pPr>
      <w:r>
        <w:rPr>
          <w:rFonts w:ascii="Verdana" w:eastAsia="Verdana" w:hAnsi="Verdana" w:cs="Verdana"/>
          <w:sz w:val="20"/>
        </w:rPr>
        <w:t xml:space="preserve">Flexible connectors. </w:t>
      </w:r>
    </w:p>
    <w:p w:rsidR="00CE4A0A" w:rsidRDefault="00000000">
      <w:pPr>
        <w:numPr>
          <w:ilvl w:val="2"/>
          <w:numId w:val="675"/>
        </w:numPr>
        <w:spacing w:after="5" w:line="247" w:lineRule="auto"/>
        <w:ind w:hanging="576"/>
        <w:jc w:val="both"/>
      </w:pPr>
      <w:r>
        <w:rPr>
          <w:rFonts w:ascii="Verdana" w:eastAsia="Verdana" w:hAnsi="Verdana" w:cs="Verdana"/>
          <w:sz w:val="20"/>
        </w:rPr>
        <w:t xml:space="preserve">Vibration-control devices. </w:t>
      </w:r>
    </w:p>
    <w:p w:rsidR="00CE4A0A" w:rsidRDefault="00000000">
      <w:pPr>
        <w:numPr>
          <w:ilvl w:val="2"/>
          <w:numId w:val="675"/>
        </w:numPr>
        <w:spacing w:after="482" w:line="247" w:lineRule="auto"/>
        <w:ind w:hanging="576"/>
        <w:jc w:val="both"/>
      </w:pPr>
      <w:r>
        <w:rPr>
          <w:rFonts w:ascii="Verdana" w:eastAsia="Verdana" w:hAnsi="Verdana" w:cs="Verdana"/>
          <w:sz w:val="20"/>
        </w:rPr>
        <w:t xml:space="preserve">Factory-insulated access panels and doors. </w:t>
      </w:r>
    </w:p>
    <w:p w:rsidR="00CE4A0A" w:rsidRDefault="00000000">
      <w:pPr>
        <w:spacing w:after="0"/>
        <w:ind w:left="276" w:right="2275" w:hanging="288"/>
      </w:pPr>
      <w:r>
        <w:rPr>
          <w:rFonts w:ascii="Verdana" w:eastAsia="Verdana" w:hAnsi="Verdana" w:cs="Verdana"/>
          <w:b/>
          <w:sz w:val="20"/>
        </w:rPr>
        <w:t>4.12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INDOOR DUCT AND PLENUM INSULATION SCHEDULE </w:t>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tbl>
      <w:tblPr>
        <w:tblStyle w:val="TableGrid"/>
        <w:tblW w:w="9581" w:type="dxa"/>
        <w:tblInd w:w="-108" w:type="dxa"/>
        <w:tblCellMar>
          <w:top w:w="38" w:type="dxa"/>
          <w:left w:w="115" w:type="dxa"/>
          <w:bottom w:w="0" w:type="dxa"/>
          <w:right w:w="72" w:type="dxa"/>
        </w:tblCellMar>
        <w:tblLook w:val="04A0" w:firstRow="1" w:lastRow="0" w:firstColumn="1" w:lastColumn="0" w:noHBand="0" w:noVBand="1"/>
      </w:tblPr>
      <w:tblGrid>
        <w:gridCol w:w="2391"/>
        <w:gridCol w:w="1198"/>
        <w:gridCol w:w="1285"/>
        <w:gridCol w:w="1199"/>
        <w:gridCol w:w="1285"/>
        <w:gridCol w:w="1102"/>
        <w:gridCol w:w="1121"/>
      </w:tblGrid>
      <w:tr w:rsidR="00CE4A0A">
        <w:trPr>
          <w:trHeight w:val="197"/>
        </w:trPr>
        <w:tc>
          <w:tcPr>
            <w:tcW w:w="2395" w:type="dxa"/>
            <w:tcBorders>
              <w:top w:val="single" w:sz="4" w:space="0" w:color="000000"/>
              <w:left w:val="single" w:sz="4" w:space="0" w:color="000000"/>
              <w:bottom w:val="single" w:sz="4" w:space="0" w:color="000000"/>
              <w:right w:val="nil"/>
            </w:tcBorders>
          </w:tcPr>
          <w:p w:rsidR="00CE4A0A" w:rsidRDefault="00CE4A0A"/>
        </w:tc>
        <w:tc>
          <w:tcPr>
            <w:tcW w:w="4973" w:type="dxa"/>
            <w:gridSpan w:val="4"/>
            <w:tcBorders>
              <w:top w:val="single" w:sz="4" w:space="0" w:color="000000"/>
              <w:left w:val="nil"/>
              <w:bottom w:val="single" w:sz="4" w:space="0" w:color="000000"/>
              <w:right w:val="nil"/>
            </w:tcBorders>
          </w:tcPr>
          <w:p w:rsidR="00CE4A0A" w:rsidRDefault="00000000">
            <w:pPr>
              <w:spacing w:after="0"/>
              <w:ind w:right="211"/>
              <w:jc w:val="center"/>
            </w:pPr>
            <w:r>
              <w:rPr>
                <w:rFonts w:ascii="Arial" w:eastAsia="Arial" w:hAnsi="Arial" w:cs="Arial"/>
                <w:sz w:val="16"/>
              </w:rPr>
              <w:t xml:space="preserve">Heating Only Supply Ducts - Climate Zone 4 </w:t>
            </w:r>
          </w:p>
        </w:tc>
        <w:tc>
          <w:tcPr>
            <w:tcW w:w="1104" w:type="dxa"/>
            <w:tcBorders>
              <w:top w:val="single" w:sz="4" w:space="0" w:color="000000"/>
              <w:left w:val="nil"/>
              <w:bottom w:val="single" w:sz="4" w:space="0" w:color="000000"/>
              <w:right w:val="nil"/>
            </w:tcBorders>
          </w:tcPr>
          <w:p w:rsidR="00CE4A0A" w:rsidRDefault="00CE4A0A"/>
        </w:tc>
        <w:tc>
          <w:tcPr>
            <w:tcW w:w="1109" w:type="dxa"/>
            <w:tcBorders>
              <w:top w:val="single" w:sz="4" w:space="0" w:color="000000"/>
              <w:left w:val="nil"/>
              <w:bottom w:val="single" w:sz="4" w:space="0" w:color="000000"/>
              <w:right w:val="single" w:sz="4" w:space="0" w:color="000000"/>
            </w:tcBorders>
          </w:tcPr>
          <w:p w:rsidR="00CE4A0A" w:rsidRDefault="00CE4A0A"/>
        </w:tc>
      </w:tr>
      <w:tr w:rsidR="00CE4A0A">
        <w:trPr>
          <w:trHeight w:val="562"/>
        </w:trPr>
        <w:tc>
          <w:tcPr>
            <w:tcW w:w="239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23"/>
              <w:jc w:val="center"/>
            </w:pPr>
            <w:r>
              <w:rPr>
                <w:rFonts w:ascii="Arial" w:eastAsia="Arial" w:hAnsi="Arial" w:cs="Arial"/>
                <w:sz w:val="16"/>
              </w:rPr>
              <w:t xml:space="preserve">Duct Location </w:t>
            </w:r>
          </w:p>
        </w:tc>
        <w:tc>
          <w:tcPr>
            <w:tcW w:w="1200"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32"/>
              <w:jc w:val="center"/>
            </w:pPr>
            <w:r>
              <w:rPr>
                <w:rFonts w:ascii="Arial" w:eastAsia="Arial" w:hAnsi="Arial" w:cs="Arial"/>
                <w:sz w:val="16"/>
              </w:rPr>
              <w:t xml:space="preserve">Minimum </w:t>
            </w:r>
          </w:p>
          <w:p w:rsidR="00CE4A0A" w:rsidRDefault="00000000">
            <w:pPr>
              <w:spacing w:after="0"/>
              <w:jc w:val="center"/>
            </w:pPr>
            <w:r>
              <w:rPr>
                <w:rFonts w:ascii="Arial" w:eastAsia="Arial" w:hAnsi="Arial" w:cs="Arial"/>
                <w:sz w:val="16"/>
              </w:rPr>
              <w:t xml:space="preserve">As-Installed R-Value </w:t>
            </w:r>
          </w:p>
        </w:tc>
        <w:tc>
          <w:tcPr>
            <w:tcW w:w="128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
              <w:jc w:val="center"/>
            </w:pPr>
            <w:r>
              <w:rPr>
                <w:rFonts w:ascii="Arial" w:eastAsia="Arial" w:hAnsi="Arial" w:cs="Arial"/>
                <w:sz w:val="16"/>
              </w:rPr>
              <w:t xml:space="preserve">Insulation Type </w:t>
            </w:r>
          </w:p>
        </w:tc>
        <w:tc>
          <w:tcPr>
            <w:tcW w:w="1200"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22"/>
              <w:jc w:val="center"/>
            </w:pPr>
            <w:r>
              <w:rPr>
                <w:rFonts w:ascii="Arial" w:eastAsia="Arial" w:hAnsi="Arial" w:cs="Arial"/>
                <w:sz w:val="16"/>
              </w:rPr>
              <w:t xml:space="preserve">Minimum </w:t>
            </w:r>
          </w:p>
          <w:p w:rsidR="00CE4A0A" w:rsidRDefault="00000000">
            <w:pPr>
              <w:spacing w:after="0"/>
              <w:ind w:right="27"/>
              <w:jc w:val="center"/>
            </w:pPr>
            <w:r>
              <w:rPr>
                <w:rFonts w:ascii="Arial" w:eastAsia="Arial" w:hAnsi="Arial" w:cs="Arial"/>
                <w:sz w:val="16"/>
              </w:rPr>
              <w:t xml:space="preserve">Thickness </w:t>
            </w:r>
          </w:p>
          <w:p w:rsidR="00CE4A0A" w:rsidRDefault="00000000">
            <w:pPr>
              <w:spacing w:after="0"/>
              <w:ind w:right="35"/>
              <w:jc w:val="center"/>
            </w:pPr>
            <w:r>
              <w:rPr>
                <w:rFonts w:ascii="Arial" w:eastAsia="Arial" w:hAnsi="Arial" w:cs="Arial"/>
                <w:sz w:val="16"/>
              </w:rPr>
              <w:t xml:space="preserve">(inches) </w:t>
            </w:r>
          </w:p>
        </w:tc>
        <w:tc>
          <w:tcPr>
            <w:tcW w:w="128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Minimum Density (lb/cu.ft) </w:t>
            </w:r>
          </w:p>
        </w:tc>
        <w:tc>
          <w:tcPr>
            <w:tcW w:w="110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27"/>
              <w:jc w:val="center"/>
            </w:pPr>
            <w:r>
              <w:rPr>
                <w:rFonts w:ascii="Arial" w:eastAsia="Arial" w:hAnsi="Arial" w:cs="Arial"/>
                <w:sz w:val="16"/>
              </w:rPr>
              <w:t xml:space="preserve">Factory </w:t>
            </w:r>
          </w:p>
          <w:p w:rsidR="00CE4A0A" w:rsidRDefault="00000000">
            <w:pPr>
              <w:spacing w:after="0"/>
              <w:ind w:right="23"/>
              <w:jc w:val="center"/>
            </w:pPr>
            <w:r>
              <w:rPr>
                <w:rFonts w:ascii="Arial" w:eastAsia="Arial" w:hAnsi="Arial" w:cs="Arial"/>
                <w:sz w:val="16"/>
              </w:rPr>
              <w:t xml:space="preserve">Applied </w:t>
            </w:r>
          </w:p>
          <w:p w:rsidR="00CE4A0A" w:rsidRDefault="00000000">
            <w:pPr>
              <w:spacing w:after="0"/>
              <w:ind w:right="24"/>
              <w:jc w:val="center"/>
            </w:pPr>
            <w:r>
              <w:rPr>
                <w:rFonts w:ascii="Arial" w:eastAsia="Arial" w:hAnsi="Arial" w:cs="Arial"/>
                <w:sz w:val="16"/>
              </w:rPr>
              <w:t xml:space="preserve">Jacket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Field Applied Jacket </w:t>
            </w:r>
          </w:p>
        </w:tc>
      </w:tr>
      <w:tr w:rsidR="00CE4A0A">
        <w:trPr>
          <w:trHeight w:val="192"/>
        </w:trPr>
        <w:tc>
          <w:tcPr>
            <w:tcW w:w="2395" w:type="dxa"/>
            <w:tcBorders>
              <w:top w:val="single" w:sz="4" w:space="0" w:color="000000"/>
              <w:left w:val="single" w:sz="4" w:space="0" w:color="000000"/>
              <w:bottom w:val="single" w:sz="4" w:space="0" w:color="000000"/>
              <w:right w:val="nil"/>
            </w:tcBorders>
          </w:tcPr>
          <w:p w:rsidR="00CE4A0A" w:rsidRDefault="00CE4A0A"/>
        </w:tc>
        <w:tc>
          <w:tcPr>
            <w:tcW w:w="4973" w:type="dxa"/>
            <w:gridSpan w:val="4"/>
            <w:tcBorders>
              <w:top w:val="single" w:sz="4" w:space="0" w:color="000000"/>
              <w:left w:val="nil"/>
              <w:bottom w:val="single" w:sz="4" w:space="0" w:color="000000"/>
              <w:right w:val="nil"/>
            </w:tcBorders>
          </w:tcPr>
          <w:p w:rsidR="00CE4A0A" w:rsidRDefault="00000000">
            <w:pPr>
              <w:spacing w:after="0"/>
              <w:ind w:right="229"/>
              <w:jc w:val="center"/>
            </w:pPr>
            <w:r>
              <w:rPr>
                <w:rFonts w:ascii="Arial" w:eastAsia="Arial" w:hAnsi="Arial" w:cs="Arial"/>
                <w:sz w:val="16"/>
              </w:rPr>
              <w:t xml:space="preserve">Heating Only Supply Ducts - Climate Zone 4 </w:t>
            </w:r>
          </w:p>
        </w:tc>
        <w:tc>
          <w:tcPr>
            <w:tcW w:w="1104" w:type="dxa"/>
            <w:tcBorders>
              <w:top w:val="single" w:sz="4" w:space="0" w:color="000000"/>
              <w:left w:val="nil"/>
              <w:bottom w:val="single" w:sz="4" w:space="0" w:color="000000"/>
              <w:right w:val="nil"/>
            </w:tcBorders>
          </w:tcPr>
          <w:p w:rsidR="00CE4A0A" w:rsidRDefault="00CE4A0A"/>
        </w:tc>
        <w:tc>
          <w:tcPr>
            <w:tcW w:w="1109" w:type="dxa"/>
            <w:tcBorders>
              <w:top w:val="single" w:sz="4" w:space="0" w:color="000000"/>
              <w:left w:val="nil"/>
              <w:bottom w:val="single" w:sz="4" w:space="0" w:color="000000"/>
              <w:right w:val="single" w:sz="4" w:space="0" w:color="000000"/>
            </w:tcBorders>
          </w:tcPr>
          <w:p w:rsidR="00CE4A0A" w:rsidRDefault="00CE4A0A"/>
        </w:tc>
      </w:tr>
      <w:tr w:rsidR="00CE4A0A">
        <w:trPr>
          <w:trHeight w:val="566"/>
        </w:trPr>
        <w:tc>
          <w:tcPr>
            <w:tcW w:w="239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Duct Location </w:t>
            </w:r>
          </w:p>
        </w:tc>
        <w:tc>
          <w:tcPr>
            <w:tcW w:w="1200"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50"/>
              <w:jc w:val="center"/>
            </w:pPr>
            <w:r>
              <w:rPr>
                <w:rFonts w:ascii="Arial" w:eastAsia="Arial" w:hAnsi="Arial" w:cs="Arial"/>
                <w:sz w:val="16"/>
              </w:rPr>
              <w:t xml:space="preserve">Minimum </w:t>
            </w:r>
          </w:p>
          <w:p w:rsidR="00CE4A0A" w:rsidRDefault="00000000">
            <w:pPr>
              <w:spacing w:after="0"/>
              <w:jc w:val="center"/>
            </w:pPr>
            <w:r>
              <w:rPr>
                <w:rFonts w:ascii="Arial" w:eastAsia="Arial" w:hAnsi="Arial" w:cs="Arial"/>
                <w:sz w:val="16"/>
              </w:rPr>
              <w:t xml:space="preserve">As-Installed R-Value </w:t>
            </w:r>
          </w:p>
        </w:tc>
        <w:tc>
          <w:tcPr>
            <w:tcW w:w="128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 w:right="11"/>
              <w:jc w:val="center"/>
            </w:pPr>
            <w:r>
              <w:rPr>
                <w:rFonts w:ascii="Arial" w:eastAsia="Arial" w:hAnsi="Arial" w:cs="Arial"/>
                <w:sz w:val="16"/>
              </w:rPr>
              <w:t xml:space="preserve">Insulation Type </w:t>
            </w:r>
          </w:p>
        </w:tc>
        <w:tc>
          <w:tcPr>
            <w:tcW w:w="1200"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1"/>
              <w:jc w:val="center"/>
            </w:pPr>
            <w:r>
              <w:rPr>
                <w:rFonts w:ascii="Arial" w:eastAsia="Arial" w:hAnsi="Arial" w:cs="Arial"/>
                <w:sz w:val="16"/>
              </w:rPr>
              <w:t xml:space="preserve">Minimum </w:t>
            </w:r>
          </w:p>
          <w:p w:rsidR="00CE4A0A" w:rsidRDefault="00000000">
            <w:pPr>
              <w:spacing w:after="0"/>
              <w:ind w:right="46"/>
              <w:jc w:val="center"/>
            </w:pPr>
            <w:r>
              <w:rPr>
                <w:rFonts w:ascii="Arial" w:eastAsia="Arial" w:hAnsi="Arial" w:cs="Arial"/>
                <w:sz w:val="16"/>
              </w:rPr>
              <w:t xml:space="preserve">Thickness </w:t>
            </w:r>
          </w:p>
          <w:p w:rsidR="00CE4A0A" w:rsidRDefault="00000000">
            <w:pPr>
              <w:spacing w:after="0"/>
              <w:ind w:right="53"/>
              <w:jc w:val="center"/>
            </w:pPr>
            <w:r>
              <w:rPr>
                <w:rFonts w:ascii="Arial" w:eastAsia="Arial" w:hAnsi="Arial" w:cs="Arial"/>
                <w:sz w:val="16"/>
              </w:rPr>
              <w:t xml:space="preserve">(inches) </w:t>
            </w:r>
          </w:p>
        </w:tc>
        <w:tc>
          <w:tcPr>
            <w:tcW w:w="128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Minimum Density (lb/cu.ft) </w:t>
            </w:r>
          </w:p>
        </w:tc>
        <w:tc>
          <w:tcPr>
            <w:tcW w:w="110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6"/>
              <w:jc w:val="center"/>
            </w:pPr>
            <w:r>
              <w:rPr>
                <w:rFonts w:ascii="Arial" w:eastAsia="Arial" w:hAnsi="Arial" w:cs="Arial"/>
                <w:sz w:val="16"/>
              </w:rPr>
              <w:t xml:space="preserve">Factory </w:t>
            </w:r>
          </w:p>
          <w:p w:rsidR="00CE4A0A" w:rsidRDefault="00000000">
            <w:pPr>
              <w:spacing w:after="0"/>
              <w:ind w:right="42"/>
              <w:jc w:val="center"/>
            </w:pPr>
            <w:r>
              <w:rPr>
                <w:rFonts w:ascii="Arial" w:eastAsia="Arial" w:hAnsi="Arial" w:cs="Arial"/>
                <w:sz w:val="16"/>
              </w:rPr>
              <w:t xml:space="preserve">Applied </w:t>
            </w:r>
          </w:p>
          <w:p w:rsidR="00CE4A0A" w:rsidRDefault="00000000">
            <w:pPr>
              <w:spacing w:after="0"/>
              <w:ind w:right="42"/>
              <w:jc w:val="center"/>
            </w:pPr>
            <w:r>
              <w:rPr>
                <w:rFonts w:ascii="Arial" w:eastAsia="Arial" w:hAnsi="Arial" w:cs="Arial"/>
                <w:sz w:val="16"/>
              </w:rPr>
              <w:t xml:space="preserve">Jacket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2"/>
              <w:jc w:val="center"/>
            </w:pPr>
            <w:r>
              <w:rPr>
                <w:rFonts w:ascii="Arial" w:eastAsia="Arial" w:hAnsi="Arial" w:cs="Arial"/>
                <w:sz w:val="16"/>
              </w:rPr>
              <w:t xml:space="preserve">Field Applied Jacket </w:t>
            </w:r>
          </w:p>
        </w:tc>
      </w:tr>
      <w:tr w:rsidR="00CE4A0A">
        <w:trPr>
          <w:trHeight w:val="1666"/>
        </w:trPr>
        <w:tc>
          <w:tcPr>
            <w:tcW w:w="2395"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0" w:lineRule="auto"/>
              <w:jc w:val="center"/>
            </w:pPr>
            <w:r>
              <w:rPr>
                <w:rFonts w:ascii="Arial" w:eastAsia="Arial" w:hAnsi="Arial" w:cs="Arial"/>
                <w:sz w:val="16"/>
              </w:rPr>
              <w:t xml:space="preserve">All rectangular ductwork, plena, duct mounted coils and </w:t>
            </w:r>
          </w:p>
          <w:p w:rsidR="00CE4A0A" w:rsidRDefault="00000000">
            <w:pPr>
              <w:spacing w:after="0" w:line="247" w:lineRule="auto"/>
              <w:ind w:left="58" w:hanging="53"/>
            </w:pPr>
            <w:r>
              <w:rPr>
                <w:rFonts w:ascii="Arial" w:eastAsia="Arial" w:hAnsi="Arial" w:cs="Arial"/>
                <w:sz w:val="16"/>
              </w:rPr>
              <w:t xml:space="preserve">supply fans exterior to building envelope. Taper insulation to </w:t>
            </w:r>
          </w:p>
          <w:p w:rsidR="00CE4A0A" w:rsidRDefault="00000000">
            <w:pPr>
              <w:spacing w:after="5" w:line="240" w:lineRule="auto"/>
              <w:jc w:val="center"/>
            </w:pPr>
            <w:r>
              <w:rPr>
                <w:rFonts w:ascii="Arial" w:eastAsia="Arial" w:hAnsi="Arial" w:cs="Arial"/>
                <w:sz w:val="16"/>
              </w:rPr>
              <w:t xml:space="preserve">prevent water accumulation by increasing thickness from </w:t>
            </w:r>
          </w:p>
          <w:p w:rsidR="00CE4A0A" w:rsidRDefault="00000000">
            <w:pPr>
              <w:spacing w:after="0"/>
              <w:ind w:left="5"/>
              <w:jc w:val="center"/>
            </w:pPr>
            <w:r>
              <w:rPr>
                <w:rFonts w:ascii="Arial" w:eastAsia="Arial" w:hAnsi="Arial" w:cs="Arial"/>
                <w:sz w:val="16"/>
              </w:rPr>
              <w:t xml:space="preserve">minimum listed to high point for drainage. Increase insulation thickness 1/8” per foot. </w:t>
            </w:r>
          </w:p>
        </w:tc>
        <w:tc>
          <w:tcPr>
            <w:tcW w:w="120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1"/>
              <w:jc w:val="center"/>
            </w:pPr>
            <w:r>
              <w:rPr>
                <w:rFonts w:ascii="Arial" w:eastAsia="Arial" w:hAnsi="Arial" w:cs="Arial"/>
                <w:sz w:val="16"/>
              </w:rPr>
              <w:t xml:space="preserve">R-3.5 </w:t>
            </w:r>
          </w:p>
        </w:tc>
        <w:tc>
          <w:tcPr>
            <w:tcW w:w="128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Rigid MineralFiber Board </w:t>
            </w:r>
          </w:p>
        </w:tc>
        <w:tc>
          <w:tcPr>
            <w:tcW w:w="120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6"/>
              <w:jc w:val="center"/>
            </w:pPr>
            <w:r>
              <w:rPr>
                <w:rFonts w:ascii="Arial" w:eastAsia="Arial" w:hAnsi="Arial" w:cs="Arial"/>
                <w:sz w:val="16"/>
              </w:rPr>
              <w:t xml:space="preserve">1.0 </w:t>
            </w:r>
          </w:p>
        </w:tc>
        <w:tc>
          <w:tcPr>
            <w:tcW w:w="128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6"/>
              <w:jc w:val="center"/>
            </w:pPr>
            <w:r>
              <w:rPr>
                <w:rFonts w:ascii="Arial" w:eastAsia="Arial" w:hAnsi="Arial" w:cs="Arial"/>
                <w:sz w:val="16"/>
              </w:rPr>
              <w:t xml:space="preserve">6.0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3"/>
              <w:jc w:val="center"/>
            </w:pPr>
            <w:r>
              <w:rPr>
                <w:rFonts w:ascii="Arial" w:eastAsia="Arial" w:hAnsi="Arial" w:cs="Arial"/>
                <w:sz w:val="16"/>
              </w:rPr>
              <w:t xml:space="preserve">FSK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7" w:lineRule="auto"/>
              <w:jc w:val="center"/>
            </w:pPr>
            <w:r>
              <w:rPr>
                <w:rFonts w:ascii="Arial" w:eastAsia="Arial" w:hAnsi="Arial" w:cs="Arial"/>
                <w:sz w:val="16"/>
              </w:rPr>
              <w:t xml:space="preserve">SelfAdhesive </w:t>
            </w:r>
          </w:p>
          <w:p w:rsidR="00CE4A0A" w:rsidRDefault="00000000">
            <w:pPr>
              <w:spacing w:after="0"/>
              <w:ind w:right="53"/>
              <w:jc w:val="center"/>
            </w:pPr>
            <w:r>
              <w:rPr>
                <w:rFonts w:ascii="Arial" w:eastAsia="Arial" w:hAnsi="Arial" w:cs="Arial"/>
                <w:sz w:val="16"/>
              </w:rPr>
              <w:t xml:space="preserve">Outdoor </w:t>
            </w:r>
          </w:p>
          <w:p w:rsidR="00CE4A0A" w:rsidRDefault="00000000">
            <w:pPr>
              <w:spacing w:after="0"/>
              <w:ind w:right="47"/>
              <w:jc w:val="center"/>
            </w:pPr>
            <w:r>
              <w:rPr>
                <w:rFonts w:ascii="Arial" w:eastAsia="Arial" w:hAnsi="Arial" w:cs="Arial"/>
                <w:sz w:val="16"/>
              </w:rPr>
              <w:t xml:space="preserve">Jacket  </w:t>
            </w:r>
          </w:p>
        </w:tc>
      </w:tr>
      <w:tr w:rsidR="00CE4A0A">
        <w:trPr>
          <w:trHeight w:val="744"/>
        </w:trPr>
        <w:tc>
          <w:tcPr>
            <w:tcW w:w="239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33" w:right="60" w:hanging="14"/>
              <w:jc w:val="both"/>
            </w:pPr>
            <w:r>
              <w:rPr>
                <w:rFonts w:ascii="Arial" w:eastAsia="Arial" w:hAnsi="Arial" w:cs="Arial"/>
                <w:sz w:val="16"/>
              </w:rPr>
              <w:t xml:space="preserve">All round ductwork and supply fans exterior to building envelope. </w:t>
            </w:r>
          </w:p>
        </w:tc>
        <w:tc>
          <w:tcPr>
            <w:tcW w:w="120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1"/>
              <w:jc w:val="center"/>
            </w:pPr>
            <w:r>
              <w:rPr>
                <w:rFonts w:ascii="Arial" w:eastAsia="Arial" w:hAnsi="Arial" w:cs="Arial"/>
                <w:sz w:val="16"/>
              </w:rPr>
              <w:t xml:space="preserve">R-3.5 </w:t>
            </w:r>
          </w:p>
        </w:tc>
        <w:tc>
          <w:tcPr>
            <w:tcW w:w="128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Semi-Rigid </w:t>
            </w:r>
          </w:p>
          <w:p w:rsidR="00CE4A0A" w:rsidRDefault="00000000">
            <w:pPr>
              <w:spacing w:after="0"/>
              <w:jc w:val="center"/>
            </w:pPr>
            <w:r>
              <w:rPr>
                <w:rFonts w:ascii="Arial" w:eastAsia="Arial" w:hAnsi="Arial" w:cs="Arial"/>
                <w:sz w:val="16"/>
              </w:rPr>
              <w:t xml:space="preserve">Mineral-Fiber Board </w:t>
            </w:r>
          </w:p>
        </w:tc>
        <w:tc>
          <w:tcPr>
            <w:tcW w:w="120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6"/>
              <w:jc w:val="center"/>
            </w:pPr>
            <w:r>
              <w:rPr>
                <w:rFonts w:ascii="Arial" w:eastAsia="Arial" w:hAnsi="Arial" w:cs="Arial"/>
                <w:sz w:val="16"/>
              </w:rPr>
              <w:t xml:space="preserve">1.0 </w:t>
            </w:r>
          </w:p>
        </w:tc>
        <w:tc>
          <w:tcPr>
            <w:tcW w:w="128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1"/>
              <w:jc w:val="center"/>
            </w:pPr>
            <w:r>
              <w:rPr>
                <w:rFonts w:ascii="Arial" w:eastAsia="Arial" w:hAnsi="Arial" w:cs="Arial"/>
                <w:sz w:val="16"/>
              </w:rPr>
              <w:t xml:space="preserve">2.25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3"/>
              <w:jc w:val="center"/>
            </w:pPr>
            <w:r>
              <w:rPr>
                <w:rFonts w:ascii="Arial" w:eastAsia="Arial" w:hAnsi="Arial" w:cs="Arial"/>
                <w:sz w:val="16"/>
              </w:rPr>
              <w:t xml:space="preserve">FSK </w:t>
            </w:r>
          </w:p>
        </w:tc>
        <w:tc>
          <w:tcPr>
            <w:tcW w:w="1109"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0" w:lineRule="auto"/>
              <w:jc w:val="center"/>
            </w:pPr>
            <w:r>
              <w:rPr>
                <w:rFonts w:ascii="Arial" w:eastAsia="Arial" w:hAnsi="Arial" w:cs="Arial"/>
                <w:sz w:val="16"/>
              </w:rPr>
              <w:t xml:space="preserve">SelfAdhesive </w:t>
            </w:r>
          </w:p>
          <w:p w:rsidR="00CE4A0A" w:rsidRDefault="00000000">
            <w:pPr>
              <w:spacing w:after="0"/>
              <w:ind w:right="53"/>
              <w:jc w:val="center"/>
            </w:pPr>
            <w:r>
              <w:rPr>
                <w:rFonts w:ascii="Arial" w:eastAsia="Arial" w:hAnsi="Arial" w:cs="Arial"/>
                <w:sz w:val="16"/>
              </w:rPr>
              <w:t xml:space="preserve">Outdoor </w:t>
            </w:r>
          </w:p>
          <w:p w:rsidR="00CE4A0A" w:rsidRDefault="00000000">
            <w:pPr>
              <w:spacing w:after="0"/>
              <w:ind w:right="47"/>
              <w:jc w:val="center"/>
            </w:pPr>
            <w:r>
              <w:rPr>
                <w:rFonts w:ascii="Arial" w:eastAsia="Arial" w:hAnsi="Arial" w:cs="Arial"/>
                <w:sz w:val="16"/>
              </w:rPr>
              <w:t xml:space="preserve">Jacket  </w:t>
            </w:r>
          </w:p>
        </w:tc>
      </w:tr>
      <w:tr w:rsidR="00CE4A0A">
        <w:trPr>
          <w:trHeight w:val="1483"/>
        </w:trPr>
        <w:tc>
          <w:tcPr>
            <w:tcW w:w="2395"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4" w:lineRule="auto"/>
              <w:ind w:left="5" w:right="1" w:hanging="3"/>
              <w:jc w:val="center"/>
            </w:pPr>
            <w:r>
              <w:rPr>
                <w:rFonts w:ascii="Arial" w:eastAsia="Arial" w:hAnsi="Arial" w:cs="Arial"/>
                <w:sz w:val="16"/>
              </w:rPr>
              <w:t xml:space="preserve">All flat oval ductwork exterior to building envelope. Taper insulation to prevent water </w:t>
            </w:r>
          </w:p>
          <w:p w:rsidR="00CE4A0A" w:rsidRDefault="00000000">
            <w:pPr>
              <w:spacing w:after="0"/>
              <w:ind w:right="42"/>
              <w:jc w:val="center"/>
            </w:pPr>
            <w:r>
              <w:rPr>
                <w:rFonts w:ascii="Arial" w:eastAsia="Arial" w:hAnsi="Arial" w:cs="Arial"/>
                <w:sz w:val="16"/>
              </w:rPr>
              <w:t xml:space="preserve">accumulation by increasing </w:t>
            </w:r>
          </w:p>
          <w:p w:rsidR="00CE4A0A" w:rsidRDefault="00000000">
            <w:pPr>
              <w:spacing w:after="0" w:line="247" w:lineRule="auto"/>
              <w:jc w:val="center"/>
            </w:pPr>
            <w:r>
              <w:rPr>
                <w:rFonts w:ascii="Arial" w:eastAsia="Arial" w:hAnsi="Arial" w:cs="Arial"/>
                <w:sz w:val="16"/>
              </w:rPr>
              <w:t xml:space="preserve">thickness from minimum listed to high point for drainage. </w:t>
            </w:r>
          </w:p>
          <w:p w:rsidR="00CE4A0A" w:rsidRDefault="00000000">
            <w:pPr>
              <w:spacing w:after="0"/>
              <w:ind w:left="628" w:hanging="566"/>
              <w:jc w:val="both"/>
            </w:pPr>
            <w:r>
              <w:rPr>
                <w:rFonts w:ascii="Arial" w:eastAsia="Arial" w:hAnsi="Arial" w:cs="Arial"/>
                <w:sz w:val="16"/>
              </w:rPr>
              <w:t xml:space="preserve">Increase insulation thickness 1/8” per foot. </w:t>
            </w:r>
          </w:p>
        </w:tc>
        <w:tc>
          <w:tcPr>
            <w:tcW w:w="120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1"/>
              <w:jc w:val="center"/>
            </w:pPr>
            <w:r>
              <w:rPr>
                <w:rFonts w:ascii="Arial" w:eastAsia="Arial" w:hAnsi="Arial" w:cs="Arial"/>
                <w:sz w:val="16"/>
              </w:rPr>
              <w:t xml:space="preserve">R-3.5 </w:t>
            </w:r>
          </w:p>
        </w:tc>
        <w:tc>
          <w:tcPr>
            <w:tcW w:w="128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Semi-Rigid </w:t>
            </w:r>
          </w:p>
          <w:p w:rsidR="00CE4A0A" w:rsidRDefault="00000000">
            <w:pPr>
              <w:spacing w:after="0"/>
              <w:jc w:val="center"/>
            </w:pPr>
            <w:r>
              <w:rPr>
                <w:rFonts w:ascii="Arial" w:eastAsia="Arial" w:hAnsi="Arial" w:cs="Arial"/>
                <w:sz w:val="16"/>
              </w:rPr>
              <w:t xml:space="preserve">Mineral-Fiber Board </w:t>
            </w:r>
          </w:p>
        </w:tc>
        <w:tc>
          <w:tcPr>
            <w:tcW w:w="120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6"/>
              <w:jc w:val="center"/>
            </w:pPr>
            <w:r>
              <w:rPr>
                <w:rFonts w:ascii="Arial" w:eastAsia="Arial" w:hAnsi="Arial" w:cs="Arial"/>
                <w:sz w:val="16"/>
              </w:rPr>
              <w:t xml:space="preserve">1.0 </w:t>
            </w:r>
          </w:p>
        </w:tc>
        <w:tc>
          <w:tcPr>
            <w:tcW w:w="128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1"/>
              <w:jc w:val="center"/>
            </w:pPr>
            <w:r>
              <w:rPr>
                <w:rFonts w:ascii="Arial" w:eastAsia="Arial" w:hAnsi="Arial" w:cs="Arial"/>
                <w:sz w:val="16"/>
              </w:rPr>
              <w:t xml:space="preserve">2.25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3"/>
              <w:jc w:val="center"/>
            </w:pPr>
            <w:r>
              <w:rPr>
                <w:rFonts w:ascii="Arial" w:eastAsia="Arial" w:hAnsi="Arial" w:cs="Arial"/>
                <w:sz w:val="16"/>
              </w:rPr>
              <w:t xml:space="preserve">FSK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0" w:lineRule="auto"/>
              <w:jc w:val="center"/>
            </w:pPr>
            <w:r>
              <w:rPr>
                <w:rFonts w:ascii="Arial" w:eastAsia="Arial" w:hAnsi="Arial" w:cs="Arial"/>
                <w:sz w:val="16"/>
              </w:rPr>
              <w:t xml:space="preserve">SelfAdhesive </w:t>
            </w:r>
          </w:p>
          <w:p w:rsidR="00CE4A0A" w:rsidRDefault="00000000">
            <w:pPr>
              <w:spacing w:after="0"/>
              <w:ind w:right="53"/>
              <w:jc w:val="center"/>
            </w:pPr>
            <w:r>
              <w:rPr>
                <w:rFonts w:ascii="Arial" w:eastAsia="Arial" w:hAnsi="Arial" w:cs="Arial"/>
                <w:sz w:val="16"/>
              </w:rPr>
              <w:t xml:space="preserve">Outdoor </w:t>
            </w:r>
          </w:p>
          <w:p w:rsidR="00CE4A0A" w:rsidRDefault="00000000">
            <w:pPr>
              <w:spacing w:after="0"/>
              <w:ind w:right="47"/>
              <w:jc w:val="center"/>
            </w:pPr>
            <w:r>
              <w:rPr>
                <w:rFonts w:ascii="Arial" w:eastAsia="Arial" w:hAnsi="Arial" w:cs="Arial"/>
                <w:sz w:val="16"/>
              </w:rPr>
              <w:t xml:space="preserve">Jacket  </w:t>
            </w:r>
          </w:p>
        </w:tc>
      </w:tr>
    </w:tbl>
    <w:p w:rsidR="00CE4A0A" w:rsidRDefault="00000000">
      <w:pPr>
        <w:tabs>
          <w:tab w:val="center" w:pos="397"/>
          <w:tab w:val="center" w:pos="866"/>
        </w:tabs>
        <w:spacing w:after="248" w:line="247"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0"/>
          <w:numId w:val="674"/>
        </w:numPr>
        <w:spacing w:after="214" w:line="492" w:lineRule="auto"/>
        <w:ind w:left="866" w:hanging="576"/>
        <w:jc w:val="both"/>
      </w:pP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spacing w:after="0"/>
        <w:ind w:right="8447"/>
        <w:jc w:val="right"/>
      </w:pPr>
      <w:r>
        <w:rPr>
          <w:rFonts w:ascii="Arial" w:eastAsia="Arial" w:hAnsi="Arial" w:cs="Arial"/>
          <w:sz w:val="20"/>
        </w:rPr>
        <w:t xml:space="preserve"> </w:t>
      </w:r>
    </w:p>
    <w:tbl>
      <w:tblPr>
        <w:tblStyle w:val="TableGrid"/>
        <w:tblW w:w="9590" w:type="dxa"/>
        <w:tblInd w:w="-108" w:type="dxa"/>
        <w:tblCellMar>
          <w:top w:w="38" w:type="dxa"/>
          <w:left w:w="115" w:type="dxa"/>
          <w:bottom w:w="0" w:type="dxa"/>
          <w:right w:w="81" w:type="dxa"/>
        </w:tblCellMar>
        <w:tblLook w:val="04A0" w:firstRow="1" w:lastRow="0" w:firstColumn="1" w:lastColumn="0" w:noHBand="0" w:noVBand="1"/>
      </w:tblPr>
      <w:tblGrid>
        <w:gridCol w:w="2465"/>
        <w:gridCol w:w="1240"/>
        <w:gridCol w:w="1216"/>
        <w:gridCol w:w="1190"/>
        <w:gridCol w:w="1265"/>
        <w:gridCol w:w="1084"/>
        <w:gridCol w:w="1130"/>
      </w:tblGrid>
      <w:tr w:rsidR="00CE4A0A">
        <w:trPr>
          <w:trHeight w:val="192"/>
        </w:trPr>
        <w:tc>
          <w:tcPr>
            <w:tcW w:w="2544" w:type="dxa"/>
            <w:tcBorders>
              <w:top w:val="single" w:sz="4" w:space="0" w:color="000000"/>
              <w:left w:val="single" w:sz="4" w:space="0" w:color="000000"/>
              <w:bottom w:val="single" w:sz="4" w:space="0" w:color="000000"/>
              <w:right w:val="nil"/>
            </w:tcBorders>
          </w:tcPr>
          <w:p w:rsidR="00CE4A0A" w:rsidRDefault="00CE4A0A"/>
        </w:tc>
        <w:tc>
          <w:tcPr>
            <w:tcW w:w="4834" w:type="dxa"/>
            <w:gridSpan w:val="4"/>
            <w:tcBorders>
              <w:top w:val="single" w:sz="4" w:space="0" w:color="000000"/>
              <w:left w:val="nil"/>
              <w:bottom w:val="single" w:sz="4" w:space="0" w:color="000000"/>
              <w:right w:val="nil"/>
            </w:tcBorders>
          </w:tcPr>
          <w:p w:rsidR="00CE4A0A" w:rsidRDefault="00000000">
            <w:pPr>
              <w:spacing w:after="0"/>
              <w:ind w:left="571"/>
            </w:pPr>
            <w:r>
              <w:rPr>
                <w:rFonts w:ascii="Arial" w:eastAsia="Arial" w:hAnsi="Arial" w:cs="Arial"/>
                <w:sz w:val="16"/>
              </w:rPr>
              <w:t xml:space="preserve">Cooling Only Supply Ducts - Climate Zone 4 </w:t>
            </w:r>
          </w:p>
        </w:tc>
        <w:tc>
          <w:tcPr>
            <w:tcW w:w="1104" w:type="dxa"/>
            <w:tcBorders>
              <w:top w:val="single" w:sz="4" w:space="0" w:color="000000"/>
              <w:left w:val="nil"/>
              <w:bottom w:val="single" w:sz="4" w:space="0" w:color="000000"/>
              <w:right w:val="nil"/>
            </w:tcBorders>
          </w:tcPr>
          <w:p w:rsidR="00CE4A0A" w:rsidRDefault="00CE4A0A"/>
        </w:tc>
        <w:tc>
          <w:tcPr>
            <w:tcW w:w="1109" w:type="dxa"/>
            <w:tcBorders>
              <w:top w:val="single" w:sz="4" w:space="0" w:color="000000"/>
              <w:left w:val="nil"/>
              <w:bottom w:val="single" w:sz="4" w:space="0" w:color="000000"/>
              <w:right w:val="single" w:sz="4" w:space="0" w:color="000000"/>
            </w:tcBorders>
          </w:tcPr>
          <w:p w:rsidR="00CE4A0A" w:rsidRDefault="00CE4A0A"/>
        </w:tc>
      </w:tr>
      <w:tr w:rsidR="00CE4A0A">
        <w:trPr>
          <w:trHeight w:val="562"/>
        </w:trPr>
        <w:tc>
          <w:tcPr>
            <w:tcW w:w="254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8"/>
              <w:jc w:val="center"/>
            </w:pPr>
            <w:r>
              <w:rPr>
                <w:rFonts w:ascii="Arial" w:eastAsia="Arial" w:hAnsi="Arial" w:cs="Arial"/>
                <w:sz w:val="16"/>
              </w:rPr>
              <w:t xml:space="preserve">Duct Location </w:t>
            </w:r>
          </w:p>
        </w:tc>
        <w:tc>
          <w:tcPr>
            <w:tcW w:w="126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7"/>
              <w:jc w:val="center"/>
            </w:pPr>
            <w:r>
              <w:rPr>
                <w:rFonts w:ascii="Arial" w:eastAsia="Arial" w:hAnsi="Arial" w:cs="Arial"/>
                <w:sz w:val="16"/>
              </w:rPr>
              <w:t xml:space="preserve">Minimum </w:t>
            </w:r>
          </w:p>
          <w:p w:rsidR="00CE4A0A" w:rsidRDefault="00000000">
            <w:pPr>
              <w:spacing w:after="0"/>
              <w:jc w:val="center"/>
            </w:pPr>
            <w:r>
              <w:rPr>
                <w:rFonts w:ascii="Arial" w:eastAsia="Arial" w:hAnsi="Arial" w:cs="Arial"/>
                <w:sz w:val="16"/>
              </w:rPr>
              <w:t xml:space="preserve">As-Installed R-Value </w:t>
            </w:r>
          </w:p>
        </w:tc>
        <w:tc>
          <w:tcPr>
            <w:tcW w:w="107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240" w:hanging="163"/>
            </w:pPr>
            <w:r>
              <w:rPr>
                <w:rFonts w:ascii="Arial" w:eastAsia="Arial" w:hAnsi="Arial" w:cs="Arial"/>
                <w:sz w:val="16"/>
              </w:rPr>
              <w:t xml:space="preserve">Insulation Type </w:t>
            </w:r>
          </w:p>
        </w:tc>
        <w:tc>
          <w:tcPr>
            <w:tcW w:w="120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37"/>
              <w:jc w:val="center"/>
            </w:pPr>
            <w:r>
              <w:rPr>
                <w:rFonts w:ascii="Arial" w:eastAsia="Arial" w:hAnsi="Arial" w:cs="Arial"/>
                <w:sz w:val="16"/>
              </w:rPr>
              <w:t xml:space="preserve">Minimum </w:t>
            </w:r>
          </w:p>
          <w:p w:rsidR="00CE4A0A" w:rsidRDefault="00000000">
            <w:pPr>
              <w:spacing w:after="0"/>
              <w:ind w:right="42"/>
              <w:jc w:val="center"/>
            </w:pPr>
            <w:r>
              <w:rPr>
                <w:rFonts w:ascii="Arial" w:eastAsia="Arial" w:hAnsi="Arial" w:cs="Arial"/>
                <w:sz w:val="16"/>
              </w:rPr>
              <w:t xml:space="preserve">Thickness </w:t>
            </w:r>
          </w:p>
          <w:p w:rsidR="00CE4A0A" w:rsidRDefault="00000000">
            <w:pPr>
              <w:spacing w:after="0"/>
              <w:ind w:right="49"/>
              <w:jc w:val="center"/>
            </w:pPr>
            <w:r>
              <w:rPr>
                <w:rFonts w:ascii="Arial" w:eastAsia="Arial" w:hAnsi="Arial" w:cs="Arial"/>
                <w:sz w:val="16"/>
              </w:rPr>
              <w:t xml:space="preserve">(inches) </w:t>
            </w:r>
          </w:p>
        </w:tc>
        <w:tc>
          <w:tcPr>
            <w:tcW w:w="1291"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center"/>
            </w:pPr>
            <w:r>
              <w:rPr>
                <w:rFonts w:ascii="Arial" w:eastAsia="Arial" w:hAnsi="Arial" w:cs="Arial"/>
                <w:sz w:val="16"/>
              </w:rPr>
              <w:t xml:space="preserve">Minimum Density (lb/cu.ft) </w:t>
            </w:r>
          </w:p>
        </w:tc>
        <w:tc>
          <w:tcPr>
            <w:tcW w:w="110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7"/>
              <w:jc w:val="center"/>
            </w:pPr>
            <w:r>
              <w:rPr>
                <w:rFonts w:ascii="Arial" w:eastAsia="Arial" w:hAnsi="Arial" w:cs="Arial"/>
                <w:sz w:val="16"/>
              </w:rPr>
              <w:t xml:space="preserve">Factory </w:t>
            </w:r>
          </w:p>
          <w:p w:rsidR="00CE4A0A" w:rsidRDefault="00000000">
            <w:pPr>
              <w:spacing w:after="0"/>
              <w:ind w:right="43"/>
              <w:jc w:val="center"/>
            </w:pPr>
            <w:r>
              <w:rPr>
                <w:rFonts w:ascii="Arial" w:eastAsia="Arial" w:hAnsi="Arial" w:cs="Arial"/>
                <w:sz w:val="16"/>
              </w:rPr>
              <w:t xml:space="preserve">Applied </w:t>
            </w:r>
          </w:p>
          <w:p w:rsidR="00CE4A0A" w:rsidRDefault="00000000">
            <w:pPr>
              <w:spacing w:after="0"/>
              <w:ind w:right="43"/>
              <w:jc w:val="center"/>
            </w:pPr>
            <w:r>
              <w:rPr>
                <w:rFonts w:ascii="Arial" w:eastAsia="Arial" w:hAnsi="Arial" w:cs="Arial"/>
                <w:sz w:val="16"/>
              </w:rPr>
              <w:t xml:space="preserve">Jacket </w:t>
            </w:r>
          </w:p>
        </w:tc>
        <w:tc>
          <w:tcPr>
            <w:tcW w:w="1109"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center"/>
            </w:pPr>
            <w:r>
              <w:rPr>
                <w:rFonts w:ascii="Arial" w:eastAsia="Arial" w:hAnsi="Arial" w:cs="Arial"/>
                <w:sz w:val="16"/>
              </w:rPr>
              <w:t xml:space="preserve">Field Applied Jacket </w:t>
            </w:r>
          </w:p>
        </w:tc>
      </w:tr>
      <w:tr w:rsidR="00CE4A0A">
        <w:trPr>
          <w:trHeight w:val="1666"/>
        </w:trPr>
        <w:tc>
          <w:tcPr>
            <w:tcW w:w="2544"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4" w:lineRule="auto"/>
              <w:ind w:left="2" w:hanging="2"/>
              <w:jc w:val="center"/>
            </w:pPr>
            <w:r>
              <w:rPr>
                <w:rFonts w:ascii="Arial" w:eastAsia="Arial" w:hAnsi="Arial" w:cs="Arial"/>
                <w:sz w:val="16"/>
              </w:rPr>
              <w:t>All rectangular ductwork, plena, duct mounted coils and supply fans exterior to building enve-</w:t>
            </w:r>
          </w:p>
          <w:p w:rsidR="00CE4A0A" w:rsidRDefault="00000000">
            <w:pPr>
              <w:spacing w:after="0"/>
              <w:ind w:left="14"/>
            </w:pPr>
            <w:r>
              <w:rPr>
                <w:rFonts w:ascii="Arial" w:eastAsia="Arial" w:hAnsi="Arial" w:cs="Arial"/>
                <w:sz w:val="16"/>
              </w:rPr>
              <w:t xml:space="preserve">lope. Taper insulation to prevent </w:t>
            </w:r>
          </w:p>
          <w:p w:rsidR="00CE4A0A" w:rsidRDefault="00000000">
            <w:pPr>
              <w:spacing w:after="0" w:line="240" w:lineRule="auto"/>
              <w:jc w:val="center"/>
            </w:pPr>
            <w:r>
              <w:rPr>
                <w:rFonts w:ascii="Arial" w:eastAsia="Arial" w:hAnsi="Arial" w:cs="Arial"/>
                <w:sz w:val="16"/>
              </w:rPr>
              <w:t xml:space="preserve">water accumulation by increasing thickness from minimum </w:t>
            </w:r>
          </w:p>
          <w:p w:rsidR="00CE4A0A" w:rsidRDefault="00000000">
            <w:pPr>
              <w:spacing w:after="0"/>
              <w:jc w:val="center"/>
            </w:pPr>
            <w:r>
              <w:rPr>
                <w:rFonts w:ascii="Arial" w:eastAsia="Arial" w:hAnsi="Arial" w:cs="Arial"/>
                <w:sz w:val="16"/>
              </w:rPr>
              <w:t xml:space="preserve">listed to high point for drainage. Increase insulation thickness 1/8” per foot.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8"/>
              <w:jc w:val="center"/>
            </w:pPr>
            <w:r>
              <w:rPr>
                <w:rFonts w:ascii="Arial" w:eastAsia="Arial" w:hAnsi="Arial" w:cs="Arial"/>
                <w:sz w:val="16"/>
              </w:rPr>
              <w:t xml:space="preserve">R-3.5 </w:t>
            </w:r>
          </w:p>
        </w:tc>
        <w:tc>
          <w:tcPr>
            <w:tcW w:w="107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7" w:lineRule="auto"/>
              <w:ind w:left="77" w:hanging="19"/>
            </w:pPr>
            <w:r>
              <w:rPr>
                <w:rFonts w:ascii="Arial" w:eastAsia="Arial" w:hAnsi="Arial" w:cs="Arial"/>
                <w:sz w:val="16"/>
              </w:rPr>
              <w:t xml:space="preserve">Rigid Mineral-Fiber </w:t>
            </w:r>
          </w:p>
          <w:p w:rsidR="00CE4A0A" w:rsidRDefault="00000000">
            <w:pPr>
              <w:spacing w:after="0"/>
              <w:ind w:right="43"/>
              <w:jc w:val="center"/>
            </w:pPr>
            <w:r>
              <w:rPr>
                <w:rFonts w:ascii="Arial" w:eastAsia="Arial" w:hAnsi="Arial" w:cs="Arial"/>
                <w:sz w:val="16"/>
              </w:rPr>
              <w:t xml:space="preserve">Board </w:t>
            </w:r>
          </w:p>
        </w:tc>
        <w:tc>
          <w:tcPr>
            <w:tcW w:w="120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1.0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6.0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FSK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5" w:line="240" w:lineRule="auto"/>
              <w:jc w:val="center"/>
            </w:pPr>
            <w:r>
              <w:rPr>
                <w:rFonts w:ascii="Arial" w:eastAsia="Arial" w:hAnsi="Arial" w:cs="Arial"/>
                <w:sz w:val="16"/>
              </w:rPr>
              <w:t xml:space="preserve">SelfAdhesive </w:t>
            </w:r>
          </w:p>
          <w:p w:rsidR="00CE4A0A" w:rsidRDefault="00000000">
            <w:pPr>
              <w:spacing w:after="0"/>
              <w:ind w:right="44"/>
              <w:jc w:val="center"/>
            </w:pPr>
            <w:r>
              <w:rPr>
                <w:rFonts w:ascii="Arial" w:eastAsia="Arial" w:hAnsi="Arial" w:cs="Arial"/>
                <w:sz w:val="16"/>
              </w:rPr>
              <w:t xml:space="preserve">Outdoor </w:t>
            </w:r>
          </w:p>
          <w:p w:rsidR="00CE4A0A" w:rsidRDefault="00000000">
            <w:pPr>
              <w:spacing w:after="0"/>
              <w:ind w:right="38"/>
              <w:jc w:val="center"/>
            </w:pPr>
            <w:r>
              <w:rPr>
                <w:rFonts w:ascii="Arial" w:eastAsia="Arial" w:hAnsi="Arial" w:cs="Arial"/>
                <w:sz w:val="16"/>
              </w:rPr>
              <w:t xml:space="preserve">Jacket </w:t>
            </w:r>
          </w:p>
        </w:tc>
      </w:tr>
      <w:tr w:rsidR="00CE4A0A">
        <w:trPr>
          <w:trHeight w:val="749"/>
        </w:trPr>
        <w:tc>
          <w:tcPr>
            <w:tcW w:w="254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5" w:right="129" w:hanging="14"/>
              <w:jc w:val="both"/>
            </w:pPr>
            <w:r>
              <w:rPr>
                <w:rFonts w:ascii="Arial" w:eastAsia="Arial" w:hAnsi="Arial" w:cs="Arial"/>
                <w:sz w:val="16"/>
              </w:rPr>
              <w:t xml:space="preserve">All round ductwork and supply fans exterior to building envelope.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R-3.5 </w:t>
            </w:r>
          </w:p>
        </w:tc>
        <w:tc>
          <w:tcPr>
            <w:tcW w:w="107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29"/>
            </w:pPr>
            <w:r>
              <w:rPr>
                <w:rFonts w:ascii="Arial" w:eastAsia="Arial" w:hAnsi="Arial" w:cs="Arial"/>
                <w:sz w:val="16"/>
              </w:rPr>
              <w:t xml:space="preserve">Semi-Rigid </w:t>
            </w:r>
          </w:p>
          <w:p w:rsidR="00CE4A0A" w:rsidRDefault="00000000">
            <w:pPr>
              <w:spacing w:after="0"/>
              <w:ind w:firstLine="130"/>
            </w:pPr>
            <w:r>
              <w:rPr>
                <w:rFonts w:ascii="Arial" w:eastAsia="Arial" w:hAnsi="Arial" w:cs="Arial"/>
                <w:sz w:val="16"/>
              </w:rPr>
              <w:t xml:space="preserve">MineralFiber Board </w:t>
            </w:r>
          </w:p>
        </w:tc>
        <w:tc>
          <w:tcPr>
            <w:tcW w:w="120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1.0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2.25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FSK </w:t>
            </w:r>
          </w:p>
        </w:tc>
        <w:tc>
          <w:tcPr>
            <w:tcW w:w="1109"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7" w:lineRule="auto"/>
              <w:jc w:val="center"/>
            </w:pPr>
            <w:r>
              <w:rPr>
                <w:rFonts w:ascii="Arial" w:eastAsia="Arial" w:hAnsi="Arial" w:cs="Arial"/>
                <w:sz w:val="16"/>
              </w:rPr>
              <w:t xml:space="preserve">SelfAdhesive </w:t>
            </w:r>
          </w:p>
          <w:p w:rsidR="00CE4A0A" w:rsidRDefault="00000000">
            <w:pPr>
              <w:spacing w:after="0"/>
              <w:ind w:right="45"/>
              <w:jc w:val="center"/>
            </w:pPr>
            <w:r>
              <w:rPr>
                <w:rFonts w:ascii="Arial" w:eastAsia="Arial" w:hAnsi="Arial" w:cs="Arial"/>
                <w:sz w:val="16"/>
              </w:rPr>
              <w:t xml:space="preserve">Outdoor </w:t>
            </w:r>
          </w:p>
          <w:p w:rsidR="00CE4A0A" w:rsidRDefault="00000000">
            <w:pPr>
              <w:spacing w:after="0"/>
              <w:ind w:right="39"/>
              <w:jc w:val="center"/>
            </w:pPr>
            <w:r>
              <w:rPr>
                <w:rFonts w:ascii="Arial" w:eastAsia="Arial" w:hAnsi="Arial" w:cs="Arial"/>
                <w:sz w:val="16"/>
              </w:rPr>
              <w:t xml:space="preserve">Jacket </w:t>
            </w:r>
          </w:p>
        </w:tc>
      </w:tr>
      <w:tr w:rsidR="00CE4A0A">
        <w:trPr>
          <w:trHeight w:val="1478"/>
        </w:trPr>
        <w:tc>
          <w:tcPr>
            <w:tcW w:w="2544" w:type="dxa"/>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jc w:val="center"/>
            </w:pPr>
            <w:r>
              <w:rPr>
                <w:rFonts w:ascii="Arial" w:eastAsia="Arial" w:hAnsi="Arial" w:cs="Arial"/>
                <w:sz w:val="16"/>
              </w:rPr>
              <w:t xml:space="preserve">All flat oval ductwork exterior to building envelope. Taper insulation on flat oval duct to prevent </w:t>
            </w:r>
          </w:p>
          <w:p w:rsidR="00CE4A0A" w:rsidRDefault="00000000">
            <w:pPr>
              <w:spacing w:after="0" w:line="240" w:lineRule="auto"/>
              <w:jc w:val="center"/>
            </w:pPr>
            <w:r>
              <w:rPr>
                <w:rFonts w:ascii="Arial" w:eastAsia="Arial" w:hAnsi="Arial" w:cs="Arial"/>
                <w:sz w:val="16"/>
              </w:rPr>
              <w:t xml:space="preserve">water accumulation by increasing thickness from minimum </w:t>
            </w:r>
          </w:p>
          <w:p w:rsidR="00CE4A0A" w:rsidRDefault="00000000">
            <w:pPr>
              <w:spacing w:after="0"/>
              <w:jc w:val="center"/>
            </w:pPr>
            <w:r>
              <w:rPr>
                <w:rFonts w:ascii="Arial" w:eastAsia="Arial" w:hAnsi="Arial" w:cs="Arial"/>
                <w:sz w:val="16"/>
              </w:rPr>
              <w:t xml:space="preserve">listed to high point for drainage. Increase insulation thickness 1/8” per foot.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8"/>
              <w:jc w:val="center"/>
            </w:pPr>
            <w:r>
              <w:rPr>
                <w:rFonts w:ascii="Arial" w:eastAsia="Arial" w:hAnsi="Arial" w:cs="Arial"/>
                <w:sz w:val="16"/>
              </w:rPr>
              <w:t xml:space="preserve">R-3.5 </w:t>
            </w:r>
          </w:p>
        </w:tc>
        <w:tc>
          <w:tcPr>
            <w:tcW w:w="107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29"/>
            </w:pPr>
            <w:r>
              <w:rPr>
                <w:rFonts w:ascii="Arial" w:eastAsia="Arial" w:hAnsi="Arial" w:cs="Arial"/>
                <w:sz w:val="16"/>
              </w:rPr>
              <w:t xml:space="preserve">Semi-Rigid </w:t>
            </w:r>
          </w:p>
          <w:p w:rsidR="00CE4A0A" w:rsidRDefault="00000000">
            <w:pPr>
              <w:spacing w:after="0"/>
              <w:ind w:firstLine="130"/>
            </w:pPr>
            <w:r>
              <w:rPr>
                <w:rFonts w:ascii="Arial" w:eastAsia="Arial" w:hAnsi="Arial" w:cs="Arial"/>
                <w:sz w:val="16"/>
              </w:rPr>
              <w:t xml:space="preserve">MineralFiber Board </w:t>
            </w:r>
          </w:p>
        </w:tc>
        <w:tc>
          <w:tcPr>
            <w:tcW w:w="120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3"/>
              <w:jc w:val="center"/>
            </w:pPr>
            <w:r>
              <w:rPr>
                <w:rFonts w:ascii="Arial" w:eastAsia="Arial" w:hAnsi="Arial" w:cs="Arial"/>
                <w:sz w:val="16"/>
              </w:rPr>
              <w:t xml:space="preserve">1.0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2.25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FSK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7" w:lineRule="auto"/>
              <w:jc w:val="center"/>
            </w:pPr>
            <w:r>
              <w:rPr>
                <w:rFonts w:ascii="Arial" w:eastAsia="Arial" w:hAnsi="Arial" w:cs="Arial"/>
                <w:sz w:val="16"/>
              </w:rPr>
              <w:t xml:space="preserve">SelfAdhesive </w:t>
            </w:r>
          </w:p>
          <w:p w:rsidR="00CE4A0A" w:rsidRDefault="00000000">
            <w:pPr>
              <w:spacing w:after="0"/>
              <w:ind w:right="45"/>
              <w:jc w:val="center"/>
            </w:pPr>
            <w:r>
              <w:rPr>
                <w:rFonts w:ascii="Arial" w:eastAsia="Arial" w:hAnsi="Arial" w:cs="Arial"/>
                <w:sz w:val="16"/>
              </w:rPr>
              <w:t xml:space="preserve">Outdoor </w:t>
            </w:r>
          </w:p>
          <w:p w:rsidR="00CE4A0A" w:rsidRDefault="00000000">
            <w:pPr>
              <w:spacing w:after="0"/>
              <w:ind w:right="39"/>
              <w:jc w:val="center"/>
            </w:pPr>
            <w:r>
              <w:rPr>
                <w:rFonts w:ascii="Arial" w:eastAsia="Arial" w:hAnsi="Arial" w:cs="Arial"/>
                <w:sz w:val="16"/>
              </w:rPr>
              <w:t xml:space="preserve">Jacket </w:t>
            </w:r>
          </w:p>
        </w:tc>
      </w:tr>
      <w:tr w:rsidR="00CE4A0A">
        <w:trPr>
          <w:trHeight w:val="192"/>
        </w:trPr>
        <w:tc>
          <w:tcPr>
            <w:tcW w:w="2544" w:type="dxa"/>
            <w:tcBorders>
              <w:top w:val="single" w:sz="4" w:space="0" w:color="000000"/>
              <w:left w:val="single" w:sz="4" w:space="0" w:color="000000"/>
              <w:bottom w:val="single" w:sz="4" w:space="0" w:color="000000"/>
              <w:right w:val="nil"/>
            </w:tcBorders>
          </w:tcPr>
          <w:p w:rsidR="00CE4A0A" w:rsidRDefault="00CE4A0A"/>
        </w:tc>
        <w:tc>
          <w:tcPr>
            <w:tcW w:w="4834" w:type="dxa"/>
            <w:gridSpan w:val="4"/>
            <w:tcBorders>
              <w:top w:val="single" w:sz="4" w:space="0" w:color="000000"/>
              <w:left w:val="nil"/>
              <w:bottom w:val="single" w:sz="4" w:space="0" w:color="000000"/>
              <w:right w:val="nil"/>
            </w:tcBorders>
          </w:tcPr>
          <w:p w:rsidR="00CE4A0A" w:rsidRDefault="00000000">
            <w:pPr>
              <w:spacing w:after="0"/>
              <w:ind w:left="571"/>
            </w:pPr>
            <w:r>
              <w:rPr>
                <w:rFonts w:ascii="Arial" w:eastAsia="Arial" w:hAnsi="Arial" w:cs="Arial"/>
                <w:sz w:val="16"/>
              </w:rPr>
              <w:t xml:space="preserve">Cooling Only Supply Ducts - Climate Zone 4 </w:t>
            </w:r>
          </w:p>
        </w:tc>
        <w:tc>
          <w:tcPr>
            <w:tcW w:w="1104" w:type="dxa"/>
            <w:tcBorders>
              <w:top w:val="single" w:sz="4" w:space="0" w:color="000000"/>
              <w:left w:val="nil"/>
              <w:bottom w:val="single" w:sz="4" w:space="0" w:color="000000"/>
              <w:right w:val="nil"/>
            </w:tcBorders>
          </w:tcPr>
          <w:p w:rsidR="00CE4A0A" w:rsidRDefault="00CE4A0A"/>
        </w:tc>
        <w:tc>
          <w:tcPr>
            <w:tcW w:w="1109" w:type="dxa"/>
            <w:tcBorders>
              <w:top w:val="single" w:sz="4" w:space="0" w:color="000000"/>
              <w:left w:val="nil"/>
              <w:bottom w:val="single" w:sz="4" w:space="0" w:color="000000"/>
              <w:right w:val="single" w:sz="4" w:space="0" w:color="000000"/>
            </w:tcBorders>
          </w:tcPr>
          <w:p w:rsidR="00CE4A0A" w:rsidRDefault="00CE4A0A"/>
        </w:tc>
      </w:tr>
      <w:tr w:rsidR="00CE4A0A">
        <w:trPr>
          <w:trHeight w:val="566"/>
        </w:trPr>
        <w:tc>
          <w:tcPr>
            <w:tcW w:w="254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8"/>
              <w:jc w:val="center"/>
            </w:pPr>
            <w:r>
              <w:rPr>
                <w:rFonts w:ascii="Arial" w:eastAsia="Arial" w:hAnsi="Arial" w:cs="Arial"/>
                <w:sz w:val="16"/>
              </w:rPr>
              <w:t xml:space="preserve">Duct Location </w:t>
            </w:r>
          </w:p>
        </w:tc>
        <w:tc>
          <w:tcPr>
            <w:tcW w:w="126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7"/>
              <w:jc w:val="center"/>
            </w:pPr>
            <w:r>
              <w:rPr>
                <w:rFonts w:ascii="Arial" w:eastAsia="Arial" w:hAnsi="Arial" w:cs="Arial"/>
                <w:sz w:val="16"/>
              </w:rPr>
              <w:t xml:space="preserve">Minimum </w:t>
            </w:r>
          </w:p>
          <w:p w:rsidR="00CE4A0A" w:rsidRDefault="00000000">
            <w:pPr>
              <w:spacing w:after="0"/>
              <w:jc w:val="center"/>
            </w:pPr>
            <w:r>
              <w:rPr>
                <w:rFonts w:ascii="Arial" w:eastAsia="Arial" w:hAnsi="Arial" w:cs="Arial"/>
                <w:sz w:val="16"/>
              </w:rPr>
              <w:t xml:space="preserve">As-Installed R-Value </w:t>
            </w:r>
          </w:p>
        </w:tc>
        <w:tc>
          <w:tcPr>
            <w:tcW w:w="107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240" w:hanging="163"/>
            </w:pPr>
            <w:r>
              <w:rPr>
                <w:rFonts w:ascii="Arial" w:eastAsia="Arial" w:hAnsi="Arial" w:cs="Arial"/>
                <w:sz w:val="16"/>
              </w:rPr>
              <w:t xml:space="preserve">Insulation Type </w:t>
            </w:r>
          </w:p>
        </w:tc>
        <w:tc>
          <w:tcPr>
            <w:tcW w:w="120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37"/>
              <w:jc w:val="center"/>
            </w:pPr>
            <w:r>
              <w:rPr>
                <w:rFonts w:ascii="Arial" w:eastAsia="Arial" w:hAnsi="Arial" w:cs="Arial"/>
                <w:sz w:val="16"/>
              </w:rPr>
              <w:t xml:space="preserve">Minimum </w:t>
            </w:r>
          </w:p>
          <w:p w:rsidR="00CE4A0A" w:rsidRDefault="00000000">
            <w:pPr>
              <w:spacing w:after="0"/>
              <w:ind w:right="42"/>
              <w:jc w:val="center"/>
            </w:pPr>
            <w:r>
              <w:rPr>
                <w:rFonts w:ascii="Arial" w:eastAsia="Arial" w:hAnsi="Arial" w:cs="Arial"/>
                <w:sz w:val="16"/>
              </w:rPr>
              <w:t xml:space="preserve">Thickness </w:t>
            </w:r>
          </w:p>
          <w:p w:rsidR="00CE4A0A" w:rsidRDefault="00000000">
            <w:pPr>
              <w:spacing w:after="0"/>
              <w:ind w:right="49"/>
              <w:jc w:val="center"/>
            </w:pPr>
            <w:r>
              <w:rPr>
                <w:rFonts w:ascii="Arial" w:eastAsia="Arial" w:hAnsi="Arial" w:cs="Arial"/>
                <w:sz w:val="16"/>
              </w:rPr>
              <w:t xml:space="preserve">(inches)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Minimum Density (lb/cu.ft) </w:t>
            </w:r>
          </w:p>
        </w:tc>
        <w:tc>
          <w:tcPr>
            <w:tcW w:w="110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7"/>
              <w:jc w:val="center"/>
            </w:pPr>
            <w:r>
              <w:rPr>
                <w:rFonts w:ascii="Arial" w:eastAsia="Arial" w:hAnsi="Arial" w:cs="Arial"/>
                <w:sz w:val="16"/>
              </w:rPr>
              <w:t xml:space="preserve">Factory </w:t>
            </w:r>
          </w:p>
          <w:p w:rsidR="00CE4A0A" w:rsidRDefault="00000000">
            <w:pPr>
              <w:spacing w:after="0"/>
              <w:ind w:right="43"/>
              <w:jc w:val="center"/>
            </w:pPr>
            <w:r>
              <w:rPr>
                <w:rFonts w:ascii="Arial" w:eastAsia="Arial" w:hAnsi="Arial" w:cs="Arial"/>
                <w:sz w:val="16"/>
              </w:rPr>
              <w:t xml:space="preserve">Applied </w:t>
            </w:r>
          </w:p>
          <w:p w:rsidR="00CE4A0A" w:rsidRDefault="00000000">
            <w:pPr>
              <w:spacing w:after="0"/>
              <w:ind w:right="43"/>
              <w:jc w:val="center"/>
            </w:pPr>
            <w:r>
              <w:rPr>
                <w:rFonts w:ascii="Arial" w:eastAsia="Arial" w:hAnsi="Arial" w:cs="Arial"/>
                <w:sz w:val="16"/>
              </w:rPr>
              <w:t xml:space="preserve">Jacket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Field Applied Jacket </w:t>
            </w:r>
          </w:p>
        </w:tc>
      </w:tr>
      <w:tr w:rsidR="00CE4A0A">
        <w:trPr>
          <w:trHeight w:val="648"/>
        </w:trPr>
        <w:tc>
          <w:tcPr>
            <w:tcW w:w="2544"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jc w:val="center"/>
            </w:pPr>
            <w:r>
              <w:rPr>
                <w:rFonts w:ascii="Arial" w:eastAsia="Arial" w:hAnsi="Arial" w:cs="Arial"/>
                <w:sz w:val="16"/>
              </w:rPr>
              <w:t xml:space="preserve">All concealed ductwork,  plena, duct mounted coils and supply fans in unconditioned spaces </w:t>
            </w:r>
          </w:p>
          <w:p w:rsidR="00CE4A0A" w:rsidRDefault="00000000">
            <w:pPr>
              <w:spacing w:after="0" w:line="240" w:lineRule="auto"/>
              <w:jc w:val="center"/>
            </w:pPr>
            <w:r>
              <w:rPr>
                <w:rFonts w:ascii="Arial" w:eastAsia="Arial" w:hAnsi="Arial" w:cs="Arial"/>
                <w:sz w:val="16"/>
              </w:rPr>
              <w:t xml:space="preserve">including shafts, non-plenum return ceiling cavities and </w:t>
            </w:r>
          </w:p>
          <w:p w:rsidR="00CE4A0A" w:rsidRDefault="00000000">
            <w:pPr>
              <w:spacing w:after="0"/>
              <w:ind w:right="43"/>
              <w:jc w:val="center"/>
            </w:pPr>
            <w:r>
              <w:rPr>
                <w:rFonts w:ascii="Arial" w:eastAsia="Arial" w:hAnsi="Arial" w:cs="Arial"/>
                <w:sz w:val="16"/>
              </w:rPr>
              <w:t xml:space="preserve">crawlspaces (ventilated and </w:t>
            </w:r>
          </w:p>
          <w:p w:rsidR="00CE4A0A" w:rsidRDefault="00000000">
            <w:pPr>
              <w:spacing w:after="0"/>
              <w:jc w:val="center"/>
            </w:pPr>
            <w:r>
              <w:rPr>
                <w:rFonts w:ascii="Arial" w:eastAsia="Arial" w:hAnsi="Arial" w:cs="Arial"/>
                <w:sz w:val="16"/>
              </w:rPr>
              <w:t xml:space="preserve">non- ventilated) and all exposed ductwork 10 feet or more above finished floor.  </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R-1.9 </w:t>
            </w:r>
          </w:p>
        </w:tc>
        <w:tc>
          <w:tcPr>
            <w:tcW w:w="107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9"/>
              <w:jc w:val="center"/>
            </w:pPr>
            <w:r>
              <w:rPr>
                <w:rFonts w:ascii="Arial" w:eastAsia="Arial" w:hAnsi="Arial" w:cs="Arial"/>
                <w:sz w:val="16"/>
              </w:rPr>
              <w:t>Mineral-</w:t>
            </w:r>
          </w:p>
          <w:p w:rsidR="00CE4A0A" w:rsidRDefault="00000000">
            <w:pPr>
              <w:spacing w:after="0"/>
              <w:ind w:left="312" w:hanging="283"/>
            </w:pPr>
            <w:r>
              <w:rPr>
                <w:rFonts w:ascii="Arial" w:eastAsia="Arial" w:hAnsi="Arial" w:cs="Arial"/>
                <w:sz w:val="16"/>
              </w:rPr>
              <w:t xml:space="preserve">Fiber Blanket </w:t>
            </w:r>
          </w:p>
        </w:tc>
        <w:tc>
          <w:tcPr>
            <w:tcW w:w="120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3"/>
              <w:jc w:val="center"/>
            </w:pPr>
            <w:r>
              <w:rPr>
                <w:rFonts w:ascii="Arial" w:eastAsia="Arial" w:hAnsi="Arial" w:cs="Arial"/>
                <w:sz w:val="16"/>
              </w:rPr>
              <w:t xml:space="preserve">1.0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8"/>
              <w:jc w:val="center"/>
            </w:pPr>
            <w:r>
              <w:rPr>
                <w:rFonts w:ascii="Arial" w:eastAsia="Arial" w:hAnsi="Arial" w:cs="Arial"/>
                <w:sz w:val="16"/>
              </w:rPr>
              <w:t xml:space="preserve">0.75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FSK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N/A </w:t>
            </w:r>
          </w:p>
        </w:tc>
      </w:tr>
      <w:tr w:rsidR="00CE4A0A">
        <w:trPr>
          <w:trHeight w:val="56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07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firstLine="29"/>
            </w:pPr>
            <w:r>
              <w:rPr>
                <w:rFonts w:ascii="Arial" w:eastAsia="Arial" w:hAnsi="Arial" w:cs="Arial"/>
                <w:sz w:val="16"/>
              </w:rPr>
              <w:t xml:space="preserve">Semi-Rigid MineralFiber Board </w:t>
            </w:r>
          </w:p>
        </w:tc>
        <w:tc>
          <w:tcPr>
            <w:tcW w:w="120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3"/>
              <w:jc w:val="center"/>
            </w:pPr>
            <w:r>
              <w:rPr>
                <w:rFonts w:ascii="Arial" w:eastAsia="Arial" w:hAnsi="Arial" w:cs="Arial"/>
                <w:sz w:val="16"/>
              </w:rPr>
              <w:t xml:space="preserve">1.0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2.25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FSK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N/A </w:t>
            </w:r>
          </w:p>
        </w:tc>
      </w:tr>
      <w:tr w:rsidR="00CE4A0A">
        <w:trPr>
          <w:trHeight w:val="456"/>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07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firstLine="144"/>
            </w:pPr>
            <w:r>
              <w:rPr>
                <w:rFonts w:ascii="Arial" w:eastAsia="Arial" w:hAnsi="Arial" w:cs="Arial"/>
                <w:sz w:val="16"/>
              </w:rPr>
              <w:t xml:space="preserve">Flexible Elastomeric </w:t>
            </w:r>
          </w:p>
        </w:tc>
        <w:tc>
          <w:tcPr>
            <w:tcW w:w="120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0.5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N/A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9"/>
              <w:jc w:val="center"/>
            </w:pPr>
            <w:r>
              <w:rPr>
                <w:rFonts w:ascii="Arial" w:eastAsia="Arial" w:hAnsi="Arial" w:cs="Arial"/>
                <w:sz w:val="16"/>
              </w:rPr>
              <w:t xml:space="preserve">N/A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N/A </w:t>
            </w:r>
          </w:p>
        </w:tc>
      </w:tr>
      <w:tr w:rsidR="00CE4A0A">
        <w:trPr>
          <w:trHeight w:val="926"/>
        </w:trPr>
        <w:tc>
          <w:tcPr>
            <w:tcW w:w="2544"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center"/>
            </w:pPr>
            <w:r>
              <w:rPr>
                <w:rFonts w:ascii="Arial" w:eastAsia="Arial" w:hAnsi="Arial" w:cs="Arial"/>
                <w:sz w:val="16"/>
              </w:rPr>
              <w:t xml:space="preserve">All concealed ductwork, plena, duct mounted coils and supply fans in indirectly conditioned spaces (active ceiling return plenums).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3"/>
              <w:jc w:val="center"/>
            </w:pPr>
            <w:r>
              <w:rPr>
                <w:rFonts w:ascii="Arial" w:eastAsia="Arial" w:hAnsi="Arial" w:cs="Arial"/>
                <w:sz w:val="16"/>
              </w:rPr>
              <w:t xml:space="preserve">None  </w:t>
            </w:r>
          </w:p>
        </w:tc>
        <w:tc>
          <w:tcPr>
            <w:tcW w:w="107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9"/>
              <w:jc w:val="center"/>
            </w:pPr>
            <w:r>
              <w:rPr>
                <w:rFonts w:ascii="Arial" w:eastAsia="Arial" w:hAnsi="Arial" w:cs="Arial"/>
                <w:sz w:val="16"/>
              </w:rPr>
              <w:t xml:space="preserve">N/A </w:t>
            </w:r>
          </w:p>
        </w:tc>
        <w:tc>
          <w:tcPr>
            <w:tcW w:w="120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N/A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N/A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9"/>
              <w:jc w:val="center"/>
            </w:pPr>
            <w:r>
              <w:rPr>
                <w:rFonts w:ascii="Arial" w:eastAsia="Arial" w:hAnsi="Arial" w:cs="Arial"/>
                <w:sz w:val="16"/>
              </w:rPr>
              <w:t xml:space="preserve">N/A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N/A </w:t>
            </w:r>
          </w:p>
        </w:tc>
      </w:tr>
      <w:tr w:rsidR="00CE4A0A">
        <w:trPr>
          <w:trHeight w:val="1114"/>
        </w:trPr>
        <w:tc>
          <w:tcPr>
            <w:tcW w:w="2544" w:type="dxa"/>
            <w:tcBorders>
              <w:top w:val="single" w:sz="4" w:space="0" w:color="000000"/>
              <w:left w:val="single" w:sz="4" w:space="0" w:color="000000"/>
              <w:bottom w:val="single" w:sz="4" w:space="0" w:color="000000"/>
              <w:right w:val="single" w:sz="4" w:space="0" w:color="000000"/>
            </w:tcBorders>
          </w:tcPr>
          <w:p w:rsidR="00CE4A0A" w:rsidRDefault="00000000">
            <w:pPr>
              <w:spacing w:after="3" w:line="243" w:lineRule="auto"/>
              <w:ind w:left="18" w:right="10"/>
              <w:jc w:val="center"/>
            </w:pPr>
            <w:r>
              <w:rPr>
                <w:rFonts w:ascii="Arial" w:eastAsia="Arial" w:hAnsi="Arial" w:cs="Arial"/>
                <w:sz w:val="16"/>
              </w:rPr>
              <w:t xml:space="preserve">All rectangular ductwork plena, duct mounted coils and supply fans in mechanical rooms and all rectangular ductwork and </w:t>
            </w:r>
          </w:p>
          <w:p w:rsidR="00CE4A0A" w:rsidRDefault="00000000">
            <w:pPr>
              <w:spacing w:after="0"/>
              <w:jc w:val="center"/>
            </w:pPr>
            <w:r>
              <w:rPr>
                <w:rFonts w:ascii="Arial" w:eastAsia="Arial" w:hAnsi="Arial" w:cs="Arial"/>
                <w:sz w:val="16"/>
              </w:rPr>
              <w:t xml:space="preserve">plena in exposed location below 10 feet above finished floor.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R-1.9 </w:t>
            </w:r>
          </w:p>
        </w:tc>
        <w:tc>
          <w:tcPr>
            <w:tcW w:w="107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5" w:line="240" w:lineRule="auto"/>
              <w:ind w:left="77" w:hanging="19"/>
            </w:pPr>
            <w:r>
              <w:rPr>
                <w:rFonts w:ascii="Arial" w:eastAsia="Arial" w:hAnsi="Arial" w:cs="Arial"/>
                <w:sz w:val="16"/>
              </w:rPr>
              <w:t xml:space="preserve">Rigid Mineral-Fiber </w:t>
            </w:r>
          </w:p>
          <w:p w:rsidR="00CE4A0A" w:rsidRDefault="00000000">
            <w:pPr>
              <w:spacing w:after="0"/>
              <w:ind w:right="43"/>
              <w:jc w:val="center"/>
            </w:pPr>
            <w:r>
              <w:rPr>
                <w:rFonts w:ascii="Arial" w:eastAsia="Arial" w:hAnsi="Arial" w:cs="Arial"/>
                <w:sz w:val="16"/>
              </w:rPr>
              <w:t xml:space="preserve">Board </w:t>
            </w:r>
          </w:p>
        </w:tc>
        <w:tc>
          <w:tcPr>
            <w:tcW w:w="120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1.0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3.0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FSK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3"/>
              <w:jc w:val="center"/>
            </w:pPr>
            <w:r>
              <w:rPr>
                <w:rFonts w:ascii="Arial" w:eastAsia="Arial" w:hAnsi="Arial" w:cs="Arial"/>
                <w:sz w:val="16"/>
              </w:rPr>
              <w:t xml:space="preserve">N/A </w:t>
            </w:r>
          </w:p>
        </w:tc>
      </w:tr>
      <w:tr w:rsidR="00CE4A0A">
        <w:trPr>
          <w:trHeight w:val="931"/>
        </w:trPr>
        <w:tc>
          <w:tcPr>
            <w:tcW w:w="254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96" w:right="128" w:hanging="5"/>
              <w:jc w:val="both"/>
            </w:pPr>
            <w:r>
              <w:rPr>
                <w:rFonts w:ascii="Arial" w:eastAsia="Arial" w:hAnsi="Arial" w:cs="Arial"/>
                <w:sz w:val="16"/>
              </w:rPr>
              <w:t xml:space="preserve">All round ductwork and supply fans in mechanical rooms and all round ductwork in exposed location below 10 feet above finished floor.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R-1.9 </w:t>
            </w:r>
          </w:p>
        </w:tc>
        <w:tc>
          <w:tcPr>
            <w:tcW w:w="107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firstLine="29"/>
            </w:pPr>
            <w:r>
              <w:rPr>
                <w:rFonts w:ascii="Arial" w:eastAsia="Arial" w:hAnsi="Arial" w:cs="Arial"/>
                <w:sz w:val="16"/>
              </w:rPr>
              <w:t xml:space="preserve">Semi-Rigid MineralFiber Board </w:t>
            </w:r>
          </w:p>
        </w:tc>
        <w:tc>
          <w:tcPr>
            <w:tcW w:w="120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1.0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2.25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FSK </w:t>
            </w:r>
          </w:p>
        </w:tc>
        <w:tc>
          <w:tcPr>
            <w:tcW w:w="110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3"/>
              <w:jc w:val="center"/>
            </w:pPr>
            <w:r>
              <w:rPr>
                <w:rFonts w:ascii="Arial" w:eastAsia="Arial" w:hAnsi="Arial" w:cs="Arial"/>
                <w:sz w:val="16"/>
              </w:rPr>
              <w:t xml:space="preserve">N/A </w:t>
            </w:r>
          </w:p>
        </w:tc>
      </w:tr>
    </w:tbl>
    <w:p w:rsidR="00CE4A0A" w:rsidRDefault="00000000">
      <w:pPr>
        <w:spacing w:after="0"/>
        <w:ind w:left="4682"/>
        <w:jc w:val="both"/>
      </w:pPr>
      <w:r>
        <w:rPr>
          <w:rFonts w:ascii="Verdana" w:eastAsia="Verdana" w:hAnsi="Verdana" w:cs="Verdana"/>
          <w:sz w:val="20"/>
        </w:rPr>
        <w:t xml:space="preserve"> </w:t>
      </w:r>
    </w:p>
    <w:p w:rsidR="00CE4A0A" w:rsidRDefault="00000000">
      <w:pPr>
        <w:spacing w:after="0"/>
        <w:ind w:left="4682"/>
        <w:jc w:val="both"/>
      </w:pPr>
      <w:r>
        <w:rPr>
          <w:rFonts w:ascii="Verdana" w:eastAsia="Verdana" w:hAnsi="Verdana" w:cs="Verdana"/>
          <w:sz w:val="20"/>
        </w:rPr>
        <w:t xml:space="preserve"> </w:t>
      </w:r>
    </w:p>
    <w:p w:rsidR="00CE4A0A" w:rsidRDefault="00000000">
      <w:pPr>
        <w:spacing w:after="0"/>
        <w:ind w:left="4682"/>
        <w:jc w:val="both"/>
      </w:pPr>
      <w:r>
        <w:rPr>
          <w:rFonts w:ascii="Verdana" w:eastAsia="Verdana" w:hAnsi="Verdana" w:cs="Verdana"/>
          <w:sz w:val="20"/>
        </w:rPr>
        <w:t xml:space="preserve"> </w:t>
      </w:r>
    </w:p>
    <w:tbl>
      <w:tblPr>
        <w:tblStyle w:val="TableGrid"/>
        <w:tblW w:w="9581" w:type="dxa"/>
        <w:tblInd w:w="-108" w:type="dxa"/>
        <w:tblCellMar>
          <w:top w:w="38" w:type="dxa"/>
          <w:left w:w="10" w:type="dxa"/>
          <w:bottom w:w="0" w:type="dxa"/>
          <w:right w:w="0" w:type="dxa"/>
        </w:tblCellMar>
        <w:tblLook w:val="04A0" w:firstRow="1" w:lastRow="0" w:firstColumn="1" w:lastColumn="0" w:noHBand="0" w:noVBand="1"/>
      </w:tblPr>
      <w:tblGrid>
        <w:gridCol w:w="2539"/>
        <w:gridCol w:w="1262"/>
        <w:gridCol w:w="1085"/>
        <w:gridCol w:w="1195"/>
        <w:gridCol w:w="1291"/>
        <w:gridCol w:w="1105"/>
        <w:gridCol w:w="1104"/>
      </w:tblGrid>
      <w:tr w:rsidR="00CE4A0A">
        <w:trPr>
          <w:trHeight w:val="379"/>
        </w:trPr>
        <w:tc>
          <w:tcPr>
            <w:tcW w:w="8477" w:type="dxa"/>
            <w:gridSpan w:val="6"/>
            <w:tcBorders>
              <w:top w:val="single" w:sz="4" w:space="0" w:color="000000"/>
              <w:left w:val="single" w:sz="4" w:space="0" w:color="000000"/>
              <w:bottom w:val="single" w:sz="4" w:space="0" w:color="000000"/>
              <w:right w:val="nil"/>
            </w:tcBorders>
          </w:tcPr>
          <w:p w:rsidR="00CE4A0A" w:rsidRDefault="00000000">
            <w:pPr>
              <w:spacing w:after="0"/>
              <w:ind w:right="-6"/>
              <w:jc w:val="right"/>
            </w:pPr>
            <w:r>
              <w:rPr>
                <w:rFonts w:ascii="Arial" w:eastAsia="Arial" w:hAnsi="Arial" w:cs="Arial"/>
                <w:sz w:val="16"/>
              </w:rPr>
              <w:t>Unconditioned Outside Air Intake Ducts/Plena and Exhaust/Relief Duct/Plena Inside Building Envelope –</w:t>
            </w:r>
          </w:p>
          <w:p w:rsidR="00CE4A0A" w:rsidRDefault="00000000">
            <w:pPr>
              <w:spacing w:after="0"/>
              <w:ind w:left="1096"/>
              <w:jc w:val="center"/>
            </w:pPr>
            <w:r>
              <w:rPr>
                <w:rFonts w:ascii="Arial" w:eastAsia="Arial" w:hAnsi="Arial" w:cs="Arial"/>
                <w:sz w:val="16"/>
              </w:rPr>
              <w:t xml:space="preserve">Climate Zones 4 </w:t>
            </w:r>
          </w:p>
        </w:tc>
        <w:tc>
          <w:tcPr>
            <w:tcW w:w="1104" w:type="dxa"/>
            <w:tcBorders>
              <w:top w:val="single" w:sz="4" w:space="0" w:color="000000"/>
              <w:left w:val="nil"/>
              <w:bottom w:val="single" w:sz="4" w:space="0" w:color="000000"/>
              <w:right w:val="single" w:sz="4" w:space="0" w:color="000000"/>
            </w:tcBorders>
          </w:tcPr>
          <w:p w:rsidR="00CE4A0A" w:rsidRDefault="00000000">
            <w:pPr>
              <w:spacing w:after="0"/>
            </w:pPr>
            <w:r>
              <w:rPr>
                <w:rFonts w:ascii="Arial" w:eastAsia="Arial" w:hAnsi="Arial" w:cs="Arial"/>
                <w:sz w:val="16"/>
              </w:rPr>
              <w:t xml:space="preserve">  </w:t>
            </w:r>
          </w:p>
        </w:tc>
      </w:tr>
      <w:tr w:rsidR="00CE4A0A">
        <w:trPr>
          <w:trHeight w:val="562"/>
        </w:trPr>
        <w:tc>
          <w:tcPr>
            <w:tcW w:w="253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8"/>
              <w:jc w:val="center"/>
            </w:pPr>
            <w:r>
              <w:rPr>
                <w:rFonts w:ascii="Arial" w:eastAsia="Arial" w:hAnsi="Arial" w:cs="Arial"/>
                <w:sz w:val="16"/>
              </w:rPr>
              <w:t xml:space="preserve">Duct Location </w:t>
            </w:r>
          </w:p>
        </w:tc>
        <w:tc>
          <w:tcPr>
            <w:tcW w:w="126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12"/>
              <w:jc w:val="center"/>
            </w:pPr>
            <w:r>
              <w:rPr>
                <w:rFonts w:ascii="Arial" w:eastAsia="Arial" w:hAnsi="Arial" w:cs="Arial"/>
                <w:sz w:val="16"/>
              </w:rPr>
              <w:t xml:space="preserve">Minimum </w:t>
            </w:r>
          </w:p>
          <w:p w:rsidR="00CE4A0A" w:rsidRDefault="00000000">
            <w:pPr>
              <w:spacing w:after="0"/>
              <w:jc w:val="center"/>
            </w:pPr>
            <w:r>
              <w:rPr>
                <w:rFonts w:ascii="Arial" w:eastAsia="Arial" w:hAnsi="Arial" w:cs="Arial"/>
                <w:sz w:val="16"/>
              </w:rPr>
              <w:t xml:space="preserve">As-Installed R-Value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6"/>
              <w:jc w:val="center"/>
            </w:pPr>
            <w:r>
              <w:rPr>
                <w:rFonts w:ascii="Arial" w:eastAsia="Arial" w:hAnsi="Arial" w:cs="Arial"/>
                <w:sz w:val="16"/>
              </w:rPr>
              <w:t xml:space="preserve">Insulation Type </w:t>
            </w:r>
          </w:p>
        </w:tc>
        <w:tc>
          <w:tcPr>
            <w:tcW w:w="119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12"/>
              <w:jc w:val="center"/>
            </w:pPr>
            <w:r>
              <w:rPr>
                <w:rFonts w:ascii="Arial" w:eastAsia="Arial" w:hAnsi="Arial" w:cs="Arial"/>
                <w:sz w:val="16"/>
              </w:rPr>
              <w:t xml:space="preserve">Minimum </w:t>
            </w:r>
          </w:p>
          <w:p w:rsidR="00CE4A0A" w:rsidRDefault="00000000">
            <w:pPr>
              <w:spacing w:after="0"/>
              <w:ind w:right="17"/>
              <w:jc w:val="center"/>
            </w:pPr>
            <w:r>
              <w:rPr>
                <w:rFonts w:ascii="Arial" w:eastAsia="Arial" w:hAnsi="Arial" w:cs="Arial"/>
                <w:sz w:val="16"/>
              </w:rPr>
              <w:t xml:space="preserve">Thickness </w:t>
            </w:r>
          </w:p>
          <w:p w:rsidR="00CE4A0A" w:rsidRDefault="00000000">
            <w:pPr>
              <w:spacing w:after="0"/>
              <w:ind w:right="15"/>
              <w:jc w:val="center"/>
            </w:pPr>
            <w:r>
              <w:rPr>
                <w:rFonts w:ascii="Arial" w:eastAsia="Arial" w:hAnsi="Arial" w:cs="Arial"/>
                <w:sz w:val="16"/>
              </w:rPr>
              <w:t xml:space="preserve">(inches)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1"/>
              <w:jc w:val="center"/>
            </w:pPr>
            <w:r>
              <w:rPr>
                <w:rFonts w:ascii="Arial" w:eastAsia="Arial" w:hAnsi="Arial" w:cs="Arial"/>
                <w:sz w:val="16"/>
              </w:rPr>
              <w:t xml:space="preserve">Minimum Density (lb/cu.ft) </w:t>
            </w:r>
          </w:p>
        </w:tc>
        <w:tc>
          <w:tcPr>
            <w:tcW w:w="110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22"/>
              <w:jc w:val="center"/>
            </w:pPr>
            <w:r>
              <w:rPr>
                <w:rFonts w:ascii="Arial" w:eastAsia="Arial" w:hAnsi="Arial" w:cs="Arial"/>
                <w:sz w:val="16"/>
              </w:rPr>
              <w:t xml:space="preserve">Factory </w:t>
            </w:r>
          </w:p>
          <w:p w:rsidR="00CE4A0A" w:rsidRDefault="00000000">
            <w:pPr>
              <w:spacing w:after="0"/>
              <w:ind w:right="18"/>
              <w:jc w:val="center"/>
            </w:pPr>
            <w:r>
              <w:rPr>
                <w:rFonts w:ascii="Arial" w:eastAsia="Arial" w:hAnsi="Arial" w:cs="Arial"/>
                <w:sz w:val="16"/>
              </w:rPr>
              <w:t xml:space="preserve">Applied </w:t>
            </w:r>
          </w:p>
          <w:p w:rsidR="00CE4A0A" w:rsidRDefault="00000000">
            <w:pPr>
              <w:spacing w:after="0"/>
              <w:ind w:right="18"/>
              <w:jc w:val="center"/>
            </w:pPr>
            <w:r>
              <w:rPr>
                <w:rFonts w:ascii="Arial" w:eastAsia="Arial" w:hAnsi="Arial" w:cs="Arial"/>
                <w:sz w:val="16"/>
              </w:rPr>
              <w:t xml:space="preserve">Jacket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9" w:right="69"/>
              <w:jc w:val="center"/>
            </w:pPr>
            <w:r>
              <w:rPr>
                <w:rFonts w:ascii="Arial" w:eastAsia="Arial" w:hAnsi="Arial" w:cs="Arial"/>
                <w:sz w:val="16"/>
              </w:rPr>
              <w:t xml:space="preserve">Field Applied Jacket </w:t>
            </w:r>
          </w:p>
        </w:tc>
      </w:tr>
      <w:tr w:rsidR="00CE4A0A">
        <w:trPr>
          <w:trHeight w:val="1114"/>
        </w:trPr>
        <w:tc>
          <w:tcPr>
            <w:tcW w:w="2539" w:type="dxa"/>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jc w:val="center"/>
            </w:pPr>
            <w:r>
              <w:rPr>
                <w:rFonts w:ascii="Arial" w:eastAsia="Arial" w:hAnsi="Arial" w:cs="Arial"/>
                <w:sz w:val="16"/>
              </w:rPr>
              <w:t xml:space="preserve">For outside air intakes, all rectangular ductwork and plena </w:t>
            </w:r>
          </w:p>
          <w:p w:rsidR="00CE4A0A" w:rsidRDefault="00000000">
            <w:pPr>
              <w:spacing w:after="0"/>
              <w:ind w:right="9"/>
              <w:jc w:val="center"/>
            </w:pPr>
            <w:r>
              <w:rPr>
                <w:rFonts w:ascii="Arial" w:eastAsia="Arial" w:hAnsi="Arial" w:cs="Arial"/>
                <w:sz w:val="16"/>
              </w:rPr>
              <w:t xml:space="preserve">between the building envelope </w:t>
            </w:r>
          </w:p>
          <w:p w:rsidR="00CE4A0A" w:rsidRDefault="00000000">
            <w:pPr>
              <w:spacing w:after="0"/>
              <w:jc w:val="center"/>
            </w:pPr>
            <w:r>
              <w:rPr>
                <w:rFonts w:ascii="Arial" w:eastAsia="Arial" w:hAnsi="Arial" w:cs="Arial"/>
                <w:sz w:val="16"/>
              </w:rPr>
              <w:t xml:space="preserve">and the first system heating coil, cooling coil or air handling unit connection.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8"/>
              <w:jc w:val="center"/>
            </w:pPr>
            <w:r>
              <w:rPr>
                <w:rFonts w:ascii="Arial" w:eastAsia="Arial" w:hAnsi="Arial" w:cs="Arial"/>
                <w:sz w:val="16"/>
              </w:rPr>
              <w:t xml:space="preserve">R-6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0" w:lineRule="auto"/>
              <w:jc w:val="center"/>
            </w:pPr>
            <w:r>
              <w:rPr>
                <w:rFonts w:ascii="Arial" w:eastAsia="Arial" w:hAnsi="Arial" w:cs="Arial"/>
                <w:sz w:val="16"/>
              </w:rPr>
              <w:t xml:space="preserve">Rigid Mineral-Fiber </w:t>
            </w:r>
          </w:p>
          <w:p w:rsidR="00CE4A0A" w:rsidRDefault="00000000">
            <w:pPr>
              <w:spacing w:after="0"/>
              <w:ind w:right="8"/>
              <w:jc w:val="center"/>
            </w:pPr>
            <w:r>
              <w:rPr>
                <w:rFonts w:ascii="Arial" w:eastAsia="Arial" w:hAnsi="Arial" w:cs="Arial"/>
                <w:sz w:val="16"/>
              </w:rPr>
              <w:t xml:space="preserve">Board </w:t>
            </w:r>
          </w:p>
        </w:tc>
        <w:tc>
          <w:tcPr>
            <w:tcW w:w="119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8"/>
              <w:jc w:val="center"/>
            </w:pPr>
            <w:r>
              <w:rPr>
                <w:rFonts w:ascii="Arial" w:eastAsia="Arial" w:hAnsi="Arial" w:cs="Arial"/>
                <w:sz w:val="16"/>
              </w:rPr>
              <w:t xml:space="preserve">1.5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8"/>
              <w:jc w:val="center"/>
            </w:pPr>
            <w:r>
              <w:rPr>
                <w:rFonts w:ascii="Arial" w:eastAsia="Arial" w:hAnsi="Arial" w:cs="Arial"/>
                <w:sz w:val="16"/>
              </w:rPr>
              <w:t xml:space="preserve">6.0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9"/>
              <w:jc w:val="center"/>
            </w:pPr>
            <w:r>
              <w:rPr>
                <w:rFonts w:ascii="Arial" w:eastAsia="Arial" w:hAnsi="Arial" w:cs="Arial"/>
                <w:sz w:val="16"/>
              </w:rPr>
              <w:t xml:space="preserve">FSK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4"/>
              <w:jc w:val="center"/>
            </w:pPr>
            <w:r>
              <w:rPr>
                <w:rFonts w:ascii="Arial" w:eastAsia="Arial" w:hAnsi="Arial" w:cs="Arial"/>
                <w:sz w:val="16"/>
              </w:rPr>
              <w:t xml:space="preserve">N/A </w:t>
            </w:r>
          </w:p>
        </w:tc>
      </w:tr>
      <w:tr w:rsidR="00CE4A0A">
        <w:trPr>
          <w:trHeight w:val="931"/>
        </w:trPr>
        <w:tc>
          <w:tcPr>
            <w:tcW w:w="2539"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4" w:lineRule="auto"/>
              <w:ind w:left="4" w:hanging="4"/>
              <w:jc w:val="center"/>
            </w:pPr>
            <w:r>
              <w:rPr>
                <w:rFonts w:ascii="Arial" w:eastAsia="Arial" w:hAnsi="Arial" w:cs="Arial"/>
                <w:sz w:val="16"/>
              </w:rPr>
              <w:t xml:space="preserve">For outside air intakes, all round ductwork between the building envelope and the first system </w:t>
            </w:r>
          </w:p>
          <w:p w:rsidR="00CE4A0A" w:rsidRDefault="00000000">
            <w:pPr>
              <w:spacing w:after="0"/>
              <w:jc w:val="center"/>
            </w:pPr>
            <w:r>
              <w:rPr>
                <w:rFonts w:ascii="Arial" w:eastAsia="Arial" w:hAnsi="Arial" w:cs="Arial"/>
                <w:sz w:val="16"/>
              </w:rPr>
              <w:t xml:space="preserve">heating coil, cooling coil or air handling unit connection.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8"/>
              <w:jc w:val="center"/>
            </w:pPr>
            <w:r>
              <w:rPr>
                <w:rFonts w:ascii="Arial" w:eastAsia="Arial" w:hAnsi="Arial" w:cs="Arial"/>
                <w:sz w:val="16"/>
              </w:rPr>
              <w:t xml:space="preserve">R-6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8"/>
              <w:jc w:val="center"/>
            </w:pPr>
            <w:r>
              <w:rPr>
                <w:rFonts w:ascii="Arial" w:eastAsia="Arial" w:hAnsi="Arial" w:cs="Arial"/>
                <w:sz w:val="16"/>
              </w:rPr>
              <w:t xml:space="preserve">Semi-Rigid </w:t>
            </w:r>
          </w:p>
          <w:p w:rsidR="00CE4A0A" w:rsidRDefault="00000000">
            <w:pPr>
              <w:spacing w:after="0"/>
              <w:ind w:left="65" w:right="79"/>
              <w:jc w:val="center"/>
            </w:pPr>
            <w:r>
              <w:rPr>
                <w:rFonts w:ascii="Arial" w:eastAsia="Arial" w:hAnsi="Arial" w:cs="Arial"/>
                <w:sz w:val="16"/>
              </w:rPr>
              <w:t xml:space="preserve">MineralFiber Board </w:t>
            </w:r>
          </w:p>
        </w:tc>
        <w:tc>
          <w:tcPr>
            <w:tcW w:w="119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8"/>
              <w:jc w:val="center"/>
            </w:pPr>
            <w:r>
              <w:rPr>
                <w:rFonts w:ascii="Arial" w:eastAsia="Arial" w:hAnsi="Arial" w:cs="Arial"/>
                <w:sz w:val="16"/>
              </w:rPr>
              <w:t xml:space="preserve">1.5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8"/>
              <w:jc w:val="center"/>
            </w:pPr>
            <w:r>
              <w:rPr>
                <w:rFonts w:ascii="Arial" w:eastAsia="Arial" w:hAnsi="Arial" w:cs="Arial"/>
                <w:sz w:val="16"/>
              </w:rPr>
              <w:t xml:space="preserve">1.5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9"/>
              <w:jc w:val="center"/>
            </w:pPr>
            <w:r>
              <w:rPr>
                <w:rFonts w:ascii="Arial" w:eastAsia="Arial" w:hAnsi="Arial" w:cs="Arial"/>
                <w:sz w:val="16"/>
              </w:rPr>
              <w:t xml:space="preserve">FSK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4"/>
              <w:jc w:val="center"/>
            </w:pPr>
            <w:r>
              <w:rPr>
                <w:rFonts w:ascii="Arial" w:eastAsia="Arial" w:hAnsi="Arial" w:cs="Arial"/>
                <w:sz w:val="16"/>
              </w:rPr>
              <w:t xml:space="preserve">N/A </w:t>
            </w:r>
          </w:p>
        </w:tc>
      </w:tr>
      <w:tr w:rsidR="00CE4A0A">
        <w:trPr>
          <w:trHeight w:val="926"/>
        </w:trPr>
        <w:tc>
          <w:tcPr>
            <w:tcW w:w="2539"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0" w:lineRule="auto"/>
              <w:ind w:left="57" w:right="23"/>
              <w:jc w:val="center"/>
            </w:pPr>
            <w:r>
              <w:rPr>
                <w:rFonts w:ascii="Arial" w:eastAsia="Arial" w:hAnsi="Arial" w:cs="Arial"/>
                <w:sz w:val="16"/>
              </w:rPr>
              <w:t xml:space="preserve">For exhaust/relief ducts and plena, all rectangular ductwork </w:t>
            </w:r>
          </w:p>
          <w:p w:rsidR="00CE4A0A" w:rsidRDefault="00000000">
            <w:pPr>
              <w:spacing w:after="0"/>
              <w:ind w:right="12"/>
              <w:jc w:val="center"/>
            </w:pPr>
            <w:r>
              <w:rPr>
                <w:rFonts w:ascii="Arial" w:eastAsia="Arial" w:hAnsi="Arial" w:cs="Arial"/>
                <w:sz w:val="16"/>
              </w:rPr>
              <w:t xml:space="preserve">and plena between the building </w:t>
            </w:r>
          </w:p>
          <w:p w:rsidR="00CE4A0A" w:rsidRDefault="00000000">
            <w:pPr>
              <w:spacing w:after="0"/>
              <w:ind w:left="11" w:right="26"/>
              <w:jc w:val="center"/>
            </w:pPr>
            <w:r>
              <w:rPr>
                <w:rFonts w:ascii="Arial" w:eastAsia="Arial" w:hAnsi="Arial" w:cs="Arial"/>
                <w:sz w:val="16"/>
              </w:rPr>
              <w:t xml:space="preserve">envelope and first system isolation damper.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8"/>
              <w:jc w:val="center"/>
            </w:pPr>
            <w:r>
              <w:rPr>
                <w:rFonts w:ascii="Arial" w:eastAsia="Arial" w:hAnsi="Arial" w:cs="Arial"/>
                <w:sz w:val="16"/>
              </w:rPr>
              <w:t xml:space="preserve">R-6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5" w:line="240" w:lineRule="auto"/>
              <w:jc w:val="center"/>
            </w:pPr>
            <w:r>
              <w:rPr>
                <w:rFonts w:ascii="Arial" w:eastAsia="Arial" w:hAnsi="Arial" w:cs="Arial"/>
                <w:sz w:val="16"/>
              </w:rPr>
              <w:t xml:space="preserve">Rigid Mineral-Fiber </w:t>
            </w:r>
          </w:p>
          <w:p w:rsidR="00CE4A0A" w:rsidRDefault="00000000">
            <w:pPr>
              <w:spacing w:after="0"/>
              <w:ind w:right="8"/>
              <w:jc w:val="center"/>
            </w:pPr>
            <w:r>
              <w:rPr>
                <w:rFonts w:ascii="Arial" w:eastAsia="Arial" w:hAnsi="Arial" w:cs="Arial"/>
                <w:sz w:val="16"/>
              </w:rPr>
              <w:t xml:space="preserve">Board </w:t>
            </w:r>
          </w:p>
        </w:tc>
        <w:tc>
          <w:tcPr>
            <w:tcW w:w="119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8"/>
              <w:jc w:val="center"/>
            </w:pPr>
            <w:r>
              <w:rPr>
                <w:rFonts w:ascii="Arial" w:eastAsia="Arial" w:hAnsi="Arial" w:cs="Arial"/>
                <w:sz w:val="16"/>
              </w:rPr>
              <w:t xml:space="preserve">1.5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8"/>
              <w:jc w:val="center"/>
            </w:pPr>
            <w:r>
              <w:rPr>
                <w:rFonts w:ascii="Arial" w:eastAsia="Arial" w:hAnsi="Arial" w:cs="Arial"/>
                <w:sz w:val="16"/>
              </w:rPr>
              <w:t xml:space="preserve">6.0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9"/>
              <w:jc w:val="center"/>
            </w:pPr>
            <w:r>
              <w:rPr>
                <w:rFonts w:ascii="Arial" w:eastAsia="Arial" w:hAnsi="Arial" w:cs="Arial"/>
                <w:sz w:val="16"/>
              </w:rPr>
              <w:t xml:space="preserve">FSK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4"/>
              <w:jc w:val="center"/>
            </w:pPr>
            <w:r>
              <w:rPr>
                <w:rFonts w:ascii="Arial" w:eastAsia="Arial" w:hAnsi="Arial" w:cs="Arial"/>
                <w:sz w:val="16"/>
              </w:rPr>
              <w:t xml:space="preserve">N/A </w:t>
            </w:r>
          </w:p>
        </w:tc>
      </w:tr>
      <w:tr w:rsidR="00CE4A0A">
        <w:trPr>
          <w:trHeight w:val="1517"/>
        </w:trPr>
        <w:tc>
          <w:tcPr>
            <w:tcW w:w="253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7" w:lineRule="auto"/>
              <w:jc w:val="center"/>
            </w:pPr>
            <w:r>
              <w:rPr>
                <w:rFonts w:ascii="Arial" w:eastAsia="Arial" w:hAnsi="Arial" w:cs="Arial"/>
                <w:sz w:val="16"/>
              </w:rPr>
              <w:t xml:space="preserve">For exhaust/relief ducts all round ductwork between the building </w:t>
            </w:r>
          </w:p>
          <w:p w:rsidR="00CE4A0A" w:rsidRDefault="00000000">
            <w:pPr>
              <w:spacing w:after="0"/>
              <w:ind w:left="11" w:right="26"/>
              <w:jc w:val="center"/>
            </w:pPr>
            <w:r>
              <w:rPr>
                <w:rFonts w:ascii="Arial" w:eastAsia="Arial" w:hAnsi="Arial" w:cs="Arial"/>
                <w:sz w:val="16"/>
              </w:rPr>
              <w:t xml:space="preserve">envelope and first system isolation damper.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8"/>
              <w:jc w:val="center"/>
            </w:pPr>
            <w:r>
              <w:rPr>
                <w:rFonts w:ascii="Arial" w:eastAsia="Arial" w:hAnsi="Arial" w:cs="Arial"/>
                <w:sz w:val="16"/>
              </w:rPr>
              <w:t xml:space="preserve">R-6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65" w:right="79"/>
              <w:jc w:val="center"/>
            </w:pPr>
            <w:r>
              <w:rPr>
                <w:rFonts w:ascii="Arial" w:eastAsia="Arial" w:hAnsi="Arial" w:cs="Arial"/>
                <w:sz w:val="16"/>
              </w:rPr>
              <w:t xml:space="preserve">Semi-Rigid MineralFiber Board </w:t>
            </w:r>
          </w:p>
        </w:tc>
        <w:tc>
          <w:tcPr>
            <w:tcW w:w="119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8"/>
              <w:jc w:val="center"/>
            </w:pPr>
            <w:r>
              <w:rPr>
                <w:rFonts w:ascii="Arial" w:eastAsia="Arial" w:hAnsi="Arial" w:cs="Arial"/>
                <w:sz w:val="16"/>
              </w:rPr>
              <w:t xml:space="preserve">1.5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8"/>
              <w:jc w:val="center"/>
            </w:pPr>
            <w:r>
              <w:rPr>
                <w:rFonts w:ascii="Arial" w:eastAsia="Arial" w:hAnsi="Arial" w:cs="Arial"/>
                <w:sz w:val="16"/>
              </w:rPr>
              <w:t xml:space="preserve">1.5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20"/>
              <w:jc w:val="center"/>
            </w:pPr>
            <w:r>
              <w:rPr>
                <w:rFonts w:ascii="Arial" w:eastAsia="Arial" w:hAnsi="Arial" w:cs="Arial"/>
                <w:sz w:val="16"/>
              </w:rPr>
              <w:t xml:space="preserve">FSK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4"/>
              <w:jc w:val="center"/>
            </w:pPr>
            <w:r>
              <w:rPr>
                <w:rFonts w:ascii="Arial" w:eastAsia="Arial" w:hAnsi="Arial" w:cs="Arial"/>
                <w:sz w:val="16"/>
              </w:rPr>
              <w:t xml:space="preserve">N/A </w:t>
            </w:r>
          </w:p>
        </w:tc>
      </w:tr>
    </w:tbl>
    <w:p w:rsidR="00CE4A0A" w:rsidRDefault="00000000">
      <w:pPr>
        <w:spacing w:after="0"/>
        <w:ind w:left="4682"/>
        <w:jc w:val="both"/>
      </w:pPr>
      <w:r>
        <w:rPr>
          <w:rFonts w:ascii="Verdana" w:eastAsia="Verdana" w:hAnsi="Verdana" w:cs="Verdana"/>
          <w:sz w:val="20"/>
        </w:rPr>
        <w:t xml:space="preserve"> </w:t>
      </w:r>
    </w:p>
    <w:p w:rsidR="00CE4A0A" w:rsidRDefault="00000000">
      <w:pPr>
        <w:spacing w:after="0"/>
        <w:ind w:left="4682"/>
        <w:jc w:val="both"/>
      </w:pPr>
      <w:r>
        <w:rPr>
          <w:rFonts w:ascii="Verdana" w:eastAsia="Verdana" w:hAnsi="Verdana" w:cs="Verdana"/>
          <w:sz w:val="20"/>
        </w:rPr>
        <w:t xml:space="preserve"> </w:t>
      </w:r>
    </w:p>
    <w:tbl>
      <w:tblPr>
        <w:tblStyle w:val="TableGrid"/>
        <w:tblW w:w="9581" w:type="dxa"/>
        <w:tblInd w:w="-108" w:type="dxa"/>
        <w:tblCellMar>
          <w:top w:w="38" w:type="dxa"/>
          <w:left w:w="120" w:type="dxa"/>
          <w:bottom w:w="0" w:type="dxa"/>
          <w:right w:w="77" w:type="dxa"/>
        </w:tblCellMar>
        <w:tblLook w:val="04A0" w:firstRow="1" w:lastRow="0" w:firstColumn="1" w:lastColumn="0" w:noHBand="0" w:noVBand="1"/>
      </w:tblPr>
      <w:tblGrid>
        <w:gridCol w:w="2524"/>
        <w:gridCol w:w="1258"/>
        <w:gridCol w:w="1090"/>
        <w:gridCol w:w="1192"/>
        <w:gridCol w:w="1286"/>
        <w:gridCol w:w="1100"/>
        <w:gridCol w:w="1131"/>
      </w:tblGrid>
      <w:tr w:rsidR="00CE4A0A">
        <w:trPr>
          <w:trHeight w:val="374"/>
        </w:trPr>
        <w:tc>
          <w:tcPr>
            <w:tcW w:w="9581" w:type="dxa"/>
            <w:gridSpan w:val="7"/>
            <w:tcBorders>
              <w:top w:val="single" w:sz="4" w:space="0" w:color="000000"/>
              <w:left w:val="single" w:sz="4" w:space="0" w:color="000000"/>
              <w:bottom w:val="single" w:sz="4" w:space="0" w:color="000000"/>
              <w:right w:val="single" w:sz="4" w:space="0" w:color="000000"/>
            </w:tcBorders>
          </w:tcPr>
          <w:p w:rsidR="00CE4A0A" w:rsidRDefault="00000000">
            <w:pPr>
              <w:spacing w:after="0"/>
              <w:ind w:left="316" w:right="315"/>
              <w:jc w:val="center"/>
            </w:pPr>
            <w:r>
              <w:rPr>
                <w:rFonts w:ascii="Arial" w:eastAsia="Arial" w:hAnsi="Arial" w:cs="Arial"/>
                <w:sz w:val="16"/>
              </w:rPr>
              <w:t xml:space="preserve">Return Ducts/Plena, Oven, Dishwasher, Ware-washer, Shower and Heat/Energy Recovery System Exhaust Ducts - Climate Zones 4 </w:t>
            </w:r>
          </w:p>
        </w:tc>
      </w:tr>
      <w:tr w:rsidR="00CE4A0A">
        <w:trPr>
          <w:trHeight w:val="562"/>
        </w:trPr>
        <w:tc>
          <w:tcPr>
            <w:tcW w:w="253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Duct Location </w:t>
            </w:r>
          </w:p>
        </w:tc>
        <w:tc>
          <w:tcPr>
            <w:tcW w:w="126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6"/>
              <w:jc w:val="center"/>
            </w:pPr>
            <w:r>
              <w:rPr>
                <w:rFonts w:ascii="Arial" w:eastAsia="Arial" w:hAnsi="Arial" w:cs="Arial"/>
                <w:sz w:val="16"/>
              </w:rPr>
              <w:t xml:space="preserve">Minimum </w:t>
            </w:r>
          </w:p>
          <w:p w:rsidR="00CE4A0A" w:rsidRDefault="00000000">
            <w:pPr>
              <w:spacing w:after="0"/>
              <w:jc w:val="center"/>
            </w:pPr>
            <w:r>
              <w:rPr>
                <w:rFonts w:ascii="Arial" w:eastAsia="Arial" w:hAnsi="Arial" w:cs="Arial"/>
                <w:sz w:val="16"/>
              </w:rPr>
              <w:t xml:space="preserve">As-Installed R-Value </w:t>
            </w:r>
          </w:p>
        </w:tc>
        <w:tc>
          <w:tcPr>
            <w:tcW w:w="1085"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center"/>
            </w:pPr>
            <w:r>
              <w:rPr>
                <w:rFonts w:ascii="Arial" w:eastAsia="Arial" w:hAnsi="Arial" w:cs="Arial"/>
                <w:sz w:val="16"/>
              </w:rPr>
              <w:t xml:space="preserve">Insulation Type </w:t>
            </w:r>
          </w:p>
        </w:tc>
        <w:tc>
          <w:tcPr>
            <w:tcW w:w="119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6"/>
              <w:jc w:val="center"/>
            </w:pPr>
            <w:r>
              <w:rPr>
                <w:rFonts w:ascii="Arial" w:eastAsia="Arial" w:hAnsi="Arial" w:cs="Arial"/>
                <w:sz w:val="16"/>
              </w:rPr>
              <w:t xml:space="preserve">Minimum </w:t>
            </w:r>
          </w:p>
          <w:p w:rsidR="00CE4A0A" w:rsidRDefault="00000000">
            <w:pPr>
              <w:spacing w:after="0"/>
              <w:ind w:right="51"/>
              <w:jc w:val="center"/>
            </w:pPr>
            <w:r>
              <w:rPr>
                <w:rFonts w:ascii="Arial" w:eastAsia="Arial" w:hAnsi="Arial" w:cs="Arial"/>
                <w:sz w:val="16"/>
              </w:rPr>
              <w:t xml:space="preserve">Thickness </w:t>
            </w:r>
          </w:p>
          <w:p w:rsidR="00CE4A0A" w:rsidRDefault="00000000">
            <w:pPr>
              <w:spacing w:after="0"/>
              <w:ind w:right="48"/>
              <w:jc w:val="center"/>
            </w:pPr>
            <w:r>
              <w:rPr>
                <w:rFonts w:ascii="Arial" w:eastAsia="Arial" w:hAnsi="Arial" w:cs="Arial"/>
                <w:sz w:val="16"/>
              </w:rPr>
              <w:t xml:space="preserve">(inches) </w:t>
            </w:r>
          </w:p>
        </w:tc>
        <w:tc>
          <w:tcPr>
            <w:tcW w:w="1291"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center"/>
            </w:pPr>
            <w:r>
              <w:rPr>
                <w:rFonts w:ascii="Arial" w:eastAsia="Arial" w:hAnsi="Arial" w:cs="Arial"/>
                <w:sz w:val="16"/>
              </w:rPr>
              <w:t xml:space="preserve">Minimum Density (lb/cu.ft) </w:t>
            </w:r>
          </w:p>
        </w:tc>
        <w:tc>
          <w:tcPr>
            <w:tcW w:w="110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55"/>
              <w:jc w:val="center"/>
            </w:pPr>
            <w:r>
              <w:rPr>
                <w:rFonts w:ascii="Arial" w:eastAsia="Arial" w:hAnsi="Arial" w:cs="Arial"/>
                <w:sz w:val="16"/>
              </w:rPr>
              <w:t xml:space="preserve">Factory </w:t>
            </w:r>
          </w:p>
          <w:p w:rsidR="00CE4A0A" w:rsidRDefault="00000000">
            <w:pPr>
              <w:spacing w:after="0"/>
              <w:ind w:right="51"/>
              <w:jc w:val="center"/>
            </w:pPr>
            <w:r>
              <w:rPr>
                <w:rFonts w:ascii="Arial" w:eastAsia="Arial" w:hAnsi="Arial" w:cs="Arial"/>
                <w:sz w:val="16"/>
              </w:rPr>
              <w:t xml:space="preserve">Applied </w:t>
            </w:r>
          </w:p>
          <w:p w:rsidR="00CE4A0A" w:rsidRDefault="00000000">
            <w:pPr>
              <w:spacing w:after="0"/>
              <w:ind w:right="52"/>
              <w:jc w:val="center"/>
            </w:pPr>
            <w:r>
              <w:rPr>
                <w:rFonts w:ascii="Arial" w:eastAsia="Arial" w:hAnsi="Arial" w:cs="Arial"/>
                <w:sz w:val="16"/>
              </w:rPr>
              <w:t xml:space="preserve">Jacket </w:t>
            </w:r>
          </w:p>
        </w:tc>
        <w:tc>
          <w:tcPr>
            <w:tcW w:w="1104"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center"/>
            </w:pPr>
            <w:r>
              <w:rPr>
                <w:rFonts w:ascii="Arial" w:eastAsia="Arial" w:hAnsi="Arial" w:cs="Arial"/>
                <w:sz w:val="16"/>
              </w:rPr>
              <w:t xml:space="preserve">Field Applied Jacket </w:t>
            </w:r>
          </w:p>
        </w:tc>
      </w:tr>
      <w:tr w:rsidR="00CE4A0A">
        <w:trPr>
          <w:trHeight w:val="1301"/>
        </w:trPr>
        <w:tc>
          <w:tcPr>
            <w:tcW w:w="2539"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0" w:lineRule="auto"/>
              <w:jc w:val="center"/>
            </w:pPr>
            <w:r>
              <w:rPr>
                <w:rFonts w:ascii="Arial" w:eastAsia="Arial" w:hAnsi="Arial" w:cs="Arial"/>
                <w:sz w:val="16"/>
              </w:rPr>
              <w:t>All rectangular ductwork and plena exterior to building enve-</w:t>
            </w:r>
          </w:p>
          <w:p w:rsidR="00CE4A0A" w:rsidRDefault="00000000">
            <w:pPr>
              <w:spacing w:after="0" w:line="247" w:lineRule="auto"/>
              <w:jc w:val="center"/>
            </w:pPr>
            <w:r>
              <w:rPr>
                <w:rFonts w:ascii="Arial" w:eastAsia="Arial" w:hAnsi="Arial" w:cs="Arial"/>
                <w:sz w:val="16"/>
              </w:rPr>
              <w:t>lope. For exterior ductwork taper insulation to prevent water ac-</w:t>
            </w:r>
          </w:p>
          <w:p w:rsidR="00CE4A0A" w:rsidRDefault="00000000">
            <w:pPr>
              <w:spacing w:after="0"/>
              <w:ind w:left="9" w:right="4"/>
              <w:jc w:val="center"/>
            </w:pPr>
            <w:r>
              <w:rPr>
                <w:rFonts w:ascii="Arial" w:eastAsia="Arial" w:hAnsi="Arial" w:cs="Arial"/>
                <w:sz w:val="16"/>
              </w:rPr>
              <w:t xml:space="preserve">cumulation by increasing thickness from minimum listed to high point for drainage.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R-3.5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7" w:lineRule="auto"/>
              <w:jc w:val="center"/>
            </w:pPr>
            <w:r>
              <w:rPr>
                <w:rFonts w:ascii="Arial" w:eastAsia="Arial" w:hAnsi="Arial" w:cs="Arial"/>
                <w:sz w:val="16"/>
              </w:rPr>
              <w:t xml:space="preserve">Rigid Mineral-Fiber </w:t>
            </w:r>
          </w:p>
          <w:p w:rsidR="00CE4A0A" w:rsidRDefault="00000000">
            <w:pPr>
              <w:spacing w:after="0"/>
              <w:ind w:right="42"/>
              <w:jc w:val="center"/>
            </w:pPr>
            <w:r>
              <w:rPr>
                <w:rFonts w:ascii="Arial" w:eastAsia="Arial" w:hAnsi="Arial" w:cs="Arial"/>
                <w:sz w:val="16"/>
              </w:rPr>
              <w:t xml:space="preserve">Board </w:t>
            </w:r>
          </w:p>
        </w:tc>
        <w:tc>
          <w:tcPr>
            <w:tcW w:w="119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1"/>
              <w:jc w:val="center"/>
            </w:pPr>
            <w:r>
              <w:rPr>
                <w:rFonts w:ascii="Arial" w:eastAsia="Arial" w:hAnsi="Arial" w:cs="Arial"/>
                <w:sz w:val="16"/>
              </w:rPr>
              <w:t xml:space="preserve">1.0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6.0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3"/>
              <w:jc w:val="center"/>
            </w:pPr>
            <w:r>
              <w:rPr>
                <w:rFonts w:ascii="Arial" w:eastAsia="Arial" w:hAnsi="Arial" w:cs="Arial"/>
                <w:sz w:val="16"/>
              </w:rPr>
              <w:t xml:space="preserve">FSK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5" w:line="240" w:lineRule="auto"/>
              <w:jc w:val="center"/>
            </w:pPr>
            <w:r>
              <w:rPr>
                <w:rFonts w:ascii="Arial" w:eastAsia="Arial" w:hAnsi="Arial" w:cs="Arial"/>
                <w:sz w:val="16"/>
              </w:rPr>
              <w:t xml:space="preserve">SelfAdhesive </w:t>
            </w:r>
          </w:p>
          <w:p w:rsidR="00CE4A0A" w:rsidRDefault="00000000">
            <w:pPr>
              <w:spacing w:after="0"/>
              <w:ind w:right="49"/>
              <w:jc w:val="center"/>
            </w:pPr>
            <w:r>
              <w:rPr>
                <w:rFonts w:ascii="Arial" w:eastAsia="Arial" w:hAnsi="Arial" w:cs="Arial"/>
                <w:sz w:val="16"/>
              </w:rPr>
              <w:t xml:space="preserve">Outdoor </w:t>
            </w:r>
          </w:p>
          <w:p w:rsidR="00CE4A0A" w:rsidRDefault="00000000">
            <w:pPr>
              <w:spacing w:after="0"/>
              <w:ind w:right="43"/>
              <w:jc w:val="center"/>
            </w:pPr>
            <w:r>
              <w:rPr>
                <w:rFonts w:ascii="Arial" w:eastAsia="Arial" w:hAnsi="Arial" w:cs="Arial"/>
                <w:sz w:val="16"/>
              </w:rPr>
              <w:t xml:space="preserve">Jacket </w:t>
            </w:r>
          </w:p>
        </w:tc>
      </w:tr>
      <w:tr w:rsidR="00CE4A0A">
        <w:trPr>
          <w:trHeight w:val="792"/>
        </w:trPr>
        <w:tc>
          <w:tcPr>
            <w:tcW w:w="253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All round ductwork exterior to building envelope.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R-3.5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
              <w:jc w:val="center"/>
            </w:pPr>
            <w:r>
              <w:rPr>
                <w:rFonts w:ascii="Arial" w:eastAsia="Arial" w:hAnsi="Arial" w:cs="Arial"/>
                <w:sz w:val="16"/>
              </w:rPr>
              <w:t xml:space="preserve">Semi-Rigid MineralFiber Board </w:t>
            </w:r>
          </w:p>
        </w:tc>
        <w:tc>
          <w:tcPr>
            <w:tcW w:w="119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1"/>
              <w:jc w:val="center"/>
            </w:pPr>
            <w:r>
              <w:rPr>
                <w:rFonts w:ascii="Arial" w:eastAsia="Arial" w:hAnsi="Arial" w:cs="Arial"/>
                <w:sz w:val="16"/>
              </w:rPr>
              <w:t xml:space="preserve">1.0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6"/>
              <w:jc w:val="center"/>
            </w:pPr>
            <w:r>
              <w:rPr>
                <w:rFonts w:ascii="Arial" w:eastAsia="Arial" w:hAnsi="Arial" w:cs="Arial"/>
                <w:sz w:val="16"/>
              </w:rPr>
              <w:t xml:space="preserve">2.25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3"/>
              <w:jc w:val="center"/>
            </w:pPr>
            <w:r>
              <w:rPr>
                <w:rFonts w:ascii="Arial" w:eastAsia="Arial" w:hAnsi="Arial" w:cs="Arial"/>
                <w:sz w:val="16"/>
              </w:rPr>
              <w:t xml:space="preserve">FSK </w:t>
            </w:r>
          </w:p>
        </w:tc>
        <w:tc>
          <w:tcPr>
            <w:tcW w:w="1104"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0" w:lineRule="auto"/>
              <w:jc w:val="center"/>
            </w:pPr>
            <w:r>
              <w:rPr>
                <w:rFonts w:ascii="Arial" w:eastAsia="Arial" w:hAnsi="Arial" w:cs="Arial"/>
                <w:sz w:val="16"/>
              </w:rPr>
              <w:t xml:space="preserve">SelfAdhesive </w:t>
            </w:r>
          </w:p>
          <w:p w:rsidR="00CE4A0A" w:rsidRDefault="00000000">
            <w:pPr>
              <w:spacing w:after="0"/>
              <w:ind w:right="49"/>
              <w:jc w:val="center"/>
            </w:pPr>
            <w:r>
              <w:rPr>
                <w:rFonts w:ascii="Arial" w:eastAsia="Arial" w:hAnsi="Arial" w:cs="Arial"/>
                <w:sz w:val="16"/>
              </w:rPr>
              <w:t xml:space="preserve">Outdoor </w:t>
            </w:r>
          </w:p>
          <w:p w:rsidR="00CE4A0A" w:rsidRDefault="00000000">
            <w:pPr>
              <w:spacing w:after="0"/>
              <w:ind w:right="43"/>
              <w:jc w:val="center"/>
            </w:pPr>
            <w:r>
              <w:rPr>
                <w:rFonts w:ascii="Arial" w:eastAsia="Arial" w:hAnsi="Arial" w:cs="Arial"/>
                <w:sz w:val="16"/>
              </w:rPr>
              <w:t xml:space="preserve">Jacket </w:t>
            </w:r>
          </w:p>
        </w:tc>
      </w:tr>
      <w:tr w:rsidR="00CE4A0A">
        <w:trPr>
          <w:trHeight w:val="1114"/>
        </w:trPr>
        <w:tc>
          <w:tcPr>
            <w:tcW w:w="2539" w:type="dxa"/>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ind w:left="115" w:firstLine="29"/>
              <w:jc w:val="both"/>
            </w:pPr>
            <w:r>
              <w:rPr>
                <w:rFonts w:ascii="Arial" w:eastAsia="Arial" w:hAnsi="Arial" w:cs="Arial"/>
                <w:sz w:val="16"/>
              </w:rPr>
              <w:t xml:space="preserve">All rectangular ductwork and plena in unconditioned shafts </w:t>
            </w:r>
          </w:p>
          <w:p w:rsidR="00CE4A0A" w:rsidRDefault="00000000">
            <w:pPr>
              <w:spacing w:after="0"/>
              <w:ind w:right="39"/>
              <w:jc w:val="center"/>
            </w:pPr>
            <w:r>
              <w:rPr>
                <w:rFonts w:ascii="Arial" w:eastAsia="Arial" w:hAnsi="Arial" w:cs="Arial"/>
                <w:sz w:val="16"/>
              </w:rPr>
              <w:t xml:space="preserve">and in mechanical spaces (prior </w:t>
            </w:r>
          </w:p>
          <w:p w:rsidR="00CE4A0A" w:rsidRDefault="00000000">
            <w:pPr>
              <w:spacing w:after="0"/>
              <w:jc w:val="center"/>
            </w:pPr>
            <w:r>
              <w:rPr>
                <w:rFonts w:ascii="Arial" w:eastAsia="Arial" w:hAnsi="Arial" w:cs="Arial"/>
                <w:sz w:val="16"/>
              </w:rPr>
              <w:t xml:space="preserve">to recovery device or air handling unit return connection only).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R-3.5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7" w:lineRule="auto"/>
              <w:jc w:val="center"/>
            </w:pPr>
            <w:r>
              <w:rPr>
                <w:rFonts w:ascii="Arial" w:eastAsia="Arial" w:hAnsi="Arial" w:cs="Arial"/>
                <w:sz w:val="16"/>
              </w:rPr>
              <w:t xml:space="preserve">Rigid Mineral-Fiber </w:t>
            </w:r>
          </w:p>
          <w:p w:rsidR="00CE4A0A" w:rsidRDefault="00000000">
            <w:pPr>
              <w:spacing w:after="0"/>
              <w:ind w:right="42"/>
              <w:jc w:val="center"/>
            </w:pPr>
            <w:r>
              <w:rPr>
                <w:rFonts w:ascii="Arial" w:eastAsia="Arial" w:hAnsi="Arial" w:cs="Arial"/>
                <w:sz w:val="16"/>
              </w:rPr>
              <w:t xml:space="preserve">Board </w:t>
            </w:r>
          </w:p>
        </w:tc>
        <w:tc>
          <w:tcPr>
            <w:tcW w:w="119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1"/>
              <w:jc w:val="center"/>
            </w:pPr>
            <w:r>
              <w:rPr>
                <w:rFonts w:ascii="Arial" w:eastAsia="Arial" w:hAnsi="Arial" w:cs="Arial"/>
                <w:sz w:val="16"/>
              </w:rPr>
              <w:t xml:space="preserve">1.0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6.0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3"/>
              <w:jc w:val="center"/>
            </w:pPr>
            <w:r>
              <w:rPr>
                <w:rFonts w:ascii="Arial" w:eastAsia="Arial" w:hAnsi="Arial" w:cs="Arial"/>
                <w:sz w:val="16"/>
              </w:rPr>
              <w:t xml:space="preserve">FSK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8"/>
              <w:jc w:val="center"/>
            </w:pPr>
            <w:r>
              <w:rPr>
                <w:rFonts w:ascii="Arial" w:eastAsia="Arial" w:hAnsi="Arial" w:cs="Arial"/>
                <w:sz w:val="16"/>
              </w:rPr>
              <w:t xml:space="preserve">N/A </w:t>
            </w:r>
          </w:p>
        </w:tc>
      </w:tr>
      <w:tr w:rsidR="00CE4A0A">
        <w:trPr>
          <w:trHeight w:val="931"/>
        </w:trPr>
        <w:tc>
          <w:tcPr>
            <w:tcW w:w="2539"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4" w:lineRule="auto"/>
              <w:jc w:val="center"/>
            </w:pPr>
            <w:r>
              <w:rPr>
                <w:rFonts w:ascii="Arial" w:eastAsia="Arial" w:hAnsi="Arial" w:cs="Arial"/>
                <w:sz w:val="16"/>
              </w:rPr>
              <w:t xml:space="preserve">All round ductwork in unconditioned shafts and in all mechanical spaces (prior to recovery </w:t>
            </w:r>
          </w:p>
          <w:p w:rsidR="00CE4A0A" w:rsidRDefault="00000000">
            <w:pPr>
              <w:spacing w:after="0"/>
              <w:jc w:val="center"/>
            </w:pPr>
            <w:r>
              <w:rPr>
                <w:rFonts w:ascii="Arial" w:eastAsia="Arial" w:hAnsi="Arial" w:cs="Arial"/>
                <w:sz w:val="16"/>
              </w:rPr>
              <w:t xml:space="preserve">device or air handling unit return connection only).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center"/>
            </w:pPr>
            <w:r>
              <w:rPr>
                <w:rFonts w:ascii="Arial" w:eastAsia="Arial" w:hAnsi="Arial" w:cs="Arial"/>
                <w:sz w:val="16"/>
              </w:rPr>
              <w:t xml:space="preserve">R-3.5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2"/>
              <w:jc w:val="center"/>
            </w:pPr>
            <w:r>
              <w:rPr>
                <w:rFonts w:ascii="Arial" w:eastAsia="Arial" w:hAnsi="Arial" w:cs="Arial"/>
                <w:sz w:val="16"/>
              </w:rPr>
              <w:t xml:space="preserve">Semi-Rigid </w:t>
            </w:r>
          </w:p>
          <w:p w:rsidR="00CE4A0A" w:rsidRDefault="00000000">
            <w:pPr>
              <w:spacing w:after="0"/>
              <w:ind w:right="3"/>
              <w:jc w:val="center"/>
            </w:pPr>
            <w:r>
              <w:rPr>
                <w:rFonts w:ascii="Arial" w:eastAsia="Arial" w:hAnsi="Arial" w:cs="Arial"/>
                <w:sz w:val="16"/>
              </w:rPr>
              <w:t xml:space="preserve">MineralFiber Board </w:t>
            </w:r>
          </w:p>
        </w:tc>
        <w:tc>
          <w:tcPr>
            <w:tcW w:w="119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1"/>
              <w:jc w:val="center"/>
            </w:pPr>
            <w:r>
              <w:rPr>
                <w:rFonts w:ascii="Arial" w:eastAsia="Arial" w:hAnsi="Arial" w:cs="Arial"/>
                <w:sz w:val="16"/>
              </w:rPr>
              <w:t xml:space="preserve">1.0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6"/>
              <w:jc w:val="center"/>
            </w:pPr>
            <w:r>
              <w:rPr>
                <w:rFonts w:ascii="Arial" w:eastAsia="Arial" w:hAnsi="Arial" w:cs="Arial"/>
                <w:sz w:val="16"/>
              </w:rPr>
              <w:t xml:space="preserve">2.25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3"/>
              <w:jc w:val="center"/>
            </w:pPr>
            <w:r>
              <w:rPr>
                <w:rFonts w:ascii="Arial" w:eastAsia="Arial" w:hAnsi="Arial" w:cs="Arial"/>
                <w:sz w:val="16"/>
              </w:rPr>
              <w:t xml:space="preserve">FSK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8"/>
              <w:jc w:val="center"/>
            </w:pPr>
            <w:r>
              <w:rPr>
                <w:rFonts w:ascii="Arial" w:eastAsia="Arial" w:hAnsi="Arial" w:cs="Arial"/>
                <w:sz w:val="16"/>
              </w:rPr>
              <w:t xml:space="preserve">N/A </w:t>
            </w:r>
          </w:p>
        </w:tc>
      </w:tr>
    </w:tbl>
    <w:p w:rsidR="00CE4A0A" w:rsidRDefault="00000000">
      <w:pPr>
        <w:spacing w:after="0"/>
        <w:ind w:left="4682"/>
        <w:jc w:val="both"/>
      </w:pPr>
      <w:r>
        <w:rPr>
          <w:rFonts w:ascii="Verdana" w:eastAsia="Verdana" w:hAnsi="Verdana" w:cs="Verdana"/>
          <w:sz w:val="20"/>
        </w:rPr>
        <w:t xml:space="preserve"> </w:t>
      </w:r>
    </w:p>
    <w:p w:rsidR="00CE4A0A" w:rsidRDefault="00000000">
      <w:pPr>
        <w:spacing w:after="0"/>
        <w:ind w:left="4682"/>
        <w:jc w:val="both"/>
      </w:pPr>
      <w:r>
        <w:rPr>
          <w:rFonts w:ascii="Verdana" w:eastAsia="Verdana" w:hAnsi="Verdana" w:cs="Verdana"/>
          <w:sz w:val="20"/>
        </w:rPr>
        <w:t xml:space="preserve"> </w:t>
      </w:r>
    </w:p>
    <w:p w:rsidR="00CE4A0A" w:rsidRDefault="00000000">
      <w:pPr>
        <w:spacing w:after="0"/>
        <w:ind w:left="4682"/>
        <w:jc w:val="both"/>
      </w:pPr>
      <w:r>
        <w:rPr>
          <w:rFonts w:ascii="Verdana" w:eastAsia="Verdana" w:hAnsi="Verdana" w:cs="Verdana"/>
          <w:sz w:val="20"/>
        </w:rPr>
        <w:t xml:space="preserve"> </w:t>
      </w:r>
    </w:p>
    <w:tbl>
      <w:tblPr>
        <w:tblStyle w:val="TableGrid"/>
        <w:tblW w:w="9581" w:type="dxa"/>
        <w:tblInd w:w="-108" w:type="dxa"/>
        <w:tblCellMar>
          <w:top w:w="38" w:type="dxa"/>
          <w:left w:w="125" w:type="dxa"/>
          <w:bottom w:w="0" w:type="dxa"/>
          <w:right w:w="86" w:type="dxa"/>
        </w:tblCellMar>
        <w:tblLook w:val="04A0" w:firstRow="1" w:lastRow="0" w:firstColumn="1" w:lastColumn="0" w:noHBand="0" w:noVBand="1"/>
      </w:tblPr>
      <w:tblGrid>
        <w:gridCol w:w="2539"/>
        <w:gridCol w:w="1262"/>
        <w:gridCol w:w="1085"/>
        <w:gridCol w:w="1195"/>
        <w:gridCol w:w="1291"/>
        <w:gridCol w:w="1105"/>
        <w:gridCol w:w="1104"/>
      </w:tblGrid>
      <w:tr w:rsidR="00CE4A0A">
        <w:trPr>
          <w:trHeight w:val="374"/>
        </w:trPr>
        <w:tc>
          <w:tcPr>
            <w:tcW w:w="8477" w:type="dxa"/>
            <w:gridSpan w:val="6"/>
            <w:tcBorders>
              <w:top w:val="single" w:sz="4" w:space="0" w:color="000000"/>
              <w:left w:val="single" w:sz="4" w:space="0" w:color="000000"/>
              <w:bottom w:val="single" w:sz="4" w:space="0" w:color="000000"/>
              <w:right w:val="nil"/>
            </w:tcBorders>
          </w:tcPr>
          <w:p w:rsidR="00CE4A0A" w:rsidRDefault="00000000">
            <w:pPr>
              <w:spacing w:after="0"/>
              <w:ind w:left="1752"/>
            </w:pPr>
            <w:r>
              <w:rPr>
                <w:rFonts w:ascii="Arial" w:eastAsia="Arial" w:hAnsi="Arial" w:cs="Arial"/>
                <w:sz w:val="16"/>
              </w:rPr>
              <w:t xml:space="preserve">Concealed, Type I (Grease), Commercial, Kitchen Hood Exhaust Duct and Plena - </w:t>
            </w:r>
          </w:p>
          <w:p w:rsidR="00CE4A0A" w:rsidRDefault="00000000">
            <w:pPr>
              <w:spacing w:after="0"/>
              <w:ind w:left="1066"/>
              <w:jc w:val="center"/>
            </w:pPr>
            <w:r>
              <w:rPr>
                <w:rFonts w:ascii="Arial" w:eastAsia="Arial" w:hAnsi="Arial" w:cs="Arial"/>
                <w:sz w:val="16"/>
              </w:rPr>
              <w:t xml:space="preserve">Climate Zones 4 </w:t>
            </w:r>
          </w:p>
        </w:tc>
        <w:tc>
          <w:tcPr>
            <w:tcW w:w="1104" w:type="dxa"/>
            <w:tcBorders>
              <w:top w:val="single" w:sz="4" w:space="0" w:color="000000"/>
              <w:left w:val="nil"/>
              <w:bottom w:val="single" w:sz="4" w:space="0" w:color="000000"/>
              <w:right w:val="single" w:sz="4" w:space="0" w:color="000000"/>
            </w:tcBorders>
          </w:tcPr>
          <w:p w:rsidR="00CE4A0A" w:rsidRDefault="00CE4A0A"/>
        </w:tc>
      </w:tr>
      <w:tr w:rsidR="00CE4A0A">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8"/>
              <w:jc w:val="center"/>
            </w:pPr>
            <w:r>
              <w:rPr>
                <w:rFonts w:ascii="Arial" w:eastAsia="Arial" w:hAnsi="Arial" w:cs="Arial"/>
                <w:sz w:val="16"/>
              </w:rPr>
              <w:t xml:space="preserve">Duct Location </w:t>
            </w:r>
          </w:p>
        </w:tc>
        <w:tc>
          <w:tcPr>
            <w:tcW w:w="126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2"/>
              <w:jc w:val="center"/>
            </w:pPr>
            <w:r>
              <w:rPr>
                <w:rFonts w:ascii="Arial" w:eastAsia="Arial" w:hAnsi="Arial" w:cs="Arial"/>
                <w:sz w:val="16"/>
              </w:rPr>
              <w:t xml:space="preserve">Minimum </w:t>
            </w:r>
          </w:p>
          <w:p w:rsidR="00CE4A0A" w:rsidRDefault="00000000">
            <w:pPr>
              <w:spacing w:after="0"/>
              <w:jc w:val="center"/>
            </w:pPr>
            <w:r>
              <w:rPr>
                <w:rFonts w:ascii="Arial" w:eastAsia="Arial" w:hAnsi="Arial" w:cs="Arial"/>
                <w:sz w:val="16"/>
              </w:rPr>
              <w:t xml:space="preserve">As-Installed R-Value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Insulation Type </w:t>
            </w:r>
          </w:p>
        </w:tc>
        <w:tc>
          <w:tcPr>
            <w:tcW w:w="119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2"/>
              <w:jc w:val="center"/>
            </w:pPr>
            <w:r>
              <w:rPr>
                <w:rFonts w:ascii="Arial" w:eastAsia="Arial" w:hAnsi="Arial" w:cs="Arial"/>
                <w:sz w:val="16"/>
              </w:rPr>
              <w:t xml:space="preserve">Minimum </w:t>
            </w:r>
          </w:p>
          <w:p w:rsidR="00CE4A0A" w:rsidRDefault="00000000">
            <w:pPr>
              <w:spacing w:after="0"/>
              <w:ind w:right="46"/>
              <w:jc w:val="center"/>
            </w:pPr>
            <w:r>
              <w:rPr>
                <w:rFonts w:ascii="Arial" w:eastAsia="Arial" w:hAnsi="Arial" w:cs="Arial"/>
                <w:sz w:val="16"/>
              </w:rPr>
              <w:t xml:space="preserve">Thickness </w:t>
            </w:r>
          </w:p>
          <w:p w:rsidR="00CE4A0A" w:rsidRDefault="00000000">
            <w:pPr>
              <w:spacing w:after="0"/>
              <w:ind w:right="44"/>
              <w:jc w:val="center"/>
            </w:pPr>
            <w:r>
              <w:rPr>
                <w:rFonts w:ascii="Arial" w:eastAsia="Arial" w:hAnsi="Arial" w:cs="Arial"/>
                <w:sz w:val="16"/>
              </w:rPr>
              <w:t xml:space="preserve">(inches)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Minimum Density (lb/cu.ft) </w:t>
            </w:r>
          </w:p>
        </w:tc>
        <w:tc>
          <w:tcPr>
            <w:tcW w:w="110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51"/>
              <w:jc w:val="center"/>
            </w:pPr>
            <w:r>
              <w:rPr>
                <w:rFonts w:ascii="Arial" w:eastAsia="Arial" w:hAnsi="Arial" w:cs="Arial"/>
                <w:sz w:val="16"/>
              </w:rPr>
              <w:t xml:space="preserve">Factory </w:t>
            </w:r>
          </w:p>
          <w:p w:rsidR="00CE4A0A" w:rsidRDefault="00000000">
            <w:pPr>
              <w:spacing w:after="0"/>
              <w:ind w:right="47"/>
              <w:jc w:val="center"/>
            </w:pPr>
            <w:r>
              <w:rPr>
                <w:rFonts w:ascii="Arial" w:eastAsia="Arial" w:hAnsi="Arial" w:cs="Arial"/>
                <w:sz w:val="16"/>
              </w:rPr>
              <w:t xml:space="preserve">Applied </w:t>
            </w:r>
          </w:p>
          <w:p w:rsidR="00CE4A0A" w:rsidRDefault="00000000">
            <w:pPr>
              <w:spacing w:after="0"/>
              <w:ind w:right="48"/>
              <w:jc w:val="center"/>
            </w:pPr>
            <w:r>
              <w:rPr>
                <w:rFonts w:ascii="Arial" w:eastAsia="Arial" w:hAnsi="Arial" w:cs="Arial"/>
                <w:sz w:val="16"/>
              </w:rPr>
              <w:t xml:space="preserve">Jacket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Field Applied Jacket </w:t>
            </w:r>
          </w:p>
        </w:tc>
      </w:tr>
      <w:tr w:rsidR="00CE4A0A">
        <w:trPr>
          <w:trHeight w:val="1478"/>
        </w:trPr>
        <w:tc>
          <w:tcPr>
            <w:tcW w:w="253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3"/>
              <w:jc w:val="center"/>
            </w:pPr>
            <w:r>
              <w:rPr>
                <w:rFonts w:ascii="Arial" w:eastAsia="Arial" w:hAnsi="Arial" w:cs="Arial"/>
                <w:sz w:val="16"/>
              </w:rPr>
              <w:t xml:space="preserve">All ductwork and plena.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9"/>
              <w:jc w:val="center"/>
            </w:pPr>
            <w:r>
              <w:rPr>
                <w:rFonts w:ascii="Arial" w:eastAsia="Arial" w:hAnsi="Arial" w:cs="Arial"/>
                <w:sz w:val="16"/>
              </w:rPr>
              <w:t xml:space="preserve">N/A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3"/>
              <w:jc w:val="center"/>
            </w:pPr>
            <w:r>
              <w:rPr>
                <w:rFonts w:ascii="Arial" w:eastAsia="Arial" w:hAnsi="Arial" w:cs="Arial"/>
                <w:sz w:val="16"/>
              </w:rPr>
              <w:t xml:space="preserve">Fire Rated </w:t>
            </w:r>
          </w:p>
          <w:p w:rsidR="00CE4A0A" w:rsidRDefault="00000000">
            <w:pPr>
              <w:spacing w:after="0"/>
              <w:ind w:right="35"/>
              <w:jc w:val="center"/>
            </w:pPr>
            <w:r>
              <w:rPr>
                <w:rFonts w:ascii="Arial" w:eastAsia="Arial" w:hAnsi="Arial" w:cs="Arial"/>
                <w:sz w:val="16"/>
              </w:rPr>
              <w:t xml:space="preserve">Blanket or </w:t>
            </w:r>
          </w:p>
          <w:p w:rsidR="00CE4A0A" w:rsidRDefault="00000000">
            <w:pPr>
              <w:spacing w:after="0"/>
              <w:jc w:val="center"/>
            </w:pPr>
            <w:r>
              <w:rPr>
                <w:rFonts w:ascii="Arial" w:eastAsia="Arial" w:hAnsi="Arial" w:cs="Arial"/>
                <w:sz w:val="16"/>
              </w:rPr>
              <w:t xml:space="preserve">Fire Rated Board </w:t>
            </w:r>
          </w:p>
        </w:tc>
        <w:tc>
          <w:tcPr>
            <w:tcW w:w="119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38"/>
              <w:jc w:val="center"/>
            </w:pPr>
            <w:r>
              <w:rPr>
                <w:rFonts w:ascii="Arial" w:eastAsia="Arial" w:hAnsi="Arial" w:cs="Arial"/>
                <w:sz w:val="16"/>
              </w:rPr>
              <w:t xml:space="preserve">Number of </w:t>
            </w:r>
          </w:p>
          <w:p w:rsidR="00CE4A0A" w:rsidRDefault="00000000">
            <w:pPr>
              <w:spacing w:after="0"/>
              <w:ind w:right="43"/>
              <w:jc w:val="center"/>
            </w:pPr>
            <w:r>
              <w:rPr>
                <w:rFonts w:ascii="Arial" w:eastAsia="Arial" w:hAnsi="Arial" w:cs="Arial"/>
                <w:sz w:val="16"/>
              </w:rPr>
              <w:t xml:space="preserve">Layers and </w:t>
            </w:r>
          </w:p>
          <w:p w:rsidR="00CE4A0A" w:rsidRDefault="00000000">
            <w:pPr>
              <w:spacing w:after="0"/>
              <w:ind w:right="46"/>
              <w:jc w:val="center"/>
            </w:pPr>
            <w:r>
              <w:rPr>
                <w:rFonts w:ascii="Arial" w:eastAsia="Arial" w:hAnsi="Arial" w:cs="Arial"/>
                <w:sz w:val="16"/>
              </w:rPr>
              <w:t xml:space="preserve">Thickness </w:t>
            </w:r>
          </w:p>
          <w:p w:rsidR="00CE4A0A" w:rsidRDefault="00000000">
            <w:pPr>
              <w:spacing w:after="0"/>
              <w:ind w:right="47"/>
              <w:jc w:val="center"/>
            </w:pPr>
            <w:r>
              <w:rPr>
                <w:rFonts w:ascii="Arial" w:eastAsia="Arial" w:hAnsi="Arial" w:cs="Arial"/>
                <w:sz w:val="16"/>
              </w:rPr>
              <w:t xml:space="preserve">Required to </w:t>
            </w:r>
          </w:p>
          <w:p w:rsidR="00CE4A0A" w:rsidRDefault="00000000">
            <w:pPr>
              <w:spacing w:after="0" w:line="244" w:lineRule="auto"/>
              <w:ind w:left="7" w:hanging="7"/>
              <w:jc w:val="center"/>
            </w:pPr>
            <w:r>
              <w:rPr>
                <w:rFonts w:ascii="Arial" w:eastAsia="Arial" w:hAnsi="Arial" w:cs="Arial"/>
                <w:sz w:val="16"/>
              </w:rPr>
              <w:t xml:space="preserve">Meet 2- Hour Fire Rating for Grease </w:t>
            </w:r>
          </w:p>
          <w:p w:rsidR="00CE4A0A" w:rsidRDefault="00000000">
            <w:pPr>
              <w:spacing w:after="0"/>
              <w:ind w:right="42"/>
              <w:jc w:val="center"/>
            </w:pPr>
            <w:r>
              <w:rPr>
                <w:rFonts w:ascii="Arial" w:eastAsia="Arial" w:hAnsi="Arial" w:cs="Arial"/>
                <w:sz w:val="16"/>
              </w:rPr>
              <w:t xml:space="preserve">Ducts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9"/>
              <w:jc w:val="center"/>
            </w:pPr>
            <w:r>
              <w:rPr>
                <w:rFonts w:ascii="Arial" w:eastAsia="Arial" w:hAnsi="Arial" w:cs="Arial"/>
                <w:sz w:val="16"/>
              </w:rPr>
              <w:t xml:space="preserve">N/A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3"/>
              <w:jc w:val="center"/>
            </w:pPr>
            <w:r>
              <w:rPr>
                <w:rFonts w:ascii="Arial" w:eastAsia="Arial" w:hAnsi="Arial" w:cs="Arial"/>
                <w:sz w:val="16"/>
              </w:rPr>
              <w:t xml:space="preserve">N/A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N/A </w:t>
            </w:r>
          </w:p>
        </w:tc>
      </w:tr>
    </w:tbl>
    <w:p w:rsidR="00CE4A0A" w:rsidRDefault="00000000">
      <w:pPr>
        <w:spacing w:after="0"/>
        <w:ind w:left="4682"/>
        <w:jc w:val="both"/>
      </w:pPr>
      <w:r>
        <w:rPr>
          <w:rFonts w:ascii="Verdana" w:eastAsia="Verdana" w:hAnsi="Verdana" w:cs="Verdana"/>
          <w:sz w:val="20"/>
        </w:rPr>
        <w:t xml:space="preserve"> </w:t>
      </w:r>
    </w:p>
    <w:p w:rsidR="00CE4A0A" w:rsidRDefault="00000000">
      <w:pPr>
        <w:spacing w:after="0"/>
        <w:ind w:left="4682"/>
        <w:jc w:val="both"/>
      </w:pPr>
      <w:r>
        <w:rPr>
          <w:rFonts w:ascii="Verdana" w:eastAsia="Verdana" w:hAnsi="Verdana" w:cs="Verdana"/>
          <w:sz w:val="20"/>
        </w:rPr>
        <w:t xml:space="preserve"> </w:t>
      </w:r>
    </w:p>
    <w:tbl>
      <w:tblPr>
        <w:tblStyle w:val="TableGrid"/>
        <w:tblW w:w="9581" w:type="dxa"/>
        <w:tblInd w:w="-108" w:type="dxa"/>
        <w:tblCellMar>
          <w:top w:w="38" w:type="dxa"/>
          <w:left w:w="125" w:type="dxa"/>
          <w:bottom w:w="0" w:type="dxa"/>
          <w:right w:w="86" w:type="dxa"/>
        </w:tblCellMar>
        <w:tblLook w:val="04A0" w:firstRow="1" w:lastRow="0" w:firstColumn="1" w:lastColumn="0" w:noHBand="0" w:noVBand="1"/>
      </w:tblPr>
      <w:tblGrid>
        <w:gridCol w:w="2539"/>
        <w:gridCol w:w="1262"/>
        <w:gridCol w:w="1085"/>
        <w:gridCol w:w="1195"/>
        <w:gridCol w:w="1291"/>
        <w:gridCol w:w="1105"/>
        <w:gridCol w:w="1104"/>
      </w:tblGrid>
      <w:tr w:rsidR="00CE4A0A">
        <w:trPr>
          <w:trHeight w:val="374"/>
        </w:trPr>
        <w:tc>
          <w:tcPr>
            <w:tcW w:w="8477" w:type="dxa"/>
            <w:gridSpan w:val="6"/>
            <w:tcBorders>
              <w:top w:val="single" w:sz="4" w:space="0" w:color="000000"/>
              <w:left w:val="single" w:sz="4" w:space="0" w:color="000000"/>
              <w:bottom w:val="single" w:sz="4" w:space="0" w:color="000000"/>
              <w:right w:val="nil"/>
            </w:tcBorders>
          </w:tcPr>
          <w:p w:rsidR="00CE4A0A" w:rsidRDefault="00000000">
            <w:pPr>
              <w:spacing w:after="0"/>
              <w:ind w:left="1690"/>
            </w:pPr>
            <w:r>
              <w:rPr>
                <w:rFonts w:ascii="Arial" w:eastAsia="Arial" w:hAnsi="Arial" w:cs="Arial"/>
                <w:sz w:val="16"/>
              </w:rPr>
              <w:t xml:space="preserve">Indoor Concealed and Exposed Ducts Identified as Requiring Fire Rated Insulation - </w:t>
            </w:r>
          </w:p>
          <w:p w:rsidR="00CE4A0A" w:rsidRDefault="00000000">
            <w:pPr>
              <w:spacing w:after="0"/>
              <w:ind w:left="1061"/>
              <w:jc w:val="center"/>
            </w:pPr>
            <w:r>
              <w:rPr>
                <w:rFonts w:ascii="Arial" w:eastAsia="Arial" w:hAnsi="Arial" w:cs="Arial"/>
                <w:sz w:val="16"/>
              </w:rPr>
              <w:t xml:space="preserve">Climate Zones 1 Through 8 </w:t>
            </w:r>
          </w:p>
        </w:tc>
        <w:tc>
          <w:tcPr>
            <w:tcW w:w="1104" w:type="dxa"/>
            <w:tcBorders>
              <w:top w:val="single" w:sz="4" w:space="0" w:color="000000"/>
              <w:left w:val="nil"/>
              <w:bottom w:val="single" w:sz="4" w:space="0" w:color="000000"/>
              <w:right w:val="single" w:sz="4" w:space="0" w:color="000000"/>
            </w:tcBorders>
          </w:tcPr>
          <w:p w:rsidR="00CE4A0A" w:rsidRDefault="00CE4A0A"/>
        </w:tc>
      </w:tr>
      <w:tr w:rsidR="00CE4A0A">
        <w:trPr>
          <w:trHeight w:val="562"/>
        </w:trPr>
        <w:tc>
          <w:tcPr>
            <w:tcW w:w="253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8"/>
              <w:jc w:val="center"/>
            </w:pPr>
            <w:r>
              <w:rPr>
                <w:rFonts w:ascii="Arial" w:eastAsia="Arial" w:hAnsi="Arial" w:cs="Arial"/>
                <w:sz w:val="16"/>
              </w:rPr>
              <w:t xml:space="preserve">Duct Location </w:t>
            </w:r>
          </w:p>
        </w:tc>
        <w:tc>
          <w:tcPr>
            <w:tcW w:w="126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2"/>
              <w:jc w:val="center"/>
            </w:pPr>
            <w:r>
              <w:rPr>
                <w:rFonts w:ascii="Arial" w:eastAsia="Arial" w:hAnsi="Arial" w:cs="Arial"/>
                <w:sz w:val="16"/>
              </w:rPr>
              <w:t xml:space="preserve">Minimum </w:t>
            </w:r>
          </w:p>
          <w:p w:rsidR="00CE4A0A" w:rsidRDefault="00000000">
            <w:pPr>
              <w:spacing w:after="0"/>
              <w:jc w:val="center"/>
            </w:pPr>
            <w:r>
              <w:rPr>
                <w:rFonts w:ascii="Arial" w:eastAsia="Arial" w:hAnsi="Arial" w:cs="Arial"/>
                <w:sz w:val="16"/>
              </w:rPr>
              <w:t xml:space="preserve">As-Installed R-Value </w:t>
            </w:r>
          </w:p>
        </w:tc>
        <w:tc>
          <w:tcPr>
            <w:tcW w:w="1085"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center"/>
            </w:pPr>
            <w:r>
              <w:rPr>
                <w:rFonts w:ascii="Arial" w:eastAsia="Arial" w:hAnsi="Arial" w:cs="Arial"/>
                <w:sz w:val="16"/>
              </w:rPr>
              <w:t xml:space="preserve">Insulation Type </w:t>
            </w:r>
          </w:p>
        </w:tc>
        <w:tc>
          <w:tcPr>
            <w:tcW w:w="119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42"/>
              <w:jc w:val="center"/>
            </w:pPr>
            <w:r>
              <w:rPr>
                <w:rFonts w:ascii="Arial" w:eastAsia="Arial" w:hAnsi="Arial" w:cs="Arial"/>
                <w:sz w:val="16"/>
              </w:rPr>
              <w:t xml:space="preserve">Minimum </w:t>
            </w:r>
          </w:p>
          <w:p w:rsidR="00CE4A0A" w:rsidRDefault="00000000">
            <w:pPr>
              <w:spacing w:after="0"/>
              <w:ind w:right="46"/>
              <w:jc w:val="center"/>
            </w:pPr>
            <w:r>
              <w:rPr>
                <w:rFonts w:ascii="Arial" w:eastAsia="Arial" w:hAnsi="Arial" w:cs="Arial"/>
                <w:sz w:val="16"/>
              </w:rPr>
              <w:t xml:space="preserve">Thickness </w:t>
            </w:r>
          </w:p>
          <w:p w:rsidR="00CE4A0A" w:rsidRDefault="00000000">
            <w:pPr>
              <w:spacing w:after="0"/>
              <w:ind w:right="44"/>
              <w:jc w:val="center"/>
            </w:pPr>
            <w:r>
              <w:rPr>
                <w:rFonts w:ascii="Arial" w:eastAsia="Arial" w:hAnsi="Arial" w:cs="Arial"/>
                <w:sz w:val="16"/>
              </w:rPr>
              <w:t xml:space="preserve">(inches) </w:t>
            </w:r>
          </w:p>
        </w:tc>
        <w:tc>
          <w:tcPr>
            <w:tcW w:w="1291"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center"/>
            </w:pPr>
            <w:r>
              <w:rPr>
                <w:rFonts w:ascii="Arial" w:eastAsia="Arial" w:hAnsi="Arial" w:cs="Arial"/>
                <w:sz w:val="16"/>
              </w:rPr>
              <w:t xml:space="preserve">Minimum Density (lb/cu.ft) </w:t>
            </w:r>
          </w:p>
        </w:tc>
        <w:tc>
          <w:tcPr>
            <w:tcW w:w="110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51"/>
              <w:jc w:val="center"/>
            </w:pPr>
            <w:r>
              <w:rPr>
                <w:rFonts w:ascii="Arial" w:eastAsia="Arial" w:hAnsi="Arial" w:cs="Arial"/>
                <w:sz w:val="16"/>
              </w:rPr>
              <w:t xml:space="preserve">Factory </w:t>
            </w:r>
          </w:p>
          <w:p w:rsidR="00CE4A0A" w:rsidRDefault="00000000">
            <w:pPr>
              <w:spacing w:after="0"/>
              <w:ind w:right="47"/>
              <w:jc w:val="center"/>
            </w:pPr>
            <w:r>
              <w:rPr>
                <w:rFonts w:ascii="Arial" w:eastAsia="Arial" w:hAnsi="Arial" w:cs="Arial"/>
                <w:sz w:val="16"/>
              </w:rPr>
              <w:t xml:space="preserve">Applied </w:t>
            </w:r>
          </w:p>
          <w:p w:rsidR="00CE4A0A" w:rsidRDefault="00000000">
            <w:pPr>
              <w:spacing w:after="0"/>
              <w:ind w:right="48"/>
              <w:jc w:val="center"/>
            </w:pPr>
            <w:r>
              <w:rPr>
                <w:rFonts w:ascii="Arial" w:eastAsia="Arial" w:hAnsi="Arial" w:cs="Arial"/>
                <w:sz w:val="16"/>
              </w:rPr>
              <w:t xml:space="preserve">Jacket </w:t>
            </w:r>
          </w:p>
        </w:tc>
        <w:tc>
          <w:tcPr>
            <w:tcW w:w="1104"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center"/>
            </w:pPr>
            <w:r>
              <w:rPr>
                <w:rFonts w:ascii="Arial" w:eastAsia="Arial" w:hAnsi="Arial" w:cs="Arial"/>
                <w:sz w:val="16"/>
              </w:rPr>
              <w:t xml:space="preserve">Field Applied Jacket </w:t>
            </w:r>
          </w:p>
        </w:tc>
      </w:tr>
      <w:tr w:rsidR="00CE4A0A">
        <w:trPr>
          <w:trHeight w:val="1670"/>
        </w:trPr>
        <w:tc>
          <w:tcPr>
            <w:tcW w:w="253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3"/>
              <w:jc w:val="center"/>
            </w:pPr>
            <w:r>
              <w:rPr>
                <w:rFonts w:ascii="Arial" w:eastAsia="Arial" w:hAnsi="Arial" w:cs="Arial"/>
                <w:sz w:val="16"/>
              </w:rPr>
              <w:t xml:space="preserve">All ductwork and plena.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9"/>
              <w:jc w:val="center"/>
            </w:pPr>
            <w:r>
              <w:rPr>
                <w:rFonts w:ascii="Arial" w:eastAsia="Arial" w:hAnsi="Arial" w:cs="Arial"/>
                <w:sz w:val="16"/>
              </w:rPr>
              <w:t xml:space="preserve">N/A </w:t>
            </w:r>
          </w:p>
        </w:tc>
        <w:tc>
          <w:tcPr>
            <w:tcW w:w="108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3"/>
              <w:jc w:val="center"/>
            </w:pPr>
            <w:r>
              <w:rPr>
                <w:rFonts w:ascii="Arial" w:eastAsia="Arial" w:hAnsi="Arial" w:cs="Arial"/>
                <w:sz w:val="16"/>
              </w:rPr>
              <w:t xml:space="preserve">Fire Rated </w:t>
            </w:r>
          </w:p>
          <w:p w:rsidR="00CE4A0A" w:rsidRDefault="00000000">
            <w:pPr>
              <w:spacing w:after="0"/>
              <w:ind w:right="35"/>
              <w:jc w:val="center"/>
            </w:pPr>
            <w:r>
              <w:rPr>
                <w:rFonts w:ascii="Arial" w:eastAsia="Arial" w:hAnsi="Arial" w:cs="Arial"/>
                <w:sz w:val="16"/>
              </w:rPr>
              <w:t xml:space="preserve">Blanket or </w:t>
            </w:r>
          </w:p>
          <w:p w:rsidR="00CE4A0A" w:rsidRDefault="00000000">
            <w:pPr>
              <w:spacing w:after="0"/>
              <w:jc w:val="center"/>
            </w:pPr>
            <w:r>
              <w:rPr>
                <w:rFonts w:ascii="Arial" w:eastAsia="Arial" w:hAnsi="Arial" w:cs="Arial"/>
                <w:sz w:val="16"/>
              </w:rPr>
              <w:t xml:space="preserve">Fire Rated Board </w:t>
            </w:r>
          </w:p>
        </w:tc>
        <w:tc>
          <w:tcPr>
            <w:tcW w:w="1195"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1"/>
            </w:pPr>
            <w:r>
              <w:rPr>
                <w:rFonts w:ascii="Arial" w:eastAsia="Arial" w:hAnsi="Arial" w:cs="Arial"/>
                <w:sz w:val="16"/>
              </w:rPr>
              <w:t xml:space="preserve">Number of </w:t>
            </w:r>
          </w:p>
          <w:p w:rsidR="00CE4A0A" w:rsidRDefault="00000000">
            <w:pPr>
              <w:spacing w:after="0"/>
              <w:ind w:left="77"/>
            </w:pPr>
            <w:r>
              <w:rPr>
                <w:rFonts w:ascii="Arial" w:eastAsia="Arial" w:hAnsi="Arial" w:cs="Arial"/>
                <w:sz w:val="16"/>
              </w:rPr>
              <w:t xml:space="preserve">Layers and </w:t>
            </w:r>
          </w:p>
          <w:p w:rsidR="00CE4A0A" w:rsidRDefault="00000000">
            <w:pPr>
              <w:spacing w:after="0"/>
              <w:ind w:left="110"/>
            </w:pPr>
            <w:r>
              <w:rPr>
                <w:rFonts w:ascii="Arial" w:eastAsia="Arial" w:hAnsi="Arial" w:cs="Arial"/>
                <w:sz w:val="16"/>
              </w:rPr>
              <w:t xml:space="preserve">Thickness </w:t>
            </w:r>
          </w:p>
          <w:p w:rsidR="00CE4A0A" w:rsidRDefault="00000000">
            <w:pPr>
              <w:spacing w:after="0"/>
              <w:ind w:right="47"/>
              <w:jc w:val="center"/>
            </w:pPr>
            <w:r>
              <w:rPr>
                <w:rFonts w:ascii="Arial" w:eastAsia="Arial" w:hAnsi="Arial" w:cs="Arial"/>
                <w:sz w:val="16"/>
              </w:rPr>
              <w:t xml:space="preserve">Required to </w:t>
            </w:r>
          </w:p>
          <w:p w:rsidR="00CE4A0A" w:rsidRDefault="00000000">
            <w:pPr>
              <w:spacing w:after="0"/>
              <w:ind w:right="44"/>
              <w:jc w:val="center"/>
            </w:pPr>
            <w:r>
              <w:rPr>
                <w:rFonts w:ascii="Arial" w:eastAsia="Arial" w:hAnsi="Arial" w:cs="Arial"/>
                <w:sz w:val="16"/>
              </w:rPr>
              <w:t>Meet Re-</w:t>
            </w:r>
          </w:p>
          <w:p w:rsidR="00CE4A0A" w:rsidRDefault="00000000">
            <w:pPr>
              <w:spacing w:after="5" w:line="240" w:lineRule="auto"/>
              <w:ind w:left="125" w:hanging="34"/>
            </w:pPr>
            <w:r>
              <w:rPr>
                <w:rFonts w:ascii="Arial" w:eastAsia="Arial" w:hAnsi="Arial" w:cs="Arial"/>
                <w:sz w:val="16"/>
              </w:rPr>
              <w:t xml:space="preserve">quired Fire Rating for </w:t>
            </w:r>
          </w:p>
          <w:p w:rsidR="00CE4A0A" w:rsidRDefault="00000000">
            <w:pPr>
              <w:spacing w:after="0"/>
              <w:jc w:val="center"/>
            </w:pPr>
            <w:r>
              <w:rPr>
                <w:rFonts w:ascii="Arial" w:eastAsia="Arial" w:hAnsi="Arial" w:cs="Arial"/>
                <w:sz w:val="16"/>
              </w:rPr>
              <w:t xml:space="preserve">Ventilation Ducts </w:t>
            </w:r>
          </w:p>
        </w:tc>
        <w:tc>
          <w:tcPr>
            <w:tcW w:w="129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9"/>
              <w:jc w:val="center"/>
            </w:pPr>
            <w:r>
              <w:rPr>
                <w:rFonts w:ascii="Arial" w:eastAsia="Arial" w:hAnsi="Arial" w:cs="Arial"/>
                <w:sz w:val="16"/>
              </w:rPr>
              <w:t xml:space="preserve">N/A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53"/>
              <w:jc w:val="center"/>
            </w:pPr>
            <w:r>
              <w:rPr>
                <w:rFonts w:ascii="Arial" w:eastAsia="Arial" w:hAnsi="Arial" w:cs="Arial"/>
                <w:sz w:val="16"/>
              </w:rPr>
              <w:t xml:space="preserve">N/A </w:t>
            </w:r>
          </w:p>
        </w:tc>
        <w:tc>
          <w:tcPr>
            <w:tcW w:w="110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4"/>
              <w:jc w:val="center"/>
            </w:pPr>
            <w:r>
              <w:rPr>
                <w:rFonts w:ascii="Arial" w:eastAsia="Arial" w:hAnsi="Arial" w:cs="Arial"/>
                <w:sz w:val="16"/>
              </w:rPr>
              <w:t xml:space="preserve">N/A </w:t>
            </w:r>
          </w:p>
        </w:tc>
      </w:tr>
    </w:tbl>
    <w:p w:rsidR="00CE4A0A" w:rsidRDefault="00000000">
      <w:pPr>
        <w:spacing w:after="0"/>
        <w:ind w:left="4682"/>
        <w:jc w:val="both"/>
      </w:pPr>
      <w:r>
        <w:rPr>
          <w:rFonts w:ascii="Verdana" w:eastAsia="Verdana" w:hAnsi="Verdana" w:cs="Verdana"/>
          <w:sz w:val="20"/>
        </w:rPr>
        <w:t xml:space="preserve"> </w:t>
      </w:r>
    </w:p>
    <w:p w:rsidR="00CE4A0A" w:rsidRDefault="00000000">
      <w:pPr>
        <w:spacing w:after="227"/>
        <w:ind w:right="4617"/>
        <w:jc w:val="right"/>
      </w:pPr>
      <w:r>
        <w:rPr>
          <w:rFonts w:ascii="Verdana" w:eastAsia="Verdana" w:hAnsi="Verdana" w:cs="Verdana"/>
          <w:sz w:val="20"/>
        </w:rPr>
        <w:t xml:space="preserve"> </w:t>
      </w:r>
    </w:p>
    <w:p w:rsidR="00CE4A0A" w:rsidRDefault="00000000">
      <w:pPr>
        <w:spacing w:after="0"/>
        <w:ind w:left="290" w:right="8244"/>
      </w:pPr>
      <w:r>
        <w:rPr>
          <w:rFonts w:ascii="Verdana" w:eastAsia="Verdana" w:hAnsi="Verdana" w:cs="Verdana"/>
          <w:sz w:val="20"/>
        </w:rPr>
        <w:t>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tbl>
      <w:tblPr>
        <w:tblStyle w:val="TableGrid"/>
        <w:tblW w:w="9581" w:type="dxa"/>
        <w:tblInd w:w="-108" w:type="dxa"/>
        <w:tblCellMar>
          <w:top w:w="38" w:type="dxa"/>
          <w:left w:w="62" w:type="dxa"/>
          <w:bottom w:w="0" w:type="dxa"/>
          <w:right w:w="71" w:type="dxa"/>
        </w:tblCellMar>
        <w:tblLook w:val="04A0" w:firstRow="1" w:lastRow="0" w:firstColumn="1" w:lastColumn="0" w:noHBand="0" w:noVBand="1"/>
      </w:tblPr>
      <w:tblGrid>
        <w:gridCol w:w="2506"/>
        <w:gridCol w:w="1233"/>
        <w:gridCol w:w="1271"/>
        <w:gridCol w:w="1165"/>
        <w:gridCol w:w="1257"/>
        <w:gridCol w:w="1079"/>
        <w:gridCol w:w="1070"/>
      </w:tblGrid>
      <w:tr w:rsidR="00CE4A0A">
        <w:trPr>
          <w:trHeight w:val="192"/>
        </w:trPr>
        <w:tc>
          <w:tcPr>
            <w:tcW w:w="2510" w:type="dxa"/>
            <w:tcBorders>
              <w:top w:val="single" w:sz="4" w:space="0" w:color="000000"/>
              <w:left w:val="single" w:sz="4" w:space="0" w:color="000000"/>
              <w:bottom w:val="single" w:sz="4" w:space="0" w:color="000000"/>
              <w:right w:val="nil"/>
            </w:tcBorders>
          </w:tcPr>
          <w:p w:rsidR="00CE4A0A" w:rsidRDefault="00CE4A0A"/>
        </w:tc>
        <w:tc>
          <w:tcPr>
            <w:tcW w:w="4920" w:type="dxa"/>
            <w:gridSpan w:val="4"/>
            <w:tcBorders>
              <w:top w:val="single" w:sz="4" w:space="0" w:color="000000"/>
              <w:left w:val="nil"/>
              <w:bottom w:val="single" w:sz="4" w:space="0" w:color="000000"/>
              <w:right w:val="nil"/>
            </w:tcBorders>
          </w:tcPr>
          <w:p w:rsidR="00CE4A0A" w:rsidRDefault="00000000">
            <w:pPr>
              <w:spacing w:after="0"/>
            </w:pPr>
            <w:r>
              <w:rPr>
                <w:rFonts w:ascii="Arial" w:eastAsia="Arial" w:hAnsi="Arial" w:cs="Arial"/>
                <w:sz w:val="16"/>
              </w:rPr>
              <w:t xml:space="preserve">Combined Heating and Cooling Supply Ducts - Climate Zone 4 </w:t>
            </w:r>
          </w:p>
        </w:tc>
        <w:tc>
          <w:tcPr>
            <w:tcW w:w="1080" w:type="dxa"/>
            <w:tcBorders>
              <w:top w:val="single" w:sz="4" w:space="0" w:color="000000"/>
              <w:left w:val="nil"/>
              <w:bottom w:val="single" w:sz="4" w:space="0" w:color="000000"/>
              <w:right w:val="nil"/>
            </w:tcBorders>
          </w:tcPr>
          <w:p w:rsidR="00CE4A0A" w:rsidRDefault="00CE4A0A"/>
        </w:tc>
        <w:tc>
          <w:tcPr>
            <w:tcW w:w="1070" w:type="dxa"/>
            <w:tcBorders>
              <w:top w:val="single" w:sz="4" w:space="0" w:color="000000"/>
              <w:left w:val="nil"/>
              <w:bottom w:val="single" w:sz="4" w:space="0" w:color="000000"/>
              <w:right w:val="single" w:sz="4" w:space="0" w:color="000000"/>
            </w:tcBorders>
          </w:tcPr>
          <w:p w:rsidR="00CE4A0A" w:rsidRDefault="00CE4A0A"/>
        </w:tc>
      </w:tr>
      <w:tr w:rsidR="00CE4A0A">
        <w:trPr>
          <w:trHeight w:val="562"/>
        </w:trPr>
        <w:tc>
          <w:tcPr>
            <w:tcW w:w="251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
              <w:jc w:val="center"/>
            </w:pPr>
            <w:r>
              <w:rPr>
                <w:rFonts w:ascii="Arial" w:eastAsia="Arial" w:hAnsi="Arial" w:cs="Arial"/>
                <w:sz w:val="16"/>
              </w:rPr>
              <w:t xml:space="preserve">Duct Location </w:t>
            </w:r>
          </w:p>
        </w:tc>
        <w:tc>
          <w:tcPr>
            <w:tcW w:w="123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3"/>
              <w:jc w:val="center"/>
            </w:pPr>
            <w:r>
              <w:rPr>
                <w:rFonts w:ascii="Arial" w:eastAsia="Arial" w:hAnsi="Arial" w:cs="Arial"/>
                <w:sz w:val="16"/>
              </w:rPr>
              <w:t xml:space="preserve">Minimum </w:t>
            </w:r>
          </w:p>
          <w:p w:rsidR="00CE4A0A" w:rsidRDefault="00000000">
            <w:pPr>
              <w:spacing w:after="0"/>
              <w:jc w:val="center"/>
            </w:pPr>
            <w:r>
              <w:rPr>
                <w:rFonts w:ascii="Arial" w:eastAsia="Arial" w:hAnsi="Arial" w:cs="Arial"/>
                <w:sz w:val="16"/>
              </w:rPr>
              <w:t xml:space="preserve">As-Installed R-Value </w:t>
            </w:r>
          </w:p>
        </w:tc>
        <w:tc>
          <w:tcPr>
            <w:tcW w:w="126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0" w:right="2"/>
              <w:jc w:val="center"/>
            </w:pPr>
            <w:r>
              <w:rPr>
                <w:rFonts w:ascii="Arial" w:eastAsia="Arial" w:hAnsi="Arial" w:cs="Arial"/>
                <w:sz w:val="16"/>
              </w:rPr>
              <w:t xml:space="preserve">Insulation Type </w:t>
            </w:r>
          </w:p>
        </w:tc>
        <w:tc>
          <w:tcPr>
            <w:tcW w:w="116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6"/>
              <w:jc w:val="center"/>
            </w:pPr>
            <w:r>
              <w:rPr>
                <w:rFonts w:ascii="Arial" w:eastAsia="Arial" w:hAnsi="Arial" w:cs="Arial"/>
                <w:sz w:val="16"/>
              </w:rPr>
              <w:t xml:space="preserve">Minimum </w:t>
            </w:r>
          </w:p>
          <w:p w:rsidR="00CE4A0A" w:rsidRDefault="00000000">
            <w:pPr>
              <w:spacing w:after="0"/>
              <w:ind w:left="1"/>
              <w:jc w:val="center"/>
            </w:pPr>
            <w:r>
              <w:rPr>
                <w:rFonts w:ascii="Arial" w:eastAsia="Arial" w:hAnsi="Arial" w:cs="Arial"/>
                <w:sz w:val="16"/>
              </w:rPr>
              <w:t xml:space="preserve">Thickness </w:t>
            </w:r>
          </w:p>
          <w:p w:rsidR="00CE4A0A" w:rsidRDefault="00000000">
            <w:pPr>
              <w:spacing w:after="0"/>
              <w:ind w:left="4"/>
              <w:jc w:val="center"/>
            </w:pPr>
            <w:r>
              <w:rPr>
                <w:rFonts w:ascii="Arial" w:eastAsia="Arial" w:hAnsi="Arial" w:cs="Arial"/>
                <w:sz w:val="16"/>
              </w:rPr>
              <w:t xml:space="preserve">(inches) </w:t>
            </w:r>
          </w:p>
        </w:tc>
        <w:tc>
          <w:tcPr>
            <w:tcW w:w="1258"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1"/>
              <w:jc w:val="center"/>
            </w:pPr>
            <w:r>
              <w:rPr>
                <w:rFonts w:ascii="Arial" w:eastAsia="Arial" w:hAnsi="Arial" w:cs="Arial"/>
                <w:sz w:val="16"/>
              </w:rPr>
              <w:t xml:space="preserve">Minimum </w:t>
            </w:r>
          </w:p>
          <w:p w:rsidR="00CE4A0A" w:rsidRDefault="00000000">
            <w:pPr>
              <w:spacing w:after="0"/>
              <w:ind w:left="6"/>
              <w:jc w:val="center"/>
            </w:pPr>
            <w:r>
              <w:rPr>
                <w:rFonts w:ascii="Arial" w:eastAsia="Arial" w:hAnsi="Arial" w:cs="Arial"/>
                <w:sz w:val="16"/>
              </w:rPr>
              <w:t xml:space="preserve">Density </w:t>
            </w:r>
          </w:p>
          <w:p w:rsidR="00CE4A0A" w:rsidRDefault="00000000">
            <w:pPr>
              <w:spacing w:after="0"/>
              <w:ind w:left="4"/>
              <w:jc w:val="center"/>
            </w:pPr>
            <w:r>
              <w:rPr>
                <w:rFonts w:ascii="Arial" w:eastAsia="Arial" w:hAnsi="Arial" w:cs="Arial"/>
                <w:sz w:val="16"/>
              </w:rPr>
              <w:t xml:space="preserve">(lb/cu.ft) </w:t>
            </w:r>
          </w:p>
        </w:tc>
        <w:tc>
          <w:tcPr>
            <w:tcW w:w="1080"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
              <w:jc w:val="center"/>
            </w:pPr>
            <w:r>
              <w:rPr>
                <w:rFonts w:ascii="Arial" w:eastAsia="Arial" w:hAnsi="Arial" w:cs="Arial"/>
                <w:sz w:val="16"/>
              </w:rPr>
              <w:t xml:space="preserve">Factory </w:t>
            </w:r>
          </w:p>
          <w:p w:rsidR="00CE4A0A" w:rsidRDefault="00000000">
            <w:pPr>
              <w:spacing w:after="0"/>
              <w:ind w:left="5"/>
              <w:jc w:val="center"/>
            </w:pPr>
            <w:r>
              <w:rPr>
                <w:rFonts w:ascii="Arial" w:eastAsia="Arial" w:hAnsi="Arial" w:cs="Arial"/>
                <w:sz w:val="16"/>
              </w:rPr>
              <w:t xml:space="preserve">Applied </w:t>
            </w:r>
          </w:p>
          <w:p w:rsidR="00CE4A0A" w:rsidRDefault="00000000">
            <w:pPr>
              <w:spacing w:after="0"/>
              <w:ind w:left="5"/>
              <w:jc w:val="center"/>
            </w:pPr>
            <w:r>
              <w:rPr>
                <w:rFonts w:ascii="Arial" w:eastAsia="Arial" w:hAnsi="Arial" w:cs="Arial"/>
                <w:sz w:val="16"/>
              </w:rPr>
              <w:t xml:space="preserve">Jacket </w:t>
            </w:r>
          </w:p>
        </w:tc>
        <w:tc>
          <w:tcPr>
            <w:tcW w:w="1070"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48" w:firstLine="106"/>
            </w:pPr>
            <w:r>
              <w:rPr>
                <w:rFonts w:ascii="Arial" w:eastAsia="Arial" w:hAnsi="Arial" w:cs="Arial"/>
                <w:sz w:val="16"/>
              </w:rPr>
              <w:t xml:space="preserve">Field Applied Jacket </w:t>
            </w:r>
          </w:p>
        </w:tc>
      </w:tr>
      <w:tr w:rsidR="00CE4A0A">
        <w:trPr>
          <w:trHeight w:val="1666"/>
        </w:trPr>
        <w:tc>
          <w:tcPr>
            <w:tcW w:w="2510"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4" w:lineRule="auto"/>
              <w:ind w:left="1" w:hanging="1"/>
              <w:jc w:val="center"/>
            </w:pPr>
            <w:r>
              <w:rPr>
                <w:rFonts w:ascii="Arial" w:eastAsia="Arial" w:hAnsi="Arial" w:cs="Arial"/>
                <w:sz w:val="16"/>
              </w:rPr>
              <w:t>All rectangular ductwork, plena, duct mounted coils and supply fans exterior to building enve-</w:t>
            </w:r>
          </w:p>
          <w:p w:rsidR="00CE4A0A" w:rsidRDefault="00000000">
            <w:pPr>
              <w:spacing w:after="0"/>
              <w:ind w:left="53"/>
            </w:pPr>
            <w:r>
              <w:rPr>
                <w:rFonts w:ascii="Arial" w:eastAsia="Arial" w:hAnsi="Arial" w:cs="Arial"/>
                <w:sz w:val="16"/>
              </w:rPr>
              <w:t xml:space="preserve">lope. Taper insulation to prevent </w:t>
            </w:r>
          </w:p>
          <w:p w:rsidR="00CE4A0A" w:rsidRDefault="00000000">
            <w:pPr>
              <w:spacing w:after="0" w:line="247" w:lineRule="auto"/>
              <w:jc w:val="center"/>
            </w:pPr>
            <w:r>
              <w:rPr>
                <w:rFonts w:ascii="Arial" w:eastAsia="Arial" w:hAnsi="Arial" w:cs="Arial"/>
                <w:sz w:val="16"/>
              </w:rPr>
              <w:t xml:space="preserve">water accumulation by increasing thickness from minimum </w:t>
            </w:r>
          </w:p>
          <w:p w:rsidR="00CE4A0A" w:rsidRDefault="00000000">
            <w:pPr>
              <w:spacing w:after="0"/>
              <w:ind w:left="34"/>
              <w:jc w:val="center"/>
            </w:pPr>
            <w:r>
              <w:rPr>
                <w:rFonts w:ascii="Arial" w:eastAsia="Arial" w:hAnsi="Arial" w:cs="Arial"/>
                <w:sz w:val="16"/>
              </w:rPr>
              <w:t xml:space="preserve">listed to high point for drainage. Increase insulation thickness 1/8” per foot. </w:t>
            </w:r>
          </w:p>
        </w:tc>
        <w:tc>
          <w:tcPr>
            <w:tcW w:w="123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
              <w:jc w:val="center"/>
            </w:pPr>
            <w:r>
              <w:rPr>
                <w:rFonts w:ascii="Arial" w:eastAsia="Arial" w:hAnsi="Arial" w:cs="Arial"/>
                <w:sz w:val="16"/>
              </w:rPr>
              <w:t xml:space="preserve">R-6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Rigid MineralFiber Board </w:t>
            </w:r>
          </w:p>
        </w:tc>
        <w:tc>
          <w:tcPr>
            <w:tcW w:w="116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1.5 </w:t>
            </w:r>
          </w:p>
        </w:tc>
        <w:tc>
          <w:tcPr>
            <w:tcW w:w="1258"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jc w:val="center"/>
            </w:pPr>
            <w:r>
              <w:rPr>
                <w:rFonts w:ascii="Arial" w:eastAsia="Arial" w:hAnsi="Arial" w:cs="Arial"/>
                <w:sz w:val="16"/>
              </w:rPr>
              <w:t xml:space="preserve">6.0 </w:t>
            </w:r>
          </w:p>
        </w:tc>
        <w:tc>
          <w:tcPr>
            <w:tcW w:w="108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4"/>
              <w:jc w:val="center"/>
            </w:pPr>
            <w:r>
              <w:rPr>
                <w:rFonts w:ascii="Arial" w:eastAsia="Arial" w:hAnsi="Arial" w:cs="Arial"/>
                <w:sz w:val="16"/>
              </w:rPr>
              <w:t xml:space="preserve">FSK </w:t>
            </w:r>
          </w:p>
        </w:tc>
        <w:tc>
          <w:tcPr>
            <w:tcW w:w="107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5" w:line="240" w:lineRule="auto"/>
              <w:jc w:val="center"/>
            </w:pPr>
            <w:r>
              <w:rPr>
                <w:rFonts w:ascii="Arial" w:eastAsia="Arial" w:hAnsi="Arial" w:cs="Arial"/>
                <w:sz w:val="16"/>
              </w:rPr>
              <w:t xml:space="preserve">SelfAdhesive </w:t>
            </w:r>
          </w:p>
          <w:p w:rsidR="00CE4A0A" w:rsidRDefault="00000000">
            <w:pPr>
              <w:spacing w:after="0"/>
              <w:ind w:right="1"/>
              <w:jc w:val="center"/>
            </w:pPr>
            <w:r>
              <w:rPr>
                <w:rFonts w:ascii="Arial" w:eastAsia="Arial" w:hAnsi="Arial" w:cs="Arial"/>
                <w:sz w:val="16"/>
              </w:rPr>
              <w:t xml:space="preserve">Outdoor </w:t>
            </w:r>
          </w:p>
          <w:p w:rsidR="00CE4A0A" w:rsidRDefault="00000000">
            <w:pPr>
              <w:spacing w:after="0"/>
              <w:ind w:left="5"/>
              <w:jc w:val="center"/>
            </w:pPr>
            <w:r>
              <w:rPr>
                <w:rFonts w:ascii="Arial" w:eastAsia="Arial" w:hAnsi="Arial" w:cs="Arial"/>
                <w:sz w:val="16"/>
              </w:rPr>
              <w:t xml:space="preserve">Jacket </w:t>
            </w:r>
          </w:p>
        </w:tc>
      </w:tr>
      <w:tr w:rsidR="00CE4A0A">
        <w:trPr>
          <w:trHeight w:val="792"/>
        </w:trPr>
        <w:tc>
          <w:tcPr>
            <w:tcW w:w="251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44" w:right="124" w:hanging="19"/>
              <w:jc w:val="both"/>
            </w:pPr>
            <w:r>
              <w:rPr>
                <w:rFonts w:ascii="Arial" w:eastAsia="Arial" w:hAnsi="Arial" w:cs="Arial"/>
                <w:sz w:val="16"/>
              </w:rPr>
              <w:t xml:space="preserve">All round ductwork and supply fans exterior to building envelope.  </w:t>
            </w:r>
          </w:p>
        </w:tc>
        <w:tc>
          <w:tcPr>
            <w:tcW w:w="123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R-6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jc w:val="center"/>
            </w:pPr>
            <w:r>
              <w:rPr>
                <w:rFonts w:ascii="Arial" w:eastAsia="Arial" w:hAnsi="Arial" w:cs="Arial"/>
                <w:sz w:val="16"/>
              </w:rPr>
              <w:t xml:space="preserve">Semi-Rigid </w:t>
            </w:r>
          </w:p>
          <w:p w:rsidR="00CE4A0A" w:rsidRDefault="00000000">
            <w:pPr>
              <w:spacing w:after="0"/>
              <w:ind w:left="351" w:hanging="255"/>
            </w:pPr>
            <w:r>
              <w:rPr>
                <w:rFonts w:ascii="Arial" w:eastAsia="Arial" w:hAnsi="Arial" w:cs="Arial"/>
                <w:sz w:val="16"/>
              </w:rPr>
              <w:t xml:space="preserve">Mineral-Fiber Board </w:t>
            </w:r>
          </w:p>
        </w:tc>
        <w:tc>
          <w:tcPr>
            <w:tcW w:w="116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
              <w:jc w:val="center"/>
            </w:pPr>
            <w:r>
              <w:rPr>
                <w:rFonts w:ascii="Arial" w:eastAsia="Arial" w:hAnsi="Arial" w:cs="Arial"/>
                <w:sz w:val="16"/>
              </w:rPr>
              <w:t xml:space="preserve">1.5 </w:t>
            </w:r>
          </w:p>
        </w:tc>
        <w:tc>
          <w:tcPr>
            <w:tcW w:w="1258"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6"/>
              <w:jc w:val="center"/>
            </w:pPr>
            <w:r>
              <w:rPr>
                <w:rFonts w:ascii="Arial" w:eastAsia="Arial" w:hAnsi="Arial" w:cs="Arial"/>
                <w:sz w:val="16"/>
              </w:rPr>
              <w:t xml:space="preserve">1.5 </w:t>
            </w:r>
          </w:p>
        </w:tc>
        <w:tc>
          <w:tcPr>
            <w:tcW w:w="108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4"/>
              <w:jc w:val="center"/>
            </w:pPr>
            <w:r>
              <w:rPr>
                <w:rFonts w:ascii="Arial" w:eastAsia="Arial" w:hAnsi="Arial" w:cs="Arial"/>
                <w:sz w:val="16"/>
              </w:rPr>
              <w:t xml:space="preserve">FSK </w:t>
            </w:r>
          </w:p>
        </w:tc>
        <w:tc>
          <w:tcPr>
            <w:tcW w:w="1070" w:type="dxa"/>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jc w:val="center"/>
            </w:pPr>
            <w:r>
              <w:rPr>
                <w:rFonts w:ascii="Arial" w:eastAsia="Arial" w:hAnsi="Arial" w:cs="Arial"/>
                <w:sz w:val="16"/>
              </w:rPr>
              <w:t xml:space="preserve">SelfAdhesive </w:t>
            </w:r>
          </w:p>
          <w:p w:rsidR="00CE4A0A" w:rsidRDefault="00000000">
            <w:pPr>
              <w:spacing w:after="0"/>
              <w:ind w:right="1"/>
              <w:jc w:val="center"/>
            </w:pPr>
            <w:r>
              <w:rPr>
                <w:rFonts w:ascii="Arial" w:eastAsia="Arial" w:hAnsi="Arial" w:cs="Arial"/>
                <w:sz w:val="16"/>
              </w:rPr>
              <w:t xml:space="preserve">Outdoor </w:t>
            </w:r>
          </w:p>
          <w:p w:rsidR="00CE4A0A" w:rsidRDefault="00000000">
            <w:pPr>
              <w:spacing w:after="0"/>
              <w:ind w:left="5"/>
              <w:jc w:val="center"/>
            </w:pPr>
            <w:r>
              <w:rPr>
                <w:rFonts w:ascii="Arial" w:eastAsia="Arial" w:hAnsi="Arial" w:cs="Arial"/>
                <w:sz w:val="16"/>
              </w:rPr>
              <w:t xml:space="preserve">Jacket </w:t>
            </w:r>
          </w:p>
        </w:tc>
      </w:tr>
      <w:tr w:rsidR="00CE4A0A">
        <w:trPr>
          <w:trHeight w:val="1483"/>
        </w:trPr>
        <w:tc>
          <w:tcPr>
            <w:tcW w:w="2510"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4" w:lineRule="auto"/>
              <w:jc w:val="center"/>
            </w:pPr>
            <w:r>
              <w:rPr>
                <w:rFonts w:ascii="Arial" w:eastAsia="Arial" w:hAnsi="Arial" w:cs="Arial"/>
                <w:sz w:val="16"/>
              </w:rPr>
              <w:t xml:space="preserve">All flat oval ductwork exterior to building envelope. Taper insulation on flat oval duct to prevent </w:t>
            </w:r>
          </w:p>
          <w:p w:rsidR="00CE4A0A" w:rsidRDefault="00000000">
            <w:pPr>
              <w:spacing w:after="0" w:line="247" w:lineRule="auto"/>
              <w:jc w:val="center"/>
            </w:pPr>
            <w:r>
              <w:rPr>
                <w:rFonts w:ascii="Arial" w:eastAsia="Arial" w:hAnsi="Arial" w:cs="Arial"/>
                <w:sz w:val="16"/>
              </w:rPr>
              <w:t xml:space="preserve">water accumulation by increasing thickness from minimum </w:t>
            </w:r>
          </w:p>
          <w:p w:rsidR="00CE4A0A" w:rsidRDefault="00000000">
            <w:pPr>
              <w:spacing w:after="0"/>
              <w:ind w:left="34"/>
              <w:jc w:val="center"/>
            </w:pPr>
            <w:r>
              <w:rPr>
                <w:rFonts w:ascii="Arial" w:eastAsia="Arial" w:hAnsi="Arial" w:cs="Arial"/>
                <w:sz w:val="16"/>
              </w:rPr>
              <w:t xml:space="preserve">listed to high point for drainage. Increase insulation thickness 1/8” per foot. </w:t>
            </w:r>
          </w:p>
        </w:tc>
        <w:tc>
          <w:tcPr>
            <w:tcW w:w="123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
              <w:jc w:val="center"/>
            </w:pPr>
            <w:r>
              <w:rPr>
                <w:rFonts w:ascii="Arial" w:eastAsia="Arial" w:hAnsi="Arial" w:cs="Arial"/>
                <w:sz w:val="16"/>
              </w:rPr>
              <w:t xml:space="preserve">R-6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jc w:val="center"/>
            </w:pPr>
            <w:r>
              <w:rPr>
                <w:rFonts w:ascii="Arial" w:eastAsia="Arial" w:hAnsi="Arial" w:cs="Arial"/>
                <w:sz w:val="16"/>
              </w:rPr>
              <w:t xml:space="preserve">Semi-Rigid </w:t>
            </w:r>
          </w:p>
          <w:p w:rsidR="00CE4A0A" w:rsidRDefault="00000000">
            <w:pPr>
              <w:spacing w:after="0"/>
              <w:ind w:left="351" w:hanging="255"/>
            </w:pPr>
            <w:r>
              <w:rPr>
                <w:rFonts w:ascii="Arial" w:eastAsia="Arial" w:hAnsi="Arial" w:cs="Arial"/>
                <w:sz w:val="16"/>
              </w:rPr>
              <w:t xml:space="preserve">Mineral-Fiber Board </w:t>
            </w:r>
          </w:p>
        </w:tc>
        <w:tc>
          <w:tcPr>
            <w:tcW w:w="116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
              <w:jc w:val="center"/>
            </w:pPr>
            <w:r>
              <w:rPr>
                <w:rFonts w:ascii="Arial" w:eastAsia="Arial" w:hAnsi="Arial" w:cs="Arial"/>
                <w:sz w:val="16"/>
              </w:rPr>
              <w:t xml:space="preserve">1.5 </w:t>
            </w:r>
          </w:p>
        </w:tc>
        <w:tc>
          <w:tcPr>
            <w:tcW w:w="1258"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6"/>
              <w:jc w:val="center"/>
            </w:pPr>
            <w:r>
              <w:rPr>
                <w:rFonts w:ascii="Arial" w:eastAsia="Arial" w:hAnsi="Arial" w:cs="Arial"/>
                <w:sz w:val="16"/>
              </w:rPr>
              <w:t xml:space="preserve">1.5 </w:t>
            </w:r>
          </w:p>
        </w:tc>
        <w:tc>
          <w:tcPr>
            <w:tcW w:w="108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4"/>
              <w:jc w:val="center"/>
            </w:pPr>
            <w:r>
              <w:rPr>
                <w:rFonts w:ascii="Arial" w:eastAsia="Arial" w:hAnsi="Arial" w:cs="Arial"/>
                <w:sz w:val="16"/>
              </w:rPr>
              <w:t xml:space="preserve">FSK </w:t>
            </w:r>
          </w:p>
        </w:tc>
        <w:tc>
          <w:tcPr>
            <w:tcW w:w="107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5" w:line="240" w:lineRule="auto"/>
              <w:jc w:val="center"/>
            </w:pPr>
            <w:r>
              <w:rPr>
                <w:rFonts w:ascii="Arial" w:eastAsia="Arial" w:hAnsi="Arial" w:cs="Arial"/>
                <w:sz w:val="16"/>
              </w:rPr>
              <w:t xml:space="preserve">SelfAdhesive </w:t>
            </w:r>
          </w:p>
          <w:p w:rsidR="00CE4A0A" w:rsidRDefault="00000000">
            <w:pPr>
              <w:spacing w:after="0"/>
              <w:ind w:right="1"/>
              <w:jc w:val="center"/>
            </w:pPr>
            <w:r>
              <w:rPr>
                <w:rFonts w:ascii="Arial" w:eastAsia="Arial" w:hAnsi="Arial" w:cs="Arial"/>
                <w:sz w:val="16"/>
              </w:rPr>
              <w:t xml:space="preserve">Outdoor </w:t>
            </w:r>
          </w:p>
          <w:p w:rsidR="00CE4A0A" w:rsidRDefault="00000000">
            <w:pPr>
              <w:spacing w:after="0"/>
              <w:ind w:left="5"/>
              <w:jc w:val="center"/>
            </w:pPr>
            <w:r>
              <w:rPr>
                <w:rFonts w:ascii="Arial" w:eastAsia="Arial" w:hAnsi="Arial" w:cs="Arial"/>
                <w:sz w:val="16"/>
              </w:rPr>
              <w:t xml:space="preserve">Jacket </w:t>
            </w:r>
          </w:p>
        </w:tc>
      </w:tr>
      <w:tr w:rsidR="00CE4A0A">
        <w:trPr>
          <w:trHeight w:val="792"/>
        </w:trPr>
        <w:tc>
          <w:tcPr>
            <w:tcW w:w="2510"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jc w:val="center"/>
            </w:pPr>
            <w:r>
              <w:rPr>
                <w:rFonts w:ascii="Arial" w:eastAsia="Arial" w:hAnsi="Arial" w:cs="Arial"/>
                <w:sz w:val="16"/>
              </w:rPr>
              <w:t xml:space="preserve">All concealed ductwork plena, duct mounted coils and supply fans in unconditioned spaces </w:t>
            </w:r>
          </w:p>
          <w:p w:rsidR="00CE4A0A" w:rsidRDefault="00000000">
            <w:pPr>
              <w:spacing w:after="0" w:line="240" w:lineRule="auto"/>
              <w:jc w:val="center"/>
            </w:pPr>
            <w:r>
              <w:rPr>
                <w:rFonts w:ascii="Arial" w:eastAsia="Arial" w:hAnsi="Arial" w:cs="Arial"/>
                <w:sz w:val="16"/>
              </w:rPr>
              <w:t xml:space="preserve">including shafts, non-plenum return ceiling cavities and </w:t>
            </w:r>
          </w:p>
          <w:p w:rsidR="00CE4A0A" w:rsidRDefault="00000000">
            <w:pPr>
              <w:spacing w:after="0"/>
              <w:ind w:left="6"/>
              <w:jc w:val="center"/>
            </w:pPr>
            <w:r>
              <w:rPr>
                <w:rFonts w:ascii="Arial" w:eastAsia="Arial" w:hAnsi="Arial" w:cs="Arial"/>
                <w:sz w:val="16"/>
              </w:rPr>
              <w:t xml:space="preserve">crawlspaces (ventilated and </w:t>
            </w:r>
          </w:p>
          <w:p w:rsidR="00CE4A0A" w:rsidRDefault="00000000">
            <w:pPr>
              <w:spacing w:after="0"/>
              <w:jc w:val="center"/>
            </w:pPr>
            <w:r>
              <w:rPr>
                <w:rFonts w:ascii="Arial" w:eastAsia="Arial" w:hAnsi="Arial" w:cs="Arial"/>
                <w:sz w:val="16"/>
              </w:rPr>
              <w:t xml:space="preserve">non- ventilated) and all exposed ductwork 10 feet or more above finished floor.  </w:t>
            </w:r>
          </w:p>
        </w:tc>
        <w:tc>
          <w:tcPr>
            <w:tcW w:w="123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3"/>
              <w:jc w:val="center"/>
            </w:pPr>
            <w:r>
              <w:rPr>
                <w:rFonts w:ascii="Arial" w:eastAsia="Arial" w:hAnsi="Arial" w:cs="Arial"/>
                <w:sz w:val="16"/>
              </w:rPr>
              <w:t xml:space="preserve">R-3.5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298" w:hanging="202"/>
            </w:pPr>
            <w:r>
              <w:rPr>
                <w:rFonts w:ascii="Arial" w:eastAsia="Arial" w:hAnsi="Arial" w:cs="Arial"/>
                <w:sz w:val="16"/>
              </w:rPr>
              <w:t xml:space="preserve">Mineral-Fiber Blanket </w:t>
            </w:r>
          </w:p>
        </w:tc>
        <w:tc>
          <w:tcPr>
            <w:tcW w:w="116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
              <w:jc w:val="center"/>
            </w:pPr>
            <w:r>
              <w:rPr>
                <w:rFonts w:ascii="Arial" w:eastAsia="Arial" w:hAnsi="Arial" w:cs="Arial"/>
                <w:sz w:val="16"/>
              </w:rPr>
              <w:t xml:space="preserve">1.5 </w:t>
            </w:r>
          </w:p>
        </w:tc>
        <w:tc>
          <w:tcPr>
            <w:tcW w:w="1258"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
              <w:jc w:val="center"/>
            </w:pPr>
            <w:r>
              <w:rPr>
                <w:rFonts w:ascii="Arial" w:eastAsia="Arial" w:hAnsi="Arial" w:cs="Arial"/>
                <w:sz w:val="16"/>
              </w:rPr>
              <w:t xml:space="preserve">0.75 </w:t>
            </w:r>
          </w:p>
        </w:tc>
        <w:tc>
          <w:tcPr>
            <w:tcW w:w="108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jc w:val="center"/>
            </w:pPr>
            <w:r>
              <w:rPr>
                <w:rFonts w:ascii="Arial" w:eastAsia="Arial" w:hAnsi="Arial" w:cs="Arial"/>
                <w:sz w:val="16"/>
              </w:rPr>
              <w:t xml:space="preserve">FSK </w:t>
            </w:r>
          </w:p>
        </w:tc>
        <w:tc>
          <w:tcPr>
            <w:tcW w:w="107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N/A </w:t>
            </w:r>
          </w:p>
        </w:tc>
      </w:tr>
      <w:tr w:rsidR="00CE4A0A">
        <w:trPr>
          <w:trHeight w:val="56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26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jc w:val="center"/>
            </w:pPr>
            <w:r>
              <w:rPr>
                <w:rFonts w:ascii="Arial" w:eastAsia="Arial" w:hAnsi="Arial" w:cs="Arial"/>
                <w:sz w:val="16"/>
              </w:rPr>
              <w:t xml:space="preserve">Semi-Rigid </w:t>
            </w:r>
          </w:p>
          <w:p w:rsidR="00CE4A0A" w:rsidRDefault="00000000">
            <w:pPr>
              <w:spacing w:after="0"/>
              <w:ind w:left="350" w:hanging="254"/>
            </w:pPr>
            <w:r>
              <w:rPr>
                <w:rFonts w:ascii="Arial" w:eastAsia="Arial" w:hAnsi="Arial" w:cs="Arial"/>
                <w:sz w:val="16"/>
              </w:rPr>
              <w:t xml:space="preserve">Mineral-Fiber Board </w:t>
            </w:r>
          </w:p>
        </w:tc>
        <w:tc>
          <w:tcPr>
            <w:tcW w:w="116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
              <w:jc w:val="center"/>
            </w:pPr>
            <w:r>
              <w:rPr>
                <w:rFonts w:ascii="Arial" w:eastAsia="Arial" w:hAnsi="Arial" w:cs="Arial"/>
                <w:sz w:val="16"/>
              </w:rPr>
              <w:t xml:space="preserve">1.0 </w:t>
            </w:r>
          </w:p>
        </w:tc>
        <w:tc>
          <w:tcPr>
            <w:tcW w:w="1258"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
              <w:jc w:val="center"/>
            </w:pPr>
            <w:r>
              <w:rPr>
                <w:rFonts w:ascii="Arial" w:eastAsia="Arial" w:hAnsi="Arial" w:cs="Arial"/>
                <w:sz w:val="16"/>
              </w:rPr>
              <w:t xml:space="preserve">2.25 </w:t>
            </w:r>
          </w:p>
        </w:tc>
        <w:tc>
          <w:tcPr>
            <w:tcW w:w="108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4"/>
              <w:jc w:val="center"/>
            </w:pPr>
            <w:r>
              <w:rPr>
                <w:rFonts w:ascii="Arial" w:eastAsia="Arial" w:hAnsi="Arial" w:cs="Arial"/>
                <w:sz w:val="16"/>
              </w:rPr>
              <w:t xml:space="preserve">FSK </w:t>
            </w:r>
          </w:p>
        </w:tc>
        <w:tc>
          <w:tcPr>
            <w:tcW w:w="107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
              <w:jc w:val="center"/>
            </w:pPr>
            <w:r>
              <w:rPr>
                <w:rFonts w:ascii="Arial" w:eastAsia="Arial" w:hAnsi="Arial" w:cs="Arial"/>
                <w:sz w:val="16"/>
              </w:rPr>
              <w:t xml:space="preserve">N/A </w:t>
            </w:r>
          </w:p>
        </w:tc>
      </w:tr>
      <w:tr w:rsidR="00CE4A0A">
        <w:trPr>
          <w:trHeight w:val="379"/>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26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302" w:hanging="216"/>
            </w:pPr>
            <w:r>
              <w:rPr>
                <w:rFonts w:ascii="Arial" w:eastAsia="Arial" w:hAnsi="Arial" w:cs="Arial"/>
                <w:sz w:val="16"/>
              </w:rPr>
              <w:t xml:space="preserve">Flexible Elastomeric </w:t>
            </w:r>
          </w:p>
        </w:tc>
        <w:tc>
          <w:tcPr>
            <w:tcW w:w="116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
              <w:jc w:val="center"/>
            </w:pPr>
            <w:r>
              <w:rPr>
                <w:rFonts w:ascii="Arial" w:eastAsia="Arial" w:hAnsi="Arial" w:cs="Arial"/>
                <w:sz w:val="16"/>
              </w:rPr>
              <w:t xml:space="preserve">1.0 </w:t>
            </w:r>
          </w:p>
        </w:tc>
        <w:tc>
          <w:tcPr>
            <w:tcW w:w="1258"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4"/>
              <w:jc w:val="center"/>
            </w:pPr>
            <w:r>
              <w:rPr>
                <w:rFonts w:ascii="Arial" w:eastAsia="Arial" w:hAnsi="Arial" w:cs="Arial"/>
                <w:sz w:val="16"/>
              </w:rPr>
              <w:t xml:space="preserve">N/A </w:t>
            </w:r>
          </w:p>
        </w:tc>
        <w:tc>
          <w:tcPr>
            <w:tcW w:w="108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
              <w:jc w:val="center"/>
            </w:pPr>
            <w:r>
              <w:rPr>
                <w:rFonts w:ascii="Arial" w:eastAsia="Arial" w:hAnsi="Arial" w:cs="Arial"/>
                <w:sz w:val="16"/>
              </w:rPr>
              <w:t xml:space="preserve">N/A </w:t>
            </w:r>
          </w:p>
        </w:tc>
        <w:tc>
          <w:tcPr>
            <w:tcW w:w="107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
              <w:jc w:val="center"/>
            </w:pPr>
            <w:r>
              <w:rPr>
                <w:rFonts w:ascii="Arial" w:eastAsia="Arial" w:hAnsi="Arial" w:cs="Arial"/>
                <w:sz w:val="16"/>
              </w:rPr>
              <w:t xml:space="preserve">N/A </w:t>
            </w:r>
          </w:p>
        </w:tc>
      </w:tr>
      <w:tr w:rsidR="00CE4A0A">
        <w:trPr>
          <w:trHeight w:val="926"/>
        </w:trPr>
        <w:tc>
          <w:tcPr>
            <w:tcW w:w="2510"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center"/>
            </w:pPr>
            <w:r>
              <w:rPr>
                <w:rFonts w:ascii="Arial" w:eastAsia="Arial" w:hAnsi="Arial" w:cs="Arial"/>
                <w:sz w:val="16"/>
              </w:rPr>
              <w:t xml:space="preserve">All concealed ductwork, plena, duct mounted coils and supply fans in indirectly conditioned spaces (active ceiling return plenums). </w:t>
            </w:r>
          </w:p>
        </w:tc>
        <w:tc>
          <w:tcPr>
            <w:tcW w:w="123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
              <w:jc w:val="center"/>
            </w:pPr>
            <w:r>
              <w:rPr>
                <w:rFonts w:ascii="Arial" w:eastAsia="Arial" w:hAnsi="Arial" w:cs="Arial"/>
                <w:sz w:val="16"/>
              </w:rPr>
              <w:t xml:space="preserve">None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
              <w:jc w:val="center"/>
            </w:pPr>
            <w:r>
              <w:rPr>
                <w:rFonts w:ascii="Arial" w:eastAsia="Arial" w:hAnsi="Arial" w:cs="Arial"/>
                <w:sz w:val="16"/>
              </w:rPr>
              <w:t xml:space="preserve">N/A </w:t>
            </w:r>
          </w:p>
        </w:tc>
        <w:tc>
          <w:tcPr>
            <w:tcW w:w="116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
              <w:jc w:val="center"/>
            </w:pPr>
            <w:r>
              <w:rPr>
                <w:rFonts w:ascii="Arial" w:eastAsia="Arial" w:hAnsi="Arial" w:cs="Arial"/>
                <w:sz w:val="16"/>
              </w:rPr>
              <w:t xml:space="preserve">N/A </w:t>
            </w:r>
          </w:p>
        </w:tc>
        <w:tc>
          <w:tcPr>
            <w:tcW w:w="1258"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4"/>
              <w:jc w:val="center"/>
            </w:pPr>
            <w:r>
              <w:rPr>
                <w:rFonts w:ascii="Arial" w:eastAsia="Arial" w:hAnsi="Arial" w:cs="Arial"/>
                <w:sz w:val="16"/>
              </w:rPr>
              <w:t xml:space="preserve">N/A </w:t>
            </w:r>
          </w:p>
        </w:tc>
        <w:tc>
          <w:tcPr>
            <w:tcW w:w="108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
              <w:jc w:val="center"/>
            </w:pPr>
            <w:r>
              <w:rPr>
                <w:rFonts w:ascii="Arial" w:eastAsia="Arial" w:hAnsi="Arial" w:cs="Arial"/>
                <w:sz w:val="16"/>
              </w:rPr>
              <w:t xml:space="preserve">N/A </w:t>
            </w:r>
          </w:p>
        </w:tc>
        <w:tc>
          <w:tcPr>
            <w:tcW w:w="107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
              <w:jc w:val="center"/>
            </w:pPr>
            <w:r>
              <w:rPr>
                <w:rFonts w:ascii="Arial" w:eastAsia="Arial" w:hAnsi="Arial" w:cs="Arial"/>
                <w:sz w:val="16"/>
              </w:rPr>
              <w:t xml:space="preserve">N/A </w:t>
            </w:r>
          </w:p>
        </w:tc>
      </w:tr>
      <w:tr w:rsidR="00CE4A0A">
        <w:trPr>
          <w:trHeight w:val="1114"/>
        </w:trPr>
        <w:tc>
          <w:tcPr>
            <w:tcW w:w="2510" w:type="dxa"/>
            <w:tcBorders>
              <w:top w:val="single" w:sz="4" w:space="0" w:color="000000"/>
              <w:left w:val="single" w:sz="4" w:space="0" w:color="000000"/>
              <w:bottom w:val="single" w:sz="4" w:space="0" w:color="000000"/>
              <w:right w:val="single" w:sz="4" w:space="0" w:color="000000"/>
            </w:tcBorders>
          </w:tcPr>
          <w:p w:rsidR="00CE4A0A" w:rsidRDefault="00000000">
            <w:pPr>
              <w:spacing w:after="3" w:line="243" w:lineRule="auto"/>
              <w:ind w:left="52" w:right="5"/>
              <w:jc w:val="center"/>
            </w:pPr>
            <w:r>
              <w:rPr>
                <w:rFonts w:ascii="Arial" w:eastAsia="Arial" w:hAnsi="Arial" w:cs="Arial"/>
                <w:sz w:val="16"/>
              </w:rPr>
              <w:t xml:space="preserve">All rectangular ductwork plena, duct mounted coils and supply fans in mechanical rooms and all rectangular ductwork and </w:t>
            </w:r>
          </w:p>
          <w:p w:rsidR="00CE4A0A" w:rsidRDefault="00000000">
            <w:pPr>
              <w:spacing w:after="0"/>
              <w:jc w:val="center"/>
            </w:pPr>
            <w:r>
              <w:rPr>
                <w:rFonts w:ascii="Arial" w:eastAsia="Arial" w:hAnsi="Arial" w:cs="Arial"/>
                <w:sz w:val="16"/>
              </w:rPr>
              <w:t xml:space="preserve">plena in exposed location below 10 feet above finished floor. </w:t>
            </w:r>
          </w:p>
        </w:tc>
        <w:tc>
          <w:tcPr>
            <w:tcW w:w="123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
              <w:jc w:val="center"/>
            </w:pPr>
            <w:r>
              <w:rPr>
                <w:rFonts w:ascii="Arial" w:eastAsia="Arial" w:hAnsi="Arial" w:cs="Arial"/>
                <w:sz w:val="16"/>
              </w:rPr>
              <w:t xml:space="preserve">R-3.5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Rigid MineralFiber Board </w:t>
            </w:r>
          </w:p>
        </w:tc>
        <w:tc>
          <w:tcPr>
            <w:tcW w:w="116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jc w:val="center"/>
            </w:pPr>
            <w:r>
              <w:rPr>
                <w:rFonts w:ascii="Arial" w:eastAsia="Arial" w:hAnsi="Arial" w:cs="Arial"/>
                <w:sz w:val="16"/>
              </w:rPr>
              <w:t xml:space="preserve">1.0 </w:t>
            </w:r>
          </w:p>
        </w:tc>
        <w:tc>
          <w:tcPr>
            <w:tcW w:w="1258"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jc w:val="center"/>
            </w:pPr>
            <w:r>
              <w:rPr>
                <w:rFonts w:ascii="Arial" w:eastAsia="Arial" w:hAnsi="Arial" w:cs="Arial"/>
                <w:sz w:val="16"/>
              </w:rPr>
              <w:t xml:space="preserve">3.0 </w:t>
            </w:r>
          </w:p>
        </w:tc>
        <w:tc>
          <w:tcPr>
            <w:tcW w:w="108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4"/>
              <w:jc w:val="center"/>
            </w:pPr>
            <w:r>
              <w:rPr>
                <w:rFonts w:ascii="Arial" w:eastAsia="Arial" w:hAnsi="Arial" w:cs="Arial"/>
                <w:sz w:val="16"/>
              </w:rPr>
              <w:t xml:space="preserve">FSK </w:t>
            </w:r>
          </w:p>
        </w:tc>
        <w:tc>
          <w:tcPr>
            <w:tcW w:w="107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
              <w:jc w:val="center"/>
            </w:pPr>
            <w:r>
              <w:rPr>
                <w:rFonts w:ascii="Arial" w:eastAsia="Arial" w:hAnsi="Arial" w:cs="Arial"/>
                <w:sz w:val="16"/>
              </w:rPr>
              <w:t xml:space="preserve">N/A </w:t>
            </w:r>
          </w:p>
        </w:tc>
      </w:tr>
      <w:tr w:rsidR="00CE4A0A">
        <w:trPr>
          <w:trHeight w:val="931"/>
        </w:trPr>
        <w:tc>
          <w:tcPr>
            <w:tcW w:w="2510" w:type="dxa"/>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jc w:val="center"/>
            </w:pPr>
            <w:r>
              <w:rPr>
                <w:rFonts w:ascii="Arial" w:eastAsia="Arial" w:hAnsi="Arial" w:cs="Arial"/>
                <w:sz w:val="16"/>
              </w:rPr>
              <w:t xml:space="preserve">All round ductwork and supply fansin mechanical rooms and all round ductwork in exposed </w:t>
            </w:r>
          </w:p>
          <w:p w:rsidR="00CE4A0A" w:rsidRDefault="00000000">
            <w:pPr>
              <w:spacing w:after="0"/>
              <w:jc w:val="center"/>
            </w:pPr>
            <w:r>
              <w:rPr>
                <w:rFonts w:ascii="Arial" w:eastAsia="Arial" w:hAnsi="Arial" w:cs="Arial"/>
                <w:sz w:val="16"/>
              </w:rPr>
              <w:t xml:space="preserve">location below 10 feet above finished floor. </w:t>
            </w:r>
          </w:p>
        </w:tc>
        <w:tc>
          <w:tcPr>
            <w:tcW w:w="123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
              <w:jc w:val="center"/>
            </w:pPr>
            <w:r>
              <w:rPr>
                <w:rFonts w:ascii="Arial" w:eastAsia="Arial" w:hAnsi="Arial" w:cs="Arial"/>
                <w:sz w:val="16"/>
              </w:rPr>
              <w:t xml:space="preserve">R-3.5 </w:t>
            </w:r>
          </w:p>
        </w:tc>
        <w:tc>
          <w:tcPr>
            <w:tcW w:w="126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jc w:val="center"/>
            </w:pPr>
            <w:r>
              <w:rPr>
                <w:rFonts w:ascii="Arial" w:eastAsia="Arial" w:hAnsi="Arial" w:cs="Arial"/>
                <w:sz w:val="16"/>
              </w:rPr>
              <w:t xml:space="preserve">Semi-Rigid </w:t>
            </w:r>
          </w:p>
          <w:p w:rsidR="00CE4A0A" w:rsidRDefault="00000000">
            <w:pPr>
              <w:spacing w:after="0"/>
              <w:ind w:left="351" w:hanging="255"/>
            </w:pPr>
            <w:r>
              <w:rPr>
                <w:rFonts w:ascii="Arial" w:eastAsia="Arial" w:hAnsi="Arial" w:cs="Arial"/>
                <w:sz w:val="16"/>
              </w:rPr>
              <w:t xml:space="preserve">Mineral-Fiber Board </w:t>
            </w:r>
          </w:p>
        </w:tc>
        <w:tc>
          <w:tcPr>
            <w:tcW w:w="116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
              <w:jc w:val="center"/>
            </w:pPr>
            <w:r>
              <w:rPr>
                <w:rFonts w:ascii="Arial" w:eastAsia="Arial" w:hAnsi="Arial" w:cs="Arial"/>
                <w:sz w:val="16"/>
              </w:rPr>
              <w:t xml:space="preserve">1.0 </w:t>
            </w:r>
          </w:p>
        </w:tc>
        <w:tc>
          <w:tcPr>
            <w:tcW w:w="1258"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
              <w:jc w:val="center"/>
            </w:pPr>
            <w:r>
              <w:rPr>
                <w:rFonts w:ascii="Arial" w:eastAsia="Arial" w:hAnsi="Arial" w:cs="Arial"/>
                <w:sz w:val="16"/>
              </w:rPr>
              <w:t xml:space="preserve">2.25 </w:t>
            </w:r>
          </w:p>
        </w:tc>
        <w:tc>
          <w:tcPr>
            <w:tcW w:w="108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4"/>
              <w:jc w:val="center"/>
            </w:pPr>
            <w:r>
              <w:rPr>
                <w:rFonts w:ascii="Arial" w:eastAsia="Arial" w:hAnsi="Arial" w:cs="Arial"/>
                <w:sz w:val="16"/>
              </w:rPr>
              <w:t xml:space="preserve">FSK </w:t>
            </w:r>
          </w:p>
        </w:tc>
        <w:tc>
          <w:tcPr>
            <w:tcW w:w="107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
              <w:jc w:val="center"/>
            </w:pPr>
            <w:r>
              <w:rPr>
                <w:rFonts w:ascii="Arial" w:eastAsia="Arial" w:hAnsi="Arial" w:cs="Arial"/>
                <w:sz w:val="16"/>
              </w:rPr>
              <w:t xml:space="preserve">N/A </w:t>
            </w:r>
          </w:p>
        </w:tc>
      </w:tr>
    </w:tbl>
    <w:p w:rsidR="00CE4A0A" w:rsidRDefault="00000000">
      <w:pPr>
        <w:tabs>
          <w:tab w:val="center" w:pos="404"/>
          <w:tab w:val="center" w:pos="866"/>
        </w:tabs>
        <w:spacing w:after="5" w:line="247" w:lineRule="auto"/>
      </w:pPr>
      <w:r>
        <w:tab/>
      </w:r>
      <w:r>
        <w:rPr>
          <w:rFonts w:ascii="Verdana" w:eastAsia="Verdana" w:hAnsi="Verdana" w:cs="Verdana"/>
          <w:sz w:val="20"/>
        </w:rPr>
        <w:t>H.</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tabs>
          <w:tab w:val="center" w:pos="3460"/>
        </w:tabs>
        <w:spacing w:after="224"/>
        <w:ind w:left="-12"/>
      </w:pPr>
      <w:r>
        <w:rPr>
          <w:rFonts w:ascii="Verdana" w:eastAsia="Verdana" w:hAnsi="Verdana" w:cs="Verdana"/>
          <w:b/>
          <w:sz w:val="20"/>
        </w:rPr>
        <w:t>4.13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OUTDOOR, FIELD-APPLIED JACKET SCHEDULE </w:t>
      </w:r>
    </w:p>
    <w:p w:rsidR="00CE4A0A" w:rsidRDefault="00000000">
      <w:pPr>
        <w:numPr>
          <w:ilvl w:val="1"/>
          <w:numId w:val="677"/>
        </w:numPr>
        <w:spacing w:after="234" w:line="247" w:lineRule="auto"/>
        <w:ind w:hanging="576"/>
        <w:jc w:val="both"/>
      </w:pPr>
      <w:r>
        <w:rPr>
          <w:rFonts w:ascii="Verdana" w:eastAsia="Verdana" w:hAnsi="Verdana" w:cs="Verdana"/>
          <w:sz w:val="20"/>
        </w:rPr>
        <w:t xml:space="preserve">Install jacket over insulation material. For insulation with factory-applied jacket, install the field-applied jacket over the factory-applied jacket. </w:t>
      </w:r>
    </w:p>
    <w:p w:rsidR="00CE4A0A" w:rsidRDefault="00000000">
      <w:pPr>
        <w:numPr>
          <w:ilvl w:val="1"/>
          <w:numId w:val="677"/>
        </w:numPr>
        <w:spacing w:after="234" w:line="247" w:lineRule="auto"/>
        <w:ind w:hanging="576"/>
        <w:jc w:val="both"/>
      </w:pPr>
      <w:r>
        <w:rPr>
          <w:rFonts w:ascii="Verdana" w:eastAsia="Verdana" w:hAnsi="Verdana" w:cs="Verdana"/>
          <w:sz w:val="20"/>
        </w:rPr>
        <w:t xml:space="preserve">If more than one material is listed, selection from materials listed is Contractor's option. </w:t>
      </w:r>
    </w:p>
    <w:p w:rsidR="00CE4A0A" w:rsidRDefault="00000000">
      <w:pPr>
        <w:numPr>
          <w:ilvl w:val="1"/>
          <w:numId w:val="677"/>
        </w:numPr>
        <w:spacing w:after="5" w:line="247" w:lineRule="auto"/>
        <w:ind w:hanging="576"/>
        <w:jc w:val="both"/>
      </w:pPr>
      <w:r>
        <w:rPr>
          <w:rFonts w:ascii="Verdana" w:eastAsia="Verdana" w:hAnsi="Verdana" w:cs="Verdana"/>
          <w:sz w:val="20"/>
        </w:rPr>
        <w:t xml:space="preserve">Ducts and Plenums, Exposed, Larger Than 48 Inches in Diameter or with Flat Surfaces Larger Than 72 Inches: </w:t>
      </w:r>
    </w:p>
    <w:p w:rsidR="00CE4A0A" w:rsidRDefault="00000000">
      <w:pPr>
        <w:spacing w:after="5" w:line="247"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Painted Aluminum, Smooth or Stucco Embossed with corrugation depth and thickness recommended by the insulation manufacturer. </w:t>
      </w:r>
    </w:p>
    <w:p w:rsidR="00CE4A0A" w:rsidRDefault="00000000">
      <w:pPr>
        <w:spacing w:after="460"/>
        <w:ind w:left="67"/>
        <w:jc w:val="center"/>
      </w:pPr>
      <w:r>
        <w:rPr>
          <w:rFonts w:ascii="Verdana" w:eastAsia="Verdana" w:hAnsi="Verdana" w:cs="Verdana"/>
          <w:sz w:val="20"/>
        </w:rPr>
        <w:t xml:space="preserve"> </w:t>
      </w:r>
    </w:p>
    <w:p w:rsidR="00CE4A0A" w:rsidRDefault="00000000">
      <w:pPr>
        <w:spacing w:after="3" w:line="253" w:lineRule="auto"/>
        <w:ind w:left="10" w:right="2" w:hanging="10"/>
        <w:jc w:val="center"/>
      </w:pPr>
      <w:r>
        <w:rPr>
          <w:rFonts w:ascii="Verdana" w:eastAsia="Verdana" w:hAnsi="Verdana" w:cs="Verdana"/>
          <w:sz w:val="20"/>
        </w:rPr>
        <w:t xml:space="preserve">END OF SECTION </w:t>
      </w:r>
    </w:p>
    <w:p w:rsidR="00CE4A0A" w:rsidRDefault="00CE4A0A">
      <w:pPr>
        <w:sectPr w:rsidR="00CE4A0A">
          <w:headerReference w:type="even" r:id="rId253"/>
          <w:headerReference w:type="default" r:id="rId254"/>
          <w:footerReference w:type="even" r:id="rId255"/>
          <w:footerReference w:type="default" r:id="rId256"/>
          <w:headerReference w:type="first" r:id="rId257"/>
          <w:footerReference w:type="first" r:id="rId258"/>
          <w:pgSz w:w="12240" w:h="15840"/>
          <w:pgMar w:top="2290" w:right="1432" w:bottom="1651" w:left="1438" w:header="763" w:footer="720" w:gutter="0"/>
          <w:pgNumType w:start="1"/>
          <w:cols w:space="720"/>
        </w:sectPr>
      </w:pPr>
    </w:p>
    <w:p w:rsidR="00CE4A0A" w:rsidRDefault="00000000">
      <w:pPr>
        <w:spacing w:after="0" w:line="265" w:lineRule="auto"/>
        <w:ind w:left="10" w:right="3" w:hanging="10"/>
        <w:jc w:val="center"/>
      </w:pPr>
      <w:r>
        <w:rPr>
          <w:rFonts w:ascii="Verdana" w:eastAsia="Verdana" w:hAnsi="Verdana" w:cs="Verdana"/>
          <w:b/>
          <w:sz w:val="20"/>
        </w:rPr>
        <w:t xml:space="preserve">SECTION 230719 </w:t>
      </w:r>
    </w:p>
    <w:p w:rsidR="00CE4A0A" w:rsidRDefault="00000000">
      <w:pPr>
        <w:spacing w:after="455" w:line="265" w:lineRule="auto"/>
        <w:ind w:left="10" w:right="9" w:hanging="10"/>
        <w:jc w:val="center"/>
      </w:pPr>
      <w:r>
        <w:rPr>
          <w:rFonts w:ascii="Verdana" w:eastAsia="Verdana" w:hAnsi="Verdana" w:cs="Verdana"/>
          <w:b/>
          <w:sz w:val="20"/>
        </w:rPr>
        <w:t xml:space="preserve">HVAC PIPING INSULATION </w:t>
      </w:r>
    </w:p>
    <w:p w:rsidR="00CE4A0A" w:rsidRDefault="00000000">
      <w:pPr>
        <w:spacing w:after="496" w:line="265" w:lineRule="auto"/>
        <w:ind w:left="10" w:right="8" w:hanging="10"/>
        <w:jc w:val="center"/>
      </w:pPr>
      <w:r>
        <w:rPr>
          <w:rFonts w:ascii="Verdana" w:eastAsia="Verdana" w:hAnsi="Verdana" w:cs="Verdana"/>
          <w:b/>
          <w:sz w:val="20"/>
        </w:rPr>
        <w:t xml:space="preserve">PART 1 - GENERAL </w:t>
      </w:r>
    </w:p>
    <w:p w:rsidR="00CE4A0A" w:rsidRDefault="00000000">
      <w:pPr>
        <w:tabs>
          <w:tab w:val="center" w:pos="2117"/>
        </w:tabs>
        <w:spacing w:after="236"/>
        <w:ind w:left="-15"/>
      </w:pPr>
      <w:r>
        <w:rPr>
          <w:rFonts w:ascii="Verdana" w:eastAsia="Verdana" w:hAnsi="Verdana" w:cs="Verdana"/>
          <w:b/>
        </w:rPr>
        <w:t>1.1</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RELATED DOCUMENTS </w:t>
      </w:r>
    </w:p>
    <w:p w:rsidR="00CE4A0A" w:rsidRDefault="00000000">
      <w:pPr>
        <w:spacing w:after="514"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8"/>
        </w:tabs>
        <w:spacing w:after="236"/>
        <w:ind w:left="-15"/>
      </w:pPr>
      <w:r>
        <w:rPr>
          <w:rFonts w:ascii="Verdana" w:eastAsia="Verdana" w:hAnsi="Verdana" w:cs="Verdana"/>
          <w:b/>
        </w:rPr>
        <w:t>1.2</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SUMMARY </w:t>
      </w:r>
    </w:p>
    <w:p w:rsidR="00CE4A0A" w:rsidRDefault="00000000">
      <w:pPr>
        <w:tabs>
          <w:tab w:val="center" w:pos="403"/>
          <w:tab w:val="center" w:pos="4030"/>
        </w:tabs>
        <w:spacing w:after="226" w:line="248" w:lineRule="auto"/>
      </w:pPr>
      <w:r>
        <w:tab/>
      </w:r>
      <w:r>
        <w:rPr>
          <w:rFonts w:ascii="Verdana" w:eastAsia="Verdana" w:hAnsi="Verdana" w:cs="Verdana"/>
        </w:rPr>
        <w:t>A.</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Section includes insulating the following HVAC piping systems: </w:t>
      </w:r>
    </w:p>
    <w:p w:rsidR="00CE4A0A" w:rsidRDefault="00000000">
      <w:pPr>
        <w:numPr>
          <w:ilvl w:val="3"/>
          <w:numId w:val="678"/>
        </w:numPr>
        <w:spacing w:after="5" w:line="248" w:lineRule="auto"/>
        <w:ind w:firstLine="576"/>
        <w:jc w:val="both"/>
      </w:pPr>
      <w:r>
        <w:rPr>
          <w:rFonts w:ascii="Verdana" w:eastAsia="Verdana" w:hAnsi="Verdana" w:cs="Verdana"/>
          <w:sz w:val="20"/>
        </w:rPr>
        <w:t xml:space="preserve">Condensate drain piping, indoors and outdoors. </w:t>
      </w:r>
    </w:p>
    <w:p w:rsidR="00CE4A0A" w:rsidRDefault="00000000">
      <w:pPr>
        <w:numPr>
          <w:ilvl w:val="3"/>
          <w:numId w:val="678"/>
        </w:numPr>
        <w:spacing w:after="5" w:line="248" w:lineRule="auto"/>
        <w:ind w:firstLine="576"/>
        <w:jc w:val="both"/>
      </w:pPr>
      <w:r>
        <w:rPr>
          <w:rFonts w:ascii="Verdana" w:eastAsia="Verdana" w:hAnsi="Verdana" w:cs="Verdana"/>
          <w:sz w:val="20"/>
        </w:rPr>
        <w:t xml:space="preserve">Chilled-water and brine piping, indoors. </w:t>
      </w:r>
    </w:p>
    <w:p w:rsidR="00CE4A0A" w:rsidRDefault="00000000">
      <w:pPr>
        <w:numPr>
          <w:ilvl w:val="3"/>
          <w:numId w:val="678"/>
        </w:numPr>
        <w:spacing w:after="5" w:line="248" w:lineRule="auto"/>
        <w:ind w:firstLine="576"/>
        <w:jc w:val="both"/>
      </w:pPr>
      <w:r>
        <w:rPr>
          <w:rFonts w:ascii="Verdana" w:eastAsia="Verdana" w:hAnsi="Verdana" w:cs="Verdana"/>
          <w:sz w:val="20"/>
        </w:rPr>
        <w:t xml:space="preserve">Heating hot-water piping, indoors. </w:t>
      </w:r>
    </w:p>
    <w:p w:rsidR="00CE4A0A" w:rsidRDefault="00000000">
      <w:pPr>
        <w:numPr>
          <w:ilvl w:val="3"/>
          <w:numId w:val="678"/>
        </w:numPr>
        <w:spacing w:after="5" w:line="248" w:lineRule="auto"/>
        <w:ind w:firstLine="576"/>
        <w:jc w:val="both"/>
      </w:pPr>
      <w:r>
        <w:rPr>
          <w:rFonts w:ascii="Verdana" w:eastAsia="Verdana" w:hAnsi="Verdana" w:cs="Verdana"/>
          <w:sz w:val="20"/>
        </w:rPr>
        <w:t xml:space="preserve">Steam and steam condensate piping, indoors and outdoors. </w:t>
      </w:r>
    </w:p>
    <w:p w:rsidR="00CE4A0A" w:rsidRDefault="00000000">
      <w:pPr>
        <w:numPr>
          <w:ilvl w:val="3"/>
          <w:numId w:val="678"/>
        </w:numPr>
        <w:spacing w:after="5" w:line="458" w:lineRule="auto"/>
        <w:ind w:firstLine="576"/>
        <w:jc w:val="both"/>
      </w:pPr>
      <w:r>
        <w:rPr>
          <w:rFonts w:ascii="Verdana" w:eastAsia="Verdana" w:hAnsi="Verdana" w:cs="Verdana"/>
          <w:sz w:val="20"/>
        </w:rPr>
        <w:t xml:space="preserve">Refrigerant suction and hot-gas piping, indoors and outdoors. </w:t>
      </w:r>
      <w:r>
        <w:rPr>
          <w:rFonts w:ascii="Verdana" w:eastAsia="Verdana" w:hAnsi="Verdana" w:cs="Verdana"/>
        </w:rPr>
        <w:t>B.</w:t>
      </w:r>
      <w:r>
        <w:rPr>
          <w:rFonts w:ascii="Arial" w:eastAsia="Arial" w:hAnsi="Arial" w:cs="Arial"/>
        </w:rPr>
        <w:t xml:space="preserve"> </w:t>
      </w:r>
      <w:r>
        <w:rPr>
          <w:rFonts w:ascii="Verdana" w:eastAsia="Verdana" w:hAnsi="Verdana" w:cs="Verdana"/>
          <w:sz w:val="20"/>
        </w:rPr>
        <w:t xml:space="preserve">Related Sections: </w:t>
      </w:r>
    </w:p>
    <w:p w:rsidR="00CE4A0A" w:rsidRDefault="00000000">
      <w:pPr>
        <w:numPr>
          <w:ilvl w:val="3"/>
          <w:numId w:val="679"/>
        </w:numPr>
        <w:spacing w:after="5" w:line="248" w:lineRule="auto"/>
        <w:ind w:hanging="576"/>
        <w:jc w:val="both"/>
      </w:pPr>
      <w:r>
        <w:rPr>
          <w:rFonts w:ascii="Verdana" w:eastAsia="Verdana" w:hAnsi="Verdana" w:cs="Verdana"/>
          <w:sz w:val="20"/>
        </w:rPr>
        <w:t xml:space="preserve">Section 230713 "Duct Insulation." </w:t>
      </w:r>
    </w:p>
    <w:p w:rsidR="00CE4A0A" w:rsidRDefault="00000000">
      <w:pPr>
        <w:numPr>
          <w:ilvl w:val="3"/>
          <w:numId w:val="679"/>
        </w:numPr>
        <w:spacing w:after="519" w:line="248" w:lineRule="auto"/>
        <w:ind w:hanging="576"/>
        <w:jc w:val="both"/>
      </w:pPr>
      <w:r>
        <w:rPr>
          <w:rFonts w:ascii="Verdana" w:eastAsia="Verdana" w:hAnsi="Verdana" w:cs="Verdana"/>
          <w:sz w:val="20"/>
        </w:rPr>
        <w:t xml:space="preserve">Section 230716 "HVAC Equipment Insulation." </w:t>
      </w:r>
    </w:p>
    <w:p w:rsidR="00CE4A0A" w:rsidRDefault="00000000">
      <w:pPr>
        <w:tabs>
          <w:tab w:val="center" w:pos="2069"/>
        </w:tabs>
        <w:spacing w:after="236"/>
        <w:ind w:left="-15"/>
      </w:pPr>
      <w:r>
        <w:rPr>
          <w:rFonts w:ascii="Verdana" w:eastAsia="Verdana" w:hAnsi="Verdana" w:cs="Verdana"/>
          <w:b/>
        </w:rPr>
        <w:t>1.3</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ACTION SUBMITTALS </w:t>
      </w:r>
    </w:p>
    <w:p w:rsidR="00CE4A0A" w:rsidRDefault="00000000">
      <w:pPr>
        <w:numPr>
          <w:ilvl w:val="1"/>
          <w:numId w:val="680"/>
        </w:numPr>
        <w:spacing w:after="261" w:line="248" w:lineRule="auto"/>
        <w:ind w:hanging="576"/>
        <w:jc w:val="both"/>
      </w:pPr>
      <w:r>
        <w:rPr>
          <w:rFonts w:ascii="Verdana" w:eastAsia="Verdana" w:hAnsi="Verdana" w:cs="Verdana"/>
          <w:sz w:val="20"/>
        </w:rPr>
        <w:t xml:space="preserve">Product Data: For each type of product indicated. Include thermal conductivity, water-vapor permeance thickness, and jackets (both factory and field applied if any). </w:t>
      </w:r>
    </w:p>
    <w:p w:rsidR="00CE4A0A" w:rsidRDefault="00000000">
      <w:pPr>
        <w:numPr>
          <w:ilvl w:val="1"/>
          <w:numId w:val="680"/>
        </w:numPr>
        <w:spacing w:after="232" w:line="248" w:lineRule="auto"/>
        <w:ind w:hanging="576"/>
        <w:jc w:val="both"/>
      </w:pPr>
      <w:r>
        <w:rPr>
          <w:rFonts w:ascii="Verdana" w:eastAsia="Verdana" w:hAnsi="Verdana" w:cs="Verdana"/>
          <w:sz w:val="20"/>
        </w:rPr>
        <w:t xml:space="preserve">Shop Drawings: Include plans, elevations, sections, details, and attachments to other work. </w:t>
      </w:r>
    </w:p>
    <w:p w:rsidR="00CE4A0A" w:rsidRDefault="00000000">
      <w:pPr>
        <w:numPr>
          <w:ilvl w:val="3"/>
          <w:numId w:val="683"/>
        </w:numPr>
        <w:spacing w:after="5" w:line="248" w:lineRule="auto"/>
        <w:ind w:hanging="576"/>
        <w:jc w:val="both"/>
      </w:pPr>
      <w:r>
        <w:rPr>
          <w:rFonts w:ascii="Verdana" w:eastAsia="Verdana" w:hAnsi="Verdana" w:cs="Verdana"/>
          <w:sz w:val="20"/>
        </w:rPr>
        <w:t xml:space="preserve">Detail application of protective shields, saddles, and inserts at hangers for each type of insulation and hanger. </w:t>
      </w:r>
    </w:p>
    <w:p w:rsidR="00CE4A0A" w:rsidRDefault="00000000">
      <w:pPr>
        <w:numPr>
          <w:ilvl w:val="3"/>
          <w:numId w:val="683"/>
        </w:numPr>
        <w:spacing w:after="5" w:line="248" w:lineRule="auto"/>
        <w:ind w:hanging="576"/>
        <w:jc w:val="both"/>
      </w:pPr>
      <w:r>
        <w:rPr>
          <w:rFonts w:ascii="Verdana" w:eastAsia="Verdana" w:hAnsi="Verdana" w:cs="Verdana"/>
          <w:sz w:val="20"/>
        </w:rPr>
        <w:t xml:space="preserve">Detail attachment and covering of heat tracing inside insulation. </w:t>
      </w:r>
    </w:p>
    <w:p w:rsidR="00CE4A0A" w:rsidRDefault="00000000">
      <w:pPr>
        <w:numPr>
          <w:ilvl w:val="3"/>
          <w:numId w:val="683"/>
        </w:numPr>
        <w:spacing w:after="5" w:line="248" w:lineRule="auto"/>
        <w:ind w:hanging="576"/>
        <w:jc w:val="both"/>
      </w:pPr>
      <w:r>
        <w:rPr>
          <w:rFonts w:ascii="Verdana" w:eastAsia="Verdana" w:hAnsi="Verdana" w:cs="Verdana"/>
          <w:sz w:val="20"/>
        </w:rPr>
        <w:t xml:space="preserve">Detail insulation application at pipe expansion joints for each type of insulation. </w:t>
      </w:r>
    </w:p>
    <w:p w:rsidR="00CE4A0A" w:rsidRDefault="00000000">
      <w:pPr>
        <w:numPr>
          <w:ilvl w:val="3"/>
          <w:numId w:val="683"/>
        </w:numPr>
        <w:spacing w:after="5" w:line="248" w:lineRule="auto"/>
        <w:ind w:hanging="576"/>
        <w:jc w:val="both"/>
      </w:pPr>
      <w:r>
        <w:rPr>
          <w:rFonts w:ascii="Verdana" w:eastAsia="Verdana" w:hAnsi="Verdana" w:cs="Verdana"/>
          <w:sz w:val="20"/>
        </w:rPr>
        <w:t xml:space="preserve">Detail insulation application at elbows, fittings, flanges, valves, and specialties for each type of insulation. </w:t>
      </w:r>
    </w:p>
    <w:p w:rsidR="00CE4A0A" w:rsidRDefault="00000000">
      <w:pPr>
        <w:numPr>
          <w:ilvl w:val="3"/>
          <w:numId w:val="683"/>
        </w:numPr>
        <w:spacing w:after="5" w:line="248" w:lineRule="auto"/>
        <w:ind w:hanging="576"/>
        <w:jc w:val="both"/>
      </w:pPr>
      <w:r>
        <w:rPr>
          <w:rFonts w:ascii="Verdana" w:eastAsia="Verdana" w:hAnsi="Verdana" w:cs="Verdana"/>
          <w:sz w:val="20"/>
        </w:rPr>
        <w:t xml:space="preserve">Detail removable insulation at piping specialties. </w:t>
      </w:r>
    </w:p>
    <w:p w:rsidR="00CE4A0A" w:rsidRDefault="00000000">
      <w:pPr>
        <w:numPr>
          <w:ilvl w:val="3"/>
          <w:numId w:val="683"/>
        </w:numPr>
        <w:spacing w:after="5" w:line="248" w:lineRule="auto"/>
        <w:ind w:hanging="576"/>
        <w:jc w:val="both"/>
      </w:pPr>
      <w:r>
        <w:rPr>
          <w:rFonts w:ascii="Verdana" w:eastAsia="Verdana" w:hAnsi="Verdana" w:cs="Verdana"/>
          <w:sz w:val="20"/>
        </w:rPr>
        <w:t xml:space="preserve">Detail application of field-applied jackets. </w:t>
      </w:r>
    </w:p>
    <w:p w:rsidR="00CE4A0A" w:rsidRDefault="00000000">
      <w:pPr>
        <w:numPr>
          <w:ilvl w:val="3"/>
          <w:numId w:val="683"/>
        </w:numPr>
        <w:spacing w:after="5" w:line="248" w:lineRule="auto"/>
        <w:ind w:hanging="576"/>
        <w:jc w:val="both"/>
      </w:pPr>
      <w:r>
        <w:rPr>
          <w:rFonts w:ascii="Verdana" w:eastAsia="Verdana" w:hAnsi="Verdana" w:cs="Verdana"/>
          <w:sz w:val="20"/>
        </w:rPr>
        <w:t xml:space="preserve">Detail application at linkages of control devices. </w:t>
      </w:r>
    </w:p>
    <w:p w:rsidR="00CE4A0A" w:rsidRDefault="00000000">
      <w:pPr>
        <w:spacing w:after="244" w:line="248" w:lineRule="auto"/>
        <w:ind w:left="873" w:hanging="585"/>
        <w:jc w:val="both"/>
      </w:pPr>
      <w:r>
        <w:rPr>
          <w:rFonts w:ascii="Verdana" w:eastAsia="Verdana" w:hAnsi="Verdana" w:cs="Verdana"/>
        </w:rPr>
        <w:t>C.</w:t>
      </w:r>
      <w:r>
        <w:rPr>
          <w:rFonts w:ascii="Arial" w:eastAsia="Arial" w:hAnsi="Arial" w:cs="Arial"/>
        </w:rPr>
        <w:t xml:space="preserve"> </w:t>
      </w:r>
      <w:r>
        <w:rPr>
          <w:rFonts w:ascii="Verdana" w:eastAsia="Verdana" w:hAnsi="Verdana" w:cs="Verdana"/>
          <w:sz w:val="20"/>
        </w:rPr>
        <w:t xml:space="preserve">Samples: For each type of insulation and jacket indicated. Identify each Sample, describing product and intended use. </w:t>
      </w:r>
    </w:p>
    <w:p w:rsidR="00CE4A0A" w:rsidRDefault="00000000">
      <w:pPr>
        <w:numPr>
          <w:ilvl w:val="3"/>
          <w:numId w:val="685"/>
        </w:numPr>
        <w:spacing w:after="5" w:line="248" w:lineRule="auto"/>
        <w:ind w:hanging="576"/>
        <w:jc w:val="both"/>
      </w:pPr>
      <w:r>
        <w:rPr>
          <w:rFonts w:ascii="Verdana" w:eastAsia="Verdana" w:hAnsi="Verdana" w:cs="Verdana"/>
          <w:sz w:val="20"/>
        </w:rPr>
        <w:t xml:space="preserve">Preformed Pipe Insulation Materials: 12 inches long by NPS 2. </w:t>
      </w:r>
    </w:p>
    <w:p w:rsidR="00CE4A0A" w:rsidRDefault="00000000">
      <w:pPr>
        <w:numPr>
          <w:ilvl w:val="3"/>
          <w:numId w:val="685"/>
        </w:numPr>
        <w:spacing w:after="5" w:line="248" w:lineRule="auto"/>
        <w:ind w:hanging="576"/>
        <w:jc w:val="both"/>
      </w:pPr>
      <w:r>
        <w:rPr>
          <w:rFonts w:ascii="Verdana" w:eastAsia="Verdana" w:hAnsi="Verdana" w:cs="Verdana"/>
          <w:sz w:val="20"/>
        </w:rPr>
        <w:t xml:space="preserve">Sheet Form Insulation Materials: 12 inches square. </w:t>
      </w:r>
    </w:p>
    <w:p w:rsidR="00CE4A0A" w:rsidRDefault="00000000">
      <w:pPr>
        <w:numPr>
          <w:ilvl w:val="3"/>
          <w:numId w:val="685"/>
        </w:numPr>
        <w:spacing w:after="5" w:line="248" w:lineRule="auto"/>
        <w:ind w:hanging="576"/>
        <w:jc w:val="both"/>
      </w:pPr>
      <w:r>
        <w:rPr>
          <w:rFonts w:ascii="Verdana" w:eastAsia="Verdana" w:hAnsi="Verdana" w:cs="Verdana"/>
          <w:sz w:val="20"/>
        </w:rPr>
        <w:t xml:space="preserve">Jacket Materials for Pipe: 12 inches long by NPS 2. </w:t>
      </w:r>
    </w:p>
    <w:p w:rsidR="00CE4A0A" w:rsidRDefault="00000000">
      <w:pPr>
        <w:numPr>
          <w:ilvl w:val="3"/>
          <w:numId w:val="685"/>
        </w:numPr>
        <w:spacing w:after="5" w:line="248" w:lineRule="auto"/>
        <w:ind w:hanging="576"/>
        <w:jc w:val="both"/>
      </w:pPr>
      <w:r>
        <w:rPr>
          <w:rFonts w:ascii="Verdana" w:eastAsia="Verdana" w:hAnsi="Verdana" w:cs="Verdana"/>
          <w:sz w:val="20"/>
        </w:rPr>
        <w:t xml:space="preserve">Sheet Jacket Materials: 12 inches square. </w:t>
      </w:r>
    </w:p>
    <w:p w:rsidR="00CE4A0A" w:rsidRDefault="00000000">
      <w:pPr>
        <w:numPr>
          <w:ilvl w:val="3"/>
          <w:numId w:val="685"/>
        </w:numPr>
        <w:spacing w:after="518" w:line="248" w:lineRule="auto"/>
        <w:ind w:hanging="576"/>
        <w:jc w:val="both"/>
      </w:pPr>
      <w:r>
        <w:rPr>
          <w:rFonts w:ascii="Verdana" w:eastAsia="Verdana" w:hAnsi="Verdana" w:cs="Verdana"/>
          <w:sz w:val="20"/>
        </w:rPr>
        <w:t xml:space="preserve">Manufacturer's Color Charts: For products where color is specified, show the full range of colors available for each type of finish material. </w:t>
      </w:r>
    </w:p>
    <w:p w:rsidR="00CE4A0A" w:rsidRDefault="00000000">
      <w:pPr>
        <w:tabs>
          <w:tab w:val="center" w:pos="2601"/>
        </w:tabs>
        <w:spacing w:after="236"/>
        <w:ind w:left="-15"/>
      </w:pPr>
      <w:r>
        <w:rPr>
          <w:rFonts w:ascii="Verdana" w:eastAsia="Verdana" w:hAnsi="Verdana" w:cs="Verdana"/>
          <w:b/>
        </w:rPr>
        <w:t>1.4</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INFORMATIONAL SUBMITTALS </w:t>
      </w:r>
    </w:p>
    <w:p w:rsidR="00CE4A0A" w:rsidRDefault="00000000">
      <w:pPr>
        <w:numPr>
          <w:ilvl w:val="1"/>
          <w:numId w:val="693"/>
        </w:numPr>
        <w:spacing w:after="249" w:line="248" w:lineRule="auto"/>
        <w:jc w:val="both"/>
      </w:pPr>
      <w:r>
        <w:rPr>
          <w:rFonts w:ascii="Verdana" w:eastAsia="Verdana" w:hAnsi="Verdana" w:cs="Verdana"/>
          <w:sz w:val="20"/>
        </w:rPr>
        <w:t xml:space="preserve">Qualification Data: For qualified Installer. </w:t>
      </w:r>
    </w:p>
    <w:p w:rsidR="00CE4A0A" w:rsidRDefault="00000000">
      <w:pPr>
        <w:numPr>
          <w:ilvl w:val="1"/>
          <w:numId w:val="693"/>
        </w:numPr>
        <w:spacing w:after="482" w:line="248" w:lineRule="auto"/>
        <w:jc w:val="both"/>
      </w:pPr>
      <w:r>
        <w:rPr>
          <w:rFonts w:ascii="Verdana" w:eastAsia="Verdana" w:hAnsi="Verdana" w:cs="Verdana"/>
          <w:sz w:val="20"/>
        </w:rPr>
        <w:t xml:space="preserve">Material Test Reports: From a qualified testing agency acceptable to authorities having jurisdiction indicating, interpreting, and certifying test results for compliance of insulation materials, sealers, attachments, cements, and jackets, with requirements indicated. Include dates of tests and test methods employed. </w:t>
      </w:r>
      <w:r>
        <w:rPr>
          <w:rFonts w:ascii="Verdana" w:eastAsia="Verdana" w:hAnsi="Verdana" w:cs="Verdana"/>
        </w:rPr>
        <w:t>C.</w:t>
      </w:r>
      <w:r>
        <w:rPr>
          <w:rFonts w:ascii="Arial" w:eastAsia="Arial" w:hAnsi="Arial" w:cs="Arial"/>
        </w:rPr>
        <w:t xml:space="preserve"> </w:t>
      </w:r>
      <w:r>
        <w:rPr>
          <w:rFonts w:ascii="Verdana" w:eastAsia="Verdana" w:hAnsi="Verdana" w:cs="Verdana"/>
          <w:sz w:val="20"/>
        </w:rPr>
        <w:t xml:space="preserve">Field quality-control reports. </w:t>
      </w:r>
    </w:p>
    <w:p w:rsidR="00CE4A0A" w:rsidRDefault="00000000">
      <w:pPr>
        <w:tabs>
          <w:tab w:val="center" w:pos="2085"/>
        </w:tabs>
        <w:spacing w:after="236"/>
        <w:ind w:left="-15"/>
      </w:pPr>
      <w:r>
        <w:rPr>
          <w:rFonts w:ascii="Verdana" w:eastAsia="Verdana" w:hAnsi="Verdana" w:cs="Verdana"/>
          <w:b/>
        </w:rPr>
        <w:t>1.5</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QUALITY ASSURANCE </w:t>
      </w:r>
    </w:p>
    <w:p w:rsidR="00CE4A0A" w:rsidRDefault="00000000">
      <w:pPr>
        <w:numPr>
          <w:ilvl w:val="1"/>
          <w:numId w:val="692"/>
        </w:numPr>
        <w:spacing w:after="267" w:line="248" w:lineRule="auto"/>
        <w:ind w:hanging="576"/>
        <w:jc w:val="both"/>
      </w:pPr>
      <w:r>
        <w:rPr>
          <w:rFonts w:ascii="Verdana" w:eastAsia="Verdana" w:hAnsi="Verdana" w:cs="Verdana"/>
          <w:sz w:val="20"/>
        </w:rPr>
        <w:t xml:space="preserve">Installer Qualifications: Skilled mechanics who have successfully completed an apprenticeship program or another craft training program certified by the Department of Labor, Bureau of Apprenticeship and Training. </w:t>
      </w:r>
    </w:p>
    <w:p w:rsidR="00CE4A0A" w:rsidRDefault="00000000">
      <w:pPr>
        <w:numPr>
          <w:ilvl w:val="1"/>
          <w:numId w:val="692"/>
        </w:numPr>
        <w:spacing w:after="228" w:line="248" w:lineRule="auto"/>
        <w:ind w:hanging="576"/>
        <w:jc w:val="both"/>
      </w:pPr>
      <w:r>
        <w:rPr>
          <w:rFonts w:ascii="Verdana" w:eastAsia="Verdana" w:hAnsi="Verdana" w:cs="Verdana"/>
          <w:sz w:val="20"/>
        </w:rPr>
        <w:t xml:space="preserve">Surface-Burning Characteristics: For insulation and related materials, as determined by testing identical products according to ASTM E 84, by a testing and inspecting agency acceptable to authorities having jurisdiction. Factory label insulation and jacket materials and adhesive, mastic, tapes, and cement material containers, with appropriate markings of applicable testing agency. </w:t>
      </w:r>
    </w:p>
    <w:p w:rsidR="00CE4A0A" w:rsidRDefault="00000000">
      <w:pPr>
        <w:numPr>
          <w:ilvl w:val="3"/>
          <w:numId w:val="690"/>
        </w:numPr>
        <w:spacing w:after="5" w:line="248" w:lineRule="auto"/>
        <w:ind w:hanging="576"/>
        <w:jc w:val="both"/>
      </w:pPr>
      <w:r>
        <w:rPr>
          <w:rFonts w:ascii="Verdana" w:eastAsia="Verdana" w:hAnsi="Verdana" w:cs="Verdana"/>
          <w:sz w:val="20"/>
        </w:rPr>
        <w:t xml:space="preserve">Insulation Installed Indoors: Flame-spread index of 25 or less, and smokedeveloped index of 50 or less. </w:t>
      </w:r>
    </w:p>
    <w:p w:rsidR="00CE4A0A" w:rsidRDefault="00000000">
      <w:pPr>
        <w:numPr>
          <w:ilvl w:val="3"/>
          <w:numId w:val="690"/>
        </w:numPr>
        <w:spacing w:after="268" w:line="248" w:lineRule="auto"/>
        <w:ind w:hanging="576"/>
        <w:jc w:val="both"/>
      </w:pPr>
      <w:r>
        <w:rPr>
          <w:rFonts w:ascii="Verdana" w:eastAsia="Verdana" w:hAnsi="Verdana" w:cs="Verdana"/>
          <w:sz w:val="20"/>
        </w:rPr>
        <w:t xml:space="preserve">Insulation Installed Outdoors: Flame-spread index of 75 or less, and smokedeveloped index of 150 or less. </w:t>
      </w:r>
    </w:p>
    <w:p w:rsidR="00CE4A0A" w:rsidRDefault="00000000">
      <w:pPr>
        <w:spacing w:after="5" w:line="248" w:lineRule="auto"/>
        <w:ind w:left="873" w:hanging="585"/>
        <w:jc w:val="both"/>
      </w:pPr>
      <w:r>
        <w:rPr>
          <w:rFonts w:ascii="Verdana" w:eastAsia="Verdana" w:hAnsi="Verdana" w:cs="Verdana"/>
        </w:rPr>
        <w:t>C.</w:t>
      </w:r>
      <w:r>
        <w:rPr>
          <w:rFonts w:ascii="Arial" w:eastAsia="Arial" w:hAnsi="Arial" w:cs="Arial"/>
        </w:rPr>
        <w:t xml:space="preserve"> </w:t>
      </w:r>
      <w:r>
        <w:rPr>
          <w:rFonts w:ascii="Verdana" w:eastAsia="Verdana" w:hAnsi="Verdana" w:cs="Verdana"/>
          <w:sz w:val="20"/>
        </w:rPr>
        <w:t xml:space="preserve">Mockups: Before installing insulation, build mockups for each type of insulation and finish listed below to demonstrate quality of insulation application and finishes. Build mockups in the location indicated or, if not indicated, as directed by Architect. </w:t>
      </w:r>
    </w:p>
    <w:p w:rsidR="00CE4A0A" w:rsidRDefault="00000000">
      <w:pPr>
        <w:spacing w:after="240" w:line="248" w:lineRule="auto"/>
        <w:ind w:left="850"/>
        <w:jc w:val="both"/>
      </w:pPr>
      <w:r>
        <w:rPr>
          <w:rFonts w:ascii="Verdana" w:eastAsia="Verdana" w:hAnsi="Verdana" w:cs="Verdana"/>
          <w:sz w:val="20"/>
        </w:rPr>
        <w:t xml:space="preserve">Use materials indicated for the completed Work. </w:t>
      </w:r>
    </w:p>
    <w:p w:rsidR="00CE4A0A" w:rsidRDefault="00000000">
      <w:pPr>
        <w:tabs>
          <w:tab w:val="center" w:pos="966"/>
          <w:tab w:val="center" w:pos="2261"/>
        </w:tabs>
        <w:spacing w:after="24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Piping Mockups: </w:t>
      </w:r>
    </w:p>
    <w:p w:rsidR="00CE4A0A" w:rsidRDefault="00000000">
      <w:pPr>
        <w:numPr>
          <w:ilvl w:val="5"/>
          <w:numId w:val="691"/>
        </w:numPr>
        <w:spacing w:after="5" w:line="248" w:lineRule="auto"/>
        <w:ind w:hanging="576"/>
        <w:jc w:val="both"/>
      </w:pPr>
      <w:r>
        <w:rPr>
          <w:rFonts w:ascii="Verdana" w:eastAsia="Verdana" w:hAnsi="Verdana" w:cs="Verdana"/>
          <w:sz w:val="20"/>
        </w:rPr>
        <w:t xml:space="preserve">One 10-foot section of NPS 2 straight pipe. </w:t>
      </w:r>
    </w:p>
    <w:p w:rsidR="00CE4A0A" w:rsidRDefault="00000000">
      <w:pPr>
        <w:numPr>
          <w:ilvl w:val="5"/>
          <w:numId w:val="691"/>
        </w:numPr>
        <w:spacing w:after="5" w:line="248" w:lineRule="auto"/>
        <w:ind w:hanging="576"/>
        <w:jc w:val="both"/>
      </w:pPr>
      <w:r>
        <w:rPr>
          <w:rFonts w:ascii="Verdana" w:eastAsia="Verdana" w:hAnsi="Verdana" w:cs="Verdana"/>
          <w:sz w:val="20"/>
        </w:rPr>
        <w:t xml:space="preserve">One each of a 90-degree threaded, welded, and flanged elbow. </w:t>
      </w:r>
    </w:p>
    <w:p w:rsidR="00CE4A0A" w:rsidRDefault="00000000">
      <w:pPr>
        <w:numPr>
          <w:ilvl w:val="5"/>
          <w:numId w:val="691"/>
        </w:numPr>
        <w:spacing w:after="5" w:line="248" w:lineRule="auto"/>
        <w:ind w:hanging="576"/>
        <w:jc w:val="both"/>
      </w:pPr>
      <w:r>
        <w:rPr>
          <w:rFonts w:ascii="Verdana" w:eastAsia="Verdana" w:hAnsi="Verdana" w:cs="Verdana"/>
          <w:sz w:val="20"/>
        </w:rPr>
        <w:t xml:space="preserve">One each of a threaded, welded, and flanged tee fitting. </w:t>
      </w:r>
    </w:p>
    <w:p w:rsidR="00CE4A0A" w:rsidRDefault="00000000">
      <w:pPr>
        <w:numPr>
          <w:ilvl w:val="5"/>
          <w:numId w:val="691"/>
        </w:numPr>
        <w:spacing w:after="5" w:line="248" w:lineRule="auto"/>
        <w:ind w:hanging="576"/>
        <w:jc w:val="both"/>
      </w:pPr>
      <w:r>
        <w:rPr>
          <w:rFonts w:ascii="Verdana" w:eastAsia="Verdana" w:hAnsi="Verdana" w:cs="Verdana"/>
          <w:sz w:val="20"/>
        </w:rPr>
        <w:t xml:space="preserve">One NPS 2 or smaller valve, and one NPS 2-1/2 or larger valve. </w:t>
      </w:r>
    </w:p>
    <w:p w:rsidR="00CE4A0A" w:rsidRDefault="00000000">
      <w:pPr>
        <w:numPr>
          <w:ilvl w:val="5"/>
          <w:numId w:val="691"/>
        </w:numPr>
        <w:spacing w:after="5" w:line="248" w:lineRule="auto"/>
        <w:ind w:hanging="576"/>
        <w:jc w:val="both"/>
      </w:pPr>
      <w:r>
        <w:rPr>
          <w:rFonts w:ascii="Verdana" w:eastAsia="Verdana" w:hAnsi="Verdana" w:cs="Verdana"/>
          <w:sz w:val="20"/>
        </w:rPr>
        <w:t xml:space="preserve">Four support hangers including hanger shield and insert. </w:t>
      </w:r>
    </w:p>
    <w:p w:rsidR="00CE4A0A" w:rsidRDefault="00000000">
      <w:pPr>
        <w:numPr>
          <w:ilvl w:val="5"/>
          <w:numId w:val="691"/>
        </w:numPr>
        <w:spacing w:after="5" w:line="248" w:lineRule="auto"/>
        <w:ind w:hanging="576"/>
        <w:jc w:val="both"/>
      </w:pPr>
      <w:r>
        <w:rPr>
          <w:rFonts w:ascii="Verdana" w:eastAsia="Verdana" w:hAnsi="Verdana" w:cs="Verdana"/>
          <w:sz w:val="20"/>
        </w:rPr>
        <w:t xml:space="preserve">One threaded strainer and one flanged strainer with removable portion of insulation. </w:t>
      </w:r>
    </w:p>
    <w:p w:rsidR="00CE4A0A" w:rsidRDefault="00000000">
      <w:pPr>
        <w:numPr>
          <w:ilvl w:val="5"/>
          <w:numId w:val="691"/>
        </w:numPr>
        <w:spacing w:after="5" w:line="248" w:lineRule="auto"/>
        <w:ind w:hanging="576"/>
        <w:jc w:val="both"/>
      </w:pPr>
      <w:r>
        <w:rPr>
          <w:rFonts w:ascii="Verdana" w:eastAsia="Verdana" w:hAnsi="Verdana" w:cs="Verdana"/>
          <w:sz w:val="20"/>
        </w:rPr>
        <w:t xml:space="preserve">One threaded reducer and one welded reducer. </w:t>
      </w:r>
    </w:p>
    <w:p w:rsidR="00CE4A0A" w:rsidRDefault="00000000">
      <w:pPr>
        <w:numPr>
          <w:ilvl w:val="5"/>
          <w:numId w:val="691"/>
        </w:numPr>
        <w:spacing w:after="5" w:line="248" w:lineRule="auto"/>
        <w:ind w:hanging="576"/>
        <w:jc w:val="both"/>
      </w:pPr>
      <w:r>
        <w:rPr>
          <w:rFonts w:ascii="Verdana" w:eastAsia="Verdana" w:hAnsi="Verdana" w:cs="Verdana"/>
          <w:sz w:val="20"/>
        </w:rPr>
        <w:t xml:space="preserve">One pressure temperature tap. </w:t>
      </w:r>
    </w:p>
    <w:p w:rsidR="00CE4A0A" w:rsidRDefault="00000000">
      <w:pPr>
        <w:numPr>
          <w:ilvl w:val="5"/>
          <w:numId w:val="691"/>
        </w:numPr>
        <w:spacing w:after="231" w:line="248" w:lineRule="auto"/>
        <w:ind w:hanging="576"/>
        <w:jc w:val="both"/>
      </w:pPr>
      <w:r>
        <w:rPr>
          <w:rFonts w:ascii="Verdana" w:eastAsia="Verdana" w:hAnsi="Verdana" w:cs="Verdana"/>
          <w:sz w:val="20"/>
        </w:rPr>
        <w:t xml:space="preserve">One mechanical coupling. </w:t>
      </w:r>
    </w:p>
    <w:p w:rsidR="00CE4A0A" w:rsidRDefault="00000000">
      <w:pPr>
        <w:numPr>
          <w:ilvl w:val="3"/>
          <w:numId w:val="688"/>
        </w:numPr>
        <w:spacing w:after="5" w:line="248" w:lineRule="auto"/>
        <w:ind w:hanging="576"/>
        <w:jc w:val="both"/>
      </w:pPr>
      <w:r>
        <w:rPr>
          <w:rFonts w:ascii="Verdana" w:eastAsia="Verdana" w:hAnsi="Verdana" w:cs="Verdana"/>
          <w:sz w:val="20"/>
        </w:rPr>
        <w:t xml:space="preserve">For each mockup, fabricate cutaway sections to allow observation of application details for insulation materials, adhesives, mastics, attachments, and jackets. </w:t>
      </w:r>
    </w:p>
    <w:p w:rsidR="00CE4A0A" w:rsidRDefault="00000000">
      <w:pPr>
        <w:numPr>
          <w:ilvl w:val="3"/>
          <w:numId w:val="688"/>
        </w:numPr>
        <w:spacing w:after="5" w:line="248" w:lineRule="auto"/>
        <w:ind w:hanging="576"/>
        <w:jc w:val="both"/>
      </w:pPr>
      <w:r>
        <w:rPr>
          <w:rFonts w:ascii="Verdana" w:eastAsia="Verdana" w:hAnsi="Verdana" w:cs="Verdana"/>
          <w:sz w:val="20"/>
        </w:rPr>
        <w:t xml:space="preserve">Notify Architect seven days in advance of dates and times when mockups will be constructed. </w:t>
      </w:r>
    </w:p>
    <w:p w:rsidR="00CE4A0A" w:rsidRDefault="00000000">
      <w:pPr>
        <w:numPr>
          <w:ilvl w:val="3"/>
          <w:numId w:val="688"/>
        </w:numPr>
        <w:spacing w:after="5" w:line="248" w:lineRule="auto"/>
        <w:ind w:hanging="576"/>
        <w:jc w:val="both"/>
      </w:pPr>
      <w:r>
        <w:rPr>
          <w:rFonts w:ascii="Verdana" w:eastAsia="Verdana" w:hAnsi="Verdana" w:cs="Verdana"/>
          <w:sz w:val="20"/>
        </w:rPr>
        <w:t xml:space="preserve">Obtain Architect's approval of mockups before starting insulation application. </w:t>
      </w:r>
    </w:p>
    <w:p w:rsidR="00CE4A0A" w:rsidRDefault="00000000">
      <w:pPr>
        <w:numPr>
          <w:ilvl w:val="3"/>
          <w:numId w:val="688"/>
        </w:numPr>
        <w:spacing w:after="5" w:line="248" w:lineRule="auto"/>
        <w:ind w:hanging="576"/>
        <w:jc w:val="both"/>
      </w:pPr>
      <w:r>
        <w:rPr>
          <w:rFonts w:ascii="Verdana" w:eastAsia="Verdana" w:hAnsi="Verdana" w:cs="Verdana"/>
          <w:sz w:val="20"/>
        </w:rPr>
        <w:t xml:space="preserve">Approval of mockups does not constitute approval of deviations from the Contract Documents contained in mockups unless Architect specifically approves such deviations in writing. </w:t>
      </w:r>
    </w:p>
    <w:p w:rsidR="00CE4A0A" w:rsidRDefault="00000000">
      <w:pPr>
        <w:numPr>
          <w:ilvl w:val="3"/>
          <w:numId w:val="688"/>
        </w:numPr>
        <w:spacing w:after="5" w:line="248" w:lineRule="auto"/>
        <w:ind w:hanging="576"/>
        <w:jc w:val="both"/>
      </w:pPr>
      <w:r>
        <w:rPr>
          <w:rFonts w:ascii="Verdana" w:eastAsia="Verdana" w:hAnsi="Verdana" w:cs="Verdana"/>
          <w:sz w:val="20"/>
        </w:rPr>
        <w:t xml:space="preserve">Maintain mockups during construction in an undisturbed condition as a standard for judging the completed Work. </w:t>
      </w:r>
    </w:p>
    <w:p w:rsidR="00CE4A0A" w:rsidRDefault="00000000">
      <w:pPr>
        <w:numPr>
          <w:ilvl w:val="3"/>
          <w:numId w:val="688"/>
        </w:numPr>
        <w:spacing w:after="521" w:line="248" w:lineRule="auto"/>
        <w:ind w:hanging="576"/>
        <w:jc w:val="both"/>
      </w:pPr>
      <w:r>
        <w:rPr>
          <w:rFonts w:ascii="Verdana" w:eastAsia="Verdana" w:hAnsi="Verdana" w:cs="Verdana"/>
          <w:sz w:val="20"/>
        </w:rPr>
        <w:t xml:space="preserve">Demolish and remove mockups when directed. </w:t>
      </w:r>
    </w:p>
    <w:p w:rsidR="00CE4A0A" w:rsidRDefault="00000000">
      <w:pPr>
        <w:tabs>
          <w:tab w:val="center" w:pos="2996"/>
        </w:tabs>
        <w:spacing w:after="236"/>
        <w:ind w:left="-15"/>
      </w:pPr>
      <w:r>
        <w:rPr>
          <w:rFonts w:ascii="Verdana" w:eastAsia="Verdana" w:hAnsi="Verdana" w:cs="Verdana"/>
          <w:b/>
        </w:rPr>
        <w:t>1.6</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DELIVERY, STORAGE, AND HANDLING </w:t>
      </w:r>
    </w:p>
    <w:p w:rsidR="00CE4A0A" w:rsidRDefault="00000000">
      <w:pPr>
        <w:spacing w:after="516"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Packaging: Insulation material containers shall be marked by manufacturer with appropriate ASTM standard designation, type and grade, and maximum use temperature. </w:t>
      </w:r>
    </w:p>
    <w:p w:rsidR="00CE4A0A" w:rsidRDefault="00000000">
      <w:pPr>
        <w:tabs>
          <w:tab w:val="center" w:pos="1778"/>
        </w:tabs>
        <w:spacing w:after="236"/>
        <w:ind w:left="-15"/>
      </w:pPr>
      <w:r>
        <w:rPr>
          <w:rFonts w:ascii="Verdana" w:eastAsia="Verdana" w:hAnsi="Verdana" w:cs="Verdana"/>
          <w:b/>
        </w:rPr>
        <w:t>1.7</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COORDINATION </w:t>
      </w:r>
    </w:p>
    <w:p w:rsidR="00CE4A0A" w:rsidRDefault="00000000">
      <w:pPr>
        <w:numPr>
          <w:ilvl w:val="1"/>
          <w:numId w:val="681"/>
        </w:numPr>
        <w:spacing w:after="260" w:line="248" w:lineRule="auto"/>
        <w:ind w:hanging="576"/>
        <w:jc w:val="both"/>
      </w:pPr>
      <w:r>
        <w:rPr>
          <w:rFonts w:ascii="Verdana" w:eastAsia="Verdana" w:hAnsi="Verdana" w:cs="Verdana"/>
          <w:sz w:val="20"/>
        </w:rPr>
        <w:t xml:space="preserve">Coordinate sizes and locations of supports, hangers, and insulation shields specified in Section 230529 "Hangers and Supports for HVAC Piping and Equipment." </w:t>
      </w:r>
    </w:p>
    <w:p w:rsidR="00CE4A0A" w:rsidRDefault="00000000">
      <w:pPr>
        <w:numPr>
          <w:ilvl w:val="1"/>
          <w:numId w:val="681"/>
        </w:numPr>
        <w:spacing w:after="278" w:line="248" w:lineRule="auto"/>
        <w:ind w:hanging="576"/>
        <w:jc w:val="both"/>
      </w:pPr>
      <w:r>
        <w:rPr>
          <w:rFonts w:ascii="Verdana" w:eastAsia="Verdana" w:hAnsi="Verdana" w:cs="Verdana"/>
          <w:sz w:val="20"/>
        </w:rPr>
        <w:t xml:space="preserve">Coordinate clearance requirements with piping Installer for piping insulation application. Before preparing piping Shop Drawings, establish and maintain clearance requirements for installation of insulation and field-applied jackets and finishes and for space required for maintenance. </w:t>
      </w:r>
    </w:p>
    <w:p w:rsidR="00CE4A0A" w:rsidRDefault="00000000">
      <w:pPr>
        <w:numPr>
          <w:ilvl w:val="1"/>
          <w:numId w:val="681"/>
        </w:numPr>
        <w:spacing w:after="497" w:line="248" w:lineRule="auto"/>
        <w:ind w:hanging="576"/>
        <w:jc w:val="both"/>
      </w:pPr>
      <w:r>
        <w:rPr>
          <w:rFonts w:ascii="Verdana" w:eastAsia="Verdana" w:hAnsi="Verdana" w:cs="Verdana"/>
          <w:sz w:val="20"/>
        </w:rPr>
        <w:t xml:space="preserve">Coordinate installation and testing of heat tracing. </w:t>
      </w:r>
    </w:p>
    <w:p w:rsidR="00CE4A0A" w:rsidRDefault="00000000">
      <w:pPr>
        <w:tabs>
          <w:tab w:val="center" w:pos="1611"/>
        </w:tabs>
        <w:spacing w:after="236"/>
        <w:ind w:left="-15"/>
      </w:pPr>
      <w:r>
        <w:rPr>
          <w:rFonts w:ascii="Verdana" w:eastAsia="Verdana" w:hAnsi="Verdana" w:cs="Verdana"/>
          <w:b/>
        </w:rPr>
        <w:t>1.8</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SCHEDULING </w:t>
      </w:r>
    </w:p>
    <w:p w:rsidR="00CE4A0A" w:rsidRDefault="00000000">
      <w:pPr>
        <w:numPr>
          <w:ilvl w:val="1"/>
          <w:numId w:val="686"/>
        </w:numPr>
        <w:spacing w:after="267" w:line="248" w:lineRule="auto"/>
        <w:ind w:hanging="576"/>
        <w:jc w:val="both"/>
      </w:pPr>
      <w:r>
        <w:rPr>
          <w:rFonts w:ascii="Verdana" w:eastAsia="Verdana" w:hAnsi="Verdana" w:cs="Verdana"/>
          <w:sz w:val="20"/>
        </w:rPr>
        <w:t xml:space="preserve">Schedule insulation application after pressure testing systems and, where required, after installing and testing heat tracing. Insulation application may begin on segments that have satisfactory test results. </w:t>
      </w:r>
    </w:p>
    <w:p w:rsidR="00CE4A0A" w:rsidRDefault="00000000">
      <w:pPr>
        <w:numPr>
          <w:ilvl w:val="1"/>
          <w:numId w:val="686"/>
        </w:numPr>
        <w:spacing w:after="5" w:line="248" w:lineRule="auto"/>
        <w:ind w:hanging="576"/>
        <w:jc w:val="both"/>
      </w:pPr>
      <w:r>
        <w:rPr>
          <w:rFonts w:ascii="Verdana" w:eastAsia="Verdana" w:hAnsi="Verdana" w:cs="Verdana"/>
          <w:sz w:val="20"/>
        </w:rPr>
        <w:t xml:space="preserve">Complete installation and concealment of plastic materials as rapidly as possible in each area of construction. </w:t>
      </w:r>
    </w:p>
    <w:p w:rsidR="00CE4A0A" w:rsidRDefault="00000000">
      <w:pPr>
        <w:spacing w:after="496" w:line="265" w:lineRule="auto"/>
        <w:ind w:left="10" w:right="8" w:hanging="10"/>
        <w:jc w:val="center"/>
      </w:pPr>
      <w:r>
        <w:rPr>
          <w:rFonts w:ascii="Verdana" w:eastAsia="Verdana" w:hAnsi="Verdana" w:cs="Verdana"/>
          <w:b/>
          <w:sz w:val="20"/>
        </w:rPr>
        <w:t xml:space="preserve">PART 2 - PRODUCTS </w:t>
      </w:r>
    </w:p>
    <w:p w:rsidR="00CE4A0A" w:rsidRDefault="00000000">
      <w:pPr>
        <w:tabs>
          <w:tab w:val="center" w:pos="2280"/>
        </w:tabs>
        <w:spacing w:after="236"/>
        <w:ind w:left="-15"/>
      </w:pPr>
      <w:r>
        <w:rPr>
          <w:rFonts w:ascii="Verdana" w:eastAsia="Verdana" w:hAnsi="Verdana" w:cs="Verdana"/>
          <w:b/>
        </w:rPr>
        <w:t>2.1</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INSULATION MATERIALS </w:t>
      </w:r>
    </w:p>
    <w:p w:rsidR="00CE4A0A" w:rsidRDefault="00000000">
      <w:pPr>
        <w:numPr>
          <w:ilvl w:val="1"/>
          <w:numId w:val="687"/>
        </w:numPr>
        <w:spacing w:after="278" w:line="248" w:lineRule="auto"/>
        <w:ind w:hanging="576"/>
        <w:jc w:val="both"/>
      </w:pPr>
      <w:r>
        <w:rPr>
          <w:rFonts w:ascii="Verdana" w:eastAsia="Verdana" w:hAnsi="Verdana" w:cs="Verdana"/>
          <w:sz w:val="20"/>
        </w:rPr>
        <w:t xml:space="preserve">Comply with requirements in "Piping Insulation Schedule, General," "Indoor Piping Insulation Schedule," "Outdoor, Aboveground Piping Insulation Schedule," and "Outdoor, Underground Piping Insulation Schedule" articles for where insulating materials shall be applied. </w:t>
      </w:r>
    </w:p>
    <w:p w:rsidR="00CE4A0A" w:rsidRDefault="00000000">
      <w:pPr>
        <w:numPr>
          <w:ilvl w:val="1"/>
          <w:numId w:val="687"/>
        </w:numPr>
        <w:spacing w:after="249" w:line="248" w:lineRule="auto"/>
        <w:ind w:hanging="576"/>
        <w:jc w:val="both"/>
      </w:pPr>
      <w:r>
        <w:rPr>
          <w:rFonts w:ascii="Verdana" w:eastAsia="Verdana" w:hAnsi="Verdana" w:cs="Verdana"/>
          <w:sz w:val="20"/>
        </w:rPr>
        <w:t xml:space="preserve">Products shall not contain asbestos, lead, mercury, or mercury compounds. </w:t>
      </w:r>
    </w:p>
    <w:p w:rsidR="00CE4A0A" w:rsidRDefault="00000000">
      <w:pPr>
        <w:numPr>
          <w:ilvl w:val="1"/>
          <w:numId w:val="687"/>
        </w:numPr>
        <w:spacing w:after="267" w:line="248" w:lineRule="auto"/>
        <w:ind w:hanging="576"/>
        <w:jc w:val="both"/>
      </w:pPr>
      <w:r>
        <w:rPr>
          <w:rFonts w:ascii="Verdana" w:eastAsia="Verdana" w:hAnsi="Verdana" w:cs="Verdana"/>
          <w:sz w:val="20"/>
        </w:rPr>
        <w:t xml:space="preserve">Products that come in contact with stainless steel shall have a leachable chloride content of less than 50 ppm when tested according to ASTM C 871. </w:t>
      </w:r>
    </w:p>
    <w:p w:rsidR="00CE4A0A" w:rsidRDefault="00000000">
      <w:pPr>
        <w:numPr>
          <w:ilvl w:val="1"/>
          <w:numId w:val="687"/>
        </w:numPr>
        <w:spacing w:after="266" w:line="248" w:lineRule="auto"/>
        <w:ind w:hanging="576"/>
        <w:jc w:val="both"/>
      </w:pPr>
      <w:r>
        <w:rPr>
          <w:rFonts w:ascii="Verdana" w:eastAsia="Verdana" w:hAnsi="Verdana" w:cs="Verdana"/>
          <w:sz w:val="20"/>
        </w:rPr>
        <w:t xml:space="preserve">Insulation materials for use on austenitic stainless steel shall be qualified as acceptable according to ASTM C 795. </w:t>
      </w:r>
    </w:p>
    <w:p w:rsidR="00CE4A0A" w:rsidRDefault="00000000">
      <w:pPr>
        <w:numPr>
          <w:ilvl w:val="1"/>
          <w:numId w:val="687"/>
        </w:numPr>
        <w:spacing w:after="277" w:line="248" w:lineRule="auto"/>
        <w:ind w:hanging="576"/>
        <w:jc w:val="both"/>
      </w:pPr>
      <w:r>
        <w:rPr>
          <w:rFonts w:ascii="Verdana" w:eastAsia="Verdana" w:hAnsi="Verdana" w:cs="Verdana"/>
          <w:sz w:val="20"/>
        </w:rPr>
        <w:t xml:space="preserve">Foam insulation materials shall not use CFC or HCFC blowing agents in the manufacturing process. </w:t>
      </w:r>
    </w:p>
    <w:p w:rsidR="00CE4A0A" w:rsidRDefault="00000000">
      <w:pPr>
        <w:numPr>
          <w:ilvl w:val="1"/>
          <w:numId w:val="687"/>
        </w:numPr>
        <w:spacing w:after="95" w:line="248" w:lineRule="auto"/>
        <w:ind w:hanging="576"/>
        <w:jc w:val="both"/>
      </w:pPr>
      <w:r>
        <w:rPr>
          <w:rFonts w:ascii="Verdana" w:eastAsia="Verdana" w:hAnsi="Verdana" w:cs="Verdana"/>
          <w:sz w:val="20"/>
        </w:rPr>
        <w:t xml:space="preserve">Calcium Silicate: </w:t>
      </w:r>
    </w:p>
    <w:p w:rsidR="00CE4A0A" w:rsidRDefault="00000000">
      <w:pPr>
        <w:spacing w:after="114" w:line="248" w:lineRule="auto"/>
        <w:ind w:left="1435"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Subject to compliance with requirements, available products that may be incorporated into the Work include, but are not limited to, the following: </w:t>
      </w:r>
    </w:p>
    <w:p w:rsidR="00CE4A0A" w:rsidRDefault="00000000">
      <w:pPr>
        <w:numPr>
          <w:ilvl w:val="5"/>
          <w:numId w:val="682"/>
        </w:numPr>
        <w:spacing w:after="119" w:line="248" w:lineRule="auto"/>
        <w:ind w:hanging="576"/>
        <w:jc w:val="both"/>
      </w:pPr>
      <w:hyperlink r:id="rId259">
        <w:r>
          <w:rPr>
            <w:rFonts w:ascii="Verdana" w:eastAsia="Verdana" w:hAnsi="Verdana" w:cs="Verdana"/>
            <w:sz w:val="20"/>
          </w:rPr>
          <w:t>Childers Brand,</w:t>
        </w:r>
      </w:hyperlink>
      <w:r>
        <w:rPr>
          <w:rFonts w:ascii="Verdana" w:eastAsia="Verdana" w:hAnsi="Verdana" w:cs="Verdana"/>
          <w:sz w:val="20"/>
        </w:rPr>
        <w:t xml:space="preserve"> Specialty Construction Brands, Inc., a business of H. B. Fuller Company; CP-97. </w:t>
      </w:r>
    </w:p>
    <w:p w:rsidR="00CE4A0A" w:rsidRDefault="00000000">
      <w:pPr>
        <w:numPr>
          <w:ilvl w:val="5"/>
          <w:numId w:val="682"/>
        </w:numPr>
        <w:spacing w:after="116" w:line="248" w:lineRule="auto"/>
        <w:ind w:hanging="576"/>
        <w:jc w:val="both"/>
      </w:pPr>
      <w:r>
        <w:rPr>
          <w:rFonts w:ascii="Verdana" w:eastAsia="Verdana" w:hAnsi="Verdana" w:cs="Verdana"/>
          <w:sz w:val="20"/>
        </w:rPr>
        <w:t xml:space="preserve">Eagle Bridges - Marathon Industries; 290. </w:t>
      </w:r>
    </w:p>
    <w:p w:rsidR="00CE4A0A" w:rsidRDefault="00000000">
      <w:pPr>
        <w:numPr>
          <w:ilvl w:val="5"/>
          <w:numId w:val="682"/>
        </w:numPr>
        <w:spacing w:after="119" w:line="248" w:lineRule="auto"/>
        <w:ind w:hanging="576"/>
        <w:jc w:val="both"/>
      </w:pPr>
      <w:hyperlink r:id="rId260">
        <w:r>
          <w:rPr>
            <w:rFonts w:ascii="Verdana" w:eastAsia="Verdana" w:hAnsi="Verdana" w:cs="Verdana"/>
            <w:sz w:val="20"/>
          </w:rPr>
          <w:t>Foster Brand,</w:t>
        </w:r>
      </w:hyperlink>
      <w:r>
        <w:rPr>
          <w:rFonts w:ascii="Verdana" w:eastAsia="Verdana" w:hAnsi="Verdana" w:cs="Verdana"/>
          <w:sz w:val="20"/>
        </w:rPr>
        <w:t xml:space="preserve"> Specialty Construction Brands, Inc., a business of H. B. Fuller Company; 81-27. </w:t>
      </w:r>
    </w:p>
    <w:p w:rsidR="00CE4A0A" w:rsidRDefault="00000000">
      <w:pPr>
        <w:numPr>
          <w:ilvl w:val="5"/>
          <w:numId w:val="682"/>
        </w:numPr>
        <w:spacing w:after="127" w:line="248" w:lineRule="auto"/>
        <w:ind w:hanging="576"/>
        <w:jc w:val="both"/>
      </w:pPr>
      <w:hyperlink r:id="rId261">
        <w:r>
          <w:rPr>
            <w:rFonts w:ascii="Verdana" w:eastAsia="Verdana" w:hAnsi="Verdana" w:cs="Verdana"/>
            <w:sz w:val="20"/>
          </w:rPr>
          <w:t>Mon-Eco Industries, Inc.</w:t>
        </w:r>
      </w:hyperlink>
      <w:r>
        <w:rPr>
          <w:rFonts w:ascii="Verdana" w:eastAsia="Verdana" w:hAnsi="Verdana" w:cs="Verdana"/>
          <w:sz w:val="20"/>
        </w:rPr>
        <w:t xml:space="preserve"> 22-30. </w:t>
      </w:r>
    </w:p>
    <w:p w:rsidR="00CE4A0A" w:rsidRDefault="00000000">
      <w:pPr>
        <w:numPr>
          <w:ilvl w:val="5"/>
          <w:numId w:val="682"/>
        </w:numPr>
        <w:spacing w:after="116" w:line="248" w:lineRule="auto"/>
        <w:ind w:hanging="576"/>
        <w:jc w:val="both"/>
      </w:pPr>
      <w:hyperlink r:id="rId262">
        <w:r>
          <w:rPr>
            <w:rFonts w:ascii="Verdana" w:eastAsia="Verdana" w:hAnsi="Verdana" w:cs="Verdana"/>
            <w:sz w:val="20"/>
          </w:rPr>
          <w:t>Vimasco Corporation;</w:t>
        </w:r>
      </w:hyperlink>
      <w:r>
        <w:rPr>
          <w:rFonts w:ascii="Verdana" w:eastAsia="Verdana" w:hAnsi="Verdana" w:cs="Verdana"/>
          <w:sz w:val="20"/>
        </w:rPr>
        <w:t xml:space="preserve"> 760. </w:t>
      </w:r>
    </w:p>
    <w:p w:rsidR="00CE4A0A" w:rsidRDefault="00000000">
      <w:pPr>
        <w:spacing w:after="0"/>
        <w:ind w:left="2016"/>
      </w:pPr>
      <w:r>
        <w:rPr>
          <w:rFonts w:ascii="Verdana" w:eastAsia="Verdana" w:hAnsi="Verdana" w:cs="Verdana"/>
          <w:sz w:val="20"/>
        </w:rPr>
        <w:t xml:space="preserve"> </w:t>
      </w:r>
    </w:p>
    <w:p w:rsidR="00CE4A0A" w:rsidRDefault="00000000">
      <w:pPr>
        <w:numPr>
          <w:ilvl w:val="3"/>
          <w:numId w:val="684"/>
        </w:numPr>
        <w:spacing w:after="5" w:line="248" w:lineRule="auto"/>
        <w:ind w:hanging="576"/>
        <w:jc w:val="both"/>
      </w:pPr>
      <w:r>
        <w:rPr>
          <w:rFonts w:ascii="Verdana" w:eastAsia="Verdana" w:hAnsi="Verdana" w:cs="Verdana"/>
          <w:sz w:val="20"/>
        </w:rPr>
        <w:t xml:space="preserve">Preformed Pipe Sections: Flat-, curved-, and grooved-block sections of noncombustible, inorganic, hydrous calcium silicate with a non-asbestos fibrous reinforcement. Comply with ASTM C 533, Type I. </w:t>
      </w:r>
    </w:p>
    <w:p w:rsidR="00CE4A0A" w:rsidRDefault="00000000">
      <w:pPr>
        <w:numPr>
          <w:ilvl w:val="3"/>
          <w:numId w:val="684"/>
        </w:numPr>
        <w:spacing w:after="5" w:line="248" w:lineRule="auto"/>
        <w:ind w:hanging="576"/>
        <w:jc w:val="both"/>
      </w:pPr>
      <w:r>
        <w:rPr>
          <w:rFonts w:ascii="Verdana" w:eastAsia="Verdana" w:hAnsi="Verdana" w:cs="Verdana"/>
          <w:sz w:val="20"/>
        </w:rPr>
        <w:t xml:space="preserve">Flat-, curved-, and grooved-block sections of noncombustible, inorganic, hydrous calcium silicate with a non-asbestos fibrous reinforcement. Comply with ASTM C 533, Type I. </w:t>
      </w:r>
    </w:p>
    <w:p w:rsidR="00CE4A0A" w:rsidRDefault="00000000">
      <w:pPr>
        <w:numPr>
          <w:ilvl w:val="3"/>
          <w:numId w:val="684"/>
        </w:numPr>
        <w:spacing w:after="267" w:line="248" w:lineRule="auto"/>
        <w:ind w:hanging="576"/>
        <w:jc w:val="both"/>
      </w:pPr>
      <w:r>
        <w:rPr>
          <w:rFonts w:ascii="Verdana" w:eastAsia="Verdana" w:hAnsi="Verdana" w:cs="Verdana"/>
          <w:sz w:val="20"/>
        </w:rPr>
        <w:t xml:space="preserve">Prefabricated Fitting Covers: Comply with ASTM C 450 and ASTM C 585 for dimensions used in preforming insulation to cover valves, elbows, tees, and flanges. </w:t>
      </w:r>
    </w:p>
    <w:p w:rsidR="00CE4A0A" w:rsidRDefault="00000000">
      <w:pPr>
        <w:spacing w:after="5" w:line="248" w:lineRule="auto"/>
        <w:ind w:left="873" w:hanging="585"/>
        <w:jc w:val="both"/>
      </w:pPr>
      <w:r>
        <w:rPr>
          <w:rFonts w:ascii="Verdana" w:eastAsia="Verdana" w:hAnsi="Verdana" w:cs="Verdana"/>
        </w:rPr>
        <w:t>G.</w:t>
      </w:r>
      <w:r>
        <w:rPr>
          <w:rFonts w:ascii="Arial" w:eastAsia="Arial" w:hAnsi="Arial" w:cs="Arial"/>
        </w:rPr>
        <w:t xml:space="preserve"> </w:t>
      </w:r>
      <w:r>
        <w:rPr>
          <w:rFonts w:ascii="Verdana" w:eastAsia="Verdana" w:hAnsi="Verdana" w:cs="Verdana"/>
          <w:sz w:val="20"/>
        </w:rPr>
        <w:t xml:space="preserve">Cellular Glass: Inorganic, incombustible, foamed or cellulated glass with annealed, rigid, hermetically sealed cells. Factory-applied jacket requirements are specified in "Factory-Applied Jackets" Article. </w:t>
      </w:r>
    </w:p>
    <w:p w:rsidR="00CE4A0A" w:rsidRDefault="00000000">
      <w:pPr>
        <w:spacing w:after="119" w:line="248" w:lineRule="auto"/>
        <w:ind w:left="1435"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Products: Subject to compliance with requirements, available products that may be incorporated into the Work include, but are not limited to, the following: </w:t>
      </w:r>
    </w:p>
    <w:p w:rsidR="00CE4A0A" w:rsidRDefault="00000000">
      <w:pPr>
        <w:tabs>
          <w:tab w:val="center" w:pos="1537"/>
          <w:tab w:val="right" w:pos="9367"/>
        </w:tabs>
        <w:spacing w:after="5"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263">
        <w:r>
          <w:rPr>
            <w:rFonts w:ascii="Verdana" w:eastAsia="Verdana" w:hAnsi="Verdana" w:cs="Verdana"/>
            <w:sz w:val="20"/>
          </w:rPr>
          <w:t>Foster Brand,</w:t>
        </w:r>
      </w:hyperlink>
      <w:r>
        <w:rPr>
          <w:rFonts w:ascii="Verdana" w:eastAsia="Verdana" w:hAnsi="Verdana" w:cs="Verdana"/>
          <w:sz w:val="20"/>
        </w:rPr>
        <w:t xml:space="preserve"> Specialty Construction Brands, Inc., a business of H. B. </w:t>
      </w:r>
    </w:p>
    <w:p w:rsidR="00CE4A0A" w:rsidRDefault="00000000">
      <w:pPr>
        <w:spacing w:after="5" w:line="248" w:lineRule="auto"/>
        <w:ind w:left="2016"/>
        <w:jc w:val="both"/>
      </w:pPr>
      <w:r>
        <w:rPr>
          <w:rFonts w:ascii="Verdana" w:eastAsia="Verdana" w:hAnsi="Verdana" w:cs="Verdana"/>
          <w:sz w:val="20"/>
        </w:rPr>
        <w:t xml:space="preserve">Fuller Company; 81-84. </w:t>
      </w:r>
    </w:p>
    <w:p w:rsidR="00CE4A0A" w:rsidRDefault="00000000">
      <w:pPr>
        <w:numPr>
          <w:ilvl w:val="2"/>
          <w:numId w:val="689"/>
        </w:numPr>
        <w:spacing w:after="5" w:line="248" w:lineRule="auto"/>
        <w:ind w:hanging="576"/>
        <w:jc w:val="both"/>
      </w:pPr>
      <w:r>
        <w:rPr>
          <w:rFonts w:ascii="Verdana" w:eastAsia="Verdana" w:hAnsi="Verdana" w:cs="Verdana"/>
          <w:sz w:val="20"/>
        </w:rPr>
        <w:t xml:space="preserve">Block Insulation: ASTM C 552, Type I. </w:t>
      </w:r>
    </w:p>
    <w:p w:rsidR="00CE4A0A" w:rsidRDefault="00000000">
      <w:pPr>
        <w:numPr>
          <w:ilvl w:val="2"/>
          <w:numId w:val="689"/>
        </w:numPr>
        <w:spacing w:after="5" w:line="248" w:lineRule="auto"/>
        <w:ind w:hanging="576"/>
        <w:jc w:val="both"/>
      </w:pPr>
      <w:r>
        <w:rPr>
          <w:rFonts w:ascii="Verdana" w:eastAsia="Verdana" w:hAnsi="Verdana" w:cs="Verdana"/>
          <w:sz w:val="20"/>
        </w:rPr>
        <w:t xml:space="preserve">Special-Shaped Insulation: ASTM C 552, Type III. </w:t>
      </w:r>
    </w:p>
    <w:p w:rsidR="00CE4A0A" w:rsidRDefault="00000000">
      <w:pPr>
        <w:numPr>
          <w:ilvl w:val="2"/>
          <w:numId w:val="689"/>
        </w:numPr>
        <w:spacing w:after="5" w:line="248" w:lineRule="auto"/>
        <w:ind w:hanging="576"/>
        <w:jc w:val="both"/>
      </w:pPr>
      <w:r>
        <w:rPr>
          <w:rFonts w:ascii="Verdana" w:eastAsia="Verdana" w:hAnsi="Verdana" w:cs="Verdana"/>
          <w:sz w:val="20"/>
        </w:rPr>
        <w:t xml:space="preserve">Board Insulation: ASTM C 552, Type IV. </w:t>
      </w:r>
    </w:p>
    <w:p w:rsidR="00CE4A0A" w:rsidRDefault="00000000">
      <w:pPr>
        <w:numPr>
          <w:ilvl w:val="2"/>
          <w:numId w:val="689"/>
        </w:numPr>
        <w:spacing w:after="5" w:line="248" w:lineRule="auto"/>
        <w:ind w:hanging="576"/>
        <w:jc w:val="both"/>
      </w:pPr>
      <w:r>
        <w:rPr>
          <w:rFonts w:ascii="Verdana" w:eastAsia="Verdana" w:hAnsi="Verdana" w:cs="Verdana"/>
          <w:sz w:val="20"/>
        </w:rPr>
        <w:t xml:space="preserve">Preformed Pipe Insulation without Jacket: Comply with ASTM C 552, Type II, Class 1. </w:t>
      </w:r>
    </w:p>
    <w:p w:rsidR="00CE4A0A" w:rsidRDefault="00000000">
      <w:pPr>
        <w:numPr>
          <w:ilvl w:val="2"/>
          <w:numId w:val="689"/>
        </w:numPr>
        <w:spacing w:after="5" w:line="248" w:lineRule="auto"/>
        <w:ind w:hanging="576"/>
        <w:jc w:val="both"/>
      </w:pPr>
      <w:r>
        <w:rPr>
          <w:rFonts w:ascii="Verdana" w:eastAsia="Verdana" w:hAnsi="Verdana" w:cs="Verdana"/>
          <w:sz w:val="20"/>
        </w:rPr>
        <w:t xml:space="preserve">Preformed Pipe Insulation with Factory-Applied ASJ, ASJ-SSL: Comply with ASTM C 552, Type II, Class 2. </w:t>
      </w:r>
    </w:p>
    <w:p w:rsidR="00CE4A0A" w:rsidRDefault="00000000">
      <w:pPr>
        <w:numPr>
          <w:ilvl w:val="2"/>
          <w:numId w:val="689"/>
        </w:numPr>
        <w:spacing w:after="282" w:line="248" w:lineRule="auto"/>
        <w:ind w:hanging="576"/>
        <w:jc w:val="both"/>
      </w:pPr>
      <w:r>
        <w:rPr>
          <w:rFonts w:ascii="Verdana" w:eastAsia="Verdana" w:hAnsi="Verdana" w:cs="Verdana"/>
          <w:sz w:val="20"/>
        </w:rPr>
        <w:t xml:space="preserve">Factory fabricate shapes according to ASTM C 450 and ASTM C 585. </w:t>
      </w:r>
    </w:p>
    <w:p w:rsidR="00CE4A0A" w:rsidRDefault="00000000">
      <w:pPr>
        <w:numPr>
          <w:ilvl w:val="0"/>
          <w:numId w:val="694"/>
        </w:numPr>
        <w:spacing w:after="113" w:line="242" w:lineRule="auto"/>
        <w:ind w:hanging="576"/>
        <w:jc w:val="both"/>
      </w:pPr>
      <w:r>
        <w:rPr>
          <w:rFonts w:ascii="Verdana" w:eastAsia="Verdana" w:hAnsi="Verdana" w:cs="Verdana"/>
          <w:sz w:val="20"/>
        </w:rPr>
        <w:t xml:space="preserve">Mineral-Fiber Blanket Insulation: Mineral or glass fibers bonded with a thermosetting resin. Comply with ASTM C 553, Type II and ASTM C 1290, Type I, II with factory-applied vinyl jacket, III with factory-applied FSK jacket, III with factory-applied FSP jacket. Factory-applied jacket requirements are specified in "Factory-Applied Jackets" Article. </w:t>
      </w:r>
    </w:p>
    <w:p w:rsidR="00CE4A0A" w:rsidRDefault="00000000">
      <w:pPr>
        <w:spacing w:after="12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264">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5"/>
          <w:numId w:val="702"/>
        </w:numPr>
        <w:spacing w:after="127" w:line="248" w:lineRule="auto"/>
        <w:ind w:hanging="576"/>
        <w:jc w:val="both"/>
      </w:pPr>
      <w:hyperlink r:id="rId265">
        <w:r>
          <w:rPr>
            <w:rFonts w:ascii="Verdana" w:eastAsia="Verdana" w:hAnsi="Verdana" w:cs="Verdana"/>
            <w:sz w:val="20"/>
          </w:rPr>
          <w:t>Johns Manville; a Berkshire Hathaway company.</w:t>
        </w:r>
      </w:hyperlink>
      <w:r>
        <w:rPr>
          <w:rFonts w:ascii="Verdana" w:eastAsia="Verdana" w:hAnsi="Verdana" w:cs="Verdana"/>
          <w:sz w:val="20"/>
        </w:rPr>
        <w:t xml:space="preserve"> </w:t>
      </w:r>
    </w:p>
    <w:p w:rsidR="00CE4A0A" w:rsidRDefault="00000000">
      <w:pPr>
        <w:numPr>
          <w:ilvl w:val="5"/>
          <w:numId w:val="702"/>
        </w:numPr>
        <w:spacing w:after="122" w:line="248" w:lineRule="auto"/>
        <w:ind w:hanging="576"/>
        <w:jc w:val="both"/>
      </w:pPr>
      <w:hyperlink r:id="rId266">
        <w:r>
          <w:rPr>
            <w:rFonts w:ascii="Verdana" w:eastAsia="Verdana" w:hAnsi="Verdana" w:cs="Verdana"/>
            <w:sz w:val="20"/>
          </w:rPr>
          <w:t>Knauf Insulation.</w:t>
        </w:r>
      </w:hyperlink>
      <w:r>
        <w:rPr>
          <w:rFonts w:ascii="Verdana" w:eastAsia="Verdana" w:hAnsi="Verdana" w:cs="Verdana"/>
          <w:sz w:val="20"/>
        </w:rPr>
        <w:t xml:space="preserve"> </w:t>
      </w:r>
    </w:p>
    <w:p w:rsidR="00CE4A0A" w:rsidRDefault="00000000">
      <w:pPr>
        <w:numPr>
          <w:ilvl w:val="5"/>
          <w:numId w:val="702"/>
        </w:numPr>
        <w:spacing w:after="127" w:line="248" w:lineRule="auto"/>
        <w:ind w:hanging="576"/>
        <w:jc w:val="both"/>
      </w:pPr>
      <w:hyperlink r:id="rId267">
        <w:r>
          <w:rPr>
            <w:rFonts w:ascii="Verdana" w:eastAsia="Verdana" w:hAnsi="Verdana" w:cs="Verdana"/>
            <w:sz w:val="20"/>
          </w:rPr>
          <w:t>Manson Insulation Inc.</w:t>
        </w:r>
      </w:hyperlink>
      <w:r>
        <w:rPr>
          <w:rFonts w:ascii="Verdana" w:eastAsia="Verdana" w:hAnsi="Verdana" w:cs="Verdana"/>
          <w:sz w:val="20"/>
        </w:rPr>
        <w:t xml:space="preserve"> </w:t>
      </w:r>
    </w:p>
    <w:p w:rsidR="00CE4A0A" w:rsidRDefault="00000000">
      <w:pPr>
        <w:numPr>
          <w:ilvl w:val="5"/>
          <w:numId w:val="702"/>
        </w:numPr>
        <w:spacing w:after="281" w:line="248" w:lineRule="auto"/>
        <w:ind w:hanging="576"/>
        <w:jc w:val="both"/>
      </w:pPr>
      <w:hyperlink r:id="rId268">
        <w:r>
          <w:rPr>
            <w:rFonts w:ascii="Verdana" w:eastAsia="Verdana" w:hAnsi="Verdana" w:cs="Verdana"/>
            <w:sz w:val="20"/>
          </w:rPr>
          <w:t>Owens Corning.</w:t>
        </w:r>
      </w:hyperlink>
      <w:r>
        <w:rPr>
          <w:rFonts w:ascii="Verdana" w:eastAsia="Verdana" w:hAnsi="Verdana" w:cs="Verdana"/>
          <w:sz w:val="20"/>
        </w:rPr>
        <w:t xml:space="preserve"> </w:t>
      </w:r>
    </w:p>
    <w:p w:rsidR="00CE4A0A" w:rsidRDefault="00000000">
      <w:pPr>
        <w:numPr>
          <w:ilvl w:val="0"/>
          <w:numId w:val="694"/>
        </w:numPr>
        <w:spacing w:after="95" w:line="248" w:lineRule="auto"/>
        <w:ind w:hanging="576"/>
        <w:jc w:val="both"/>
      </w:pPr>
      <w:r>
        <w:rPr>
          <w:rFonts w:ascii="Verdana" w:eastAsia="Verdana" w:hAnsi="Verdana" w:cs="Verdana"/>
          <w:sz w:val="20"/>
        </w:rPr>
        <w:t xml:space="preserve">Mineral-Fiber, Preformed Pipe Insulation: </w:t>
      </w:r>
    </w:p>
    <w:p w:rsidR="00CE4A0A" w:rsidRDefault="00000000">
      <w:pPr>
        <w:spacing w:after="119"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269">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5"/>
          <w:numId w:val="703"/>
        </w:numPr>
        <w:spacing w:after="127" w:line="248" w:lineRule="auto"/>
        <w:ind w:hanging="576"/>
        <w:jc w:val="both"/>
      </w:pPr>
      <w:hyperlink r:id="rId270">
        <w:r>
          <w:rPr>
            <w:rFonts w:ascii="Verdana" w:eastAsia="Verdana" w:hAnsi="Verdana" w:cs="Verdana"/>
            <w:sz w:val="20"/>
          </w:rPr>
          <w:t>CertainTeed Corp.; CrimpWrap.</w:t>
        </w:r>
      </w:hyperlink>
      <w:r>
        <w:rPr>
          <w:rFonts w:ascii="Verdana" w:eastAsia="Verdana" w:hAnsi="Verdana" w:cs="Verdana"/>
          <w:sz w:val="20"/>
        </w:rPr>
        <w:t xml:space="preserve"> </w:t>
      </w:r>
    </w:p>
    <w:p w:rsidR="00CE4A0A" w:rsidRDefault="00000000">
      <w:pPr>
        <w:numPr>
          <w:ilvl w:val="5"/>
          <w:numId w:val="703"/>
        </w:numPr>
        <w:spacing w:after="127" w:line="248" w:lineRule="auto"/>
        <w:ind w:hanging="576"/>
        <w:jc w:val="both"/>
      </w:pPr>
      <w:hyperlink r:id="rId271">
        <w:r>
          <w:rPr>
            <w:rFonts w:ascii="Verdana" w:eastAsia="Verdana" w:hAnsi="Verdana" w:cs="Verdana"/>
            <w:sz w:val="20"/>
          </w:rPr>
          <w:t>Johns Manville; MicroFlex.</w:t>
        </w:r>
      </w:hyperlink>
      <w:r>
        <w:rPr>
          <w:rFonts w:ascii="Verdana" w:eastAsia="Verdana" w:hAnsi="Verdana" w:cs="Verdana"/>
          <w:sz w:val="20"/>
        </w:rPr>
        <w:t xml:space="preserve"> </w:t>
      </w:r>
    </w:p>
    <w:p w:rsidR="00CE4A0A" w:rsidRDefault="00000000">
      <w:pPr>
        <w:numPr>
          <w:ilvl w:val="5"/>
          <w:numId w:val="703"/>
        </w:numPr>
        <w:spacing w:after="123" w:line="248" w:lineRule="auto"/>
        <w:ind w:hanging="576"/>
        <w:jc w:val="both"/>
      </w:pPr>
      <w:hyperlink r:id="rId272">
        <w:r>
          <w:rPr>
            <w:rFonts w:ascii="Verdana" w:eastAsia="Verdana" w:hAnsi="Verdana" w:cs="Verdana"/>
            <w:sz w:val="20"/>
          </w:rPr>
          <w:t xml:space="preserve">Knauf Insulation; Earthwool Pipe &amp; Tank Insulation with ECOSE </w:t>
        </w:r>
      </w:hyperlink>
      <w:hyperlink r:id="rId273">
        <w:r>
          <w:rPr>
            <w:rFonts w:ascii="Verdana" w:eastAsia="Verdana" w:hAnsi="Verdana" w:cs="Verdana"/>
            <w:sz w:val="20"/>
          </w:rPr>
          <w:t>Technology.</w:t>
        </w:r>
      </w:hyperlink>
      <w:r>
        <w:rPr>
          <w:rFonts w:ascii="Verdana" w:eastAsia="Verdana" w:hAnsi="Verdana" w:cs="Verdana"/>
          <w:sz w:val="20"/>
        </w:rPr>
        <w:t xml:space="preserve"> </w:t>
      </w:r>
    </w:p>
    <w:p w:rsidR="00CE4A0A" w:rsidRDefault="00000000">
      <w:pPr>
        <w:numPr>
          <w:ilvl w:val="5"/>
          <w:numId w:val="703"/>
        </w:numPr>
        <w:spacing w:after="127" w:line="248" w:lineRule="auto"/>
        <w:ind w:hanging="576"/>
        <w:jc w:val="both"/>
      </w:pPr>
      <w:hyperlink r:id="rId274">
        <w:r>
          <w:rPr>
            <w:rFonts w:ascii="Verdana" w:eastAsia="Verdana" w:hAnsi="Verdana" w:cs="Verdana"/>
            <w:sz w:val="20"/>
          </w:rPr>
          <w:t>Knauf Insulation: Kwik-Flex Pipe &amp; Tank Insulation.</w:t>
        </w:r>
      </w:hyperlink>
      <w:r>
        <w:rPr>
          <w:rFonts w:ascii="Verdana" w:eastAsia="Verdana" w:hAnsi="Verdana" w:cs="Verdana"/>
          <w:sz w:val="20"/>
        </w:rPr>
        <w:t xml:space="preserve"> </w:t>
      </w:r>
    </w:p>
    <w:p w:rsidR="00CE4A0A" w:rsidRDefault="00000000">
      <w:pPr>
        <w:numPr>
          <w:ilvl w:val="5"/>
          <w:numId w:val="703"/>
        </w:numPr>
        <w:spacing w:after="122" w:line="248" w:lineRule="auto"/>
        <w:ind w:hanging="576"/>
        <w:jc w:val="both"/>
      </w:pPr>
      <w:hyperlink r:id="rId275">
        <w:r>
          <w:rPr>
            <w:rFonts w:ascii="Verdana" w:eastAsia="Verdana" w:hAnsi="Verdana" w:cs="Verdana"/>
            <w:sz w:val="20"/>
          </w:rPr>
          <w:t>Manson Insulation Inc.; AK Flex.</w:t>
        </w:r>
      </w:hyperlink>
      <w:r>
        <w:rPr>
          <w:rFonts w:ascii="Verdana" w:eastAsia="Verdana" w:hAnsi="Verdana" w:cs="Verdana"/>
          <w:sz w:val="20"/>
        </w:rPr>
        <w:t xml:space="preserve"> </w:t>
      </w:r>
    </w:p>
    <w:p w:rsidR="00CE4A0A" w:rsidRDefault="00000000">
      <w:pPr>
        <w:numPr>
          <w:ilvl w:val="5"/>
          <w:numId w:val="703"/>
        </w:numPr>
        <w:spacing w:after="116" w:line="248" w:lineRule="auto"/>
        <w:ind w:hanging="576"/>
        <w:jc w:val="both"/>
      </w:pPr>
      <w:hyperlink r:id="rId276">
        <w:r>
          <w:rPr>
            <w:rFonts w:ascii="Verdana" w:eastAsia="Verdana" w:hAnsi="Verdana" w:cs="Verdana"/>
            <w:sz w:val="20"/>
          </w:rPr>
          <w:t>Owens Corning; Fiberglas Pipe and Tank Insulation.</w:t>
        </w:r>
      </w:hyperlink>
      <w:r>
        <w:rPr>
          <w:rFonts w:ascii="Verdana" w:eastAsia="Verdana" w:hAnsi="Verdana" w:cs="Verdana"/>
          <w:sz w:val="20"/>
        </w:rPr>
        <w:t xml:space="preserve"> </w:t>
      </w:r>
    </w:p>
    <w:p w:rsidR="00CE4A0A" w:rsidRDefault="00000000">
      <w:pPr>
        <w:spacing w:after="0"/>
        <w:ind w:left="2015"/>
      </w:pPr>
      <w:r>
        <w:rPr>
          <w:rFonts w:ascii="Verdana" w:eastAsia="Verdana" w:hAnsi="Verdana" w:cs="Verdana"/>
          <w:sz w:val="20"/>
        </w:rPr>
        <w:t xml:space="preserve"> </w:t>
      </w:r>
    </w:p>
    <w:p w:rsidR="00CE4A0A" w:rsidRDefault="00000000">
      <w:pPr>
        <w:numPr>
          <w:ilvl w:val="3"/>
          <w:numId w:val="695"/>
        </w:numPr>
        <w:spacing w:after="5" w:line="248" w:lineRule="auto"/>
        <w:ind w:hanging="576"/>
        <w:jc w:val="both"/>
      </w:pPr>
      <w:r>
        <w:rPr>
          <w:rFonts w:ascii="Verdana" w:eastAsia="Verdana" w:hAnsi="Verdana" w:cs="Verdana"/>
          <w:sz w:val="20"/>
        </w:rPr>
        <w:t xml:space="preserve">Type I, 850 deg F Materials: Mineral or glass fibers bonded with a thermosetting resin. Comply with ASTM C 547, Type I, Grade A, without factory-applied jacket, with factory-applied ASJ, with factory-applied ASJ-SSL. Factory-applied jacket requirements are specified in "Factory-Applied Jackets" Article. </w:t>
      </w:r>
    </w:p>
    <w:p w:rsidR="00CE4A0A" w:rsidRDefault="00000000">
      <w:pPr>
        <w:numPr>
          <w:ilvl w:val="3"/>
          <w:numId w:val="695"/>
        </w:numPr>
        <w:spacing w:after="267" w:line="248" w:lineRule="auto"/>
        <w:ind w:hanging="576"/>
        <w:jc w:val="both"/>
      </w:pPr>
      <w:r>
        <w:rPr>
          <w:rFonts w:ascii="Verdana" w:eastAsia="Verdana" w:hAnsi="Verdana" w:cs="Verdana"/>
          <w:sz w:val="20"/>
        </w:rPr>
        <w:t xml:space="preserve">Type II, 1200 deg F Materials: Mineral or glass fibers bonded with a thermosetting resin. Comply with ASTM C 547, Type II, Grade A, without factory-applied jacket, with factory-applied ASJ, with factory-applied ASJ-SSL. Factory-applied jacket requirements are specified in "Factory-Applied Jackets" Article. </w:t>
      </w:r>
    </w:p>
    <w:p w:rsidR="00CE4A0A" w:rsidRDefault="00000000">
      <w:pPr>
        <w:numPr>
          <w:ilvl w:val="0"/>
          <w:numId w:val="694"/>
        </w:numPr>
        <w:spacing w:after="5" w:line="248" w:lineRule="auto"/>
        <w:ind w:hanging="576"/>
        <w:jc w:val="both"/>
      </w:pPr>
      <w:r>
        <w:rPr>
          <w:rFonts w:ascii="Verdana" w:eastAsia="Verdana" w:hAnsi="Verdana" w:cs="Verdana"/>
          <w:sz w:val="20"/>
        </w:rPr>
        <w:t xml:space="preserve">Mineral-Fiber, Pipe Insulation Wicking System: Preformed pipe insulation complying with ASTM C 547, Type I, Grade A, with absorbent cloth factory-applied to the entire inside surface of preformed pipe insulation and extended through the longitudinal joint to outside surface of insulation under insulation jacket. Factory apply a white, polymer, vapor-retarder jacket with self-sealing adhesive tape seam and evaporation holes running continuously along the longitudinal seam, exposing the absorbent cloth. </w:t>
      </w:r>
    </w:p>
    <w:p w:rsidR="00CE4A0A" w:rsidRDefault="00000000">
      <w:pPr>
        <w:spacing w:after="119"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277">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5"/>
          <w:numId w:val="696"/>
        </w:numPr>
        <w:spacing w:after="127" w:line="248" w:lineRule="auto"/>
        <w:ind w:hanging="576"/>
        <w:jc w:val="both"/>
      </w:pPr>
      <w:hyperlink r:id="rId278">
        <w:r>
          <w:rPr>
            <w:rFonts w:ascii="Verdana" w:eastAsia="Verdana" w:hAnsi="Verdana" w:cs="Verdana"/>
            <w:sz w:val="20"/>
          </w:rPr>
          <w:t>CertainTeed Corp.; CrimpWrap.</w:t>
        </w:r>
      </w:hyperlink>
      <w:r>
        <w:rPr>
          <w:rFonts w:ascii="Verdana" w:eastAsia="Verdana" w:hAnsi="Verdana" w:cs="Verdana"/>
          <w:sz w:val="20"/>
        </w:rPr>
        <w:t xml:space="preserve"> </w:t>
      </w:r>
    </w:p>
    <w:p w:rsidR="00CE4A0A" w:rsidRDefault="00000000">
      <w:pPr>
        <w:numPr>
          <w:ilvl w:val="5"/>
          <w:numId w:val="696"/>
        </w:numPr>
        <w:spacing w:after="127" w:line="248" w:lineRule="auto"/>
        <w:ind w:hanging="576"/>
        <w:jc w:val="both"/>
      </w:pPr>
      <w:hyperlink r:id="rId279">
        <w:r>
          <w:rPr>
            <w:rFonts w:ascii="Verdana" w:eastAsia="Verdana" w:hAnsi="Verdana" w:cs="Verdana"/>
            <w:sz w:val="20"/>
          </w:rPr>
          <w:t>Johns Manville; MicroFlex.</w:t>
        </w:r>
      </w:hyperlink>
      <w:r>
        <w:rPr>
          <w:rFonts w:ascii="Verdana" w:eastAsia="Verdana" w:hAnsi="Verdana" w:cs="Verdana"/>
          <w:sz w:val="20"/>
        </w:rPr>
        <w:t xml:space="preserve"> </w:t>
      </w:r>
    </w:p>
    <w:p w:rsidR="00CE4A0A" w:rsidRDefault="00000000">
      <w:pPr>
        <w:numPr>
          <w:ilvl w:val="5"/>
          <w:numId w:val="696"/>
        </w:numPr>
        <w:spacing w:after="123" w:line="248" w:lineRule="auto"/>
        <w:ind w:hanging="576"/>
        <w:jc w:val="both"/>
      </w:pPr>
      <w:hyperlink r:id="rId280">
        <w:r>
          <w:rPr>
            <w:rFonts w:ascii="Verdana" w:eastAsia="Verdana" w:hAnsi="Verdana" w:cs="Verdana"/>
            <w:sz w:val="20"/>
          </w:rPr>
          <w:t xml:space="preserve">Knauf Insulation; Earthwool Pipe &amp; Tank Insulation with ECOSE </w:t>
        </w:r>
      </w:hyperlink>
      <w:hyperlink r:id="rId281">
        <w:r>
          <w:rPr>
            <w:rFonts w:ascii="Verdana" w:eastAsia="Verdana" w:hAnsi="Verdana" w:cs="Verdana"/>
            <w:sz w:val="20"/>
          </w:rPr>
          <w:t>Technology.</w:t>
        </w:r>
      </w:hyperlink>
      <w:r>
        <w:rPr>
          <w:rFonts w:ascii="Verdana" w:eastAsia="Verdana" w:hAnsi="Verdana" w:cs="Verdana"/>
          <w:sz w:val="20"/>
        </w:rPr>
        <w:t xml:space="preserve"> </w:t>
      </w:r>
    </w:p>
    <w:p w:rsidR="00CE4A0A" w:rsidRDefault="00000000">
      <w:pPr>
        <w:numPr>
          <w:ilvl w:val="5"/>
          <w:numId w:val="696"/>
        </w:numPr>
        <w:spacing w:after="122" w:line="248" w:lineRule="auto"/>
        <w:ind w:hanging="576"/>
        <w:jc w:val="both"/>
      </w:pPr>
      <w:hyperlink r:id="rId282">
        <w:r>
          <w:rPr>
            <w:rFonts w:ascii="Verdana" w:eastAsia="Verdana" w:hAnsi="Verdana" w:cs="Verdana"/>
            <w:sz w:val="20"/>
          </w:rPr>
          <w:t>Knauf Insulation: Kwik-Flex Pipe &amp; Tank Insulation.</w:t>
        </w:r>
      </w:hyperlink>
      <w:r>
        <w:rPr>
          <w:rFonts w:ascii="Verdana" w:eastAsia="Verdana" w:hAnsi="Verdana" w:cs="Verdana"/>
          <w:sz w:val="20"/>
        </w:rPr>
        <w:t xml:space="preserve"> </w:t>
      </w:r>
    </w:p>
    <w:p w:rsidR="00CE4A0A" w:rsidRDefault="00000000">
      <w:pPr>
        <w:numPr>
          <w:ilvl w:val="5"/>
          <w:numId w:val="696"/>
        </w:numPr>
        <w:spacing w:after="127" w:line="248" w:lineRule="auto"/>
        <w:ind w:hanging="576"/>
        <w:jc w:val="both"/>
      </w:pPr>
      <w:hyperlink r:id="rId283">
        <w:r>
          <w:rPr>
            <w:rFonts w:ascii="Verdana" w:eastAsia="Verdana" w:hAnsi="Verdana" w:cs="Verdana"/>
            <w:sz w:val="20"/>
          </w:rPr>
          <w:t>Manson Insulation Inc.; AK Flex.</w:t>
        </w:r>
      </w:hyperlink>
      <w:r>
        <w:rPr>
          <w:rFonts w:ascii="Verdana" w:eastAsia="Verdana" w:hAnsi="Verdana" w:cs="Verdana"/>
          <w:sz w:val="20"/>
        </w:rPr>
        <w:t xml:space="preserve"> </w:t>
      </w:r>
    </w:p>
    <w:p w:rsidR="00CE4A0A" w:rsidRDefault="00000000">
      <w:pPr>
        <w:numPr>
          <w:ilvl w:val="5"/>
          <w:numId w:val="696"/>
        </w:numPr>
        <w:spacing w:after="270" w:line="248" w:lineRule="auto"/>
        <w:ind w:hanging="576"/>
        <w:jc w:val="both"/>
      </w:pPr>
      <w:hyperlink r:id="rId284">
        <w:r>
          <w:rPr>
            <w:rFonts w:ascii="Verdana" w:eastAsia="Verdana" w:hAnsi="Verdana" w:cs="Verdana"/>
            <w:sz w:val="20"/>
          </w:rPr>
          <w:t>Owens Corning; Fiberglas Pipe and Tank Insulation.</w:t>
        </w:r>
      </w:hyperlink>
      <w:r>
        <w:rPr>
          <w:rFonts w:ascii="Verdana" w:eastAsia="Verdana" w:hAnsi="Verdana" w:cs="Verdana"/>
          <w:sz w:val="20"/>
        </w:rPr>
        <w:t xml:space="preserve"> </w:t>
      </w:r>
    </w:p>
    <w:p w:rsidR="00CE4A0A" w:rsidRDefault="00000000">
      <w:pPr>
        <w:numPr>
          <w:ilvl w:val="0"/>
          <w:numId w:val="694"/>
        </w:numPr>
        <w:spacing w:after="5" w:line="248" w:lineRule="auto"/>
        <w:ind w:hanging="576"/>
        <w:jc w:val="both"/>
      </w:pPr>
      <w:r>
        <w:rPr>
          <w:rFonts w:ascii="Verdana" w:eastAsia="Verdana" w:hAnsi="Verdana" w:cs="Verdana"/>
          <w:sz w:val="20"/>
        </w:rPr>
        <w:t xml:space="preserve">Mineral-Fiber, Pipe and Tank Insulation: Mineral or glass fibers bonded with a thermosetting resin. Semirigid board material with factory-applied ASJ, FSK jacket complying with ASTM C 1393, Type II or Type IIIA Category 2, or with properties similar to ASTM C 612, Type IB. Nominal density is 2.5 lb/cu. ft. or more. Thermal conductivity (k-value) at 100 deg F is 0.29 Btu x in./h x sq. ft. x deg F or less. Factory-applied jacket requirements are specified in "Factory-Applied Jackets" </w:t>
      </w:r>
    </w:p>
    <w:p w:rsidR="00CE4A0A" w:rsidRDefault="00000000">
      <w:pPr>
        <w:spacing w:after="5" w:line="248" w:lineRule="auto"/>
        <w:ind w:left="850"/>
        <w:jc w:val="both"/>
      </w:pPr>
      <w:r>
        <w:rPr>
          <w:rFonts w:ascii="Verdana" w:eastAsia="Verdana" w:hAnsi="Verdana" w:cs="Verdana"/>
          <w:sz w:val="20"/>
        </w:rPr>
        <w:t xml:space="preserve">Article. </w:t>
      </w:r>
    </w:p>
    <w:p w:rsidR="00CE4A0A" w:rsidRDefault="00000000">
      <w:pPr>
        <w:spacing w:after="119"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285">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5"/>
          <w:numId w:val="704"/>
        </w:numPr>
        <w:spacing w:after="127" w:line="248" w:lineRule="auto"/>
        <w:ind w:left="2016" w:hanging="576"/>
        <w:jc w:val="both"/>
      </w:pPr>
      <w:hyperlink r:id="rId286">
        <w:r>
          <w:rPr>
            <w:rFonts w:ascii="Verdana" w:eastAsia="Verdana" w:hAnsi="Verdana" w:cs="Verdana"/>
            <w:sz w:val="20"/>
          </w:rPr>
          <w:t>CertainTeed Corp.; CrimpWrap.</w:t>
        </w:r>
      </w:hyperlink>
      <w:r>
        <w:rPr>
          <w:rFonts w:ascii="Verdana" w:eastAsia="Verdana" w:hAnsi="Verdana" w:cs="Verdana"/>
          <w:sz w:val="20"/>
        </w:rPr>
        <w:t xml:space="preserve"> </w:t>
      </w:r>
    </w:p>
    <w:p w:rsidR="00CE4A0A" w:rsidRDefault="00000000">
      <w:pPr>
        <w:numPr>
          <w:ilvl w:val="5"/>
          <w:numId w:val="704"/>
        </w:numPr>
        <w:spacing w:after="127" w:line="248" w:lineRule="auto"/>
        <w:ind w:left="2016" w:hanging="576"/>
        <w:jc w:val="both"/>
      </w:pPr>
      <w:hyperlink r:id="rId287">
        <w:r>
          <w:rPr>
            <w:rFonts w:ascii="Verdana" w:eastAsia="Verdana" w:hAnsi="Verdana" w:cs="Verdana"/>
            <w:sz w:val="20"/>
          </w:rPr>
          <w:t>Johns Manville; MicroFlex.</w:t>
        </w:r>
      </w:hyperlink>
      <w:r>
        <w:rPr>
          <w:rFonts w:ascii="Verdana" w:eastAsia="Verdana" w:hAnsi="Verdana" w:cs="Verdana"/>
          <w:sz w:val="20"/>
        </w:rPr>
        <w:t xml:space="preserve"> </w:t>
      </w:r>
    </w:p>
    <w:p w:rsidR="00CE4A0A" w:rsidRDefault="00000000">
      <w:pPr>
        <w:numPr>
          <w:ilvl w:val="5"/>
          <w:numId w:val="704"/>
        </w:numPr>
        <w:spacing w:after="123" w:line="248" w:lineRule="auto"/>
        <w:ind w:left="2016" w:hanging="576"/>
        <w:jc w:val="both"/>
      </w:pPr>
      <w:hyperlink r:id="rId288">
        <w:r>
          <w:rPr>
            <w:rFonts w:ascii="Verdana" w:eastAsia="Verdana" w:hAnsi="Verdana" w:cs="Verdana"/>
            <w:sz w:val="20"/>
          </w:rPr>
          <w:t xml:space="preserve">Knauf Insulation; Earthwool Pipe &amp; Tank Insulation with ECOSE </w:t>
        </w:r>
      </w:hyperlink>
      <w:hyperlink r:id="rId289">
        <w:r>
          <w:rPr>
            <w:rFonts w:ascii="Verdana" w:eastAsia="Verdana" w:hAnsi="Verdana" w:cs="Verdana"/>
            <w:sz w:val="20"/>
          </w:rPr>
          <w:t>Technology.</w:t>
        </w:r>
      </w:hyperlink>
      <w:r>
        <w:rPr>
          <w:rFonts w:ascii="Verdana" w:eastAsia="Verdana" w:hAnsi="Verdana" w:cs="Verdana"/>
          <w:sz w:val="20"/>
        </w:rPr>
        <w:t xml:space="preserve"> </w:t>
      </w:r>
    </w:p>
    <w:p w:rsidR="00CE4A0A" w:rsidRDefault="00000000">
      <w:pPr>
        <w:numPr>
          <w:ilvl w:val="5"/>
          <w:numId w:val="704"/>
        </w:numPr>
        <w:spacing w:after="127" w:line="248" w:lineRule="auto"/>
        <w:ind w:left="2016" w:hanging="576"/>
        <w:jc w:val="both"/>
      </w:pPr>
      <w:hyperlink r:id="rId290">
        <w:r>
          <w:rPr>
            <w:rFonts w:ascii="Verdana" w:eastAsia="Verdana" w:hAnsi="Verdana" w:cs="Verdana"/>
            <w:sz w:val="20"/>
          </w:rPr>
          <w:t>Knauf Insulation: Kwik-Flex Pipe &amp; Tank Insulation.</w:t>
        </w:r>
      </w:hyperlink>
      <w:r>
        <w:rPr>
          <w:rFonts w:ascii="Verdana" w:eastAsia="Verdana" w:hAnsi="Verdana" w:cs="Verdana"/>
          <w:sz w:val="20"/>
        </w:rPr>
        <w:t xml:space="preserve"> </w:t>
      </w:r>
    </w:p>
    <w:p w:rsidR="00CE4A0A" w:rsidRDefault="00000000">
      <w:pPr>
        <w:numPr>
          <w:ilvl w:val="5"/>
          <w:numId w:val="704"/>
        </w:numPr>
        <w:spacing w:after="122" w:line="248" w:lineRule="auto"/>
        <w:ind w:left="2016" w:hanging="576"/>
        <w:jc w:val="both"/>
      </w:pPr>
      <w:hyperlink r:id="rId291">
        <w:r>
          <w:rPr>
            <w:rFonts w:ascii="Verdana" w:eastAsia="Verdana" w:hAnsi="Verdana" w:cs="Verdana"/>
            <w:sz w:val="20"/>
          </w:rPr>
          <w:t>Manson Insulation Inc.; AK Flex.</w:t>
        </w:r>
      </w:hyperlink>
      <w:r>
        <w:rPr>
          <w:rFonts w:ascii="Verdana" w:eastAsia="Verdana" w:hAnsi="Verdana" w:cs="Verdana"/>
          <w:sz w:val="20"/>
        </w:rPr>
        <w:t xml:space="preserve"> </w:t>
      </w:r>
    </w:p>
    <w:p w:rsidR="00CE4A0A" w:rsidRDefault="00000000">
      <w:pPr>
        <w:numPr>
          <w:ilvl w:val="5"/>
          <w:numId w:val="704"/>
        </w:numPr>
        <w:spacing w:after="5" w:line="248" w:lineRule="auto"/>
        <w:ind w:left="2016" w:hanging="576"/>
        <w:jc w:val="both"/>
      </w:pPr>
      <w:hyperlink r:id="rId292">
        <w:r>
          <w:rPr>
            <w:rFonts w:ascii="Verdana" w:eastAsia="Verdana" w:hAnsi="Verdana" w:cs="Verdana"/>
            <w:sz w:val="20"/>
          </w:rPr>
          <w:t>Owens Corning; Fiberglas Pipe and Tank Insulation.</w:t>
        </w:r>
      </w:hyperlink>
      <w:r>
        <w:rPr>
          <w:rFonts w:ascii="Verdana" w:eastAsia="Verdana" w:hAnsi="Verdana" w:cs="Verdana"/>
          <w:sz w:val="20"/>
        </w:rPr>
        <w:t xml:space="preserve"> </w:t>
      </w:r>
    </w:p>
    <w:p w:rsidR="00CE4A0A" w:rsidRDefault="00000000">
      <w:pPr>
        <w:tabs>
          <w:tab w:val="center" w:pos="2150"/>
        </w:tabs>
        <w:spacing w:after="236"/>
        <w:ind w:left="-15"/>
      </w:pPr>
      <w:r>
        <w:rPr>
          <w:rFonts w:ascii="Verdana" w:eastAsia="Verdana" w:hAnsi="Verdana" w:cs="Verdana"/>
          <w:b/>
        </w:rPr>
        <w:t>2.2</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INSULATING CEMENTS </w:t>
      </w:r>
    </w:p>
    <w:p w:rsidR="00CE4A0A" w:rsidRDefault="00000000">
      <w:pPr>
        <w:tabs>
          <w:tab w:val="center" w:pos="403"/>
          <w:tab w:val="center" w:pos="3874"/>
        </w:tabs>
        <w:spacing w:after="91" w:line="248" w:lineRule="auto"/>
      </w:pPr>
      <w:r>
        <w:tab/>
      </w:r>
      <w:r>
        <w:rPr>
          <w:rFonts w:ascii="Verdana" w:eastAsia="Verdana" w:hAnsi="Verdana" w:cs="Verdana"/>
        </w:rPr>
        <w:t>A.</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Mineral-Fiber Insulating Cement: Comply with ASTM C 195. </w:t>
      </w:r>
    </w:p>
    <w:p w:rsidR="00CE4A0A" w:rsidRDefault="00000000">
      <w:pPr>
        <w:spacing w:after="12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293">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tabs>
          <w:tab w:val="center" w:pos="1537"/>
          <w:tab w:val="center" w:pos="3810"/>
        </w:tabs>
        <w:spacing w:after="28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294">
        <w:r>
          <w:rPr>
            <w:rFonts w:ascii="Verdana" w:eastAsia="Verdana" w:hAnsi="Verdana" w:cs="Verdana"/>
            <w:sz w:val="20"/>
          </w:rPr>
          <w:t>Ramco Insulation, Inc.; Super-Stik.</w:t>
        </w:r>
      </w:hyperlink>
      <w:r>
        <w:rPr>
          <w:rFonts w:ascii="Verdana" w:eastAsia="Verdana" w:hAnsi="Verdana" w:cs="Verdana"/>
          <w:sz w:val="20"/>
        </w:rPr>
        <w:t xml:space="preserve"> </w:t>
      </w:r>
    </w:p>
    <w:p w:rsidR="00CE4A0A" w:rsidRDefault="00000000">
      <w:pPr>
        <w:tabs>
          <w:tab w:val="center" w:pos="405"/>
          <w:tab w:val="center" w:pos="4976"/>
        </w:tabs>
        <w:spacing w:after="5" w:line="248" w:lineRule="auto"/>
      </w:pPr>
      <w:r>
        <w:tab/>
      </w:r>
      <w:r>
        <w:rPr>
          <w:rFonts w:ascii="Verdana" w:eastAsia="Verdana" w:hAnsi="Verdana" w:cs="Verdana"/>
        </w:rPr>
        <w:t>B.</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Expanded or Exfoliated Vermiculite Insulating Cement: Comply with ASTM C 196. </w:t>
      </w:r>
    </w:p>
    <w:p w:rsidR="00CE4A0A" w:rsidRDefault="00000000">
      <w:pPr>
        <w:spacing w:after="119"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295">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tabs>
          <w:tab w:val="center" w:pos="1537"/>
          <w:tab w:val="center" w:pos="3810"/>
        </w:tabs>
        <w:spacing w:after="270"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296">
        <w:r>
          <w:rPr>
            <w:rFonts w:ascii="Verdana" w:eastAsia="Verdana" w:hAnsi="Verdana" w:cs="Verdana"/>
            <w:sz w:val="20"/>
          </w:rPr>
          <w:t>Ramco Insulation, Inc.; Super-Stik.</w:t>
        </w:r>
      </w:hyperlink>
      <w:r>
        <w:rPr>
          <w:rFonts w:ascii="Verdana" w:eastAsia="Verdana" w:hAnsi="Verdana" w:cs="Verdana"/>
          <w:sz w:val="20"/>
        </w:rPr>
        <w:t xml:space="preserve"> </w:t>
      </w:r>
    </w:p>
    <w:p w:rsidR="00CE4A0A" w:rsidRDefault="00000000">
      <w:pPr>
        <w:spacing w:after="5" w:line="248" w:lineRule="auto"/>
        <w:ind w:left="873" w:hanging="585"/>
        <w:jc w:val="both"/>
      </w:pPr>
      <w:r>
        <w:rPr>
          <w:rFonts w:ascii="Verdana" w:eastAsia="Verdana" w:hAnsi="Verdana" w:cs="Verdana"/>
        </w:rPr>
        <w:t>C.</w:t>
      </w:r>
      <w:r>
        <w:rPr>
          <w:rFonts w:ascii="Arial" w:eastAsia="Arial" w:hAnsi="Arial" w:cs="Arial"/>
        </w:rPr>
        <w:t xml:space="preserve"> </w:t>
      </w:r>
      <w:r>
        <w:rPr>
          <w:rFonts w:ascii="Verdana" w:eastAsia="Verdana" w:hAnsi="Verdana" w:cs="Verdana"/>
          <w:sz w:val="20"/>
        </w:rPr>
        <w:t xml:space="preserve">Mineral-Fiber, Hydraulic-Setting Insulating and Finishing Cement: Comply with ASTM C 449. </w:t>
      </w:r>
    </w:p>
    <w:p w:rsidR="00CE4A0A" w:rsidRDefault="00000000">
      <w:pPr>
        <w:spacing w:after="119"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297">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tabs>
          <w:tab w:val="center" w:pos="1537"/>
          <w:tab w:val="center" w:pos="3810"/>
        </w:tabs>
        <w:spacing w:after="518"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298">
        <w:r>
          <w:rPr>
            <w:rFonts w:ascii="Verdana" w:eastAsia="Verdana" w:hAnsi="Verdana" w:cs="Verdana"/>
            <w:sz w:val="20"/>
          </w:rPr>
          <w:t>Ramco Insulation, Inc.; Super-Stik.</w:t>
        </w:r>
      </w:hyperlink>
      <w:r>
        <w:rPr>
          <w:rFonts w:ascii="Verdana" w:eastAsia="Verdana" w:hAnsi="Verdana" w:cs="Verdana"/>
          <w:sz w:val="20"/>
        </w:rPr>
        <w:t xml:space="preserve"> </w:t>
      </w:r>
    </w:p>
    <w:p w:rsidR="00CE4A0A" w:rsidRDefault="00000000">
      <w:pPr>
        <w:tabs>
          <w:tab w:val="center" w:pos="1519"/>
        </w:tabs>
        <w:spacing w:after="236"/>
        <w:ind w:left="-15"/>
      </w:pPr>
      <w:r>
        <w:rPr>
          <w:rFonts w:ascii="Verdana" w:eastAsia="Verdana" w:hAnsi="Verdana" w:cs="Verdana"/>
          <w:b/>
        </w:rPr>
        <w:t>2.3</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ADHESIVES </w:t>
      </w:r>
    </w:p>
    <w:p w:rsidR="00CE4A0A" w:rsidRDefault="00000000">
      <w:pPr>
        <w:numPr>
          <w:ilvl w:val="2"/>
          <w:numId w:val="697"/>
        </w:numPr>
        <w:spacing w:after="267" w:line="248" w:lineRule="auto"/>
        <w:ind w:hanging="576"/>
        <w:jc w:val="both"/>
      </w:pPr>
      <w:r>
        <w:rPr>
          <w:rFonts w:ascii="Verdana" w:eastAsia="Verdana" w:hAnsi="Verdana" w:cs="Verdana"/>
          <w:sz w:val="20"/>
        </w:rPr>
        <w:t xml:space="preserve">Materials shall be compatible with insulation materials, jackets, and substrates and for bonding insulation to itself and to surfaces to be insulated unless otherwise indicated. </w:t>
      </w:r>
    </w:p>
    <w:p w:rsidR="00CE4A0A" w:rsidRDefault="00000000">
      <w:pPr>
        <w:numPr>
          <w:ilvl w:val="2"/>
          <w:numId w:val="697"/>
        </w:numPr>
        <w:spacing w:after="112" w:line="248" w:lineRule="auto"/>
        <w:ind w:hanging="576"/>
        <w:jc w:val="both"/>
      </w:pPr>
      <w:r>
        <w:rPr>
          <w:rFonts w:ascii="Verdana" w:eastAsia="Verdana" w:hAnsi="Verdana" w:cs="Verdana"/>
          <w:sz w:val="20"/>
        </w:rPr>
        <w:t xml:space="preserve">Calcium Silicate Adhesive: Fibrous, sodium-silicate-based adhesive with a service temperature range of 50 to 800 deg F. </w:t>
      </w:r>
    </w:p>
    <w:p w:rsidR="00CE4A0A" w:rsidRDefault="00000000">
      <w:pPr>
        <w:spacing w:after="109"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299">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699"/>
        </w:numPr>
        <w:spacing w:after="123" w:line="248" w:lineRule="auto"/>
        <w:ind w:hanging="576"/>
        <w:jc w:val="both"/>
      </w:pPr>
      <w:hyperlink r:id="rId300">
        <w:r>
          <w:rPr>
            <w:rFonts w:ascii="Verdana" w:eastAsia="Verdana" w:hAnsi="Verdana" w:cs="Verdana"/>
            <w:sz w:val="20"/>
          </w:rPr>
          <w:t>Childers Brand,</w:t>
        </w:r>
      </w:hyperlink>
      <w:r>
        <w:rPr>
          <w:rFonts w:ascii="Verdana" w:eastAsia="Verdana" w:hAnsi="Verdana" w:cs="Verdana"/>
          <w:sz w:val="20"/>
        </w:rPr>
        <w:t xml:space="preserve"> Specialty Construction Brands, Inc., a business of H. B. Fuller Company; CP-97. </w:t>
      </w:r>
    </w:p>
    <w:p w:rsidR="00CE4A0A" w:rsidRDefault="00000000">
      <w:pPr>
        <w:numPr>
          <w:ilvl w:val="6"/>
          <w:numId w:val="699"/>
        </w:numPr>
        <w:spacing w:after="111" w:line="248" w:lineRule="auto"/>
        <w:ind w:hanging="576"/>
        <w:jc w:val="both"/>
      </w:pPr>
      <w:r>
        <w:rPr>
          <w:rFonts w:ascii="Verdana" w:eastAsia="Verdana" w:hAnsi="Verdana" w:cs="Verdana"/>
          <w:sz w:val="20"/>
        </w:rPr>
        <w:t xml:space="preserve">Eagle Bridges - Marathon Industries; 290. </w:t>
      </w:r>
    </w:p>
    <w:p w:rsidR="00CE4A0A" w:rsidRDefault="00000000">
      <w:pPr>
        <w:numPr>
          <w:ilvl w:val="6"/>
          <w:numId w:val="699"/>
        </w:numPr>
        <w:spacing w:after="124" w:line="248" w:lineRule="auto"/>
        <w:ind w:hanging="576"/>
        <w:jc w:val="both"/>
      </w:pPr>
      <w:hyperlink r:id="rId301">
        <w:r>
          <w:rPr>
            <w:rFonts w:ascii="Verdana" w:eastAsia="Verdana" w:hAnsi="Verdana" w:cs="Verdana"/>
            <w:sz w:val="20"/>
          </w:rPr>
          <w:t>Foster Brand,</w:t>
        </w:r>
      </w:hyperlink>
      <w:r>
        <w:rPr>
          <w:rFonts w:ascii="Verdana" w:eastAsia="Verdana" w:hAnsi="Verdana" w:cs="Verdana"/>
          <w:sz w:val="20"/>
        </w:rPr>
        <w:t xml:space="preserve"> Specialty Construction Brands, Inc., a business of H. B. Fuller Company; 81-27. </w:t>
      </w:r>
    </w:p>
    <w:p w:rsidR="00CE4A0A" w:rsidRDefault="00000000">
      <w:pPr>
        <w:numPr>
          <w:ilvl w:val="6"/>
          <w:numId w:val="699"/>
        </w:numPr>
        <w:spacing w:after="122" w:line="248" w:lineRule="auto"/>
        <w:ind w:hanging="576"/>
        <w:jc w:val="both"/>
      </w:pPr>
      <w:hyperlink r:id="rId302">
        <w:r>
          <w:rPr>
            <w:rFonts w:ascii="Verdana" w:eastAsia="Verdana" w:hAnsi="Verdana" w:cs="Verdana"/>
            <w:sz w:val="20"/>
          </w:rPr>
          <w:t>Mon-Eco Industries, Inc.</w:t>
        </w:r>
      </w:hyperlink>
      <w:r>
        <w:rPr>
          <w:rFonts w:ascii="Verdana" w:eastAsia="Verdana" w:hAnsi="Verdana" w:cs="Verdana"/>
          <w:sz w:val="20"/>
        </w:rPr>
        <w:t xml:space="preserve"> 22-30. </w:t>
      </w:r>
    </w:p>
    <w:p w:rsidR="00CE4A0A" w:rsidRDefault="00000000">
      <w:pPr>
        <w:numPr>
          <w:ilvl w:val="6"/>
          <w:numId w:val="699"/>
        </w:numPr>
        <w:spacing w:after="281" w:line="248" w:lineRule="auto"/>
        <w:ind w:hanging="576"/>
        <w:jc w:val="both"/>
      </w:pPr>
      <w:hyperlink r:id="rId303">
        <w:r>
          <w:rPr>
            <w:rFonts w:ascii="Verdana" w:eastAsia="Verdana" w:hAnsi="Verdana" w:cs="Verdana"/>
            <w:sz w:val="20"/>
          </w:rPr>
          <w:t>Vimasco Corporation;</w:t>
        </w:r>
      </w:hyperlink>
      <w:r>
        <w:rPr>
          <w:rFonts w:ascii="Verdana" w:eastAsia="Verdana" w:hAnsi="Verdana" w:cs="Verdana"/>
          <w:sz w:val="20"/>
        </w:rPr>
        <w:t xml:space="preserve"> 760. </w:t>
      </w:r>
    </w:p>
    <w:p w:rsidR="00CE4A0A" w:rsidRDefault="00000000">
      <w:pPr>
        <w:spacing w:after="113" w:line="242" w:lineRule="auto"/>
        <w:ind w:left="858" w:right="-14" w:hanging="585"/>
      </w:pPr>
      <w:r>
        <w:rPr>
          <w:rFonts w:ascii="Verdana" w:eastAsia="Verdana" w:hAnsi="Verdana" w:cs="Verdana"/>
        </w:rPr>
        <w:t>C.</w:t>
      </w:r>
      <w:r>
        <w:rPr>
          <w:rFonts w:ascii="Verdana" w:eastAsia="Verdana" w:hAnsi="Verdana" w:cs="Verdana"/>
        </w:rPr>
        <w:tab/>
      </w:r>
      <w:r>
        <w:rPr>
          <w:rFonts w:ascii="Verdana" w:eastAsia="Verdana" w:hAnsi="Verdana" w:cs="Verdana"/>
          <w:sz w:val="20"/>
        </w:rPr>
        <w:t xml:space="preserve">Cellular-Glass Adhesive: Two-component, thermosetting urethane adhesive containing no flammable solvents, with a service temperature range of minus 100 to plus 200 deg F. </w:t>
      </w:r>
    </w:p>
    <w:p w:rsidR="00CE4A0A" w:rsidRDefault="00000000">
      <w:pPr>
        <w:spacing w:after="109"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04">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spacing w:after="267" w:line="248" w:lineRule="auto"/>
        <w:ind w:left="2025" w:hanging="585"/>
        <w:jc w:val="both"/>
      </w:pPr>
      <w:r>
        <w:rPr>
          <w:rFonts w:ascii="Verdana" w:eastAsia="Verdana" w:hAnsi="Verdana" w:cs="Verdana"/>
          <w:sz w:val="20"/>
        </w:rPr>
        <w:t>a.</w:t>
      </w:r>
      <w:r>
        <w:rPr>
          <w:rFonts w:ascii="Arial" w:eastAsia="Arial" w:hAnsi="Arial" w:cs="Arial"/>
          <w:sz w:val="20"/>
        </w:rPr>
        <w:t xml:space="preserve"> </w:t>
      </w:r>
      <w:hyperlink r:id="rId305">
        <w:r>
          <w:rPr>
            <w:rFonts w:ascii="Verdana" w:eastAsia="Verdana" w:hAnsi="Verdana" w:cs="Verdana"/>
            <w:sz w:val="20"/>
          </w:rPr>
          <w:t>Foster Brand,</w:t>
        </w:r>
      </w:hyperlink>
      <w:r>
        <w:rPr>
          <w:rFonts w:ascii="Verdana" w:eastAsia="Verdana" w:hAnsi="Verdana" w:cs="Verdana"/>
          <w:sz w:val="20"/>
        </w:rPr>
        <w:t xml:space="preserve"> Specialty Construction Brands, Inc., a business of H. B. Fuller Company; 81-84. </w:t>
      </w:r>
    </w:p>
    <w:p w:rsidR="00CE4A0A" w:rsidRDefault="00000000">
      <w:pPr>
        <w:spacing w:after="108" w:line="248" w:lineRule="auto"/>
        <w:ind w:left="873" w:hanging="585"/>
        <w:jc w:val="both"/>
      </w:pPr>
      <w:r>
        <w:rPr>
          <w:rFonts w:ascii="Verdana" w:eastAsia="Verdana" w:hAnsi="Verdana" w:cs="Verdana"/>
        </w:rPr>
        <w:t>D.</w:t>
      </w:r>
      <w:r>
        <w:rPr>
          <w:rFonts w:ascii="Arial" w:eastAsia="Arial" w:hAnsi="Arial" w:cs="Arial"/>
        </w:rPr>
        <w:t xml:space="preserve"> </w:t>
      </w:r>
      <w:r>
        <w:rPr>
          <w:rFonts w:ascii="Verdana" w:eastAsia="Verdana" w:hAnsi="Verdana" w:cs="Verdana"/>
          <w:sz w:val="20"/>
        </w:rPr>
        <w:t xml:space="preserve">Flexible Elastomeric and Polyolefin Adhesive: Comply with MIL-A-24179A, Type II, Class I. </w:t>
      </w:r>
    </w:p>
    <w:p w:rsidR="00CE4A0A" w:rsidRDefault="00000000">
      <w:pPr>
        <w:spacing w:after="12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0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698"/>
        </w:numPr>
        <w:spacing w:after="127" w:line="248" w:lineRule="auto"/>
        <w:ind w:hanging="576"/>
        <w:jc w:val="both"/>
      </w:pPr>
      <w:hyperlink r:id="rId307">
        <w:r>
          <w:rPr>
            <w:rFonts w:ascii="Verdana" w:eastAsia="Verdana" w:hAnsi="Verdana" w:cs="Verdana"/>
            <w:sz w:val="20"/>
          </w:rPr>
          <w:t xml:space="preserve">Aeroflex USA, Inc.; Aeroseal </w:t>
        </w:r>
      </w:hyperlink>
      <w:r>
        <w:rPr>
          <w:rFonts w:ascii="Verdana" w:eastAsia="Verdana" w:hAnsi="Verdana" w:cs="Verdana"/>
          <w:sz w:val="20"/>
        </w:rPr>
        <w:t xml:space="preserve">Low VOC. </w:t>
      </w:r>
    </w:p>
    <w:p w:rsidR="00CE4A0A" w:rsidRDefault="00000000">
      <w:pPr>
        <w:numPr>
          <w:ilvl w:val="6"/>
          <w:numId w:val="698"/>
        </w:numPr>
        <w:spacing w:after="122" w:line="248" w:lineRule="auto"/>
        <w:ind w:hanging="576"/>
        <w:jc w:val="both"/>
      </w:pPr>
      <w:hyperlink r:id="rId308">
        <w:r>
          <w:rPr>
            <w:rFonts w:ascii="Verdana" w:eastAsia="Verdana" w:hAnsi="Verdana" w:cs="Verdana"/>
            <w:sz w:val="20"/>
          </w:rPr>
          <w:t>Armacell LLC; Armaflex 520BLV Adhesive.</w:t>
        </w:r>
      </w:hyperlink>
      <w:r>
        <w:rPr>
          <w:rFonts w:ascii="Verdana" w:eastAsia="Verdana" w:hAnsi="Verdana" w:cs="Verdana"/>
          <w:sz w:val="20"/>
        </w:rPr>
        <w:t xml:space="preserve"> </w:t>
      </w:r>
    </w:p>
    <w:p w:rsidR="00CE4A0A" w:rsidRDefault="00000000">
      <w:pPr>
        <w:numPr>
          <w:ilvl w:val="6"/>
          <w:numId w:val="698"/>
        </w:numPr>
        <w:spacing w:after="116" w:line="248" w:lineRule="auto"/>
        <w:ind w:hanging="576"/>
        <w:jc w:val="both"/>
      </w:pPr>
      <w:hyperlink r:id="rId309">
        <w:r>
          <w:rPr>
            <w:rFonts w:ascii="Verdana" w:eastAsia="Verdana" w:hAnsi="Verdana" w:cs="Verdana"/>
            <w:sz w:val="20"/>
          </w:rPr>
          <w:t>K-Flex USA; 720-LVOC Contact Adhesive.</w:t>
        </w:r>
      </w:hyperlink>
      <w:r>
        <w:rPr>
          <w:rFonts w:ascii="Verdana" w:eastAsia="Verdana" w:hAnsi="Verdana" w:cs="Verdana"/>
          <w:sz w:val="20"/>
        </w:rPr>
        <w:t xml:space="preserve"> </w:t>
      </w:r>
    </w:p>
    <w:p w:rsidR="00CE4A0A" w:rsidRDefault="00000000">
      <w:pPr>
        <w:numPr>
          <w:ilvl w:val="6"/>
          <w:numId w:val="698"/>
        </w:numPr>
        <w:spacing w:after="273" w:line="248" w:lineRule="auto"/>
        <w:ind w:hanging="576"/>
        <w:jc w:val="both"/>
      </w:pPr>
      <w:hyperlink r:id="rId310">
        <w:r>
          <w:rPr>
            <w:rFonts w:ascii="Verdana" w:eastAsia="Verdana" w:hAnsi="Verdana" w:cs="Verdana"/>
            <w:sz w:val="20"/>
          </w:rPr>
          <w:t xml:space="preserve">Foster Brand, Specialty Construction Brands, Inc., a business of H. B. </w:t>
        </w:r>
      </w:hyperlink>
      <w:hyperlink r:id="rId311">
        <w:r>
          <w:rPr>
            <w:rFonts w:ascii="Verdana" w:eastAsia="Verdana" w:hAnsi="Verdana" w:cs="Verdana"/>
            <w:sz w:val="20"/>
          </w:rPr>
          <w:t xml:space="preserve">Fuller Company; 85-75. </w:t>
        </w:r>
      </w:hyperlink>
    </w:p>
    <w:p w:rsidR="00CE4A0A" w:rsidRDefault="00000000">
      <w:pPr>
        <w:tabs>
          <w:tab w:val="center" w:pos="398"/>
          <w:tab w:val="center" w:pos="4362"/>
        </w:tabs>
        <w:spacing w:after="96" w:line="248" w:lineRule="auto"/>
      </w:pPr>
      <w:r>
        <w:tab/>
      </w:r>
      <w:r>
        <w:rPr>
          <w:rFonts w:ascii="Verdana" w:eastAsia="Verdana" w:hAnsi="Verdana" w:cs="Verdana"/>
        </w:rPr>
        <w:t>E.</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Mineral-Fiber Adhesive: Comply with MIL-A-3316C, Class 2, Grade A. </w:t>
      </w:r>
    </w:p>
    <w:p w:rsidR="00CE4A0A" w:rsidRDefault="00000000">
      <w:pPr>
        <w:spacing w:after="11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12">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00"/>
        </w:numPr>
        <w:spacing w:after="119" w:line="248" w:lineRule="auto"/>
        <w:ind w:hanging="576"/>
        <w:jc w:val="both"/>
      </w:pPr>
      <w:hyperlink r:id="rId313">
        <w:r>
          <w:rPr>
            <w:rFonts w:ascii="Verdana" w:eastAsia="Verdana" w:hAnsi="Verdana" w:cs="Verdana"/>
            <w:sz w:val="20"/>
          </w:rPr>
          <w:t xml:space="preserve">Childers Brand, Specialty Construction Brands, Inc., a business of H. B. </w:t>
        </w:r>
      </w:hyperlink>
      <w:hyperlink r:id="rId314">
        <w:r>
          <w:rPr>
            <w:rFonts w:ascii="Verdana" w:eastAsia="Verdana" w:hAnsi="Verdana" w:cs="Verdana"/>
            <w:sz w:val="20"/>
          </w:rPr>
          <w:t xml:space="preserve">Fuller Company; CP-127. </w:t>
        </w:r>
      </w:hyperlink>
    </w:p>
    <w:p w:rsidR="00CE4A0A" w:rsidRDefault="00000000">
      <w:pPr>
        <w:numPr>
          <w:ilvl w:val="6"/>
          <w:numId w:val="700"/>
        </w:numPr>
        <w:spacing w:after="116" w:line="248" w:lineRule="auto"/>
        <w:ind w:hanging="576"/>
        <w:jc w:val="both"/>
      </w:pPr>
      <w:hyperlink r:id="rId315">
        <w:r>
          <w:rPr>
            <w:rFonts w:ascii="Verdana" w:eastAsia="Verdana" w:hAnsi="Verdana" w:cs="Verdana"/>
            <w:sz w:val="20"/>
          </w:rPr>
          <w:t>Eagle Bridges - Marathon Industries;</w:t>
        </w:r>
      </w:hyperlink>
      <w:r>
        <w:rPr>
          <w:rFonts w:ascii="Verdana" w:eastAsia="Verdana" w:hAnsi="Verdana" w:cs="Verdana"/>
          <w:sz w:val="20"/>
        </w:rPr>
        <w:t xml:space="preserve"> 225. </w:t>
      </w:r>
    </w:p>
    <w:p w:rsidR="00CE4A0A" w:rsidRDefault="00000000">
      <w:pPr>
        <w:numPr>
          <w:ilvl w:val="6"/>
          <w:numId w:val="700"/>
        </w:numPr>
        <w:spacing w:after="262" w:line="248" w:lineRule="auto"/>
        <w:ind w:hanging="576"/>
        <w:jc w:val="both"/>
      </w:pPr>
      <w:hyperlink r:id="rId316">
        <w:r>
          <w:rPr>
            <w:rFonts w:ascii="Verdana" w:eastAsia="Verdana" w:hAnsi="Verdana" w:cs="Verdana"/>
            <w:sz w:val="20"/>
          </w:rPr>
          <w:t xml:space="preserve">Foster Brand, Specialty Construction Brands, Inc., a business of H. B. </w:t>
        </w:r>
      </w:hyperlink>
      <w:hyperlink r:id="rId317">
        <w:r>
          <w:rPr>
            <w:rFonts w:ascii="Verdana" w:eastAsia="Verdana" w:hAnsi="Verdana" w:cs="Verdana"/>
            <w:sz w:val="20"/>
          </w:rPr>
          <w:t xml:space="preserve">Fuller Company; 85-60/85-70. </w:t>
        </w:r>
      </w:hyperlink>
    </w:p>
    <w:p w:rsidR="00CE4A0A" w:rsidRDefault="00000000">
      <w:pPr>
        <w:spacing w:after="112" w:line="248" w:lineRule="auto"/>
        <w:ind w:left="873" w:hanging="585"/>
        <w:jc w:val="both"/>
      </w:pPr>
      <w:r>
        <w:rPr>
          <w:rFonts w:ascii="Verdana" w:eastAsia="Verdana" w:hAnsi="Verdana" w:cs="Verdana"/>
        </w:rPr>
        <w:t>F.</w:t>
      </w:r>
      <w:r>
        <w:rPr>
          <w:rFonts w:ascii="Arial" w:eastAsia="Arial" w:hAnsi="Arial" w:cs="Arial"/>
        </w:rPr>
        <w:t xml:space="preserve"> </w:t>
      </w:r>
      <w:r>
        <w:rPr>
          <w:rFonts w:ascii="Verdana" w:eastAsia="Verdana" w:hAnsi="Verdana" w:cs="Verdana"/>
          <w:sz w:val="20"/>
        </w:rPr>
        <w:t xml:space="preserve">ASJ Adhesive, and FSK and PVDC Jacket Adhesive: Comply with MIL-A-3316C, Class 2, Grade A for bonding insulation jacket lap seams and joints. </w:t>
      </w:r>
    </w:p>
    <w:p w:rsidR="00CE4A0A" w:rsidRDefault="00000000">
      <w:pPr>
        <w:spacing w:after="11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18">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01"/>
        </w:numPr>
        <w:spacing w:after="124" w:line="248" w:lineRule="auto"/>
        <w:ind w:hanging="576"/>
        <w:jc w:val="both"/>
      </w:pPr>
      <w:hyperlink r:id="rId319">
        <w:r>
          <w:rPr>
            <w:rFonts w:ascii="Verdana" w:eastAsia="Verdana" w:hAnsi="Verdana" w:cs="Verdana"/>
            <w:sz w:val="20"/>
          </w:rPr>
          <w:t xml:space="preserve">Childers Brand, Specialty Construction Brands, Inc., a business of H. B. </w:t>
        </w:r>
      </w:hyperlink>
      <w:hyperlink r:id="rId320">
        <w:r>
          <w:rPr>
            <w:rFonts w:ascii="Verdana" w:eastAsia="Verdana" w:hAnsi="Verdana" w:cs="Verdana"/>
            <w:sz w:val="20"/>
          </w:rPr>
          <w:t>Fuller Company; CP-82.</w:t>
        </w:r>
      </w:hyperlink>
      <w:r>
        <w:rPr>
          <w:rFonts w:ascii="Verdana" w:eastAsia="Verdana" w:hAnsi="Verdana" w:cs="Verdana"/>
          <w:sz w:val="20"/>
        </w:rPr>
        <w:t xml:space="preserve"> </w:t>
      </w:r>
    </w:p>
    <w:p w:rsidR="00CE4A0A" w:rsidRDefault="00000000">
      <w:pPr>
        <w:numPr>
          <w:ilvl w:val="6"/>
          <w:numId w:val="701"/>
        </w:numPr>
        <w:spacing w:after="116" w:line="248" w:lineRule="auto"/>
        <w:ind w:hanging="576"/>
        <w:jc w:val="both"/>
      </w:pPr>
      <w:hyperlink r:id="rId321">
        <w:r>
          <w:rPr>
            <w:rFonts w:ascii="Verdana" w:eastAsia="Verdana" w:hAnsi="Verdana" w:cs="Verdana"/>
            <w:sz w:val="20"/>
          </w:rPr>
          <w:t xml:space="preserve">Eagle Bridges - Marathon Industries; 225. </w:t>
        </w:r>
      </w:hyperlink>
    </w:p>
    <w:p w:rsidR="00CE4A0A" w:rsidRDefault="00000000">
      <w:pPr>
        <w:numPr>
          <w:ilvl w:val="6"/>
          <w:numId w:val="701"/>
        </w:numPr>
        <w:spacing w:after="124" w:line="248" w:lineRule="auto"/>
        <w:ind w:hanging="576"/>
        <w:jc w:val="both"/>
      </w:pPr>
      <w:hyperlink r:id="rId322">
        <w:r>
          <w:rPr>
            <w:rFonts w:ascii="Verdana" w:eastAsia="Verdana" w:hAnsi="Verdana" w:cs="Verdana"/>
            <w:sz w:val="20"/>
          </w:rPr>
          <w:t xml:space="preserve">Foster Brand, Specialty Construction Brands, Inc., a business of H. B. </w:t>
        </w:r>
      </w:hyperlink>
      <w:hyperlink r:id="rId323">
        <w:r>
          <w:rPr>
            <w:rFonts w:ascii="Verdana" w:eastAsia="Verdana" w:hAnsi="Verdana" w:cs="Verdana"/>
            <w:sz w:val="20"/>
          </w:rPr>
          <w:t xml:space="preserve">Fuller Company; 85-50. </w:t>
        </w:r>
      </w:hyperlink>
    </w:p>
    <w:p w:rsidR="00CE4A0A" w:rsidRDefault="00000000">
      <w:pPr>
        <w:numPr>
          <w:ilvl w:val="6"/>
          <w:numId w:val="701"/>
        </w:numPr>
        <w:spacing w:after="517" w:line="248" w:lineRule="auto"/>
        <w:ind w:hanging="576"/>
        <w:jc w:val="both"/>
      </w:pPr>
      <w:hyperlink r:id="rId324">
        <w:r>
          <w:rPr>
            <w:rFonts w:ascii="Verdana" w:eastAsia="Verdana" w:hAnsi="Verdana" w:cs="Verdana"/>
            <w:sz w:val="20"/>
          </w:rPr>
          <w:t>Mon-Eco Industries, Inc.; 22-25.</w:t>
        </w:r>
      </w:hyperlink>
      <w:r>
        <w:rPr>
          <w:rFonts w:ascii="Verdana" w:eastAsia="Verdana" w:hAnsi="Verdana" w:cs="Verdana"/>
          <w:sz w:val="20"/>
        </w:rPr>
        <w:t xml:space="preserve"> </w:t>
      </w:r>
    </w:p>
    <w:p w:rsidR="00CE4A0A" w:rsidRDefault="00000000">
      <w:pPr>
        <w:tabs>
          <w:tab w:val="center" w:pos="1375"/>
        </w:tabs>
        <w:spacing w:after="236"/>
        <w:ind w:left="-15"/>
      </w:pPr>
      <w:r>
        <w:rPr>
          <w:rFonts w:ascii="Verdana" w:eastAsia="Verdana" w:hAnsi="Verdana" w:cs="Verdana"/>
          <w:b/>
        </w:rPr>
        <w:t>2.4</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MASTICS </w:t>
      </w:r>
    </w:p>
    <w:p w:rsidR="00CE4A0A" w:rsidRDefault="00000000">
      <w:pPr>
        <w:spacing w:after="5"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Materials shall be compatible with insulation materials, jackets, and substrates; comply with MIL-PRF-19565C, Type II. </w:t>
      </w:r>
    </w:p>
    <w:p w:rsidR="00CE4A0A" w:rsidRDefault="00000000">
      <w:pPr>
        <w:numPr>
          <w:ilvl w:val="3"/>
          <w:numId w:val="705"/>
        </w:numPr>
        <w:spacing w:after="111" w:line="248" w:lineRule="auto"/>
        <w:ind w:hanging="576"/>
        <w:jc w:val="both"/>
      </w:pPr>
      <w:hyperlink r:id="rId325">
        <w:r>
          <w:rPr>
            <w:rFonts w:ascii="Verdana" w:eastAsia="Verdana" w:hAnsi="Verdana" w:cs="Verdana"/>
            <w:sz w:val="20"/>
          </w:rPr>
          <w:t>VOC Content:</w:t>
        </w:r>
      </w:hyperlink>
      <w:r>
        <w:rPr>
          <w:rFonts w:ascii="Verdana" w:eastAsia="Verdana" w:hAnsi="Verdana" w:cs="Verdana"/>
          <w:sz w:val="20"/>
        </w:rPr>
        <w:t xml:space="preserve"> 300 g/L or less. </w:t>
      </w:r>
    </w:p>
    <w:p w:rsidR="00CE4A0A" w:rsidRDefault="00000000">
      <w:pPr>
        <w:numPr>
          <w:ilvl w:val="3"/>
          <w:numId w:val="705"/>
        </w:numPr>
        <w:spacing w:after="267" w:line="248" w:lineRule="auto"/>
        <w:ind w:hanging="576"/>
        <w:jc w:val="both"/>
      </w:pPr>
      <w:r>
        <w:rPr>
          <w:rFonts w:ascii="Verdana" w:eastAsia="Verdana" w:hAnsi="Verdana" w:cs="Verdana"/>
          <w:sz w:val="20"/>
        </w:rPr>
        <w:t xml:space="preserve">Low-Emitting Materials: Mastic coatings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9 mcg/cu. m or 7 ppb, whichever is less, and that of acetaldehyde shall not exceed 9 mcg/cu. m. </w:t>
      </w:r>
    </w:p>
    <w:p w:rsidR="00CE4A0A" w:rsidRDefault="00000000">
      <w:pPr>
        <w:numPr>
          <w:ilvl w:val="0"/>
          <w:numId w:val="706"/>
        </w:numPr>
        <w:spacing w:after="113" w:line="248" w:lineRule="auto"/>
        <w:ind w:hanging="576"/>
        <w:jc w:val="both"/>
      </w:pPr>
      <w:r>
        <w:rPr>
          <w:rFonts w:ascii="Verdana" w:eastAsia="Verdana" w:hAnsi="Verdana" w:cs="Verdana"/>
          <w:sz w:val="20"/>
        </w:rPr>
        <w:t xml:space="preserve">Vapor-Barrier Mastic: Water based; suitable for indoor use on below-ambient services. </w:t>
      </w:r>
    </w:p>
    <w:p w:rsidR="00CE4A0A" w:rsidRDefault="00000000">
      <w:pPr>
        <w:spacing w:after="11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2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5"/>
          <w:numId w:val="739"/>
        </w:numPr>
        <w:spacing w:after="119" w:line="248" w:lineRule="auto"/>
        <w:ind w:hanging="576"/>
        <w:jc w:val="both"/>
      </w:pPr>
      <w:hyperlink r:id="rId327">
        <w:r>
          <w:rPr>
            <w:rFonts w:ascii="Verdana" w:eastAsia="Verdana" w:hAnsi="Verdana" w:cs="Verdana"/>
            <w:sz w:val="20"/>
          </w:rPr>
          <w:t xml:space="preserve">Foster Brand, Specialty Construction Brands, Inc., a business of H. B. </w:t>
        </w:r>
      </w:hyperlink>
      <w:hyperlink r:id="rId328">
        <w:r>
          <w:rPr>
            <w:rFonts w:ascii="Verdana" w:eastAsia="Verdana" w:hAnsi="Verdana" w:cs="Verdana"/>
            <w:sz w:val="20"/>
          </w:rPr>
          <w:t xml:space="preserve">Fuller Company; 30-80/30-90. </w:t>
        </w:r>
      </w:hyperlink>
    </w:p>
    <w:p w:rsidR="00CE4A0A" w:rsidRDefault="00000000">
      <w:pPr>
        <w:numPr>
          <w:ilvl w:val="5"/>
          <w:numId w:val="739"/>
        </w:numPr>
        <w:spacing w:after="5" w:line="248" w:lineRule="auto"/>
        <w:ind w:hanging="576"/>
        <w:jc w:val="both"/>
      </w:pPr>
      <w:hyperlink r:id="rId329">
        <w:r>
          <w:rPr>
            <w:rFonts w:ascii="Verdana" w:eastAsia="Verdana" w:hAnsi="Verdana" w:cs="Verdana"/>
            <w:sz w:val="20"/>
          </w:rPr>
          <w:t xml:space="preserve">Vimasco Corporation; 749. </w:t>
        </w:r>
      </w:hyperlink>
    </w:p>
    <w:p w:rsidR="00CE4A0A" w:rsidRDefault="00000000">
      <w:pPr>
        <w:numPr>
          <w:ilvl w:val="3"/>
          <w:numId w:val="740"/>
        </w:numPr>
        <w:spacing w:after="5" w:line="248" w:lineRule="auto"/>
        <w:ind w:hanging="576"/>
        <w:jc w:val="both"/>
      </w:pPr>
      <w:r>
        <w:rPr>
          <w:rFonts w:ascii="Verdana" w:eastAsia="Verdana" w:hAnsi="Verdana" w:cs="Verdana"/>
          <w:sz w:val="20"/>
        </w:rPr>
        <w:t xml:space="preserve">Water-Vapor Permeance: ASTM E 96/E 96M, Procedure B, 0.013 perm at 43mil dry film thickness. </w:t>
      </w:r>
    </w:p>
    <w:p w:rsidR="00CE4A0A" w:rsidRDefault="00000000">
      <w:pPr>
        <w:numPr>
          <w:ilvl w:val="3"/>
          <w:numId w:val="740"/>
        </w:numPr>
        <w:spacing w:after="5" w:line="248" w:lineRule="auto"/>
        <w:ind w:hanging="576"/>
        <w:jc w:val="both"/>
      </w:pPr>
      <w:r>
        <w:rPr>
          <w:rFonts w:ascii="Verdana" w:eastAsia="Verdana" w:hAnsi="Verdana" w:cs="Verdana"/>
          <w:sz w:val="20"/>
        </w:rPr>
        <w:t xml:space="preserve">Service Temperature Range: Minus 20 to plus 180 deg F. </w:t>
      </w:r>
    </w:p>
    <w:p w:rsidR="00CE4A0A" w:rsidRDefault="00000000">
      <w:pPr>
        <w:numPr>
          <w:ilvl w:val="3"/>
          <w:numId w:val="740"/>
        </w:numPr>
        <w:spacing w:after="5" w:line="248" w:lineRule="auto"/>
        <w:ind w:hanging="576"/>
        <w:jc w:val="both"/>
      </w:pPr>
      <w:r>
        <w:rPr>
          <w:rFonts w:ascii="Verdana" w:eastAsia="Verdana" w:hAnsi="Verdana" w:cs="Verdana"/>
          <w:sz w:val="20"/>
        </w:rPr>
        <w:t xml:space="preserve">Solids Content: ASTM D 1644, 58 percent by volume and 70 percent by weight. </w:t>
      </w:r>
    </w:p>
    <w:p w:rsidR="00CE4A0A" w:rsidRDefault="00000000">
      <w:pPr>
        <w:numPr>
          <w:ilvl w:val="3"/>
          <w:numId w:val="740"/>
        </w:numPr>
        <w:spacing w:after="270" w:line="248" w:lineRule="auto"/>
        <w:ind w:hanging="576"/>
        <w:jc w:val="both"/>
      </w:pPr>
      <w:r>
        <w:rPr>
          <w:rFonts w:ascii="Verdana" w:eastAsia="Verdana" w:hAnsi="Verdana" w:cs="Verdana"/>
          <w:sz w:val="20"/>
        </w:rPr>
        <w:t xml:space="preserve">Color: White. </w:t>
      </w:r>
    </w:p>
    <w:p w:rsidR="00CE4A0A" w:rsidRDefault="00000000">
      <w:pPr>
        <w:numPr>
          <w:ilvl w:val="0"/>
          <w:numId w:val="706"/>
        </w:numPr>
        <w:spacing w:after="108" w:line="248" w:lineRule="auto"/>
        <w:ind w:hanging="576"/>
        <w:jc w:val="both"/>
      </w:pPr>
      <w:r>
        <w:rPr>
          <w:rFonts w:ascii="Verdana" w:eastAsia="Verdana" w:hAnsi="Verdana" w:cs="Verdana"/>
          <w:sz w:val="20"/>
        </w:rPr>
        <w:t xml:space="preserve">Vapor-Barrier Mastic: Solvent based; suitable for indoor use on below-ambient services. </w:t>
      </w:r>
    </w:p>
    <w:p w:rsidR="00CE4A0A" w:rsidRDefault="00000000">
      <w:pPr>
        <w:spacing w:after="108"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30">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5"/>
          <w:numId w:val="729"/>
        </w:numPr>
        <w:spacing w:after="119" w:line="248" w:lineRule="auto"/>
        <w:ind w:hanging="576"/>
        <w:jc w:val="both"/>
      </w:pPr>
      <w:hyperlink r:id="rId331">
        <w:r>
          <w:rPr>
            <w:rFonts w:ascii="Verdana" w:eastAsia="Verdana" w:hAnsi="Verdana" w:cs="Verdana"/>
            <w:sz w:val="20"/>
          </w:rPr>
          <w:t xml:space="preserve">Childers Brand, Specialty Construction Brands, Inc., a business of H. B. </w:t>
        </w:r>
      </w:hyperlink>
      <w:hyperlink r:id="rId332">
        <w:r>
          <w:rPr>
            <w:rFonts w:ascii="Verdana" w:eastAsia="Verdana" w:hAnsi="Verdana" w:cs="Verdana"/>
            <w:sz w:val="20"/>
          </w:rPr>
          <w:t>Fuller Company; Encacel.</w:t>
        </w:r>
      </w:hyperlink>
      <w:r>
        <w:rPr>
          <w:rFonts w:ascii="Verdana" w:eastAsia="Verdana" w:hAnsi="Verdana" w:cs="Verdana"/>
          <w:sz w:val="20"/>
        </w:rPr>
        <w:t xml:space="preserve"> </w:t>
      </w:r>
    </w:p>
    <w:p w:rsidR="00CE4A0A" w:rsidRDefault="00000000">
      <w:pPr>
        <w:numPr>
          <w:ilvl w:val="5"/>
          <w:numId w:val="729"/>
        </w:numPr>
        <w:spacing w:after="116" w:line="248" w:lineRule="auto"/>
        <w:ind w:hanging="576"/>
        <w:jc w:val="both"/>
      </w:pPr>
      <w:hyperlink r:id="rId333">
        <w:r>
          <w:rPr>
            <w:rFonts w:ascii="Verdana" w:eastAsia="Verdana" w:hAnsi="Verdana" w:cs="Verdana"/>
            <w:sz w:val="20"/>
          </w:rPr>
          <w:t>Eagle Bridges - Marathon Industries; 570.</w:t>
        </w:r>
      </w:hyperlink>
      <w:r>
        <w:rPr>
          <w:rFonts w:ascii="Verdana" w:eastAsia="Verdana" w:hAnsi="Verdana" w:cs="Verdana"/>
          <w:sz w:val="20"/>
        </w:rPr>
        <w:t xml:space="preserve"> </w:t>
      </w:r>
    </w:p>
    <w:p w:rsidR="00CE4A0A" w:rsidRDefault="00000000">
      <w:pPr>
        <w:numPr>
          <w:ilvl w:val="5"/>
          <w:numId w:val="729"/>
        </w:numPr>
        <w:spacing w:after="108" w:line="248" w:lineRule="auto"/>
        <w:ind w:hanging="576"/>
        <w:jc w:val="both"/>
      </w:pPr>
      <w:hyperlink r:id="rId334">
        <w:r>
          <w:rPr>
            <w:rFonts w:ascii="Verdana" w:eastAsia="Verdana" w:hAnsi="Verdana" w:cs="Verdana"/>
            <w:sz w:val="20"/>
          </w:rPr>
          <w:t xml:space="preserve">Foster Brand, Specialty Construction Brands, Inc., a business of H. B. </w:t>
        </w:r>
      </w:hyperlink>
      <w:hyperlink r:id="rId335">
        <w:r>
          <w:rPr>
            <w:rFonts w:ascii="Verdana" w:eastAsia="Verdana" w:hAnsi="Verdana" w:cs="Verdana"/>
            <w:sz w:val="20"/>
          </w:rPr>
          <w:t>Fuller Company; 60-95/60-96.</w:t>
        </w:r>
      </w:hyperlink>
      <w:r>
        <w:rPr>
          <w:rFonts w:ascii="Verdana" w:eastAsia="Verdana" w:hAnsi="Verdana" w:cs="Verdana"/>
          <w:sz w:val="20"/>
        </w:rPr>
        <w:t xml:space="preserve"> </w:t>
      </w:r>
    </w:p>
    <w:p w:rsidR="00CE4A0A" w:rsidRDefault="00000000">
      <w:pPr>
        <w:spacing w:after="0"/>
        <w:ind w:left="2016"/>
      </w:pPr>
      <w:r>
        <w:rPr>
          <w:rFonts w:ascii="Verdana" w:eastAsia="Verdana" w:hAnsi="Verdana" w:cs="Verdana"/>
          <w:sz w:val="20"/>
        </w:rPr>
        <w:t xml:space="preserve"> </w:t>
      </w:r>
    </w:p>
    <w:p w:rsidR="00CE4A0A" w:rsidRDefault="00000000">
      <w:pPr>
        <w:numPr>
          <w:ilvl w:val="3"/>
          <w:numId w:val="728"/>
        </w:numPr>
        <w:spacing w:after="5" w:line="248" w:lineRule="auto"/>
        <w:ind w:hanging="576"/>
        <w:jc w:val="both"/>
      </w:pPr>
      <w:r>
        <w:rPr>
          <w:rFonts w:ascii="Verdana" w:eastAsia="Verdana" w:hAnsi="Verdana" w:cs="Verdana"/>
          <w:sz w:val="20"/>
        </w:rPr>
        <w:t xml:space="preserve">Water-Vapor Permeance: ASTM F 1249, 0.05 perm at 35-mil dry film thickness. </w:t>
      </w:r>
    </w:p>
    <w:p w:rsidR="00CE4A0A" w:rsidRDefault="00000000">
      <w:pPr>
        <w:numPr>
          <w:ilvl w:val="3"/>
          <w:numId w:val="728"/>
        </w:numPr>
        <w:spacing w:after="5" w:line="248" w:lineRule="auto"/>
        <w:ind w:hanging="576"/>
        <w:jc w:val="both"/>
      </w:pPr>
      <w:r>
        <w:rPr>
          <w:rFonts w:ascii="Verdana" w:eastAsia="Verdana" w:hAnsi="Verdana" w:cs="Verdana"/>
          <w:sz w:val="20"/>
        </w:rPr>
        <w:t xml:space="preserve">Service Temperature Range: 0 to 180 deg F. </w:t>
      </w:r>
    </w:p>
    <w:p w:rsidR="00CE4A0A" w:rsidRDefault="00000000">
      <w:pPr>
        <w:numPr>
          <w:ilvl w:val="3"/>
          <w:numId w:val="728"/>
        </w:numPr>
        <w:spacing w:after="5" w:line="248" w:lineRule="auto"/>
        <w:ind w:hanging="576"/>
        <w:jc w:val="both"/>
      </w:pPr>
      <w:r>
        <w:rPr>
          <w:rFonts w:ascii="Verdana" w:eastAsia="Verdana" w:hAnsi="Verdana" w:cs="Verdana"/>
          <w:sz w:val="20"/>
        </w:rPr>
        <w:t xml:space="preserve">Solids Content: ASTM D 1644, 44 percent by volume and 62 percent by weight. </w:t>
      </w:r>
    </w:p>
    <w:p w:rsidR="00CE4A0A" w:rsidRDefault="00000000">
      <w:pPr>
        <w:numPr>
          <w:ilvl w:val="3"/>
          <w:numId w:val="728"/>
        </w:numPr>
        <w:spacing w:after="281" w:line="248" w:lineRule="auto"/>
        <w:ind w:hanging="576"/>
        <w:jc w:val="both"/>
      </w:pPr>
      <w:r>
        <w:rPr>
          <w:rFonts w:ascii="Verdana" w:eastAsia="Verdana" w:hAnsi="Verdana" w:cs="Verdana"/>
          <w:sz w:val="20"/>
        </w:rPr>
        <w:t xml:space="preserve">Color: White. </w:t>
      </w:r>
    </w:p>
    <w:p w:rsidR="00CE4A0A" w:rsidRDefault="00000000">
      <w:pPr>
        <w:numPr>
          <w:ilvl w:val="0"/>
          <w:numId w:val="706"/>
        </w:numPr>
        <w:spacing w:after="5" w:line="248" w:lineRule="auto"/>
        <w:ind w:hanging="576"/>
        <w:jc w:val="both"/>
      </w:pPr>
      <w:r>
        <w:rPr>
          <w:rFonts w:ascii="Verdana" w:eastAsia="Verdana" w:hAnsi="Verdana" w:cs="Verdana"/>
          <w:sz w:val="20"/>
        </w:rPr>
        <w:t xml:space="preserve">Vapor-Barrier Mastic: Solvent based; suitable for outdoor use on below-ambient services. </w:t>
      </w:r>
    </w:p>
    <w:p w:rsidR="00CE4A0A" w:rsidRDefault="00000000">
      <w:pPr>
        <w:spacing w:after="5"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3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30"/>
        </w:numPr>
        <w:spacing w:after="123" w:line="248" w:lineRule="auto"/>
        <w:ind w:hanging="576"/>
        <w:jc w:val="both"/>
      </w:pPr>
      <w:hyperlink r:id="rId337">
        <w:r>
          <w:rPr>
            <w:rFonts w:ascii="Verdana" w:eastAsia="Verdana" w:hAnsi="Verdana" w:cs="Verdana"/>
            <w:sz w:val="20"/>
          </w:rPr>
          <w:t xml:space="preserve">Childers Brand, Specialty Construction Brands, Inc., a business of H. B. </w:t>
        </w:r>
      </w:hyperlink>
      <w:hyperlink r:id="rId338">
        <w:r>
          <w:rPr>
            <w:rFonts w:ascii="Verdana" w:eastAsia="Verdana" w:hAnsi="Verdana" w:cs="Verdana"/>
            <w:sz w:val="20"/>
          </w:rPr>
          <w:t>Fuller Company; Encacel.</w:t>
        </w:r>
      </w:hyperlink>
      <w:r>
        <w:rPr>
          <w:rFonts w:ascii="Verdana" w:eastAsia="Verdana" w:hAnsi="Verdana" w:cs="Verdana"/>
          <w:sz w:val="20"/>
        </w:rPr>
        <w:t xml:space="preserve"> </w:t>
      </w:r>
    </w:p>
    <w:p w:rsidR="00CE4A0A" w:rsidRDefault="00000000">
      <w:pPr>
        <w:numPr>
          <w:ilvl w:val="6"/>
          <w:numId w:val="730"/>
        </w:numPr>
        <w:spacing w:after="111" w:line="248" w:lineRule="auto"/>
        <w:ind w:hanging="576"/>
        <w:jc w:val="both"/>
      </w:pPr>
      <w:hyperlink r:id="rId339">
        <w:r>
          <w:rPr>
            <w:rFonts w:ascii="Verdana" w:eastAsia="Verdana" w:hAnsi="Verdana" w:cs="Verdana"/>
            <w:sz w:val="20"/>
          </w:rPr>
          <w:t>Eagle Bridges - Marathon Industries; 570.</w:t>
        </w:r>
      </w:hyperlink>
      <w:r>
        <w:rPr>
          <w:rFonts w:ascii="Verdana" w:eastAsia="Verdana" w:hAnsi="Verdana" w:cs="Verdana"/>
          <w:sz w:val="20"/>
        </w:rPr>
        <w:t xml:space="preserve"> </w:t>
      </w:r>
    </w:p>
    <w:p w:rsidR="00CE4A0A" w:rsidRDefault="00000000">
      <w:pPr>
        <w:numPr>
          <w:ilvl w:val="6"/>
          <w:numId w:val="730"/>
        </w:numPr>
        <w:spacing w:after="113" w:line="248" w:lineRule="auto"/>
        <w:ind w:hanging="576"/>
        <w:jc w:val="both"/>
      </w:pPr>
      <w:hyperlink r:id="rId340">
        <w:r>
          <w:rPr>
            <w:rFonts w:ascii="Verdana" w:eastAsia="Verdana" w:hAnsi="Verdana" w:cs="Verdana"/>
            <w:sz w:val="20"/>
          </w:rPr>
          <w:t xml:space="preserve">Foster Brand, Specialty Construction Brands, Inc., a business of H. B. </w:t>
        </w:r>
      </w:hyperlink>
      <w:hyperlink r:id="rId341">
        <w:r>
          <w:rPr>
            <w:rFonts w:ascii="Verdana" w:eastAsia="Verdana" w:hAnsi="Verdana" w:cs="Verdana"/>
            <w:sz w:val="20"/>
          </w:rPr>
          <w:t>Fuller Company; 60-95/60-96.</w:t>
        </w:r>
      </w:hyperlink>
      <w:r>
        <w:rPr>
          <w:rFonts w:ascii="Verdana" w:eastAsia="Verdana" w:hAnsi="Verdana" w:cs="Verdana"/>
          <w:sz w:val="20"/>
        </w:rPr>
        <w:t xml:space="preserve"> </w:t>
      </w:r>
    </w:p>
    <w:p w:rsidR="00CE4A0A" w:rsidRDefault="00000000">
      <w:pPr>
        <w:spacing w:after="0"/>
        <w:ind w:left="2016"/>
      </w:pPr>
      <w:r>
        <w:rPr>
          <w:rFonts w:ascii="Verdana" w:eastAsia="Verdana" w:hAnsi="Verdana" w:cs="Verdana"/>
          <w:sz w:val="20"/>
        </w:rPr>
        <w:t xml:space="preserve"> </w:t>
      </w:r>
    </w:p>
    <w:p w:rsidR="00CE4A0A" w:rsidRDefault="00000000">
      <w:pPr>
        <w:numPr>
          <w:ilvl w:val="4"/>
          <w:numId w:val="732"/>
        </w:numPr>
        <w:spacing w:after="5" w:line="248" w:lineRule="auto"/>
        <w:ind w:hanging="576"/>
        <w:jc w:val="both"/>
      </w:pPr>
      <w:r>
        <w:rPr>
          <w:rFonts w:ascii="Verdana" w:eastAsia="Verdana" w:hAnsi="Verdana" w:cs="Verdana"/>
          <w:sz w:val="20"/>
        </w:rPr>
        <w:t xml:space="preserve">Water-Vapor Permeance: ASTM F 1249, 0.05 perm at 30-mil dry film thickness. </w:t>
      </w:r>
    </w:p>
    <w:p w:rsidR="00CE4A0A" w:rsidRDefault="00000000">
      <w:pPr>
        <w:numPr>
          <w:ilvl w:val="4"/>
          <w:numId w:val="732"/>
        </w:numPr>
        <w:spacing w:after="5" w:line="248" w:lineRule="auto"/>
        <w:ind w:hanging="576"/>
        <w:jc w:val="both"/>
      </w:pPr>
      <w:r>
        <w:rPr>
          <w:rFonts w:ascii="Verdana" w:eastAsia="Verdana" w:hAnsi="Verdana" w:cs="Verdana"/>
          <w:sz w:val="20"/>
        </w:rPr>
        <w:t xml:space="preserve">Service Temperature Range: Minus 50 to plus 220 deg F. </w:t>
      </w:r>
    </w:p>
    <w:p w:rsidR="00CE4A0A" w:rsidRDefault="00000000">
      <w:pPr>
        <w:numPr>
          <w:ilvl w:val="4"/>
          <w:numId w:val="732"/>
        </w:numPr>
        <w:spacing w:after="5" w:line="248" w:lineRule="auto"/>
        <w:ind w:hanging="576"/>
        <w:jc w:val="both"/>
      </w:pPr>
      <w:r>
        <w:rPr>
          <w:rFonts w:ascii="Verdana" w:eastAsia="Verdana" w:hAnsi="Verdana" w:cs="Verdana"/>
          <w:sz w:val="20"/>
        </w:rPr>
        <w:t xml:space="preserve">Solids Content: ASTM D 1644, 33 percent by volume and 46 percent by weight. </w:t>
      </w:r>
    </w:p>
    <w:p w:rsidR="00CE4A0A" w:rsidRDefault="00000000">
      <w:pPr>
        <w:numPr>
          <w:ilvl w:val="4"/>
          <w:numId w:val="732"/>
        </w:numPr>
        <w:spacing w:after="265" w:line="248" w:lineRule="auto"/>
        <w:ind w:hanging="576"/>
        <w:jc w:val="both"/>
      </w:pPr>
      <w:r>
        <w:rPr>
          <w:rFonts w:ascii="Verdana" w:eastAsia="Verdana" w:hAnsi="Verdana" w:cs="Verdana"/>
          <w:sz w:val="20"/>
        </w:rPr>
        <w:t xml:space="preserve">Color: White. </w:t>
      </w:r>
    </w:p>
    <w:p w:rsidR="00CE4A0A" w:rsidRDefault="00000000">
      <w:pPr>
        <w:numPr>
          <w:ilvl w:val="0"/>
          <w:numId w:val="706"/>
        </w:numPr>
        <w:spacing w:after="112" w:line="248" w:lineRule="auto"/>
        <w:ind w:hanging="576"/>
        <w:jc w:val="both"/>
      </w:pPr>
      <w:r>
        <w:rPr>
          <w:rFonts w:ascii="Verdana" w:eastAsia="Verdana" w:hAnsi="Verdana" w:cs="Verdana"/>
          <w:sz w:val="20"/>
        </w:rPr>
        <w:t xml:space="preserve">Breather Mastic: Water based; suitable for indoor and outdoor use on aboveambient services. </w:t>
      </w:r>
    </w:p>
    <w:p w:rsidR="00CE4A0A" w:rsidRDefault="00000000">
      <w:pPr>
        <w:spacing w:after="11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42">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41"/>
        </w:numPr>
        <w:spacing w:after="124" w:line="248" w:lineRule="auto"/>
        <w:ind w:hanging="576"/>
        <w:jc w:val="both"/>
      </w:pPr>
      <w:hyperlink r:id="rId343">
        <w:r>
          <w:rPr>
            <w:rFonts w:ascii="Verdana" w:eastAsia="Verdana" w:hAnsi="Verdana" w:cs="Verdana"/>
            <w:sz w:val="20"/>
          </w:rPr>
          <w:t xml:space="preserve">Childers Brand, Specialty Construction Brands, Inc., a business of H. B. </w:t>
        </w:r>
      </w:hyperlink>
      <w:hyperlink r:id="rId344">
        <w:r>
          <w:rPr>
            <w:rFonts w:ascii="Verdana" w:eastAsia="Verdana" w:hAnsi="Verdana" w:cs="Verdana"/>
            <w:sz w:val="20"/>
          </w:rPr>
          <w:t xml:space="preserve">Fuller Company; CP-10. </w:t>
        </w:r>
      </w:hyperlink>
    </w:p>
    <w:p w:rsidR="00CE4A0A" w:rsidRDefault="00000000">
      <w:pPr>
        <w:numPr>
          <w:ilvl w:val="6"/>
          <w:numId w:val="741"/>
        </w:numPr>
        <w:spacing w:after="111" w:line="248" w:lineRule="auto"/>
        <w:ind w:hanging="576"/>
        <w:jc w:val="both"/>
      </w:pPr>
      <w:hyperlink r:id="rId345">
        <w:r>
          <w:rPr>
            <w:rFonts w:ascii="Verdana" w:eastAsia="Verdana" w:hAnsi="Verdana" w:cs="Verdana"/>
            <w:sz w:val="20"/>
          </w:rPr>
          <w:t>Eagle Bridges - Marathon Industries; 550.</w:t>
        </w:r>
      </w:hyperlink>
      <w:r>
        <w:rPr>
          <w:rFonts w:ascii="Verdana" w:eastAsia="Verdana" w:hAnsi="Verdana" w:cs="Verdana"/>
          <w:sz w:val="20"/>
        </w:rPr>
        <w:t xml:space="preserve"> </w:t>
      </w:r>
    </w:p>
    <w:p w:rsidR="00CE4A0A" w:rsidRDefault="00000000">
      <w:pPr>
        <w:numPr>
          <w:ilvl w:val="6"/>
          <w:numId w:val="741"/>
        </w:numPr>
        <w:spacing w:after="124" w:line="248" w:lineRule="auto"/>
        <w:ind w:hanging="576"/>
        <w:jc w:val="both"/>
      </w:pPr>
      <w:hyperlink r:id="rId346">
        <w:r>
          <w:rPr>
            <w:rFonts w:ascii="Verdana" w:eastAsia="Verdana" w:hAnsi="Verdana" w:cs="Verdana"/>
            <w:sz w:val="20"/>
          </w:rPr>
          <w:t xml:space="preserve">Foster Brand, Specialty Construction Brands, Inc., a business of H. B. </w:t>
        </w:r>
      </w:hyperlink>
      <w:hyperlink r:id="rId347">
        <w:r>
          <w:rPr>
            <w:rFonts w:ascii="Verdana" w:eastAsia="Verdana" w:hAnsi="Verdana" w:cs="Verdana"/>
            <w:sz w:val="20"/>
          </w:rPr>
          <w:t>Fuller Company; 46-50.</w:t>
        </w:r>
      </w:hyperlink>
      <w:r>
        <w:rPr>
          <w:rFonts w:ascii="Verdana" w:eastAsia="Verdana" w:hAnsi="Verdana" w:cs="Verdana"/>
          <w:sz w:val="20"/>
        </w:rPr>
        <w:t xml:space="preserve"> </w:t>
      </w:r>
    </w:p>
    <w:p w:rsidR="00CE4A0A" w:rsidRDefault="00000000">
      <w:pPr>
        <w:numPr>
          <w:ilvl w:val="6"/>
          <w:numId w:val="741"/>
        </w:numPr>
        <w:spacing w:after="122" w:line="248" w:lineRule="auto"/>
        <w:ind w:hanging="576"/>
        <w:jc w:val="both"/>
      </w:pPr>
      <w:hyperlink r:id="rId348">
        <w:r>
          <w:rPr>
            <w:rFonts w:ascii="Verdana" w:eastAsia="Verdana" w:hAnsi="Verdana" w:cs="Verdana"/>
            <w:sz w:val="20"/>
          </w:rPr>
          <w:t>Mon-Eco Industries, Inc.; 55-50.</w:t>
        </w:r>
      </w:hyperlink>
      <w:r>
        <w:rPr>
          <w:rFonts w:ascii="Verdana" w:eastAsia="Verdana" w:hAnsi="Verdana" w:cs="Verdana"/>
          <w:sz w:val="20"/>
        </w:rPr>
        <w:t xml:space="preserve"> </w:t>
      </w:r>
    </w:p>
    <w:p w:rsidR="00CE4A0A" w:rsidRDefault="00000000">
      <w:pPr>
        <w:numPr>
          <w:ilvl w:val="6"/>
          <w:numId w:val="741"/>
        </w:numPr>
        <w:spacing w:after="116" w:line="248" w:lineRule="auto"/>
        <w:ind w:hanging="576"/>
        <w:jc w:val="both"/>
      </w:pPr>
      <w:hyperlink r:id="rId349">
        <w:r>
          <w:rPr>
            <w:rFonts w:ascii="Verdana" w:eastAsia="Verdana" w:hAnsi="Verdana" w:cs="Verdana"/>
            <w:sz w:val="20"/>
          </w:rPr>
          <w:t>Vimasco Corporation; WC-1/WC-5.</w:t>
        </w:r>
      </w:hyperlink>
      <w:r>
        <w:rPr>
          <w:rFonts w:ascii="Verdana" w:eastAsia="Verdana" w:hAnsi="Verdana" w:cs="Verdana"/>
          <w:sz w:val="20"/>
        </w:rPr>
        <w:t xml:space="preserve"> </w:t>
      </w:r>
    </w:p>
    <w:p w:rsidR="00CE4A0A" w:rsidRDefault="00000000">
      <w:pPr>
        <w:spacing w:after="0"/>
        <w:ind w:left="2016"/>
      </w:pPr>
      <w:r>
        <w:rPr>
          <w:rFonts w:ascii="Verdana" w:eastAsia="Verdana" w:hAnsi="Verdana" w:cs="Verdana"/>
          <w:sz w:val="20"/>
        </w:rPr>
        <w:t xml:space="preserve"> </w:t>
      </w:r>
    </w:p>
    <w:p w:rsidR="00CE4A0A" w:rsidRDefault="00000000">
      <w:pPr>
        <w:numPr>
          <w:ilvl w:val="4"/>
          <w:numId w:val="734"/>
        </w:numPr>
        <w:spacing w:after="5" w:line="248" w:lineRule="auto"/>
        <w:ind w:hanging="576"/>
        <w:jc w:val="both"/>
      </w:pPr>
      <w:r>
        <w:rPr>
          <w:rFonts w:ascii="Verdana" w:eastAsia="Verdana" w:hAnsi="Verdana" w:cs="Verdana"/>
          <w:sz w:val="20"/>
        </w:rPr>
        <w:t xml:space="preserve">Water-Vapor Permeance: ASTM F 1249, 1.8 perms at 0.0625-inch dry film thickness. </w:t>
      </w:r>
    </w:p>
    <w:p w:rsidR="00CE4A0A" w:rsidRDefault="00000000">
      <w:pPr>
        <w:numPr>
          <w:ilvl w:val="4"/>
          <w:numId w:val="734"/>
        </w:numPr>
        <w:spacing w:after="5" w:line="248" w:lineRule="auto"/>
        <w:ind w:hanging="576"/>
        <w:jc w:val="both"/>
      </w:pPr>
      <w:r>
        <w:rPr>
          <w:rFonts w:ascii="Verdana" w:eastAsia="Verdana" w:hAnsi="Verdana" w:cs="Verdana"/>
          <w:sz w:val="20"/>
        </w:rPr>
        <w:t xml:space="preserve">Service Temperature Range: Minus 20 to plus 180 deg F. </w:t>
      </w:r>
    </w:p>
    <w:p w:rsidR="00CE4A0A" w:rsidRDefault="00000000">
      <w:pPr>
        <w:numPr>
          <w:ilvl w:val="4"/>
          <w:numId w:val="734"/>
        </w:numPr>
        <w:spacing w:after="5" w:line="248" w:lineRule="auto"/>
        <w:ind w:hanging="576"/>
        <w:jc w:val="both"/>
      </w:pPr>
      <w:r>
        <w:rPr>
          <w:rFonts w:ascii="Verdana" w:eastAsia="Verdana" w:hAnsi="Verdana" w:cs="Verdana"/>
          <w:sz w:val="20"/>
        </w:rPr>
        <w:t xml:space="preserve">Solids Content: 60 percent by volume and 66 percent by weight. </w:t>
      </w:r>
    </w:p>
    <w:p w:rsidR="00CE4A0A" w:rsidRDefault="00000000">
      <w:pPr>
        <w:numPr>
          <w:ilvl w:val="4"/>
          <w:numId w:val="734"/>
        </w:numPr>
        <w:spacing w:after="519" w:line="248" w:lineRule="auto"/>
        <w:ind w:hanging="576"/>
        <w:jc w:val="both"/>
      </w:pPr>
      <w:r>
        <w:rPr>
          <w:rFonts w:ascii="Verdana" w:eastAsia="Verdana" w:hAnsi="Verdana" w:cs="Verdana"/>
          <w:sz w:val="20"/>
        </w:rPr>
        <w:t xml:space="preserve">Color: White. </w:t>
      </w:r>
    </w:p>
    <w:p w:rsidR="00CE4A0A" w:rsidRDefault="00000000">
      <w:pPr>
        <w:tabs>
          <w:tab w:val="center" w:pos="2078"/>
        </w:tabs>
        <w:spacing w:after="236"/>
        <w:ind w:left="-15"/>
      </w:pPr>
      <w:r>
        <w:rPr>
          <w:rFonts w:ascii="Verdana" w:eastAsia="Verdana" w:hAnsi="Verdana" w:cs="Verdana"/>
          <w:b/>
        </w:rPr>
        <w:t>2.5</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LAGGING ADHESIVES </w:t>
      </w:r>
    </w:p>
    <w:p w:rsidR="00CE4A0A" w:rsidRDefault="00000000">
      <w:pPr>
        <w:spacing w:after="108"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Description: Comply with MIL-A-3316C, Class I, Grade A and shall be compatible with insulation materials, jackets, and substrates. </w:t>
      </w:r>
    </w:p>
    <w:p w:rsidR="00CE4A0A" w:rsidRDefault="00000000">
      <w:pPr>
        <w:spacing w:after="11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50">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42"/>
        </w:numPr>
        <w:spacing w:after="119" w:line="248" w:lineRule="auto"/>
        <w:ind w:hanging="576"/>
        <w:jc w:val="both"/>
      </w:pPr>
      <w:hyperlink r:id="rId351">
        <w:r>
          <w:rPr>
            <w:rFonts w:ascii="Verdana" w:eastAsia="Verdana" w:hAnsi="Verdana" w:cs="Verdana"/>
            <w:sz w:val="20"/>
          </w:rPr>
          <w:t xml:space="preserve">Childers Brand, Specialty Construction Brands, Inc., a business of H. B. </w:t>
        </w:r>
      </w:hyperlink>
      <w:hyperlink r:id="rId352">
        <w:r>
          <w:rPr>
            <w:rFonts w:ascii="Verdana" w:eastAsia="Verdana" w:hAnsi="Verdana" w:cs="Verdana"/>
            <w:sz w:val="20"/>
          </w:rPr>
          <w:t xml:space="preserve">Fuller Company; CP-50 AHV2. </w:t>
        </w:r>
      </w:hyperlink>
    </w:p>
    <w:p w:rsidR="00CE4A0A" w:rsidRDefault="00000000">
      <w:pPr>
        <w:numPr>
          <w:ilvl w:val="6"/>
          <w:numId w:val="742"/>
        </w:numPr>
        <w:spacing w:after="5" w:line="248" w:lineRule="auto"/>
        <w:ind w:hanging="576"/>
        <w:jc w:val="both"/>
      </w:pPr>
      <w:hyperlink r:id="rId353">
        <w:r>
          <w:rPr>
            <w:rFonts w:ascii="Verdana" w:eastAsia="Verdana" w:hAnsi="Verdana" w:cs="Verdana"/>
            <w:sz w:val="20"/>
          </w:rPr>
          <w:t xml:space="preserve">Foster Brand, Specialty Construction Brands, Inc., a business of H. B. </w:t>
        </w:r>
      </w:hyperlink>
    </w:p>
    <w:p w:rsidR="00CE4A0A" w:rsidRDefault="00000000">
      <w:pPr>
        <w:spacing w:after="5" w:line="248" w:lineRule="auto"/>
        <w:ind w:left="2016"/>
        <w:jc w:val="both"/>
      </w:pPr>
      <w:hyperlink r:id="rId354">
        <w:r>
          <w:rPr>
            <w:rFonts w:ascii="Verdana" w:eastAsia="Verdana" w:hAnsi="Verdana" w:cs="Verdana"/>
            <w:sz w:val="20"/>
          </w:rPr>
          <w:t>Fuller Company; 30-36.</w:t>
        </w:r>
      </w:hyperlink>
      <w:r>
        <w:rPr>
          <w:rFonts w:ascii="Verdana" w:eastAsia="Verdana" w:hAnsi="Verdana" w:cs="Verdana"/>
          <w:sz w:val="20"/>
        </w:rPr>
        <w:t xml:space="preserve"> </w:t>
      </w:r>
    </w:p>
    <w:p w:rsidR="00CE4A0A" w:rsidRDefault="00000000">
      <w:pPr>
        <w:numPr>
          <w:ilvl w:val="6"/>
          <w:numId w:val="742"/>
        </w:numPr>
        <w:spacing w:after="111" w:line="248" w:lineRule="auto"/>
        <w:ind w:hanging="576"/>
        <w:jc w:val="both"/>
      </w:pPr>
      <w:hyperlink r:id="rId355">
        <w:r>
          <w:rPr>
            <w:rFonts w:ascii="Verdana" w:eastAsia="Verdana" w:hAnsi="Verdana" w:cs="Verdana"/>
            <w:sz w:val="20"/>
          </w:rPr>
          <w:t>Vimasco Corporation; 713 and 714.</w:t>
        </w:r>
      </w:hyperlink>
      <w:r>
        <w:rPr>
          <w:rFonts w:ascii="Verdana" w:eastAsia="Verdana" w:hAnsi="Verdana" w:cs="Verdana"/>
          <w:sz w:val="20"/>
        </w:rPr>
        <w:t xml:space="preserve"> </w:t>
      </w:r>
    </w:p>
    <w:p w:rsidR="00CE4A0A" w:rsidRDefault="00000000">
      <w:pPr>
        <w:spacing w:after="0"/>
        <w:ind w:left="2016"/>
      </w:pPr>
      <w:r>
        <w:rPr>
          <w:rFonts w:ascii="Verdana" w:eastAsia="Verdana" w:hAnsi="Verdana" w:cs="Verdana"/>
          <w:sz w:val="20"/>
        </w:rPr>
        <w:t xml:space="preserve"> </w:t>
      </w:r>
    </w:p>
    <w:p w:rsidR="00CE4A0A" w:rsidRDefault="00000000">
      <w:pPr>
        <w:numPr>
          <w:ilvl w:val="4"/>
          <w:numId w:val="743"/>
        </w:numPr>
        <w:spacing w:after="5" w:line="248" w:lineRule="auto"/>
        <w:ind w:hanging="576"/>
        <w:jc w:val="both"/>
      </w:pPr>
      <w:r>
        <w:rPr>
          <w:rFonts w:ascii="Verdana" w:eastAsia="Verdana" w:hAnsi="Verdana" w:cs="Verdana"/>
          <w:sz w:val="20"/>
        </w:rPr>
        <w:t xml:space="preserve">Fire-resistant, water-based lagging adhesive and coating for use indoors to adhere fire-resistant lagging cloths over pipe insulation. </w:t>
      </w:r>
    </w:p>
    <w:p w:rsidR="00CE4A0A" w:rsidRDefault="00000000">
      <w:pPr>
        <w:numPr>
          <w:ilvl w:val="4"/>
          <w:numId w:val="743"/>
        </w:numPr>
        <w:spacing w:after="5" w:line="248" w:lineRule="auto"/>
        <w:ind w:hanging="576"/>
        <w:jc w:val="both"/>
      </w:pPr>
      <w:r>
        <w:rPr>
          <w:rFonts w:ascii="Verdana" w:eastAsia="Verdana" w:hAnsi="Verdana" w:cs="Verdana"/>
          <w:sz w:val="20"/>
        </w:rPr>
        <w:t xml:space="preserve">Adhesives shall have a VOC content of 250 g/L or less. </w:t>
      </w:r>
    </w:p>
    <w:p w:rsidR="00CE4A0A" w:rsidRDefault="00000000">
      <w:pPr>
        <w:numPr>
          <w:ilvl w:val="4"/>
          <w:numId w:val="743"/>
        </w:numPr>
        <w:spacing w:after="5" w:line="248" w:lineRule="auto"/>
        <w:ind w:hanging="576"/>
        <w:jc w:val="both"/>
      </w:pPr>
      <w:r>
        <w:rPr>
          <w:rFonts w:ascii="Verdana" w:eastAsia="Verdana" w:hAnsi="Verdana" w:cs="Verdana"/>
          <w:sz w:val="20"/>
        </w:rPr>
        <w:t xml:space="preserve">Adhesive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9 mcg/cu. m or 7 ppb, whichever is less, and that of acetaldehyde shall not exceed 9 mcg/cu. m. </w:t>
      </w:r>
    </w:p>
    <w:p w:rsidR="00CE4A0A" w:rsidRDefault="00000000">
      <w:pPr>
        <w:numPr>
          <w:ilvl w:val="4"/>
          <w:numId w:val="743"/>
        </w:numPr>
        <w:spacing w:after="5" w:line="248" w:lineRule="auto"/>
        <w:ind w:hanging="576"/>
        <w:jc w:val="both"/>
      </w:pPr>
      <w:r>
        <w:rPr>
          <w:rFonts w:ascii="Verdana" w:eastAsia="Verdana" w:hAnsi="Verdana" w:cs="Verdana"/>
          <w:sz w:val="20"/>
        </w:rPr>
        <w:t xml:space="preserve">Service Temperature Range: 0 to plus 180 deg F. </w:t>
      </w:r>
    </w:p>
    <w:p w:rsidR="00CE4A0A" w:rsidRDefault="00000000">
      <w:pPr>
        <w:numPr>
          <w:ilvl w:val="4"/>
          <w:numId w:val="743"/>
        </w:numPr>
        <w:spacing w:after="518" w:line="248" w:lineRule="auto"/>
        <w:ind w:hanging="576"/>
        <w:jc w:val="both"/>
      </w:pPr>
      <w:r>
        <w:rPr>
          <w:rFonts w:ascii="Verdana" w:eastAsia="Verdana" w:hAnsi="Verdana" w:cs="Verdana"/>
          <w:sz w:val="20"/>
        </w:rPr>
        <w:t xml:space="preserve">Color: White. </w:t>
      </w:r>
    </w:p>
    <w:p w:rsidR="00CE4A0A" w:rsidRDefault="00000000">
      <w:pPr>
        <w:tabs>
          <w:tab w:val="center" w:pos="1449"/>
        </w:tabs>
        <w:spacing w:after="236"/>
        <w:ind w:left="-15"/>
      </w:pPr>
      <w:r>
        <w:rPr>
          <w:rFonts w:ascii="Verdana" w:eastAsia="Verdana" w:hAnsi="Verdana" w:cs="Verdana"/>
          <w:b/>
        </w:rPr>
        <w:t>2.6</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SEALANTS </w:t>
      </w:r>
    </w:p>
    <w:p w:rsidR="00CE4A0A" w:rsidRDefault="00000000">
      <w:pPr>
        <w:tabs>
          <w:tab w:val="center" w:pos="403"/>
          <w:tab w:val="center" w:pos="2900"/>
        </w:tabs>
        <w:spacing w:after="95" w:line="248" w:lineRule="auto"/>
      </w:pPr>
      <w:r>
        <w:tab/>
      </w:r>
      <w:r>
        <w:rPr>
          <w:rFonts w:ascii="Verdana" w:eastAsia="Verdana" w:hAnsi="Verdana" w:cs="Verdana"/>
        </w:rPr>
        <w:t>A.</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FSK and Metal Jacket Flashing Sealants: </w:t>
      </w:r>
    </w:p>
    <w:p w:rsidR="00CE4A0A" w:rsidRDefault="00000000">
      <w:pPr>
        <w:spacing w:after="11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5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35"/>
        </w:numPr>
        <w:spacing w:after="119" w:line="248" w:lineRule="auto"/>
        <w:ind w:hanging="576"/>
        <w:jc w:val="both"/>
      </w:pPr>
      <w:hyperlink r:id="rId357">
        <w:r>
          <w:rPr>
            <w:rFonts w:ascii="Verdana" w:eastAsia="Verdana" w:hAnsi="Verdana" w:cs="Verdana"/>
            <w:sz w:val="20"/>
          </w:rPr>
          <w:t xml:space="preserve">Childers Brand, Specialty Construction Brands, Inc., a business of H. B. </w:t>
        </w:r>
      </w:hyperlink>
      <w:hyperlink r:id="rId358">
        <w:r>
          <w:rPr>
            <w:rFonts w:ascii="Verdana" w:eastAsia="Verdana" w:hAnsi="Verdana" w:cs="Verdana"/>
            <w:sz w:val="20"/>
          </w:rPr>
          <w:t xml:space="preserve">Fuller Company; CP-76. </w:t>
        </w:r>
      </w:hyperlink>
    </w:p>
    <w:p w:rsidR="00CE4A0A" w:rsidRDefault="00000000">
      <w:pPr>
        <w:numPr>
          <w:ilvl w:val="6"/>
          <w:numId w:val="735"/>
        </w:numPr>
        <w:spacing w:after="116" w:line="248" w:lineRule="auto"/>
        <w:ind w:hanging="576"/>
        <w:jc w:val="both"/>
      </w:pPr>
      <w:hyperlink r:id="rId359">
        <w:r>
          <w:rPr>
            <w:rFonts w:ascii="Verdana" w:eastAsia="Verdana" w:hAnsi="Verdana" w:cs="Verdana"/>
            <w:sz w:val="20"/>
          </w:rPr>
          <w:t>Eagle Bridges - Marathon Industries; 405.</w:t>
        </w:r>
      </w:hyperlink>
      <w:r>
        <w:rPr>
          <w:rFonts w:ascii="Verdana" w:eastAsia="Verdana" w:hAnsi="Verdana" w:cs="Verdana"/>
          <w:sz w:val="20"/>
        </w:rPr>
        <w:t xml:space="preserve"> </w:t>
      </w:r>
    </w:p>
    <w:p w:rsidR="00CE4A0A" w:rsidRDefault="00000000">
      <w:pPr>
        <w:numPr>
          <w:ilvl w:val="6"/>
          <w:numId w:val="735"/>
        </w:numPr>
        <w:spacing w:after="119" w:line="248" w:lineRule="auto"/>
        <w:ind w:hanging="576"/>
        <w:jc w:val="both"/>
      </w:pPr>
      <w:hyperlink r:id="rId360">
        <w:r>
          <w:rPr>
            <w:rFonts w:ascii="Verdana" w:eastAsia="Verdana" w:hAnsi="Verdana" w:cs="Verdana"/>
            <w:sz w:val="20"/>
          </w:rPr>
          <w:t xml:space="preserve">Foster Brand, Specialty Construction Brands, Inc., a business of H. B. </w:t>
        </w:r>
      </w:hyperlink>
      <w:hyperlink r:id="rId361">
        <w:r>
          <w:rPr>
            <w:rFonts w:ascii="Verdana" w:eastAsia="Verdana" w:hAnsi="Verdana" w:cs="Verdana"/>
            <w:sz w:val="20"/>
          </w:rPr>
          <w:t>Fuller Company; 95-44.</w:t>
        </w:r>
      </w:hyperlink>
      <w:r>
        <w:rPr>
          <w:rFonts w:ascii="Verdana" w:eastAsia="Verdana" w:hAnsi="Verdana" w:cs="Verdana"/>
          <w:sz w:val="20"/>
        </w:rPr>
        <w:t xml:space="preserve"> </w:t>
      </w:r>
    </w:p>
    <w:p w:rsidR="00CE4A0A" w:rsidRDefault="00000000">
      <w:pPr>
        <w:numPr>
          <w:ilvl w:val="6"/>
          <w:numId w:val="735"/>
        </w:numPr>
        <w:spacing w:after="116" w:line="248" w:lineRule="auto"/>
        <w:ind w:hanging="576"/>
        <w:jc w:val="both"/>
      </w:pPr>
      <w:hyperlink r:id="rId362">
        <w:r>
          <w:rPr>
            <w:rFonts w:ascii="Verdana" w:eastAsia="Verdana" w:hAnsi="Verdana" w:cs="Verdana"/>
            <w:sz w:val="20"/>
          </w:rPr>
          <w:t>Mon-Eco Industries, Inc.; 44-05.</w:t>
        </w:r>
      </w:hyperlink>
      <w:r>
        <w:rPr>
          <w:rFonts w:ascii="Verdana" w:eastAsia="Verdana" w:hAnsi="Verdana" w:cs="Verdana"/>
          <w:sz w:val="20"/>
        </w:rPr>
        <w:t xml:space="preserve"> </w:t>
      </w:r>
    </w:p>
    <w:p w:rsidR="00CE4A0A" w:rsidRDefault="00000000">
      <w:pPr>
        <w:spacing w:after="0"/>
        <w:ind w:left="2016"/>
      </w:pPr>
      <w:r>
        <w:rPr>
          <w:rFonts w:ascii="Verdana" w:eastAsia="Verdana" w:hAnsi="Verdana" w:cs="Verdana"/>
          <w:sz w:val="20"/>
        </w:rPr>
        <w:t xml:space="preserve"> </w:t>
      </w:r>
    </w:p>
    <w:p w:rsidR="00CE4A0A" w:rsidRDefault="00000000">
      <w:pPr>
        <w:numPr>
          <w:ilvl w:val="4"/>
          <w:numId w:val="731"/>
        </w:numPr>
        <w:spacing w:after="5" w:line="248" w:lineRule="auto"/>
        <w:ind w:hanging="576"/>
        <w:jc w:val="both"/>
      </w:pPr>
      <w:r>
        <w:rPr>
          <w:rFonts w:ascii="Verdana" w:eastAsia="Verdana" w:hAnsi="Verdana" w:cs="Verdana"/>
          <w:sz w:val="20"/>
        </w:rPr>
        <w:t xml:space="preserve">Materials shall be compatible with insulation materials, jackets, and substrates. </w:t>
      </w:r>
    </w:p>
    <w:p w:rsidR="00CE4A0A" w:rsidRDefault="00000000">
      <w:pPr>
        <w:numPr>
          <w:ilvl w:val="4"/>
          <w:numId w:val="731"/>
        </w:numPr>
        <w:spacing w:after="5" w:line="248" w:lineRule="auto"/>
        <w:ind w:hanging="576"/>
        <w:jc w:val="both"/>
      </w:pPr>
      <w:r>
        <w:rPr>
          <w:rFonts w:ascii="Verdana" w:eastAsia="Verdana" w:hAnsi="Verdana" w:cs="Verdana"/>
          <w:sz w:val="20"/>
        </w:rPr>
        <w:t xml:space="preserve">Fire- and water-resistant, flexible, elastomeric sealant. </w:t>
      </w:r>
    </w:p>
    <w:p w:rsidR="00CE4A0A" w:rsidRDefault="00000000">
      <w:pPr>
        <w:numPr>
          <w:ilvl w:val="4"/>
          <w:numId w:val="731"/>
        </w:numPr>
        <w:spacing w:after="5" w:line="248" w:lineRule="auto"/>
        <w:ind w:hanging="576"/>
        <w:jc w:val="both"/>
      </w:pPr>
      <w:r>
        <w:rPr>
          <w:rFonts w:ascii="Verdana" w:eastAsia="Verdana" w:hAnsi="Verdana" w:cs="Verdana"/>
          <w:sz w:val="20"/>
        </w:rPr>
        <w:t xml:space="preserve">Service Temperature Range: Minus 40 to plus 250 deg F. </w:t>
      </w:r>
    </w:p>
    <w:p w:rsidR="00CE4A0A" w:rsidRDefault="00000000">
      <w:pPr>
        <w:numPr>
          <w:ilvl w:val="4"/>
          <w:numId w:val="731"/>
        </w:numPr>
        <w:spacing w:after="5" w:line="248" w:lineRule="auto"/>
        <w:ind w:hanging="576"/>
        <w:jc w:val="both"/>
      </w:pPr>
      <w:r>
        <w:rPr>
          <w:rFonts w:ascii="Verdana" w:eastAsia="Verdana" w:hAnsi="Verdana" w:cs="Verdana"/>
          <w:sz w:val="20"/>
        </w:rPr>
        <w:t xml:space="preserve">Color: Aluminum. </w:t>
      </w:r>
    </w:p>
    <w:p w:rsidR="00CE4A0A" w:rsidRDefault="00000000">
      <w:pPr>
        <w:numPr>
          <w:ilvl w:val="4"/>
          <w:numId w:val="731"/>
        </w:numPr>
        <w:spacing w:after="5" w:line="248" w:lineRule="auto"/>
        <w:ind w:hanging="576"/>
        <w:jc w:val="both"/>
      </w:pPr>
      <w:r>
        <w:rPr>
          <w:rFonts w:ascii="Verdana" w:eastAsia="Verdana" w:hAnsi="Verdana" w:cs="Verdana"/>
          <w:sz w:val="20"/>
        </w:rPr>
        <w:t xml:space="preserve">Sealant shall have a VOC content of 420 g/L or less. </w:t>
      </w:r>
    </w:p>
    <w:p w:rsidR="00CE4A0A" w:rsidRDefault="00000000">
      <w:pPr>
        <w:numPr>
          <w:ilvl w:val="4"/>
          <w:numId w:val="731"/>
        </w:numPr>
        <w:spacing w:after="279" w:line="248" w:lineRule="auto"/>
        <w:ind w:hanging="576"/>
        <w:jc w:val="both"/>
      </w:pPr>
      <w:r>
        <w:rPr>
          <w:rFonts w:ascii="Verdana" w:eastAsia="Verdana" w:hAnsi="Verdana" w:cs="Verdana"/>
          <w:sz w:val="20"/>
        </w:rPr>
        <w:t xml:space="preserve">Sealant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9 mcg/cu. m or 7 ppb, whichever is less, and that of acetaldehyde shall not exceed 9 mcg/cu. m. </w:t>
      </w:r>
    </w:p>
    <w:p w:rsidR="00CE4A0A" w:rsidRDefault="00000000">
      <w:pPr>
        <w:tabs>
          <w:tab w:val="center" w:pos="405"/>
          <w:tab w:val="center" w:pos="4649"/>
        </w:tabs>
        <w:spacing w:after="96" w:line="248" w:lineRule="auto"/>
      </w:pPr>
      <w:r>
        <w:tab/>
      </w:r>
      <w:r>
        <w:rPr>
          <w:rFonts w:ascii="Verdana" w:eastAsia="Verdana" w:hAnsi="Verdana" w:cs="Verdana"/>
        </w:rPr>
        <w:t>B.</w:t>
      </w:r>
      <w:r>
        <w:rPr>
          <w:rFonts w:ascii="Verdana" w:eastAsia="Verdana" w:hAnsi="Verdana" w:cs="Verdana"/>
        </w:rPr>
        <w:tab/>
      </w:r>
      <w:r>
        <w:rPr>
          <w:rFonts w:ascii="Verdana" w:eastAsia="Verdana" w:hAnsi="Verdana" w:cs="Verdana"/>
          <w:sz w:val="20"/>
        </w:rPr>
        <w:t xml:space="preserve">ASJ Flashing Sealants, and Vinyl, PVDC, and PVC Jacket Flashing Sealants: </w:t>
      </w:r>
    </w:p>
    <w:p w:rsidR="00CE4A0A" w:rsidRDefault="00000000">
      <w:pPr>
        <w:spacing w:after="5"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63">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spacing w:after="5" w:line="248" w:lineRule="auto"/>
        <w:ind w:left="2025" w:hanging="585"/>
        <w:jc w:val="both"/>
      </w:pPr>
      <w:r>
        <w:rPr>
          <w:rFonts w:ascii="Verdana" w:eastAsia="Verdana" w:hAnsi="Verdana" w:cs="Verdana"/>
          <w:sz w:val="20"/>
        </w:rPr>
        <w:t xml:space="preserve">a. </w:t>
      </w:r>
      <w:hyperlink r:id="rId364">
        <w:r>
          <w:rPr>
            <w:rFonts w:ascii="Verdana" w:eastAsia="Verdana" w:hAnsi="Verdana" w:cs="Verdana"/>
            <w:sz w:val="20"/>
          </w:rPr>
          <w:t xml:space="preserve">Childers Brand, Specialty Construction Brands, Inc., a business of H. B. </w:t>
        </w:r>
      </w:hyperlink>
      <w:hyperlink r:id="rId365">
        <w:r>
          <w:rPr>
            <w:rFonts w:ascii="Verdana" w:eastAsia="Verdana" w:hAnsi="Verdana" w:cs="Verdana"/>
            <w:sz w:val="20"/>
          </w:rPr>
          <w:t>Fuller Company; CP-76.</w:t>
        </w:r>
      </w:hyperlink>
      <w:r>
        <w:rPr>
          <w:rFonts w:ascii="Verdana" w:eastAsia="Verdana" w:hAnsi="Verdana" w:cs="Verdana"/>
          <w:sz w:val="20"/>
        </w:rPr>
        <w:t xml:space="preserve"> </w:t>
      </w:r>
    </w:p>
    <w:p w:rsidR="00CE4A0A" w:rsidRDefault="00000000">
      <w:pPr>
        <w:numPr>
          <w:ilvl w:val="4"/>
          <w:numId w:val="733"/>
        </w:numPr>
        <w:spacing w:after="5" w:line="248" w:lineRule="auto"/>
        <w:ind w:hanging="576"/>
        <w:jc w:val="both"/>
      </w:pPr>
      <w:r>
        <w:rPr>
          <w:rFonts w:ascii="Verdana" w:eastAsia="Verdana" w:hAnsi="Verdana" w:cs="Verdana"/>
          <w:sz w:val="20"/>
        </w:rPr>
        <w:t xml:space="preserve">Materials shall be compatible with insulation materials, jackets, and substrates. </w:t>
      </w:r>
    </w:p>
    <w:p w:rsidR="00CE4A0A" w:rsidRDefault="00000000">
      <w:pPr>
        <w:numPr>
          <w:ilvl w:val="4"/>
          <w:numId w:val="733"/>
        </w:numPr>
        <w:spacing w:after="5" w:line="248" w:lineRule="auto"/>
        <w:ind w:hanging="576"/>
        <w:jc w:val="both"/>
      </w:pPr>
      <w:r>
        <w:rPr>
          <w:rFonts w:ascii="Verdana" w:eastAsia="Verdana" w:hAnsi="Verdana" w:cs="Verdana"/>
          <w:sz w:val="20"/>
        </w:rPr>
        <w:t xml:space="preserve">Fire- and water-resistant, flexible, elastomeric sealant. </w:t>
      </w:r>
    </w:p>
    <w:p w:rsidR="00CE4A0A" w:rsidRDefault="00000000">
      <w:pPr>
        <w:numPr>
          <w:ilvl w:val="4"/>
          <w:numId w:val="733"/>
        </w:numPr>
        <w:spacing w:after="5" w:line="248" w:lineRule="auto"/>
        <w:ind w:hanging="576"/>
        <w:jc w:val="both"/>
      </w:pPr>
      <w:r>
        <w:rPr>
          <w:rFonts w:ascii="Verdana" w:eastAsia="Verdana" w:hAnsi="Verdana" w:cs="Verdana"/>
          <w:sz w:val="20"/>
        </w:rPr>
        <w:t xml:space="preserve">Service Temperature Range: Minus 40 to plus 250 deg F. </w:t>
      </w:r>
    </w:p>
    <w:p w:rsidR="00CE4A0A" w:rsidRDefault="00000000">
      <w:pPr>
        <w:numPr>
          <w:ilvl w:val="4"/>
          <w:numId w:val="733"/>
        </w:numPr>
        <w:spacing w:after="520" w:line="248" w:lineRule="auto"/>
        <w:ind w:hanging="576"/>
        <w:jc w:val="both"/>
      </w:pPr>
      <w:r>
        <w:rPr>
          <w:rFonts w:ascii="Verdana" w:eastAsia="Verdana" w:hAnsi="Verdana" w:cs="Verdana"/>
          <w:sz w:val="20"/>
        </w:rPr>
        <w:t xml:space="preserve">Color: White. </w:t>
      </w:r>
    </w:p>
    <w:p w:rsidR="00CE4A0A" w:rsidRDefault="00000000">
      <w:pPr>
        <w:tabs>
          <w:tab w:val="center" w:pos="2453"/>
        </w:tabs>
        <w:spacing w:after="236"/>
        <w:ind w:left="-15"/>
      </w:pPr>
      <w:r>
        <w:rPr>
          <w:rFonts w:ascii="Verdana" w:eastAsia="Verdana" w:hAnsi="Verdana" w:cs="Verdana"/>
          <w:b/>
        </w:rPr>
        <w:t>2.7</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FACTORY-APPLIED JACKETS </w:t>
      </w:r>
    </w:p>
    <w:p w:rsidR="00CE4A0A" w:rsidRDefault="00000000">
      <w:pPr>
        <w:spacing w:after="228"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Insulation system schedules indicate factory-applied jackets on various applications. When factory-applied jackets are indicated, comply with the following: </w:t>
      </w:r>
    </w:p>
    <w:p w:rsidR="00CE4A0A" w:rsidRDefault="00000000">
      <w:pPr>
        <w:numPr>
          <w:ilvl w:val="4"/>
          <w:numId w:val="736"/>
        </w:numPr>
        <w:spacing w:after="5" w:line="248" w:lineRule="auto"/>
        <w:ind w:hanging="576"/>
        <w:jc w:val="both"/>
      </w:pPr>
      <w:r>
        <w:rPr>
          <w:rFonts w:ascii="Verdana" w:eastAsia="Verdana" w:hAnsi="Verdana" w:cs="Verdana"/>
          <w:sz w:val="20"/>
        </w:rPr>
        <w:t xml:space="preserve">ASJ: White, kraft-paper, fiberglass-reinforced scrim with aluminum-foil backing; complying with ASTM C 1136, Type I. </w:t>
      </w:r>
    </w:p>
    <w:p w:rsidR="00CE4A0A" w:rsidRDefault="00000000">
      <w:pPr>
        <w:numPr>
          <w:ilvl w:val="4"/>
          <w:numId w:val="736"/>
        </w:numPr>
        <w:spacing w:after="5" w:line="248" w:lineRule="auto"/>
        <w:ind w:hanging="576"/>
        <w:jc w:val="both"/>
      </w:pPr>
      <w:r>
        <w:rPr>
          <w:rFonts w:ascii="Verdana" w:eastAsia="Verdana" w:hAnsi="Verdana" w:cs="Verdana"/>
          <w:sz w:val="20"/>
        </w:rPr>
        <w:t xml:space="preserve">ASJ-SSL: ASJ with self-sealing, pressure-sensitive, acrylic-based adhesive covered by a removable protective strip; complying with ASTM C 1136, Type I. </w:t>
      </w:r>
    </w:p>
    <w:p w:rsidR="00CE4A0A" w:rsidRDefault="00000000">
      <w:pPr>
        <w:numPr>
          <w:ilvl w:val="4"/>
          <w:numId w:val="736"/>
        </w:numPr>
        <w:spacing w:after="5" w:line="248" w:lineRule="auto"/>
        <w:ind w:hanging="576"/>
        <w:jc w:val="both"/>
      </w:pPr>
      <w:r>
        <w:rPr>
          <w:rFonts w:ascii="Verdana" w:eastAsia="Verdana" w:hAnsi="Verdana" w:cs="Verdana"/>
          <w:sz w:val="20"/>
        </w:rPr>
        <w:t xml:space="preserve">FSK Jacket: Aluminum-foil, fiberglass-reinforced scrim with kraft-paper backing; complying with ASTM C 1136, Type II. </w:t>
      </w:r>
    </w:p>
    <w:p w:rsidR="00CE4A0A" w:rsidRDefault="00000000">
      <w:pPr>
        <w:numPr>
          <w:ilvl w:val="4"/>
          <w:numId w:val="736"/>
        </w:numPr>
        <w:spacing w:after="519" w:line="248" w:lineRule="auto"/>
        <w:ind w:hanging="576"/>
        <w:jc w:val="both"/>
      </w:pPr>
      <w:r>
        <w:rPr>
          <w:rFonts w:ascii="Verdana" w:eastAsia="Verdana" w:hAnsi="Verdana" w:cs="Verdana"/>
          <w:sz w:val="20"/>
        </w:rPr>
        <w:t xml:space="preserve">FSP Jacket: Aluminum-foil, fiberglass-reinforced scrim with polyethylene backing; complying with ASTM C 1136, Type II. </w:t>
      </w:r>
    </w:p>
    <w:p w:rsidR="00CE4A0A" w:rsidRDefault="00000000">
      <w:pPr>
        <w:tabs>
          <w:tab w:val="center" w:pos="3406"/>
        </w:tabs>
        <w:spacing w:after="236"/>
        <w:ind w:left="-15"/>
      </w:pPr>
      <w:r>
        <w:rPr>
          <w:rFonts w:ascii="Verdana" w:eastAsia="Verdana" w:hAnsi="Verdana" w:cs="Verdana"/>
          <w:b/>
        </w:rPr>
        <w:t>2.8</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FIELD-APPLIED FABRIC-REINFORCING MESH </w:t>
      </w:r>
    </w:p>
    <w:p w:rsidR="00CE4A0A" w:rsidRDefault="00000000">
      <w:pPr>
        <w:spacing w:after="108"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Woven Glass-Fiber Fabric: Approximately 2 oz./sq. yd. with a thread count of 10 strands by 10 strands/sq. in. for covering pipe and pipe fittings. </w:t>
      </w:r>
    </w:p>
    <w:p w:rsidR="00CE4A0A" w:rsidRDefault="00000000">
      <w:pPr>
        <w:spacing w:after="108"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6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spacing w:after="267" w:line="248" w:lineRule="auto"/>
        <w:ind w:left="2025" w:hanging="585"/>
        <w:jc w:val="both"/>
      </w:pPr>
      <w:r>
        <w:rPr>
          <w:rFonts w:ascii="Verdana" w:eastAsia="Verdana" w:hAnsi="Verdana" w:cs="Verdana"/>
          <w:sz w:val="20"/>
        </w:rPr>
        <w:t>a.</w:t>
      </w:r>
      <w:r>
        <w:rPr>
          <w:rFonts w:ascii="Arial" w:eastAsia="Arial" w:hAnsi="Arial" w:cs="Arial"/>
          <w:sz w:val="20"/>
        </w:rPr>
        <w:t xml:space="preserve"> </w:t>
      </w:r>
      <w:hyperlink r:id="rId367">
        <w:r>
          <w:rPr>
            <w:rFonts w:ascii="Verdana" w:eastAsia="Verdana" w:hAnsi="Verdana" w:cs="Verdana"/>
            <w:sz w:val="20"/>
          </w:rPr>
          <w:t xml:space="preserve">Childers Brand, Specialty Construction Brands, Inc., a business of H. B. </w:t>
        </w:r>
      </w:hyperlink>
      <w:hyperlink r:id="rId368">
        <w:r>
          <w:rPr>
            <w:rFonts w:ascii="Verdana" w:eastAsia="Verdana" w:hAnsi="Verdana" w:cs="Verdana"/>
            <w:sz w:val="20"/>
          </w:rPr>
          <w:t>Fuller Company; Chil-Glas No. 5.</w:t>
        </w:r>
      </w:hyperlink>
      <w:r>
        <w:rPr>
          <w:rFonts w:ascii="Verdana" w:eastAsia="Verdana" w:hAnsi="Verdana" w:cs="Verdana"/>
          <w:sz w:val="20"/>
        </w:rPr>
        <w:t xml:space="preserve"> </w:t>
      </w:r>
    </w:p>
    <w:p w:rsidR="00CE4A0A" w:rsidRDefault="00000000">
      <w:pPr>
        <w:spacing w:after="5" w:line="248" w:lineRule="auto"/>
        <w:ind w:left="873" w:hanging="585"/>
        <w:jc w:val="both"/>
      </w:pPr>
      <w:r>
        <w:rPr>
          <w:rFonts w:ascii="Verdana" w:eastAsia="Verdana" w:hAnsi="Verdana" w:cs="Verdana"/>
        </w:rPr>
        <w:t>B.</w:t>
      </w:r>
      <w:r>
        <w:rPr>
          <w:rFonts w:ascii="Arial" w:eastAsia="Arial" w:hAnsi="Arial" w:cs="Arial"/>
        </w:rPr>
        <w:t xml:space="preserve"> </w:t>
      </w:r>
      <w:r>
        <w:rPr>
          <w:rFonts w:ascii="Verdana" w:eastAsia="Verdana" w:hAnsi="Verdana" w:cs="Verdana"/>
          <w:sz w:val="20"/>
        </w:rPr>
        <w:t xml:space="preserve">Woven Polyester Fabric: Approximately 1 oz./sq. yd. with a thread count of 10 </w:t>
      </w:r>
    </w:p>
    <w:p w:rsidR="00CE4A0A" w:rsidRDefault="00000000">
      <w:pPr>
        <w:spacing w:after="5" w:line="248" w:lineRule="auto"/>
        <w:ind w:left="873" w:hanging="585"/>
        <w:jc w:val="both"/>
      </w:pPr>
      <w:r>
        <w:rPr>
          <w:rFonts w:ascii="Verdana" w:eastAsia="Verdana" w:hAnsi="Verdana" w:cs="Verdana"/>
          <w:sz w:val="20"/>
        </w:rPr>
        <w:t xml:space="preserve">strands by 10 strands/sq. in., in a Leno weave, for pipe. </w:t>
      </w:r>
    </w:p>
    <w:p w:rsidR="00CE4A0A" w:rsidRDefault="00000000">
      <w:pPr>
        <w:spacing w:after="5"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69">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spacing w:after="0"/>
        <w:ind w:left="1440"/>
      </w:pPr>
      <w:r>
        <w:rPr>
          <w:rFonts w:ascii="Verdana" w:eastAsia="Verdana" w:hAnsi="Verdana" w:cs="Verdana"/>
          <w:sz w:val="20"/>
        </w:rPr>
        <w:t xml:space="preserve"> </w:t>
      </w:r>
    </w:p>
    <w:p w:rsidR="00CE4A0A" w:rsidRDefault="00000000">
      <w:pPr>
        <w:numPr>
          <w:ilvl w:val="6"/>
          <w:numId w:val="737"/>
        </w:numPr>
        <w:spacing w:after="5" w:line="248" w:lineRule="auto"/>
        <w:ind w:hanging="576"/>
        <w:jc w:val="both"/>
      </w:pPr>
      <w:r>
        <w:rPr>
          <w:rFonts w:ascii="Verdana" w:eastAsia="Verdana" w:hAnsi="Verdana" w:cs="Verdana"/>
          <w:sz w:val="20"/>
        </w:rPr>
        <w:t xml:space="preserve">Foster Brand, Specialty Construction Brands, Inc., a business of H. B. </w:t>
      </w:r>
    </w:p>
    <w:p w:rsidR="00CE4A0A" w:rsidRDefault="00000000">
      <w:pPr>
        <w:spacing w:after="5" w:line="248" w:lineRule="auto"/>
        <w:ind w:left="2016"/>
        <w:jc w:val="both"/>
      </w:pPr>
      <w:r>
        <w:rPr>
          <w:rFonts w:ascii="Verdana" w:eastAsia="Verdana" w:hAnsi="Verdana" w:cs="Verdana"/>
          <w:sz w:val="20"/>
        </w:rPr>
        <w:t xml:space="preserve">Fuller Company; Mast-A-Fab. </w:t>
      </w:r>
    </w:p>
    <w:p w:rsidR="00CE4A0A" w:rsidRDefault="00000000">
      <w:pPr>
        <w:numPr>
          <w:ilvl w:val="6"/>
          <w:numId w:val="737"/>
        </w:numPr>
        <w:spacing w:after="520" w:line="248" w:lineRule="auto"/>
        <w:ind w:hanging="576"/>
        <w:jc w:val="both"/>
      </w:pPr>
      <w:r>
        <w:rPr>
          <w:rFonts w:ascii="Verdana" w:eastAsia="Verdana" w:hAnsi="Verdana" w:cs="Verdana"/>
          <w:sz w:val="20"/>
        </w:rPr>
        <w:t xml:space="preserve">Vimasco Corporation; Elastafab 894. </w:t>
      </w:r>
    </w:p>
    <w:p w:rsidR="00CE4A0A" w:rsidRDefault="00000000">
      <w:pPr>
        <w:tabs>
          <w:tab w:val="center" w:pos="2220"/>
        </w:tabs>
        <w:spacing w:after="236"/>
        <w:ind w:left="-15"/>
      </w:pPr>
      <w:r>
        <w:rPr>
          <w:rFonts w:ascii="Verdana" w:eastAsia="Verdana" w:hAnsi="Verdana" w:cs="Verdana"/>
          <w:b/>
        </w:rPr>
        <w:t>2.9</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FIELD-APPLIED CLOTHS </w:t>
      </w:r>
    </w:p>
    <w:p w:rsidR="00CE4A0A" w:rsidRDefault="00000000">
      <w:pPr>
        <w:spacing w:after="5"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Woven Glass-Fiber Fabric: Comply with MIL-C-20079H, Type I, plain weave, and presized a minimum of 8 oz./sq. yd.  </w:t>
      </w:r>
    </w:p>
    <w:p w:rsidR="00CE4A0A" w:rsidRDefault="00000000">
      <w:pPr>
        <w:spacing w:after="119"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70">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spacing w:after="515" w:line="248" w:lineRule="auto"/>
        <w:ind w:left="2025" w:hanging="585"/>
        <w:jc w:val="both"/>
      </w:pP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371">
        <w:r>
          <w:rPr>
            <w:rFonts w:ascii="Verdana" w:eastAsia="Verdana" w:hAnsi="Verdana" w:cs="Verdana"/>
            <w:sz w:val="20"/>
          </w:rPr>
          <w:t>Alpha Associates, Inc.</w:t>
        </w:r>
      </w:hyperlink>
      <w:r>
        <w:rPr>
          <w:rFonts w:ascii="Verdana" w:eastAsia="Verdana" w:hAnsi="Verdana" w:cs="Verdana"/>
          <w:sz w:val="20"/>
        </w:rPr>
        <w:t xml:space="preserve">; Alpha-Maritex 84215 and 84217/9485RW, Luben 59. </w:t>
      </w:r>
    </w:p>
    <w:p w:rsidR="00CE4A0A" w:rsidRDefault="00000000">
      <w:pPr>
        <w:tabs>
          <w:tab w:val="center" w:pos="2268"/>
        </w:tabs>
        <w:spacing w:after="236"/>
        <w:ind w:left="-15"/>
      </w:pPr>
      <w:r>
        <w:rPr>
          <w:rFonts w:ascii="Verdana" w:eastAsia="Verdana" w:hAnsi="Verdana" w:cs="Verdana"/>
          <w:b/>
        </w:rPr>
        <w:t>2.10</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FIELD-APPLIED JACKETS </w:t>
      </w:r>
    </w:p>
    <w:p w:rsidR="00CE4A0A" w:rsidRDefault="00000000">
      <w:pPr>
        <w:numPr>
          <w:ilvl w:val="2"/>
          <w:numId w:val="738"/>
        </w:numPr>
        <w:spacing w:after="277" w:line="248" w:lineRule="auto"/>
        <w:ind w:hanging="576"/>
        <w:jc w:val="both"/>
      </w:pPr>
      <w:r>
        <w:rPr>
          <w:rFonts w:ascii="Verdana" w:eastAsia="Verdana" w:hAnsi="Verdana" w:cs="Verdana"/>
          <w:sz w:val="20"/>
        </w:rPr>
        <w:t xml:space="preserve">Field-applied jackets shall comply with ASTM C 921, Type I, unless otherwise indicated. </w:t>
      </w:r>
    </w:p>
    <w:p w:rsidR="00CE4A0A" w:rsidRDefault="00000000">
      <w:pPr>
        <w:numPr>
          <w:ilvl w:val="2"/>
          <w:numId w:val="738"/>
        </w:numPr>
        <w:spacing w:after="274" w:line="248" w:lineRule="auto"/>
        <w:ind w:hanging="576"/>
        <w:jc w:val="both"/>
      </w:pPr>
      <w:r>
        <w:rPr>
          <w:rFonts w:ascii="Verdana" w:eastAsia="Verdana" w:hAnsi="Verdana" w:cs="Verdana"/>
          <w:sz w:val="20"/>
        </w:rPr>
        <w:t xml:space="preserve">FSK Jacket: Aluminum-foil-face, fiberglass-reinforced scrim with kraft-paper backing. </w:t>
      </w:r>
    </w:p>
    <w:p w:rsidR="00CE4A0A" w:rsidRDefault="00000000">
      <w:pPr>
        <w:numPr>
          <w:ilvl w:val="2"/>
          <w:numId w:val="738"/>
        </w:numPr>
        <w:spacing w:after="90" w:line="248" w:lineRule="auto"/>
        <w:ind w:hanging="576"/>
        <w:jc w:val="both"/>
      </w:pPr>
      <w:r>
        <w:rPr>
          <w:rFonts w:ascii="Verdana" w:eastAsia="Verdana" w:hAnsi="Verdana" w:cs="Verdana"/>
          <w:sz w:val="20"/>
        </w:rPr>
        <w:t xml:space="preserve">Metal Jacket: </w:t>
      </w:r>
    </w:p>
    <w:p w:rsidR="00CE4A0A" w:rsidRDefault="00000000">
      <w:pPr>
        <w:spacing w:after="108"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72">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16"/>
        </w:numPr>
        <w:spacing w:after="119" w:line="248" w:lineRule="auto"/>
        <w:ind w:hanging="576"/>
        <w:jc w:val="both"/>
      </w:pPr>
      <w:hyperlink r:id="rId373">
        <w:r>
          <w:rPr>
            <w:rFonts w:ascii="Verdana" w:eastAsia="Verdana" w:hAnsi="Verdana" w:cs="Verdana"/>
            <w:sz w:val="20"/>
          </w:rPr>
          <w:t>Childers Brand, Specialty Construction Brands, Inc.</w:t>
        </w:r>
      </w:hyperlink>
      <w:r>
        <w:rPr>
          <w:rFonts w:ascii="Verdana" w:eastAsia="Verdana" w:hAnsi="Verdana" w:cs="Verdana"/>
          <w:sz w:val="20"/>
        </w:rPr>
        <w:t xml:space="preserve">, a business of H. B. Fuller Company; Metal Jacketing Systems. </w:t>
      </w:r>
    </w:p>
    <w:p w:rsidR="00CE4A0A" w:rsidRDefault="00000000">
      <w:pPr>
        <w:numPr>
          <w:ilvl w:val="6"/>
          <w:numId w:val="716"/>
        </w:numPr>
        <w:spacing w:after="127" w:line="248" w:lineRule="auto"/>
        <w:ind w:hanging="576"/>
        <w:jc w:val="both"/>
      </w:pPr>
      <w:hyperlink r:id="rId374">
        <w:r>
          <w:rPr>
            <w:rFonts w:ascii="Verdana" w:eastAsia="Verdana" w:hAnsi="Verdana" w:cs="Verdana"/>
            <w:sz w:val="20"/>
          </w:rPr>
          <w:t>ITW Insulation Systems;</w:t>
        </w:r>
      </w:hyperlink>
      <w:r>
        <w:rPr>
          <w:rFonts w:ascii="Verdana" w:eastAsia="Verdana" w:hAnsi="Verdana" w:cs="Verdana"/>
          <w:sz w:val="20"/>
        </w:rPr>
        <w:t xml:space="preserve"> Aluminum and Stainless Steel Jacketing. </w:t>
      </w:r>
    </w:p>
    <w:p w:rsidR="00CE4A0A" w:rsidRDefault="00000000">
      <w:pPr>
        <w:numPr>
          <w:ilvl w:val="6"/>
          <w:numId w:val="716"/>
        </w:numPr>
        <w:spacing w:after="236" w:line="248" w:lineRule="auto"/>
        <w:ind w:hanging="576"/>
        <w:jc w:val="both"/>
      </w:pPr>
      <w:hyperlink r:id="rId375">
        <w:r>
          <w:rPr>
            <w:rFonts w:ascii="Verdana" w:eastAsia="Verdana" w:hAnsi="Verdana" w:cs="Verdana"/>
            <w:sz w:val="20"/>
          </w:rPr>
          <w:t>RPR Products, Inc.</w:t>
        </w:r>
      </w:hyperlink>
      <w:r>
        <w:rPr>
          <w:rFonts w:ascii="Verdana" w:eastAsia="Verdana" w:hAnsi="Verdana" w:cs="Verdana"/>
          <w:sz w:val="20"/>
        </w:rPr>
        <w:t>; Insul-Mate</w:t>
      </w:r>
      <w:r>
        <w:rPr>
          <w:rFonts w:ascii="Verdana" w:eastAsia="Verdana" w:hAnsi="Verdana" w:cs="Verdana"/>
          <w:color w:val="FF0000"/>
          <w:sz w:val="20"/>
        </w:rPr>
        <w:t>.</w:t>
      </w:r>
      <w:r>
        <w:rPr>
          <w:rFonts w:ascii="Verdana" w:eastAsia="Verdana" w:hAnsi="Verdana" w:cs="Verdana"/>
          <w:sz w:val="20"/>
        </w:rPr>
        <w:t xml:space="preserve"> </w:t>
      </w:r>
    </w:p>
    <w:p w:rsidR="00CE4A0A" w:rsidRDefault="00000000">
      <w:pPr>
        <w:spacing w:after="0"/>
      </w:pPr>
      <w:r>
        <w:rPr>
          <w:rFonts w:ascii="Verdana" w:eastAsia="Verdana" w:hAnsi="Verdana" w:cs="Verdana"/>
          <w:sz w:val="20"/>
        </w:rPr>
        <w:t xml:space="preserve"> </w:t>
      </w:r>
    </w:p>
    <w:p w:rsidR="00CE4A0A" w:rsidRDefault="00000000">
      <w:pPr>
        <w:spacing w:after="233" w:line="248" w:lineRule="auto"/>
        <w:ind w:left="1435" w:hanging="585"/>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Aluminum Jacket: Comply with ASTM B 209, Alloy 3003, 3005, 3105, or 5005, Temper H-14. </w:t>
      </w:r>
    </w:p>
    <w:p w:rsidR="00CE4A0A" w:rsidRDefault="00000000">
      <w:pPr>
        <w:numPr>
          <w:ilvl w:val="6"/>
          <w:numId w:val="725"/>
        </w:numPr>
        <w:spacing w:after="5" w:line="248" w:lineRule="auto"/>
        <w:ind w:hanging="576"/>
        <w:jc w:val="both"/>
      </w:pPr>
      <w:r>
        <w:rPr>
          <w:rFonts w:ascii="Verdana" w:eastAsia="Verdana" w:hAnsi="Verdana" w:cs="Verdana"/>
          <w:sz w:val="20"/>
        </w:rPr>
        <w:t xml:space="preserve">Sheet and roll stock ready for shop or field sizing, Factory cut and rolled to size. </w:t>
      </w:r>
    </w:p>
    <w:p w:rsidR="00CE4A0A" w:rsidRDefault="00000000">
      <w:pPr>
        <w:numPr>
          <w:ilvl w:val="6"/>
          <w:numId w:val="725"/>
        </w:numPr>
        <w:spacing w:after="5" w:line="248" w:lineRule="auto"/>
        <w:ind w:hanging="576"/>
        <w:jc w:val="both"/>
      </w:pPr>
      <w:r>
        <w:rPr>
          <w:rFonts w:ascii="Verdana" w:eastAsia="Verdana" w:hAnsi="Verdana" w:cs="Verdana"/>
          <w:sz w:val="20"/>
        </w:rPr>
        <w:t xml:space="preserve">Finish and thickness are indicated in field-applied jacket schedules. </w:t>
      </w:r>
    </w:p>
    <w:p w:rsidR="00CE4A0A" w:rsidRDefault="00000000">
      <w:pPr>
        <w:numPr>
          <w:ilvl w:val="6"/>
          <w:numId w:val="725"/>
        </w:numPr>
        <w:spacing w:after="5" w:line="248" w:lineRule="auto"/>
        <w:ind w:hanging="576"/>
        <w:jc w:val="both"/>
      </w:pPr>
      <w:r>
        <w:rPr>
          <w:rFonts w:ascii="Verdana" w:eastAsia="Verdana" w:hAnsi="Verdana" w:cs="Verdana"/>
          <w:sz w:val="20"/>
        </w:rPr>
        <w:t xml:space="preserve">Moisture Barrier for Indoor Applications: 1-mil-thick, heat-bonded polyethylene and kraft paper, 3-mil- thick, heat-bonded polyethylene and kraft paper. </w:t>
      </w:r>
    </w:p>
    <w:p w:rsidR="00CE4A0A" w:rsidRDefault="00000000">
      <w:pPr>
        <w:numPr>
          <w:ilvl w:val="6"/>
          <w:numId w:val="725"/>
        </w:numPr>
        <w:spacing w:after="5" w:line="248" w:lineRule="auto"/>
        <w:ind w:hanging="576"/>
        <w:jc w:val="both"/>
      </w:pPr>
      <w:r>
        <w:rPr>
          <w:rFonts w:ascii="Verdana" w:eastAsia="Verdana" w:hAnsi="Verdana" w:cs="Verdana"/>
          <w:sz w:val="20"/>
        </w:rPr>
        <w:t xml:space="preserve">Moisture Barrier for Outdoor Applications: 3-mil-thick, heat-bonded polyethylene and kraft paper. </w:t>
      </w:r>
    </w:p>
    <w:p w:rsidR="00CE4A0A" w:rsidRDefault="00000000">
      <w:pPr>
        <w:numPr>
          <w:ilvl w:val="6"/>
          <w:numId w:val="725"/>
        </w:numPr>
        <w:spacing w:after="242" w:line="248" w:lineRule="auto"/>
        <w:ind w:hanging="576"/>
        <w:jc w:val="both"/>
      </w:pPr>
      <w:r>
        <w:rPr>
          <w:rFonts w:ascii="Verdana" w:eastAsia="Verdana" w:hAnsi="Verdana" w:cs="Verdana"/>
          <w:sz w:val="20"/>
        </w:rPr>
        <w:t xml:space="preserve">Factory-Fabricated Fitting Covers: </w:t>
      </w:r>
    </w:p>
    <w:p w:rsidR="00CE4A0A" w:rsidRDefault="00000000">
      <w:pPr>
        <w:numPr>
          <w:ilvl w:val="7"/>
          <w:numId w:val="715"/>
        </w:numPr>
        <w:spacing w:after="5" w:line="248" w:lineRule="auto"/>
        <w:ind w:hanging="576"/>
        <w:jc w:val="both"/>
      </w:pPr>
      <w:r>
        <w:rPr>
          <w:rFonts w:ascii="Verdana" w:eastAsia="Verdana" w:hAnsi="Verdana" w:cs="Verdana"/>
          <w:sz w:val="20"/>
        </w:rPr>
        <w:t xml:space="preserve">Same material, finish, and thickness as jacket. </w:t>
      </w:r>
    </w:p>
    <w:p w:rsidR="00CE4A0A" w:rsidRDefault="00000000">
      <w:pPr>
        <w:numPr>
          <w:ilvl w:val="7"/>
          <w:numId w:val="715"/>
        </w:numPr>
        <w:spacing w:after="5" w:line="248" w:lineRule="auto"/>
        <w:ind w:hanging="576"/>
        <w:jc w:val="both"/>
      </w:pPr>
      <w:r>
        <w:rPr>
          <w:rFonts w:ascii="Verdana" w:eastAsia="Verdana" w:hAnsi="Verdana" w:cs="Verdana"/>
          <w:sz w:val="20"/>
        </w:rPr>
        <w:t xml:space="preserve">Preformed 2-piece or gore, 45- and 90-degree, short- and longradius elbows. </w:t>
      </w:r>
    </w:p>
    <w:p w:rsidR="00CE4A0A" w:rsidRDefault="00000000">
      <w:pPr>
        <w:numPr>
          <w:ilvl w:val="7"/>
          <w:numId w:val="715"/>
        </w:numPr>
        <w:spacing w:after="5" w:line="248" w:lineRule="auto"/>
        <w:ind w:hanging="576"/>
        <w:jc w:val="both"/>
      </w:pPr>
      <w:r>
        <w:rPr>
          <w:rFonts w:ascii="Verdana" w:eastAsia="Verdana" w:hAnsi="Verdana" w:cs="Verdana"/>
          <w:sz w:val="20"/>
        </w:rPr>
        <w:t xml:space="preserve">Tee covers. </w:t>
      </w:r>
    </w:p>
    <w:p w:rsidR="00CE4A0A" w:rsidRDefault="00000000">
      <w:pPr>
        <w:numPr>
          <w:ilvl w:val="7"/>
          <w:numId w:val="715"/>
        </w:numPr>
        <w:spacing w:after="5" w:line="248" w:lineRule="auto"/>
        <w:ind w:hanging="576"/>
        <w:jc w:val="both"/>
      </w:pPr>
      <w:r>
        <w:rPr>
          <w:rFonts w:ascii="Verdana" w:eastAsia="Verdana" w:hAnsi="Verdana" w:cs="Verdana"/>
          <w:sz w:val="20"/>
        </w:rPr>
        <w:t xml:space="preserve">Flange and union covers. </w:t>
      </w:r>
    </w:p>
    <w:p w:rsidR="00CE4A0A" w:rsidRDefault="00000000">
      <w:pPr>
        <w:numPr>
          <w:ilvl w:val="7"/>
          <w:numId w:val="715"/>
        </w:numPr>
        <w:spacing w:after="5" w:line="248" w:lineRule="auto"/>
        <w:ind w:hanging="576"/>
        <w:jc w:val="both"/>
      </w:pPr>
      <w:r>
        <w:rPr>
          <w:rFonts w:ascii="Verdana" w:eastAsia="Verdana" w:hAnsi="Verdana" w:cs="Verdana"/>
          <w:sz w:val="20"/>
        </w:rPr>
        <w:t xml:space="preserve">End caps. </w:t>
      </w:r>
    </w:p>
    <w:p w:rsidR="00CE4A0A" w:rsidRDefault="00000000">
      <w:pPr>
        <w:numPr>
          <w:ilvl w:val="7"/>
          <w:numId w:val="715"/>
        </w:numPr>
        <w:spacing w:after="5" w:line="248" w:lineRule="auto"/>
        <w:ind w:hanging="576"/>
        <w:jc w:val="both"/>
      </w:pPr>
      <w:r>
        <w:rPr>
          <w:rFonts w:ascii="Verdana" w:eastAsia="Verdana" w:hAnsi="Verdana" w:cs="Verdana"/>
          <w:sz w:val="20"/>
        </w:rPr>
        <w:t xml:space="preserve">Beveled collars. </w:t>
      </w:r>
    </w:p>
    <w:p w:rsidR="00CE4A0A" w:rsidRDefault="00000000">
      <w:pPr>
        <w:numPr>
          <w:ilvl w:val="7"/>
          <w:numId w:val="715"/>
        </w:numPr>
        <w:spacing w:after="5" w:line="248" w:lineRule="auto"/>
        <w:ind w:hanging="576"/>
        <w:jc w:val="both"/>
      </w:pPr>
      <w:r>
        <w:rPr>
          <w:rFonts w:ascii="Verdana" w:eastAsia="Verdana" w:hAnsi="Verdana" w:cs="Verdana"/>
          <w:sz w:val="20"/>
        </w:rPr>
        <w:t xml:space="preserve">Valve covers. </w:t>
      </w:r>
    </w:p>
    <w:p w:rsidR="00CE4A0A" w:rsidRDefault="00000000">
      <w:pPr>
        <w:numPr>
          <w:ilvl w:val="7"/>
          <w:numId w:val="715"/>
        </w:numPr>
        <w:spacing w:after="5" w:line="248" w:lineRule="auto"/>
        <w:ind w:hanging="576"/>
        <w:jc w:val="both"/>
      </w:pPr>
      <w:r>
        <w:rPr>
          <w:rFonts w:ascii="Verdana" w:eastAsia="Verdana" w:hAnsi="Verdana" w:cs="Verdana"/>
          <w:sz w:val="20"/>
        </w:rPr>
        <w:t xml:space="preserve">Field fabricate fitting covers only if factory-fabricated fitting covers are not available. </w:t>
      </w:r>
    </w:p>
    <w:p w:rsidR="00CE4A0A" w:rsidRDefault="00000000">
      <w:pPr>
        <w:tabs>
          <w:tab w:val="center" w:pos="966"/>
          <w:tab w:val="center" w:pos="4479"/>
        </w:tabs>
        <w:spacing w:after="231" w:line="248" w:lineRule="auto"/>
      </w:pPr>
      <w:r>
        <w:tab/>
      </w:r>
      <w:r>
        <w:rPr>
          <w:rFonts w:ascii="Verdana" w:eastAsia="Verdana" w:hAnsi="Verdana" w:cs="Verdana"/>
          <w:sz w:val="20"/>
        </w:rPr>
        <w:t>3.</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Stainless-Steel Jacket: ASTM A 167 or ASTM A 240/A 240M. </w:t>
      </w:r>
    </w:p>
    <w:p w:rsidR="00CE4A0A" w:rsidRDefault="00000000">
      <w:pPr>
        <w:numPr>
          <w:ilvl w:val="6"/>
          <w:numId w:val="708"/>
        </w:numPr>
        <w:spacing w:after="5" w:line="248" w:lineRule="auto"/>
        <w:ind w:hanging="576"/>
        <w:jc w:val="both"/>
      </w:pPr>
      <w:r>
        <w:rPr>
          <w:rFonts w:ascii="Verdana" w:eastAsia="Verdana" w:hAnsi="Verdana" w:cs="Verdana"/>
          <w:sz w:val="20"/>
        </w:rPr>
        <w:t xml:space="preserve">Sheet and roll stock ready for shop or field sizing, Factory cut and rolled to size. </w:t>
      </w:r>
    </w:p>
    <w:p w:rsidR="00CE4A0A" w:rsidRDefault="00000000">
      <w:pPr>
        <w:numPr>
          <w:ilvl w:val="6"/>
          <w:numId w:val="708"/>
        </w:numPr>
        <w:spacing w:after="5" w:line="248" w:lineRule="auto"/>
        <w:ind w:hanging="576"/>
        <w:jc w:val="both"/>
      </w:pPr>
      <w:r>
        <w:rPr>
          <w:rFonts w:ascii="Verdana" w:eastAsia="Verdana" w:hAnsi="Verdana" w:cs="Verdana"/>
          <w:sz w:val="20"/>
        </w:rPr>
        <w:t xml:space="preserve">Material, finish, and thickness are indicated in field-applied jacket schedules. </w:t>
      </w:r>
    </w:p>
    <w:p w:rsidR="00CE4A0A" w:rsidRDefault="00000000">
      <w:pPr>
        <w:numPr>
          <w:ilvl w:val="6"/>
          <w:numId w:val="708"/>
        </w:numPr>
        <w:spacing w:after="5" w:line="248" w:lineRule="auto"/>
        <w:ind w:hanging="576"/>
        <w:jc w:val="both"/>
      </w:pPr>
      <w:r>
        <w:rPr>
          <w:rFonts w:ascii="Verdana" w:eastAsia="Verdana" w:hAnsi="Verdana" w:cs="Verdana"/>
          <w:sz w:val="20"/>
        </w:rPr>
        <w:t xml:space="preserve">Moisture Barrier for Indoor Applications: 1-mil-thick, heat-bonded polyethylene and kraft paper, 3-mil-thick, heat-bonded polyethylene and kraft paper. </w:t>
      </w:r>
    </w:p>
    <w:p w:rsidR="00CE4A0A" w:rsidRDefault="00000000">
      <w:pPr>
        <w:numPr>
          <w:ilvl w:val="6"/>
          <w:numId w:val="708"/>
        </w:numPr>
        <w:spacing w:after="5" w:line="248" w:lineRule="auto"/>
        <w:ind w:hanging="576"/>
        <w:jc w:val="both"/>
      </w:pPr>
      <w:r>
        <w:rPr>
          <w:rFonts w:ascii="Verdana" w:eastAsia="Verdana" w:hAnsi="Verdana" w:cs="Verdana"/>
          <w:sz w:val="20"/>
        </w:rPr>
        <w:t xml:space="preserve">Moisture Barrier for Outdoor Applications: 3-mil-thick, heat-bonded polyethylene and kraft paper. </w:t>
      </w:r>
    </w:p>
    <w:p w:rsidR="00CE4A0A" w:rsidRDefault="00000000">
      <w:pPr>
        <w:numPr>
          <w:ilvl w:val="6"/>
          <w:numId w:val="708"/>
        </w:numPr>
        <w:spacing w:after="247" w:line="248" w:lineRule="auto"/>
        <w:ind w:hanging="576"/>
        <w:jc w:val="both"/>
      </w:pPr>
      <w:r>
        <w:rPr>
          <w:rFonts w:ascii="Verdana" w:eastAsia="Verdana" w:hAnsi="Verdana" w:cs="Verdana"/>
          <w:sz w:val="20"/>
        </w:rPr>
        <w:t xml:space="preserve">Factory-Fabricated Fitting Covers: </w:t>
      </w:r>
    </w:p>
    <w:p w:rsidR="00CE4A0A" w:rsidRDefault="00000000">
      <w:pPr>
        <w:numPr>
          <w:ilvl w:val="7"/>
          <w:numId w:val="726"/>
        </w:numPr>
        <w:spacing w:after="5" w:line="248" w:lineRule="auto"/>
        <w:ind w:hanging="576"/>
        <w:jc w:val="both"/>
      </w:pPr>
      <w:r>
        <w:rPr>
          <w:rFonts w:ascii="Verdana" w:eastAsia="Verdana" w:hAnsi="Verdana" w:cs="Verdana"/>
          <w:sz w:val="20"/>
        </w:rPr>
        <w:t xml:space="preserve">Same material, finish, and thickness as jacket. </w:t>
      </w:r>
    </w:p>
    <w:p w:rsidR="00CE4A0A" w:rsidRDefault="00000000">
      <w:pPr>
        <w:numPr>
          <w:ilvl w:val="7"/>
          <w:numId w:val="726"/>
        </w:numPr>
        <w:spacing w:after="5" w:line="248" w:lineRule="auto"/>
        <w:ind w:hanging="576"/>
        <w:jc w:val="both"/>
      </w:pPr>
      <w:r>
        <w:rPr>
          <w:rFonts w:ascii="Verdana" w:eastAsia="Verdana" w:hAnsi="Verdana" w:cs="Verdana"/>
          <w:sz w:val="20"/>
        </w:rPr>
        <w:t xml:space="preserve">Preformed 2-piece or gore, 45- and 90-degree, short- and longradius elbows. </w:t>
      </w:r>
    </w:p>
    <w:p w:rsidR="00CE4A0A" w:rsidRDefault="00000000">
      <w:pPr>
        <w:numPr>
          <w:ilvl w:val="7"/>
          <w:numId w:val="726"/>
        </w:numPr>
        <w:spacing w:after="5" w:line="248" w:lineRule="auto"/>
        <w:ind w:hanging="576"/>
        <w:jc w:val="both"/>
      </w:pPr>
      <w:r>
        <w:rPr>
          <w:rFonts w:ascii="Verdana" w:eastAsia="Verdana" w:hAnsi="Verdana" w:cs="Verdana"/>
          <w:sz w:val="20"/>
        </w:rPr>
        <w:t xml:space="preserve">Tee covers. </w:t>
      </w:r>
    </w:p>
    <w:p w:rsidR="00CE4A0A" w:rsidRDefault="00000000">
      <w:pPr>
        <w:numPr>
          <w:ilvl w:val="7"/>
          <w:numId w:val="726"/>
        </w:numPr>
        <w:spacing w:after="5" w:line="248" w:lineRule="auto"/>
        <w:ind w:hanging="576"/>
        <w:jc w:val="both"/>
      </w:pPr>
      <w:r>
        <w:rPr>
          <w:rFonts w:ascii="Verdana" w:eastAsia="Verdana" w:hAnsi="Verdana" w:cs="Verdana"/>
          <w:sz w:val="20"/>
        </w:rPr>
        <w:t xml:space="preserve">Flange and union covers. </w:t>
      </w:r>
    </w:p>
    <w:p w:rsidR="00CE4A0A" w:rsidRDefault="00000000">
      <w:pPr>
        <w:numPr>
          <w:ilvl w:val="7"/>
          <w:numId w:val="726"/>
        </w:numPr>
        <w:spacing w:after="5" w:line="248" w:lineRule="auto"/>
        <w:ind w:hanging="576"/>
        <w:jc w:val="both"/>
      </w:pPr>
      <w:r>
        <w:rPr>
          <w:rFonts w:ascii="Verdana" w:eastAsia="Verdana" w:hAnsi="Verdana" w:cs="Verdana"/>
          <w:sz w:val="20"/>
        </w:rPr>
        <w:t xml:space="preserve">End caps. </w:t>
      </w:r>
    </w:p>
    <w:p w:rsidR="00CE4A0A" w:rsidRDefault="00000000">
      <w:pPr>
        <w:numPr>
          <w:ilvl w:val="7"/>
          <w:numId w:val="726"/>
        </w:numPr>
        <w:spacing w:after="5" w:line="248" w:lineRule="auto"/>
        <w:ind w:hanging="576"/>
        <w:jc w:val="both"/>
      </w:pPr>
      <w:r>
        <w:rPr>
          <w:rFonts w:ascii="Verdana" w:eastAsia="Verdana" w:hAnsi="Verdana" w:cs="Verdana"/>
          <w:sz w:val="20"/>
        </w:rPr>
        <w:t xml:space="preserve">Beveled collars. </w:t>
      </w:r>
    </w:p>
    <w:p w:rsidR="00CE4A0A" w:rsidRDefault="00000000">
      <w:pPr>
        <w:numPr>
          <w:ilvl w:val="7"/>
          <w:numId w:val="726"/>
        </w:numPr>
        <w:spacing w:after="5" w:line="248" w:lineRule="auto"/>
        <w:ind w:hanging="576"/>
        <w:jc w:val="both"/>
      </w:pPr>
      <w:r>
        <w:rPr>
          <w:rFonts w:ascii="Verdana" w:eastAsia="Verdana" w:hAnsi="Verdana" w:cs="Verdana"/>
          <w:sz w:val="20"/>
        </w:rPr>
        <w:t xml:space="preserve">Valve covers. </w:t>
      </w:r>
    </w:p>
    <w:p w:rsidR="00CE4A0A" w:rsidRDefault="00000000">
      <w:pPr>
        <w:numPr>
          <w:ilvl w:val="7"/>
          <w:numId w:val="726"/>
        </w:numPr>
        <w:spacing w:after="267" w:line="248" w:lineRule="auto"/>
        <w:ind w:hanging="576"/>
        <w:jc w:val="both"/>
      </w:pPr>
      <w:r>
        <w:rPr>
          <w:rFonts w:ascii="Verdana" w:eastAsia="Verdana" w:hAnsi="Verdana" w:cs="Verdana"/>
          <w:sz w:val="20"/>
        </w:rPr>
        <w:t xml:space="preserve">Field fabricate fitting covers only if factory-fabricated fitting covers are not available. </w:t>
      </w:r>
    </w:p>
    <w:p w:rsidR="00CE4A0A" w:rsidRDefault="00000000">
      <w:pPr>
        <w:spacing w:after="113" w:line="248" w:lineRule="auto"/>
        <w:ind w:left="873" w:hanging="585"/>
        <w:jc w:val="both"/>
      </w:pPr>
      <w:r>
        <w:rPr>
          <w:rFonts w:ascii="Verdana" w:eastAsia="Verdana" w:hAnsi="Verdana" w:cs="Verdana"/>
        </w:rPr>
        <w:t>D.</w:t>
      </w:r>
      <w:r>
        <w:rPr>
          <w:rFonts w:ascii="Arial" w:eastAsia="Arial" w:hAnsi="Arial" w:cs="Arial"/>
        </w:rPr>
        <w:t xml:space="preserve"> </w:t>
      </w:r>
      <w:r>
        <w:rPr>
          <w:rFonts w:ascii="Verdana" w:eastAsia="Verdana" w:hAnsi="Verdana" w:cs="Verdana"/>
          <w:sz w:val="20"/>
        </w:rPr>
        <w:t xml:space="preserve">Underground Direct-Buried Jacket: 125-mil-thick vapor barrier and waterproofing membrane consisting of a rubberized bituminous resin reinforced with a wovenglass fiber or polyester scrim and laminated aluminum foil. </w:t>
      </w:r>
    </w:p>
    <w:p w:rsidR="00CE4A0A" w:rsidRDefault="00000000">
      <w:pPr>
        <w:spacing w:after="12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7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14"/>
        </w:numPr>
        <w:spacing w:after="127" w:line="248" w:lineRule="auto"/>
        <w:ind w:hanging="576"/>
        <w:jc w:val="both"/>
      </w:pPr>
      <w:hyperlink r:id="rId377">
        <w:r>
          <w:rPr>
            <w:rFonts w:ascii="Verdana" w:eastAsia="Verdana" w:hAnsi="Verdana" w:cs="Verdana"/>
            <w:sz w:val="20"/>
          </w:rPr>
          <w:t>Pittsburgh Corning Corporation;</w:t>
        </w:r>
      </w:hyperlink>
      <w:r>
        <w:rPr>
          <w:rFonts w:ascii="Verdana" w:eastAsia="Verdana" w:hAnsi="Verdana" w:cs="Verdana"/>
          <w:sz w:val="20"/>
        </w:rPr>
        <w:t xml:space="preserve"> Pittwrap. </w:t>
      </w:r>
    </w:p>
    <w:p w:rsidR="00CE4A0A" w:rsidRDefault="00000000">
      <w:pPr>
        <w:numPr>
          <w:ilvl w:val="6"/>
          <w:numId w:val="714"/>
        </w:numPr>
        <w:spacing w:after="265" w:line="248" w:lineRule="auto"/>
        <w:ind w:hanging="576"/>
        <w:jc w:val="both"/>
      </w:pPr>
      <w:hyperlink r:id="rId378">
        <w:r>
          <w:rPr>
            <w:rFonts w:ascii="Verdana" w:eastAsia="Verdana" w:hAnsi="Verdana" w:cs="Verdana"/>
            <w:sz w:val="20"/>
          </w:rPr>
          <w:t>Polyguard Products, Inc.</w:t>
        </w:r>
      </w:hyperlink>
      <w:r>
        <w:rPr>
          <w:rFonts w:ascii="Verdana" w:eastAsia="Verdana" w:hAnsi="Verdana" w:cs="Verdana"/>
          <w:sz w:val="20"/>
        </w:rPr>
        <w:t xml:space="preserve">; Insulrap No Torch 125. </w:t>
      </w:r>
    </w:p>
    <w:p w:rsidR="00CE4A0A" w:rsidRDefault="00000000">
      <w:pPr>
        <w:spacing w:after="113" w:line="248" w:lineRule="auto"/>
        <w:ind w:left="873" w:hanging="585"/>
        <w:jc w:val="both"/>
      </w:pPr>
      <w:r>
        <w:rPr>
          <w:rFonts w:ascii="Verdana" w:eastAsia="Verdana" w:hAnsi="Verdana" w:cs="Verdana"/>
        </w:rPr>
        <w:t>E.</w:t>
      </w:r>
      <w:r>
        <w:rPr>
          <w:rFonts w:ascii="Arial" w:eastAsia="Arial" w:hAnsi="Arial" w:cs="Arial"/>
        </w:rPr>
        <w:t xml:space="preserve"> </w:t>
      </w:r>
      <w:r>
        <w:rPr>
          <w:rFonts w:ascii="Verdana" w:eastAsia="Verdana" w:hAnsi="Verdana" w:cs="Verdana"/>
          <w:sz w:val="20"/>
        </w:rPr>
        <w:t xml:space="preserve">Self-Adhesive Outdoor Jacket: 60-mil-thick, laminated vapor barrier and waterproofing membrane for installation over insulation located aboveground outdoors; consisting of a rubberized bituminous resin on a cross-laminated polyethylene film covered with white, stucco-embossed aluminum-foil facing. </w:t>
      </w:r>
    </w:p>
    <w:p w:rsidR="00CE4A0A" w:rsidRDefault="00000000">
      <w:pPr>
        <w:spacing w:after="12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79">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23"/>
        </w:numPr>
        <w:spacing w:after="127" w:line="248" w:lineRule="auto"/>
        <w:ind w:hanging="576"/>
        <w:jc w:val="both"/>
      </w:pPr>
      <w:hyperlink r:id="rId380">
        <w:r>
          <w:rPr>
            <w:rFonts w:ascii="Verdana" w:eastAsia="Verdana" w:hAnsi="Verdana" w:cs="Verdana"/>
            <w:sz w:val="20"/>
          </w:rPr>
          <w:t>Polyguard Products, Inc.</w:t>
        </w:r>
      </w:hyperlink>
      <w:r>
        <w:rPr>
          <w:rFonts w:ascii="Verdana" w:eastAsia="Verdana" w:hAnsi="Verdana" w:cs="Verdana"/>
          <w:sz w:val="20"/>
        </w:rPr>
        <w:t xml:space="preserve">; Alumaguard 60. </w:t>
      </w:r>
    </w:p>
    <w:p w:rsidR="00CE4A0A" w:rsidRDefault="00000000">
      <w:pPr>
        <w:numPr>
          <w:ilvl w:val="6"/>
          <w:numId w:val="723"/>
        </w:numPr>
        <w:spacing w:after="231" w:line="248" w:lineRule="auto"/>
        <w:ind w:hanging="576"/>
        <w:jc w:val="both"/>
      </w:pPr>
      <w:r>
        <w:rPr>
          <w:rFonts w:ascii="Verdana" w:eastAsia="Verdana" w:hAnsi="Verdana" w:cs="Verdana"/>
          <w:sz w:val="20"/>
        </w:rPr>
        <w:t xml:space="preserve">Venture Tape Corporation; VentureClad Plus </w:t>
      </w:r>
    </w:p>
    <w:p w:rsidR="00CE4A0A" w:rsidRDefault="00000000">
      <w:pPr>
        <w:spacing w:after="0"/>
      </w:pPr>
      <w:r>
        <w:rPr>
          <w:rFonts w:ascii="Verdana" w:eastAsia="Verdana" w:hAnsi="Verdana" w:cs="Verdana"/>
          <w:sz w:val="20"/>
        </w:rPr>
        <w:t xml:space="preserve"> </w:t>
      </w:r>
    </w:p>
    <w:p w:rsidR="00CE4A0A" w:rsidRDefault="00000000">
      <w:pPr>
        <w:tabs>
          <w:tab w:val="center" w:pos="1224"/>
        </w:tabs>
        <w:spacing w:after="236"/>
        <w:ind w:left="-15"/>
      </w:pPr>
      <w:r>
        <w:rPr>
          <w:rFonts w:ascii="Verdana" w:eastAsia="Verdana" w:hAnsi="Verdana" w:cs="Verdana"/>
          <w:b/>
        </w:rPr>
        <w:t>2.11</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TAPES </w:t>
      </w:r>
    </w:p>
    <w:p w:rsidR="00CE4A0A" w:rsidRDefault="00000000">
      <w:pPr>
        <w:spacing w:after="113"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ASJ Tape: White vapor-retarder tape matching factory-applied jacket with acrylic adhesive, complying with ASTM C 1136. </w:t>
      </w:r>
    </w:p>
    <w:p w:rsidR="00CE4A0A" w:rsidRDefault="00000000">
      <w:pPr>
        <w:spacing w:after="12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81">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22"/>
        </w:numPr>
        <w:spacing w:after="122" w:line="248" w:lineRule="auto"/>
        <w:ind w:hanging="576"/>
        <w:jc w:val="both"/>
      </w:pPr>
      <w:hyperlink r:id="rId382">
        <w:r>
          <w:rPr>
            <w:rFonts w:ascii="Verdana" w:eastAsia="Verdana" w:hAnsi="Verdana" w:cs="Verdana"/>
            <w:sz w:val="20"/>
          </w:rPr>
          <w:t>ABI, Ideal Tape Division;</w:t>
        </w:r>
      </w:hyperlink>
      <w:r>
        <w:rPr>
          <w:rFonts w:ascii="Verdana" w:eastAsia="Verdana" w:hAnsi="Verdana" w:cs="Verdana"/>
          <w:sz w:val="20"/>
        </w:rPr>
        <w:t xml:space="preserve"> 428 AWF ASJ. </w:t>
      </w:r>
    </w:p>
    <w:p w:rsidR="00CE4A0A" w:rsidRDefault="00000000">
      <w:pPr>
        <w:numPr>
          <w:ilvl w:val="6"/>
          <w:numId w:val="722"/>
        </w:numPr>
        <w:spacing w:after="127" w:line="248" w:lineRule="auto"/>
        <w:ind w:hanging="576"/>
        <w:jc w:val="both"/>
      </w:pPr>
      <w:hyperlink r:id="rId383">
        <w:r>
          <w:rPr>
            <w:rFonts w:ascii="Verdana" w:eastAsia="Verdana" w:hAnsi="Verdana" w:cs="Verdana"/>
            <w:sz w:val="20"/>
          </w:rPr>
          <w:t>Avery Dennison Corporation,</w:t>
        </w:r>
      </w:hyperlink>
      <w:r>
        <w:rPr>
          <w:rFonts w:ascii="Verdana" w:eastAsia="Verdana" w:hAnsi="Verdana" w:cs="Verdana"/>
          <w:sz w:val="20"/>
        </w:rPr>
        <w:t xml:space="preserve"> Specialty Tapes Division; Fasson 0836. </w:t>
      </w:r>
    </w:p>
    <w:p w:rsidR="00CE4A0A" w:rsidRDefault="00000000">
      <w:pPr>
        <w:numPr>
          <w:ilvl w:val="6"/>
          <w:numId w:val="722"/>
        </w:numPr>
        <w:spacing w:after="127" w:line="248" w:lineRule="auto"/>
        <w:ind w:hanging="576"/>
        <w:jc w:val="both"/>
      </w:pPr>
      <w:hyperlink r:id="rId384">
        <w:r>
          <w:rPr>
            <w:rFonts w:ascii="Verdana" w:eastAsia="Verdana" w:hAnsi="Verdana" w:cs="Verdana"/>
            <w:sz w:val="20"/>
          </w:rPr>
          <w:t>Compac Corporation;</w:t>
        </w:r>
      </w:hyperlink>
      <w:r>
        <w:rPr>
          <w:rFonts w:ascii="Verdana" w:eastAsia="Verdana" w:hAnsi="Verdana" w:cs="Verdana"/>
          <w:sz w:val="20"/>
        </w:rPr>
        <w:t xml:space="preserve"> 104 and 105. </w:t>
      </w:r>
    </w:p>
    <w:p w:rsidR="00CE4A0A" w:rsidRDefault="00000000">
      <w:pPr>
        <w:numPr>
          <w:ilvl w:val="6"/>
          <w:numId w:val="722"/>
        </w:numPr>
        <w:spacing w:after="122" w:line="248" w:lineRule="auto"/>
        <w:ind w:hanging="576"/>
        <w:jc w:val="both"/>
      </w:pPr>
      <w:hyperlink r:id="rId385">
        <w:r>
          <w:rPr>
            <w:rFonts w:ascii="Verdana" w:eastAsia="Verdana" w:hAnsi="Verdana" w:cs="Verdana"/>
            <w:sz w:val="20"/>
          </w:rPr>
          <w:t>Venture Tape;</w:t>
        </w:r>
      </w:hyperlink>
      <w:r>
        <w:rPr>
          <w:rFonts w:ascii="Verdana" w:eastAsia="Verdana" w:hAnsi="Verdana" w:cs="Verdana"/>
          <w:sz w:val="20"/>
        </w:rPr>
        <w:t xml:space="preserve"> 1540 CW Plus, 1542 CW Plus, and 1542 CW Plus/SQ. </w:t>
      </w:r>
    </w:p>
    <w:p w:rsidR="00CE4A0A" w:rsidRDefault="00000000">
      <w:pPr>
        <w:numPr>
          <w:ilvl w:val="6"/>
          <w:numId w:val="722"/>
        </w:numPr>
        <w:spacing w:after="116" w:line="248" w:lineRule="auto"/>
        <w:ind w:hanging="576"/>
        <w:jc w:val="both"/>
      </w:pPr>
      <w:r>
        <w:rPr>
          <w:rFonts w:ascii="Verdana" w:eastAsia="Verdana" w:hAnsi="Verdana" w:cs="Verdana"/>
          <w:sz w:val="20"/>
        </w:rPr>
        <w:t xml:space="preserve">Knauf Insulation; EXPERT Tapes: ASJ+ Tape OR ASJ Tape. </w:t>
      </w:r>
    </w:p>
    <w:p w:rsidR="00CE4A0A" w:rsidRDefault="00000000">
      <w:pPr>
        <w:spacing w:after="0"/>
        <w:ind w:left="2015"/>
      </w:pPr>
      <w:r>
        <w:rPr>
          <w:rFonts w:ascii="Verdana" w:eastAsia="Verdana" w:hAnsi="Verdana" w:cs="Verdana"/>
          <w:sz w:val="20"/>
        </w:rPr>
        <w:t xml:space="preserve"> </w:t>
      </w:r>
    </w:p>
    <w:p w:rsidR="00CE4A0A" w:rsidRDefault="00000000">
      <w:pPr>
        <w:numPr>
          <w:ilvl w:val="4"/>
          <w:numId w:val="709"/>
        </w:numPr>
        <w:spacing w:after="5" w:line="248" w:lineRule="auto"/>
        <w:ind w:hanging="576"/>
        <w:jc w:val="both"/>
      </w:pPr>
      <w:r>
        <w:rPr>
          <w:rFonts w:ascii="Verdana" w:eastAsia="Verdana" w:hAnsi="Verdana" w:cs="Verdana"/>
          <w:sz w:val="20"/>
        </w:rPr>
        <w:t xml:space="preserve">Width: 3 inches. </w:t>
      </w:r>
    </w:p>
    <w:p w:rsidR="00CE4A0A" w:rsidRDefault="00000000">
      <w:pPr>
        <w:numPr>
          <w:ilvl w:val="4"/>
          <w:numId w:val="709"/>
        </w:numPr>
        <w:spacing w:after="5" w:line="248" w:lineRule="auto"/>
        <w:ind w:hanging="576"/>
        <w:jc w:val="both"/>
      </w:pPr>
      <w:r>
        <w:rPr>
          <w:rFonts w:ascii="Verdana" w:eastAsia="Verdana" w:hAnsi="Verdana" w:cs="Verdana"/>
          <w:sz w:val="20"/>
        </w:rPr>
        <w:t xml:space="preserve">Thickness: 11.5 mils. </w:t>
      </w:r>
    </w:p>
    <w:p w:rsidR="00CE4A0A" w:rsidRDefault="00000000">
      <w:pPr>
        <w:numPr>
          <w:ilvl w:val="4"/>
          <w:numId w:val="709"/>
        </w:numPr>
        <w:spacing w:after="5" w:line="248" w:lineRule="auto"/>
        <w:ind w:hanging="576"/>
        <w:jc w:val="both"/>
      </w:pPr>
      <w:r>
        <w:rPr>
          <w:rFonts w:ascii="Verdana" w:eastAsia="Verdana" w:hAnsi="Verdana" w:cs="Verdana"/>
          <w:sz w:val="20"/>
        </w:rPr>
        <w:t xml:space="preserve">Adhesion: 90 ounces force/inch in width. </w:t>
      </w:r>
    </w:p>
    <w:p w:rsidR="00CE4A0A" w:rsidRDefault="00000000">
      <w:pPr>
        <w:numPr>
          <w:ilvl w:val="4"/>
          <w:numId w:val="709"/>
        </w:numPr>
        <w:spacing w:after="5" w:line="248" w:lineRule="auto"/>
        <w:ind w:hanging="576"/>
        <w:jc w:val="both"/>
      </w:pPr>
      <w:r>
        <w:rPr>
          <w:rFonts w:ascii="Verdana" w:eastAsia="Verdana" w:hAnsi="Verdana" w:cs="Verdana"/>
          <w:sz w:val="20"/>
        </w:rPr>
        <w:t xml:space="preserve">Elongation: 2 percent. </w:t>
      </w:r>
    </w:p>
    <w:p w:rsidR="00CE4A0A" w:rsidRDefault="00000000">
      <w:pPr>
        <w:numPr>
          <w:ilvl w:val="4"/>
          <w:numId w:val="709"/>
        </w:numPr>
        <w:spacing w:after="5" w:line="248" w:lineRule="auto"/>
        <w:ind w:hanging="576"/>
        <w:jc w:val="both"/>
      </w:pPr>
      <w:r>
        <w:rPr>
          <w:rFonts w:ascii="Verdana" w:eastAsia="Verdana" w:hAnsi="Verdana" w:cs="Verdana"/>
          <w:sz w:val="20"/>
        </w:rPr>
        <w:t xml:space="preserve">Tensile Strength: 40 lbf/inch in width. </w:t>
      </w:r>
    </w:p>
    <w:p w:rsidR="00CE4A0A" w:rsidRDefault="00000000">
      <w:pPr>
        <w:numPr>
          <w:ilvl w:val="4"/>
          <w:numId w:val="709"/>
        </w:numPr>
        <w:spacing w:after="270" w:line="248" w:lineRule="auto"/>
        <w:ind w:hanging="576"/>
        <w:jc w:val="both"/>
      </w:pPr>
      <w:r>
        <w:rPr>
          <w:rFonts w:ascii="Verdana" w:eastAsia="Verdana" w:hAnsi="Verdana" w:cs="Verdana"/>
          <w:sz w:val="20"/>
        </w:rPr>
        <w:t xml:space="preserve">ASJ Tape Disks and Squares: Precut disks or squares of ASJ tape. </w:t>
      </w:r>
    </w:p>
    <w:p w:rsidR="00CE4A0A" w:rsidRDefault="00000000">
      <w:pPr>
        <w:spacing w:after="113" w:line="248" w:lineRule="auto"/>
        <w:ind w:left="873" w:hanging="585"/>
        <w:jc w:val="both"/>
      </w:pPr>
      <w:r>
        <w:rPr>
          <w:rFonts w:ascii="Verdana" w:eastAsia="Verdana" w:hAnsi="Verdana" w:cs="Verdana"/>
        </w:rPr>
        <w:t>B.</w:t>
      </w:r>
      <w:r>
        <w:rPr>
          <w:rFonts w:ascii="Arial" w:eastAsia="Arial" w:hAnsi="Arial" w:cs="Arial"/>
        </w:rPr>
        <w:t xml:space="preserve"> </w:t>
      </w:r>
      <w:r>
        <w:rPr>
          <w:rFonts w:ascii="Verdana" w:eastAsia="Verdana" w:hAnsi="Verdana" w:cs="Verdana"/>
          <w:sz w:val="20"/>
        </w:rPr>
        <w:t xml:space="preserve">FSK Tape: Foil-face, vapor-retarder tape matching factory-applied jacket with acrylic adhesive; complying with ASTM C 1136. </w:t>
      </w:r>
    </w:p>
    <w:p w:rsidR="00CE4A0A" w:rsidRDefault="00000000">
      <w:pPr>
        <w:spacing w:after="124"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8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19"/>
        </w:numPr>
        <w:spacing w:after="122" w:line="248" w:lineRule="auto"/>
        <w:ind w:hanging="576"/>
        <w:jc w:val="both"/>
      </w:pPr>
      <w:hyperlink r:id="rId387">
        <w:r>
          <w:rPr>
            <w:rFonts w:ascii="Verdana" w:eastAsia="Verdana" w:hAnsi="Verdana" w:cs="Verdana"/>
            <w:sz w:val="20"/>
          </w:rPr>
          <w:t>ABI, Ideal Tape Division;</w:t>
        </w:r>
      </w:hyperlink>
      <w:r>
        <w:rPr>
          <w:rFonts w:ascii="Verdana" w:eastAsia="Verdana" w:hAnsi="Verdana" w:cs="Verdana"/>
          <w:sz w:val="20"/>
        </w:rPr>
        <w:t xml:space="preserve"> 491 AWF FSK. </w:t>
      </w:r>
    </w:p>
    <w:p w:rsidR="00CE4A0A" w:rsidRDefault="00000000">
      <w:pPr>
        <w:numPr>
          <w:ilvl w:val="6"/>
          <w:numId w:val="719"/>
        </w:numPr>
        <w:spacing w:after="127" w:line="248" w:lineRule="auto"/>
        <w:ind w:hanging="576"/>
        <w:jc w:val="both"/>
      </w:pPr>
      <w:hyperlink r:id="rId388">
        <w:r>
          <w:rPr>
            <w:rFonts w:ascii="Verdana" w:eastAsia="Verdana" w:hAnsi="Verdana" w:cs="Verdana"/>
            <w:sz w:val="20"/>
          </w:rPr>
          <w:t>Avery Dennison Corporation,</w:t>
        </w:r>
      </w:hyperlink>
      <w:r>
        <w:rPr>
          <w:rFonts w:ascii="Verdana" w:eastAsia="Verdana" w:hAnsi="Verdana" w:cs="Verdana"/>
          <w:sz w:val="20"/>
        </w:rPr>
        <w:t xml:space="preserve"> Specialty Tapes Division; Fasson 0827. </w:t>
      </w:r>
    </w:p>
    <w:p w:rsidR="00CE4A0A" w:rsidRDefault="00000000">
      <w:pPr>
        <w:numPr>
          <w:ilvl w:val="6"/>
          <w:numId w:val="719"/>
        </w:numPr>
        <w:spacing w:after="127" w:line="248" w:lineRule="auto"/>
        <w:ind w:hanging="576"/>
        <w:jc w:val="both"/>
      </w:pPr>
      <w:hyperlink r:id="rId389">
        <w:r>
          <w:rPr>
            <w:rFonts w:ascii="Verdana" w:eastAsia="Verdana" w:hAnsi="Verdana" w:cs="Verdana"/>
            <w:sz w:val="20"/>
          </w:rPr>
          <w:t>Compac Corporation;</w:t>
        </w:r>
      </w:hyperlink>
      <w:r>
        <w:rPr>
          <w:rFonts w:ascii="Verdana" w:eastAsia="Verdana" w:hAnsi="Verdana" w:cs="Verdana"/>
          <w:sz w:val="20"/>
        </w:rPr>
        <w:t xml:space="preserve"> 110 and 111. </w:t>
      </w:r>
    </w:p>
    <w:p w:rsidR="00CE4A0A" w:rsidRDefault="00000000">
      <w:pPr>
        <w:numPr>
          <w:ilvl w:val="6"/>
          <w:numId w:val="719"/>
        </w:numPr>
        <w:spacing w:after="122" w:line="248" w:lineRule="auto"/>
        <w:ind w:hanging="576"/>
        <w:jc w:val="both"/>
      </w:pPr>
      <w:hyperlink r:id="rId390">
        <w:r>
          <w:rPr>
            <w:rFonts w:ascii="Verdana" w:eastAsia="Verdana" w:hAnsi="Verdana" w:cs="Verdana"/>
            <w:sz w:val="20"/>
          </w:rPr>
          <w:t>Venture Tape;</w:t>
        </w:r>
      </w:hyperlink>
      <w:r>
        <w:rPr>
          <w:rFonts w:ascii="Verdana" w:eastAsia="Verdana" w:hAnsi="Verdana" w:cs="Verdana"/>
          <w:sz w:val="20"/>
        </w:rPr>
        <w:t xml:space="preserve"> 1525 CW NT, 1528 CW, and 1528 CW/SQ. </w:t>
      </w:r>
    </w:p>
    <w:p w:rsidR="00CE4A0A" w:rsidRDefault="00000000">
      <w:pPr>
        <w:numPr>
          <w:ilvl w:val="6"/>
          <w:numId w:val="719"/>
        </w:numPr>
        <w:spacing w:after="116" w:line="248" w:lineRule="auto"/>
        <w:ind w:hanging="576"/>
        <w:jc w:val="both"/>
      </w:pPr>
      <w:r>
        <w:rPr>
          <w:rFonts w:ascii="Verdana" w:eastAsia="Verdana" w:hAnsi="Verdana" w:cs="Verdana"/>
          <w:sz w:val="20"/>
        </w:rPr>
        <w:t xml:space="preserve">Knauf Insulation; EXPERT Tapes: FSK Tape. </w:t>
      </w:r>
    </w:p>
    <w:p w:rsidR="00CE4A0A" w:rsidRDefault="00000000">
      <w:pPr>
        <w:spacing w:after="0"/>
        <w:ind w:left="2016"/>
      </w:pPr>
      <w:r>
        <w:rPr>
          <w:rFonts w:ascii="Verdana" w:eastAsia="Verdana" w:hAnsi="Verdana" w:cs="Verdana"/>
          <w:sz w:val="20"/>
        </w:rPr>
        <w:t xml:space="preserve"> </w:t>
      </w:r>
    </w:p>
    <w:p w:rsidR="00CE4A0A" w:rsidRDefault="00000000">
      <w:pPr>
        <w:numPr>
          <w:ilvl w:val="4"/>
          <w:numId w:val="721"/>
        </w:numPr>
        <w:spacing w:after="5" w:line="248" w:lineRule="auto"/>
        <w:ind w:hanging="576"/>
        <w:jc w:val="both"/>
      </w:pPr>
      <w:r>
        <w:rPr>
          <w:rFonts w:ascii="Verdana" w:eastAsia="Verdana" w:hAnsi="Verdana" w:cs="Verdana"/>
          <w:sz w:val="20"/>
        </w:rPr>
        <w:t xml:space="preserve">Width: 3 inches. </w:t>
      </w:r>
    </w:p>
    <w:p w:rsidR="00CE4A0A" w:rsidRDefault="00000000">
      <w:pPr>
        <w:numPr>
          <w:ilvl w:val="4"/>
          <w:numId w:val="721"/>
        </w:numPr>
        <w:spacing w:after="5" w:line="248" w:lineRule="auto"/>
        <w:ind w:hanging="576"/>
        <w:jc w:val="both"/>
      </w:pPr>
      <w:r>
        <w:rPr>
          <w:rFonts w:ascii="Verdana" w:eastAsia="Verdana" w:hAnsi="Verdana" w:cs="Verdana"/>
          <w:sz w:val="20"/>
        </w:rPr>
        <w:t xml:space="preserve">Thickness: 6.5 mils. </w:t>
      </w:r>
    </w:p>
    <w:p w:rsidR="00CE4A0A" w:rsidRDefault="00000000">
      <w:pPr>
        <w:numPr>
          <w:ilvl w:val="4"/>
          <w:numId w:val="721"/>
        </w:numPr>
        <w:spacing w:after="5" w:line="248" w:lineRule="auto"/>
        <w:ind w:hanging="576"/>
        <w:jc w:val="both"/>
      </w:pPr>
      <w:r>
        <w:rPr>
          <w:rFonts w:ascii="Verdana" w:eastAsia="Verdana" w:hAnsi="Verdana" w:cs="Verdana"/>
          <w:sz w:val="20"/>
        </w:rPr>
        <w:t xml:space="preserve">Adhesion: 90 ounces force/inch in width. </w:t>
      </w:r>
    </w:p>
    <w:p w:rsidR="00CE4A0A" w:rsidRDefault="00000000">
      <w:pPr>
        <w:numPr>
          <w:ilvl w:val="4"/>
          <w:numId w:val="721"/>
        </w:numPr>
        <w:spacing w:after="5" w:line="248" w:lineRule="auto"/>
        <w:ind w:hanging="576"/>
        <w:jc w:val="both"/>
      </w:pPr>
      <w:r>
        <w:rPr>
          <w:rFonts w:ascii="Verdana" w:eastAsia="Verdana" w:hAnsi="Verdana" w:cs="Verdana"/>
          <w:sz w:val="20"/>
        </w:rPr>
        <w:t xml:space="preserve">Elongation: 2 percent. </w:t>
      </w:r>
    </w:p>
    <w:p w:rsidR="00CE4A0A" w:rsidRDefault="00000000">
      <w:pPr>
        <w:numPr>
          <w:ilvl w:val="4"/>
          <w:numId w:val="721"/>
        </w:numPr>
        <w:spacing w:after="5" w:line="248" w:lineRule="auto"/>
        <w:ind w:hanging="576"/>
        <w:jc w:val="both"/>
      </w:pPr>
      <w:r>
        <w:rPr>
          <w:rFonts w:ascii="Verdana" w:eastAsia="Verdana" w:hAnsi="Verdana" w:cs="Verdana"/>
          <w:sz w:val="20"/>
        </w:rPr>
        <w:t xml:space="preserve">Tensile Strength: 40 lbf/inch in width. </w:t>
      </w:r>
    </w:p>
    <w:p w:rsidR="00CE4A0A" w:rsidRDefault="00000000">
      <w:pPr>
        <w:numPr>
          <w:ilvl w:val="4"/>
          <w:numId w:val="721"/>
        </w:numPr>
        <w:spacing w:after="281" w:line="248" w:lineRule="auto"/>
        <w:ind w:hanging="576"/>
        <w:jc w:val="both"/>
      </w:pPr>
      <w:r>
        <w:rPr>
          <w:rFonts w:ascii="Verdana" w:eastAsia="Verdana" w:hAnsi="Verdana" w:cs="Verdana"/>
          <w:sz w:val="20"/>
        </w:rPr>
        <w:t xml:space="preserve">FSK Tape Disks and Squares: Precut disks or squares of FSK tape. </w:t>
      </w:r>
    </w:p>
    <w:p w:rsidR="00CE4A0A" w:rsidRDefault="00000000">
      <w:pPr>
        <w:tabs>
          <w:tab w:val="center" w:pos="405"/>
          <w:tab w:val="center" w:pos="4074"/>
        </w:tabs>
        <w:spacing w:after="91" w:line="248" w:lineRule="auto"/>
      </w:pPr>
      <w:r>
        <w:tab/>
      </w:r>
      <w:r>
        <w:rPr>
          <w:rFonts w:ascii="Verdana" w:eastAsia="Verdana" w:hAnsi="Verdana" w:cs="Verdana"/>
        </w:rPr>
        <w:t>C.</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Aluminum-Foil Tape: Vapor-retarder tape with acrylic adhesive. </w:t>
      </w:r>
    </w:p>
    <w:p w:rsidR="00CE4A0A" w:rsidRDefault="00000000">
      <w:pPr>
        <w:spacing w:after="119"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91">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17"/>
        </w:numPr>
        <w:spacing w:after="5" w:line="248" w:lineRule="auto"/>
        <w:ind w:hanging="576"/>
        <w:jc w:val="both"/>
      </w:pPr>
      <w:hyperlink r:id="rId392">
        <w:r>
          <w:rPr>
            <w:rFonts w:ascii="Verdana" w:eastAsia="Verdana" w:hAnsi="Verdana" w:cs="Verdana"/>
            <w:sz w:val="20"/>
          </w:rPr>
          <w:t>ABI,</w:t>
        </w:r>
      </w:hyperlink>
      <w:r>
        <w:rPr>
          <w:rFonts w:ascii="Verdana" w:eastAsia="Verdana" w:hAnsi="Verdana" w:cs="Verdana"/>
          <w:sz w:val="20"/>
        </w:rPr>
        <w:t xml:space="preserve"> Ideal Tape Division; 488 AWF. </w:t>
      </w:r>
    </w:p>
    <w:p w:rsidR="00CE4A0A" w:rsidRDefault="00000000">
      <w:pPr>
        <w:numPr>
          <w:ilvl w:val="6"/>
          <w:numId w:val="717"/>
        </w:numPr>
        <w:spacing w:after="122" w:line="248" w:lineRule="auto"/>
        <w:ind w:hanging="576"/>
        <w:jc w:val="both"/>
      </w:pPr>
      <w:hyperlink r:id="rId393">
        <w:r>
          <w:rPr>
            <w:rFonts w:ascii="Verdana" w:eastAsia="Verdana" w:hAnsi="Verdana" w:cs="Verdana"/>
            <w:sz w:val="20"/>
          </w:rPr>
          <w:t>Avery Dennison Corporation,</w:t>
        </w:r>
      </w:hyperlink>
      <w:r>
        <w:rPr>
          <w:rFonts w:ascii="Verdana" w:eastAsia="Verdana" w:hAnsi="Verdana" w:cs="Verdana"/>
          <w:sz w:val="20"/>
        </w:rPr>
        <w:t xml:space="preserve"> Specialty Tapes Division; Fasson 0800. </w:t>
      </w:r>
    </w:p>
    <w:p w:rsidR="00CE4A0A" w:rsidRDefault="00000000">
      <w:pPr>
        <w:numPr>
          <w:ilvl w:val="6"/>
          <w:numId w:val="717"/>
        </w:numPr>
        <w:spacing w:after="127" w:line="248" w:lineRule="auto"/>
        <w:ind w:hanging="576"/>
        <w:jc w:val="both"/>
      </w:pPr>
      <w:hyperlink r:id="rId394">
        <w:r>
          <w:rPr>
            <w:rFonts w:ascii="Verdana" w:eastAsia="Verdana" w:hAnsi="Verdana" w:cs="Verdana"/>
            <w:sz w:val="20"/>
          </w:rPr>
          <w:t>Compac Corporation;</w:t>
        </w:r>
      </w:hyperlink>
      <w:r>
        <w:rPr>
          <w:rFonts w:ascii="Verdana" w:eastAsia="Verdana" w:hAnsi="Verdana" w:cs="Verdana"/>
          <w:sz w:val="20"/>
        </w:rPr>
        <w:t xml:space="preserve"> 120. </w:t>
      </w:r>
    </w:p>
    <w:p w:rsidR="00CE4A0A" w:rsidRDefault="00000000">
      <w:pPr>
        <w:numPr>
          <w:ilvl w:val="6"/>
          <w:numId w:val="717"/>
        </w:numPr>
        <w:spacing w:after="122" w:line="248" w:lineRule="auto"/>
        <w:ind w:hanging="576"/>
        <w:jc w:val="both"/>
      </w:pPr>
      <w:hyperlink r:id="rId395">
        <w:r>
          <w:rPr>
            <w:rFonts w:ascii="Verdana" w:eastAsia="Verdana" w:hAnsi="Verdana" w:cs="Verdana"/>
            <w:sz w:val="20"/>
          </w:rPr>
          <w:t>Venture Tape;</w:t>
        </w:r>
      </w:hyperlink>
      <w:r>
        <w:rPr>
          <w:rFonts w:ascii="Verdana" w:eastAsia="Verdana" w:hAnsi="Verdana" w:cs="Verdana"/>
          <w:sz w:val="20"/>
        </w:rPr>
        <w:t xml:space="preserve"> 3520 CW. </w:t>
      </w:r>
    </w:p>
    <w:p w:rsidR="00CE4A0A" w:rsidRDefault="00000000">
      <w:pPr>
        <w:numPr>
          <w:ilvl w:val="6"/>
          <w:numId w:val="717"/>
        </w:numPr>
        <w:spacing w:after="127" w:line="248" w:lineRule="auto"/>
        <w:ind w:hanging="576"/>
        <w:jc w:val="both"/>
      </w:pPr>
      <w:r>
        <w:rPr>
          <w:rFonts w:ascii="Verdana" w:eastAsia="Verdana" w:hAnsi="Verdana" w:cs="Verdana"/>
          <w:sz w:val="20"/>
        </w:rPr>
        <w:t xml:space="preserve">Knauf Insulation; EXPERT Tapes: 2 MIL Foil Tape. </w:t>
      </w:r>
    </w:p>
    <w:p w:rsidR="00CE4A0A" w:rsidRDefault="00000000">
      <w:pPr>
        <w:spacing w:after="0"/>
        <w:ind w:left="2016"/>
      </w:pPr>
      <w:r>
        <w:rPr>
          <w:rFonts w:ascii="Verdana" w:eastAsia="Verdana" w:hAnsi="Verdana" w:cs="Verdana"/>
          <w:sz w:val="20"/>
        </w:rPr>
        <w:t xml:space="preserve"> </w:t>
      </w:r>
      <w:r>
        <w:rPr>
          <w:rFonts w:ascii="Verdana" w:eastAsia="Verdana" w:hAnsi="Verdana" w:cs="Verdana"/>
          <w:sz w:val="20"/>
        </w:rPr>
        <w:tab/>
        <w:t xml:space="preserve"> </w:t>
      </w:r>
    </w:p>
    <w:p w:rsidR="00CE4A0A" w:rsidRDefault="00000000">
      <w:pPr>
        <w:numPr>
          <w:ilvl w:val="4"/>
          <w:numId w:val="710"/>
        </w:numPr>
        <w:spacing w:after="5" w:line="248" w:lineRule="auto"/>
        <w:ind w:hanging="576"/>
        <w:jc w:val="both"/>
      </w:pPr>
      <w:r>
        <w:rPr>
          <w:rFonts w:ascii="Verdana" w:eastAsia="Verdana" w:hAnsi="Verdana" w:cs="Verdana"/>
          <w:sz w:val="20"/>
        </w:rPr>
        <w:t xml:space="preserve">Width: 2 inches. </w:t>
      </w:r>
    </w:p>
    <w:p w:rsidR="00CE4A0A" w:rsidRDefault="00000000">
      <w:pPr>
        <w:numPr>
          <w:ilvl w:val="4"/>
          <w:numId w:val="710"/>
        </w:numPr>
        <w:spacing w:after="5" w:line="248" w:lineRule="auto"/>
        <w:ind w:hanging="576"/>
        <w:jc w:val="both"/>
      </w:pPr>
      <w:r>
        <w:rPr>
          <w:rFonts w:ascii="Verdana" w:eastAsia="Verdana" w:hAnsi="Verdana" w:cs="Verdana"/>
          <w:sz w:val="20"/>
        </w:rPr>
        <w:t xml:space="preserve">Thickness: 3.7 mils. </w:t>
      </w:r>
    </w:p>
    <w:p w:rsidR="00CE4A0A" w:rsidRDefault="00000000">
      <w:pPr>
        <w:numPr>
          <w:ilvl w:val="4"/>
          <w:numId w:val="710"/>
        </w:numPr>
        <w:spacing w:after="5" w:line="248" w:lineRule="auto"/>
        <w:ind w:hanging="576"/>
        <w:jc w:val="both"/>
      </w:pPr>
      <w:r>
        <w:rPr>
          <w:rFonts w:ascii="Verdana" w:eastAsia="Verdana" w:hAnsi="Verdana" w:cs="Verdana"/>
          <w:sz w:val="20"/>
        </w:rPr>
        <w:t xml:space="preserve">Adhesion: 100 ounces force/inch in width. </w:t>
      </w:r>
    </w:p>
    <w:p w:rsidR="00CE4A0A" w:rsidRDefault="00000000">
      <w:pPr>
        <w:numPr>
          <w:ilvl w:val="4"/>
          <w:numId w:val="710"/>
        </w:numPr>
        <w:spacing w:after="5" w:line="248" w:lineRule="auto"/>
        <w:ind w:hanging="576"/>
        <w:jc w:val="both"/>
      </w:pPr>
      <w:r>
        <w:rPr>
          <w:rFonts w:ascii="Verdana" w:eastAsia="Verdana" w:hAnsi="Verdana" w:cs="Verdana"/>
          <w:sz w:val="20"/>
        </w:rPr>
        <w:t xml:space="preserve">Elongation: 5 percent. </w:t>
      </w:r>
    </w:p>
    <w:p w:rsidR="00CE4A0A" w:rsidRDefault="00000000">
      <w:pPr>
        <w:numPr>
          <w:ilvl w:val="4"/>
          <w:numId w:val="710"/>
        </w:numPr>
        <w:spacing w:after="518" w:line="248" w:lineRule="auto"/>
        <w:ind w:hanging="576"/>
        <w:jc w:val="both"/>
      </w:pPr>
      <w:r>
        <w:rPr>
          <w:rFonts w:ascii="Verdana" w:eastAsia="Verdana" w:hAnsi="Verdana" w:cs="Verdana"/>
          <w:sz w:val="20"/>
        </w:rPr>
        <w:t xml:space="preserve">Tensile Strength: 34 lbf/inch in width. </w:t>
      </w:r>
    </w:p>
    <w:p w:rsidR="00CE4A0A" w:rsidRDefault="00000000">
      <w:pPr>
        <w:tabs>
          <w:tab w:val="center" w:pos="1692"/>
        </w:tabs>
        <w:spacing w:after="236"/>
        <w:ind w:left="-15"/>
      </w:pPr>
      <w:r>
        <w:rPr>
          <w:rFonts w:ascii="Verdana" w:eastAsia="Verdana" w:hAnsi="Verdana" w:cs="Verdana"/>
          <w:b/>
        </w:rPr>
        <w:t>2.12</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SECUREMENTS </w:t>
      </w:r>
    </w:p>
    <w:p w:rsidR="00CE4A0A" w:rsidRDefault="00000000">
      <w:pPr>
        <w:tabs>
          <w:tab w:val="center" w:pos="403"/>
          <w:tab w:val="center" w:pos="1220"/>
        </w:tabs>
        <w:spacing w:after="95" w:line="248" w:lineRule="auto"/>
      </w:pPr>
      <w:r>
        <w:tab/>
      </w:r>
      <w:r>
        <w:rPr>
          <w:rFonts w:ascii="Verdana" w:eastAsia="Verdana" w:hAnsi="Verdana" w:cs="Verdana"/>
        </w:rPr>
        <w:t>A.</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Bands: </w:t>
      </w:r>
    </w:p>
    <w:p w:rsidR="00CE4A0A" w:rsidRDefault="00000000">
      <w:pPr>
        <w:spacing w:after="119" w:line="248" w:lineRule="auto"/>
        <w:ind w:left="1435" w:hanging="585"/>
        <w:jc w:val="both"/>
      </w:pPr>
      <w:r>
        <w:rPr>
          <w:rFonts w:ascii="Verdana" w:eastAsia="Verdana" w:hAnsi="Verdana" w:cs="Verdana"/>
          <w:sz w:val="20"/>
        </w:rPr>
        <w:t>1.</w:t>
      </w:r>
      <w:r>
        <w:rPr>
          <w:rFonts w:ascii="Arial" w:eastAsia="Arial" w:hAnsi="Arial" w:cs="Arial"/>
          <w:sz w:val="20"/>
        </w:rPr>
        <w:t xml:space="preserve"> </w:t>
      </w:r>
      <w:hyperlink r:id="rId396">
        <w:r>
          <w:rPr>
            <w:rFonts w:ascii="Verdana" w:eastAsia="Verdana" w:hAnsi="Verdana" w:cs="Verdana"/>
            <w:sz w:val="20"/>
          </w:rPr>
          <w:t>Products:</w:t>
        </w:r>
      </w:hyperlink>
      <w:r>
        <w:rPr>
          <w:rFonts w:ascii="Verdana" w:eastAsia="Verdana" w:hAnsi="Verdana" w:cs="Verdana"/>
          <w:sz w:val="20"/>
        </w:rPr>
        <w:t xml:space="preserve"> Subject to compliance with requirements, available products that may be incorporated into the Work include, but are not limited to, the following: </w:t>
      </w:r>
    </w:p>
    <w:p w:rsidR="00CE4A0A" w:rsidRDefault="00000000">
      <w:pPr>
        <w:numPr>
          <w:ilvl w:val="6"/>
          <w:numId w:val="711"/>
        </w:numPr>
        <w:spacing w:after="127" w:line="248" w:lineRule="auto"/>
        <w:ind w:hanging="576"/>
        <w:jc w:val="both"/>
      </w:pPr>
      <w:hyperlink r:id="rId397">
        <w:r>
          <w:rPr>
            <w:rFonts w:ascii="Verdana" w:eastAsia="Verdana" w:hAnsi="Verdana" w:cs="Verdana"/>
            <w:sz w:val="20"/>
          </w:rPr>
          <w:t>ITW Insulation Systems;</w:t>
        </w:r>
      </w:hyperlink>
      <w:r>
        <w:rPr>
          <w:rFonts w:ascii="Verdana" w:eastAsia="Verdana" w:hAnsi="Verdana" w:cs="Verdana"/>
          <w:sz w:val="20"/>
        </w:rPr>
        <w:t xml:space="preserve"> Gerrard Strapping and Seals. </w:t>
      </w:r>
    </w:p>
    <w:p w:rsidR="00CE4A0A" w:rsidRDefault="00000000">
      <w:pPr>
        <w:numPr>
          <w:ilvl w:val="6"/>
          <w:numId w:val="711"/>
        </w:numPr>
        <w:spacing w:after="116" w:line="248" w:lineRule="auto"/>
        <w:ind w:hanging="576"/>
        <w:jc w:val="both"/>
      </w:pPr>
      <w:hyperlink r:id="rId398">
        <w:r>
          <w:rPr>
            <w:rFonts w:ascii="Verdana" w:eastAsia="Verdana" w:hAnsi="Verdana" w:cs="Verdana"/>
            <w:sz w:val="20"/>
          </w:rPr>
          <w:t>RPR Products, Inc.</w:t>
        </w:r>
      </w:hyperlink>
      <w:r>
        <w:rPr>
          <w:rFonts w:ascii="Verdana" w:eastAsia="Verdana" w:hAnsi="Verdana" w:cs="Verdana"/>
          <w:sz w:val="20"/>
        </w:rPr>
        <w:t xml:space="preserve">; Insul-Mate Strapping, Seals, and Springs. </w:t>
      </w:r>
    </w:p>
    <w:p w:rsidR="00CE4A0A" w:rsidRDefault="00000000">
      <w:pPr>
        <w:spacing w:after="0"/>
        <w:ind w:left="2016"/>
      </w:pPr>
      <w:r>
        <w:rPr>
          <w:rFonts w:ascii="Verdana" w:eastAsia="Verdana" w:hAnsi="Verdana" w:cs="Verdana"/>
          <w:sz w:val="20"/>
        </w:rPr>
        <w:t xml:space="preserve"> </w:t>
      </w:r>
    </w:p>
    <w:p w:rsidR="00CE4A0A" w:rsidRDefault="00000000">
      <w:pPr>
        <w:numPr>
          <w:ilvl w:val="4"/>
          <w:numId w:val="720"/>
        </w:numPr>
        <w:spacing w:after="5" w:line="248" w:lineRule="auto"/>
        <w:ind w:hanging="576"/>
        <w:jc w:val="both"/>
      </w:pPr>
      <w:r>
        <w:rPr>
          <w:rFonts w:ascii="Verdana" w:eastAsia="Verdana" w:hAnsi="Verdana" w:cs="Verdana"/>
          <w:sz w:val="20"/>
        </w:rPr>
        <w:t xml:space="preserve">Stainless Steel: ASTM A 167 or ASTM A 240/A 240M, Type 304 or Type 316; </w:t>
      </w:r>
    </w:p>
    <w:p w:rsidR="00CE4A0A" w:rsidRDefault="00000000">
      <w:pPr>
        <w:spacing w:after="5" w:line="248" w:lineRule="auto"/>
        <w:ind w:left="1439"/>
        <w:jc w:val="both"/>
      </w:pPr>
      <w:r>
        <w:rPr>
          <w:rFonts w:ascii="Verdana" w:eastAsia="Verdana" w:hAnsi="Verdana" w:cs="Verdana"/>
          <w:sz w:val="20"/>
        </w:rPr>
        <w:t xml:space="preserve">0.015 inch thick, 1/2 inch with wing seal or closed seal. </w:t>
      </w:r>
    </w:p>
    <w:p w:rsidR="00CE4A0A" w:rsidRDefault="00000000">
      <w:pPr>
        <w:numPr>
          <w:ilvl w:val="4"/>
          <w:numId w:val="720"/>
        </w:numPr>
        <w:spacing w:after="5" w:line="248" w:lineRule="auto"/>
        <w:ind w:hanging="576"/>
        <w:jc w:val="both"/>
      </w:pPr>
      <w:r>
        <w:rPr>
          <w:rFonts w:ascii="Verdana" w:eastAsia="Verdana" w:hAnsi="Verdana" w:cs="Verdana"/>
          <w:sz w:val="20"/>
        </w:rPr>
        <w:t xml:space="preserve">Aluminum: ASTM B 209 Alloy 3003, 3005, 3105, or 5005; Temper H-14, </w:t>
      </w:r>
    </w:p>
    <w:p w:rsidR="00CE4A0A" w:rsidRDefault="00000000">
      <w:pPr>
        <w:spacing w:after="5" w:line="248" w:lineRule="auto"/>
        <w:ind w:left="1439"/>
        <w:jc w:val="both"/>
      </w:pPr>
      <w:r>
        <w:rPr>
          <w:rFonts w:ascii="Verdana" w:eastAsia="Verdana" w:hAnsi="Verdana" w:cs="Verdana"/>
          <w:sz w:val="20"/>
        </w:rPr>
        <w:t xml:space="preserve">0.020 inch thick, 1/2 inch wide with wing seal. </w:t>
      </w:r>
    </w:p>
    <w:p w:rsidR="00CE4A0A" w:rsidRDefault="00000000">
      <w:pPr>
        <w:numPr>
          <w:ilvl w:val="4"/>
          <w:numId w:val="720"/>
        </w:numPr>
        <w:spacing w:after="267" w:line="248" w:lineRule="auto"/>
        <w:ind w:hanging="576"/>
        <w:jc w:val="both"/>
      </w:pPr>
      <w:r>
        <w:rPr>
          <w:rFonts w:ascii="Verdana" w:eastAsia="Verdana" w:hAnsi="Verdana" w:cs="Verdana"/>
          <w:sz w:val="20"/>
        </w:rPr>
        <w:t xml:space="preserve">Springs: Twin spring set constructed of stainless steel with ends flat and slotted to accept metal bands. Spring size determined by manufacturer for application. </w:t>
      </w:r>
    </w:p>
    <w:p w:rsidR="00CE4A0A" w:rsidRDefault="00000000">
      <w:pPr>
        <w:numPr>
          <w:ilvl w:val="2"/>
          <w:numId w:val="724"/>
        </w:numPr>
        <w:spacing w:after="266" w:line="248" w:lineRule="auto"/>
        <w:ind w:hanging="576"/>
        <w:jc w:val="both"/>
      </w:pPr>
      <w:r>
        <w:rPr>
          <w:rFonts w:ascii="Verdana" w:eastAsia="Verdana" w:hAnsi="Verdana" w:cs="Verdana"/>
          <w:sz w:val="20"/>
        </w:rPr>
        <w:t xml:space="preserve">Staples: Outward-clinching insulation staples, nominal 3/4-inch- wide, stainless steel or Monel. </w:t>
      </w:r>
    </w:p>
    <w:p w:rsidR="00CE4A0A" w:rsidRDefault="00000000">
      <w:pPr>
        <w:numPr>
          <w:ilvl w:val="2"/>
          <w:numId w:val="724"/>
        </w:numPr>
        <w:spacing w:after="283" w:line="474" w:lineRule="auto"/>
        <w:ind w:hanging="576"/>
        <w:jc w:val="both"/>
      </w:pPr>
      <w:r>
        <w:rPr>
          <w:rFonts w:ascii="Verdana" w:eastAsia="Verdana" w:hAnsi="Verdana" w:cs="Verdana"/>
          <w:sz w:val="20"/>
        </w:rPr>
        <w:t xml:space="preserve">Wire: 0.080-inch nickel-copper alloy, 0.062-inch soft-annealed, stainless steel, 0.062-inch soft-annealed, galvanized steel. </w:t>
      </w:r>
      <w:r>
        <w:rPr>
          <w:rFonts w:ascii="Verdana" w:eastAsia="Verdana" w:hAnsi="Verdana" w:cs="Verdana"/>
          <w:b/>
          <w:sz w:val="20"/>
        </w:rPr>
        <w:t xml:space="preserve">PART 3 - EXECUTION </w:t>
      </w:r>
    </w:p>
    <w:p w:rsidR="00CE4A0A" w:rsidRDefault="00000000">
      <w:pPr>
        <w:tabs>
          <w:tab w:val="center" w:pos="1691"/>
        </w:tabs>
        <w:spacing w:after="236"/>
        <w:ind w:left="-15"/>
      </w:pPr>
      <w:r>
        <w:rPr>
          <w:rFonts w:ascii="Verdana" w:eastAsia="Verdana" w:hAnsi="Verdana" w:cs="Verdana"/>
          <w:b/>
        </w:rPr>
        <w:t>3.1</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EXAMINATION </w:t>
      </w:r>
    </w:p>
    <w:p w:rsidR="00CE4A0A" w:rsidRDefault="00000000">
      <w:pPr>
        <w:spacing w:after="236" w:line="255" w:lineRule="auto"/>
        <w:ind w:left="10" w:hanging="10"/>
        <w:jc w:val="center"/>
      </w:pPr>
      <w:r>
        <w:rPr>
          <w:rFonts w:ascii="Verdana" w:eastAsia="Verdana" w:hAnsi="Verdana" w:cs="Verdana"/>
        </w:rPr>
        <w:t>A.</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Examine substrates and conditions for compliance with requirements for installation tolerances and other conditions affecting performance of insulation application. </w:t>
      </w:r>
    </w:p>
    <w:p w:rsidR="00CE4A0A" w:rsidRDefault="00000000">
      <w:pPr>
        <w:numPr>
          <w:ilvl w:val="4"/>
          <w:numId w:val="707"/>
        </w:numPr>
        <w:spacing w:after="5" w:line="248" w:lineRule="auto"/>
        <w:ind w:hanging="576"/>
        <w:jc w:val="both"/>
      </w:pPr>
      <w:r>
        <w:rPr>
          <w:rFonts w:ascii="Verdana" w:eastAsia="Verdana" w:hAnsi="Verdana" w:cs="Verdana"/>
          <w:sz w:val="20"/>
        </w:rPr>
        <w:t xml:space="preserve">Verify that systems to be insulated have been tested and are free of defects. </w:t>
      </w:r>
    </w:p>
    <w:p w:rsidR="00CE4A0A" w:rsidRDefault="00000000">
      <w:pPr>
        <w:numPr>
          <w:ilvl w:val="4"/>
          <w:numId w:val="707"/>
        </w:numPr>
        <w:spacing w:after="5" w:line="248" w:lineRule="auto"/>
        <w:ind w:hanging="576"/>
        <w:jc w:val="both"/>
      </w:pPr>
      <w:r>
        <w:rPr>
          <w:rFonts w:ascii="Verdana" w:eastAsia="Verdana" w:hAnsi="Verdana" w:cs="Verdana"/>
          <w:sz w:val="20"/>
        </w:rPr>
        <w:t xml:space="preserve">Verify that surfaces to be insulated are clean and dry. </w:t>
      </w:r>
    </w:p>
    <w:p w:rsidR="00CE4A0A" w:rsidRDefault="00000000">
      <w:pPr>
        <w:numPr>
          <w:ilvl w:val="4"/>
          <w:numId w:val="707"/>
        </w:numPr>
        <w:spacing w:after="515" w:line="248" w:lineRule="auto"/>
        <w:ind w:hanging="576"/>
        <w:jc w:val="both"/>
      </w:pPr>
      <w:r>
        <w:rPr>
          <w:rFonts w:ascii="Verdana" w:eastAsia="Verdana" w:hAnsi="Verdana" w:cs="Verdana"/>
          <w:sz w:val="20"/>
        </w:rPr>
        <w:t xml:space="preserve">Proceed with installation only after unsatisfactory conditions have been corrected. </w:t>
      </w:r>
    </w:p>
    <w:p w:rsidR="00CE4A0A" w:rsidRDefault="00000000">
      <w:pPr>
        <w:tabs>
          <w:tab w:val="center" w:pos="1684"/>
        </w:tabs>
        <w:spacing w:after="236"/>
        <w:ind w:left="-15"/>
      </w:pPr>
      <w:r>
        <w:rPr>
          <w:rFonts w:ascii="Verdana" w:eastAsia="Verdana" w:hAnsi="Verdana" w:cs="Verdana"/>
          <w:b/>
        </w:rPr>
        <w:t>3.2</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PREPARATION </w:t>
      </w:r>
    </w:p>
    <w:p w:rsidR="00CE4A0A" w:rsidRDefault="00000000">
      <w:pPr>
        <w:numPr>
          <w:ilvl w:val="2"/>
          <w:numId w:val="718"/>
        </w:numPr>
        <w:spacing w:after="267" w:line="248" w:lineRule="auto"/>
        <w:ind w:hanging="576"/>
        <w:jc w:val="both"/>
      </w:pPr>
      <w:r>
        <w:rPr>
          <w:rFonts w:ascii="Verdana" w:eastAsia="Verdana" w:hAnsi="Verdana" w:cs="Verdana"/>
          <w:sz w:val="20"/>
        </w:rPr>
        <w:t xml:space="preserve">Surface Preparation: Clean and dry surfaces to receive insulation. Remove materials that will adversely affect insulation application. </w:t>
      </w:r>
    </w:p>
    <w:p w:rsidR="00CE4A0A" w:rsidRDefault="00000000">
      <w:pPr>
        <w:numPr>
          <w:ilvl w:val="2"/>
          <w:numId w:val="718"/>
        </w:numPr>
        <w:spacing w:after="232" w:line="248" w:lineRule="auto"/>
        <w:ind w:hanging="576"/>
        <w:jc w:val="both"/>
      </w:pPr>
      <w:r>
        <w:rPr>
          <w:rFonts w:ascii="Verdana" w:eastAsia="Verdana" w:hAnsi="Verdana" w:cs="Verdana"/>
          <w:sz w:val="20"/>
        </w:rPr>
        <w:t xml:space="preserve">Surface Preparation: Clean and prepare surfaces to be insulated. Before insulating, apply a corrosion coating to insulated surfaces as follows: </w:t>
      </w:r>
    </w:p>
    <w:p w:rsidR="00CE4A0A" w:rsidRDefault="00000000">
      <w:pPr>
        <w:numPr>
          <w:ilvl w:val="4"/>
          <w:numId w:val="712"/>
        </w:numPr>
        <w:spacing w:after="5" w:line="248" w:lineRule="auto"/>
        <w:ind w:hanging="576"/>
        <w:jc w:val="both"/>
      </w:pPr>
      <w:r>
        <w:rPr>
          <w:rFonts w:ascii="Verdana" w:eastAsia="Verdana" w:hAnsi="Verdana" w:cs="Verdana"/>
          <w:sz w:val="20"/>
        </w:rPr>
        <w:t xml:space="preserve">Stainless Steel: Coat 300 series stainless steel with an epoxy primer 5 mils thick and an epoxy finish 5 mils thick if operating in a temperature range between 140 and 300 deg F. Consult coating manufacturer for appropriate coating materials and application methods for operating temperature range. </w:t>
      </w:r>
    </w:p>
    <w:p w:rsidR="00CE4A0A" w:rsidRDefault="00000000">
      <w:pPr>
        <w:numPr>
          <w:ilvl w:val="4"/>
          <w:numId w:val="712"/>
        </w:numPr>
        <w:spacing w:after="267" w:line="248" w:lineRule="auto"/>
        <w:ind w:hanging="576"/>
        <w:jc w:val="both"/>
      </w:pPr>
      <w:r>
        <w:rPr>
          <w:rFonts w:ascii="Verdana" w:eastAsia="Verdana" w:hAnsi="Verdana" w:cs="Verdana"/>
          <w:sz w:val="20"/>
        </w:rPr>
        <w:t xml:space="preserve">Carbon Steel: Coat carbon steel operating at a service temperature between 32 and 300 deg F with an epoxy coating. Consult coating manufacturer for appropriate coating materials and application methods for operating temperature range. </w:t>
      </w:r>
    </w:p>
    <w:p w:rsidR="00CE4A0A" w:rsidRDefault="00000000">
      <w:pPr>
        <w:numPr>
          <w:ilvl w:val="2"/>
          <w:numId w:val="713"/>
        </w:numPr>
        <w:spacing w:after="267" w:line="248" w:lineRule="auto"/>
        <w:ind w:hanging="576"/>
        <w:jc w:val="both"/>
      </w:pPr>
      <w:r>
        <w:rPr>
          <w:rFonts w:ascii="Verdana" w:eastAsia="Verdana" w:hAnsi="Verdana" w:cs="Verdana"/>
          <w:sz w:val="20"/>
        </w:rPr>
        <w:t xml:space="preserve">Coordinate insulation installation with the trade installing heat tracing. Comply with requirements for heat tracing that apply to insulation. </w:t>
      </w:r>
    </w:p>
    <w:p w:rsidR="00CE4A0A" w:rsidRDefault="00000000">
      <w:pPr>
        <w:numPr>
          <w:ilvl w:val="2"/>
          <w:numId w:val="713"/>
        </w:numPr>
        <w:spacing w:after="516" w:line="248" w:lineRule="auto"/>
        <w:ind w:hanging="576"/>
        <w:jc w:val="both"/>
      </w:pPr>
      <w:r>
        <w:rPr>
          <w:rFonts w:ascii="Verdana" w:eastAsia="Verdana" w:hAnsi="Verdana" w:cs="Verdana"/>
          <w:sz w:val="20"/>
        </w:rPr>
        <w:t xml:space="preserve">Mix insulating cements with clean potable water; if insulating cements are to be in contact with stainless-steel surfaces, use demineralized water. </w:t>
      </w:r>
    </w:p>
    <w:p w:rsidR="00CE4A0A" w:rsidRDefault="00000000">
      <w:pPr>
        <w:tabs>
          <w:tab w:val="center" w:pos="3211"/>
        </w:tabs>
        <w:spacing w:after="236"/>
        <w:ind w:left="-15"/>
      </w:pPr>
      <w:r>
        <w:rPr>
          <w:rFonts w:ascii="Verdana" w:eastAsia="Verdana" w:hAnsi="Verdana" w:cs="Verdana"/>
          <w:b/>
        </w:rPr>
        <w:t>3.3</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GENERAL INSTALLATION REQUIREMENTS </w:t>
      </w:r>
    </w:p>
    <w:p w:rsidR="00CE4A0A" w:rsidRDefault="00000000">
      <w:pPr>
        <w:numPr>
          <w:ilvl w:val="2"/>
          <w:numId w:val="727"/>
        </w:numPr>
        <w:spacing w:after="267" w:line="248" w:lineRule="auto"/>
        <w:ind w:hanging="576"/>
        <w:jc w:val="both"/>
      </w:pPr>
      <w:r>
        <w:rPr>
          <w:rFonts w:ascii="Verdana" w:eastAsia="Verdana" w:hAnsi="Verdana" w:cs="Verdana"/>
          <w:sz w:val="20"/>
        </w:rPr>
        <w:t xml:space="preserve">Install insulation materials, accessories, and finishes with smooth, straight, and even surfaces; free of voids throughout the length of piping including fittings, valves, and specialties. </w:t>
      </w:r>
    </w:p>
    <w:p w:rsidR="00CE4A0A" w:rsidRDefault="00000000">
      <w:pPr>
        <w:numPr>
          <w:ilvl w:val="2"/>
          <w:numId w:val="727"/>
        </w:numPr>
        <w:spacing w:after="267" w:line="248" w:lineRule="auto"/>
        <w:ind w:hanging="576"/>
        <w:jc w:val="both"/>
      </w:pPr>
      <w:r>
        <w:rPr>
          <w:rFonts w:ascii="Verdana" w:eastAsia="Verdana" w:hAnsi="Verdana" w:cs="Verdana"/>
          <w:sz w:val="20"/>
        </w:rPr>
        <w:t xml:space="preserve">Install insulation materials, forms, vapor barriers or retarders, jackets, and thicknesses required for each item of pipe system as specified in insulation system schedules. </w:t>
      </w:r>
    </w:p>
    <w:p w:rsidR="00CE4A0A" w:rsidRDefault="00000000">
      <w:pPr>
        <w:numPr>
          <w:ilvl w:val="2"/>
          <w:numId w:val="727"/>
        </w:numPr>
        <w:spacing w:after="278" w:line="248" w:lineRule="auto"/>
        <w:ind w:hanging="576"/>
        <w:jc w:val="both"/>
      </w:pPr>
      <w:r>
        <w:rPr>
          <w:rFonts w:ascii="Verdana" w:eastAsia="Verdana" w:hAnsi="Verdana" w:cs="Verdana"/>
          <w:sz w:val="20"/>
        </w:rPr>
        <w:t xml:space="preserve">Install accessories compatible with insulation materials and suitable for the service. Install accessories that do not corrode, soften, or otherwise attack insulation or jacket in either wet or dry state. </w:t>
      </w:r>
    </w:p>
    <w:p w:rsidR="00CE4A0A" w:rsidRDefault="00000000">
      <w:pPr>
        <w:numPr>
          <w:ilvl w:val="2"/>
          <w:numId w:val="727"/>
        </w:numPr>
        <w:spacing w:after="260" w:line="248" w:lineRule="auto"/>
        <w:ind w:hanging="576"/>
        <w:jc w:val="both"/>
      </w:pPr>
      <w:r>
        <w:rPr>
          <w:rFonts w:ascii="Verdana" w:eastAsia="Verdana" w:hAnsi="Verdana" w:cs="Verdana"/>
          <w:sz w:val="20"/>
        </w:rPr>
        <w:t xml:space="preserve">Install insulation with longitudinal seams at top and bottom of horizontal runs. </w:t>
      </w:r>
    </w:p>
    <w:p w:rsidR="00CE4A0A" w:rsidRDefault="00000000">
      <w:pPr>
        <w:numPr>
          <w:ilvl w:val="2"/>
          <w:numId w:val="727"/>
        </w:numPr>
        <w:spacing w:after="260" w:line="248" w:lineRule="auto"/>
        <w:ind w:hanging="576"/>
        <w:jc w:val="both"/>
      </w:pPr>
      <w:r>
        <w:rPr>
          <w:rFonts w:ascii="Verdana" w:eastAsia="Verdana" w:hAnsi="Verdana" w:cs="Verdana"/>
          <w:sz w:val="20"/>
        </w:rPr>
        <w:t xml:space="preserve">Install multiple layers of insulation with longitudinal and end seams staggered. </w:t>
      </w:r>
    </w:p>
    <w:p w:rsidR="00CE4A0A" w:rsidRDefault="00000000">
      <w:pPr>
        <w:numPr>
          <w:ilvl w:val="2"/>
          <w:numId w:val="727"/>
        </w:numPr>
        <w:spacing w:after="277" w:line="248" w:lineRule="auto"/>
        <w:ind w:hanging="576"/>
        <w:jc w:val="both"/>
      </w:pPr>
      <w:r>
        <w:rPr>
          <w:rFonts w:ascii="Verdana" w:eastAsia="Verdana" w:hAnsi="Verdana" w:cs="Verdana"/>
          <w:sz w:val="20"/>
        </w:rPr>
        <w:t xml:space="preserve">Do not weld brackets, clips, or other attachment devices to piping, fittings, and specialties. </w:t>
      </w:r>
    </w:p>
    <w:p w:rsidR="00CE4A0A" w:rsidRDefault="00000000">
      <w:pPr>
        <w:numPr>
          <w:ilvl w:val="2"/>
          <w:numId w:val="727"/>
        </w:numPr>
        <w:spacing w:after="5" w:line="248" w:lineRule="auto"/>
        <w:ind w:hanging="576"/>
        <w:jc w:val="both"/>
      </w:pPr>
      <w:r>
        <w:rPr>
          <w:rFonts w:ascii="Verdana" w:eastAsia="Verdana" w:hAnsi="Verdana" w:cs="Verdana"/>
          <w:sz w:val="20"/>
        </w:rPr>
        <w:t xml:space="preserve">Keep insulation materials dry during application and finishing. </w:t>
      </w:r>
    </w:p>
    <w:p w:rsidR="00CE4A0A" w:rsidRDefault="00000000">
      <w:pPr>
        <w:numPr>
          <w:ilvl w:val="2"/>
          <w:numId w:val="727"/>
        </w:numPr>
        <w:spacing w:after="130" w:line="351" w:lineRule="auto"/>
        <w:ind w:hanging="576"/>
        <w:jc w:val="both"/>
      </w:pPr>
      <w:r>
        <w:rPr>
          <w:rFonts w:ascii="Verdana" w:eastAsia="Verdana" w:hAnsi="Verdana" w:cs="Verdana"/>
          <w:sz w:val="20"/>
        </w:rPr>
        <w:t xml:space="preserve">Install insulation with tight longitudinal seams and end joints. Bond seams and joints with adhesive recommended by insulation material manufacturer. </w:t>
      </w:r>
      <w:r>
        <w:rPr>
          <w:rFonts w:ascii="Verdana" w:eastAsia="Verdana" w:hAnsi="Verdana" w:cs="Verdana"/>
        </w:rPr>
        <w:t>I.</w:t>
      </w:r>
      <w:r>
        <w:rPr>
          <w:rFonts w:ascii="Arial" w:eastAsia="Arial" w:hAnsi="Arial" w:cs="Arial"/>
        </w:rPr>
        <w:t xml:space="preserve"> </w:t>
      </w:r>
      <w:r>
        <w:rPr>
          <w:rFonts w:ascii="Verdana" w:eastAsia="Verdana" w:hAnsi="Verdana" w:cs="Verdana"/>
          <w:sz w:val="20"/>
        </w:rPr>
        <w:t xml:space="preserve">Install insulation with least number of joints practical. </w:t>
      </w:r>
    </w:p>
    <w:p w:rsidR="00CE4A0A" w:rsidRDefault="00000000">
      <w:pPr>
        <w:numPr>
          <w:ilvl w:val="0"/>
          <w:numId w:val="744"/>
        </w:numPr>
        <w:spacing w:after="238" w:line="248" w:lineRule="auto"/>
        <w:ind w:hanging="576"/>
        <w:jc w:val="both"/>
      </w:pPr>
      <w:r>
        <w:rPr>
          <w:rFonts w:ascii="Verdana" w:eastAsia="Verdana" w:hAnsi="Verdana" w:cs="Verdana"/>
          <w:sz w:val="20"/>
        </w:rPr>
        <w:t xml:space="preserve">Where vapor barrier is indicated, seal joints, seams, and penetrations in insulation at hangers, supports, anchors, and other projections with vapor-barrier mastic. </w:t>
      </w:r>
    </w:p>
    <w:p w:rsidR="00CE4A0A" w:rsidRDefault="00000000">
      <w:pPr>
        <w:numPr>
          <w:ilvl w:val="3"/>
          <w:numId w:val="789"/>
        </w:numPr>
        <w:spacing w:after="5" w:line="248" w:lineRule="auto"/>
        <w:ind w:hanging="576"/>
        <w:jc w:val="both"/>
      </w:pPr>
      <w:r>
        <w:rPr>
          <w:rFonts w:ascii="Verdana" w:eastAsia="Verdana" w:hAnsi="Verdana" w:cs="Verdana"/>
          <w:sz w:val="20"/>
        </w:rPr>
        <w:t xml:space="preserve">Install insulation continuously through hangers and around anchor attachments. </w:t>
      </w:r>
    </w:p>
    <w:p w:rsidR="00CE4A0A" w:rsidRDefault="00000000">
      <w:pPr>
        <w:numPr>
          <w:ilvl w:val="3"/>
          <w:numId w:val="789"/>
        </w:numPr>
        <w:spacing w:after="5" w:line="248" w:lineRule="auto"/>
        <w:ind w:hanging="576"/>
        <w:jc w:val="both"/>
      </w:pPr>
      <w:r>
        <w:rPr>
          <w:rFonts w:ascii="Verdana" w:eastAsia="Verdana" w:hAnsi="Verdana" w:cs="Verdana"/>
          <w:sz w:val="20"/>
        </w:rPr>
        <w:t xml:space="preserve">For insulation application where vapor barriers are indicated, extend insulation on anchor legs from point of attachment to supported item to point of attachment to structure. Taper and seal ends at attachment to structure with vapor-barrier mastic. </w:t>
      </w:r>
    </w:p>
    <w:p w:rsidR="00CE4A0A" w:rsidRDefault="00000000">
      <w:pPr>
        <w:numPr>
          <w:ilvl w:val="3"/>
          <w:numId w:val="789"/>
        </w:numPr>
        <w:spacing w:after="5" w:line="248" w:lineRule="auto"/>
        <w:ind w:hanging="576"/>
        <w:jc w:val="both"/>
      </w:pPr>
      <w:r>
        <w:rPr>
          <w:rFonts w:ascii="Verdana" w:eastAsia="Verdana" w:hAnsi="Verdana" w:cs="Verdana"/>
          <w:sz w:val="20"/>
        </w:rPr>
        <w:t xml:space="preserve">Install insert materials and install insulation to tightly join the insert. Seal insulation to insulation inserts with adhesive or sealing compound recommended by insulation material manufacturer. </w:t>
      </w:r>
    </w:p>
    <w:p w:rsidR="00CE4A0A" w:rsidRDefault="00000000">
      <w:pPr>
        <w:numPr>
          <w:ilvl w:val="3"/>
          <w:numId w:val="789"/>
        </w:numPr>
        <w:spacing w:after="268" w:line="248" w:lineRule="auto"/>
        <w:ind w:hanging="576"/>
        <w:jc w:val="both"/>
      </w:pPr>
      <w:r>
        <w:rPr>
          <w:rFonts w:ascii="Verdana" w:eastAsia="Verdana" w:hAnsi="Verdana" w:cs="Verdana"/>
          <w:sz w:val="20"/>
        </w:rPr>
        <w:t xml:space="preserve">Cover inserts with jacket material matching adjacent pipe insulation. Install shields over jacket, arranged to protect jacket from tear or puncture by hanger, support, and shield. </w:t>
      </w:r>
    </w:p>
    <w:p w:rsidR="00CE4A0A" w:rsidRDefault="00000000">
      <w:pPr>
        <w:numPr>
          <w:ilvl w:val="0"/>
          <w:numId w:val="744"/>
        </w:numPr>
        <w:spacing w:after="277" w:line="248" w:lineRule="auto"/>
        <w:ind w:hanging="576"/>
        <w:jc w:val="both"/>
      </w:pPr>
      <w:r>
        <w:rPr>
          <w:rFonts w:ascii="Verdana" w:eastAsia="Verdana" w:hAnsi="Verdana" w:cs="Verdana"/>
          <w:sz w:val="20"/>
        </w:rPr>
        <w:t xml:space="preserve">Apply adhesives, mastics, and sealants at manufacturer's recommended coverage rate and wet and dry film thicknesses. </w:t>
      </w:r>
    </w:p>
    <w:p w:rsidR="00CE4A0A" w:rsidRDefault="00000000">
      <w:pPr>
        <w:numPr>
          <w:ilvl w:val="0"/>
          <w:numId w:val="744"/>
        </w:numPr>
        <w:spacing w:after="221" w:line="248" w:lineRule="auto"/>
        <w:ind w:hanging="576"/>
        <w:jc w:val="both"/>
      </w:pPr>
      <w:r>
        <w:rPr>
          <w:rFonts w:ascii="Verdana" w:eastAsia="Verdana" w:hAnsi="Verdana" w:cs="Verdana"/>
          <w:sz w:val="20"/>
        </w:rPr>
        <w:t xml:space="preserve">Install insulation with factory-applied jackets as follows: </w:t>
      </w:r>
    </w:p>
    <w:p w:rsidR="00CE4A0A" w:rsidRDefault="00000000">
      <w:pPr>
        <w:numPr>
          <w:ilvl w:val="3"/>
          <w:numId w:val="790"/>
        </w:numPr>
        <w:spacing w:after="5" w:line="248" w:lineRule="auto"/>
        <w:ind w:hanging="576"/>
        <w:jc w:val="both"/>
      </w:pPr>
      <w:r>
        <w:rPr>
          <w:rFonts w:ascii="Verdana" w:eastAsia="Verdana" w:hAnsi="Verdana" w:cs="Verdana"/>
          <w:sz w:val="20"/>
        </w:rPr>
        <w:t xml:space="preserve">Draw jacket tight and smooth. </w:t>
      </w:r>
    </w:p>
    <w:p w:rsidR="00CE4A0A" w:rsidRDefault="00000000">
      <w:pPr>
        <w:numPr>
          <w:ilvl w:val="3"/>
          <w:numId w:val="790"/>
        </w:numPr>
        <w:spacing w:after="5" w:line="248" w:lineRule="auto"/>
        <w:ind w:hanging="576"/>
        <w:jc w:val="both"/>
      </w:pPr>
      <w:r>
        <w:rPr>
          <w:rFonts w:ascii="Verdana" w:eastAsia="Verdana" w:hAnsi="Verdana" w:cs="Verdana"/>
          <w:sz w:val="20"/>
        </w:rPr>
        <w:t xml:space="preserve">Cover circumferential joints with 3-inch-wide strips, of same material as insulation jacket. Secure strips with adhesive and outward clinching staples along both edges of strip, spaced 4 inches o.c. </w:t>
      </w:r>
    </w:p>
    <w:p w:rsidR="00CE4A0A" w:rsidRDefault="00000000">
      <w:pPr>
        <w:numPr>
          <w:ilvl w:val="3"/>
          <w:numId w:val="790"/>
        </w:numPr>
        <w:spacing w:after="239" w:line="248" w:lineRule="auto"/>
        <w:ind w:hanging="576"/>
        <w:jc w:val="both"/>
      </w:pPr>
      <w:r>
        <w:rPr>
          <w:rFonts w:ascii="Verdana" w:eastAsia="Verdana" w:hAnsi="Verdana" w:cs="Verdana"/>
          <w:sz w:val="20"/>
        </w:rPr>
        <w:t xml:space="preserve">Overlap jacket longitudinal seams at least 1-1/2 inches. Install insulation with longitudinal seams at bottom of pipe. Clean and dry surface to receive selfsealing lap. Staple laps with outward clinching staples along edge at 4 inches o.c. </w:t>
      </w:r>
    </w:p>
    <w:p w:rsidR="00CE4A0A" w:rsidRDefault="00000000">
      <w:pPr>
        <w:tabs>
          <w:tab w:val="center" w:pos="1537"/>
          <w:tab w:val="center" w:pos="5492"/>
        </w:tabs>
        <w:spacing w:after="23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For below-ambient services, apply vapor-barrier mastic over staples. </w:t>
      </w:r>
    </w:p>
    <w:p w:rsidR="00CE4A0A" w:rsidRDefault="00000000">
      <w:pPr>
        <w:numPr>
          <w:ilvl w:val="3"/>
          <w:numId w:val="784"/>
        </w:numPr>
        <w:spacing w:after="5" w:line="248" w:lineRule="auto"/>
        <w:ind w:hanging="576"/>
        <w:jc w:val="both"/>
      </w:pPr>
      <w:r>
        <w:rPr>
          <w:rFonts w:ascii="Verdana" w:eastAsia="Verdana" w:hAnsi="Verdana" w:cs="Verdana"/>
          <w:sz w:val="20"/>
        </w:rPr>
        <w:t xml:space="preserve">Cover joints and seams with tape, according to insulation material manufacturer's written instructions, to maintain vapor seal. </w:t>
      </w:r>
    </w:p>
    <w:p w:rsidR="00CE4A0A" w:rsidRDefault="00000000">
      <w:pPr>
        <w:numPr>
          <w:ilvl w:val="3"/>
          <w:numId w:val="784"/>
        </w:numPr>
        <w:spacing w:after="267" w:line="248" w:lineRule="auto"/>
        <w:ind w:hanging="576"/>
        <w:jc w:val="both"/>
      </w:pPr>
      <w:r>
        <w:rPr>
          <w:rFonts w:ascii="Verdana" w:eastAsia="Verdana" w:hAnsi="Verdana" w:cs="Verdana"/>
          <w:sz w:val="20"/>
        </w:rPr>
        <w:t xml:space="preserve">Where vapor barriers are indicated, apply vapor-barrier mastic on seams and joints and at ends adjacent to pipe flanges and fittings. </w:t>
      </w:r>
    </w:p>
    <w:p w:rsidR="00CE4A0A" w:rsidRDefault="00000000">
      <w:pPr>
        <w:numPr>
          <w:ilvl w:val="0"/>
          <w:numId w:val="744"/>
        </w:numPr>
        <w:spacing w:after="267" w:line="248" w:lineRule="auto"/>
        <w:ind w:hanging="576"/>
        <w:jc w:val="both"/>
      </w:pPr>
      <w:r>
        <w:rPr>
          <w:rFonts w:ascii="Verdana" w:eastAsia="Verdana" w:hAnsi="Verdana" w:cs="Verdana"/>
          <w:sz w:val="20"/>
        </w:rPr>
        <w:t xml:space="preserve">Cut insulation in a manner to avoid compressing insulation more than 75 percent of its nominal thickness. </w:t>
      </w:r>
    </w:p>
    <w:p w:rsidR="00CE4A0A" w:rsidRDefault="00000000">
      <w:pPr>
        <w:numPr>
          <w:ilvl w:val="0"/>
          <w:numId w:val="744"/>
        </w:numPr>
        <w:spacing w:after="266" w:line="248" w:lineRule="auto"/>
        <w:ind w:hanging="576"/>
        <w:jc w:val="both"/>
      </w:pPr>
      <w:r>
        <w:rPr>
          <w:rFonts w:ascii="Verdana" w:eastAsia="Verdana" w:hAnsi="Verdana" w:cs="Verdana"/>
          <w:sz w:val="20"/>
        </w:rPr>
        <w:t xml:space="preserve">Finish installation with systems at operating conditions. Repair joint separations and cracking due to thermal movement. </w:t>
      </w:r>
    </w:p>
    <w:p w:rsidR="00CE4A0A" w:rsidRDefault="00000000">
      <w:pPr>
        <w:numPr>
          <w:ilvl w:val="0"/>
          <w:numId w:val="744"/>
        </w:numPr>
        <w:spacing w:after="5" w:line="248" w:lineRule="auto"/>
        <w:ind w:hanging="576"/>
        <w:jc w:val="both"/>
      </w:pPr>
      <w:r>
        <w:rPr>
          <w:rFonts w:ascii="Verdana" w:eastAsia="Verdana" w:hAnsi="Verdana" w:cs="Verdana"/>
          <w:sz w:val="20"/>
        </w:rPr>
        <w:t xml:space="preserve">Repair damaged insulation facings by applying same facing material over damaged areas. Extend patches at least 4 inches beyond damaged areas. Adhere, staple, and seal patches similar to butt joints. </w:t>
      </w:r>
    </w:p>
    <w:p w:rsidR="00CE4A0A" w:rsidRDefault="00000000">
      <w:pPr>
        <w:numPr>
          <w:ilvl w:val="0"/>
          <w:numId w:val="744"/>
        </w:numPr>
        <w:spacing w:after="221" w:line="248" w:lineRule="auto"/>
        <w:ind w:hanging="576"/>
        <w:jc w:val="both"/>
      </w:pPr>
      <w:r>
        <w:rPr>
          <w:rFonts w:ascii="Verdana" w:eastAsia="Verdana" w:hAnsi="Verdana" w:cs="Verdana"/>
          <w:sz w:val="20"/>
        </w:rPr>
        <w:t xml:space="preserve">For above-ambient services, do not install insulation to the following: </w:t>
      </w:r>
    </w:p>
    <w:p w:rsidR="00CE4A0A" w:rsidRDefault="00000000">
      <w:pPr>
        <w:numPr>
          <w:ilvl w:val="4"/>
          <w:numId w:val="786"/>
        </w:numPr>
        <w:spacing w:after="5" w:line="248" w:lineRule="auto"/>
        <w:ind w:hanging="576"/>
        <w:jc w:val="both"/>
      </w:pPr>
      <w:r>
        <w:rPr>
          <w:rFonts w:ascii="Verdana" w:eastAsia="Verdana" w:hAnsi="Verdana" w:cs="Verdana"/>
          <w:sz w:val="20"/>
        </w:rPr>
        <w:t xml:space="preserve">Vibration-control devices. </w:t>
      </w:r>
    </w:p>
    <w:p w:rsidR="00CE4A0A" w:rsidRDefault="00000000">
      <w:pPr>
        <w:numPr>
          <w:ilvl w:val="4"/>
          <w:numId w:val="786"/>
        </w:numPr>
        <w:spacing w:after="5" w:line="248" w:lineRule="auto"/>
        <w:ind w:hanging="576"/>
        <w:jc w:val="both"/>
      </w:pPr>
      <w:r>
        <w:rPr>
          <w:rFonts w:ascii="Verdana" w:eastAsia="Verdana" w:hAnsi="Verdana" w:cs="Verdana"/>
          <w:sz w:val="20"/>
        </w:rPr>
        <w:t xml:space="preserve">Testing agency labels and stamps. </w:t>
      </w:r>
    </w:p>
    <w:p w:rsidR="00CE4A0A" w:rsidRDefault="00000000">
      <w:pPr>
        <w:numPr>
          <w:ilvl w:val="4"/>
          <w:numId w:val="786"/>
        </w:numPr>
        <w:spacing w:after="5" w:line="248" w:lineRule="auto"/>
        <w:ind w:hanging="576"/>
        <w:jc w:val="both"/>
      </w:pPr>
      <w:r>
        <w:rPr>
          <w:rFonts w:ascii="Verdana" w:eastAsia="Verdana" w:hAnsi="Verdana" w:cs="Verdana"/>
          <w:sz w:val="20"/>
        </w:rPr>
        <w:t xml:space="preserve">Nameplates and data plates. </w:t>
      </w:r>
    </w:p>
    <w:p w:rsidR="00CE4A0A" w:rsidRDefault="00000000">
      <w:pPr>
        <w:numPr>
          <w:ilvl w:val="4"/>
          <w:numId w:val="786"/>
        </w:numPr>
        <w:spacing w:after="5" w:line="248" w:lineRule="auto"/>
        <w:ind w:hanging="576"/>
        <w:jc w:val="both"/>
      </w:pPr>
      <w:r>
        <w:rPr>
          <w:rFonts w:ascii="Verdana" w:eastAsia="Verdana" w:hAnsi="Verdana" w:cs="Verdana"/>
          <w:sz w:val="20"/>
        </w:rPr>
        <w:t xml:space="preserve">Manholes. </w:t>
      </w:r>
    </w:p>
    <w:p w:rsidR="00CE4A0A" w:rsidRDefault="00000000">
      <w:pPr>
        <w:numPr>
          <w:ilvl w:val="4"/>
          <w:numId w:val="786"/>
        </w:numPr>
        <w:spacing w:after="5" w:line="248" w:lineRule="auto"/>
        <w:ind w:hanging="576"/>
        <w:jc w:val="both"/>
      </w:pPr>
      <w:r>
        <w:rPr>
          <w:rFonts w:ascii="Verdana" w:eastAsia="Verdana" w:hAnsi="Verdana" w:cs="Verdana"/>
          <w:sz w:val="20"/>
        </w:rPr>
        <w:t xml:space="preserve">Handholes. </w:t>
      </w:r>
    </w:p>
    <w:p w:rsidR="00CE4A0A" w:rsidRDefault="00000000">
      <w:pPr>
        <w:numPr>
          <w:ilvl w:val="4"/>
          <w:numId w:val="786"/>
        </w:numPr>
        <w:spacing w:after="514" w:line="248" w:lineRule="auto"/>
        <w:ind w:hanging="576"/>
        <w:jc w:val="both"/>
      </w:pPr>
      <w:r>
        <w:rPr>
          <w:rFonts w:ascii="Verdana" w:eastAsia="Verdana" w:hAnsi="Verdana" w:cs="Verdana"/>
          <w:sz w:val="20"/>
        </w:rPr>
        <w:t xml:space="preserve">Cleanouts. </w:t>
      </w:r>
    </w:p>
    <w:p w:rsidR="00CE4A0A" w:rsidRDefault="00000000">
      <w:pPr>
        <w:tabs>
          <w:tab w:val="center" w:pos="1747"/>
        </w:tabs>
        <w:spacing w:after="236"/>
        <w:ind w:left="-15"/>
      </w:pPr>
      <w:r>
        <w:rPr>
          <w:rFonts w:ascii="Verdana" w:eastAsia="Verdana" w:hAnsi="Verdana" w:cs="Verdana"/>
          <w:b/>
        </w:rPr>
        <w:t>3.4</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PENETRATIONS </w:t>
      </w:r>
    </w:p>
    <w:p w:rsidR="00CE4A0A" w:rsidRDefault="00000000">
      <w:pPr>
        <w:spacing w:after="238"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Insulation Installation at Roof Penetrations: Install insulation continuously through roof penetrations. </w:t>
      </w:r>
    </w:p>
    <w:p w:rsidR="00CE4A0A" w:rsidRDefault="00000000">
      <w:pPr>
        <w:numPr>
          <w:ilvl w:val="4"/>
          <w:numId w:val="785"/>
        </w:numPr>
        <w:spacing w:after="5" w:line="248" w:lineRule="auto"/>
        <w:ind w:hanging="576"/>
        <w:jc w:val="both"/>
      </w:pPr>
      <w:r>
        <w:rPr>
          <w:rFonts w:ascii="Verdana" w:eastAsia="Verdana" w:hAnsi="Verdana" w:cs="Verdana"/>
          <w:sz w:val="20"/>
        </w:rPr>
        <w:t xml:space="preserve">Seal penetrations with flashing sealant. </w:t>
      </w:r>
    </w:p>
    <w:p w:rsidR="00CE4A0A" w:rsidRDefault="00000000">
      <w:pPr>
        <w:numPr>
          <w:ilvl w:val="4"/>
          <w:numId w:val="785"/>
        </w:numPr>
        <w:spacing w:after="5" w:line="248" w:lineRule="auto"/>
        <w:ind w:hanging="576"/>
        <w:jc w:val="both"/>
      </w:pPr>
      <w:r>
        <w:rPr>
          <w:rFonts w:ascii="Verdana" w:eastAsia="Verdana" w:hAnsi="Verdana" w:cs="Verdana"/>
          <w:sz w:val="20"/>
        </w:rPr>
        <w:t xml:space="preserve">For applications requiring only indoor insulation, terminate insulation above roof surface and seal with joint sealant. For applications requiring indoor and outdoor insulation, install insulation for outdoor applications tightly joined to indoor insulation ends. Seal joint with joint sealant. </w:t>
      </w:r>
    </w:p>
    <w:p w:rsidR="00CE4A0A" w:rsidRDefault="00000000">
      <w:pPr>
        <w:numPr>
          <w:ilvl w:val="4"/>
          <w:numId w:val="785"/>
        </w:numPr>
        <w:spacing w:after="5" w:line="248" w:lineRule="auto"/>
        <w:ind w:hanging="576"/>
        <w:jc w:val="both"/>
      </w:pPr>
      <w:r>
        <w:rPr>
          <w:rFonts w:ascii="Verdana" w:eastAsia="Verdana" w:hAnsi="Verdana" w:cs="Verdana"/>
          <w:sz w:val="20"/>
        </w:rPr>
        <w:t xml:space="preserve">Extend jacket of outdoor insulation outside roof flashing at least </w:t>
      </w:r>
      <w:r>
        <w:rPr>
          <w:rFonts w:ascii="Verdana" w:eastAsia="Verdana" w:hAnsi="Verdana" w:cs="Verdana"/>
          <w:color w:val="FF0000"/>
          <w:sz w:val="20"/>
        </w:rPr>
        <w:t>2 inches</w:t>
      </w:r>
      <w:r>
        <w:rPr>
          <w:rFonts w:ascii="Verdana" w:eastAsia="Verdana" w:hAnsi="Verdana" w:cs="Verdana"/>
          <w:color w:val="008080"/>
          <w:sz w:val="20"/>
        </w:rPr>
        <w:t xml:space="preserve"> </w:t>
      </w:r>
      <w:r>
        <w:rPr>
          <w:rFonts w:ascii="Verdana" w:eastAsia="Verdana" w:hAnsi="Verdana" w:cs="Verdana"/>
          <w:sz w:val="20"/>
        </w:rPr>
        <w:t xml:space="preserve">below top of roof flashing. </w:t>
      </w:r>
    </w:p>
    <w:p w:rsidR="00CE4A0A" w:rsidRDefault="00000000">
      <w:pPr>
        <w:numPr>
          <w:ilvl w:val="4"/>
          <w:numId w:val="785"/>
        </w:numPr>
        <w:spacing w:after="270" w:line="248" w:lineRule="auto"/>
        <w:ind w:hanging="576"/>
        <w:jc w:val="both"/>
      </w:pPr>
      <w:r>
        <w:rPr>
          <w:rFonts w:ascii="Verdana" w:eastAsia="Verdana" w:hAnsi="Verdana" w:cs="Verdana"/>
          <w:sz w:val="20"/>
        </w:rPr>
        <w:t xml:space="preserve">Seal jacket to roof flashing with flashing sealant. </w:t>
      </w:r>
    </w:p>
    <w:p w:rsidR="00CE4A0A" w:rsidRDefault="00000000">
      <w:pPr>
        <w:numPr>
          <w:ilvl w:val="2"/>
          <w:numId w:val="792"/>
        </w:numPr>
        <w:spacing w:after="267" w:line="248" w:lineRule="auto"/>
        <w:ind w:hanging="576"/>
        <w:jc w:val="both"/>
      </w:pPr>
      <w:r>
        <w:rPr>
          <w:rFonts w:ascii="Verdana" w:eastAsia="Verdana" w:hAnsi="Verdana" w:cs="Verdana"/>
          <w:sz w:val="20"/>
        </w:rPr>
        <w:t xml:space="preserve">Insulation Installation at Underground Exterior Wall Penetrations: Terminate insulation flush with sleeve seal. Seal terminations with flashing sealant. </w:t>
      </w:r>
    </w:p>
    <w:p w:rsidR="00CE4A0A" w:rsidRDefault="00000000">
      <w:pPr>
        <w:numPr>
          <w:ilvl w:val="2"/>
          <w:numId w:val="792"/>
        </w:numPr>
        <w:spacing w:after="243" w:line="248" w:lineRule="auto"/>
        <w:ind w:hanging="576"/>
        <w:jc w:val="both"/>
      </w:pPr>
      <w:r>
        <w:rPr>
          <w:rFonts w:ascii="Verdana" w:eastAsia="Verdana" w:hAnsi="Verdana" w:cs="Verdana"/>
          <w:sz w:val="20"/>
        </w:rPr>
        <w:t xml:space="preserve">Insulation Installation at Aboveground Exterior Wall Penetrations: Install insulation continuously through wall penetrations. </w:t>
      </w:r>
    </w:p>
    <w:p w:rsidR="00CE4A0A" w:rsidRDefault="00000000">
      <w:pPr>
        <w:numPr>
          <w:ilvl w:val="4"/>
          <w:numId w:val="783"/>
        </w:numPr>
        <w:spacing w:after="5" w:line="248" w:lineRule="auto"/>
        <w:ind w:hanging="576"/>
        <w:jc w:val="both"/>
      </w:pPr>
      <w:r>
        <w:rPr>
          <w:rFonts w:ascii="Verdana" w:eastAsia="Verdana" w:hAnsi="Verdana" w:cs="Verdana"/>
          <w:sz w:val="20"/>
        </w:rPr>
        <w:t xml:space="preserve">Seal penetrations with flashing sealant. </w:t>
      </w:r>
    </w:p>
    <w:p w:rsidR="00CE4A0A" w:rsidRDefault="00000000">
      <w:pPr>
        <w:numPr>
          <w:ilvl w:val="4"/>
          <w:numId w:val="783"/>
        </w:numPr>
        <w:spacing w:after="5" w:line="248" w:lineRule="auto"/>
        <w:ind w:hanging="576"/>
        <w:jc w:val="both"/>
      </w:pPr>
      <w:r>
        <w:rPr>
          <w:rFonts w:ascii="Verdana" w:eastAsia="Verdana" w:hAnsi="Verdana" w:cs="Verdana"/>
          <w:sz w:val="20"/>
        </w:rPr>
        <w:t xml:space="preserve">For applications requiring only indoor insulation, terminate insulation inside wall surface and seal with joint sealant. For applications requiring indoor and outdoor insulation, install insulation for outdoor applications tightly joined to indoor insulation ends. Seal joint with joint sealant. </w:t>
      </w:r>
    </w:p>
    <w:p w:rsidR="00CE4A0A" w:rsidRDefault="00000000">
      <w:pPr>
        <w:numPr>
          <w:ilvl w:val="4"/>
          <w:numId w:val="783"/>
        </w:numPr>
        <w:spacing w:after="5" w:line="248" w:lineRule="auto"/>
        <w:ind w:hanging="576"/>
        <w:jc w:val="both"/>
      </w:pPr>
      <w:r>
        <w:rPr>
          <w:rFonts w:ascii="Verdana" w:eastAsia="Verdana" w:hAnsi="Verdana" w:cs="Verdana"/>
          <w:sz w:val="20"/>
        </w:rPr>
        <w:t xml:space="preserve">Extend jacket of outdoor insulation outside wall flashing and overlap wall flashing at least 2 inches. </w:t>
      </w:r>
    </w:p>
    <w:p w:rsidR="00CE4A0A" w:rsidRDefault="00000000">
      <w:pPr>
        <w:numPr>
          <w:ilvl w:val="4"/>
          <w:numId w:val="783"/>
        </w:numPr>
        <w:spacing w:after="270" w:line="248" w:lineRule="auto"/>
        <w:ind w:hanging="576"/>
        <w:jc w:val="both"/>
      </w:pPr>
      <w:r>
        <w:rPr>
          <w:rFonts w:ascii="Verdana" w:eastAsia="Verdana" w:hAnsi="Verdana" w:cs="Verdana"/>
          <w:sz w:val="20"/>
        </w:rPr>
        <w:t xml:space="preserve">Seal jacket to wall flashing with flashing sealant. </w:t>
      </w:r>
    </w:p>
    <w:p w:rsidR="00CE4A0A" w:rsidRDefault="00000000">
      <w:pPr>
        <w:numPr>
          <w:ilvl w:val="2"/>
          <w:numId w:val="787"/>
        </w:numPr>
        <w:spacing w:after="267" w:line="248" w:lineRule="auto"/>
        <w:ind w:hanging="576"/>
        <w:jc w:val="both"/>
      </w:pPr>
      <w:r>
        <w:rPr>
          <w:rFonts w:ascii="Verdana" w:eastAsia="Verdana" w:hAnsi="Verdana" w:cs="Verdana"/>
          <w:sz w:val="20"/>
        </w:rPr>
        <w:t xml:space="preserve">Insulation Installation at Interior Wall and Partition Penetrations (That Are Not Fire Rated): Install insulation continuously through walls and partitions. </w:t>
      </w:r>
    </w:p>
    <w:p w:rsidR="00CE4A0A" w:rsidRDefault="00000000">
      <w:pPr>
        <w:numPr>
          <w:ilvl w:val="2"/>
          <w:numId w:val="787"/>
        </w:numPr>
        <w:spacing w:after="232" w:line="248" w:lineRule="auto"/>
        <w:ind w:hanging="576"/>
        <w:jc w:val="both"/>
      </w:pPr>
      <w:r>
        <w:rPr>
          <w:rFonts w:ascii="Verdana" w:eastAsia="Verdana" w:hAnsi="Verdana" w:cs="Verdana"/>
          <w:sz w:val="20"/>
        </w:rPr>
        <w:t xml:space="preserve">Insulation Installation at Fire-Rated Wall and Partition Penetrations: Install insulation continuously through penetrations of fire-rated walls and partitions. </w:t>
      </w:r>
    </w:p>
    <w:p w:rsidR="00CE4A0A" w:rsidRDefault="00000000">
      <w:pPr>
        <w:spacing w:after="109" w:line="349" w:lineRule="auto"/>
        <w:ind w:left="288" w:firstLine="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Comply with requirements in Section 078413 "Penetration Firestopping" for firestopping and fire-resistive joint sealers. </w:t>
      </w:r>
      <w:r>
        <w:rPr>
          <w:rFonts w:ascii="Verdana" w:eastAsia="Verdana" w:hAnsi="Verdana" w:cs="Verdana"/>
        </w:rPr>
        <w:t>F.</w:t>
      </w:r>
      <w:r>
        <w:rPr>
          <w:rFonts w:ascii="Arial" w:eastAsia="Arial" w:hAnsi="Arial" w:cs="Arial"/>
        </w:rPr>
        <w:t xml:space="preserve"> </w:t>
      </w:r>
      <w:r>
        <w:rPr>
          <w:rFonts w:ascii="Verdana" w:eastAsia="Verdana" w:hAnsi="Verdana" w:cs="Verdana"/>
          <w:sz w:val="20"/>
        </w:rPr>
        <w:t xml:space="preserve">Insulation Installation at Floor Penetrations: </w:t>
      </w:r>
    </w:p>
    <w:p w:rsidR="00CE4A0A" w:rsidRDefault="00000000">
      <w:pPr>
        <w:numPr>
          <w:ilvl w:val="4"/>
          <w:numId w:val="788"/>
        </w:numPr>
        <w:spacing w:after="5" w:line="248" w:lineRule="auto"/>
        <w:ind w:hanging="576"/>
        <w:jc w:val="both"/>
      </w:pPr>
      <w:r>
        <w:rPr>
          <w:rFonts w:ascii="Verdana" w:eastAsia="Verdana" w:hAnsi="Verdana" w:cs="Verdana"/>
          <w:sz w:val="20"/>
        </w:rPr>
        <w:t xml:space="preserve">Pipe: Install insulation continuously through floor penetrations. </w:t>
      </w:r>
    </w:p>
    <w:p w:rsidR="00CE4A0A" w:rsidRDefault="00000000">
      <w:pPr>
        <w:numPr>
          <w:ilvl w:val="4"/>
          <w:numId w:val="788"/>
        </w:numPr>
        <w:spacing w:after="517" w:line="248" w:lineRule="auto"/>
        <w:ind w:hanging="576"/>
        <w:jc w:val="both"/>
      </w:pPr>
      <w:r>
        <w:rPr>
          <w:rFonts w:ascii="Verdana" w:eastAsia="Verdana" w:hAnsi="Verdana" w:cs="Verdana"/>
          <w:sz w:val="20"/>
        </w:rPr>
        <w:t xml:space="preserve">Seal penetrations through fire-rated assemblies. Comply with requirements in Section 078413 "Penetration Firestopping." </w:t>
      </w:r>
    </w:p>
    <w:p w:rsidR="00CE4A0A" w:rsidRDefault="00000000">
      <w:pPr>
        <w:tabs>
          <w:tab w:val="center" w:pos="3338"/>
        </w:tabs>
        <w:spacing w:after="236"/>
        <w:ind w:left="-15"/>
      </w:pPr>
      <w:r>
        <w:rPr>
          <w:rFonts w:ascii="Verdana" w:eastAsia="Verdana" w:hAnsi="Verdana" w:cs="Verdana"/>
          <w:b/>
        </w:rPr>
        <w:t>3.5</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GENERAL PIPE INSULATION INSTALLATION </w:t>
      </w:r>
    </w:p>
    <w:p w:rsidR="00CE4A0A" w:rsidRDefault="00000000">
      <w:pPr>
        <w:numPr>
          <w:ilvl w:val="2"/>
          <w:numId w:val="791"/>
        </w:numPr>
        <w:spacing w:after="278" w:line="248" w:lineRule="auto"/>
        <w:ind w:hanging="576"/>
        <w:jc w:val="both"/>
      </w:pPr>
      <w:r>
        <w:rPr>
          <w:rFonts w:ascii="Verdana" w:eastAsia="Verdana" w:hAnsi="Verdana" w:cs="Verdana"/>
          <w:sz w:val="20"/>
        </w:rPr>
        <w:t xml:space="preserve">Requirements in this article generally apply to all insulation materials except where more specific requirements are specified in various pipe insulation material installation articles. </w:t>
      </w:r>
    </w:p>
    <w:p w:rsidR="00CE4A0A" w:rsidRDefault="00000000">
      <w:pPr>
        <w:numPr>
          <w:ilvl w:val="2"/>
          <w:numId w:val="791"/>
        </w:numPr>
        <w:spacing w:after="215" w:line="248" w:lineRule="auto"/>
        <w:ind w:hanging="576"/>
        <w:jc w:val="both"/>
      </w:pPr>
      <w:r>
        <w:rPr>
          <w:rFonts w:ascii="Verdana" w:eastAsia="Verdana" w:hAnsi="Verdana" w:cs="Verdana"/>
          <w:sz w:val="20"/>
        </w:rPr>
        <w:t xml:space="preserve">Insulation Installation on Fittings, Valves, Strainers, Flanges, and Unions: </w:t>
      </w:r>
    </w:p>
    <w:p w:rsidR="00CE4A0A" w:rsidRDefault="00000000">
      <w:pPr>
        <w:numPr>
          <w:ilvl w:val="4"/>
          <w:numId w:val="793"/>
        </w:numPr>
        <w:spacing w:after="5" w:line="248" w:lineRule="auto"/>
        <w:ind w:hanging="576"/>
        <w:jc w:val="both"/>
      </w:pPr>
      <w:r>
        <w:rPr>
          <w:rFonts w:ascii="Verdana" w:eastAsia="Verdana" w:hAnsi="Verdana" w:cs="Verdana"/>
          <w:sz w:val="20"/>
        </w:rPr>
        <w:t xml:space="preserve">Install insulation over fittings, valves, strainers, flanges, unions, and other specialties with continuous thermal and vapor-retarder integrity unless otherwise indicated. </w:t>
      </w:r>
    </w:p>
    <w:p w:rsidR="00CE4A0A" w:rsidRDefault="00000000">
      <w:pPr>
        <w:numPr>
          <w:ilvl w:val="4"/>
          <w:numId w:val="793"/>
        </w:numPr>
        <w:spacing w:after="5" w:line="248" w:lineRule="auto"/>
        <w:ind w:hanging="576"/>
        <w:jc w:val="both"/>
      </w:pPr>
      <w:r>
        <w:rPr>
          <w:rFonts w:ascii="Verdana" w:eastAsia="Verdana" w:hAnsi="Verdana" w:cs="Verdana"/>
          <w:sz w:val="20"/>
        </w:rPr>
        <w:t xml:space="preserve">Insulate pipe elbows using preformed fitting insulation or mitered fittings made from same material and density as adjacent pipe insulation. Each piece shall be butted tightly against adjoining piece and bonded with adhesive. Fill joints, seams, voids, and irregular surfaces with insulating cement finished to a smooth, hard, and uniform contour that is uniform with adjoining pipe insulation. </w:t>
      </w:r>
    </w:p>
    <w:p w:rsidR="00CE4A0A" w:rsidRDefault="00000000">
      <w:pPr>
        <w:numPr>
          <w:ilvl w:val="4"/>
          <w:numId w:val="793"/>
        </w:numPr>
        <w:spacing w:after="5" w:line="248" w:lineRule="auto"/>
        <w:ind w:hanging="576"/>
        <w:jc w:val="both"/>
      </w:pPr>
      <w:r>
        <w:rPr>
          <w:rFonts w:ascii="Verdana" w:eastAsia="Verdana" w:hAnsi="Verdana" w:cs="Verdana"/>
          <w:sz w:val="20"/>
        </w:rPr>
        <w:t xml:space="preserve">Insulate tee fittings with preformed fitting insulation or sectional pipe insulation of same material and thickness as used for adjacent pipe. Cut sectional pipe insulation to fit. Butt each section closely to the next and hold in place with tie wire. Bond pieces with adhesive. </w:t>
      </w:r>
    </w:p>
    <w:p w:rsidR="00CE4A0A" w:rsidRDefault="00000000">
      <w:pPr>
        <w:numPr>
          <w:ilvl w:val="4"/>
          <w:numId w:val="793"/>
        </w:numPr>
        <w:spacing w:after="5" w:line="248" w:lineRule="auto"/>
        <w:ind w:hanging="576"/>
        <w:jc w:val="both"/>
      </w:pPr>
      <w:r>
        <w:rPr>
          <w:rFonts w:ascii="Verdana" w:eastAsia="Verdana" w:hAnsi="Verdana" w:cs="Verdana"/>
          <w:sz w:val="20"/>
        </w:rPr>
        <w:t xml:space="preserve">Insulate valves using preformed fitting insulation or sectional pipe insulation of same material, density, and thickness as used for adjacent pipe. Overlap adjoining pipe insulation by not less than two times the thickness of pipe insulation, or one pipe diameter, whichever is thicker. For valves, insulate up to and including the bonnets, valve stuffing-box studs, bolts, and nuts. Fill joints, seams, and irregular surfaces with insulating cement. </w:t>
      </w:r>
    </w:p>
    <w:p w:rsidR="00CE4A0A" w:rsidRDefault="00000000">
      <w:pPr>
        <w:numPr>
          <w:ilvl w:val="4"/>
          <w:numId w:val="793"/>
        </w:numPr>
        <w:spacing w:after="5" w:line="248" w:lineRule="auto"/>
        <w:ind w:hanging="576"/>
        <w:jc w:val="both"/>
      </w:pPr>
      <w:r>
        <w:rPr>
          <w:rFonts w:ascii="Verdana" w:eastAsia="Verdana" w:hAnsi="Verdana" w:cs="Verdana"/>
          <w:sz w:val="20"/>
        </w:rPr>
        <w:t xml:space="preserve">Insulate strainers using preformed fitting insulation or sectional pipe insulation of same material, density, and thickness as used for adjacent pipe. Overlap adjoining pipe insulation by not less than two times the thickness of pipe insulation, or one pipe diameter, whichever is thicker. Fill joints, seams, and irregular surfaces with insulating cement. Insulate strainers so strainer basket flange or plug can be easily removed and replaced without damaging the insulation and jacket. Provide a removable reusable insulation cover. For below-ambient services, provide a design that maintains vapor barrier. </w:t>
      </w:r>
    </w:p>
    <w:p w:rsidR="00CE4A0A" w:rsidRDefault="00000000">
      <w:pPr>
        <w:numPr>
          <w:ilvl w:val="4"/>
          <w:numId w:val="793"/>
        </w:numPr>
        <w:spacing w:after="5" w:line="248" w:lineRule="auto"/>
        <w:ind w:hanging="576"/>
        <w:jc w:val="both"/>
      </w:pPr>
      <w:r>
        <w:rPr>
          <w:rFonts w:ascii="Verdana" w:eastAsia="Verdana" w:hAnsi="Verdana" w:cs="Verdana"/>
          <w:sz w:val="20"/>
        </w:rPr>
        <w:t xml:space="preserve">Insulate flanges and unions using a section of oversized preformed pipe insulation. Overlap adjoining pipe insulation by not less than two times the thickness of pipe insulation, or one pipe diameter, whichever is thicker. </w:t>
      </w:r>
    </w:p>
    <w:p w:rsidR="00CE4A0A" w:rsidRDefault="00000000">
      <w:pPr>
        <w:numPr>
          <w:ilvl w:val="4"/>
          <w:numId w:val="793"/>
        </w:numPr>
        <w:spacing w:after="5" w:line="248" w:lineRule="auto"/>
        <w:ind w:hanging="576"/>
        <w:jc w:val="both"/>
      </w:pPr>
      <w:r>
        <w:rPr>
          <w:rFonts w:ascii="Verdana" w:eastAsia="Verdana" w:hAnsi="Verdana" w:cs="Verdana"/>
          <w:sz w:val="20"/>
        </w:rPr>
        <w:t xml:space="preserve">Cover segmented insulated surfaces with a layer of finishing cement and coat with a mastic. Install vapor-barrier mastic for below-ambient services and a breather mastic for above-ambient services. Reinforce the mastic with fabricreinforcing mesh. Trowel the mastic to a smooth and well-shaped contour. </w:t>
      </w:r>
    </w:p>
    <w:p w:rsidR="00CE4A0A" w:rsidRDefault="00000000">
      <w:pPr>
        <w:numPr>
          <w:ilvl w:val="4"/>
          <w:numId w:val="793"/>
        </w:numPr>
        <w:spacing w:after="5" w:line="248" w:lineRule="auto"/>
        <w:ind w:hanging="576"/>
        <w:jc w:val="both"/>
      </w:pPr>
      <w:r>
        <w:rPr>
          <w:rFonts w:ascii="Verdana" w:eastAsia="Verdana" w:hAnsi="Verdana" w:cs="Verdana"/>
          <w:sz w:val="20"/>
        </w:rPr>
        <w:t xml:space="preserve">For services not specified to receive a field-applied jacket except for flexible elastomeric and polyolefin, install fitted PVC cover over elbows, tees, strainers, valves, flanges, and unions. Terminate ends with PVC end caps. Tape PVC covers to adjoining insulation facing using PVC tape. </w:t>
      </w:r>
    </w:p>
    <w:p w:rsidR="00CE4A0A" w:rsidRDefault="00000000">
      <w:pPr>
        <w:numPr>
          <w:ilvl w:val="4"/>
          <w:numId w:val="793"/>
        </w:numPr>
        <w:spacing w:after="266" w:line="248" w:lineRule="auto"/>
        <w:ind w:hanging="576"/>
        <w:jc w:val="both"/>
      </w:pPr>
      <w:r>
        <w:rPr>
          <w:rFonts w:ascii="Verdana" w:eastAsia="Verdana" w:hAnsi="Verdana" w:cs="Verdana"/>
          <w:sz w:val="20"/>
        </w:rPr>
        <w:t xml:space="preserve">Stencil or label the outside insulation jacket of each union with the word "union." Match size and color of pipe labels. </w:t>
      </w:r>
    </w:p>
    <w:p w:rsidR="00CE4A0A" w:rsidRDefault="00000000">
      <w:pPr>
        <w:numPr>
          <w:ilvl w:val="2"/>
          <w:numId w:val="794"/>
        </w:numPr>
        <w:spacing w:after="262" w:line="248" w:lineRule="auto"/>
        <w:ind w:hanging="576"/>
        <w:jc w:val="both"/>
      </w:pPr>
      <w:r>
        <w:rPr>
          <w:rFonts w:ascii="Verdana" w:eastAsia="Verdana" w:hAnsi="Verdana" w:cs="Verdana"/>
          <w:sz w:val="20"/>
        </w:rPr>
        <w:t xml:space="preserve">Insulate instrument connections for thermometers, pressure gages, pressure temperature taps, test connections, flow meters, sensors, switches, and transmitters on insulated pipes. Shape insulation at these connections by tapering it to and around the connection with insulating cement and finish with finishing cement, mastic, and flashing sealant. </w:t>
      </w:r>
    </w:p>
    <w:p w:rsidR="00CE4A0A" w:rsidRDefault="00000000">
      <w:pPr>
        <w:numPr>
          <w:ilvl w:val="2"/>
          <w:numId w:val="794"/>
        </w:numPr>
        <w:spacing w:after="232" w:line="248" w:lineRule="auto"/>
        <w:ind w:hanging="576"/>
        <w:jc w:val="both"/>
      </w:pPr>
      <w:r>
        <w:rPr>
          <w:rFonts w:ascii="Verdana" w:eastAsia="Verdana" w:hAnsi="Verdana" w:cs="Verdana"/>
          <w:sz w:val="20"/>
        </w:rPr>
        <w:t xml:space="preserve">Install removable insulation covers at locations indicated. Installation shall conform to the following: </w:t>
      </w:r>
    </w:p>
    <w:p w:rsidR="00CE4A0A" w:rsidRDefault="00000000">
      <w:pPr>
        <w:numPr>
          <w:ilvl w:val="4"/>
          <w:numId w:val="795"/>
        </w:numPr>
        <w:spacing w:after="5" w:line="248" w:lineRule="auto"/>
        <w:ind w:hanging="576"/>
        <w:jc w:val="both"/>
      </w:pPr>
      <w:r>
        <w:rPr>
          <w:rFonts w:ascii="Verdana" w:eastAsia="Verdana" w:hAnsi="Verdana" w:cs="Verdana"/>
          <w:sz w:val="20"/>
        </w:rPr>
        <w:t xml:space="preserve">Make removable flange and union insulation from sectional pipe insulation of same thickness as that on adjoining pipe. Install same insulation jacket as adjoining pipe insulation. </w:t>
      </w:r>
    </w:p>
    <w:p w:rsidR="00CE4A0A" w:rsidRDefault="00000000">
      <w:pPr>
        <w:numPr>
          <w:ilvl w:val="4"/>
          <w:numId w:val="795"/>
        </w:numPr>
        <w:spacing w:after="5" w:line="248" w:lineRule="auto"/>
        <w:ind w:hanging="576"/>
        <w:jc w:val="both"/>
      </w:pPr>
      <w:r>
        <w:rPr>
          <w:rFonts w:ascii="Verdana" w:eastAsia="Verdana" w:hAnsi="Verdana" w:cs="Verdana"/>
          <w:sz w:val="20"/>
        </w:rPr>
        <w:t xml:space="preserve">When flange and union covers are made from sectional pipe insulation, extend insulation from flanges or union long at least two times the insulation thickness over adjacent pipe insulation on each side of flange or union. Secure flange cover in place with stainless-steel or aluminum bands. Select band material compatible with insulation and jacket. </w:t>
      </w:r>
    </w:p>
    <w:p w:rsidR="00CE4A0A" w:rsidRDefault="00000000">
      <w:pPr>
        <w:numPr>
          <w:ilvl w:val="4"/>
          <w:numId w:val="795"/>
        </w:numPr>
        <w:spacing w:after="5" w:line="248" w:lineRule="auto"/>
        <w:ind w:hanging="576"/>
        <w:jc w:val="both"/>
      </w:pPr>
      <w:r>
        <w:rPr>
          <w:rFonts w:ascii="Verdana" w:eastAsia="Verdana" w:hAnsi="Verdana" w:cs="Verdana"/>
          <w:sz w:val="20"/>
        </w:rPr>
        <w:t xml:space="preserve">Construct removable valve insulation covers in same manner as for flanges, except divide the two-part section on the vertical center line of valve body. </w:t>
      </w:r>
    </w:p>
    <w:p w:rsidR="00CE4A0A" w:rsidRDefault="00000000">
      <w:pPr>
        <w:numPr>
          <w:ilvl w:val="4"/>
          <w:numId w:val="795"/>
        </w:numPr>
        <w:spacing w:after="5" w:line="248" w:lineRule="auto"/>
        <w:ind w:hanging="576"/>
        <w:jc w:val="both"/>
      </w:pPr>
      <w:r>
        <w:rPr>
          <w:rFonts w:ascii="Verdana" w:eastAsia="Verdana" w:hAnsi="Verdana" w:cs="Verdana"/>
          <w:sz w:val="20"/>
        </w:rPr>
        <w:t xml:space="preserve">When covers are made from block insulation, make two halves, each consisting of mitered blocks wired to stainless-steel fabric. Secure this wire frame, with its attached insulation, to flanges with tie wire. Extend insulation at least 2 inches over adjacent pipe insulation on each side of valve. Fill space between flange or union cover and pipe insulation with insulating cement. Finish cover assembly with insulating cement applied in two coats. After first coat is dry, apply and trowel second coat to a smooth finish. </w:t>
      </w:r>
    </w:p>
    <w:p w:rsidR="00CE4A0A" w:rsidRDefault="00000000">
      <w:pPr>
        <w:numPr>
          <w:ilvl w:val="4"/>
          <w:numId w:val="795"/>
        </w:numPr>
        <w:spacing w:after="519" w:line="248" w:lineRule="auto"/>
        <w:ind w:hanging="576"/>
        <w:jc w:val="both"/>
      </w:pPr>
      <w:r>
        <w:rPr>
          <w:rFonts w:ascii="Verdana" w:eastAsia="Verdana" w:hAnsi="Verdana" w:cs="Verdana"/>
          <w:sz w:val="20"/>
        </w:rPr>
        <w:t xml:space="preserve">Unless a PVC jacket is indicated in field-applied jacket schedules, finish exposed surfaces with a metal jacket. </w:t>
      </w:r>
    </w:p>
    <w:p w:rsidR="00CE4A0A" w:rsidRDefault="00000000">
      <w:pPr>
        <w:tabs>
          <w:tab w:val="center" w:pos="3779"/>
        </w:tabs>
        <w:spacing w:after="236"/>
        <w:ind w:left="-15"/>
      </w:pPr>
      <w:r>
        <w:rPr>
          <w:rFonts w:ascii="Verdana" w:eastAsia="Verdana" w:hAnsi="Verdana" w:cs="Verdana"/>
          <w:b/>
        </w:rPr>
        <w:t>3.6</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INSTALLATION OF CALCIUM SILICATE INSULATION </w:t>
      </w:r>
    </w:p>
    <w:p w:rsidR="00CE4A0A" w:rsidRDefault="00000000">
      <w:pPr>
        <w:tabs>
          <w:tab w:val="center" w:pos="403"/>
          <w:tab w:val="center" w:pos="3457"/>
        </w:tabs>
        <w:spacing w:after="211" w:line="248" w:lineRule="auto"/>
      </w:pPr>
      <w:r>
        <w:tab/>
      </w:r>
      <w:r>
        <w:rPr>
          <w:rFonts w:ascii="Verdana" w:eastAsia="Verdana" w:hAnsi="Verdana" w:cs="Verdana"/>
        </w:rPr>
        <w:t>A.</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Insulation Installation on Straight Pipes and Tubes: </w:t>
      </w:r>
    </w:p>
    <w:p w:rsidR="00CE4A0A" w:rsidRDefault="00000000">
      <w:pPr>
        <w:numPr>
          <w:ilvl w:val="4"/>
          <w:numId w:val="796"/>
        </w:numPr>
        <w:spacing w:after="5" w:line="248" w:lineRule="auto"/>
        <w:ind w:hanging="576"/>
        <w:jc w:val="both"/>
      </w:pPr>
      <w:r>
        <w:rPr>
          <w:rFonts w:ascii="Verdana" w:eastAsia="Verdana" w:hAnsi="Verdana" w:cs="Verdana"/>
          <w:sz w:val="20"/>
        </w:rPr>
        <w:t xml:space="preserve">Secure single-layer insulation with stainless-steel bands at 12-inch intervals and tighten bands without deforming insulation materials. </w:t>
      </w:r>
    </w:p>
    <w:p w:rsidR="00CE4A0A" w:rsidRDefault="00000000">
      <w:pPr>
        <w:numPr>
          <w:ilvl w:val="4"/>
          <w:numId w:val="796"/>
        </w:numPr>
        <w:spacing w:after="5" w:line="248" w:lineRule="auto"/>
        <w:ind w:hanging="576"/>
        <w:jc w:val="both"/>
      </w:pPr>
      <w:r>
        <w:rPr>
          <w:rFonts w:ascii="Verdana" w:eastAsia="Verdana" w:hAnsi="Verdana" w:cs="Verdana"/>
          <w:sz w:val="20"/>
        </w:rPr>
        <w:t xml:space="preserve">Install two-layer insulation with joints tightly butted and staggered at least 3 inches. Secure inner layer with wire spaced at 12-inch intervals. Secure outer layer with stainless-steel bands at 12-inch intervals. </w:t>
      </w:r>
    </w:p>
    <w:p w:rsidR="00CE4A0A" w:rsidRDefault="00000000">
      <w:pPr>
        <w:numPr>
          <w:ilvl w:val="4"/>
          <w:numId w:val="796"/>
        </w:numPr>
        <w:spacing w:after="278" w:line="248" w:lineRule="auto"/>
        <w:ind w:hanging="576"/>
        <w:jc w:val="both"/>
      </w:pPr>
      <w:r>
        <w:rPr>
          <w:rFonts w:ascii="Verdana" w:eastAsia="Verdana" w:hAnsi="Verdana" w:cs="Verdana"/>
          <w:sz w:val="20"/>
        </w:rPr>
        <w:t xml:space="preserve">Apply a skim coat of mineral-fiber, hydraulic-setting cement to insulation surface. When cement is dry, apply flood coat of lagging adhesive and press on one layer of glass cloth or tape. Overlap edges at least 1 inch. Apply finish coat of lagging adhesive over glass cloth or tape. Thin finish coat to achieve smooth, uniform finish. </w:t>
      </w:r>
    </w:p>
    <w:p w:rsidR="00CE4A0A" w:rsidRDefault="00000000">
      <w:pPr>
        <w:tabs>
          <w:tab w:val="center" w:pos="405"/>
          <w:tab w:val="center" w:pos="2830"/>
        </w:tabs>
        <w:spacing w:after="226" w:line="248" w:lineRule="auto"/>
      </w:pPr>
      <w:r>
        <w:tab/>
      </w:r>
      <w:r>
        <w:rPr>
          <w:rFonts w:ascii="Verdana" w:eastAsia="Verdana" w:hAnsi="Verdana" w:cs="Verdana"/>
        </w:rPr>
        <w:t>B.</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Insulation Installation on Pipe Flanges: </w:t>
      </w:r>
    </w:p>
    <w:p w:rsidR="00CE4A0A" w:rsidRDefault="00000000">
      <w:pPr>
        <w:numPr>
          <w:ilvl w:val="4"/>
          <w:numId w:val="772"/>
        </w:numPr>
        <w:spacing w:after="5" w:line="248" w:lineRule="auto"/>
        <w:ind w:hanging="576"/>
        <w:jc w:val="both"/>
      </w:pPr>
      <w:r>
        <w:rPr>
          <w:rFonts w:ascii="Verdana" w:eastAsia="Verdana" w:hAnsi="Verdana" w:cs="Verdana"/>
          <w:sz w:val="20"/>
        </w:rPr>
        <w:t xml:space="preserve">Install preformed pipe insulation to outer diameter of pipe flange. </w:t>
      </w:r>
    </w:p>
    <w:p w:rsidR="00CE4A0A" w:rsidRDefault="00000000">
      <w:pPr>
        <w:numPr>
          <w:ilvl w:val="4"/>
          <w:numId w:val="772"/>
        </w:numPr>
        <w:spacing w:after="5" w:line="248" w:lineRule="auto"/>
        <w:ind w:hanging="576"/>
        <w:jc w:val="both"/>
      </w:pPr>
      <w:r>
        <w:rPr>
          <w:rFonts w:ascii="Verdana" w:eastAsia="Verdana" w:hAnsi="Verdana" w:cs="Verdana"/>
          <w:sz w:val="20"/>
        </w:rPr>
        <w:t xml:space="preserve">Make width of insulation section same as overall width of flange and bolts, plus twice the thickness of pipe insulation. </w:t>
      </w:r>
    </w:p>
    <w:p w:rsidR="00CE4A0A" w:rsidRDefault="00000000">
      <w:pPr>
        <w:numPr>
          <w:ilvl w:val="4"/>
          <w:numId w:val="772"/>
        </w:numPr>
        <w:spacing w:after="5" w:line="248" w:lineRule="auto"/>
        <w:ind w:hanging="576"/>
        <w:jc w:val="both"/>
      </w:pPr>
      <w:r>
        <w:rPr>
          <w:rFonts w:ascii="Verdana" w:eastAsia="Verdana" w:hAnsi="Verdana" w:cs="Verdana"/>
          <w:sz w:val="20"/>
        </w:rPr>
        <w:t xml:space="preserve">Fill voids between inner circumference of flange insulation and outer circumference of adjacent straight pipe segments with cut sections of block insulation of same material and thickness as pipe insulation. </w:t>
      </w:r>
    </w:p>
    <w:p w:rsidR="00CE4A0A" w:rsidRDefault="00000000">
      <w:pPr>
        <w:numPr>
          <w:ilvl w:val="4"/>
          <w:numId w:val="772"/>
        </w:numPr>
        <w:spacing w:after="5" w:line="463" w:lineRule="auto"/>
        <w:ind w:hanging="576"/>
        <w:jc w:val="both"/>
      </w:pPr>
      <w:r>
        <w:rPr>
          <w:rFonts w:ascii="Verdana" w:eastAsia="Verdana" w:hAnsi="Verdana" w:cs="Verdana"/>
          <w:sz w:val="20"/>
        </w:rPr>
        <w:t xml:space="preserve">Finish flange insulation same as pipe insulation. </w:t>
      </w:r>
      <w:r>
        <w:rPr>
          <w:rFonts w:ascii="Verdana" w:eastAsia="Verdana" w:hAnsi="Verdana" w:cs="Verdana"/>
        </w:rPr>
        <w:t>C.</w:t>
      </w:r>
      <w:r>
        <w:rPr>
          <w:rFonts w:ascii="Arial" w:eastAsia="Arial" w:hAnsi="Arial" w:cs="Arial"/>
        </w:rPr>
        <w:t xml:space="preserve"> </w:t>
      </w:r>
      <w:r>
        <w:rPr>
          <w:rFonts w:ascii="Verdana" w:eastAsia="Verdana" w:hAnsi="Verdana" w:cs="Verdana"/>
          <w:sz w:val="20"/>
        </w:rPr>
        <w:t xml:space="preserve">Insulation Installation on Pipe Fittings and Elbows: </w:t>
      </w:r>
    </w:p>
    <w:p w:rsidR="00CE4A0A" w:rsidRDefault="00000000">
      <w:pPr>
        <w:numPr>
          <w:ilvl w:val="4"/>
          <w:numId w:val="748"/>
        </w:numPr>
        <w:spacing w:after="5" w:line="248" w:lineRule="auto"/>
        <w:ind w:hanging="576"/>
        <w:jc w:val="both"/>
      </w:pPr>
      <w:r>
        <w:rPr>
          <w:rFonts w:ascii="Verdana" w:eastAsia="Verdana" w:hAnsi="Verdana" w:cs="Verdana"/>
          <w:sz w:val="20"/>
        </w:rPr>
        <w:t xml:space="preserve">Install preformed sections of same material as straight segments of pipe insulation when available. Secure according to manufacturer's written instructions. </w:t>
      </w:r>
    </w:p>
    <w:p w:rsidR="00CE4A0A" w:rsidRDefault="00000000">
      <w:pPr>
        <w:numPr>
          <w:ilvl w:val="4"/>
          <w:numId w:val="748"/>
        </w:numPr>
        <w:spacing w:after="5" w:line="248" w:lineRule="auto"/>
        <w:ind w:hanging="576"/>
        <w:jc w:val="both"/>
      </w:pPr>
      <w:r>
        <w:rPr>
          <w:rFonts w:ascii="Verdana" w:eastAsia="Verdana" w:hAnsi="Verdana" w:cs="Verdana"/>
          <w:sz w:val="20"/>
        </w:rPr>
        <w:t xml:space="preserve">When preformed insulation sections of insulation are not available, install mitered sections of calcium silicate insulation. Secure insulation materials with wire or bands. </w:t>
      </w:r>
    </w:p>
    <w:p w:rsidR="00CE4A0A" w:rsidRDefault="00000000">
      <w:pPr>
        <w:numPr>
          <w:ilvl w:val="4"/>
          <w:numId w:val="748"/>
        </w:numPr>
        <w:spacing w:after="5" w:line="479" w:lineRule="auto"/>
        <w:ind w:hanging="576"/>
        <w:jc w:val="both"/>
      </w:pPr>
      <w:r>
        <w:rPr>
          <w:rFonts w:ascii="Verdana" w:eastAsia="Verdana" w:hAnsi="Verdana" w:cs="Verdana"/>
          <w:sz w:val="20"/>
        </w:rPr>
        <w:t xml:space="preserve">Finish fittings insulation same as pipe insulation. </w:t>
      </w:r>
      <w:r>
        <w:rPr>
          <w:rFonts w:ascii="Verdana" w:eastAsia="Verdana" w:hAnsi="Verdana" w:cs="Verdana"/>
        </w:rPr>
        <w:t>D.</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Insulation Installation on Valves and Pipe Specialties: </w:t>
      </w:r>
    </w:p>
    <w:p w:rsidR="00CE4A0A" w:rsidRDefault="00000000">
      <w:pPr>
        <w:numPr>
          <w:ilvl w:val="4"/>
          <w:numId w:val="756"/>
        </w:numPr>
        <w:spacing w:after="5" w:line="248" w:lineRule="auto"/>
        <w:ind w:hanging="576"/>
        <w:jc w:val="both"/>
      </w:pPr>
      <w:r>
        <w:rPr>
          <w:rFonts w:ascii="Verdana" w:eastAsia="Verdana" w:hAnsi="Verdana" w:cs="Verdana"/>
          <w:sz w:val="20"/>
        </w:rPr>
        <w:t xml:space="preserve">Install mitered segments of calcium silicate insulation to valve body. Arrange insulation to permit access to packing and to allow valve operation without disturbing insulation. </w:t>
      </w:r>
    </w:p>
    <w:p w:rsidR="00CE4A0A" w:rsidRDefault="00000000">
      <w:pPr>
        <w:numPr>
          <w:ilvl w:val="4"/>
          <w:numId w:val="756"/>
        </w:numPr>
        <w:spacing w:after="5" w:line="248" w:lineRule="auto"/>
        <w:ind w:hanging="576"/>
        <w:jc w:val="both"/>
      </w:pPr>
      <w:r>
        <w:rPr>
          <w:rFonts w:ascii="Verdana" w:eastAsia="Verdana" w:hAnsi="Verdana" w:cs="Verdana"/>
          <w:sz w:val="20"/>
        </w:rPr>
        <w:t xml:space="preserve">Install insulation to flanges as specified for flange insulation application. </w:t>
      </w:r>
    </w:p>
    <w:p w:rsidR="00CE4A0A" w:rsidRDefault="00000000">
      <w:pPr>
        <w:numPr>
          <w:ilvl w:val="4"/>
          <w:numId w:val="756"/>
        </w:numPr>
        <w:spacing w:after="521" w:line="248" w:lineRule="auto"/>
        <w:ind w:hanging="576"/>
        <w:jc w:val="both"/>
      </w:pPr>
      <w:r>
        <w:rPr>
          <w:rFonts w:ascii="Verdana" w:eastAsia="Verdana" w:hAnsi="Verdana" w:cs="Verdana"/>
          <w:sz w:val="20"/>
        </w:rPr>
        <w:t xml:space="preserve">Finish valve and specialty insulation same as pipe insulation. </w:t>
      </w:r>
    </w:p>
    <w:p w:rsidR="00CE4A0A" w:rsidRDefault="00000000">
      <w:pPr>
        <w:tabs>
          <w:tab w:val="center" w:pos="3678"/>
        </w:tabs>
        <w:spacing w:after="236"/>
        <w:ind w:left="-15"/>
      </w:pPr>
      <w:r>
        <w:rPr>
          <w:rFonts w:ascii="Verdana" w:eastAsia="Verdana" w:hAnsi="Verdana" w:cs="Verdana"/>
          <w:b/>
        </w:rPr>
        <w:t>3.7</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INSTALLATION OF CELLULAR-GLASS INSULATION </w:t>
      </w:r>
    </w:p>
    <w:p w:rsidR="00CE4A0A" w:rsidRDefault="00000000">
      <w:pPr>
        <w:tabs>
          <w:tab w:val="center" w:pos="403"/>
          <w:tab w:val="center" w:pos="3457"/>
        </w:tabs>
        <w:spacing w:after="211" w:line="248" w:lineRule="auto"/>
      </w:pPr>
      <w:r>
        <w:tab/>
      </w:r>
      <w:r>
        <w:rPr>
          <w:rFonts w:ascii="Verdana" w:eastAsia="Verdana" w:hAnsi="Verdana" w:cs="Verdana"/>
        </w:rPr>
        <w:t>A.</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Insulation Installation on Straight Pipes and Tubes: </w:t>
      </w:r>
    </w:p>
    <w:p w:rsidR="00CE4A0A" w:rsidRDefault="00000000">
      <w:pPr>
        <w:numPr>
          <w:ilvl w:val="4"/>
          <w:numId w:val="765"/>
        </w:numPr>
        <w:spacing w:after="5" w:line="248" w:lineRule="auto"/>
        <w:ind w:hanging="576"/>
        <w:jc w:val="both"/>
      </w:pPr>
      <w:r>
        <w:rPr>
          <w:rFonts w:ascii="Verdana" w:eastAsia="Verdana" w:hAnsi="Verdana" w:cs="Verdana"/>
          <w:sz w:val="20"/>
        </w:rPr>
        <w:t xml:space="preserve">Secure each layer of insulation to pipe with wire or bands and tighten bands without deforming insulation materials. </w:t>
      </w:r>
    </w:p>
    <w:p w:rsidR="00CE4A0A" w:rsidRDefault="00000000">
      <w:pPr>
        <w:numPr>
          <w:ilvl w:val="4"/>
          <w:numId w:val="765"/>
        </w:numPr>
        <w:spacing w:after="5" w:line="248" w:lineRule="auto"/>
        <w:ind w:hanging="576"/>
        <w:jc w:val="both"/>
      </w:pPr>
      <w:r>
        <w:rPr>
          <w:rFonts w:ascii="Verdana" w:eastAsia="Verdana" w:hAnsi="Verdana" w:cs="Verdana"/>
          <w:sz w:val="20"/>
        </w:rPr>
        <w:t xml:space="preserve">Where vapor barriers are indicated, seal longitudinal seams, end joints, and protrusions with vapor-barrier mastic and joint sealant. </w:t>
      </w:r>
    </w:p>
    <w:p w:rsidR="00CE4A0A" w:rsidRDefault="00000000">
      <w:pPr>
        <w:numPr>
          <w:ilvl w:val="4"/>
          <w:numId w:val="765"/>
        </w:numPr>
        <w:spacing w:after="5" w:line="248" w:lineRule="auto"/>
        <w:ind w:hanging="576"/>
        <w:jc w:val="both"/>
      </w:pPr>
      <w:r>
        <w:rPr>
          <w:rFonts w:ascii="Verdana" w:eastAsia="Verdana" w:hAnsi="Verdana" w:cs="Verdana"/>
          <w:sz w:val="20"/>
        </w:rPr>
        <w:t xml:space="preserve">For insulation with factory-applied jackets on above-ambient services, secure laps with outward-clinched staples at 6 inches o.c. </w:t>
      </w:r>
    </w:p>
    <w:p w:rsidR="00CE4A0A" w:rsidRDefault="00000000">
      <w:pPr>
        <w:numPr>
          <w:ilvl w:val="4"/>
          <w:numId w:val="765"/>
        </w:numPr>
        <w:spacing w:after="209" w:line="248" w:lineRule="auto"/>
        <w:ind w:hanging="576"/>
        <w:jc w:val="both"/>
      </w:pPr>
      <w:r>
        <w:rPr>
          <w:rFonts w:ascii="Verdana" w:eastAsia="Verdana" w:hAnsi="Verdana" w:cs="Verdana"/>
          <w:sz w:val="20"/>
        </w:rPr>
        <w:t xml:space="preserve">For insulation with factory-applied jackets on below-ambient services, do not staple longitudinal tabs. Instead, secure tabs with additional adhesive as recommended by insulation material manufacturer and seal with vaporbarrier mastic and flashing sealant. </w:t>
      </w:r>
      <w:r>
        <w:rPr>
          <w:rFonts w:ascii="Verdana" w:eastAsia="Verdana" w:hAnsi="Verdana" w:cs="Verdana"/>
        </w:rPr>
        <w:t>B.</w:t>
      </w:r>
      <w:r>
        <w:rPr>
          <w:rFonts w:ascii="Arial" w:eastAsia="Arial" w:hAnsi="Arial" w:cs="Arial"/>
        </w:rPr>
        <w:t xml:space="preserve"> </w:t>
      </w:r>
      <w:r>
        <w:rPr>
          <w:rFonts w:ascii="Verdana" w:eastAsia="Verdana" w:hAnsi="Verdana" w:cs="Verdana"/>
          <w:sz w:val="20"/>
        </w:rPr>
        <w:t xml:space="preserve">Insulation Installation on Pipe Flanges: </w:t>
      </w:r>
    </w:p>
    <w:p w:rsidR="00CE4A0A" w:rsidRDefault="00000000">
      <w:pPr>
        <w:numPr>
          <w:ilvl w:val="4"/>
          <w:numId w:val="745"/>
        </w:numPr>
        <w:spacing w:after="5" w:line="248" w:lineRule="auto"/>
        <w:ind w:hanging="576"/>
        <w:jc w:val="both"/>
      </w:pPr>
      <w:r>
        <w:rPr>
          <w:rFonts w:ascii="Verdana" w:eastAsia="Verdana" w:hAnsi="Verdana" w:cs="Verdana"/>
          <w:sz w:val="20"/>
        </w:rPr>
        <w:t xml:space="preserve">Install preformed pipe insulation to outer diameter of pipe flange. </w:t>
      </w:r>
    </w:p>
    <w:p w:rsidR="00CE4A0A" w:rsidRDefault="00000000">
      <w:pPr>
        <w:numPr>
          <w:ilvl w:val="4"/>
          <w:numId w:val="745"/>
        </w:numPr>
        <w:spacing w:after="5" w:line="248" w:lineRule="auto"/>
        <w:ind w:hanging="576"/>
        <w:jc w:val="both"/>
      </w:pPr>
      <w:r>
        <w:rPr>
          <w:rFonts w:ascii="Verdana" w:eastAsia="Verdana" w:hAnsi="Verdana" w:cs="Verdana"/>
          <w:sz w:val="20"/>
        </w:rPr>
        <w:t xml:space="preserve">Make width of insulation section same as overall width of flange and bolts, plus twice the thickness of pipe insulation. </w:t>
      </w:r>
    </w:p>
    <w:p w:rsidR="00CE4A0A" w:rsidRDefault="00000000">
      <w:pPr>
        <w:numPr>
          <w:ilvl w:val="4"/>
          <w:numId w:val="745"/>
        </w:numPr>
        <w:spacing w:after="5" w:line="248" w:lineRule="auto"/>
        <w:ind w:hanging="576"/>
        <w:jc w:val="both"/>
      </w:pPr>
      <w:r>
        <w:rPr>
          <w:rFonts w:ascii="Verdana" w:eastAsia="Verdana" w:hAnsi="Verdana" w:cs="Verdana"/>
          <w:sz w:val="20"/>
        </w:rPr>
        <w:t xml:space="preserve">Fill voids between inner circumference of flange insulation and outer circumference of adjacent straight pipe segments with cut sections of cellularglass block insulation of same thickness as pipe insulation. </w:t>
      </w:r>
    </w:p>
    <w:p w:rsidR="00CE4A0A" w:rsidRDefault="00000000">
      <w:pPr>
        <w:numPr>
          <w:ilvl w:val="4"/>
          <w:numId w:val="745"/>
        </w:numPr>
        <w:spacing w:after="5" w:line="248" w:lineRule="auto"/>
        <w:ind w:hanging="576"/>
        <w:jc w:val="both"/>
      </w:pPr>
      <w:r>
        <w:rPr>
          <w:rFonts w:ascii="Verdana" w:eastAsia="Verdana" w:hAnsi="Verdana" w:cs="Verdana"/>
          <w:sz w:val="20"/>
        </w:rPr>
        <w:t xml:space="preserve">Install jacket material with manufacturer's recommended adhesive, overlap seams at least 1 inch, and seal joints with flashing sealant. </w:t>
      </w:r>
    </w:p>
    <w:p w:rsidR="00CE4A0A" w:rsidRDefault="00000000">
      <w:pPr>
        <w:tabs>
          <w:tab w:val="center" w:pos="405"/>
          <w:tab w:val="center" w:pos="3418"/>
        </w:tabs>
        <w:spacing w:after="211" w:line="248" w:lineRule="auto"/>
      </w:pPr>
      <w:r>
        <w:tab/>
      </w:r>
      <w:r>
        <w:rPr>
          <w:rFonts w:ascii="Verdana" w:eastAsia="Verdana" w:hAnsi="Verdana" w:cs="Verdana"/>
        </w:rPr>
        <w:t>C.</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Insulation Installation on Pipe Fittings and Elbows: </w:t>
      </w:r>
    </w:p>
    <w:p w:rsidR="00CE4A0A" w:rsidRDefault="00000000">
      <w:pPr>
        <w:numPr>
          <w:ilvl w:val="4"/>
          <w:numId w:val="764"/>
        </w:numPr>
        <w:spacing w:after="5" w:line="248" w:lineRule="auto"/>
        <w:ind w:hanging="576"/>
        <w:jc w:val="both"/>
      </w:pPr>
      <w:r>
        <w:rPr>
          <w:rFonts w:ascii="Verdana" w:eastAsia="Verdana" w:hAnsi="Verdana" w:cs="Verdana"/>
          <w:sz w:val="20"/>
        </w:rPr>
        <w:t xml:space="preserve">Install preformed sections of same material as straight segments of pipe insulation when available. Secure according to manufacturer's written instructions. </w:t>
      </w:r>
    </w:p>
    <w:p w:rsidR="00CE4A0A" w:rsidRDefault="00000000">
      <w:pPr>
        <w:numPr>
          <w:ilvl w:val="4"/>
          <w:numId w:val="764"/>
        </w:numPr>
        <w:spacing w:after="273" w:line="248" w:lineRule="auto"/>
        <w:ind w:hanging="576"/>
        <w:jc w:val="both"/>
      </w:pPr>
      <w:r>
        <w:rPr>
          <w:rFonts w:ascii="Verdana" w:eastAsia="Verdana" w:hAnsi="Verdana" w:cs="Verdana"/>
          <w:sz w:val="20"/>
        </w:rPr>
        <w:t xml:space="preserve">When preformed sections of insulation are not available, install mitered sections of cellular-glass insulation. Secure insulation materials with wire or bands. </w:t>
      </w:r>
    </w:p>
    <w:p w:rsidR="00CE4A0A" w:rsidRDefault="00000000">
      <w:pPr>
        <w:tabs>
          <w:tab w:val="center" w:pos="412"/>
          <w:tab w:val="center" w:pos="3567"/>
        </w:tabs>
        <w:spacing w:after="226" w:line="248" w:lineRule="auto"/>
      </w:pPr>
      <w:r>
        <w:tab/>
      </w:r>
      <w:r>
        <w:rPr>
          <w:rFonts w:ascii="Verdana" w:eastAsia="Verdana" w:hAnsi="Verdana" w:cs="Verdana"/>
        </w:rPr>
        <w:t>D.</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Insulation Installation on Valves and Pipe Specialties: </w:t>
      </w:r>
    </w:p>
    <w:p w:rsidR="00CE4A0A" w:rsidRDefault="00000000">
      <w:pPr>
        <w:numPr>
          <w:ilvl w:val="4"/>
          <w:numId w:val="755"/>
        </w:numPr>
        <w:spacing w:after="5" w:line="248" w:lineRule="auto"/>
        <w:ind w:hanging="576"/>
        <w:jc w:val="both"/>
      </w:pPr>
      <w:r>
        <w:rPr>
          <w:rFonts w:ascii="Verdana" w:eastAsia="Verdana" w:hAnsi="Verdana" w:cs="Verdana"/>
          <w:sz w:val="20"/>
        </w:rPr>
        <w:t xml:space="preserve">Install preformed sections of cellular-glass insulation to valve body. </w:t>
      </w:r>
    </w:p>
    <w:p w:rsidR="00CE4A0A" w:rsidRDefault="00000000">
      <w:pPr>
        <w:numPr>
          <w:ilvl w:val="4"/>
          <w:numId w:val="755"/>
        </w:numPr>
        <w:spacing w:after="5" w:line="248" w:lineRule="auto"/>
        <w:ind w:hanging="576"/>
        <w:jc w:val="both"/>
      </w:pPr>
      <w:r>
        <w:rPr>
          <w:rFonts w:ascii="Verdana" w:eastAsia="Verdana" w:hAnsi="Verdana" w:cs="Verdana"/>
          <w:sz w:val="20"/>
        </w:rPr>
        <w:t xml:space="preserve">Arrange insulation to permit access to packing and to allow valve operation without disturbing insulation. </w:t>
      </w:r>
    </w:p>
    <w:p w:rsidR="00CE4A0A" w:rsidRDefault="00000000">
      <w:pPr>
        <w:numPr>
          <w:ilvl w:val="4"/>
          <w:numId w:val="755"/>
        </w:numPr>
        <w:spacing w:after="521" w:line="248" w:lineRule="auto"/>
        <w:ind w:hanging="576"/>
        <w:jc w:val="both"/>
      </w:pPr>
      <w:r>
        <w:rPr>
          <w:rFonts w:ascii="Verdana" w:eastAsia="Verdana" w:hAnsi="Verdana" w:cs="Verdana"/>
          <w:sz w:val="20"/>
        </w:rPr>
        <w:t xml:space="preserve">Install insulation to flanges as specified for flange insulation application. </w:t>
      </w:r>
    </w:p>
    <w:p w:rsidR="00CE4A0A" w:rsidRDefault="00000000">
      <w:pPr>
        <w:tabs>
          <w:tab w:val="center" w:pos="4067"/>
        </w:tabs>
        <w:spacing w:after="236"/>
        <w:ind w:left="-15"/>
      </w:pPr>
      <w:r>
        <w:rPr>
          <w:rFonts w:ascii="Verdana" w:eastAsia="Verdana" w:hAnsi="Verdana" w:cs="Verdana"/>
          <w:b/>
        </w:rPr>
        <w:t>3.8</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INSTALLATION OF FLEXIBLE ELASTOMERIC INSULATION </w:t>
      </w:r>
    </w:p>
    <w:p w:rsidR="00CE4A0A" w:rsidRDefault="00000000">
      <w:pPr>
        <w:numPr>
          <w:ilvl w:val="2"/>
          <w:numId w:val="766"/>
        </w:numPr>
        <w:spacing w:after="278" w:line="248" w:lineRule="auto"/>
        <w:ind w:hanging="576"/>
        <w:jc w:val="both"/>
      </w:pPr>
      <w:r>
        <w:rPr>
          <w:rFonts w:ascii="Verdana" w:eastAsia="Verdana" w:hAnsi="Verdana" w:cs="Verdana"/>
          <w:sz w:val="20"/>
        </w:rPr>
        <w:t xml:space="preserve">Seal longitudinal seams and end joints with manufacturer's recommended adhesive to eliminate openings in insulation that allow passage of air to surface being insulated. </w:t>
      </w:r>
    </w:p>
    <w:p w:rsidR="00CE4A0A" w:rsidRDefault="00000000">
      <w:pPr>
        <w:numPr>
          <w:ilvl w:val="2"/>
          <w:numId w:val="766"/>
        </w:numPr>
        <w:spacing w:after="221" w:line="248" w:lineRule="auto"/>
        <w:ind w:hanging="576"/>
        <w:jc w:val="both"/>
      </w:pPr>
      <w:r>
        <w:rPr>
          <w:rFonts w:ascii="Verdana" w:eastAsia="Verdana" w:hAnsi="Verdana" w:cs="Verdana"/>
          <w:sz w:val="20"/>
        </w:rPr>
        <w:t xml:space="preserve">Insulation Installation on Pipe Flanges: </w:t>
      </w:r>
    </w:p>
    <w:p w:rsidR="00CE4A0A" w:rsidRDefault="00000000">
      <w:pPr>
        <w:numPr>
          <w:ilvl w:val="4"/>
          <w:numId w:val="746"/>
        </w:numPr>
        <w:spacing w:after="5" w:line="248" w:lineRule="auto"/>
        <w:ind w:hanging="576"/>
        <w:jc w:val="both"/>
      </w:pPr>
      <w:r>
        <w:rPr>
          <w:rFonts w:ascii="Verdana" w:eastAsia="Verdana" w:hAnsi="Verdana" w:cs="Verdana"/>
          <w:sz w:val="20"/>
        </w:rPr>
        <w:t xml:space="preserve">Install pipe insulation to outer diameter of pipe flange. </w:t>
      </w:r>
    </w:p>
    <w:p w:rsidR="00CE4A0A" w:rsidRDefault="00000000">
      <w:pPr>
        <w:numPr>
          <w:ilvl w:val="4"/>
          <w:numId w:val="746"/>
        </w:numPr>
        <w:spacing w:after="5" w:line="248" w:lineRule="auto"/>
        <w:ind w:hanging="576"/>
        <w:jc w:val="both"/>
      </w:pPr>
      <w:r>
        <w:rPr>
          <w:rFonts w:ascii="Verdana" w:eastAsia="Verdana" w:hAnsi="Verdana" w:cs="Verdana"/>
          <w:sz w:val="20"/>
        </w:rPr>
        <w:t xml:space="preserve">Make width of insulation section same as overall width of flange and bolts, plus twice the thickness of pipe insulation. </w:t>
      </w:r>
    </w:p>
    <w:p w:rsidR="00CE4A0A" w:rsidRDefault="00000000">
      <w:pPr>
        <w:numPr>
          <w:ilvl w:val="4"/>
          <w:numId w:val="746"/>
        </w:numPr>
        <w:spacing w:after="5" w:line="248" w:lineRule="auto"/>
        <w:ind w:hanging="576"/>
        <w:jc w:val="both"/>
      </w:pPr>
      <w:r>
        <w:rPr>
          <w:rFonts w:ascii="Verdana" w:eastAsia="Verdana" w:hAnsi="Verdana" w:cs="Verdana"/>
          <w:sz w:val="20"/>
        </w:rPr>
        <w:t xml:space="preserve">Fill voids between inner circumference of flange insulation and outer circumference of adjacent straight pipe segments with cut sections of sheet insulation of same thickness as pipe insulation. </w:t>
      </w:r>
    </w:p>
    <w:p w:rsidR="00CE4A0A" w:rsidRDefault="00000000">
      <w:pPr>
        <w:numPr>
          <w:ilvl w:val="4"/>
          <w:numId w:val="746"/>
        </w:numPr>
        <w:spacing w:after="279" w:line="248" w:lineRule="auto"/>
        <w:ind w:hanging="576"/>
        <w:jc w:val="both"/>
      </w:pPr>
      <w:r>
        <w:rPr>
          <w:rFonts w:ascii="Verdana" w:eastAsia="Verdana" w:hAnsi="Verdana" w:cs="Verdana"/>
          <w:sz w:val="20"/>
        </w:rPr>
        <w:t xml:space="preserve">Secure insulation to flanges and seal seams with manufacturer's recommended adhesive to eliminate openings in insulation that allow passage of air to surface being insulated. </w:t>
      </w:r>
    </w:p>
    <w:p w:rsidR="00CE4A0A" w:rsidRDefault="00000000">
      <w:pPr>
        <w:tabs>
          <w:tab w:val="center" w:pos="405"/>
          <w:tab w:val="center" w:pos="3418"/>
        </w:tabs>
        <w:spacing w:after="226" w:line="248" w:lineRule="auto"/>
      </w:pPr>
      <w:r>
        <w:tab/>
      </w:r>
      <w:r>
        <w:rPr>
          <w:rFonts w:ascii="Verdana" w:eastAsia="Verdana" w:hAnsi="Verdana" w:cs="Verdana"/>
        </w:rPr>
        <w:t>C.</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Insulation Installation on Pipe Fittings and Elbows: </w:t>
      </w:r>
    </w:p>
    <w:p w:rsidR="00CE4A0A" w:rsidRDefault="00000000">
      <w:pPr>
        <w:numPr>
          <w:ilvl w:val="4"/>
          <w:numId w:val="757"/>
        </w:numPr>
        <w:spacing w:after="5" w:line="248" w:lineRule="auto"/>
        <w:ind w:hanging="576"/>
        <w:jc w:val="both"/>
      </w:pPr>
      <w:r>
        <w:rPr>
          <w:rFonts w:ascii="Verdana" w:eastAsia="Verdana" w:hAnsi="Verdana" w:cs="Verdana"/>
          <w:sz w:val="20"/>
        </w:rPr>
        <w:t xml:space="preserve">Install mitered sections of pipe insulation. </w:t>
      </w:r>
    </w:p>
    <w:p w:rsidR="00CE4A0A" w:rsidRDefault="00000000">
      <w:pPr>
        <w:numPr>
          <w:ilvl w:val="4"/>
          <w:numId w:val="757"/>
        </w:numPr>
        <w:spacing w:after="278" w:line="248" w:lineRule="auto"/>
        <w:ind w:hanging="576"/>
        <w:jc w:val="both"/>
      </w:pPr>
      <w:r>
        <w:rPr>
          <w:rFonts w:ascii="Verdana" w:eastAsia="Verdana" w:hAnsi="Verdana" w:cs="Verdana"/>
          <w:sz w:val="20"/>
        </w:rPr>
        <w:t xml:space="preserve">Secure insulation materials and seal seams with manufacturer's recommended adhesive to eliminate openings in insulation that allow passage of air to surface being insulated. </w:t>
      </w:r>
    </w:p>
    <w:p w:rsidR="00CE4A0A" w:rsidRDefault="00000000">
      <w:pPr>
        <w:tabs>
          <w:tab w:val="center" w:pos="412"/>
          <w:tab w:val="center" w:pos="3567"/>
        </w:tabs>
        <w:spacing w:after="211" w:line="248" w:lineRule="auto"/>
      </w:pPr>
      <w:r>
        <w:tab/>
      </w:r>
      <w:r>
        <w:rPr>
          <w:rFonts w:ascii="Verdana" w:eastAsia="Verdana" w:hAnsi="Verdana" w:cs="Verdana"/>
        </w:rPr>
        <w:t>D.</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Insulation Installation on Valves and Pipe Specialties: </w:t>
      </w:r>
    </w:p>
    <w:p w:rsidR="00CE4A0A" w:rsidRDefault="00000000">
      <w:pPr>
        <w:numPr>
          <w:ilvl w:val="4"/>
          <w:numId w:val="767"/>
        </w:numPr>
        <w:spacing w:after="5" w:line="248" w:lineRule="auto"/>
        <w:ind w:hanging="576"/>
        <w:jc w:val="both"/>
      </w:pPr>
      <w:r>
        <w:rPr>
          <w:rFonts w:ascii="Verdana" w:eastAsia="Verdana" w:hAnsi="Verdana" w:cs="Verdana"/>
          <w:sz w:val="20"/>
        </w:rPr>
        <w:t xml:space="preserve">Install preformed valve covers manufactured of same material as pipe insulation when available. </w:t>
      </w:r>
    </w:p>
    <w:p w:rsidR="00CE4A0A" w:rsidRDefault="00000000">
      <w:pPr>
        <w:numPr>
          <w:ilvl w:val="4"/>
          <w:numId w:val="767"/>
        </w:numPr>
        <w:spacing w:after="5" w:line="248" w:lineRule="auto"/>
        <w:ind w:hanging="576"/>
        <w:jc w:val="both"/>
      </w:pPr>
      <w:r>
        <w:rPr>
          <w:rFonts w:ascii="Verdana" w:eastAsia="Verdana" w:hAnsi="Verdana" w:cs="Verdana"/>
          <w:sz w:val="20"/>
        </w:rPr>
        <w:t xml:space="preserve">When preformed valve covers are not available, install cut sections of pipe and sheet insulation to valve body. Arrange insulation to permit access to packing and to allow valve operation without disturbing insulation. </w:t>
      </w:r>
    </w:p>
    <w:p w:rsidR="00CE4A0A" w:rsidRDefault="00000000">
      <w:pPr>
        <w:numPr>
          <w:ilvl w:val="4"/>
          <w:numId w:val="767"/>
        </w:numPr>
        <w:spacing w:after="5" w:line="248" w:lineRule="auto"/>
        <w:ind w:hanging="576"/>
        <w:jc w:val="both"/>
      </w:pPr>
      <w:r>
        <w:rPr>
          <w:rFonts w:ascii="Verdana" w:eastAsia="Verdana" w:hAnsi="Verdana" w:cs="Verdana"/>
          <w:sz w:val="20"/>
        </w:rPr>
        <w:t xml:space="preserve">Install insulation to flanges as specified for flange insulation application. </w:t>
      </w:r>
    </w:p>
    <w:p w:rsidR="00CE4A0A" w:rsidRDefault="00000000">
      <w:pPr>
        <w:numPr>
          <w:ilvl w:val="4"/>
          <w:numId w:val="767"/>
        </w:numPr>
        <w:spacing w:after="518" w:line="248" w:lineRule="auto"/>
        <w:ind w:hanging="576"/>
        <w:jc w:val="both"/>
      </w:pPr>
      <w:r>
        <w:rPr>
          <w:rFonts w:ascii="Verdana" w:eastAsia="Verdana" w:hAnsi="Verdana" w:cs="Verdana"/>
          <w:sz w:val="20"/>
        </w:rPr>
        <w:t xml:space="preserve">Secure insulation to valves and specialties and seal seams with manufacturer's recommended adhesive to eliminate openings in insulation that allow passage of air to surface being insulated. </w:t>
      </w:r>
    </w:p>
    <w:p w:rsidR="00CE4A0A" w:rsidRDefault="00000000">
      <w:pPr>
        <w:tabs>
          <w:tab w:val="center" w:pos="3609"/>
        </w:tabs>
        <w:spacing w:after="236"/>
        <w:ind w:left="-15"/>
      </w:pPr>
      <w:r>
        <w:rPr>
          <w:rFonts w:ascii="Verdana" w:eastAsia="Verdana" w:hAnsi="Verdana" w:cs="Verdana"/>
          <w:b/>
        </w:rPr>
        <w:t>3.9</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INSTALLATION OF MINERAL-FIBER INSULATION </w:t>
      </w:r>
    </w:p>
    <w:p w:rsidR="00CE4A0A" w:rsidRDefault="00000000">
      <w:pPr>
        <w:tabs>
          <w:tab w:val="center" w:pos="403"/>
          <w:tab w:val="center" w:pos="3457"/>
        </w:tabs>
        <w:spacing w:after="215" w:line="248" w:lineRule="auto"/>
      </w:pPr>
      <w:r>
        <w:tab/>
      </w:r>
      <w:r>
        <w:rPr>
          <w:rFonts w:ascii="Verdana" w:eastAsia="Verdana" w:hAnsi="Verdana" w:cs="Verdana"/>
        </w:rPr>
        <w:t>A.</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Insulation Installation on Straight Pipes and Tubes: </w:t>
      </w:r>
    </w:p>
    <w:p w:rsidR="00CE4A0A" w:rsidRDefault="00000000">
      <w:pPr>
        <w:numPr>
          <w:ilvl w:val="4"/>
          <w:numId w:val="747"/>
        </w:numPr>
        <w:spacing w:after="5" w:line="248" w:lineRule="auto"/>
        <w:ind w:hanging="576"/>
        <w:jc w:val="both"/>
      </w:pPr>
      <w:r>
        <w:rPr>
          <w:rFonts w:ascii="Verdana" w:eastAsia="Verdana" w:hAnsi="Verdana" w:cs="Verdana"/>
          <w:sz w:val="20"/>
        </w:rPr>
        <w:t xml:space="preserve">Secure each layer of preformed pipe insulation to pipe with wire or bands and tighten bands without deforming insulation materials. </w:t>
      </w:r>
    </w:p>
    <w:p w:rsidR="00CE4A0A" w:rsidRDefault="00000000">
      <w:pPr>
        <w:numPr>
          <w:ilvl w:val="4"/>
          <w:numId w:val="747"/>
        </w:numPr>
        <w:spacing w:after="5" w:line="248" w:lineRule="auto"/>
        <w:ind w:hanging="576"/>
        <w:jc w:val="both"/>
      </w:pPr>
      <w:r>
        <w:rPr>
          <w:rFonts w:ascii="Verdana" w:eastAsia="Verdana" w:hAnsi="Verdana" w:cs="Verdana"/>
          <w:sz w:val="20"/>
        </w:rPr>
        <w:t xml:space="preserve">Where vapor barriers are indicated, seal longitudinal seams, end joints, and protrusions with vapor-barrier mastic and joint sealant. </w:t>
      </w:r>
    </w:p>
    <w:p w:rsidR="00CE4A0A" w:rsidRDefault="00000000">
      <w:pPr>
        <w:numPr>
          <w:ilvl w:val="4"/>
          <w:numId w:val="747"/>
        </w:numPr>
        <w:spacing w:after="5" w:line="248" w:lineRule="auto"/>
        <w:ind w:hanging="576"/>
        <w:jc w:val="both"/>
      </w:pPr>
      <w:r>
        <w:rPr>
          <w:rFonts w:ascii="Verdana" w:eastAsia="Verdana" w:hAnsi="Verdana" w:cs="Verdana"/>
          <w:sz w:val="20"/>
        </w:rPr>
        <w:t xml:space="preserve">For insulation with factory-applied jackets on above-ambient surfaces, secure laps with outward-clinched staples at 6 inches o.c. </w:t>
      </w:r>
    </w:p>
    <w:p w:rsidR="00CE4A0A" w:rsidRDefault="00000000">
      <w:pPr>
        <w:numPr>
          <w:ilvl w:val="4"/>
          <w:numId w:val="747"/>
        </w:numPr>
        <w:spacing w:after="204" w:line="248" w:lineRule="auto"/>
        <w:ind w:hanging="576"/>
        <w:jc w:val="both"/>
      </w:pPr>
      <w:r>
        <w:rPr>
          <w:rFonts w:ascii="Verdana" w:eastAsia="Verdana" w:hAnsi="Verdana" w:cs="Verdana"/>
          <w:sz w:val="20"/>
        </w:rPr>
        <w:t xml:space="preserve">For insulation with factory-applied jackets on below-ambient surfaces, do not staple longitudinal tabs. Instead, secure tabs with additional adhesive as recommended by insulation material manufacturer and seal with vaporbarrier mastic and flashing sealant. </w:t>
      </w:r>
      <w:r>
        <w:rPr>
          <w:rFonts w:ascii="Verdana" w:eastAsia="Verdana" w:hAnsi="Verdana" w:cs="Verdana"/>
        </w:rPr>
        <w:t>B.</w:t>
      </w:r>
      <w:r>
        <w:rPr>
          <w:rFonts w:ascii="Arial" w:eastAsia="Arial" w:hAnsi="Arial" w:cs="Arial"/>
        </w:rPr>
        <w:t xml:space="preserve"> </w:t>
      </w:r>
      <w:r>
        <w:rPr>
          <w:rFonts w:ascii="Verdana" w:eastAsia="Verdana" w:hAnsi="Verdana" w:cs="Verdana"/>
          <w:sz w:val="20"/>
        </w:rPr>
        <w:t xml:space="preserve">Insulation Installation on Pipe Flanges: </w:t>
      </w:r>
    </w:p>
    <w:p w:rsidR="00CE4A0A" w:rsidRDefault="00000000">
      <w:pPr>
        <w:numPr>
          <w:ilvl w:val="4"/>
          <w:numId w:val="768"/>
        </w:numPr>
        <w:spacing w:after="5" w:line="248" w:lineRule="auto"/>
        <w:ind w:hanging="576"/>
        <w:jc w:val="both"/>
      </w:pPr>
      <w:r>
        <w:rPr>
          <w:rFonts w:ascii="Verdana" w:eastAsia="Verdana" w:hAnsi="Verdana" w:cs="Verdana"/>
          <w:sz w:val="20"/>
        </w:rPr>
        <w:t xml:space="preserve">Install preformed pipe insulation to outer diameter of pipe flange. </w:t>
      </w:r>
    </w:p>
    <w:p w:rsidR="00CE4A0A" w:rsidRDefault="00000000">
      <w:pPr>
        <w:numPr>
          <w:ilvl w:val="4"/>
          <w:numId w:val="768"/>
        </w:numPr>
        <w:spacing w:after="5" w:line="248" w:lineRule="auto"/>
        <w:ind w:hanging="576"/>
        <w:jc w:val="both"/>
      </w:pPr>
      <w:r>
        <w:rPr>
          <w:rFonts w:ascii="Verdana" w:eastAsia="Verdana" w:hAnsi="Verdana" w:cs="Verdana"/>
          <w:sz w:val="20"/>
        </w:rPr>
        <w:t xml:space="preserve">Make width of insulation section same as overall width of flange and bolts, plus twice the thickness of pipe insulation. </w:t>
      </w:r>
    </w:p>
    <w:p w:rsidR="00CE4A0A" w:rsidRDefault="00000000">
      <w:pPr>
        <w:numPr>
          <w:ilvl w:val="4"/>
          <w:numId w:val="768"/>
        </w:numPr>
        <w:spacing w:after="5" w:line="248" w:lineRule="auto"/>
        <w:ind w:hanging="576"/>
        <w:jc w:val="both"/>
      </w:pPr>
      <w:r>
        <w:rPr>
          <w:rFonts w:ascii="Verdana" w:eastAsia="Verdana" w:hAnsi="Verdana" w:cs="Verdana"/>
          <w:sz w:val="20"/>
        </w:rPr>
        <w:t xml:space="preserve">Fill voids between inner circumference of flange insulation and outer circumference of adjacent straight pipe segments with mineral-fiber blanket insulation. </w:t>
      </w:r>
    </w:p>
    <w:p w:rsidR="00CE4A0A" w:rsidRDefault="00000000">
      <w:pPr>
        <w:numPr>
          <w:ilvl w:val="4"/>
          <w:numId w:val="768"/>
        </w:numPr>
        <w:spacing w:after="91" w:line="351" w:lineRule="auto"/>
        <w:ind w:hanging="576"/>
        <w:jc w:val="both"/>
      </w:pPr>
      <w:r>
        <w:rPr>
          <w:rFonts w:ascii="Verdana" w:eastAsia="Verdana" w:hAnsi="Verdana" w:cs="Verdana"/>
          <w:sz w:val="20"/>
        </w:rPr>
        <w:t xml:space="preserve">Install jacket material with manufacturer's recommended adhesive, overlap seams at least 1 inch and seal joints with flashing sealant. </w:t>
      </w:r>
      <w:r>
        <w:rPr>
          <w:rFonts w:ascii="Verdana" w:eastAsia="Verdana" w:hAnsi="Verdana" w:cs="Verdana"/>
        </w:rPr>
        <w:t>C.</w:t>
      </w:r>
      <w:r>
        <w:rPr>
          <w:rFonts w:ascii="Arial" w:eastAsia="Arial" w:hAnsi="Arial" w:cs="Arial"/>
        </w:rPr>
        <w:t xml:space="preserve"> </w:t>
      </w:r>
      <w:r>
        <w:rPr>
          <w:rFonts w:ascii="Verdana" w:eastAsia="Verdana" w:hAnsi="Verdana" w:cs="Verdana"/>
          <w:sz w:val="20"/>
        </w:rPr>
        <w:t xml:space="preserve">Insulation Installation on Pipe Fittings and Elbows: </w:t>
      </w:r>
    </w:p>
    <w:p w:rsidR="00CE4A0A" w:rsidRDefault="00000000">
      <w:pPr>
        <w:numPr>
          <w:ilvl w:val="4"/>
          <w:numId w:val="749"/>
        </w:numPr>
        <w:spacing w:after="5" w:line="248" w:lineRule="auto"/>
        <w:ind w:hanging="576"/>
        <w:jc w:val="both"/>
      </w:pPr>
      <w:r>
        <w:rPr>
          <w:rFonts w:ascii="Verdana" w:eastAsia="Verdana" w:hAnsi="Verdana" w:cs="Verdana"/>
          <w:sz w:val="20"/>
        </w:rPr>
        <w:t xml:space="preserve">Install preformed sections of same material as straight segments of pipe insulation when available. </w:t>
      </w:r>
    </w:p>
    <w:p w:rsidR="00CE4A0A" w:rsidRDefault="00000000">
      <w:pPr>
        <w:numPr>
          <w:ilvl w:val="4"/>
          <w:numId w:val="749"/>
        </w:numPr>
        <w:spacing w:after="134" w:line="312" w:lineRule="auto"/>
        <w:ind w:hanging="576"/>
        <w:jc w:val="both"/>
      </w:pPr>
      <w:r>
        <w:rPr>
          <w:rFonts w:ascii="Verdana" w:eastAsia="Verdana" w:hAnsi="Verdana" w:cs="Verdana"/>
          <w:sz w:val="20"/>
        </w:rPr>
        <w:t xml:space="preserve">When preformed insulation elbows and fittings are not available, install mitered sections of pipe insulation, to a thickness equal to adjoining pipe insulation. Secure insulation materials with wire or bands. </w:t>
      </w:r>
      <w:r>
        <w:rPr>
          <w:rFonts w:ascii="Verdana" w:eastAsia="Verdana" w:hAnsi="Verdana" w:cs="Verdana"/>
        </w:rPr>
        <w:t>D.</w:t>
      </w:r>
      <w:r>
        <w:rPr>
          <w:rFonts w:ascii="Arial" w:eastAsia="Arial" w:hAnsi="Arial" w:cs="Arial"/>
        </w:rPr>
        <w:t xml:space="preserve"> </w:t>
      </w:r>
      <w:r>
        <w:rPr>
          <w:rFonts w:ascii="Verdana" w:eastAsia="Verdana" w:hAnsi="Verdana" w:cs="Verdana"/>
          <w:sz w:val="20"/>
        </w:rPr>
        <w:t xml:space="preserve">Insulation Installation on Valves and Pipe Specialties: </w:t>
      </w:r>
    </w:p>
    <w:p w:rsidR="00CE4A0A" w:rsidRDefault="00000000">
      <w:pPr>
        <w:numPr>
          <w:ilvl w:val="4"/>
          <w:numId w:val="760"/>
        </w:numPr>
        <w:spacing w:after="5" w:line="248" w:lineRule="auto"/>
        <w:ind w:hanging="576"/>
        <w:jc w:val="both"/>
      </w:pPr>
      <w:r>
        <w:rPr>
          <w:rFonts w:ascii="Verdana" w:eastAsia="Verdana" w:hAnsi="Verdana" w:cs="Verdana"/>
          <w:sz w:val="20"/>
        </w:rPr>
        <w:t xml:space="preserve">Install preformed sections of same material as straight segments of pipe insulation when available. </w:t>
      </w:r>
    </w:p>
    <w:p w:rsidR="00CE4A0A" w:rsidRDefault="00000000">
      <w:pPr>
        <w:numPr>
          <w:ilvl w:val="4"/>
          <w:numId w:val="760"/>
        </w:numPr>
        <w:spacing w:after="5" w:line="248" w:lineRule="auto"/>
        <w:ind w:hanging="576"/>
        <w:jc w:val="both"/>
      </w:pPr>
      <w:r>
        <w:rPr>
          <w:rFonts w:ascii="Verdana" w:eastAsia="Verdana" w:hAnsi="Verdana" w:cs="Verdana"/>
          <w:sz w:val="20"/>
        </w:rPr>
        <w:t xml:space="preserve">When preformed sections are not available, install mitered sections of pipe insulation to valve body. </w:t>
      </w:r>
    </w:p>
    <w:p w:rsidR="00CE4A0A" w:rsidRDefault="00000000">
      <w:pPr>
        <w:numPr>
          <w:ilvl w:val="4"/>
          <w:numId w:val="760"/>
        </w:numPr>
        <w:spacing w:after="5" w:line="248" w:lineRule="auto"/>
        <w:ind w:hanging="576"/>
        <w:jc w:val="both"/>
      </w:pPr>
      <w:r>
        <w:rPr>
          <w:rFonts w:ascii="Verdana" w:eastAsia="Verdana" w:hAnsi="Verdana" w:cs="Verdana"/>
          <w:sz w:val="20"/>
        </w:rPr>
        <w:t xml:space="preserve">Arrange insulation to permit access to packing and to allow valve operation without disturbing insulation. </w:t>
      </w:r>
    </w:p>
    <w:p w:rsidR="00CE4A0A" w:rsidRDefault="00000000">
      <w:pPr>
        <w:numPr>
          <w:ilvl w:val="4"/>
          <w:numId w:val="760"/>
        </w:numPr>
        <w:spacing w:after="5" w:line="248" w:lineRule="auto"/>
        <w:ind w:hanging="576"/>
        <w:jc w:val="both"/>
      </w:pPr>
      <w:r>
        <w:rPr>
          <w:rFonts w:ascii="Verdana" w:eastAsia="Verdana" w:hAnsi="Verdana" w:cs="Verdana"/>
          <w:sz w:val="20"/>
        </w:rPr>
        <w:t xml:space="preserve">Install insulation to flanges as specified for flange insulation application. </w:t>
      </w:r>
    </w:p>
    <w:p w:rsidR="00CE4A0A" w:rsidRDefault="00000000">
      <w:pPr>
        <w:tabs>
          <w:tab w:val="center" w:pos="3083"/>
        </w:tabs>
        <w:spacing w:after="236"/>
        <w:ind w:left="-15"/>
      </w:pPr>
      <w:r>
        <w:rPr>
          <w:rFonts w:ascii="Verdana" w:eastAsia="Verdana" w:hAnsi="Verdana" w:cs="Verdana"/>
          <w:b/>
        </w:rPr>
        <w:t>3.10</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FIELD-APPLIED JACKET INSTALLATION </w:t>
      </w:r>
    </w:p>
    <w:p w:rsidR="00CE4A0A" w:rsidRDefault="00000000">
      <w:pPr>
        <w:spacing w:after="244"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Where glass-cloth jackets are indicated, install directly over bare insulation or insulation with factory-applied jackets. </w:t>
      </w:r>
    </w:p>
    <w:p w:rsidR="00CE4A0A" w:rsidRDefault="00000000">
      <w:pPr>
        <w:numPr>
          <w:ilvl w:val="4"/>
          <w:numId w:val="769"/>
        </w:numPr>
        <w:spacing w:after="5" w:line="248" w:lineRule="auto"/>
        <w:ind w:hanging="576"/>
        <w:jc w:val="both"/>
      </w:pPr>
      <w:r>
        <w:rPr>
          <w:rFonts w:ascii="Verdana" w:eastAsia="Verdana" w:hAnsi="Verdana" w:cs="Verdana"/>
          <w:sz w:val="20"/>
        </w:rPr>
        <w:t xml:space="preserve">Draw jacket smooth and tight to surface with 2-inch overlap at seams and joints. </w:t>
      </w:r>
    </w:p>
    <w:p w:rsidR="00CE4A0A" w:rsidRDefault="00000000">
      <w:pPr>
        <w:numPr>
          <w:ilvl w:val="4"/>
          <w:numId w:val="769"/>
        </w:numPr>
        <w:spacing w:after="5" w:line="248" w:lineRule="auto"/>
        <w:ind w:hanging="576"/>
        <w:jc w:val="both"/>
      </w:pPr>
      <w:r>
        <w:rPr>
          <w:rFonts w:ascii="Verdana" w:eastAsia="Verdana" w:hAnsi="Verdana" w:cs="Verdana"/>
          <w:sz w:val="20"/>
        </w:rPr>
        <w:t xml:space="preserve">Embed glass cloth between two 0.062-inch- thick coats of lagging adhesive. </w:t>
      </w:r>
    </w:p>
    <w:p w:rsidR="00CE4A0A" w:rsidRDefault="00000000">
      <w:pPr>
        <w:numPr>
          <w:ilvl w:val="4"/>
          <w:numId w:val="769"/>
        </w:numPr>
        <w:spacing w:after="278" w:line="248" w:lineRule="auto"/>
        <w:ind w:hanging="576"/>
        <w:jc w:val="both"/>
      </w:pPr>
      <w:r>
        <w:rPr>
          <w:rFonts w:ascii="Verdana" w:eastAsia="Verdana" w:hAnsi="Verdana" w:cs="Verdana"/>
          <w:sz w:val="20"/>
        </w:rPr>
        <w:t xml:space="preserve">Completely encapsulate insulation with coating, leaving no exposed insulation. </w:t>
      </w:r>
    </w:p>
    <w:p w:rsidR="00CE4A0A" w:rsidRDefault="00000000">
      <w:pPr>
        <w:tabs>
          <w:tab w:val="center" w:pos="405"/>
          <w:tab w:val="center" w:pos="3440"/>
        </w:tabs>
        <w:spacing w:after="226" w:line="248" w:lineRule="auto"/>
      </w:pPr>
      <w:r>
        <w:tab/>
      </w:r>
      <w:r>
        <w:rPr>
          <w:rFonts w:ascii="Verdana" w:eastAsia="Verdana" w:hAnsi="Verdana" w:cs="Verdana"/>
        </w:rPr>
        <w:t>B.</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Where FSK jackets are indicated, install as follows: </w:t>
      </w:r>
    </w:p>
    <w:p w:rsidR="00CE4A0A" w:rsidRDefault="00000000">
      <w:pPr>
        <w:numPr>
          <w:ilvl w:val="4"/>
          <w:numId w:val="759"/>
        </w:numPr>
        <w:spacing w:after="5" w:line="248" w:lineRule="auto"/>
        <w:ind w:hanging="576"/>
        <w:jc w:val="both"/>
      </w:pPr>
      <w:r>
        <w:rPr>
          <w:rFonts w:ascii="Verdana" w:eastAsia="Verdana" w:hAnsi="Verdana" w:cs="Verdana"/>
          <w:sz w:val="20"/>
        </w:rPr>
        <w:t xml:space="preserve">Draw jacket material smooth and tight. </w:t>
      </w:r>
    </w:p>
    <w:p w:rsidR="00CE4A0A" w:rsidRDefault="00000000">
      <w:pPr>
        <w:numPr>
          <w:ilvl w:val="4"/>
          <w:numId w:val="759"/>
        </w:numPr>
        <w:spacing w:after="5" w:line="248" w:lineRule="auto"/>
        <w:ind w:hanging="576"/>
        <w:jc w:val="both"/>
      </w:pPr>
      <w:r>
        <w:rPr>
          <w:rFonts w:ascii="Verdana" w:eastAsia="Verdana" w:hAnsi="Verdana" w:cs="Verdana"/>
          <w:sz w:val="20"/>
        </w:rPr>
        <w:t xml:space="preserve">Install lap or joint strips with same material as jacket. </w:t>
      </w:r>
    </w:p>
    <w:p w:rsidR="00CE4A0A" w:rsidRDefault="00000000">
      <w:pPr>
        <w:numPr>
          <w:ilvl w:val="4"/>
          <w:numId w:val="759"/>
        </w:numPr>
        <w:spacing w:after="5" w:line="248" w:lineRule="auto"/>
        <w:ind w:hanging="576"/>
        <w:jc w:val="both"/>
      </w:pPr>
      <w:r>
        <w:rPr>
          <w:rFonts w:ascii="Verdana" w:eastAsia="Verdana" w:hAnsi="Verdana" w:cs="Verdana"/>
          <w:sz w:val="20"/>
        </w:rPr>
        <w:t xml:space="preserve">Secure jacket to insulation with manufacturer's recommended adhesive. </w:t>
      </w:r>
    </w:p>
    <w:p w:rsidR="00CE4A0A" w:rsidRDefault="00000000">
      <w:pPr>
        <w:numPr>
          <w:ilvl w:val="4"/>
          <w:numId w:val="759"/>
        </w:numPr>
        <w:spacing w:after="5" w:line="248" w:lineRule="auto"/>
        <w:ind w:hanging="576"/>
        <w:jc w:val="both"/>
      </w:pPr>
      <w:r>
        <w:rPr>
          <w:rFonts w:ascii="Verdana" w:eastAsia="Verdana" w:hAnsi="Verdana" w:cs="Verdana"/>
          <w:sz w:val="20"/>
        </w:rPr>
        <w:t xml:space="preserve">Install jacket with 1-1/2-inch laps at longitudinal seams and 3-inch- wide joint strips at end joints. </w:t>
      </w:r>
    </w:p>
    <w:p w:rsidR="00CE4A0A" w:rsidRDefault="00000000">
      <w:pPr>
        <w:numPr>
          <w:ilvl w:val="4"/>
          <w:numId w:val="759"/>
        </w:numPr>
        <w:spacing w:after="262" w:line="248" w:lineRule="auto"/>
        <w:ind w:hanging="576"/>
        <w:jc w:val="both"/>
      </w:pPr>
      <w:r>
        <w:rPr>
          <w:rFonts w:ascii="Verdana" w:eastAsia="Verdana" w:hAnsi="Verdana" w:cs="Verdana"/>
          <w:sz w:val="20"/>
        </w:rPr>
        <w:t xml:space="preserve">Seal openings, punctures, and breaks in vapor-retarder jackets and exposed insulation with vapor-barrier mastic. </w:t>
      </w:r>
    </w:p>
    <w:p w:rsidR="00CE4A0A" w:rsidRDefault="00000000">
      <w:pPr>
        <w:spacing w:after="228" w:line="248" w:lineRule="auto"/>
        <w:ind w:left="873" w:hanging="585"/>
        <w:jc w:val="both"/>
      </w:pPr>
      <w:r>
        <w:rPr>
          <w:rFonts w:ascii="Verdana" w:eastAsia="Verdana" w:hAnsi="Verdana" w:cs="Verdana"/>
        </w:rPr>
        <w:t>C.</w:t>
      </w:r>
      <w:r>
        <w:rPr>
          <w:rFonts w:ascii="Arial" w:eastAsia="Arial" w:hAnsi="Arial" w:cs="Arial"/>
        </w:rPr>
        <w:t xml:space="preserve"> </w:t>
      </w:r>
      <w:r>
        <w:rPr>
          <w:rFonts w:ascii="Verdana" w:eastAsia="Verdana" w:hAnsi="Verdana" w:cs="Verdana"/>
          <w:sz w:val="20"/>
        </w:rPr>
        <w:t xml:space="preserve">Where PVC jackets are indicated, install with 1-inch overlap at longitudinal seams and end joints; for horizontal applications. Seal with manufacturer's recommended adhesive. </w:t>
      </w:r>
    </w:p>
    <w:p w:rsidR="00CE4A0A" w:rsidRDefault="00000000">
      <w:pPr>
        <w:spacing w:after="267" w:line="248" w:lineRule="auto"/>
        <w:ind w:left="1435"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Apply two continuous beads of adhesive to seams and joints, one bead under lap and the finish bead along seam and joint edge. </w:t>
      </w:r>
    </w:p>
    <w:p w:rsidR="00CE4A0A" w:rsidRDefault="00000000">
      <w:pPr>
        <w:spacing w:after="514" w:line="248" w:lineRule="auto"/>
        <w:ind w:left="873" w:hanging="585"/>
        <w:jc w:val="both"/>
      </w:pPr>
      <w:r>
        <w:rPr>
          <w:rFonts w:ascii="Verdana" w:eastAsia="Verdana" w:hAnsi="Verdana" w:cs="Verdana"/>
        </w:rPr>
        <w:t>D.</w:t>
      </w:r>
      <w:r>
        <w:rPr>
          <w:rFonts w:ascii="Arial" w:eastAsia="Arial" w:hAnsi="Arial" w:cs="Arial"/>
        </w:rPr>
        <w:t xml:space="preserve"> </w:t>
      </w:r>
      <w:r>
        <w:rPr>
          <w:rFonts w:ascii="Verdana" w:eastAsia="Verdana" w:hAnsi="Verdana" w:cs="Verdana"/>
          <w:sz w:val="20"/>
        </w:rPr>
        <w:t xml:space="preserve">Where metal jackets are indicated, install with 2-inch overlap at longitudinal seams and end joints. Overlap longitudinal seams arranged to shed water. Seal end joints with weatherproof sealant recommended by insulation manufacturer. Secure jacket with stainless-steel bands 12 inches o.c. and at end joints. </w:t>
      </w:r>
    </w:p>
    <w:p w:rsidR="00CE4A0A" w:rsidRDefault="00000000">
      <w:pPr>
        <w:tabs>
          <w:tab w:val="center" w:pos="1418"/>
        </w:tabs>
        <w:spacing w:after="236"/>
        <w:ind w:left="-15"/>
      </w:pPr>
      <w:r>
        <w:rPr>
          <w:rFonts w:ascii="Verdana" w:eastAsia="Verdana" w:hAnsi="Verdana" w:cs="Verdana"/>
          <w:b/>
        </w:rPr>
        <w:t>3.11</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FINISHES </w:t>
      </w:r>
    </w:p>
    <w:p w:rsidR="00CE4A0A" w:rsidRDefault="00000000">
      <w:pPr>
        <w:spacing w:after="228"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Pipe Insulation with ASJ, Glass-Cloth, or Other Paintable Jacket Material: Paint jacket with paint system identified below and as specified in Section 099113 "Exterior Painting" and Section 099123 "Interior Painting." </w:t>
      </w:r>
    </w:p>
    <w:p w:rsidR="00CE4A0A" w:rsidRDefault="00000000">
      <w:pPr>
        <w:spacing w:after="239" w:line="248" w:lineRule="auto"/>
        <w:ind w:left="1435"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Flat Acrylic Finish: Two finish coats over a primer that is compatible with jacket material and finish coat paint. Add fungicidal agent to render fabric mildew proof. </w:t>
      </w:r>
    </w:p>
    <w:p w:rsidR="00CE4A0A" w:rsidRDefault="00000000">
      <w:pPr>
        <w:tabs>
          <w:tab w:val="center" w:pos="1537"/>
          <w:tab w:val="center" w:pos="4779"/>
        </w:tabs>
        <w:spacing w:after="270"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Finish Coat Material: Interior, flat, latex-emulsion size. </w:t>
      </w:r>
    </w:p>
    <w:p w:rsidR="00CE4A0A" w:rsidRDefault="00000000">
      <w:pPr>
        <w:numPr>
          <w:ilvl w:val="2"/>
          <w:numId w:val="770"/>
        </w:numPr>
        <w:spacing w:after="266" w:line="248" w:lineRule="auto"/>
        <w:ind w:hanging="576"/>
        <w:jc w:val="both"/>
      </w:pPr>
      <w:r>
        <w:rPr>
          <w:rFonts w:ascii="Verdana" w:eastAsia="Verdana" w:hAnsi="Verdana" w:cs="Verdana"/>
          <w:sz w:val="20"/>
        </w:rPr>
        <w:t xml:space="preserve">Flexible Elastomeric Thermal Insulation: After adhesive has fully cured, apply two coats of insulation manufacturer's recommended protective coating. </w:t>
      </w:r>
    </w:p>
    <w:p w:rsidR="00CE4A0A" w:rsidRDefault="00000000">
      <w:pPr>
        <w:numPr>
          <w:ilvl w:val="2"/>
          <w:numId w:val="770"/>
        </w:numPr>
        <w:spacing w:after="5" w:line="248" w:lineRule="auto"/>
        <w:ind w:hanging="576"/>
        <w:jc w:val="both"/>
      </w:pPr>
      <w:r>
        <w:rPr>
          <w:rFonts w:ascii="Verdana" w:eastAsia="Verdana" w:hAnsi="Verdana" w:cs="Verdana"/>
          <w:sz w:val="20"/>
        </w:rPr>
        <w:t xml:space="preserve">Color: Final color as selected by Architect. Vary first and second coats to allow visual inspection of the completed Work. </w:t>
      </w:r>
    </w:p>
    <w:p w:rsidR="00CE4A0A" w:rsidRDefault="00000000">
      <w:pPr>
        <w:numPr>
          <w:ilvl w:val="2"/>
          <w:numId w:val="770"/>
        </w:numPr>
        <w:spacing w:after="498" w:line="248" w:lineRule="auto"/>
        <w:ind w:hanging="576"/>
        <w:jc w:val="both"/>
      </w:pPr>
      <w:r>
        <w:rPr>
          <w:rFonts w:ascii="Verdana" w:eastAsia="Verdana" w:hAnsi="Verdana" w:cs="Verdana"/>
          <w:sz w:val="20"/>
        </w:rPr>
        <w:t xml:space="preserve">Do not field paint aluminum or stainless-steel jackets. </w:t>
      </w:r>
    </w:p>
    <w:p w:rsidR="00CE4A0A" w:rsidRDefault="00000000">
      <w:pPr>
        <w:tabs>
          <w:tab w:val="center" w:pos="2311"/>
        </w:tabs>
        <w:spacing w:after="236"/>
        <w:ind w:left="-15"/>
      </w:pPr>
      <w:r>
        <w:rPr>
          <w:rFonts w:ascii="Verdana" w:eastAsia="Verdana" w:hAnsi="Verdana" w:cs="Verdana"/>
          <w:b/>
        </w:rPr>
        <w:t>3.12</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FIELD QUALITY CONTROL </w:t>
      </w:r>
    </w:p>
    <w:p w:rsidR="00CE4A0A" w:rsidRDefault="00000000">
      <w:pPr>
        <w:numPr>
          <w:ilvl w:val="2"/>
          <w:numId w:val="771"/>
        </w:numPr>
        <w:spacing w:after="275" w:line="248" w:lineRule="auto"/>
        <w:ind w:hanging="576"/>
        <w:jc w:val="both"/>
      </w:pPr>
      <w:r>
        <w:rPr>
          <w:rFonts w:ascii="Verdana" w:eastAsia="Verdana" w:hAnsi="Verdana" w:cs="Verdana"/>
          <w:sz w:val="20"/>
        </w:rPr>
        <w:t xml:space="preserve">Testing Agency:  Engage a qualified testing agency to perform tests and inspections. </w:t>
      </w:r>
    </w:p>
    <w:p w:rsidR="00CE4A0A" w:rsidRDefault="00000000">
      <w:pPr>
        <w:numPr>
          <w:ilvl w:val="2"/>
          <w:numId w:val="771"/>
        </w:numPr>
        <w:spacing w:after="259" w:line="248" w:lineRule="auto"/>
        <w:ind w:hanging="576"/>
        <w:jc w:val="both"/>
      </w:pPr>
      <w:r>
        <w:rPr>
          <w:rFonts w:ascii="Verdana" w:eastAsia="Verdana" w:hAnsi="Verdana" w:cs="Verdana"/>
          <w:sz w:val="20"/>
        </w:rPr>
        <w:t xml:space="preserve">Perform tests and inspections. </w:t>
      </w:r>
    </w:p>
    <w:p w:rsidR="00CE4A0A" w:rsidRDefault="00000000">
      <w:pPr>
        <w:numPr>
          <w:ilvl w:val="2"/>
          <w:numId w:val="771"/>
        </w:numPr>
        <w:spacing w:after="210" w:line="248" w:lineRule="auto"/>
        <w:ind w:hanging="576"/>
        <w:jc w:val="both"/>
      </w:pPr>
      <w:r>
        <w:rPr>
          <w:rFonts w:ascii="Verdana" w:eastAsia="Verdana" w:hAnsi="Verdana" w:cs="Verdana"/>
          <w:sz w:val="20"/>
        </w:rPr>
        <w:t xml:space="preserve">Tests and Inspections: </w:t>
      </w:r>
    </w:p>
    <w:p w:rsidR="00CE4A0A" w:rsidRDefault="00000000">
      <w:pPr>
        <w:spacing w:after="267" w:line="248" w:lineRule="auto"/>
        <w:ind w:left="1435"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Inspect pipe, fittings, strainers, and valves, randomly selected by Architect, by removing field-applied jacket and insulation in layers in reverse order of their installation. Extent of inspection shall be limited to three locations of straight pipe, three locations of threaded fittings, three locations of welded fittings, two locations of threaded strainers, two locations of welded strainers, three locations of threaded valves, and three locations of flanged valves for each pipe service defined in the "Piping Insulation Schedule, General" Article. </w:t>
      </w:r>
    </w:p>
    <w:p w:rsidR="00CE4A0A" w:rsidRDefault="00000000">
      <w:pPr>
        <w:spacing w:after="511" w:line="248" w:lineRule="auto"/>
        <w:ind w:left="873" w:hanging="585"/>
        <w:jc w:val="both"/>
      </w:pPr>
      <w:r>
        <w:rPr>
          <w:rFonts w:ascii="Verdana" w:eastAsia="Verdana" w:hAnsi="Verdana" w:cs="Verdana"/>
        </w:rPr>
        <w:t>D.</w:t>
      </w:r>
      <w:r>
        <w:rPr>
          <w:rFonts w:ascii="Arial" w:eastAsia="Arial" w:hAnsi="Arial" w:cs="Arial"/>
        </w:rPr>
        <w:t xml:space="preserve"> </w:t>
      </w:r>
      <w:r>
        <w:rPr>
          <w:rFonts w:ascii="Verdana" w:eastAsia="Verdana" w:hAnsi="Verdana" w:cs="Verdana"/>
          <w:sz w:val="20"/>
        </w:rPr>
        <w:t xml:space="preserve">All insulation applications will be considered defective Work if sample inspection reveals noncompliance with requirements. </w:t>
      </w:r>
    </w:p>
    <w:p w:rsidR="00CE4A0A" w:rsidRDefault="00000000">
      <w:pPr>
        <w:tabs>
          <w:tab w:val="center" w:pos="3263"/>
        </w:tabs>
        <w:spacing w:after="236"/>
        <w:ind w:left="-15"/>
      </w:pPr>
      <w:r>
        <w:rPr>
          <w:rFonts w:ascii="Verdana" w:eastAsia="Verdana" w:hAnsi="Verdana" w:cs="Verdana"/>
          <w:b/>
        </w:rPr>
        <w:t>3.13</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PIPING INSULATION SCHEDULE, GENERAL </w:t>
      </w:r>
    </w:p>
    <w:p w:rsidR="00CE4A0A" w:rsidRDefault="00000000">
      <w:pPr>
        <w:numPr>
          <w:ilvl w:val="2"/>
          <w:numId w:val="750"/>
        </w:numPr>
        <w:spacing w:after="273" w:line="248" w:lineRule="auto"/>
        <w:ind w:hanging="576"/>
        <w:jc w:val="both"/>
      </w:pPr>
      <w:r>
        <w:rPr>
          <w:rFonts w:ascii="Verdana" w:eastAsia="Verdana" w:hAnsi="Verdana" w:cs="Verdana"/>
          <w:sz w:val="20"/>
        </w:rPr>
        <w:t xml:space="preserve">Acceptable preformed pipe and tubular insulation materials and thicknesses are identified for each piping system and pipe size range. If more than one material is listed for a piping system, selection from materials listed is Contractor's option. </w:t>
      </w:r>
    </w:p>
    <w:p w:rsidR="00CE4A0A" w:rsidRDefault="00000000">
      <w:pPr>
        <w:numPr>
          <w:ilvl w:val="2"/>
          <w:numId w:val="750"/>
        </w:numPr>
        <w:spacing w:after="242" w:line="248" w:lineRule="auto"/>
        <w:ind w:hanging="576"/>
        <w:jc w:val="both"/>
      </w:pPr>
      <w:r>
        <w:rPr>
          <w:rFonts w:ascii="Verdana" w:eastAsia="Verdana" w:hAnsi="Verdana" w:cs="Verdana"/>
          <w:sz w:val="20"/>
        </w:rPr>
        <w:t xml:space="preserve">Items Not Insulated: Unless otherwise indicated, do not install insulation on the following: </w:t>
      </w:r>
    </w:p>
    <w:p w:rsidR="00CE4A0A" w:rsidRDefault="00000000">
      <w:pPr>
        <w:numPr>
          <w:ilvl w:val="4"/>
          <w:numId w:val="753"/>
        </w:numPr>
        <w:spacing w:after="5" w:line="248" w:lineRule="auto"/>
        <w:ind w:hanging="576"/>
        <w:jc w:val="both"/>
      </w:pPr>
      <w:r>
        <w:rPr>
          <w:rFonts w:ascii="Verdana" w:eastAsia="Verdana" w:hAnsi="Verdana" w:cs="Verdana"/>
          <w:sz w:val="20"/>
        </w:rPr>
        <w:t xml:space="preserve">Drainage piping located in crawl spaces. </w:t>
      </w:r>
    </w:p>
    <w:p w:rsidR="00CE4A0A" w:rsidRDefault="00000000">
      <w:pPr>
        <w:numPr>
          <w:ilvl w:val="4"/>
          <w:numId w:val="753"/>
        </w:numPr>
        <w:spacing w:after="5" w:line="248" w:lineRule="auto"/>
        <w:ind w:hanging="576"/>
        <w:jc w:val="both"/>
      </w:pPr>
      <w:r>
        <w:rPr>
          <w:rFonts w:ascii="Verdana" w:eastAsia="Verdana" w:hAnsi="Verdana" w:cs="Verdana"/>
          <w:sz w:val="20"/>
        </w:rPr>
        <w:t xml:space="preserve">Underground piping. </w:t>
      </w:r>
    </w:p>
    <w:p w:rsidR="00CE4A0A" w:rsidRDefault="00000000">
      <w:pPr>
        <w:numPr>
          <w:ilvl w:val="4"/>
          <w:numId w:val="753"/>
        </w:numPr>
        <w:spacing w:after="511" w:line="248" w:lineRule="auto"/>
        <w:ind w:hanging="576"/>
        <w:jc w:val="both"/>
      </w:pPr>
      <w:r>
        <w:rPr>
          <w:rFonts w:ascii="Verdana" w:eastAsia="Verdana" w:hAnsi="Verdana" w:cs="Verdana"/>
          <w:sz w:val="20"/>
        </w:rPr>
        <w:t xml:space="preserve">Chrome-plated pipes and fittings unless there is a potential for personnel injury. </w:t>
      </w:r>
    </w:p>
    <w:p w:rsidR="00CE4A0A" w:rsidRDefault="00000000">
      <w:pPr>
        <w:tabs>
          <w:tab w:val="center" w:pos="3177"/>
        </w:tabs>
        <w:spacing w:after="119"/>
        <w:ind w:left="-15"/>
      </w:pPr>
      <w:r>
        <w:rPr>
          <w:rFonts w:ascii="Verdana" w:eastAsia="Verdana" w:hAnsi="Verdana" w:cs="Verdana"/>
          <w:b/>
        </w:rPr>
        <w:t>3.14</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INDOOR PIPING INSULATION SCHEDULE </w:t>
      </w:r>
    </w:p>
    <w:p w:rsidR="00CE4A0A" w:rsidRDefault="00000000">
      <w:pPr>
        <w:numPr>
          <w:ilvl w:val="2"/>
          <w:numId w:val="761"/>
        </w:numPr>
        <w:spacing w:after="147" w:line="248" w:lineRule="auto"/>
        <w:ind w:hanging="576"/>
        <w:jc w:val="both"/>
      </w:pPr>
      <w:r>
        <w:rPr>
          <w:rFonts w:ascii="Verdana" w:eastAsia="Verdana" w:hAnsi="Verdana" w:cs="Verdana"/>
          <w:sz w:val="20"/>
        </w:rPr>
        <w:t xml:space="preserve">Provide insulation materials and thicknesses scheduled for each system type and pressure/temperature range. If more than one material is listed for a system, selection from materials listed is Division 23 option.  </w:t>
      </w:r>
    </w:p>
    <w:p w:rsidR="00CE4A0A" w:rsidRDefault="00000000">
      <w:pPr>
        <w:numPr>
          <w:ilvl w:val="2"/>
          <w:numId w:val="761"/>
        </w:numPr>
        <w:spacing w:after="26" w:line="248" w:lineRule="auto"/>
        <w:ind w:hanging="576"/>
        <w:jc w:val="both"/>
      </w:pPr>
      <w:r>
        <w:rPr>
          <w:rFonts w:ascii="Verdana" w:eastAsia="Verdana" w:hAnsi="Verdana" w:cs="Verdana"/>
          <w:sz w:val="20"/>
        </w:rPr>
        <w:t xml:space="preserve">For dual temperature systems (heating and cooling), provide thickness equal to greater of heating or cooling scheduled value. Dual temperature piping shall also meet all vapor barrier requirements for cooling insulation (perm rating).  </w:t>
      </w:r>
      <w:r>
        <w:rPr>
          <w:rFonts w:ascii="Verdana" w:eastAsia="Verdana" w:hAnsi="Verdana" w:cs="Verdana"/>
        </w:rPr>
        <w:t>C.</w:t>
      </w:r>
      <w:r>
        <w:rPr>
          <w:rFonts w:ascii="Arial" w:eastAsia="Arial" w:hAnsi="Arial" w:cs="Arial"/>
        </w:rPr>
        <w:t xml:space="preserve"> </w:t>
      </w:r>
      <w:r>
        <w:rPr>
          <w:rFonts w:ascii="Verdana" w:eastAsia="Verdana" w:hAnsi="Verdana" w:cs="Verdana"/>
          <w:sz w:val="20"/>
        </w:rPr>
        <w:t xml:space="preserve">Insulation for pre-insulated piping shall meet all specified requirements. </w:t>
      </w:r>
    </w:p>
    <w:p w:rsidR="00CE4A0A" w:rsidRDefault="00000000">
      <w:pPr>
        <w:numPr>
          <w:ilvl w:val="2"/>
          <w:numId w:val="758"/>
        </w:numPr>
        <w:spacing w:after="158" w:line="248" w:lineRule="auto"/>
        <w:ind w:hanging="576"/>
        <w:jc w:val="both"/>
      </w:pPr>
      <w:r>
        <w:rPr>
          <w:rFonts w:ascii="Verdana" w:eastAsia="Verdana" w:hAnsi="Verdana" w:cs="Verdana"/>
          <w:sz w:val="20"/>
        </w:rPr>
        <w:t xml:space="preserve">Insulate piping operating at temperatures below 40 deg F and systems operating between 40 deg F to 65 deg F in accordance with NAIMA Guide to Insulating Chilled Water Piping Systems with Mineral Fiber Pipe Insulation. Comply with all recommendations including but not limited to the requirement for vapor dams every fourth section of insulation.  </w:t>
      </w:r>
    </w:p>
    <w:p w:rsidR="00CE4A0A" w:rsidRDefault="00000000">
      <w:pPr>
        <w:numPr>
          <w:ilvl w:val="2"/>
          <w:numId w:val="758"/>
        </w:numPr>
        <w:spacing w:after="5" w:line="248" w:lineRule="auto"/>
        <w:ind w:hanging="576"/>
        <w:jc w:val="both"/>
      </w:pPr>
      <w:r>
        <w:rPr>
          <w:rFonts w:ascii="Verdana" w:eastAsia="Verdana" w:hAnsi="Verdana" w:cs="Verdana"/>
          <w:sz w:val="20"/>
        </w:rPr>
        <w:t xml:space="preserve">Pipe Insulation Schedules: </w:t>
      </w:r>
    </w:p>
    <w:p w:rsidR="00CE4A0A" w:rsidRDefault="00000000">
      <w:pPr>
        <w:spacing w:after="0"/>
      </w:pPr>
      <w:r>
        <w:rPr>
          <w:rFonts w:ascii="Verdana" w:eastAsia="Verdana" w:hAnsi="Verdana" w:cs="Verdana"/>
          <w:sz w:val="20"/>
        </w:rPr>
        <w:t xml:space="preserve"> </w:t>
      </w:r>
    </w:p>
    <w:tbl>
      <w:tblPr>
        <w:tblStyle w:val="TableGrid"/>
        <w:tblW w:w="9581" w:type="dxa"/>
        <w:tblInd w:w="-110" w:type="dxa"/>
        <w:tblCellMar>
          <w:top w:w="38" w:type="dxa"/>
          <w:left w:w="10" w:type="dxa"/>
          <w:bottom w:w="0" w:type="dxa"/>
          <w:right w:w="85" w:type="dxa"/>
        </w:tblCellMar>
        <w:tblLook w:val="04A0" w:firstRow="1" w:lastRow="0" w:firstColumn="1" w:lastColumn="0" w:noHBand="0" w:noVBand="1"/>
      </w:tblPr>
      <w:tblGrid>
        <w:gridCol w:w="2146"/>
        <w:gridCol w:w="1402"/>
        <w:gridCol w:w="835"/>
        <w:gridCol w:w="1214"/>
        <w:gridCol w:w="1210"/>
        <w:gridCol w:w="1027"/>
        <w:gridCol w:w="1747"/>
      </w:tblGrid>
      <w:tr w:rsidR="00CE4A0A">
        <w:trPr>
          <w:trHeight w:val="192"/>
        </w:trPr>
        <w:tc>
          <w:tcPr>
            <w:tcW w:w="2146" w:type="dxa"/>
            <w:tcBorders>
              <w:top w:val="single" w:sz="4" w:space="0" w:color="000000"/>
              <w:left w:val="single" w:sz="4" w:space="0" w:color="000000"/>
              <w:bottom w:val="single" w:sz="4" w:space="0" w:color="000000"/>
              <w:right w:val="nil"/>
            </w:tcBorders>
          </w:tcPr>
          <w:p w:rsidR="00CE4A0A" w:rsidRDefault="00CE4A0A"/>
        </w:tc>
        <w:tc>
          <w:tcPr>
            <w:tcW w:w="5688" w:type="dxa"/>
            <w:gridSpan w:val="5"/>
            <w:tcBorders>
              <w:top w:val="single" w:sz="4" w:space="0" w:color="000000"/>
              <w:left w:val="nil"/>
              <w:bottom w:val="single" w:sz="4" w:space="0" w:color="000000"/>
              <w:right w:val="nil"/>
            </w:tcBorders>
          </w:tcPr>
          <w:p w:rsidR="00CE4A0A" w:rsidRDefault="00000000">
            <w:pPr>
              <w:spacing w:after="0"/>
            </w:pPr>
            <w:r>
              <w:rPr>
                <w:rFonts w:ascii="Arial" w:eastAsia="Arial" w:hAnsi="Arial" w:cs="Arial"/>
                <w:sz w:val="16"/>
              </w:rPr>
              <w:t xml:space="preserve">Steam/Steam Condensate Return: 116 psig or Higher/351 deg F or Higher </w:t>
            </w:r>
          </w:p>
        </w:tc>
        <w:tc>
          <w:tcPr>
            <w:tcW w:w="1747" w:type="dxa"/>
            <w:tcBorders>
              <w:top w:val="single" w:sz="4" w:space="0" w:color="000000"/>
              <w:left w:val="nil"/>
              <w:bottom w:val="single" w:sz="4" w:space="0" w:color="000000"/>
              <w:right w:val="single" w:sz="4" w:space="0" w:color="000000"/>
            </w:tcBorders>
          </w:tcPr>
          <w:p w:rsidR="00CE4A0A" w:rsidRDefault="00CE4A0A"/>
        </w:tc>
      </w:tr>
      <w:tr w:rsidR="00CE4A0A">
        <w:trPr>
          <w:trHeight w:val="749"/>
        </w:trPr>
        <w:tc>
          <w:tcPr>
            <w:tcW w:w="214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1"/>
            </w:pPr>
            <w:r>
              <w:rPr>
                <w:rFonts w:ascii="Arial" w:eastAsia="Arial" w:hAnsi="Arial" w:cs="Arial"/>
                <w:sz w:val="16"/>
              </w:rPr>
              <w:t xml:space="preserve">Insulation </w:t>
            </w:r>
          </w:p>
          <w:p w:rsidR="00CE4A0A" w:rsidRDefault="00000000">
            <w:pPr>
              <w:spacing w:after="0"/>
              <w:ind w:left="101"/>
            </w:pPr>
            <w:r>
              <w:rPr>
                <w:rFonts w:ascii="Arial" w:eastAsia="Arial" w:hAnsi="Arial" w:cs="Arial"/>
                <w:sz w:val="16"/>
              </w:rPr>
              <w:t xml:space="preserve">Conductivity </w:t>
            </w:r>
          </w:p>
          <w:p w:rsidR="00CE4A0A" w:rsidRDefault="00000000">
            <w:pPr>
              <w:spacing w:after="0"/>
              <w:ind w:left="101"/>
            </w:pPr>
            <w:r>
              <w:rPr>
                <w:rFonts w:ascii="Arial" w:eastAsia="Arial" w:hAnsi="Arial" w:cs="Arial"/>
                <w:sz w:val="16"/>
              </w:rPr>
              <w:t xml:space="preserve">Btu-in/hr-deg F-SF at </w:t>
            </w:r>
          </w:p>
          <w:p w:rsidR="00CE4A0A" w:rsidRDefault="00000000">
            <w:pPr>
              <w:spacing w:after="0"/>
              <w:ind w:left="101"/>
            </w:pPr>
            <w:r>
              <w:rPr>
                <w:rFonts w:ascii="Arial" w:eastAsia="Arial" w:hAnsi="Arial" w:cs="Arial"/>
                <w:sz w:val="16"/>
              </w:rPr>
              <w:t xml:space="preserve">Mean Temp (deg F) </w:t>
            </w:r>
          </w:p>
        </w:tc>
        <w:tc>
          <w:tcPr>
            <w:tcW w:w="140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1"/>
            </w:pPr>
            <w:r>
              <w:rPr>
                <w:rFonts w:ascii="Arial" w:eastAsia="Arial" w:hAnsi="Arial" w:cs="Arial"/>
                <w:sz w:val="16"/>
              </w:rPr>
              <w:t xml:space="preserve">Insulation Type </w:t>
            </w:r>
          </w:p>
          <w:p w:rsidR="00CE4A0A" w:rsidRDefault="00000000">
            <w:pPr>
              <w:spacing w:after="0"/>
              <w:ind w:left="101"/>
            </w:pPr>
            <w:r>
              <w:rPr>
                <w:rFonts w:ascii="Arial" w:eastAsia="Arial" w:hAnsi="Arial" w:cs="Arial"/>
                <w:sz w:val="16"/>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96"/>
            </w:pPr>
            <w:r>
              <w:rPr>
                <w:rFonts w:ascii="Arial" w:eastAsia="Arial" w:hAnsi="Arial" w:cs="Arial"/>
                <w:sz w:val="16"/>
              </w:rPr>
              <w:t xml:space="preserve">Pipe </w:t>
            </w:r>
          </w:p>
          <w:p w:rsidR="00CE4A0A" w:rsidRDefault="00000000">
            <w:pPr>
              <w:spacing w:after="0"/>
              <w:ind w:left="96"/>
            </w:pPr>
            <w:r>
              <w:rPr>
                <w:rFonts w:ascii="Arial" w:eastAsia="Arial" w:hAnsi="Arial" w:cs="Arial"/>
                <w:sz w:val="16"/>
              </w:rPr>
              <w:t xml:space="preserve">Size </w:t>
            </w:r>
          </w:p>
          <w:p w:rsidR="00CE4A0A" w:rsidRDefault="00000000">
            <w:pPr>
              <w:spacing w:after="0"/>
              <w:ind w:left="96"/>
            </w:pPr>
            <w:r>
              <w:rPr>
                <w:rFonts w:ascii="Arial" w:eastAsia="Arial" w:hAnsi="Arial" w:cs="Arial"/>
                <w:sz w:val="16"/>
              </w:rPr>
              <w:t xml:space="preserve">(inch) </w:t>
            </w:r>
          </w:p>
        </w:tc>
        <w:tc>
          <w:tcPr>
            <w:tcW w:w="121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1"/>
            </w:pPr>
            <w:r>
              <w:rPr>
                <w:rFonts w:ascii="Arial" w:eastAsia="Arial" w:hAnsi="Arial" w:cs="Arial"/>
                <w:sz w:val="16"/>
              </w:rPr>
              <w:t xml:space="preserve">Indoor - Minimum Thickness (inch) </w:t>
            </w:r>
          </w:p>
        </w:tc>
        <w:tc>
          <w:tcPr>
            <w:tcW w:w="1210"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7" w:lineRule="auto"/>
              <w:ind w:left="96"/>
            </w:pPr>
            <w:r>
              <w:rPr>
                <w:rFonts w:ascii="Arial" w:eastAsia="Arial" w:hAnsi="Arial" w:cs="Arial"/>
                <w:sz w:val="16"/>
              </w:rPr>
              <w:t xml:space="preserve">Outdoor Minimum </w:t>
            </w:r>
          </w:p>
          <w:p w:rsidR="00CE4A0A" w:rsidRDefault="00000000">
            <w:pPr>
              <w:spacing w:after="0"/>
              <w:ind w:left="96"/>
            </w:pPr>
            <w:r>
              <w:rPr>
                <w:rFonts w:ascii="Arial" w:eastAsia="Arial" w:hAnsi="Arial" w:cs="Arial"/>
                <w:sz w:val="16"/>
              </w:rPr>
              <w:t xml:space="preserve">Thickness </w:t>
            </w:r>
          </w:p>
          <w:p w:rsidR="00CE4A0A" w:rsidRDefault="00000000">
            <w:pPr>
              <w:spacing w:after="0"/>
              <w:ind w:left="96"/>
            </w:pPr>
            <w:r>
              <w:rPr>
                <w:rFonts w:ascii="Arial" w:eastAsia="Arial" w:hAnsi="Arial" w:cs="Arial"/>
                <w:sz w:val="16"/>
              </w:rPr>
              <w:t xml:space="preserve">(inch) </w:t>
            </w:r>
          </w:p>
        </w:tc>
        <w:tc>
          <w:tcPr>
            <w:tcW w:w="102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7" w:lineRule="auto"/>
              <w:ind w:left="101"/>
            </w:pPr>
            <w:r>
              <w:rPr>
                <w:rFonts w:ascii="Arial" w:eastAsia="Arial" w:hAnsi="Arial" w:cs="Arial"/>
                <w:sz w:val="16"/>
              </w:rPr>
              <w:t xml:space="preserve">Factory Applied </w:t>
            </w:r>
          </w:p>
          <w:p w:rsidR="00CE4A0A" w:rsidRDefault="00000000">
            <w:pPr>
              <w:spacing w:after="0"/>
              <w:ind w:left="101"/>
            </w:pPr>
            <w:r>
              <w:rPr>
                <w:rFonts w:ascii="Arial" w:eastAsia="Arial" w:hAnsi="Arial" w:cs="Arial"/>
                <w:sz w:val="16"/>
              </w:rPr>
              <w:t xml:space="preserve">Jacket </w:t>
            </w:r>
          </w:p>
        </w:tc>
        <w:tc>
          <w:tcPr>
            <w:tcW w:w="174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96"/>
            </w:pPr>
            <w:r>
              <w:rPr>
                <w:rFonts w:ascii="Arial" w:eastAsia="Arial" w:hAnsi="Arial" w:cs="Arial"/>
                <w:sz w:val="16"/>
              </w:rPr>
              <w:t xml:space="preserve">Field Applied Jacket </w:t>
            </w:r>
          </w:p>
        </w:tc>
      </w:tr>
      <w:tr w:rsidR="00CE4A0A">
        <w:trPr>
          <w:trHeight w:val="192"/>
        </w:trPr>
        <w:tc>
          <w:tcPr>
            <w:tcW w:w="2146"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1"/>
            </w:pPr>
            <w:r>
              <w:rPr>
                <w:rFonts w:ascii="Arial" w:eastAsia="Arial" w:hAnsi="Arial" w:cs="Arial"/>
                <w:sz w:val="16"/>
              </w:rPr>
              <w:t xml:space="preserve">0.32 to 0.34 at 250 </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1"/>
            </w:pPr>
            <w:r>
              <w:rPr>
                <w:rFonts w:ascii="Arial" w:eastAsia="Arial" w:hAnsi="Arial" w:cs="Arial"/>
                <w:sz w:val="16"/>
              </w:rPr>
              <w:t xml:space="preserve">Mineral Fiber </w:t>
            </w:r>
          </w:p>
          <w:p w:rsidR="00CE4A0A" w:rsidRDefault="00000000">
            <w:pPr>
              <w:spacing w:after="0"/>
              <w:ind w:left="101"/>
            </w:pPr>
            <w:r>
              <w:rPr>
                <w:rFonts w:ascii="Arial" w:eastAsia="Arial" w:hAnsi="Arial" w:cs="Arial"/>
                <w:sz w:val="16"/>
              </w:rPr>
              <w:t xml:space="preserve">(Fiberglass) </w:t>
            </w:r>
          </w:p>
          <w:p w:rsidR="00CE4A0A" w:rsidRDefault="00000000">
            <w:pPr>
              <w:spacing w:after="4" w:line="242" w:lineRule="auto"/>
              <w:ind w:left="101" w:right="43"/>
              <w:jc w:val="both"/>
            </w:pPr>
            <w:r>
              <w:rPr>
                <w:rFonts w:ascii="Arial" w:eastAsia="Arial" w:hAnsi="Arial" w:cs="Arial"/>
                <w:sz w:val="16"/>
              </w:rPr>
              <w:t xml:space="preserve">Preformed Pipe, Type I or Type II or Pipe and Tank Insulation  for 14” and Larger Pipe </w:t>
            </w:r>
          </w:p>
          <w:p w:rsidR="00CE4A0A" w:rsidRDefault="00000000">
            <w:pPr>
              <w:spacing w:after="0"/>
              <w:ind w:left="101"/>
            </w:pPr>
            <w:r>
              <w:rPr>
                <w:rFonts w:ascii="Arial" w:eastAsia="Arial" w:hAnsi="Arial" w:cs="Arial"/>
                <w:sz w:val="16"/>
              </w:rPr>
              <w:t xml:space="preserve">Size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96"/>
            </w:pPr>
            <w:r>
              <w:rPr>
                <w:rFonts w:ascii="Arial" w:eastAsia="Arial" w:hAnsi="Arial" w:cs="Arial"/>
                <w:sz w:val="16"/>
              </w:rPr>
              <w:t xml:space="preserve">Less than 1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1"/>
            </w:pPr>
            <w:r>
              <w:rPr>
                <w:rFonts w:ascii="Arial" w:eastAsia="Arial" w:hAnsi="Arial" w:cs="Arial"/>
                <w:sz w:val="16"/>
              </w:rPr>
              <w:t xml:space="preserve">4.5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96"/>
            </w:pPr>
            <w:r>
              <w:rPr>
                <w:rFonts w:ascii="Arial" w:eastAsia="Arial" w:hAnsi="Arial" w:cs="Arial"/>
                <w:sz w:val="16"/>
              </w:rPr>
              <w:t xml:space="preserve">4.5 </w:t>
            </w:r>
          </w:p>
        </w:tc>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1"/>
            </w:pPr>
            <w:r>
              <w:rPr>
                <w:rFonts w:ascii="Arial" w:eastAsia="Arial" w:hAnsi="Arial" w:cs="Arial"/>
                <w:sz w:val="16"/>
              </w:rPr>
              <w:t xml:space="preserve">ASJ or ASJ-SSL </w:t>
            </w:r>
          </w:p>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96"/>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96"/>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96" w:right="72"/>
              <w:jc w:val="both"/>
            </w:pPr>
            <w:r>
              <w:rPr>
                <w:rFonts w:ascii="Arial" w:eastAsia="Arial" w:hAnsi="Arial" w:cs="Arial"/>
                <w:sz w:val="16"/>
              </w:rPr>
              <w:t xml:space="preserve">1 to Less than 1.5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1"/>
            </w:pPr>
            <w:r>
              <w:rPr>
                <w:rFonts w:ascii="Arial" w:eastAsia="Arial" w:hAnsi="Arial" w:cs="Arial"/>
                <w:sz w:val="16"/>
              </w:rPr>
              <w:t xml:space="preserve">5.0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96"/>
            </w:pPr>
            <w:r>
              <w:rPr>
                <w:rFonts w:ascii="Arial" w:eastAsia="Arial" w:hAnsi="Arial" w:cs="Arial"/>
                <w:sz w:val="16"/>
              </w:rPr>
              <w:t xml:space="preserve">5.0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96"/>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96"/>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96"/>
            </w:pPr>
            <w:r>
              <w:rPr>
                <w:rFonts w:ascii="Arial" w:eastAsia="Arial" w:hAnsi="Arial" w:cs="Arial"/>
                <w:sz w:val="16"/>
              </w:rPr>
              <w:t xml:space="preserve">1.5 to Less than 4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1"/>
            </w:pPr>
            <w:r>
              <w:rPr>
                <w:rFonts w:ascii="Arial" w:eastAsia="Arial" w:hAnsi="Arial" w:cs="Arial"/>
                <w:sz w:val="16"/>
              </w:rPr>
              <w:t xml:space="preserve">5.0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96"/>
            </w:pPr>
            <w:r>
              <w:rPr>
                <w:rFonts w:ascii="Arial" w:eastAsia="Arial" w:hAnsi="Arial" w:cs="Arial"/>
                <w:sz w:val="16"/>
              </w:rPr>
              <w:t xml:space="preserve">5.0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96"/>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96"/>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96" w:right="201"/>
              <w:jc w:val="both"/>
            </w:pPr>
            <w:r>
              <w:rPr>
                <w:rFonts w:ascii="Arial" w:eastAsia="Arial" w:hAnsi="Arial" w:cs="Arial"/>
                <w:sz w:val="16"/>
              </w:rPr>
              <w:t xml:space="preserve">4 to Less than 8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1"/>
            </w:pPr>
            <w:r>
              <w:rPr>
                <w:rFonts w:ascii="Arial" w:eastAsia="Arial" w:hAnsi="Arial" w:cs="Arial"/>
                <w:sz w:val="16"/>
              </w:rPr>
              <w:t xml:space="preserve">5.0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96"/>
            </w:pPr>
            <w:r>
              <w:rPr>
                <w:rFonts w:ascii="Arial" w:eastAsia="Arial" w:hAnsi="Arial" w:cs="Arial"/>
                <w:sz w:val="16"/>
              </w:rPr>
              <w:t xml:space="preserve">5.0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96"/>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96"/>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96"/>
            </w:pPr>
            <w:r>
              <w:rPr>
                <w:rFonts w:ascii="Arial" w:eastAsia="Arial" w:hAnsi="Arial" w:cs="Arial"/>
                <w:sz w:val="16"/>
              </w:rPr>
              <w:t xml:space="preserve">8 and </w:t>
            </w:r>
          </w:p>
          <w:p w:rsidR="00CE4A0A" w:rsidRDefault="00000000">
            <w:pPr>
              <w:spacing w:after="0"/>
              <w:ind w:left="96"/>
            </w:pPr>
            <w:r>
              <w:rPr>
                <w:rFonts w:ascii="Arial" w:eastAsia="Arial" w:hAnsi="Arial" w:cs="Arial"/>
                <w:sz w:val="16"/>
              </w:rPr>
              <w:t xml:space="preserve">Larger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1"/>
            </w:pPr>
            <w:r>
              <w:rPr>
                <w:rFonts w:ascii="Arial" w:eastAsia="Arial" w:hAnsi="Arial" w:cs="Arial"/>
                <w:sz w:val="16"/>
              </w:rPr>
              <w:t xml:space="preserve">5.0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96"/>
            </w:pPr>
            <w:r>
              <w:rPr>
                <w:rFonts w:ascii="Arial" w:eastAsia="Arial" w:hAnsi="Arial" w:cs="Arial"/>
                <w:sz w:val="16"/>
              </w:rPr>
              <w:t xml:space="preserve">5.0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96"/>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96"/>
              <w:jc w:val="both"/>
            </w:pPr>
            <w:r>
              <w:rPr>
                <w:rFonts w:ascii="Arial" w:eastAsia="Arial" w:hAnsi="Arial" w:cs="Arial"/>
                <w:sz w:val="16"/>
              </w:rPr>
              <w:t xml:space="preserve">Outdoor: Aluminum with Moisture Barrier </w:t>
            </w:r>
          </w:p>
        </w:tc>
      </w:tr>
    </w:tbl>
    <w:p w:rsidR="00CE4A0A" w:rsidRDefault="00000000">
      <w:pPr>
        <w:spacing w:after="0"/>
      </w:pPr>
      <w:r>
        <w:rPr>
          <w:rFonts w:ascii="Verdana" w:eastAsia="Verdana" w:hAnsi="Verdana" w:cs="Verdana"/>
          <w:sz w:val="20"/>
        </w:rPr>
        <w:t xml:space="preserve"> </w:t>
      </w:r>
    </w:p>
    <w:tbl>
      <w:tblPr>
        <w:tblStyle w:val="TableGrid"/>
        <w:tblW w:w="9581" w:type="dxa"/>
        <w:tblInd w:w="-110" w:type="dxa"/>
        <w:tblCellMar>
          <w:top w:w="38" w:type="dxa"/>
          <w:left w:w="0" w:type="dxa"/>
          <w:bottom w:w="0" w:type="dxa"/>
          <w:right w:w="24" w:type="dxa"/>
        </w:tblCellMar>
        <w:tblLook w:val="04A0" w:firstRow="1" w:lastRow="0" w:firstColumn="1" w:lastColumn="0" w:noHBand="0" w:noVBand="1"/>
      </w:tblPr>
      <w:tblGrid>
        <w:gridCol w:w="2146"/>
        <w:gridCol w:w="1402"/>
        <w:gridCol w:w="835"/>
        <w:gridCol w:w="1214"/>
        <w:gridCol w:w="1210"/>
        <w:gridCol w:w="1027"/>
        <w:gridCol w:w="1747"/>
      </w:tblGrid>
      <w:tr w:rsidR="00CE4A0A">
        <w:trPr>
          <w:trHeight w:val="192"/>
        </w:trPr>
        <w:tc>
          <w:tcPr>
            <w:tcW w:w="2146" w:type="dxa"/>
            <w:tcBorders>
              <w:top w:val="single" w:sz="4" w:space="0" w:color="000000"/>
              <w:left w:val="single" w:sz="4" w:space="0" w:color="000000"/>
              <w:bottom w:val="single" w:sz="4" w:space="0" w:color="000000"/>
              <w:right w:val="nil"/>
            </w:tcBorders>
          </w:tcPr>
          <w:p w:rsidR="00CE4A0A" w:rsidRDefault="00000000">
            <w:pPr>
              <w:spacing w:after="0"/>
              <w:jc w:val="right"/>
            </w:pPr>
            <w:r>
              <w:rPr>
                <w:rFonts w:ascii="Arial" w:eastAsia="Arial" w:hAnsi="Arial" w:cs="Arial"/>
                <w:sz w:val="16"/>
              </w:rPr>
              <w:t>S</w:t>
            </w:r>
          </w:p>
        </w:tc>
        <w:tc>
          <w:tcPr>
            <w:tcW w:w="5688" w:type="dxa"/>
            <w:gridSpan w:val="5"/>
            <w:tcBorders>
              <w:top w:val="single" w:sz="4" w:space="0" w:color="000000"/>
              <w:left w:val="nil"/>
              <w:bottom w:val="single" w:sz="4" w:space="0" w:color="000000"/>
              <w:right w:val="nil"/>
            </w:tcBorders>
          </w:tcPr>
          <w:p w:rsidR="00CE4A0A" w:rsidRDefault="00000000">
            <w:pPr>
              <w:spacing w:after="0"/>
              <w:ind w:left="-24"/>
            </w:pPr>
            <w:r>
              <w:rPr>
                <w:rFonts w:ascii="Arial" w:eastAsia="Arial" w:hAnsi="Arial" w:cs="Arial"/>
                <w:sz w:val="16"/>
              </w:rPr>
              <w:t xml:space="preserve">team/Steam Condensate Return: 16 psig to 115 psig/251 deg F to 350 deg F </w:t>
            </w:r>
          </w:p>
        </w:tc>
        <w:tc>
          <w:tcPr>
            <w:tcW w:w="1747" w:type="dxa"/>
            <w:tcBorders>
              <w:top w:val="single" w:sz="4" w:space="0" w:color="000000"/>
              <w:left w:val="nil"/>
              <w:bottom w:val="single" w:sz="4" w:space="0" w:color="000000"/>
              <w:right w:val="single" w:sz="4" w:space="0" w:color="000000"/>
            </w:tcBorders>
          </w:tcPr>
          <w:p w:rsidR="00CE4A0A" w:rsidRDefault="00CE4A0A"/>
        </w:tc>
      </w:tr>
      <w:tr w:rsidR="00CE4A0A">
        <w:trPr>
          <w:trHeight w:val="749"/>
        </w:trPr>
        <w:tc>
          <w:tcPr>
            <w:tcW w:w="214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10"/>
            </w:pPr>
            <w:r>
              <w:rPr>
                <w:rFonts w:ascii="Arial" w:eastAsia="Arial" w:hAnsi="Arial" w:cs="Arial"/>
                <w:sz w:val="16"/>
              </w:rPr>
              <w:t xml:space="preserve">Insulation </w:t>
            </w:r>
          </w:p>
          <w:p w:rsidR="00CE4A0A" w:rsidRDefault="00000000">
            <w:pPr>
              <w:spacing w:after="0"/>
              <w:ind w:left="110"/>
            </w:pPr>
            <w:r>
              <w:rPr>
                <w:rFonts w:ascii="Arial" w:eastAsia="Arial" w:hAnsi="Arial" w:cs="Arial"/>
                <w:sz w:val="16"/>
              </w:rPr>
              <w:t xml:space="preserve">Conductivity </w:t>
            </w:r>
          </w:p>
          <w:p w:rsidR="00CE4A0A" w:rsidRDefault="00000000">
            <w:pPr>
              <w:spacing w:after="0"/>
              <w:ind w:left="110"/>
            </w:pPr>
            <w:r>
              <w:rPr>
                <w:rFonts w:ascii="Arial" w:eastAsia="Arial" w:hAnsi="Arial" w:cs="Arial"/>
                <w:sz w:val="16"/>
              </w:rPr>
              <w:t xml:space="preserve">Btu-in/hr-deg F-SF at </w:t>
            </w:r>
          </w:p>
          <w:p w:rsidR="00CE4A0A" w:rsidRDefault="00000000">
            <w:pPr>
              <w:spacing w:after="0"/>
              <w:ind w:left="110"/>
            </w:pPr>
            <w:r>
              <w:rPr>
                <w:rFonts w:ascii="Arial" w:eastAsia="Arial" w:hAnsi="Arial" w:cs="Arial"/>
                <w:sz w:val="16"/>
              </w:rPr>
              <w:t xml:space="preserve">Mean Temp (deg F) </w:t>
            </w:r>
          </w:p>
        </w:tc>
        <w:tc>
          <w:tcPr>
            <w:tcW w:w="140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0"/>
            </w:pPr>
            <w:r>
              <w:rPr>
                <w:rFonts w:ascii="Arial" w:eastAsia="Arial" w:hAnsi="Arial" w:cs="Arial"/>
                <w:sz w:val="16"/>
              </w:rPr>
              <w:t xml:space="preserve">Insulation Type </w:t>
            </w:r>
          </w:p>
          <w:p w:rsidR="00CE4A0A" w:rsidRDefault="00000000">
            <w:pPr>
              <w:spacing w:after="0"/>
              <w:ind w:left="110"/>
            </w:pPr>
            <w:r>
              <w:rPr>
                <w:rFonts w:ascii="Arial" w:eastAsia="Arial" w:hAnsi="Arial" w:cs="Arial"/>
                <w:sz w:val="16"/>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6"/>
            </w:pPr>
            <w:r>
              <w:rPr>
                <w:rFonts w:ascii="Arial" w:eastAsia="Arial" w:hAnsi="Arial" w:cs="Arial"/>
                <w:sz w:val="16"/>
              </w:rPr>
              <w:t xml:space="preserve">Pipe </w:t>
            </w:r>
          </w:p>
          <w:p w:rsidR="00CE4A0A" w:rsidRDefault="00000000">
            <w:pPr>
              <w:spacing w:after="0"/>
              <w:ind w:left="106"/>
            </w:pPr>
            <w:r>
              <w:rPr>
                <w:rFonts w:ascii="Arial" w:eastAsia="Arial" w:hAnsi="Arial" w:cs="Arial"/>
                <w:sz w:val="16"/>
              </w:rPr>
              <w:t xml:space="preserve">Size </w:t>
            </w:r>
          </w:p>
          <w:p w:rsidR="00CE4A0A" w:rsidRDefault="00000000">
            <w:pPr>
              <w:spacing w:after="0"/>
              <w:ind w:left="106"/>
            </w:pPr>
            <w:r>
              <w:rPr>
                <w:rFonts w:ascii="Arial" w:eastAsia="Arial" w:hAnsi="Arial" w:cs="Arial"/>
                <w:sz w:val="16"/>
              </w:rPr>
              <w:t xml:space="preserve">(inch) </w:t>
            </w:r>
          </w:p>
        </w:tc>
        <w:tc>
          <w:tcPr>
            <w:tcW w:w="121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0"/>
            </w:pPr>
            <w:r>
              <w:rPr>
                <w:rFonts w:ascii="Arial" w:eastAsia="Arial" w:hAnsi="Arial" w:cs="Arial"/>
                <w:sz w:val="16"/>
              </w:rPr>
              <w:t xml:space="preserve">Indoor - Minimum Thickness (inch) </w:t>
            </w:r>
          </w:p>
        </w:tc>
        <w:tc>
          <w:tcPr>
            <w:tcW w:w="1210"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0" w:lineRule="auto"/>
              <w:ind w:left="106"/>
            </w:pPr>
            <w:r>
              <w:rPr>
                <w:rFonts w:ascii="Arial" w:eastAsia="Arial" w:hAnsi="Arial" w:cs="Arial"/>
                <w:sz w:val="16"/>
              </w:rPr>
              <w:t xml:space="preserve">Outdoor Minimum </w:t>
            </w:r>
          </w:p>
          <w:p w:rsidR="00CE4A0A" w:rsidRDefault="00000000">
            <w:pPr>
              <w:spacing w:after="0"/>
              <w:ind w:left="106"/>
            </w:pPr>
            <w:r>
              <w:rPr>
                <w:rFonts w:ascii="Arial" w:eastAsia="Arial" w:hAnsi="Arial" w:cs="Arial"/>
                <w:sz w:val="16"/>
              </w:rPr>
              <w:t xml:space="preserve">Thickness </w:t>
            </w:r>
          </w:p>
          <w:p w:rsidR="00CE4A0A" w:rsidRDefault="00000000">
            <w:pPr>
              <w:spacing w:after="0"/>
              <w:ind w:left="106"/>
            </w:pPr>
            <w:r>
              <w:rPr>
                <w:rFonts w:ascii="Arial" w:eastAsia="Arial" w:hAnsi="Arial" w:cs="Arial"/>
                <w:sz w:val="16"/>
              </w:rPr>
              <w:t xml:space="preserve">(inch) </w:t>
            </w:r>
          </w:p>
        </w:tc>
        <w:tc>
          <w:tcPr>
            <w:tcW w:w="102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0" w:lineRule="auto"/>
              <w:ind w:left="110"/>
            </w:pPr>
            <w:r>
              <w:rPr>
                <w:rFonts w:ascii="Arial" w:eastAsia="Arial" w:hAnsi="Arial" w:cs="Arial"/>
                <w:sz w:val="16"/>
              </w:rPr>
              <w:t xml:space="preserve">Factory Applied </w:t>
            </w:r>
          </w:p>
          <w:p w:rsidR="00CE4A0A" w:rsidRDefault="00000000">
            <w:pPr>
              <w:spacing w:after="0"/>
              <w:ind w:left="110"/>
            </w:pPr>
            <w:r>
              <w:rPr>
                <w:rFonts w:ascii="Arial" w:eastAsia="Arial" w:hAnsi="Arial" w:cs="Arial"/>
                <w:sz w:val="16"/>
              </w:rPr>
              <w:t xml:space="preserve">Jacket </w:t>
            </w:r>
          </w:p>
        </w:tc>
        <w:tc>
          <w:tcPr>
            <w:tcW w:w="174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6"/>
            </w:pPr>
            <w:r>
              <w:rPr>
                <w:rFonts w:ascii="Arial" w:eastAsia="Arial" w:hAnsi="Arial" w:cs="Arial"/>
                <w:sz w:val="16"/>
              </w:rPr>
              <w:t xml:space="preserve">Field Applied Jacket </w:t>
            </w:r>
          </w:p>
        </w:tc>
      </w:tr>
      <w:tr w:rsidR="00CE4A0A">
        <w:trPr>
          <w:trHeight w:val="192"/>
        </w:trPr>
        <w:tc>
          <w:tcPr>
            <w:tcW w:w="2146"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0"/>
            </w:pPr>
            <w:r>
              <w:rPr>
                <w:rFonts w:ascii="Arial" w:eastAsia="Arial" w:hAnsi="Arial" w:cs="Arial"/>
                <w:sz w:val="16"/>
              </w:rPr>
              <w:t xml:space="preserve">0.29 to 0.32 at 200 </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0"/>
            </w:pPr>
            <w:r>
              <w:rPr>
                <w:rFonts w:ascii="Arial" w:eastAsia="Arial" w:hAnsi="Arial" w:cs="Arial"/>
                <w:sz w:val="16"/>
              </w:rPr>
              <w:t xml:space="preserve">Mineral Fiber </w:t>
            </w:r>
          </w:p>
          <w:p w:rsidR="00CE4A0A" w:rsidRDefault="00000000">
            <w:pPr>
              <w:spacing w:after="0"/>
              <w:ind w:left="110"/>
            </w:pPr>
            <w:r>
              <w:rPr>
                <w:rFonts w:ascii="Arial" w:eastAsia="Arial" w:hAnsi="Arial" w:cs="Arial"/>
                <w:sz w:val="16"/>
              </w:rPr>
              <w:t xml:space="preserve">(Fiberglass) </w:t>
            </w:r>
          </w:p>
          <w:p w:rsidR="00CE4A0A" w:rsidRDefault="00000000">
            <w:pPr>
              <w:spacing w:after="0" w:line="243" w:lineRule="auto"/>
              <w:ind w:left="110" w:right="105"/>
              <w:jc w:val="both"/>
            </w:pPr>
            <w:r>
              <w:rPr>
                <w:rFonts w:ascii="Arial" w:eastAsia="Arial" w:hAnsi="Arial" w:cs="Arial"/>
                <w:sz w:val="16"/>
              </w:rPr>
              <w:t xml:space="preserve">Preformed Pipe, Type I or Type II or Pipe and Tank Insulation  for 14” and Larger Pipe </w:t>
            </w:r>
          </w:p>
          <w:p w:rsidR="00CE4A0A" w:rsidRDefault="00000000">
            <w:pPr>
              <w:spacing w:after="0"/>
              <w:ind w:left="110"/>
            </w:pPr>
            <w:r>
              <w:rPr>
                <w:rFonts w:ascii="Arial" w:eastAsia="Arial" w:hAnsi="Arial" w:cs="Arial"/>
                <w:sz w:val="16"/>
              </w:rPr>
              <w:t xml:space="preserve">Size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5" w:right="17"/>
            </w:pPr>
            <w:r>
              <w:rPr>
                <w:rFonts w:ascii="Arial" w:eastAsia="Arial" w:hAnsi="Arial" w:cs="Arial"/>
                <w:sz w:val="16"/>
              </w:rPr>
              <w:t xml:space="preserve">Less than 1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0"/>
            </w:pPr>
            <w:r>
              <w:rPr>
                <w:rFonts w:ascii="Arial" w:eastAsia="Arial" w:hAnsi="Arial" w:cs="Arial"/>
                <w:sz w:val="16"/>
              </w:rPr>
              <w:t xml:space="preserve">3.0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5"/>
            </w:pPr>
            <w:r>
              <w:rPr>
                <w:rFonts w:ascii="Arial" w:eastAsia="Arial" w:hAnsi="Arial" w:cs="Arial"/>
                <w:sz w:val="16"/>
              </w:rPr>
              <w:t xml:space="preserve">4.0 </w:t>
            </w:r>
          </w:p>
        </w:tc>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0"/>
            </w:pPr>
            <w:r>
              <w:rPr>
                <w:rFonts w:ascii="Arial" w:eastAsia="Arial" w:hAnsi="Arial" w:cs="Arial"/>
                <w:sz w:val="16"/>
              </w:rPr>
              <w:t xml:space="preserve">ASJ or </w:t>
            </w:r>
          </w:p>
          <w:p w:rsidR="00CE4A0A" w:rsidRDefault="00000000">
            <w:pPr>
              <w:spacing w:after="0"/>
              <w:ind w:left="110"/>
            </w:pPr>
            <w:r>
              <w:rPr>
                <w:rFonts w:ascii="Arial" w:eastAsia="Arial" w:hAnsi="Arial" w:cs="Arial"/>
                <w:sz w:val="16"/>
              </w:rPr>
              <w:t xml:space="preserve">ASJ-SSL </w:t>
            </w:r>
          </w:p>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right="133"/>
              <w:jc w:val="both"/>
            </w:pPr>
            <w:r>
              <w:rPr>
                <w:rFonts w:ascii="Arial" w:eastAsia="Arial" w:hAnsi="Arial" w:cs="Arial"/>
                <w:sz w:val="16"/>
              </w:rPr>
              <w:t xml:space="preserve">1 to Less than 1.5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0"/>
            </w:pPr>
            <w:r>
              <w:rPr>
                <w:rFonts w:ascii="Arial" w:eastAsia="Arial" w:hAnsi="Arial" w:cs="Arial"/>
                <w:sz w:val="16"/>
              </w:rPr>
              <w:t xml:space="preserve">4.0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6"/>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right="17"/>
            </w:pPr>
            <w:r>
              <w:rPr>
                <w:rFonts w:ascii="Arial" w:eastAsia="Arial" w:hAnsi="Arial" w:cs="Arial"/>
                <w:sz w:val="16"/>
              </w:rPr>
              <w:t xml:space="preserve">1.5 to Less than 4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0"/>
            </w:pPr>
            <w:r>
              <w:rPr>
                <w:rFonts w:ascii="Arial" w:eastAsia="Arial" w:hAnsi="Arial" w:cs="Arial"/>
                <w:sz w:val="16"/>
              </w:rPr>
              <w:t xml:space="preserve">4.5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6"/>
            </w:pPr>
            <w:r>
              <w:rPr>
                <w:rFonts w:ascii="Arial" w:eastAsia="Arial" w:hAnsi="Arial" w:cs="Arial"/>
                <w:sz w:val="16"/>
              </w:rPr>
              <w:t xml:space="preserve">4.5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right="263"/>
              <w:jc w:val="both"/>
            </w:pPr>
            <w:r>
              <w:rPr>
                <w:rFonts w:ascii="Arial" w:eastAsia="Arial" w:hAnsi="Arial" w:cs="Arial"/>
                <w:sz w:val="16"/>
              </w:rPr>
              <w:t xml:space="preserve">4 to Less than 8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0"/>
            </w:pPr>
            <w:r>
              <w:rPr>
                <w:rFonts w:ascii="Arial" w:eastAsia="Arial" w:hAnsi="Arial" w:cs="Arial"/>
                <w:sz w:val="16"/>
              </w:rPr>
              <w:t xml:space="preserve">4.5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6"/>
            </w:pPr>
            <w:r>
              <w:rPr>
                <w:rFonts w:ascii="Arial" w:eastAsia="Arial" w:hAnsi="Arial" w:cs="Arial"/>
                <w:sz w:val="16"/>
              </w:rPr>
              <w:t xml:space="preserve">4.5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6"/>
            </w:pPr>
            <w:r>
              <w:rPr>
                <w:rFonts w:ascii="Arial" w:eastAsia="Arial" w:hAnsi="Arial" w:cs="Arial"/>
                <w:sz w:val="16"/>
              </w:rPr>
              <w:t xml:space="preserve">8 and </w:t>
            </w:r>
          </w:p>
          <w:p w:rsidR="00CE4A0A" w:rsidRDefault="00000000">
            <w:pPr>
              <w:spacing w:after="0"/>
              <w:ind w:left="106"/>
            </w:pPr>
            <w:r>
              <w:rPr>
                <w:rFonts w:ascii="Arial" w:eastAsia="Arial" w:hAnsi="Arial" w:cs="Arial"/>
                <w:sz w:val="16"/>
              </w:rPr>
              <w:t xml:space="preserve">Larger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10"/>
            </w:pPr>
            <w:r>
              <w:rPr>
                <w:rFonts w:ascii="Arial" w:eastAsia="Arial" w:hAnsi="Arial" w:cs="Arial"/>
                <w:sz w:val="16"/>
              </w:rPr>
              <w:t xml:space="preserve">4.5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106"/>
            </w:pPr>
            <w:r>
              <w:rPr>
                <w:rFonts w:ascii="Arial" w:eastAsia="Arial" w:hAnsi="Arial" w:cs="Arial"/>
                <w:sz w:val="16"/>
              </w:rPr>
              <w:t xml:space="preserve">4.5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106"/>
              <w:jc w:val="both"/>
            </w:pPr>
            <w:r>
              <w:rPr>
                <w:rFonts w:ascii="Arial" w:eastAsia="Arial" w:hAnsi="Arial" w:cs="Arial"/>
                <w:sz w:val="16"/>
              </w:rPr>
              <w:t xml:space="preserve">Outdoor: Aluminum with Moisture Barrier </w:t>
            </w:r>
          </w:p>
        </w:tc>
      </w:tr>
    </w:tbl>
    <w:p w:rsidR="00CE4A0A" w:rsidRDefault="00000000">
      <w:pPr>
        <w:spacing w:after="0"/>
      </w:pPr>
      <w:r>
        <w:rPr>
          <w:rFonts w:ascii="Verdana" w:eastAsia="Verdana" w:hAnsi="Verdana" w:cs="Verdana"/>
          <w:sz w:val="20"/>
        </w:rPr>
        <w:t xml:space="preserve"> </w:t>
      </w:r>
    </w:p>
    <w:tbl>
      <w:tblPr>
        <w:tblStyle w:val="TableGrid"/>
        <w:tblW w:w="9581" w:type="dxa"/>
        <w:tblInd w:w="-110" w:type="dxa"/>
        <w:tblCellMar>
          <w:top w:w="38" w:type="dxa"/>
          <w:left w:w="105" w:type="dxa"/>
          <w:bottom w:w="0" w:type="dxa"/>
          <w:right w:w="85" w:type="dxa"/>
        </w:tblCellMar>
        <w:tblLook w:val="04A0" w:firstRow="1" w:lastRow="0" w:firstColumn="1" w:lastColumn="0" w:noHBand="0" w:noVBand="1"/>
      </w:tblPr>
      <w:tblGrid>
        <w:gridCol w:w="2146"/>
        <w:gridCol w:w="1402"/>
        <w:gridCol w:w="835"/>
        <w:gridCol w:w="1214"/>
        <w:gridCol w:w="1210"/>
        <w:gridCol w:w="1027"/>
        <w:gridCol w:w="1747"/>
      </w:tblGrid>
      <w:tr w:rsidR="00CE4A0A">
        <w:trPr>
          <w:trHeight w:val="192"/>
        </w:trPr>
        <w:tc>
          <w:tcPr>
            <w:tcW w:w="7834" w:type="dxa"/>
            <w:gridSpan w:val="6"/>
            <w:tcBorders>
              <w:top w:val="single" w:sz="4" w:space="0" w:color="000000"/>
              <w:left w:val="single" w:sz="4" w:space="0" w:color="000000"/>
              <w:bottom w:val="single" w:sz="4" w:space="0" w:color="000000"/>
              <w:right w:val="nil"/>
            </w:tcBorders>
          </w:tcPr>
          <w:p w:rsidR="00CE4A0A" w:rsidRDefault="00000000">
            <w:pPr>
              <w:spacing w:after="0"/>
              <w:ind w:right="285"/>
              <w:jc w:val="right"/>
            </w:pPr>
            <w:r>
              <w:rPr>
                <w:rFonts w:ascii="Arial" w:eastAsia="Arial" w:hAnsi="Arial" w:cs="Arial"/>
                <w:sz w:val="16"/>
              </w:rPr>
              <w:t xml:space="preserve">Steam/Steam Condensate Return: 0 psig to 15 psig/201 deg F to 250 deg F </w:t>
            </w:r>
          </w:p>
        </w:tc>
        <w:tc>
          <w:tcPr>
            <w:tcW w:w="1747" w:type="dxa"/>
            <w:tcBorders>
              <w:top w:val="single" w:sz="4" w:space="0" w:color="000000"/>
              <w:left w:val="nil"/>
              <w:bottom w:val="single" w:sz="4" w:space="0" w:color="000000"/>
              <w:right w:val="single" w:sz="4" w:space="0" w:color="000000"/>
            </w:tcBorders>
          </w:tcPr>
          <w:p w:rsidR="00CE4A0A" w:rsidRDefault="00CE4A0A"/>
        </w:tc>
      </w:tr>
      <w:tr w:rsidR="00CE4A0A">
        <w:trPr>
          <w:trHeight w:val="749"/>
        </w:trPr>
        <w:tc>
          <w:tcPr>
            <w:tcW w:w="214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w:t>
            </w:r>
          </w:p>
          <w:p w:rsidR="00CE4A0A" w:rsidRDefault="00000000">
            <w:pPr>
              <w:spacing w:after="0"/>
              <w:ind w:left="5"/>
            </w:pPr>
            <w:r>
              <w:rPr>
                <w:rFonts w:ascii="Arial" w:eastAsia="Arial" w:hAnsi="Arial" w:cs="Arial"/>
                <w:sz w:val="16"/>
              </w:rPr>
              <w:t xml:space="preserve">Conductivity </w:t>
            </w:r>
          </w:p>
          <w:p w:rsidR="00CE4A0A" w:rsidRDefault="00000000">
            <w:pPr>
              <w:spacing w:after="0"/>
              <w:ind w:left="5"/>
            </w:pPr>
            <w:r>
              <w:rPr>
                <w:rFonts w:ascii="Arial" w:eastAsia="Arial" w:hAnsi="Arial" w:cs="Arial"/>
                <w:sz w:val="16"/>
              </w:rPr>
              <w:t xml:space="preserve">Btu-in/hr-deg F-SF at </w:t>
            </w:r>
          </w:p>
          <w:p w:rsidR="00CE4A0A" w:rsidRDefault="00000000">
            <w:pPr>
              <w:spacing w:after="0"/>
              <w:ind w:left="5"/>
            </w:pPr>
            <w:r>
              <w:rPr>
                <w:rFonts w:ascii="Arial" w:eastAsia="Arial" w:hAnsi="Arial" w:cs="Arial"/>
                <w:sz w:val="16"/>
              </w:rPr>
              <w:t xml:space="preserve">Mean Temp (deg F) </w:t>
            </w:r>
          </w:p>
        </w:tc>
        <w:tc>
          <w:tcPr>
            <w:tcW w:w="140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Insulation Type </w:t>
            </w:r>
          </w:p>
          <w:p w:rsidR="00CE4A0A" w:rsidRDefault="00000000">
            <w:pPr>
              <w:spacing w:after="0"/>
              <w:ind w:left="5"/>
            </w:pPr>
            <w:r>
              <w:rPr>
                <w:rFonts w:ascii="Arial" w:eastAsia="Arial" w:hAnsi="Arial" w:cs="Arial"/>
                <w:sz w:val="16"/>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Pipe </w:t>
            </w:r>
          </w:p>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 </w:t>
            </w:r>
          </w:p>
        </w:tc>
        <w:tc>
          <w:tcPr>
            <w:tcW w:w="121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Indoor - Minimum Thickness (inch) </w:t>
            </w:r>
          </w:p>
        </w:tc>
        <w:tc>
          <w:tcPr>
            <w:tcW w:w="1210"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7" w:lineRule="auto"/>
            </w:pPr>
            <w:r>
              <w:rPr>
                <w:rFonts w:ascii="Arial" w:eastAsia="Arial" w:hAnsi="Arial" w:cs="Arial"/>
                <w:sz w:val="16"/>
              </w:rPr>
              <w:t xml:space="preserve">Outdoor Minimum </w:t>
            </w:r>
          </w:p>
          <w:p w:rsidR="00CE4A0A" w:rsidRDefault="00000000">
            <w:pPr>
              <w:spacing w:after="0"/>
            </w:pPr>
            <w:r>
              <w:rPr>
                <w:rFonts w:ascii="Arial" w:eastAsia="Arial" w:hAnsi="Arial" w:cs="Arial"/>
                <w:sz w:val="16"/>
              </w:rPr>
              <w:t xml:space="preserve">Thickness </w:t>
            </w:r>
          </w:p>
          <w:p w:rsidR="00CE4A0A" w:rsidRDefault="00000000">
            <w:pPr>
              <w:spacing w:after="0"/>
            </w:pPr>
            <w:r>
              <w:rPr>
                <w:rFonts w:ascii="Arial" w:eastAsia="Arial" w:hAnsi="Arial" w:cs="Arial"/>
                <w:sz w:val="16"/>
              </w:rPr>
              <w:t xml:space="preserve">(inch) </w:t>
            </w:r>
          </w:p>
        </w:tc>
        <w:tc>
          <w:tcPr>
            <w:tcW w:w="102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0" w:lineRule="auto"/>
              <w:ind w:left="5"/>
            </w:pPr>
            <w:r>
              <w:rPr>
                <w:rFonts w:ascii="Arial" w:eastAsia="Arial" w:hAnsi="Arial" w:cs="Arial"/>
                <w:sz w:val="16"/>
              </w:rPr>
              <w:t xml:space="preserve">Factory Applied </w:t>
            </w:r>
          </w:p>
          <w:p w:rsidR="00CE4A0A" w:rsidRDefault="00000000">
            <w:pPr>
              <w:spacing w:after="0"/>
              <w:ind w:left="5"/>
            </w:pPr>
            <w:r>
              <w:rPr>
                <w:rFonts w:ascii="Arial" w:eastAsia="Arial" w:hAnsi="Arial" w:cs="Arial"/>
                <w:sz w:val="16"/>
              </w:rPr>
              <w:t xml:space="preserve">Jacket </w:t>
            </w:r>
          </w:p>
        </w:tc>
        <w:tc>
          <w:tcPr>
            <w:tcW w:w="174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Field Applied Jacket </w:t>
            </w:r>
          </w:p>
        </w:tc>
      </w:tr>
      <w:tr w:rsidR="00CE4A0A">
        <w:trPr>
          <w:trHeight w:val="192"/>
        </w:trPr>
        <w:tc>
          <w:tcPr>
            <w:tcW w:w="2146"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0.27 to 0.30 at 150 </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Mineral Fiber </w:t>
            </w:r>
          </w:p>
          <w:p w:rsidR="00CE4A0A" w:rsidRDefault="00000000">
            <w:pPr>
              <w:spacing w:after="0"/>
              <w:ind w:left="5"/>
            </w:pPr>
            <w:r>
              <w:rPr>
                <w:rFonts w:ascii="Arial" w:eastAsia="Arial" w:hAnsi="Arial" w:cs="Arial"/>
                <w:sz w:val="16"/>
              </w:rPr>
              <w:t xml:space="preserve">(Fiberglass) </w:t>
            </w:r>
          </w:p>
          <w:p w:rsidR="00CE4A0A" w:rsidRDefault="00000000">
            <w:pPr>
              <w:spacing w:after="4" w:line="242" w:lineRule="auto"/>
              <w:ind w:left="5" w:right="43"/>
              <w:jc w:val="both"/>
            </w:pPr>
            <w:r>
              <w:rPr>
                <w:rFonts w:ascii="Arial" w:eastAsia="Arial" w:hAnsi="Arial" w:cs="Arial"/>
                <w:sz w:val="16"/>
              </w:rPr>
              <w:t xml:space="preserve">Preformed Pipe, Type I or Type II or Pipe and Tank Insulation  for 14” and Larger Pipe </w:t>
            </w:r>
          </w:p>
          <w:p w:rsidR="00CE4A0A" w:rsidRDefault="00000000">
            <w:pPr>
              <w:spacing w:after="0"/>
              <w:ind w:left="5"/>
            </w:pPr>
            <w:r>
              <w:rPr>
                <w:rFonts w:ascii="Arial" w:eastAsia="Arial" w:hAnsi="Arial" w:cs="Arial"/>
                <w:sz w:val="16"/>
              </w:rPr>
              <w:t xml:space="preserve">Size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Less than 1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2.5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ASJ or </w:t>
            </w:r>
          </w:p>
          <w:p w:rsidR="00CE4A0A" w:rsidRDefault="00000000">
            <w:pPr>
              <w:spacing w:after="0"/>
              <w:ind w:left="5"/>
            </w:pPr>
            <w:r>
              <w:rPr>
                <w:rFonts w:ascii="Arial" w:eastAsia="Arial" w:hAnsi="Arial" w:cs="Arial"/>
                <w:sz w:val="16"/>
              </w:rPr>
              <w:t xml:space="preserve">ASJ-SSL </w:t>
            </w:r>
          </w:p>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72"/>
              <w:jc w:val="both"/>
            </w:pPr>
            <w:r>
              <w:rPr>
                <w:rFonts w:ascii="Arial" w:eastAsia="Arial" w:hAnsi="Arial" w:cs="Arial"/>
                <w:sz w:val="16"/>
              </w:rPr>
              <w:t xml:space="preserve">1 to Less than 1.5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2.5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1.5 to Less than 4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2.5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201"/>
              <w:jc w:val="both"/>
            </w:pPr>
            <w:r>
              <w:rPr>
                <w:rFonts w:ascii="Arial" w:eastAsia="Arial" w:hAnsi="Arial" w:cs="Arial"/>
                <w:sz w:val="16"/>
              </w:rPr>
              <w:t xml:space="preserve">4 to Less than 8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3.0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8 and </w:t>
            </w:r>
          </w:p>
          <w:p w:rsidR="00CE4A0A" w:rsidRDefault="00000000">
            <w:pPr>
              <w:spacing w:after="0"/>
            </w:pPr>
            <w:r>
              <w:rPr>
                <w:rFonts w:ascii="Arial" w:eastAsia="Arial" w:hAnsi="Arial" w:cs="Arial"/>
                <w:sz w:val="16"/>
              </w:rPr>
              <w:t xml:space="preserve">Larger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3.0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bl>
    <w:p w:rsidR="00CE4A0A" w:rsidRDefault="00000000">
      <w:pPr>
        <w:spacing w:after="0"/>
        <w:jc w:val="both"/>
      </w:pPr>
      <w:r>
        <w:rPr>
          <w:rFonts w:ascii="Verdana" w:eastAsia="Verdana" w:hAnsi="Verdana" w:cs="Verdana"/>
          <w:sz w:val="20"/>
        </w:rPr>
        <w:t xml:space="preserve"> </w:t>
      </w:r>
    </w:p>
    <w:tbl>
      <w:tblPr>
        <w:tblStyle w:val="TableGrid"/>
        <w:tblW w:w="9581" w:type="dxa"/>
        <w:tblInd w:w="-110" w:type="dxa"/>
        <w:tblCellMar>
          <w:top w:w="38" w:type="dxa"/>
          <w:left w:w="106" w:type="dxa"/>
          <w:bottom w:w="0" w:type="dxa"/>
          <w:right w:w="85" w:type="dxa"/>
        </w:tblCellMar>
        <w:tblLook w:val="04A0" w:firstRow="1" w:lastRow="0" w:firstColumn="1" w:lastColumn="0" w:noHBand="0" w:noVBand="1"/>
      </w:tblPr>
      <w:tblGrid>
        <w:gridCol w:w="2146"/>
        <w:gridCol w:w="1402"/>
        <w:gridCol w:w="835"/>
        <w:gridCol w:w="1214"/>
        <w:gridCol w:w="1210"/>
        <w:gridCol w:w="1027"/>
        <w:gridCol w:w="1747"/>
      </w:tblGrid>
      <w:tr w:rsidR="00CE4A0A">
        <w:trPr>
          <w:trHeight w:val="197"/>
        </w:trPr>
        <w:tc>
          <w:tcPr>
            <w:tcW w:w="2146" w:type="dxa"/>
            <w:tcBorders>
              <w:top w:val="single" w:sz="4" w:space="0" w:color="000000"/>
              <w:left w:val="single" w:sz="4" w:space="0" w:color="000000"/>
              <w:bottom w:val="single" w:sz="4" w:space="0" w:color="000000"/>
              <w:right w:val="nil"/>
            </w:tcBorders>
          </w:tcPr>
          <w:p w:rsidR="00CE4A0A" w:rsidRDefault="00CE4A0A"/>
        </w:tc>
        <w:tc>
          <w:tcPr>
            <w:tcW w:w="4661" w:type="dxa"/>
            <w:gridSpan w:val="4"/>
            <w:tcBorders>
              <w:top w:val="single" w:sz="4" w:space="0" w:color="000000"/>
              <w:left w:val="nil"/>
              <w:bottom w:val="single" w:sz="4" w:space="0" w:color="000000"/>
              <w:right w:val="nil"/>
            </w:tcBorders>
          </w:tcPr>
          <w:p w:rsidR="00CE4A0A" w:rsidRDefault="00000000">
            <w:pPr>
              <w:spacing w:after="0"/>
              <w:ind w:right="105"/>
              <w:jc w:val="right"/>
            </w:pPr>
            <w:r>
              <w:rPr>
                <w:rFonts w:ascii="Arial" w:eastAsia="Arial" w:hAnsi="Arial" w:cs="Arial"/>
                <w:sz w:val="16"/>
              </w:rPr>
              <w:t xml:space="preserve">Steam Pressure Relief: All Pressures/Temperatures </w:t>
            </w:r>
          </w:p>
        </w:tc>
        <w:tc>
          <w:tcPr>
            <w:tcW w:w="1027" w:type="dxa"/>
            <w:tcBorders>
              <w:top w:val="single" w:sz="4" w:space="0" w:color="000000"/>
              <w:left w:val="nil"/>
              <w:bottom w:val="single" w:sz="4" w:space="0" w:color="000000"/>
              <w:right w:val="nil"/>
            </w:tcBorders>
          </w:tcPr>
          <w:p w:rsidR="00CE4A0A" w:rsidRDefault="00CE4A0A"/>
        </w:tc>
        <w:tc>
          <w:tcPr>
            <w:tcW w:w="1747" w:type="dxa"/>
            <w:tcBorders>
              <w:top w:val="single" w:sz="4" w:space="0" w:color="000000"/>
              <w:left w:val="nil"/>
              <w:bottom w:val="single" w:sz="4" w:space="0" w:color="000000"/>
              <w:right w:val="single" w:sz="4" w:space="0" w:color="000000"/>
            </w:tcBorders>
          </w:tcPr>
          <w:p w:rsidR="00CE4A0A" w:rsidRDefault="00CE4A0A"/>
        </w:tc>
      </w:tr>
      <w:tr w:rsidR="00CE4A0A">
        <w:trPr>
          <w:trHeight w:val="744"/>
        </w:trPr>
        <w:tc>
          <w:tcPr>
            <w:tcW w:w="214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w:t>
            </w:r>
          </w:p>
          <w:p w:rsidR="00CE4A0A" w:rsidRDefault="00000000">
            <w:pPr>
              <w:spacing w:after="0"/>
              <w:ind w:left="5"/>
            </w:pPr>
            <w:r>
              <w:rPr>
                <w:rFonts w:ascii="Arial" w:eastAsia="Arial" w:hAnsi="Arial" w:cs="Arial"/>
                <w:sz w:val="16"/>
              </w:rPr>
              <w:t xml:space="preserve">Conductivity </w:t>
            </w:r>
          </w:p>
          <w:p w:rsidR="00CE4A0A" w:rsidRDefault="00000000">
            <w:pPr>
              <w:spacing w:after="0"/>
              <w:ind w:left="5"/>
            </w:pPr>
            <w:r>
              <w:rPr>
                <w:rFonts w:ascii="Arial" w:eastAsia="Arial" w:hAnsi="Arial" w:cs="Arial"/>
                <w:sz w:val="16"/>
              </w:rPr>
              <w:t xml:space="preserve">Btu-in/hr-deg F-SF at </w:t>
            </w:r>
          </w:p>
          <w:p w:rsidR="00CE4A0A" w:rsidRDefault="00000000">
            <w:pPr>
              <w:spacing w:after="0"/>
              <w:ind w:left="5"/>
            </w:pPr>
            <w:r>
              <w:rPr>
                <w:rFonts w:ascii="Arial" w:eastAsia="Arial" w:hAnsi="Arial" w:cs="Arial"/>
                <w:sz w:val="16"/>
              </w:rPr>
              <w:t xml:space="preserve">Mean Temp (deg F) </w:t>
            </w:r>
          </w:p>
        </w:tc>
        <w:tc>
          <w:tcPr>
            <w:tcW w:w="140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Insulation Type </w:t>
            </w:r>
          </w:p>
          <w:p w:rsidR="00CE4A0A" w:rsidRDefault="00000000">
            <w:pPr>
              <w:spacing w:after="0"/>
              <w:ind w:left="5"/>
            </w:pPr>
            <w:r>
              <w:rPr>
                <w:rFonts w:ascii="Arial" w:eastAsia="Arial" w:hAnsi="Arial" w:cs="Arial"/>
                <w:sz w:val="16"/>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Pipe </w:t>
            </w:r>
          </w:p>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 </w:t>
            </w:r>
          </w:p>
        </w:tc>
        <w:tc>
          <w:tcPr>
            <w:tcW w:w="121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Indoor - Minimum Thickness (inch) </w:t>
            </w:r>
          </w:p>
        </w:tc>
        <w:tc>
          <w:tcPr>
            <w:tcW w:w="1210"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0" w:lineRule="auto"/>
            </w:pPr>
            <w:r>
              <w:rPr>
                <w:rFonts w:ascii="Arial" w:eastAsia="Arial" w:hAnsi="Arial" w:cs="Arial"/>
                <w:sz w:val="16"/>
              </w:rPr>
              <w:t xml:space="preserve">Outdoor Minimum </w:t>
            </w:r>
          </w:p>
          <w:p w:rsidR="00CE4A0A" w:rsidRDefault="00000000">
            <w:pPr>
              <w:spacing w:after="0"/>
            </w:pPr>
            <w:r>
              <w:rPr>
                <w:rFonts w:ascii="Arial" w:eastAsia="Arial" w:hAnsi="Arial" w:cs="Arial"/>
                <w:sz w:val="16"/>
              </w:rPr>
              <w:t xml:space="preserve">Thickness </w:t>
            </w:r>
          </w:p>
          <w:p w:rsidR="00CE4A0A" w:rsidRDefault="00000000">
            <w:pPr>
              <w:spacing w:after="0"/>
            </w:pPr>
            <w:r>
              <w:rPr>
                <w:rFonts w:ascii="Arial" w:eastAsia="Arial" w:hAnsi="Arial" w:cs="Arial"/>
                <w:sz w:val="16"/>
              </w:rPr>
              <w:t xml:space="preserve">(inch) </w:t>
            </w:r>
          </w:p>
        </w:tc>
        <w:tc>
          <w:tcPr>
            <w:tcW w:w="1027" w:type="dxa"/>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ind w:left="5"/>
            </w:pPr>
            <w:r>
              <w:rPr>
                <w:rFonts w:ascii="Arial" w:eastAsia="Arial" w:hAnsi="Arial" w:cs="Arial"/>
                <w:sz w:val="16"/>
              </w:rPr>
              <w:t xml:space="preserve">Factory Applied </w:t>
            </w:r>
          </w:p>
          <w:p w:rsidR="00CE4A0A" w:rsidRDefault="00000000">
            <w:pPr>
              <w:spacing w:after="0"/>
              <w:ind w:left="5"/>
            </w:pPr>
            <w:r>
              <w:rPr>
                <w:rFonts w:ascii="Arial" w:eastAsia="Arial" w:hAnsi="Arial" w:cs="Arial"/>
                <w:sz w:val="16"/>
              </w:rPr>
              <w:t xml:space="preserve">Jacket </w:t>
            </w:r>
          </w:p>
        </w:tc>
        <w:tc>
          <w:tcPr>
            <w:tcW w:w="174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Field Applied Jacket </w:t>
            </w:r>
          </w:p>
        </w:tc>
      </w:tr>
      <w:tr w:rsidR="00CE4A0A">
        <w:trPr>
          <w:trHeight w:val="192"/>
        </w:trPr>
        <w:tc>
          <w:tcPr>
            <w:tcW w:w="2146"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0.27 to 0.30 at 150 </w:t>
            </w:r>
          </w:p>
          <w:p w:rsidR="00CE4A0A" w:rsidRDefault="00000000">
            <w:pPr>
              <w:spacing w:after="0"/>
              <w:ind w:left="5"/>
            </w:pPr>
            <w:r>
              <w:rPr>
                <w:rFonts w:ascii="Arial" w:eastAsia="Arial" w:hAnsi="Arial" w:cs="Arial"/>
                <w:sz w:val="16"/>
              </w:rPr>
              <w:t xml:space="preserve"> </w:t>
            </w:r>
          </w:p>
          <w:p w:rsidR="00CE4A0A" w:rsidRDefault="00000000">
            <w:pPr>
              <w:spacing w:after="0"/>
              <w:ind w:left="5"/>
            </w:pPr>
            <w:r>
              <w:rPr>
                <w:rFonts w:ascii="Arial" w:eastAsia="Arial" w:hAnsi="Arial" w:cs="Arial"/>
                <w:sz w:val="16"/>
              </w:rPr>
              <w:t xml:space="preserve">Applies to piping 24” NPS or smaller, fiberglass insulation with ASJ and pressures up to 200 psig </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Mineral Fiber </w:t>
            </w:r>
          </w:p>
          <w:p w:rsidR="00CE4A0A" w:rsidRDefault="00000000">
            <w:pPr>
              <w:spacing w:after="0"/>
              <w:ind w:left="5"/>
            </w:pPr>
            <w:r>
              <w:rPr>
                <w:rFonts w:ascii="Arial" w:eastAsia="Arial" w:hAnsi="Arial" w:cs="Arial"/>
                <w:sz w:val="16"/>
              </w:rPr>
              <w:t xml:space="preserve">(Fiberglass) </w:t>
            </w:r>
          </w:p>
          <w:p w:rsidR="00CE4A0A" w:rsidRDefault="00000000">
            <w:pPr>
              <w:spacing w:after="4" w:line="242" w:lineRule="auto"/>
              <w:ind w:left="5" w:right="43"/>
              <w:jc w:val="both"/>
            </w:pPr>
            <w:r>
              <w:rPr>
                <w:rFonts w:ascii="Arial" w:eastAsia="Arial" w:hAnsi="Arial" w:cs="Arial"/>
                <w:sz w:val="16"/>
              </w:rPr>
              <w:t xml:space="preserve">Preformed Pipe, Type I or Type II or Pipe and Tank Insulation  for 14” and Larger Pipe Size Insulation  for 14” and Larger Pipe </w:t>
            </w:r>
          </w:p>
          <w:p w:rsidR="00CE4A0A" w:rsidRDefault="00000000">
            <w:pPr>
              <w:spacing w:after="0"/>
              <w:ind w:left="5"/>
            </w:pPr>
            <w:r>
              <w:rPr>
                <w:rFonts w:ascii="Arial" w:eastAsia="Arial" w:hAnsi="Arial" w:cs="Arial"/>
                <w:sz w:val="16"/>
              </w:rPr>
              <w:t xml:space="preserve">Size </w:t>
            </w:r>
          </w:p>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Less than 1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0.75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N/A </w:t>
            </w:r>
          </w:p>
        </w:tc>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ASJ or ASJ-SSL </w:t>
            </w:r>
          </w:p>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72"/>
              <w:jc w:val="both"/>
            </w:pPr>
            <w:r>
              <w:rPr>
                <w:rFonts w:ascii="Arial" w:eastAsia="Arial" w:hAnsi="Arial" w:cs="Arial"/>
                <w:sz w:val="16"/>
              </w:rPr>
              <w:t xml:space="preserve">1 to Less than 1.5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0.75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N/A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1.5 to Less than 4"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0.75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N/A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201"/>
              <w:jc w:val="both"/>
            </w:pPr>
            <w:r>
              <w:rPr>
                <w:rFonts w:ascii="Arial" w:eastAsia="Arial" w:hAnsi="Arial" w:cs="Arial"/>
                <w:sz w:val="16"/>
              </w:rPr>
              <w:t xml:space="preserve">4 to Less than 8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0.75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N/A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8 and </w:t>
            </w:r>
          </w:p>
          <w:p w:rsidR="00CE4A0A" w:rsidRDefault="00000000">
            <w:pPr>
              <w:spacing w:after="0"/>
            </w:pPr>
            <w:r>
              <w:rPr>
                <w:rFonts w:ascii="Arial" w:eastAsia="Arial" w:hAnsi="Arial" w:cs="Arial"/>
                <w:sz w:val="16"/>
              </w:rPr>
              <w:t xml:space="preserve">Larger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0.75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N/A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bl>
    <w:p w:rsidR="00CE4A0A" w:rsidRDefault="00000000">
      <w:pPr>
        <w:spacing w:after="0"/>
        <w:jc w:val="both"/>
      </w:pPr>
      <w:r>
        <w:rPr>
          <w:rFonts w:ascii="Verdana" w:eastAsia="Verdana" w:hAnsi="Verdana" w:cs="Verdana"/>
          <w:sz w:val="20"/>
        </w:rPr>
        <w:t xml:space="preserve"> </w:t>
      </w:r>
    </w:p>
    <w:tbl>
      <w:tblPr>
        <w:tblStyle w:val="TableGrid"/>
        <w:tblW w:w="9581" w:type="dxa"/>
        <w:tblInd w:w="-110" w:type="dxa"/>
        <w:tblCellMar>
          <w:top w:w="38" w:type="dxa"/>
          <w:left w:w="105" w:type="dxa"/>
          <w:bottom w:w="0" w:type="dxa"/>
          <w:right w:w="81" w:type="dxa"/>
        </w:tblCellMar>
        <w:tblLook w:val="04A0" w:firstRow="1" w:lastRow="0" w:firstColumn="1" w:lastColumn="0" w:noHBand="0" w:noVBand="1"/>
      </w:tblPr>
      <w:tblGrid>
        <w:gridCol w:w="2179"/>
        <w:gridCol w:w="1354"/>
        <w:gridCol w:w="806"/>
        <w:gridCol w:w="1262"/>
        <w:gridCol w:w="1292"/>
        <w:gridCol w:w="960"/>
        <w:gridCol w:w="1728"/>
      </w:tblGrid>
      <w:tr w:rsidR="00CE4A0A">
        <w:trPr>
          <w:trHeight w:val="192"/>
        </w:trPr>
        <w:tc>
          <w:tcPr>
            <w:tcW w:w="2179" w:type="dxa"/>
            <w:tcBorders>
              <w:top w:val="single" w:sz="4" w:space="0" w:color="000000"/>
              <w:left w:val="single" w:sz="4" w:space="0" w:color="000000"/>
              <w:bottom w:val="single" w:sz="4" w:space="0" w:color="000000"/>
              <w:right w:val="nil"/>
            </w:tcBorders>
          </w:tcPr>
          <w:p w:rsidR="00CE4A0A" w:rsidRDefault="00CE4A0A"/>
        </w:tc>
        <w:tc>
          <w:tcPr>
            <w:tcW w:w="4714" w:type="dxa"/>
            <w:gridSpan w:val="4"/>
            <w:tcBorders>
              <w:top w:val="single" w:sz="4" w:space="0" w:color="000000"/>
              <w:left w:val="nil"/>
              <w:bottom w:val="single" w:sz="4" w:space="0" w:color="000000"/>
              <w:right w:val="nil"/>
            </w:tcBorders>
          </w:tcPr>
          <w:p w:rsidR="00CE4A0A" w:rsidRDefault="00000000">
            <w:pPr>
              <w:spacing w:after="0"/>
              <w:ind w:left="763"/>
            </w:pPr>
            <w:r>
              <w:rPr>
                <w:rFonts w:ascii="Arial" w:eastAsia="Arial" w:hAnsi="Arial" w:cs="Arial"/>
                <w:sz w:val="16"/>
              </w:rPr>
              <w:t xml:space="preserve">Heating Hot Water Systems: 351 deg F or Higher </w:t>
            </w:r>
          </w:p>
        </w:tc>
        <w:tc>
          <w:tcPr>
            <w:tcW w:w="960" w:type="dxa"/>
            <w:tcBorders>
              <w:top w:val="single" w:sz="4" w:space="0" w:color="000000"/>
              <w:left w:val="nil"/>
              <w:bottom w:val="single" w:sz="4" w:space="0" w:color="000000"/>
              <w:right w:val="nil"/>
            </w:tcBorders>
          </w:tcPr>
          <w:p w:rsidR="00CE4A0A" w:rsidRDefault="00CE4A0A"/>
        </w:tc>
        <w:tc>
          <w:tcPr>
            <w:tcW w:w="1728" w:type="dxa"/>
            <w:tcBorders>
              <w:top w:val="single" w:sz="4" w:space="0" w:color="000000"/>
              <w:left w:val="nil"/>
              <w:bottom w:val="single" w:sz="4" w:space="0" w:color="000000"/>
              <w:right w:val="single" w:sz="4" w:space="0" w:color="000000"/>
            </w:tcBorders>
          </w:tcPr>
          <w:p w:rsidR="00CE4A0A" w:rsidRDefault="00CE4A0A"/>
        </w:tc>
      </w:tr>
      <w:tr w:rsidR="00CE4A0A">
        <w:trPr>
          <w:trHeight w:val="744"/>
        </w:trPr>
        <w:tc>
          <w:tcPr>
            <w:tcW w:w="2179"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w:t>
            </w:r>
          </w:p>
          <w:p w:rsidR="00CE4A0A" w:rsidRDefault="00000000">
            <w:pPr>
              <w:spacing w:after="0"/>
              <w:ind w:left="5"/>
            </w:pPr>
            <w:r>
              <w:rPr>
                <w:rFonts w:ascii="Arial" w:eastAsia="Arial" w:hAnsi="Arial" w:cs="Arial"/>
                <w:sz w:val="16"/>
              </w:rPr>
              <w:t xml:space="preserve">Conductivity </w:t>
            </w:r>
          </w:p>
          <w:p w:rsidR="00CE4A0A" w:rsidRDefault="00000000">
            <w:pPr>
              <w:spacing w:after="0"/>
              <w:ind w:left="5"/>
            </w:pPr>
            <w:r>
              <w:rPr>
                <w:rFonts w:ascii="Arial" w:eastAsia="Arial" w:hAnsi="Arial" w:cs="Arial"/>
                <w:sz w:val="16"/>
              </w:rPr>
              <w:t xml:space="preserve">Btu-in/hr-deg F-SF at Mean </w:t>
            </w:r>
          </w:p>
          <w:p w:rsidR="00CE4A0A" w:rsidRDefault="00000000">
            <w:pPr>
              <w:spacing w:after="0"/>
              <w:ind w:left="5"/>
            </w:pPr>
            <w:r>
              <w:rPr>
                <w:rFonts w:ascii="Arial" w:eastAsia="Arial" w:hAnsi="Arial" w:cs="Arial"/>
                <w:sz w:val="16"/>
              </w:rPr>
              <w:t xml:space="preserve">Temp (deg F) </w:t>
            </w:r>
          </w:p>
        </w:tc>
        <w:tc>
          <w:tcPr>
            <w:tcW w:w="135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Insulation Type </w:t>
            </w:r>
          </w:p>
          <w:p w:rsidR="00CE4A0A" w:rsidRDefault="00000000">
            <w:pPr>
              <w:spacing w:after="0"/>
              <w:ind w:left="5"/>
            </w:pPr>
            <w:r>
              <w:rPr>
                <w:rFonts w:ascii="Arial" w:eastAsia="Arial" w:hAnsi="Arial" w:cs="Arial"/>
                <w:sz w:val="16"/>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Pipe </w:t>
            </w:r>
          </w:p>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 </w:t>
            </w:r>
          </w:p>
        </w:tc>
        <w:tc>
          <w:tcPr>
            <w:tcW w:w="126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Indoor - Minimum Thickness (inch) </w:t>
            </w:r>
          </w:p>
        </w:tc>
        <w:tc>
          <w:tcPr>
            <w:tcW w:w="1291" w:type="dxa"/>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pPr>
            <w:r>
              <w:rPr>
                <w:rFonts w:ascii="Arial" w:eastAsia="Arial" w:hAnsi="Arial" w:cs="Arial"/>
                <w:sz w:val="16"/>
              </w:rPr>
              <w:t xml:space="preserve">Outdoor Minimum </w:t>
            </w:r>
          </w:p>
          <w:p w:rsidR="00CE4A0A" w:rsidRDefault="00000000">
            <w:pPr>
              <w:spacing w:after="0"/>
            </w:pPr>
            <w:r>
              <w:rPr>
                <w:rFonts w:ascii="Arial" w:eastAsia="Arial" w:hAnsi="Arial" w:cs="Arial"/>
                <w:sz w:val="16"/>
              </w:rPr>
              <w:t xml:space="preserve">Thickness </w:t>
            </w:r>
          </w:p>
          <w:p w:rsidR="00CE4A0A" w:rsidRDefault="00000000">
            <w:pPr>
              <w:spacing w:after="0"/>
            </w:pPr>
            <w:r>
              <w:rPr>
                <w:rFonts w:ascii="Arial" w:eastAsia="Arial" w:hAnsi="Arial" w:cs="Arial"/>
                <w:sz w:val="16"/>
              </w:rPr>
              <w:t xml:space="preserve">(inch) </w:t>
            </w:r>
          </w:p>
        </w:tc>
        <w:tc>
          <w:tcPr>
            <w:tcW w:w="960"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Factory Applied Jacket </w:t>
            </w:r>
          </w:p>
        </w:tc>
        <w:tc>
          <w:tcPr>
            <w:tcW w:w="1728"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Field Applied Jacket </w:t>
            </w:r>
          </w:p>
        </w:tc>
      </w:tr>
      <w:tr w:rsidR="00CE4A0A">
        <w:trPr>
          <w:trHeight w:val="197"/>
        </w:trPr>
        <w:tc>
          <w:tcPr>
            <w:tcW w:w="2179"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0.32 to 0.34 at 250 </w:t>
            </w:r>
          </w:p>
        </w:tc>
        <w:tc>
          <w:tcPr>
            <w:tcW w:w="135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Mineral Fiber </w:t>
            </w:r>
          </w:p>
          <w:p w:rsidR="00CE4A0A" w:rsidRDefault="00000000">
            <w:pPr>
              <w:spacing w:after="0"/>
              <w:ind w:left="5"/>
            </w:pPr>
            <w:r>
              <w:rPr>
                <w:rFonts w:ascii="Arial" w:eastAsia="Arial" w:hAnsi="Arial" w:cs="Arial"/>
                <w:sz w:val="16"/>
              </w:rPr>
              <w:t xml:space="preserve">(Fiberglass) </w:t>
            </w:r>
          </w:p>
          <w:p w:rsidR="00CE4A0A" w:rsidRDefault="00000000">
            <w:pPr>
              <w:spacing w:after="0"/>
              <w:ind w:left="5"/>
            </w:pPr>
            <w:r>
              <w:rPr>
                <w:rFonts w:ascii="Arial" w:eastAsia="Arial" w:hAnsi="Arial" w:cs="Arial"/>
                <w:sz w:val="16"/>
              </w:rPr>
              <w:t xml:space="preserve">Preformed </w:t>
            </w:r>
          </w:p>
          <w:p w:rsidR="00CE4A0A" w:rsidRDefault="00000000">
            <w:pPr>
              <w:spacing w:after="0"/>
              <w:ind w:left="5" w:right="102"/>
              <w:jc w:val="both"/>
            </w:pPr>
            <w:r>
              <w:rPr>
                <w:rFonts w:ascii="Arial" w:eastAsia="Arial" w:hAnsi="Arial" w:cs="Arial"/>
                <w:sz w:val="16"/>
              </w:rPr>
              <w:t xml:space="preserve">Pipe, Type I or Type II or Pipe and Tank Insulation  for 14” and Larger Pipe Size </w:t>
            </w:r>
          </w:p>
        </w:tc>
        <w:tc>
          <w:tcPr>
            <w:tcW w:w="806"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Less than 1 </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4.5 </w:t>
            </w:r>
          </w:p>
        </w:tc>
        <w:tc>
          <w:tcPr>
            <w:tcW w:w="1291"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4.5 </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ASJ or ASJ-SSL </w:t>
            </w:r>
          </w:p>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06"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47"/>
              <w:jc w:val="both"/>
            </w:pPr>
            <w:r>
              <w:rPr>
                <w:rFonts w:ascii="Arial" w:eastAsia="Arial" w:hAnsi="Arial" w:cs="Arial"/>
                <w:sz w:val="16"/>
              </w:rPr>
              <w:t xml:space="preserve">1 to Less than 1.5 </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5.0 </w:t>
            </w:r>
          </w:p>
        </w:tc>
        <w:tc>
          <w:tcPr>
            <w:tcW w:w="1291"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5.0 </w:t>
            </w:r>
          </w:p>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06"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1.5 to Less than 4 </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5.0 </w:t>
            </w:r>
          </w:p>
        </w:tc>
        <w:tc>
          <w:tcPr>
            <w:tcW w:w="1291"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5.0 </w:t>
            </w:r>
          </w:p>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06"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177"/>
              <w:jc w:val="both"/>
            </w:pPr>
            <w:r>
              <w:rPr>
                <w:rFonts w:ascii="Arial" w:eastAsia="Arial" w:hAnsi="Arial" w:cs="Arial"/>
                <w:sz w:val="16"/>
              </w:rPr>
              <w:t xml:space="preserve">4 to Less than 8 </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5.0 </w:t>
            </w:r>
          </w:p>
        </w:tc>
        <w:tc>
          <w:tcPr>
            <w:tcW w:w="1291"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5.0 </w:t>
            </w:r>
          </w:p>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06"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8 and </w:t>
            </w:r>
          </w:p>
          <w:p w:rsidR="00CE4A0A" w:rsidRDefault="00000000">
            <w:pPr>
              <w:spacing w:after="0"/>
            </w:pPr>
            <w:r>
              <w:rPr>
                <w:rFonts w:ascii="Arial" w:eastAsia="Arial" w:hAnsi="Arial" w:cs="Arial"/>
                <w:sz w:val="16"/>
              </w:rPr>
              <w:t xml:space="preserve">Larger </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5.0 </w:t>
            </w:r>
          </w:p>
        </w:tc>
        <w:tc>
          <w:tcPr>
            <w:tcW w:w="1291"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5.0 </w:t>
            </w:r>
          </w:p>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bl>
    <w:p w:rsidR="00CE4A0A" w:rsidRDefault="00000000">
      <w:pPr>
        <w:spacing w:after="0"/>
        <w:jc w:val="both"/>
      </w:pPr>
      <w:r>
        <w:rPr>
          <w:rFonts w:ascii="Verdana" w:eastAsia="Verdana" w:hAnsi="Verdana" w:cs="Verdana"/>
          <w:sz w:val="20"/>
        </w:rPr>
        <w:t xml:space="preserve"> </w:t>
      </w:r>
    </w:p>
    <w:tbl>
      <w:tblPr>
        <w:tblStyle w:val="TableGrid"/>
        <w:tblW w:w="9581" w:type="dxa"/>
        <w:tblInd w:w="-110" w:type="dxa"/>
        <w:tblCellMar>
          <w:top w:w="38" w:type="dxa"/>
          <w:left w:w="106" w:type="dxa"/>
          <w:bottom w:w="0" w:type="dxa"/>
          <w:right w:w="95" w:type="dxa"/>
        </w:tblCellMar>
        <w:tblLook w:val="04A0" w:firstRow="1" w:lastRow="0" w:firstColumn="1" w:lastColumn="0" w:noHBand="0" w:noVBand="1"/>
      </w:tblPr>
      <w:tblGrid>
        <w:gridCol w:w="2150"/>
        <w:gridCol w:w="1397"/>
        <w:gridCol w:w="840"/>
        <w:gridCol w:w="1210"/>
        <w:gridCol w:w="1214"/>
        <w:gridCol w:w="1042"/>
        <w:gridCol w:w="1728"/>
      </w:tblGrid>
      <w:tr w:rsidR="00CE4A0A">
        <w:trPr>
          <w:trHeight w:val="192"/>
        </w:trPr>
        <w:tc>
          <w:tcPr>
            <w:tcW w:w="2150" w:type="dxa"/>
            <w:tcBorders>
              <w:top w:val="single" w:sz="4" w:space="0" w:color="000000"/>
              <w:left w:val="single" w:sz="4" w:space="0" w:color="000000"/>
              <w:bottom w:val="single" w:sz="4" w:space="0" w:color="000000"/>
              <w:right w:val="nil"/>
            </w:tcBorders>
          </w:tcPr>
          <w:p w:rsidR="00CE4A0A" w:rsidRDefault="00CE4A0A"/>
        </w:tc>
        <w:tc>
          <w:tcPr>
            <w:tcW w:w="4661" w:type="dxa"/>
            <w:gridSpan w:val="4"/>
            <w:tcBorders>
              <w:top w:val="single" w:sz="4" w:space="0" w:color="000000"/>
              <w:left w:val="nil"/>
              <w:bottom w:val="single" w:sz="4" w:space="0" w:color="000000"/>
              <w:right w:val="nil"/>
            </w:tcBorders>
          </w:tcPr>
          <w:p w:rsidR="00CE4A0A" w:rsidRDefault="00000000">
            <w:pPr>
              <w:spacing w:after="0"/>
              <w:ind w:right="68"/>
              <w:jc w:val="right"/>
            </w:pPr>
            <w:r>
              <w:rPr>
                <w:rFonts w:ascii="Arial" w:eastAsia="Arial" w:hAnsi="Arial" w:cs="Arial"/>
                <w:sz w:val="16"/>
              </w:rPr>
              <w:t xml:space="preserve">Heating Hot Water Systems: 251 deg F to 350 deg F </w:t>
            </w:r>
          </w:p>
        </w:tc>
        <w:tc>
          <w:tcPr>
            <w:tcW w:w="1042" w:type="dxa"/>
            <w:tcBorders>
              <w:top w:val="single" w:sz="4" w:space="0" w:color="000000"/>
              <w:left w:val="nil"/>
              <w:bottom w:val="single" w:sz="4" w:space="0" w:color="000000"/>
              <w:right w:val="nil"/>
            </w:tcBorders>
          </w:tcPr>
          <w:p w:rsidR="00CE4A0A" w:rsidRDefault="00CE4A0A"/>
        </w:tc>
        <w:tc>
          <w:tcPr>
            <w:tcW w:w="1728" w:type="dxa"/>
            <w:tcBorders>
              <w:top w:val="single" w:sz="4" w:space="0" w:color="000000"/>
              <w:left w:val="nil"/>
              <w:bottom w:val="single" w:sz="4" w:space="0" w:color="000000"/>
              <w:right w:val="single" w:sz="4" w:space="0" w:color="000000"/>
            </w:tcBorders>
          </w:tcPr>
          <w:p w:rsidR="00CE4A0A" w:rsidRDefault="00CE4A0A"/>
        </w:tc>
      </w:tr>
      <w:tr w:rsidR="00CE4A0A">
        <w:trPr>
          <w:trHeight w:val="749"/>
        </w:trPr>
        <w:tc>
          <w:tcPr>
            <w:tcW w:w="2150"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w:t>
            </w:r>
          </w:p>
          <w:p w:rsidR="00CE4A0A" w:rsidRDefault="00000000">
            <w:pPr>
              <w:spacing w:after="0"/>
              <w:ind w:left="5"/>
            </w:pPr>
            <w:r>
              <w:rPr>
                <w:rFonts w:ascii="Arial" w:eastAsia="Arial" w:hAnsi="Arial" w:cs="Arial"/>
                <w:sz w:val="16"/>
              </w:rPr>
              <w:t xml:space="preserve">Conductivity </w:t>
            </w:r>
          </w:p>
          <w:p w:rsidR="00CE4A0A" w:rsidRDefault="00000000">
            <w:pPr>
              <w:spacing w:after="0"/>
              <w:ind w:left="5"/>
            </w:pPr>
            <w:r>
              <w:rPr>
                <w:rFonts w:ascii="Arial" w:eastAsia="Arial" w:hAnsi="Arial" w:cs="Arial"/>
                <w:sz w:val="16"/>
              </w:rPr>
              <w:t xml:space="preserve">Btu-in/hr-deg F-SF at </w:t>
            </w:r>
          </w:p>
          <w:p w:rsidR="00CE4A0A" w:rsidRDefault="00000000">
            <w:pPr>
              <w:spacing w:after="0"/>
              <w:ind w:left="5"/>
            </w:pPr>
            <w:r>
              <w:rPr>
                <w:rFonts w:ascii="Arial" w:eastAsia="Arial" w:hAnsi="Arial" w:cs="Arial"/>
                <w:sz w:val="16"/>
              </w:rPr>
              <w:t xml:space="preserve">Mean Temp (deg F) </w:t>
            </w:r>
          </w:p>
        </w:tc>
        <w:tc>
          <w:tcPr>
            <w:tcW w:w="139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Insulation Type </w:t>
            </w:r>
          </w:p>
          <w:p w:rsidR="00CE4A0A" w:rsidRDefault="00000000">
            <w:pPr>
              <w:spacing w:after="0"/>
            </w:pPr>
            <w:r>
              <w:rPr>
                <w:rFonts w:ascii="Arial" w:eastAsia="Arial" w:hAnsi="Arial" w:cs="Arial"/>
                <w:sz w:val="16"/>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Pipe </w:t>
            </w:r>
          </w:p>
          <w:p w:rsidR="00CE4A0A" w:rsidRDefault="00000000">
            <w:pPr>
              <w:spacing w:after="0"/>
              <w:ind w:left="5"/>
            </w:pPr>
            <w:r>
              <w:rPr>
                <w:rFonts w:ascii="Arial" w:eastAsia="Arial" w:hAnsi="Arial" w:cs="Arial"/>
                <w:sz w:val="16"/>
              </w:rPr>
              <w:t xml:space="preserve">Size </w:t>
            </w:r>
          </w:p>
          <w:p w:rsidR="00CE4A0A" w:rsidRDefault="00000000">
            <w:pPr>
              <w:spacing w:after="0"/>
              <w:ind w:left="5"/>
            </w:pPr>
            <w:r>
              <w:rPr>
                <w:rFonts w:ascii="Arial" w:eastAsia="Arial" w:hAnsi="Arial" w:cs="Arial"/>
                <w:sz w:val="16"/>
              </w:rPr>
              <w:t xml:space="preserve">(inch) </w:t>
            </w:r>
          </w:p>
        </w:tc>
        <w:tc>
          <w:tcPr>
            <w:tcW w:w="121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Indoor - Minimum Thickness (inch) </w:t>
            </w:r>
          </w:p>
        </w:tc>
        <w:tc>
          <w:tcPr>
            <w:tcW w:w="1214"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7" w:lineRule="auto"/>
              <w:ind w:left="5"/>
            </w:pPr>
            <w:r>
              <w:rPr>
                <w:rFonts w:ascii="Arial" w:eastAsia="Arial" w:hAnsi="Arial" w:cs="Arial"/>
                <w:sz w:val="16"/>
              </w:rPr>
              <w:t xml:space="preserve">Outdoor Minimum </w:t>
            </w:r>
          </w:p>
          <w:p w:rsidR="00CE4A0A" w:rsidRDefault="00000000">
            <w:pPr>
              <w:spacing w:after="0"/>
              <w:ind w:left="5"/>
            </w:pPr>
            <w:r>
              <w:rPr>
                <w:rFonts w:ascii="Arial" w:eastAsia="Arial" w:hAnsi="Arial" w:cs="Arial"/>
                <w:sz w:val="16"/>
              </w:rPr>
              <w:t xml:space="preserve">Thickness </w:t>
            </w:r>
          </w:p>
          <w:p w:rsidR="00CE4A0A" w:rsidRDefault="00000000">
            <w:pPr>
              <w:spacing w:after="0"/>
              <w:ind w:left="5"/>
            </w:pPr>
            <w:r>
              <w:rPr>
                <w:rFonts w:ascii="Arial" w:eastAsia="Arial" w:hAnsi="Arial" w:cs="Arial"/>
                <w:sz w:val="16"/>
              </w:rPr>
              <w:t xml:space="preserve">(inch) </w:t>
            </w:r>
          </w:p>
        </w:tc>
        <w:tc>
          <w:tcPr>
            <w:tcW w:w="104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0" w:lineRule="auto"/>
            </w:pPr>
            <w:r>
              <w:rPr>
                <w:rFonts w:ascii="Arial" w:eastAsia="Arial" w:hAnsi="Arial" w:cs="Arial"/>
                <w:sz w:val="16"/>
              </w:rPr>
              <w:t xml:space="preserve">Factory Applied </w:t>
            </w:r>
          </w:p>
          <w:p w:rsidR="00CE4A0A" w:rsidRDefault="00000000">
            <w:pPr>
              <w:spacing w:after="0"/>
            </w:pPr>
            <w:r>
              <w:rPr>
                <w:rFonts w:ascii="Arial" w:eastAsia="Arial" w:hAnsi="Arial" w:cs="Arial"/>
                <w:sz w:val="16"/>
              </w:rPr>
              <w:t xml:space="preserve">Jacket </w:t>
            </w:r>
          </w:p>
        </w:tc>
        <w:tc>
          <w:tcPr>
            <w:tcW w:w="1728"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Field Applied Jacket </w:t>
            </w:r>
          </w:p>
        </w:tc>
      </w:tr>
      <w:tr w:rsidR="00CE4A0A">
        <w:trPr>
          <w:trHeight w:val="192"/>
        </w:trPr>
        <w:tc>
          <w:tcPr>
            <w:tcW w:w="215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0.29 to 0.32 at 200 </w:t>
            </w:r>
          </w:p>
        </w:tc>
        <w:tc>
          <w:tcPr>
            <w:tcW w:w="139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Mineral Fiber </w:t>
            </w:r>
          </w:p>
          <w:p w:rsidR="00CE4A0A" w:rsidRDefault="00000000">
            <w:pPr>
              <w:spacing w:after="0"/>
            </w:pPr>
            <w:r>
              <w:rPr>
                <w:rFonts w:ascii="Arial" w:eastAsia="Arial" w:hAnsi="Arial" w:cs="Arial"/>
                <w:sz w:val="16"/>
              </w:rPr>
              <w:t xml:space="preserve">(Fiberglass) </w:t>
            </w:r>
          </w:p>
          <w:p w:rsidR="00CE4A0A" w:rsidRDefault="00000000">
            <w:pPr>
              <w:spacing w:after="0"/>
            </w:pPr>
            <w:r>
              <w:rPr>
                <w:rFonts w:ascii="Arial" w:eastAsia="Arial" w:hAnsi="Arial" w:cs="Arial"/>
                <w:sz w:val="16"/>
              </w:rPr>
              <w:t xml:space="preserve">Preformed Pipe, </w:t>
            </w:r>
          </w:p>
          <w:p w:rsidR="00CE4A0A" w:rsidRDefault="00000000">
            <w:pPr>
              <w:spacing w:after="0"/>
            </w:pPr>
            <w:r>
              <w:rPr>
                <w:rFonts w:ascii="Arial" w:eastAsia="Arial" w:hAnsi="Arial" w:cs="Arial"/>
                <w:sz w:val="16"/>
              </w:rPr>
              <w:t xml:space="preserve">Type I or Type </w:t>
            </w:r>
          </w:p>
          <w:p w:rsidR="00CE4A0A" w:rsidRDefault="00000000">
            <w:pPr>
              <w:spacing w:after="3" w:line="243" w:lineRule="auto"/>
              <w:ind w:right="114"/>
              <w:jc w:val="both"/>
            </w:pPr>
            <w:r>
              <w:rPr>
                <w:rFonts w:ascii="Arial" w:eastAsia="Arial" w:hAnsi="Arial" w:cs="Arial"/>
                <w:sz w:val="16"/>
              </w:rPr>
              <w:t xml:space="preserve">II) or Pipe and Tank Insulation  for 14” and Larger Pipe </w:t>
            </w:r>
          </w:p>
          <w:p w:rsidR="00CE4A0A" w:rsidRDefault="00000000">
            <w:pPr>
              <w:spacing w:after="0"/>
            </w:pPr>
            <w:r>
              <w:rPr>
                <w:rFonts w:ascii="Arial" w:eastAsia="Arial" w:hAnsi="Arial" w:cs="Arial"/>
                <w:sz w:val="16"/>
              </w:rPr>
              <w:t xml:space="preserve">Size </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Less than 1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3.0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4.0 </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ASJ or </w:t>
            </w:r>
          </w:p>
          <w:p w:rsidR="00CE4A0A" w:rsidRDefault="00000000">
            <w:pPr>
              <w:spacing w:after="0"/>
            </w:pPr>
            <w:r>
              <w:rPr>
                <w:rFonts w:ascii="Arial" w:eastAsia="Arial" w:hAnsi="Arial" w:cs="Arial"/>
                <w:sz w:val="16"/>
              </w:rPr>
              <w:t xml:space="preserve">ASJ-SSL </w:t>
            </w:r>
          </w:p>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40"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5" w:right="62"/>
              <w:jc w:val="both"/>
            </w:pPr>
            <w:r>
              <w:rPr>
                <w:rFonts w:ascii="Arial" w:eastAsia="Arial" w:hAnsi="Arial" w:cs="Arial"/>
                <w:sz w:val="16"/>
              </w:rPr>
              <w:t xml:space="preserve">1 to Less than 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40"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1.5 to Less than 4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4.5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4.5 </w:t>
            </w:r>
          </w:p>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40"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5" w:right="191"/>
              <w:jc w:val="both"/>
            </w:pPr>
            <w:r>
              <w:rPr>
                <w:rFonts w:ascii="Arial" w:eastAsia="Arial" w:hAnsi="Arial" w:cs="Arial"/>
                <w:sz w:val="16"/>
              </w:rPr>
              <w:t xml:space="preserve">4 to Less than 8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4.5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4.5 </w:t>
            </w:r>
          </w:p>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8 and </w:t>
            </w:r>
          </w:p>
          <w:p w:rsidR="00CE4A0A" w:rsidRDefault="00000000">
            <w:pPr>
              <w:spacing w:after="0"/>
              <w:ind w:left="5"/>
            </w:pPr>
            <w:r>
              <w:rPr>
                <w:rFonts w:ascii="Arial" w:eastAsia="Arial" w:hAnsi="Arial" w:cs="Arial"/>
                <w:sz w:val="16"/>
              </w:rPr>
              <w:t xml:space="preserve">Larger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4.5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4.5 </w:t>
            </w:r>
          </w:p>
        </w:tc>
        <w:tc>
          <w:tcPr>
            <w:tcW w:w="0" w:type="auto"/>
            <w:vMerge/>
            <w:tcBorders>
              <w:top w:val="nil"/>
              <w:left w:val="single" w:sz="4" w:space="0" w:color="000000"/>
              <w:bottom w:val="nil"/>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28"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bl>
    <w:p w:rsidR="00CE4A0A" w:rsidRDefault="00000000">
      <w:pPr>
        <w:spacing w:after="0"/>
        <w:jc w:val="both"/>
      </w:pPr>
      <w:r>
        <w:rPr>
          <w:rFonts w:ascii="Verdana" w:eastAsia="Verdana" w:hAnsi="Verdana" w:cs="Verdana"/>
          <w:sz w:val="20"/>
        </w:rPr>
        <w:t xml:space="preserve"> </w:t>
      </w:r>
    </w:p>
    <w:tbl>
      <w:tblPr>
        <w:tblStyle w:val="TableGrid"/>
        <w:tblW w:w="9581" w:type="dxa"/>
        <w:tblInd w:w="-110" w:type="dxa"/>
        <w:tblCellMar>
          <w:top w:w="38" w:type="dxa"/>
          <w:left w:w="105" w:type="dxa"/>
          <w:bottom w:w="0" w:type="dxa"/>
          <w:right w:w="85" w:type="dxa"/>
        </w:tblCellMar>
        <w:tblLook w:val="04A0" w:firstRow="1" w:lastRow="0" w:firstColumn="1" w:lastColumn="0" w:noHBand="0" w:noVBand="1"/>
      </w:tblPr>
      <w:tblGrid>
        <w:gridCol w:w="2146"/>
        <w:gridCol w:w="1402"/>
        <w:gridCol w:w="835"/>
        <w:gridCol w:w="1214"/>
        <w:gridCol w:w="1210"/>
        <w:gridCol w:w="1027"/>
        <w:gridCol w:w="1747"/>
      </w:tblGrid>
      <w:tr w:rsidR="00CE4A0A">
        <w:trPr>
          <w:trHeight w:val="197"/>
        </w:trPr>
        <w:tc>
          <w:tcPr>
            <w:tcW w:w="2146" w:type="dxa"/>
            <w:tcBorders>
              <w:top w:val="single" w:sz="4" w:space="0" w:color="000000"/>
              <w:left w:val="single" w:sz="4" w:space="0" w:color="000000"/>
              <w:bottom w:val="single" w:sz="4" w:space="0" w:color="000000"/>
              <w:right w:val="nil"/>
            </w:tcBorders>
          </w:tcPr>
          <w:p w:rsidR="00CE4A0A" w:rsidRDefault="00CE4A0A"/>
        </w:tc>
        <w:tc>
          <w:tcPr>
            <w:tcW w:w="4661" w:type="dxa"/>
            <w:gridSpan w:val="4"/>
            <w:tcBorders>
              <w:top w:val="single" w:sz="4" w:space="0" w:color="000000"/>
              <w:left w:val="nil"/>
              <w:bottom w:val="single" w:sz="4" w:space="0" w:color="000000"/>
              <w:right w:val="nil"/>
            </w:tcBorders>
          </w:tcPr>
          <w:p w:rsidR="00CE4A0A" w:rsidRDefault="00000000">
            <w:pPr>
              <w:spacing w:after="0"/>
              <w:ind w:right="73"/>
              <w:jc w:val="right"/>
            </w:pPr>
            <w:r>
              <w:rPr>
                <w:rFonts w:ascii="Arial" w:eastAsia="Arial" w:hAnsi="Arial" w:cs="Arial"/>
                <w:sz w:val="16"/>
              </w:rPr>
              <w:t xml:space="preserve">Heating Hot Water Systems: 201 deg F to 250 deg F </w:t>
            </w:r>
          </w:p>
        </w:tc>
        <w:tc>
          <w:tcPr>
            <w:tcW w:w="1027" w:type="dxa"/>
            <w:tcBorders>
              <w:top w:val="single" w:sz="4" w:space="0" w:color="000000"/>
              <w:left w:val="nil"/>
              <w:bottom w:val="single" w:sz="4" w:space="0" w:color="000000"/>
              <w:right w:val="nil"/>
            </w:tcBorders>
          </w:tcPr>
          <w:p w:rsidR="00CE4A0A" w:rsidRDefault="00CE4A0A"/>
        </w:tc>
        <w:tc>
          <w:tcPr>
            <w:tcW w:w="1747" w:type="dxa"/>
            <w:tcBorders>
              <w:top w:val="single" w:sz="4" w:space="0" w:color="000000"/>
              <w:left w:val="nil"/>
              <w:bottom w:val="single" w:sz="4" w:space="0" w:color="000000"/>
              <w:right w:val="single" w:sz="4" w:space="0" w:color="000000"/>
            </w:tcBorders>
          </w:tcPr>
          <w:p w:rsidR="00CE4A0A" w:rsidRDefault="00CE4A0A"/>
        </w:tc>
      </w:tr>
      <w:tr w:rsidR="00CE4A0A">
        <w:trPr>
          <w:trHeight w:val="744"/>
        </w:trPr>
        <w:tc>
          <w:tcPr>
            <w:tcW w:w="214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w:t>
            </w:r>
          </w:p>
          <w:p w:rsidR="00CE4A0A" w:rsidRDefault="00000000">
            <w:pPr>
              <w:spacing w:after="0"/>
              <w:ind w:left="5"/>
            </w:pPr>
            <w:r>
              <w:rPr>
                <w:rFonts w:ascii="Arial" w:eastAsia="Arial" w:hAnsi="Arial" w:cs="Arial"/>
                <w:sz w:val="16"/>
              </w:rPr>
              <w:t xml:space="preserve">Conductivity </w:t>
            </w:r>
          </w:p>
          <w:p w:rsidR="00CE4A0A" w:rsidRDefault="00000000">
            <w:pPr>
              <w:spacing w:after="0"/>
              <w:ind w:left="5"/>
            </w:pPr>
            <w:r>
              <w:rPr>
                <w:rFonts w:ascii="Arial" w:eastAsia="Arial" w:hAnsi="Arial" w:cs="Arial"/>
                <w:sz w:val="16"/>
              </w:rPr>
              <w:t xml:space="preserve">Btu-in/hr-deg F-SF at </w:t>
            </w:r>
          </w:p>
          <w:p w:rsidR="00CE4A0A" w:rsidRDefault="00000000">
            <w:pPr>
              <w:spacing w:after="0"/>
              <w:ind w:left="5"/>
            </w:pPr>
            <w:r>
              <w:rPr>
                <w:rFonts w:ascii="Arial" w:eastAsia="Arial" w:hAnsi="Arial" w:cs="Arial"/>
                <w:sz w:val="16"/>
              </w:rPr>
              <w:t xml:space="preserve">Mean Temp (deg F) </w:t>
            </w:r>
          </w:p>
        </w:tc>
        <w:tc>
          <w:tcPr>
            <w:tcW w:w="140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Insulation Type </w:t>
            </w:r>
          </w:p>
          <w:p w:rsidR="00CE4A0A" w:rsidRDefault="00000000">
            <w:pPr>
              <w:spacing w:after="0"/>
              <w:ind w:left="5"/>
            </w:pPr>
            <w:r>
              <w:rPr>
                <w:rFonts w:ascii="Arial" w:eastAsia="Arial" w:hAnsi="Arial" w:cs="Arial"/>
                <w:sz w:val="16"/>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Pipe </w:t>
            </w:r>
          </w:p>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 </w:t>
            </w:r>
          </w:p>
        </w:tc>
        <w:tc>
          <w:tcPr>
            <w:tcW w:w="121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Indoor - Minimum Thickness (inch) </w:t>
            </w:r>
          </w:p>
        </w:tc>
        <w:tc>
          <w:tcPr>
            <w:tcW w:w="1210"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0" w:lineRule="auto"/>
            </w:pPr>
            <w:r>
              <w:rPr>
                <w:rFonts w:ascii="Arial" w:eastAsia="Arial" w:hAnsi="Arial" w:cs="Arial"/>
                <w:sz w:val="16"/>
              </w:rPr>
              <w:t xml:space="preserve">Outdoor Minimum </w:t>
            </w:r>
          </w:p>
          <w:p w:rsidR="00CE4A0A" w:rsidRDefault="00000000">
            <w:pPr>
              <w:spacing w:after="0"/>
            </w:pPr>
            <w:r>
              <w:rPr>
                <w:rFonts w:ascii="Arial" w:eastAsia="Arial" w:hAnsi="Arial" w:cs="Arial"/>
                <w:sz w:val="16"/>
              </w:rPr>
              <w:t xml:space="preserve">Thickness </w:t>
            </w:r>
          </w:p>
          <w:p w:rsidR="00CE4A0A" w:rsidRDefault="00000000">
            <w:pPr>
              <w:spacing w:after="0"/>
            </w:pPr>
            <w:r>
              <w:rPr>
                <w:rFonts w:ascii="Arial" w:eastAsia="Arial" w:hAnsi="Arial" w:cs="Arial"/>
                <w:sz w:val="16"/>
              </w:rPr>
              <w:t xml:space="preserve">(inch) </w:t>
            </w:r>
          </w:p>
        </w:tc>
        <w:tc>
          <w:tcPr>
            <w:tcW w:w="1027" w:type="dxa"/>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ind w:left="5"/>
            </w:pPr>
            <w:r>
              <w:rPr>
                <w:rFonts w:ascii="Arial" w:eastAsia="Arial" w:hAnsi="Arial" w:cs="Arial"/>
                <w:sz w:val="16"/>
              </w:rPr>
              <w:t xml:space="preserve">Factory Applied </w:t>
            </w:r>
          </w:p>
          <w:p w:rsidR="00CE4A0A" w:rsidRDefault="00000000">
            <w:pPr>
              <w:spacing w:after="0"/>
              <w:ind w:left="5"/>
            </w:pPr>
            <w:r>
              <w:rPr>
                <w:rFonts w:ascii="Arial" w:eastAsia="Arial" w:hAnsi="Arial" w:cs="Arial"/>
                <w:sz w:val="16"/>
              </w:rPr>
              <w:t xml:space="preserve">Jacket </w:t>
            </w:r>
          </w:p>
        </w:tc>
        <w:tc>
          <w:tcPr>
            <w:tcW w:w="174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Field Applied Jacket </w:t>
            </w:r>
          </w:p>
        </w:tc>
      </w:tr>
      <w:tr w:rsidR="00CE4A0A">
        <w:trPr>
          <w:trHeight w:val="192"/>
        </w:trPr>
        <w:tc>
          <w:tcPr>
            <w:tcW w:w="2146"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0.27 to 0.30 at 150 </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Mineral Fiber </w:t>
            </w:r>
          </w:p>
          <w:p w:rsidR="00CE4A0A" w:rsidRDefault="00000000">
            <w:pPr>
              <w:spacing w:after="0"/>
              <w:ind w:left="5"/>
            </w:pPr>
            <w:r>
              <w:rPr>
                <w:rFonts w:ascii="Arial" w:eastAsia="Arial" w:hAnsi="Arial" w:cs="Arial"/>
                <w:sz w:val="16"/>
              </w:rPr>
              <w:t xml:space="preserve">(Fiberglass) </w:t>
            </w:r>
          </w:p>
          <w:p w:rsidR="00CE4A0A" w:rsidRDefault="00000000">
            <w:pPr>
              <w:spacing w:after="0" w:line="243" w:lineRule="auto"/>
              <w:ind w:left="5" w:right="43"/>
              <w:jc w:val="both"/>
            </w:pPr>
            <w:r>
              <w:rPr>
                <w:rFonts w:ascii="Arial" w:eastAsia="Arial" w:hAnsi="Arial" w:cs="Arial"/>
                <w:sz w:val="16"/>
              </w:rPr>
              <w:t xml:space="preserve">Preformed Pipe, Type I or Type II or Pipe and Tank Insulation  for 14” and Larger Pipe </w:t>
            </w:r>
          </w:p>
          <w:p w:rsidR="00CE4A0A" w:rsidRDefault="00000000">
            <w:pPr>
              <w:spacing w:after="0"/>
              <w:ind w:left="5"/>
            </w:pPr>
            <w:r>
              <w:rPr>
                <w:rFonts w:ascii="Arial" w:eastAsia="Arial" w:hAnsi="Arial" w:cs="Arial"/>
                <w:sz w:val="16"/>
              </w:rPr>
              <w:t xml:space="preserve">Size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Less than 1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2.5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ASJ or ASJ-SSL </w:t>
            </w:r>
          </w:p>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72"/>
              <w:jc w:val="both"/>
            </w:pPr>
            <w:r>
              <w:rPr>
                <w:rFonts w:ascii="Arial" w:eastAsia="Arial" w:hAnsi="Arial" w:cs="Arial"/>
                <w:sz w:val="16"/>
              </w:rPr>
              <w:t xml:space="preserve">1 to Less than 1.5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2.5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1.5 to Less than 4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2.5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201"/>
              <w:jc w:val="both"/>
            </w:pPr>
            <w:r>
              <w:rPr>
                <w:rFonts w:ascii="Arial" w:eastAsia="Arial" w:hAnsi="Arial" w:cs="Arial"/>
                <w:sz w:val="16"/>
              </w:rPr>
              <w:t xml:space="preserve">4 to Less than 8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3.0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8 and </w:t>
            </w:r>
          </w:p>
          <w:p w:rsidR="00CE4A0A" w:rsidRDefault="00000000">
            <w:pPr>
              <w:spacing w:after="0"/>
            </w:pPr>
            <w:r>
              <w:rPr>
                <w:rFonts w:ascii="Arial" w:eastAsia="Arial" w:hAnsi="Arial" w:cs="Arial"/>
                <w:sz w:val="16"/>
              </w:rPr>
              <w:t xml:space="preserve">Larger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3.0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bl>
    <w:p w:rsidR="00CE4A0A" w:rsidRDefault="00000000">
      <w:pPr>
        <w:spacing w:after="0"/>
        <w:jc w:val="both"/>
      </w:pPr>
      <w:r>
        <w:rPr>
          <w:rFonts w:ascii="Verdana" w:eastAsia="Verdana" w:hAnsi="Verdana" w:cs="Verdana"/>
          <w:sz w:val="20"/>
        </w:rPr>
        <w:t xml:space="preserve"> </w:t>
      </w:r>
    </w:p>
    <w:tbl>
      <w:tblPr>
        <w:tblStyle w:val="TableGrid"/>
        <w:tblW w:w="9581" w:type="dxa"/>
        <w:tblInd w:w="-110" w:type="dxa"/>
        <w:tblCellMar>
          <w:top w:w="38" w:type="dxa"/>
          <w:left w:w="105" w:type="dxa"/>
          <w:bottom w:w="0" w:type="dxa"/>
          <w:right w:w="95" w:type="dxa"/>
        </w:tblCellMar>
        <w:tblLook w:val="04A0" w:firstRow="1" w:lastRow="0" w:firstColumn="1" w:lastColumn="0" w:noHBand="0" w:noVBand="1"/>
      </w:tblPr>
      <w:tblGrid>
        <w:gridCol w:w="2146"/>
        <w:gridCol w:w="1402"/>
        <w:gridCol w:w="835"/>
        <w:gridCol w:w="1214"/>
        <w:gridCol w:w="1210"/>
        <w:gridCol w:w="1027"/>
        <w:gridCol w:w="1747"/>
      </w:tblGrid>
      <w:tr w:rsidR="00CE4A0A">
        <w:trPr>
          <w:trHeight w:val="192"/>
        </w:trPr>
        <w:tc>
          <w:tcPr>
            <w:tcW w:w="2146" w:type="dxa"/>
            <w:tcBorders>
              <w:top w:val="single" w:sz="4" w:space="0" w:color="000000"/>
              <w:left w:val="single" w:sz="4" w:space="0" w:color="000000"/>
              <w:bottom w:val="single" w:sz="4" w:space="0" w:color="000000"/>
              <w:right w:val="nil"/>
            </w:tcBorders>
          </w:tcPr>
          <w:p w:rsidR="00CE4A0A" w:rsidRDefault="00CE4A0A"/>
        </w:tc>
        <w:tc>
          <w:tcPr>
            <w:tcW w:w="4661" w:type="dxa"/>
            <w:gridSpan w:val="4"/>
            <w:tcBorders>
              <w:top w:val="single" w:sz="4" w:space="0" w:color="000000"/>
              <w:left w:val="nil"/>
              <w:bottom w:val="single" w:sz="4" w:space="0" w:color="000000"/>
              <w:right w:val="nil"/>
            </w:tcBorders>
          </w:tcPr>
          <w:p w:rsidR="00CE4A0A" w:rsidRDefault="00000000">
            <w:pPr>
              <w:spacing w:after="0"/>
              <w:ind w:right="63"/>
              <w:jc w:val="right"/>
            </w:pPr>
            <w:r>
              <w:rPr>
                <w:rFonts w:ascii="Arial" w:eastAsia="Arial" w:hAnsi="Arial" w:cs="Arial"/>
                <w:sz w:val="16"/>
              </w:rPr>
              <w:t xml:space="preserve">Heating Hot Water Systems: 141 deg F to 200 deg F </w:t>
            </w:r>
          </w:p>
        </w:tc>
        <w:tc>
          <w:tcPr>
            <w:tcW w:w="1027" w:type="dxa"/>
            <w:tcBorders>
              <w:top w:val="single" w:sz="4" w:space="0" w:color="000000"/>
              <w:left w:val="nil"/>
              <w:bottom w:val="single" w:sz="4" w:space="0" w:color="000000"/>
              <w:right w:val="nil"/>
            </w:tcBorders>
          </w:tcPr>
          <w:p w:rsidR="00CE4A0A" w:rsidRDefault="00CE4A0A"/>
        </w:tc>
        <w:tc>
          <w:tcPr>
            <w:tcW w:w="1747" w:type="dxa"/>
            <w:tcBorders>
              <w:top w:val="single" w:sz="4" w:space="0" w:color="000000"/>
              <w:left w:val="nil"/>
              <w:bottom w:val="single" w:sz="4" w:space="0" w:color="000000"/>
              <w:right w:val="single" w:sz="4" w:space="0" w:color="000000"/>
            </w:tcBorders>
          </w:tcPr>
          <w:p w:rsidR="00CE4A0A" w:rsidRDefault="00CE4A0A"/>
        </w:tc>
      </w:tr>
      <w:tr w:rsidR="00CE4A0A">
        <w:trPr>
          <w:trHeight w:val="744"/>
        </w:trPr>
        <w:tc>
          <w:tcPr>
            <w:tcW w:w="214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w:t>
            </w:r>
          </w:p>
          <w:p w:rsidR="00CE4A0A" w:rsidRDefault="00000000">
            <w:pPr>
              <w:spacing w:after="0"/>
              <w:ind w:left="5"/>
            </w:pPr>
            <w:r>
              <w:rPr>
                <w:rFonts w:ascii="Arial" w:eastAsia="Arial" w:hAnsi="Arial" w:cs="Arial"/>
                <w:sz w:val="16"/>
              </w:rPr>
              <w:t xml:space="preserve">Conductivity </w:t>
            </w:r>
          </w:p>
          <w:p w:rsidR="00CE4A0A" w:rsidRDefault="00000000">
            <w:pPr>
              <w:spacing w:after="0"/>
              <w:ind w:left="5"/>
            </w:pPr>
            <w:r>
              <w:rPr>
                <w:rFonts w:ascii="Arial" w:eastAsia="Arial" w:hAnsi="Arial" w:cs="Arial"/>
                <w:sz w:val="16"/>
              </w:rPr>
              <w:t xml:space="preserve">Btu-in/hr-deg F-SF at </w:t>
            </w:r>
          </w:p>
          <w:p w:rsidR="00CE4A0A" w:rsidRDefault="00000000">
            <w:pPr>
              <w:spacing w:after="0"/>
              <w:ind w:left="5"/>
            </w:pPr>
            <w:r>
              <w:rPr>
                <w:rFonts w:ascii="Arial" w:eastAsia="Arial" w:hAnsi="Arial" w:cs="Arial"/>
                <w:sz w:val="16"/>
              </w:rPr>
              <w:t xml:space="preserve">Mean Temp (deg F) </w:t>
            </w:r>
          </w:p>
        </w:tc>
        <w:tc>
          <w:tcPr>
            <w:tcW w:w="140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Insulation Type </w:t>
            </w:r>
          </w:p>
          <w:p w:rsidR="00CE4A0A" w:rsidRDefault="00000000">
            <w:pPr>
              <w:spacing w:after="0"/>
              <w:ind w:left="5"/>
            </w:pPr>
            <w:r>
              <w:rPr>
                <w:rFonts w:ascii="Arial" w:eastAsia="Arial" w:hAnsi="Arial" w:cs="Arial"/>
                <w:sz w:val="16"/>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Pipe </w:t>
            </w:r>
          </w:p>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 </w:t>
            </w:r>
          </w:p>
        </w:tc>
        <w:tc>
          <w:tcPr>
            <w:tcW w:w="121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Indoor - Minimum Thickness (inch) </w:t>
            </w:r>
          </w:p>
        </w:tc>
        <w:tc>
          <w:tcPr>
            <w:tcW w:w="1210" w:type="dxa"/>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pPr>
            <w:r>
              <w:rPr>
                <w:rFonts w:ascii="Arial" w:eastAsia="Arial" w:hAnsi="Arial" w:cs="Arial"/>
                <w:sz w:val="16"/>
              </w:rPr>
              <w:t xml:space="preserve">Outdoor Minimum </w:t>
            </w:r>
          </w:p>
          <w:p w:rsidR="00CE4A0A" w:rsidRDefault="00000000">
            <w:pPr>
              <w:spacing w:after="0"/>
            </w:pPr>
            <w:r>
              <w:rPr>
                <w:rFonts w:ascii="Arial" w:eastAsia="Arial" w:hAnsi="Arial" w:cs="Arial"/>
                <w:sz w:val="16"/>
              </w:rPr>
              <w:t xml:space="preserve">Thickness </w:t>
            </w:r>
          </w:p>
          <w:p w:rsidR="00CE4A0A" w:rsidRDefault="00000000">
            <w:pPr>
              <w:spacing w:after="0"/>
            </w:pPr>
            <w:r>
              <w:rPr>
                <w:rFonts w:ascii="Arial" w:eastAsia="Arial" w:hAnsi="Arial" w:cs="Arial"/>
                <w:sz w:val="16"/>
              </w:rPr>
              <w:t xml:space="preserve">(inch) </w:t>
            </w:r>
          </w:p>
        </w:tc>
        <w:tc>
          <w:tcPr>
            <w:tcW w:w="1027"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Factory Applied Jacket </w:t>
            </w:r>
          </w:p>
        </w:tc>
        <w:tc>
          <w:tcPr>
            <w:tcW w:w="174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Field Applied Jacket </w:t>
            </w:r>
          </w:p>
        </w:tc>
      </w:tr>
      <w:tr w:rsidR="00CE4A0A">
        <w:trPr>
          <w:trHeight w:val="197"/>
        </w:trPr>
        <w:tc>
          <w:tcPr>
            <w:tcW w:w="2146"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0.25 to 0.29 at 125 </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Mineral Fiber </w:t>
            </w:r>
          </w:p>
          <w:p w:rsidR="00CE4A0A" w:rsidRDefault="00000000">
            <w:pPr>
              <w:spacing w:after="0"/>
              <w:ind w:left="5"/>
            </w:pPr>
            <w:r>
              <w:rPr>
                <w:rFonts w:ascii="Arial" w:eastAsia="Arial" w:hAnsi="Arial" w:cs="Arial"/>
                <w:sz w:val="16"/>
              </w:rPr>
              <w:t xml:space="preserve">(Fiberglass) </w:t>
            </w:r>
          </w:p>
          <w:p w:rsidR="00CE4A0A" w:rsidRDefault="00000000">
            <w:pPr>
              <w:spacing w:after="0" w:line="242" w:lineRule="auto"/>
              <w:ind w:left="5" w:right="43"/>
              <w:jc w:val="both"/>
            </w:pPr>
            <w:r>
              <w:rPr>
                <w:rFonts w:ascii="Arial" w:eastAsia="Arial" w:hAnsi="Arial" w:cs="Arial"/>
                <w:sz w:val="16"/>
              </w:rPr>
              <w:t xml:space="preserve">Preformed Pipe, Type I or Pipe and Tank Insulation  for 14” and Larger Pipe </w:t>
            </w:r>
          </w:p>
          <w:p w:rsidR="00CE4A0A" w:rsidRDefault="00000000">
            <w:pPr>
              <w:spacing w:after="0"/>
              <w:ind w:left="5"/>
            </w:pPr>
            <w:r>
              <w:rPr>
                <w:rFonts w:ascii="Arial" w:eastAsia="Arial" w:hAnsi="Arial" w:cs="Arial"/>
                <w:sz w:val="16"/>
              </w:rPr>
              <w:t xml:space="preserve">Size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Less than 1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3.0 </w:t>
            </w:r>
          </w:p>
        </w:tc>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ASJ or ASJ-SSL </w:t>
            </w:r>
          </w:p>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61"/>
              <w:jc w:val="both"/>
            </w:pPr>
            <w:r>
              <w:rPr>
                <w:rFonts w:ascii="Arial" w:eastAsia="Arial" w:hAnsi="Arial" w:cs="Arial"/>
                <w:sz w:val="16"/>
              </w:rPr>
              <w:t xml:space="preserve">1 to Less than 1.5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1.5 to Less than 4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2.0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191"/>
              <w:jc w:val="both"/>
            </w:pPr>
            <w:r>
              <w:rPr>
                <w:rFonts w:ascii="Arial" w:eastAsia="Arial" w:hAnsi="Arial" w:cs="Arial"/>
                <w:sz w:val="16"/>
              </w:rPr>
              <w:t xml:space="preserve">4 to Less than 8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2.0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8 and </w:t>
            </w:r>
          </w:p>
          <w:p w:rsidR="00CE4A0A" w:rsidRDefault="00000000">
            <w:pPr>
              <w:spacing w:after="0"/>
            </w:pPr>
            <w:r>
              <w:rPr>
                <w:rFonts w:ascii="Arial" w:eastAsia="Arial" w:hAnsi="Arial" w:cs="Arial"/>
                <w:sz w:val="16"/>
              </w:rPr>
              <w:t xml:space="preserve">Larger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2.0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4.0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bl>
    <w:p w:rsidR="00CE4A0A" w:rsidRDefault="00000000">
      <w:pPr>
        <w:spacing w:after="0"/>
        <w:jc w:val="both"/>
      </w:pPr>
      <w:r>
        <w:rPr>
          <w:rFonts w:ascii="Verdana" w:eastAsia="Verdana" w:hAnsi="Verdana" w:cs="Verdana"/>
          <w:sz w:val="20"/>
        </w:rPr>
        <w:t xml:space="preserve"> </w:t>
      </w:r>
    </w:p>
    <w:tbl>
      <w:tblPr>
        <w:tblStyle w:val="TableGrid"/>
        <w:tblW w:w="9581" w:type="dxa"/>
        <w:tblInd w:w="-110" w:type="dxa"/>
        <w:tblCellMar>
          <w:top w:w="38" w:type="dxa"/>
          <w:left w:w="106" w:type="dxa"/>
          <w:bottom w:w="0" w:type="dxa"/>
          <w:right w:w="95" w:type="dxa"/>
        </w:tblCellMar>
        <w:tblLook w:val="04A0" w:firstRow="1" w:lastRow="0" w:firstColumn="1" w:lastColumn="0" w:noHBand="0" w:noVBand="1"/>
      </w:tblPr>
      <w:tblGrid>
        <w:gridCol w:w="2146"/>
        <w:gridCol w:w="1402"/>
        <w:gridCol w:w="835"/>
        <w:gridCol w:w="1214"/>
        <w:gridCol w:w="1210"/>
        <w:gridCol w:w="1027"/>
        <w:gridCol w:w="1747"/>
      </w:tblGrid>
      <w:tr w:rsidR="00CE4A0A">
        <w:trPr>
          <w:trHeight w:val="192"/>
        </w:trPr>
        <w:tc>
          <w:tcPr>
            <w:tcW w:w="2146" w:type="dxa"/>
            <w:tcBorders>
              <w:top w:val="single" w:sz="4" w:space="0" w:color="000000"/>
              <w:left w:val="single" w:sz="4" w:space="0" w:color="000000"/>
              <w:bottom w:val="single" w:sz="4" w:space="0" w:color="000000"/>
              <w:right w:val="nil"/>
            </w:tcBorders>
          </w:tcPr>
          <w:p w:rsidR="00CE4A0A" w:rsidRDefault="00CE4A0A"/>
        </w:tc>
        <w:tc>
          <w:tcPr>
            <w:tcW w:w="4661" w:type="dxa"/>
            <w:gridSpan w:val="4"/>
            <w:tcBorders>
              <w:top w:val="single" w:sz="4" w:space="0" w:color="000000"/>
              <w:left w:val="nil"/>
              <w:bottom w:val="single" w:sz="4" w:space="0" w:color="000000"/>
              <w:right w:val="nil"/>
            </w:tcBorders>
          </w:tcPr>
          <w:p w:rsidR="00CE4A0A" w:rsidRDefault="00000000">
            <w:pPr>
              <w:spacing w:after="0"/>
              <w:ind w:right="106"/>
              <w:jc w:val="right"/>
            </w:pPr>
            <w:r>
              <w:rPr>
                <w:rFonts w:ascii="Arial" w:eastAsia="Arial" w:hAnsi="Arial" w:cs="Arial"/>
                <w:sz w:val="16"/>
              </w:rPr>
              <w:t xml:space="preserve">Heating Hot Water Systems: 85 deg F to 140 deg F </w:t>
            </w:r>
          </w:p>
        </w:tc>
        <w:tc>
          <w:tcPr>
            <w:tcW w:w="1027" w:type="dxa"/>
            <w:tcBorders>
              <w:top w:val="single" w:sz="4" w:space="0" w:color="000000"/>
              <w:left w:val="nil"/>
              <w:bottom w:val="single" w:sz="4" w:space="0" w:color="000000"/>
              <w:right w:val="nil"/>
            </w:tcBorders>
          </w:tcPr>
          <w:p w:rsidR="00CE4A0A" w:rsidRDefault="00CE4A0A"/>
        </w:tc>
        <w:tc>
          <w:tcPr>
            <w:tcW w:w="1747" w:type="dxa"/>
            <w:tcBorders>
              <w:top w:val="single" w:sz="4" w:space="0" w:color="000000"/>
              <w:left w:val="nil"/>
              <w:bottom w:val="single" w:sz="4" w:space="0" w:color="000000"/>
              <w:right w:val="single" w:sz="4" w:space="0" w:color="000000"/>
            </w:tcBorders>
          </w:tcPr>
          <w:p w:rsidR="00CE4A0A" w:rsidRDefault="00CE4A0A"/>
        </w:tc>
      </w:tr>
      <w:tr w:rsidR="00CE4A0A">
        <w:trPr>
          <w:trHeight w:val="749"/>
        </w:trPr>
        <w:tc>
          <w:tcPr>
            <w:tcW w:w="214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w:t>
            </w:r>
          </w:p>
          <w:p w:rsidR="00CE4A0A" w:rsidRDefault="00000000">
            <w:pPr>
              <w:spacing w:after="0"/>
              <w:ind w:left="5"/>
            </w:pPr>
            <w:r>
              <w:rPr>
                <w:rFonts w:ascii="Arial" w:eastAsia="Arial" w:hAnsi="Arial" w:cs="Arial"/>
                <w:sz w:val="16"/>
              </w:rPr>
              <w:t xml:space="preserve">Conductivity </w:t>
            </w:r>
          </w:p>
          <w:p w:rsidR="00CE4A0A" w:rsidRDefault="00000000">
            <w:pPr>
              <w:spacing w:after="0"/>
              <w:ind w:left="5"/>
            </w:pPr>
            <w:r>
              <w:rPr>
                <w:rFonts w:ascii="Arial" w:eastAsia="Arial" w:hAnsi="Arial" w:cs="Arial"/>
                <w:sz w:val="16"/>
              </w:rPr>
              <w:t xml:space="preserve">Btu-in/hr-deg F-SF at </w:t>
            </w:r>
          </w:p>
          <w:p w:rsidR="00CE4A0A" w:rsidRDefault="00000000">
            <w:pPr>
              <w:spacing w:after="0"/>
              <w:ind w:left="5"/>
            </w:pPr>
            <w:r>
              <w:rPr>
                <w:rFonts w:ascii="Arial" w:eastAsia="Arial" w:hAnsi="Arial" w:cs="Arial"/>
                <w:sz w:val="16"/>
              </w:rPr>
              <w:t xml:space="preserve">Mean Temp (deg F) </w:t>
            </w:r>
          </w:p>
        </w:tc>
        <w:tc>
          <w:tcPr>
            <w:tcW w:w="1402"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Type </w:t>
            </w:r>
          </w:p>
          <w:p w:rsidR="00CE4A0A" w:rsidRDefault="00000000">
            <w:pPr>
              <w:spacing w:after="0"/>
              <w:ind w:left="5"/>
            </w:pPr>
            <w:r>
              <w:rPr>
                <w:rFonts w:ascii="Arial" w:eastAsia="Arial" w:hAnsi="Arial" w:cs="Arial"/>
                <w:sz w:val="16"/>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Pipe </w:t>
            </w:r>
          </w:p>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 </w:t>
            </w:r>
          </w:p>
        </w:tc>
        <w:tc>
          <w:tcPr>
            <w:tcW w:w="121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Indoor - Minimum Thickness (inch) </w:t>
            </w:r>
          </w:p>
        </w:tc>
        <w:tc>
          <w:tcPr>
            <w:tcW w:w="1210"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7" w:lineRule="auto"/>
            </w:pPr>
            <w:r>
              <w:rPr>
                <w:rFonts w:ascii="Arial" w:eastAsia="Arial" w:hAnsi="Arial" w:cs="Arial"/>
                <w:sz w:val="16"/>
              </w:rPr>
              <w:t xml:space="preserve">Outdoor Minimum </w:t>
            </w:r>
          </w:p>
          <w:p w:rsidR="00CE4A0A" w:rsidRDefault="00000000">
            <w:pPr>
              <w:spacing w:after="0"/>
            </w:pPr>
            <w:r>
              <w:rPr>
                <w:rFonts w:ascii="Arial" w:eastAsia="Arial" w:hAnsi="Arial" w:cs="Arial"/>
                <w:sz w:val="16"/>
              </w:rPr>
              <w:t xml:space="preserve">Thickness </w:t>
            </w:r>
          </w:p>
          <w:p w:rsidR="00CE4A0A" w:rsidRDefault="00000000">
            <w:pPr>
              <w:spacing w:after="0"/>
            </w:pPr>
            <w:r>
              <w:rPr>
                <w:rFonts w:ascii="Arial" w:eastAsia="Arial" w:hAnsi="Arial" w:cs="Arial"/>
                <w:sz w:val="16"/>
              </w:rPr>
              <w:t xml:space="preserve">(inch) </w:t>
            </w:r>
          </w:p>
        </w:tc>
        <w:tc>
          <w:tcPr>
            <w:tcW w:w="1027"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7" w:lineRule="auto"/>
              <w:ind w:left="5"/>
            </w:pPr>
            <w:r>
              <w:rPr>
                <w:rFonts w:ascii="Arial" w:eastAsia="Arial" w:hAnsi="Arial" w:cs="Arial"/>
                <w:sz w:val="16"/>
              </w:rPr>
              <w:t xml:space="preserve">Factory Applied </w:t>
            </w:r>
          </w:p>
          <w:p w:rsidR="00CE4A0A" w:rsidRDefault="00000000">
            <w:pPr>
              <w:spacing w:after="0"/>
              <w:ind w:left="5"/>
            </w:pPr>
            <w:r>
              <w:rPr>
                <w:rFonts w:ascii="Arial" w:eastAsia="Arial" w:hAnsi="Arial" w:cs="Arial"/>
                <w:sz w:val="16"/>
              </w:rPr>
              <w:t xml:space="preserve">Jacket </w:t>
            </w:r>
          </w:p>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Field Applied Jacket </w:t>
            </w:r>
          </w:p>
        </w:tc>
      </w:tr>
      <w:tr w:rsidR="00CE4A0A">
        <w:trPr>
          <w:trHeight w:val="192"/>
        </w:trPr>
        <w:tc>
          <w:tcPr>
            <w:tcW w:w="2146"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0.22 to 0.28 at 100 </w:t>
            </w:r>
          </w:p>
        </w:tc>
        <w:tc>
          <w:tcPr>
            <w:tcW w:w="1402"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Mineral Fiber </w:t>
            </w:r>
          </w:p>
          <w:p w:rsidR="00CE4A0A" w:rsidRDefault="00000000">
            <w:pPr>
              <w:spacing w:after="0"/>
              <w:ind w:left="5"/>
            </w:pPr>
            <w:r>
              <w:rPr>
                <w:rFonts w:ascii="Arial" w:eastAsia="Arial" w:hAnsi="Arial" w:cs="Arial"/>
                <w:sz w:val="16"/>
              </w:rPr>
              <w:t xml:space="preserve">(Fiberglass) </w:t>
            </w:r>
          </w:p>
          <w:p w:rsidR="00CE4A0A" w:rsidRDefault="00000000">
            <w:pPr>
              <w:spacing w:after="0" w:line="244" w:lineRule="auto"/>
              <w:ind w:left="5" w:right="43"/>
              <w:jc w:val="both"/>
            </w:pPr>
            <w:r>
              <w:rPr>
                <w:rFonts w:ascii="Arial" w:eastAsia="Arial" w:hAnsi="Arial" w:cs="Arial"/>
                <w:sz w:val="16"/>
              </w:rPr>
              <w:t xml:space="preserve">Preformed Pipe, Type I or Pipe and Tank Insulation  for 14” and Larger Pipe </w:t>
            </w:r>
          </w:p>
          <w:p w:rsidR="00CE4A0A" w:rsidRDefault="00000000">
            <w:pPr>
              <w:spacing w:after="0"/>
              <w:ind w:left="5"/>
            </w:pPr>
            <w:r>
              <w:rPr>
                <w:rFonts w:ascii="Arial" w:eastAsia="Arial" w:hAnsi="Arial" w:cs="Arial"/>
                <w:sz w:val="16"/>
              </w:rPr>
              <w:t xml:space="preserve">Size </w:t>
            </w:r>
          </w:p>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Less than 1 </w:t>
            </w:r>
          </w:p>
        </w:tc>
        <w:tc>
          <w:tcPr>
            <w:tcW w:w="1214"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1.0 </w:t>
            </w:r>
          </w:p>
        </w:tc>
        <w:tc>
          <w:tcPr>
            <w:tcW w:w="1210"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2.0 </w:t>
            </w:r>
          </w:p>
        </w:tc>
        <w:tc>
          <w:tcPr>
            <w:tcW w:w="1027"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ASJ or ASJ-SSL </w:t>
            </w:r>
          </w:p>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62"/>
              <w:jc w:val="both"/>
            </w:pPr>
            <w:r>
              <w:rPr>
                <w:rFonts w:ascii="Arial" w:eastAsia="Arial" w:hAnsi="Arial" w:cs="Arial"/>
                <w:sz w:val="16"/>
              </w:rPr>
              <w:t xml:space="preserve">1 to Less than 1.5 </w:t>
            </w:r>
          </w:p>
        </w:tc>
        <w:tc>
          <w:tcPr>
            <w:tcW w:w="1214"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1.0 </w:t>
            </w:r>
          </w:p>
        </w:tc>
        <w:tc>
          <w:tcPr>
            <w:tcW w:w="1210"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2.0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181"/>
              <w:jc w:val="both"/>
            </w:pPr>
            <w:r>
              <w:rPr>
                <w:rFonts w:ascii="Arial" w:eastAsia="Arial" w:hAnsi="Arial" w:cs="Arial"/>
                <w:sz w:val="16"/>
              </w:rPr>
              <w:t xml:space="preserve">1.5" to Less than 4 </w:t>
            </w:r>
          </w:p>
        </w:tc>
        <w:tc>
          <w:tcPr>
            <w:tcW w:w="1214"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191"/>
              <w:jc w:val="both"/>
            </w:pPr>
            <w:r>
              <w:rPr>
                <w:rFonts w:ascii="Arial" w:eastAsia="Arial" w:hAnsi="Arial" w:cs="Arial"/>
                <w:sz w:val="16"/>
              </w:rPr>
              <w:t xml:space="preserve">4 to Less than 8 </w:t>
            </w:r>
          </w:p>
        </w:tc>
        <w:tc>
          <w:tcPr>
            <w:tcW w:w="1214"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8 and </w:t>
            </w:r>
          </w:p>
          <w:p w:rsidR="00CE4A0A" w:rsidRDefault="00000000">
            <w:pPr>
              <w:spacing w:after="0"/>
            </w:pPr>
            <w:r>
              <w:rPr>
                <w:rFonts w:ascii="Arial" w:eastAsia="Arial" w:hAnsi="Arial" w:cs="Arial"/>
                <w:sz w:val="16"/>
              </w:rPr>
              <w:t xml:space="preserve">Larger </w:t>
            </w:r>
          </w:p>
        </w:tc>
        <w:tc>
          <w:tcPr>
            <w:tcW w:w="1214"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bl>
    <w:p w:rsidR="00CE4A0A" w:rsidRDefault="00000000">
      <w:pPr>
        <w:spacing w:after="0"/>
        <w:jc w:val="both"/>
      </w:pPr>
      <w:r>
        <w:rPr>
          <w:rFonts w:ascii="Verdana" w:eastAsia="Verdana" w:hAnsi="Verdana" w:cs="Verdana"/>
          <w:sz w:val="20"/>
        </w:rPr>
        <w:t xml:space="preserve"> </w:t>
      </w:r>
    </w:p>
    <w:tbl>
      <w:tblPr>
        <w:tblStyle w:val="TableGrid"/>
        <w:tblW w:w="9581" w:type="dxa"/>
        <w:tblInd w:w="-110" w:type="dxa"/>
        <w:tblCellMar>
          <w:top w:w="38" w:type="dxa"/>
          <w:left w:w="105" w:type="dxa"/>
          <w:bottom w:w="0" w:type="dxa"/>
          <w:right w:w="95" w:type="dxa"/>
        </w:tblCellMar>
        <w:tblLook w:val="04A0" w:firstRow="1" w:lastRow="0" w:firstColumn="1" w:lastColumn="0" w:noHBand="0" w:noVBand="1"/>
      </w:tblPr>
      <w:tblGrid>
        <w:gridCol w:w="2146"/>
        <w:gridCol w:w="1402"/>
        <w:gridCol w:w="835"/>
        <w:gridCol w:w="1214"/>
        <w:gridCol w:w="1210"/>
        <w:gridCol w:w="1027"/>
        <w:gridCol w:w="1747"/>
      </w:tblGrid>
      <w:tr w:rsidR="00CE4A0A">
        <w:trPr>
          <w:trHeight w:val="749"/>
        </w:trPr>
        <w:tc>
          <w:tcPr>
            <w:tcW w:w="9581" w:type="dxa"/>
            <w:gridSpan w:val="7"/>
            <w:tcBorders>
              <w:top w:val="single" w:sz="4" w:space="0" w:color="000000"/>
              <w:left w:val="single" w:sz="4" w:space="0" w:color="000000"/>
              <w:bottom w:val="single" w:sz="4" w:space="0" w:color="000000"/>
              <w:right w:val="single" w:sz="4" w:space="0" w:color="000000"/>
            </w:tcBorders>
          </w:tcPr>
          <w:p w:rsidR="00CE4A0A" w:rsidRDefault="00000000">
            <w:pPr>
              <w:spacing w:after="0" w:line="247" w:lineRule="auto"/>
              <w:ind w:left="2188" w:right="2154"/>
              <w:jc w:val="center"/>
            </w:pPr>
            <w:r>
              <w:rPr>
                <w:rFonts w:ascii="Arial" w:eastAsia="Arial" w:hAnsi="Arial" w:cs="Arial"/>
                <w:sz w:val="16"/>
              </w:rPr>
              <w:t xml:space="preserve">Cooling and Glycol Energy Recovery Systems: Below 40 deg F Applies to the Following Systems: </w:t>
            </w:r>
          </w:p>
          <w:p w:rsidR="00CE4A0A" w:rsidRDefault="00000000">
            <w:pPr>
              <w:spacing w:after="0"/>
              <w:ind w:right="16"/>
              <w:jc w:val="center"/>
            </w:pPr>
            <w:r>
              <w:rPr>
                <w:rFonts w:ascii="Arial" w:eastAsia="Arial" w:hAnsi="Arial" w:cs="Arial"/>
                <w:sz w:val="16"/>
              </w:rPr>
              <w:t xml:space="preserve">Chilled Water, Refrigerant, Brine, Glycol Energy Recovery Systems (winter mode), Cooling Tower Piping When Used for Winter </w:t>
            </w:r>
          </w:p>
          <w:p w:rsidR="00CE4A0A" w:rsidRDefault="00000000">
            <w:pPr>
              <w:spacing w:after="0"/>
              <w:ind w:right="14"/>
              <w:jc w:val="center"/>
            </w:pPr>
            <w:r>
              <w:rPr>
                <w:rFonts w:ascii="Arial" w:eastAsia="Arial" w:hAnsi="Arial" w:cs="Arial"/>
                <w:sz w:val="16"/>
              </w:rPr>
              <w:t xml:space="preserve">Free Cooling and All Outdoor Heat Traced Piping </w:t>
            </w:r>
          </w:p>
        </w:tc>
      </w:tr>
      <w:tr w:rsidR="00CE4A0A">
        <w:trPr>
          <w:trHeight w:val="744"/>
        </w:trPr>
        <w:tc>
          <w:tcPr>
            <w:tcW w:w="214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w:t>
            </w:r>
          </w:p>
          <w:p w:rsidR="00CE4A0A" w:rsidRDefault="00000000">
            <w:pPr>
              <w:spacing w:after="0"/>
              <w:ind w:left="5"/>
            </w:pPr>
            <w:r>
              <w:rPr>
                <w:rFonts w:ascii="Arial" w:eastAsia="Arial" w:hAnsi="Arial" w:cs="Arial"/>
                <w:sz w:val="16"/>
              </w:rPr>
              <w:t xml:space="preserve">Conductivity </w:t>
            </w:r>
          </w:p>
          <w:p w:rsidR="00CE4A0A" w:rsidRDefault="00000000">
            <w:pPr>
              <w:spacing w:after="0"/>
              <w:ind w:left="5"/>
            </w:pPr>
            <w:r>
              <w:rPr>
                <w:rFonts w:ascii="Arial" w:eastAsia="Arial" w:hAnsi="Arial" w:cs="Arial"/>
                <w:sz w:val="16"/>
              </w:rPr>
              <w:t xml:space="preserve">Btu-in/hr-deg F-SF at </w:t>
            </w:r>
          </w:p>
          <w:p w:rsidR="00CE4A0A" w:rsidRDefault="00000000">
            <w:pPr>
              <w:spacing w:after="0"/>
              <w:ind w:left="5"/>
            </w:pPr>
            <w:r>
              <w:rPr>
                <w:rFonts w:ascii="Arial" w:eastAsia="Arial" w:hAnsi="Arial" w:cs="Arial"/>
                <w:sz w:val="16"/>
              </w:rPr>
              <w:t xml:space="preserve">Mean Temp (deg F) </w:t>
            </w:r>
          </w:p>
        </w:tc>
        <w:tc>
          <w:tcPr>
            <w:tcW w:w="140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Insulation Type </w:t>
            </w:r>
          </w:p>
          <w:p w:rsidR="00CE4A0A" w:rsidRDefault="00000000">
            <w:pPr>
              <w:spacing w:after="0"/>
              <w:ind w:left="5"/>
            </w:pPr>
            <w:r>
              <w:rPr>
                <w:rFonts w:ascii="Arial" w:eastAsia="Arial" w:hAnsi="Arial" w:cs="Arial"/>
                <w:sz w:val="16"/>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Pipe </w:t>
            </w:r>
          </w:p>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 </w:t>
            </w:r>
          </w:p>
        </w:tc>
        <w:tc>
          <w:tcPr>
            <w:tcW w:w="1214"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Indoor - Minimum Thickness (inch) </w:t>
            </w:r>
          </w:p>
        </w:tc>
        <w:tc>
          <w:tcPr>
            <w:tcW w:w="1210"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0" w:lineRule="auto"/>
            </w:pPr>
            <w:r>
              <w:rPr>
                <w:rFonts w:ascii="Arial" w:eastAsia="Arial" w:hAnsi="Arial" w:cs="Arial"/>
                <w:sz w:val="16"/>
              </w:rPr>
              <w:t xml:space="preserve">Outdoor Minimum </w:t>
            </w:r>
          </w:p>
          <w:p w:rsidR="00CE4A0A" w:rsidRDefault="00000000">
            <w:pPr>
              <w:spacing w:after="0"/>
            </w:pPr>
            <w:r>
              <w:rPr>
                <w:rFonts w:ascii="Arial" w:eastAsia="Arial" w:hAnsi="Arial" w:cs="Arial"/>
                <w:sz w:val="16"/>
              </w:rPr>
              <w:t xml:space="preserve">Thickness </w:t>
            </w:r>
          </w:p>
          <w:p w:rsidR="00CE4A0A" w:rsidRDefault="00000000">
            <w:pPr>
              <w:spacing w:after="0"/>
            </w:pPr>
            <w:r>
              <w:rPr>
                <w:rFonts w:ascii="Arial" w:eastAsia="Arial" w:hAnsi="Arial" w:cs="Arial"/>
                <w:sz w:val="16"/>
              </w:rPr>
              <w:t xml:space="preserve">(inch) </w:t>
            </w:r>
          </w:p>
        </w:tc>
        <w:tc>
          <w:tcPr>
            <w:tcW w:w="1027" w:type="dxa"/>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ind w:left="5"/>
            </w:pPr>
            <w:r>
              <w:rPr>
                <w:rFonts w:ascii="Arial" w:eastAsia="Arial" w:hAnsi="Arial" w:cs="Arial"/>
                <w:sz w:val="16"/>
              </w:rPr>
              <w:t xml:space="preserve">Factory Applied </w:t>
            </w:r>
          </w:p>
          <w:p w:rsidR="00CE4A0A" w:rsidRDefault="00000000">
            <w:pPr>
              <w:spacing w:after="0"/>
              <w:ind w:left="5"/>
            </w:pPr>
            <w:r>
              <w:rPr>
                <w:rFonts w:ascii="Arial" w:eastAsia="Arial" w:hAnsi="Arial" w:cs="Arial"/>
                <w:sz w:val="16"/>
              </w:rPr>
              <w:t xml:space="preserve">Jacket </w:t>
            </w:r>
          </w:p>
        </w:tc>
        <w:tc>
          <w:tcPr>
            <w:tcW w:w="174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Field Applied Jacket </w:t>
            </w:r>
          </w:p>
        </w:tc>
      </w:tr>
      <w:tr w:rsidR="00CE4A0A">
        <w:trPr>
          <w:trHeight w:val="192"/>
        </w:trPr>
        <w:tc>
          <w:tcPr>
            <w:tcW w:w="2146"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0.20 to 0.26 at 50 </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Mineral Fiber </w:t>
            </w:r>
          </w:p>
          <w:p w:rsidR="00CE4A0A" w:rsidRDefault="00000000">
            <w:pPr>
              <w:spacing w:after="0"/>
              <w:ind w:left="5"/>
            </w:pPr>
            <w:r>
              <w:rPr>
                <w:rFonts w:ascii="Arial" w:eastAsia="Arial" w:hAnsi="Arial" w:cs="Arial"/>
                <w:sz w:val="16"/>
              </w:rPr>
              <w:t xml:space="preserve">(Fiberglass) </w:t>
            </w:r>
          </w:p>
          <w:p w:rsidR="00CE4A0A" w:rsidRDefault="00000000">
            <w:pPr>
              <w:spacing w:after="0" w:line="244" w:lineRule="auto"/>
              <w:ind w:left="5" w:right="43"/>
              <w:jc w:val="both"/>
            </w:pPr>
            <w:r>
              <w:rPr>
                <w:rFonts w:ascii="Arial" w:eastAsia="Arial" w:hAnsi="Arial" w:cs="Arial"/>
                <w:sz w:val="16"/>
              </w:rPr>
              <w:t xml:space="preserve">Preformed Pipe, Type I or Pipe and Tank Insulation  for 14” and Larger Pipe </w:t>
            </w:r>
          </w:p>
          <w:p w:rsidR="00CE4A0A" w:rsidRDefault="00000000">
            <w:pPr>
              <w:spacing w:after="0"/>
              <w:ind w:left="5"/>
            </w:pPr>
            <w:r>
              <w:rPr>
                <w:rFonts w:ascii="Arial" w:eastAsia="Arial" w:hAnsi="Arial" w:cs="Arial"/>
                <w:sz w:val="16"/>
              </w:rPr>
              <w:t xml:space="preserve">Size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Less than 1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3.0 </w:t>
            </w:r>
          </w:p>
        </w:tc>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ASJ or ASJ-SSL </w:t>
            </w:r>
          </w:p>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61"/>
              <w:jc w:val="both"/>
            </w:pPr>
            <w:r>
              <w:rPr>
                <w:rFonts w:ascii="Arial" w:eastAsia="Arial" w:hAnsi="Arial" w:cs="Arial"/>
                <w:sz w:val="16"/>
              </w:rPr>
              <w:t xml:space="preserve">1 to Less than 1.5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1.5 to Less than 4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tcPr>
          <w:p w:rsidR="00CE4A0A" w:rsidRDefault="00000000">
            <w:pPr>
              <w:spacing w:after="0"/>
              <w:ind w:right="191"/>
              <w:jc w:val="both"/>
            </w:pPr>
            <w:r>
              <w:rPr>
                <w:rFonts w:ascii="Arial" w:eastAsia="Arial" w:hAnsi="Arial" w:cs="Arial"/>
                <w:sz w:val="16"/>
              </w:rPr>
              <w:t xml:space="preserve">4 to Less than 8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8 and </w:t>
            </w:r>
          </w:p>
          <w:p w:rsidR="00CE4A0A" w:rsidRDefault="00000000">
            <w:pPr>
              <w:spacing w:after="0"/>
            </w:pPr>
            <w:r>
              <w:rPr>
                <w:rFonts w:ascii="Arial" w:eastAsia="Arial" w:hAnsi="Arial" w:cs="Arial"/>
                <w:sz w:val="16"/>
              </w:rPr>
              <w:t xml:space="preserve">Larger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jc w:val="both"/>
            </w:pPr>
            <w:r>
              <w:rPr>
                <w:rFonts w:ascii="Arial" w:eastAsia="Arial" w:hAnsi="Arial" w:cs="Arial"/>
                <w:sz w:val="16"/>
              </w:rPr>
              <w:t xml:space="preserve">Outdoor: Aluminum with Moisture Barrier </w:t>
            </w:r>
          </w:p>
        </w:tc>
      </w:tr>
    </w:tbl>
    <w:p w:rsidR="00CE4A0A" w:rsidRDefault="00000000">
      <w:pPr>
        <w:spacing w:after="0"/>
        <w:jc w:val="both"/>
      </w:pPr>
      <w:r>
        <w:rPr>
          <w:rFonts w:ascii="Verdana" w:eastAsia="Verdana" w:hAnsi="Verdana" w:cs="Verdana"/>
          <w:sz w:val="20"/>
        </w:rPr>
        <w:t xml:space="preserve"> </w:t>
      </w:r>
    </w:p>
    <w:tbl>
      <w:tblPr>
        <w:tblStyle w:val="TableGrid"/>
        <w:tblW w:w="9581" w:type="dxa"/>
        <w:tblInd w:w="-110" w:type="dxa"/>
        <w:tblCellMar>
          <w:top w:w="38" w:type="dxa"/>
          <w:left w:w="105" w:type="dxa"/>
          <w:bottom w:w="0" w:type="dxa"/>
          <w:right w:w="76" w:type="dxa"/>
        </w:tblCellMar>
        <w:tblLook w:val="04A0" w:firstRow="1" w:lastRow="0" w:firstColumn="1" w:lastColumn="0" w:noHBand="0" w:noVBand="1"/>
      </w:tblPr>
      <w:tblGrid>
        <w:gridCol w:w="2491"/>
        <w:gridCol w:w="1334"/>
        <w:gridCol w:w="802"/>
        <w:gridCol w:w="1152"/>
        <w:gridCol w:w="1157"/>
        <w:gridCol w:w="979"/>
        <w:gridCol w:w="1666"/>
      </w:tblGrid>
      <w:tr w:rsidR="00CE4A0A">
        <w:trPr>
          <w:trHeight w:val="744"/>
        </w:trPr>
        <w:tc>
          <w:tcPr>
            <w:tcW w:w="9581" w:type="dxa"/>
            <w:gridSpan w:val="7"/>
            <w:tcBorders>
              <w:top w:val="single" w:sz="4" w:space="0" w:color="000000"/>
              <w:left w:val="single" w:sz="4" w:space="0" w:color="000000"/>
              <w:bottom w:val="single" w:sz="4" w:space="0" w:color="000000"/>
              <w:right w:val="single" w:sz="4" w:space="0" w:color="000000"/>
            </w:tcBorders>
          </w:tcPr>
          <w:p w:rsidR="00CE4A0A" w:rsidRDefault="00000000">
            <w:pPr>
              <w:spacing w:after="5" w:line="240" w:lineRule="auto"/>
              <w:ind w:left="2001" w:right="1986"/>
              <w:jc w:val="center"/>
            </w:pPr>
            <w:r>
              <w:rPr>
                <w:rFonts w:ascii="Arial" w:eastAsia="Arial" w:hAnsi="Arial" w:cs="Arial"/>
                <w:sz w:val="16"/>
              </w:rPr>
              <w:t xml:space="preserve">Cooling and Glycol Energy Recovery Systems: 40 deg F to 65 deg F Applies to the Following Systems: </w:t>
            </w:r>
          </w:p>
          <w:p w:rsidR="00CE4A0A" w:rsidRDefault="00000000">
            <w:pPr>
              <w:spacing w:after="0"/>
              <w:ind w:right="35"/>
              <w:jc w:val="center"/>
            </w:pPr>
            <w:r>
              <w:rPr>
                <w:rFonts w:ascii="Arial" w:eastAsia="Arial" w:hAnsi="Arial" w:cs="Arial"/>
                <w:sz w:val="16"/>
              </w:rPr>
              <w:t xml:space="preserve">Chilled Water, Refrigerant, Brine, Glycol Energy Recovery Systems (winter mode), Cooling Tower Piping When Used for Winter </w:t>
            </w:r>
          </w:p>
          <w:p w:rsidR="00CE4A0A" w:rsidRDefault="00000000">
            <w:pPr>
              <w:spacing w:after="0"/>
              <w:ind w:right="33"/>
              <w:jc w:val="center"/>
            </w:pPr>
            <w:r>
              <w:rPr>
                <w:rFonts w:ascii="Arial" w:eastAsia="Arial" w:hAnsi="Arial" w:cs="Arial"/>
                <w:sz w:val="16"/>
              </w:rPr>
              <w:t xml:space="preserve">Free Cooling and All Outdoor Heat Traced Piping </w:t>
            </w:r>
          </w:p>
        </w:tc>
      </w:tr>
      <w:tr w:rsidR="00CE4A0A">
        <w:trPr>
          <w:trHeight w:val="749"/>
        </w:trPr>
        <w:tc>
          <w:tcPr>
            <w:tcW w:w="2491"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w:t>
            </w:r>
          </w:p>
          <w:p w:rsidR="00CE4A0A" w:rsidRDefault="00000000">
            <w:pPr>
              <w:spacing w:after="0"/>
              <w:ind w:left="5"/>
            </w:pPr>
            <w:r>
              <w:rPr>
                <w:rFonts w:ascii="Arial" w:eastAsia="Arial" w:hAnsi="Arial" w:cs="Arial"/>
                <w:sz w:val="16"/>
              </w:rPr>
              <w:t xml:space="preserve">Conductivity </w:t>
            </w:r>
          </w:p>
          <w:p w:rsidR="00CE4A0A" w:rsidRDefault="00000000">
            <w:pPr>
              <w:spacing w:after="0"/>
              <w:ind w:left="5"/>
            </w:pPr>
            <w:r>
              <w:rPr>
                <w:rFonts w:ascii="Arial" w:eastAsia="Arial" w:hAnsi="Arial" w:cs="Arial"/>
                <w:sz w:val="16"/>
              </w:rPr>
              <w:t xml:space="preserve">Btu-in/hr-deg F-SF at </w:t>
            </w:r>
          </w:p>
          <w:p w:rsidR="00CE4A0A" w:rsidRDefault="00000000">
            <w:pPr>
              <w:spacing w:after="0"/>
              <w:ind w:left="5"/>
            </w:pPr>
            <w:r>
              <w:rPr>
                <w:rFonts w:ascii="Arial" w:eastAsia="Arial" w:hAnsi="Arial" w:cs="Arial"/>
                <w:sz w:val="16"/>
              </w:rPr>
              <w:t xml:space="preserve">Mean Temp (deg F) </w:t>
            </w:r>
          </w:p>
        </w:tc>
        <w:tc>
          <w:tcPr>
            <w:tcW w:w="133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Insulation Type </w:t>
            </w:r>
          </w:p>
          <w:p w:rsidR="00CE4A0A" w:rsidRDefault="00000000">
            <w:pPr>
              <w:spacing w:after="0"/>
              <w:ind w:left="5"/>
            </w:pPr>
            <w:r>
              <w:rPr>
                <w:rFonts w:ascii="Arial" w:eastAsia="Arial" w:hAnsi="Arial" w:cs="Arial"/>
                <w:sz w:val="16"/>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Pipe </w:t>
            </w:r>
          </w:p>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 </w:t>
            </w:r>
          </w:p>
        </w:tc>
        <w:tc>
          <w:tcPr>
            <w:tcW w:w="1152"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7" w:lineRule="auto"/>
            </w:pPr>
            <w:r>
              <w:rPr>
                <w:rFonts w:ascii="Arial" w:eastAsia="Arial" w:hAnsi="Arial" w:cs="Arial"/>
                <w:sz w:val="16"/>
              </w:rPr>
              <w:t xml:space="preserve">Indoor - Minimum </w:t>
            </w:r>
          </w:p>
          <w:p w:rsidR="00CE4A0A" w:rsidRDefault="00000000">
            <w:pPr>
              <w:spacing w:after="0"/>
            </w:pPr>
            <w:r>
              <w:rPr>
                <w:rFonts w:ascii="Arial" w:eastAsia="Arial" w:hAnsi="Arial" w:cs="Arial"/>
                <w:sz w:val="16"/>
              </w:rPr>
              <w:t xml:space="preserve">Thickness </w:t>
            </w:r>
          </w:p>
          <w:p w:rsidR="00CE4A0A" w:rsidRDefault="00000000">
            <w:pPr>
              <w:spacing w:after="0"/>
            </w:pPr>
            <w:r>
              <w:rPr>
                <w:rFonts w:ascii="Arial" w:eastAsia="Arial" w:hAnsi="Arial" w:cs="Arial"/>
                <w:sz w:val="16"/>
              </w:rPr>
              <w:t xml:space="preserve">(inch) </w:t>
            </w:r>
          </w:p>
        </w:tc>
        <w:tc>
          <w:tcPr>
            <w:tcW w:w="1157"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7" w:lineRule="auto"/>
              <w:ind w:left="5"/>
            </w:pPr>
            <w:r>
              <w:rPr>
                <w:rFonts w:ascii="Arial" w:eastAsia="Arial" w:hAnsi="Arial" w:cs="Arial"/>
                <w:sz w:val="16"/>
              </w:rPr>
              <w:t xml:space="preserve">Outdoor Minimum </w:t>
            </w:r>
          </w:p>
          <w:p w:rsidR="00CE4A0A" w:rsidRDefault="00000000">
            <w:pPr>
              <w:spacing w:after="0"/>
              <w:ind w:left="5"/>
            </w:pPr>
            <w:r>
              <w:rPr>
                <w:rFonts w:ascii="Arial" w:eastAsia="Arial" w:hAnsi="Arial" w:cs="Arial"/>
                <w:sz w:val="16"/>
              </w:rPr>
              <w:t xml:space="preserve">Thickness </w:t>
            </w:r>
          </w:p>
          <w:p w:rsidR="00CE4A0A" w:rsidRDefault="00000000">
            <w:pPr>
              <w:spacing w:after="0"/>
              <w:ind w:left="5"/>
            </w:pPr>
            <w:r>
              <w:rPr>
                <w:rFonts w:ascii="Arial" w:eastAsia="Arial" w:hAnsi="Arial" w:cs="Arial"/>
                <w:sz w:val="16"/>
              </w:rPr>
              <w:t xml:space="preserve">(inch) </w:t>
            </w:r>
          </w:p>
        </w:tc>
        <w:tc>
          <w:tcPr>
            <w:tcW w:w="979"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0" w:lineRule="auto"/>
            </w:pPr>
            <w:r>
              <w:rPr>
                <w:rFonts w:ascii="Arial" w:eastAsia="Arial" w:hAnsi="Arial" w:cs="Arial"/>
                <w:sz w:val="16"/>
              </w:rPr>
              <w:t xml:space="preserve">Factory Applied </w:t>
            </w:r>
          </w:p>
          <w:p w:rsidR="00CE4A0A" w:rsidRDefault="00000000">
            <w:pPr>
              <w:spacing w:after="0"/>
            </w:pPr>
            <w:r>
              <w:rPr>
                <w:rFonts w:ascii="Arial" w:eastAsia="Arial" w:hAnsi="Arial" w:cs="Arial"/>
                <w:sz w:val="16"/>
              </w:rPr>
              <w:t xml:space="preserve">Jacket </w:t>
            </w:r>
          </w:p>
        </w:tc>
        <w:tc>
          <w:tcPr>
            <w:tcW w:w="166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Field Applied Jacket </w:t>
            </w:r>
          </w:p>
        </w:tc>
      </w:tr>
      <w:tr w:rsidR="00CE4A0A">
        <w:trPr>
          <w:trHeight w:val="192"/>
        </w:trPr>
        <w:tc>
          <w:tcPr>
            <w:tcW w:w="2491"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0.21 to 0.27 at 75 </w:t>
            </w:r>
          </w:p>
        </w:tc>
        <w:tc>
          <w:tcPr>
            <w:tcW w:w="133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Mineral Fiber </w:t>
            </w:r>
          </w:p>
          <w:p w:rsidR="00CE4A0A" w:rsidRDefault="00000000">
            <w:pPr>
              <w:spacing w:after="0"/>
              <w:ind w:left="5"/>
            </w:pPr>
            <w:r>
              <w:rPr>
                <w:rFonts w:ascii="Arial" w:eastAsia="Arial" w:hAnsi="Arial" w:cs="Arial"/>
                <w:sz w:val="16"/>
              </w:rPr>
              <w:t xml:space="preserve">(Fiberglass) </w:t>
            </w:r>
          </w:p>
          <w:p w:rsidR="00CE4A0A" w:rsidRDefault="00000000">
            <w:pPr>
              <w:spacing w:after="0"/>
              <w:ind w:left="5"/>
            </w:pPr>
            <w:r>
              <w:rPr>
                <w:rFonts w:ascii="Arial" w:eastAsia="Arial" w:hAnsi="Arial" w:cs="Arial"/>
                <w:sz w:val="16"/>
              </w:rPr>
              <w:t xml:space="preserve">Preformed </w:t>
            </w:r>
          </w:p>
          <w:p w:rsidR="00CE4A0A" w:rsidRDefault="00000000">
            <w:pPr>
              <w:spacing w:after="0"/>
              <w:ind w:left="5"/>
            </w:pPr>
            <w:r>
              <w:rPr>
                <w:rFonts w:ascii="Arial" w:eastAsia="Arial" w:hAnsi="Arial" w:cs="Arial"/>
                <w:sz w:val="16"/>
              </w:rPr>
              <w:t xml:space="preserve">Pipe, Type I or </w:t>
            </w:r>
          </w:p>
          <w:p w:rsidR="00CE4A0A" w:rsidRDefault="00000000">
            <w:pPr>
              <w:spacing w:after="0"/>
              <w:ind w:left="5"/>
            </w:pPr>
            <w:r>
              <w:rPr>
                <w:rFonts w:ascii="Arial" w:eastAsia="Arial" w:hAnsi="Arial" w:cs="Arial"/>
                <w:sz w:val="16"/>
              </w:rPr>
              <w:t xml:space="preserve">Pipe and Tank </w:t>
            </w:r>
          </w:p>
          <w:p w:rsidR="00CE4A0A" w:rsidRDefault="00000000">
            <w:pPr>
              <w:spacing w:after="0"/>
              <w:ind w:left="5"/>
            </w:pPr>
            <w:r>
              <w:rPr>
                <w:rFonts w:ascii="Arial" w:eastAsia="Arial" w:hAnsi="Arial" w:cs="Arial"/>
                <w:sz w:val="16"/>
              </w:rPr>
              <w:t xml:space="preserve">Insulation  for </w:t>
            </w:r>
          </w:p>
          <w:p w:rsidR="00CE4A0A" w:rsidRDefault="00000000">
            <w:pPr>
              <w:spacing w:after="0"/>
              <w:ind w:left="5"/>
            </w:pPr>
            <w:r>
              <w:rPr>
                <w:rFonts w:ascii="Arial" w:eastAsia="Arial" w:hAnsi="Arial" w:cs="Arial"/>
                <w:sz w:val="16"/>
              </w:rPr>
              <w:t xml:space="preserve">14” and Larger </w:t>
            </w:r>
          </w:p>
          <w:p w:rsidR="00CE4A0A" w:rsidRDefault="00000000">
            <w:pPr>
              <w:spacing w:after="0"/>
              <w:ind w:left="5"/>
            </w:pPr>
            <w:r>
              <w:rPr>
                <w:rFonts w:ascii="Arial" w:eastAsia="Arial" w:hAnsi="Arial" w:cs="Arial"/>
                <w:sz w:val="16"/>
              </w:rPr>
              <w:t xml:space="preserve">Pipe Size </w:t>
            </w:r>
          </w:p>
        </w:tc>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Less than 1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1.5 </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3.0 </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ASJ or ASJ-SSL </w:t>
            </w:r>
          </w:p>
        </w:tc>
        <w:tc>
          <w:tcPr>
            <w:tcW w:w="1666"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56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66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109"/>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47"/>
              <w:jc w:val="both"/>
            </w:pPr>
            <w:r>
              <w:rPr>
                <w:rFonts w:ascii="Arial" w:eastAsia="Arial" w:hAnsi="Arial" w:cs="Arial"/>
                <w:sz w:val="16"/>
              </w:rPr>
              <w:t xml:space="preserve">1 to Less than 1.5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1.5 </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666"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56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66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109"/>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1.5 to Less than 4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1.5 </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666"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56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66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109"/>
              <w:jc w:val="both"/>
            </w:pPr>
            <w:r>
              <w:rPr>
                <w:rFonts w:ascii="Arial" w:eastAsia="Arial" w:hAnsi="Arial" w:cs="Arial"/>
                <w:sz w:val="16"/>
              </w:rPr>
              <w:t xml:space="preserve">Outdoor: Aluminum with Moisture Barrier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77"/>
              <w:jc w:val="both"/>
            </w:pPr>
            <w:r>
              <w:rPr>
                <w:rFonts w:ascii="Arial" w:eastAsia="Arial" w:hAnsi="Arial" w:cs="Arial"/>
                <w:sz w:val="16"/>
              </w:rPr>
              <w:t xml:space="preserve">4 to Less than 8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1.5 </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666"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56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66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right="109"/>
              <w:jc w:val="both"/>
            </w:pPr>
            <w:r>
              <w:rPr>
                <w:rFonts w:ascii="Arial" w:eastAsia="Arial" w:hAnsi="Arial" w:cs="Arial"/>
                <w:sz w:val="16"/>
              </w:rPr>
              <w:t xml:space="preserve">Outdoor: Aluminum with Moisture Barrier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8 and </w:t>
            </w:r>
          </w:p>
          <w:p w:rsidR="00CE4A0A" w:rsidRDefault="00000000">
            <w:pPr>
              <w:spacing w:after="0"/>
            </w:pPr>
            <w:r>
              <w:rPr>
                <w:rFonts w:ascii="Arial" w:eastAsia="Arial" w:hAnsi="Arial" w:cs="Arial"/>
                <w:sz w:val="16"/>
              </w:rPr>
              <w:t xml:space="preserve">Larger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1.5 </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666"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1358"/>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666"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109"/>
              <w:jc w:val="both"/>
            </w:pPr>
            <w:r>
              <w:rPr>
                <w:rFonts w:ascii="Arial" w:eastAsia="Arial" w:hAnsi="Arial" w:cs="Arial"/>
                <w:sz w:val="16"/>
              </w:rPr>
              <w:t xml:space="preserve">Outdoor: Aluminum with Moisture Barrier </w:t>
            </w:r>
          </w:p>
        </w:tc>
      </w:tr>
    </w:tbl>
    <w:p w:rsidR="00CE4A0A" w:rsidRDefault="00000000">
      <w:pPr>
        <w:spacing w:after="0"/>
        <w:jc w:val="both"/>
      </w:pPr>
      <w:r>
        <w:rPr>
          <w:rFonts w:ascii="Verdana" w:eastAsia="Verdana" w:hAnsi="Verdana" w:cs="Verdana"/>
          <w:sz w:val="20"/>
        </w:rPr>
        <w:t xml:space="preserve"> </w:t>
      </w:r>
    </w:p>
    <w:tbl>
      <w:tblPr>
        <w:tblStyle w:val="TableGrid"/>
        <w:tblW w:w="9581" w:type="dxa"/>
        <w:tblInd w:w="-110" w:type="dxa"/>
        <w:tblCellMar>
          <w:top w:w="38" w:type="dxa"/>
          <w:left w:w="105" w:type="dxa"/>
          <w:bottom w:w="0" w:type="dxa"/>
          <w:right w:w="66" w:type="dxa"/>
        </w:tblCellMar>
        <w:tblLook w:val="04A0" w:firstRow="1" w:lastRow="0" w:firstColumn="1" w:lastColumn="0" w:noHBand="0" w:noVBand="1"/>
      </w:tblPr>
      <w:tblGrid>
        <w:gridCol w:w="2141"/>
        <w:gridCol w:w="1397"/>
        <w:gridCol w:w="830"/>
        <w:gridCol w:w="1210"/>
        <w:gridCol w:w="1210"/>
        <w:gridCol w:w="1051"/>
        <w:gridCol w:w="1742"/>
      </w:tblGrid>
      <w:tr w:rsidR="00CE4A0A">
        <w:trPr>
          <w:trHeight w:val="192"/>
        </w:trPr>
        <w:tc>
          <w:tcPr>
            <w:tcW w:w="9581" w:type="dxa"/>
            <w:gridSpan w:val="7"/>
            <w:tcBorders>
              <w:top w:val="single" w:sz="4" w:space="0" w:color="000000"/>
              <w:left w:val="single" w:sz="4" w:space="0" w:color="000000"/>
              <w:bottom w:val="single" w:sz="4" w:space="0" w:color="000000"/>
              <w:right w:val="single" w:sz="4" w:space="0" w:color="000000"/>
            </w:tcBorders>
          </w:tcPr>
          <w:p w:rsidR="00CE4A0A" w:rsidRDefault="00000000">
            <w:pPr>
              <w:spacing w:after="0"/>
              <w:ind w:right="44"/>
              <w:jc w:val="center"/>
            </w:pPr>
            <w:r>
              <w:rPr>
                <w:rFonts w:ascii="Arial" w:eastAsia="Arial" w:hAnsi="Arial" w:cs="Arial"/>
                <w:sz w:val="16"/>
              </w:rPr>
              <w:t xml:space="preserve">Cooling Coil Condensate Piping, Outdoor Cooling Tower Makeup Water Piping and Equipment Drain Piping: All </w:t>
            </w:r>
          </w:p>
        </w:tc>
      </w:tr>
      <w:tr w:rsidR="00CE4A0A">
        <w:trPr>
          <w:trHeight w:val="749"/>
        </w:trPr>
        <w:tc>
          <w:tcPr>
            <w:tcW w:w="2141"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w:t>
            </w:r>
          </w:p>
          <w:p w:rsidR="00CE4A0A" w:rsidRDefault="00000000">
            <w:pPr>
              <w:spacing w:after="0"/>
              <w:ind w:left="5"/>
            </w:pPr>
            <w:r>
              <w:rPr>
                <w:rFonts w:ascii="Arial" w:eastAsia="Arial" w:hAnsi="Arial" w:cs="Arial"/>
                <w:sz w:val="16"/>
              </w:rPr>
              <w:t xml:space="preserve">Conductivity </w:t>
            </w:r>
          </w:p>
          <w:p w:rsidR="00CE4A0A" w:rsidRDefault="00000000">
            <w:pPr>
              <w:spacing w:after="0"/>
              <w:ind w:left="5"/>
            </w:pPr>
            <w:r>
              <w:rPr>
                <w:rFonts w:ascii="Arial" w:eastAsia="Arial" w:hAnsi="Arial" w:cs="Arial"/>
                <w:sz w:val="16"/>
              </w:rPr>
              <w:t xml:space="preserve">Btu-in/hr-deg F-SF at </w:t>
            </w:r>
          </w:p>
          <w:p w:rsidR="00CE4A0A" w:rsidRDefault="00000000">
            <w:pPr>
              <w:spacing w:after="0"/>
              <w:ind w:left="5"/>
            </w:pPr>
            <w:r>
              <w:rPr>
                <w:rFonts w:ascii="Arial" w:eastAsia="Arial" w:hAnsi="Arial" w:cs="Arial"/>
                <w:sz w:val="16"/>
              </w:rPr>
              <w:t xml:space="preserve">Mean Temp (deg F) </w:t>
            </w:r>
          </w:p>
        </w:tc>
        <w:tc>
          <w:tcPr>
            <w:tcW w:w="139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Insulation Type </w:t>
            </w:r>
          </w:p>
          <w:p w:rsidR="00CE4A0A" w:rsidRDefault="00000000">
            <w:pPr>
              <w:spacing w:after="0"/>
              <w:ind w:left="5"/>
            </w:pPr>
            <w:r>
              <w:rPr>
                <w:rFonts w:ascii="Arial" w:eastAsia="Arial" w:hAnsi="Arial" w:cs="Arial"/>
                <w:sz w:val="16"/>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0" w:lineRule="auto"/>
            </w:pPr>
            <w:r>
              <w:rPr>
                <w:rFonts w:ascii="Arial" w:eastAsia="Arial" w:hAnsi="Arial" w:cs="Arial"/>
                <w:sz w:val="16"/>
              </w:rPr>
              <w:t xml:space="preserve">Pipe Size </w:t>
            </w:r>
          </w:p>
          <w:p w:rsidR="00CE4A0A" w:rsidRDefault="00000000">
            <w:pPr>
              <w:spacing w:after="0"/>
            </w:pPr>
            <w:r>
              <w:rPr>
                <w:rFonts w:ascii="Arial" w:eastAsia="Arial" w:hAnsi="Arial" w:cs="Arial"/>
                <w:sz w:val="16"/>
              </w:rPr>
              <w:t xml:space="preserve">(inch) </w:t>
            </w:r>
          </w:p>
        </w:tc>
        <w:tc>
          <w:tcPr>
            <w:tcW w:w="1210"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Indoor - Minimum Thickness (inch) </w:t>
            </w:r>
          </w:p>
        </w:tc>
        <w:tc>
          <w:tcPr>
            <w:tcW w:w="1210"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7" w:lineRule="auto"/>
            </w:pPr>
            <w:r>
              <w:rPr>
                <w:rFonts w:ascii="Arial" w:eastAsia="Arial" w:hAnsi="Arial" w:cs="Arial"/>
                <w:sz w:val="16"/>
              </w:rPr>
              <w:t xml:space="preserve">Outdoor Minimum </w:t>
            </w:r>
          </w:p>
          <w:p w:rsidR="00CE4A0A" w:rsidRDefault="00000000">
            <w:pPr>
              <w:spacing w:after="0"/>
            </w:pPr>
            <w:r>
              <w:rPr>
                <w:rFonts w:ascii="Arial" w:eastAsia="Arial" w:hAnsi="Arial" w:cs="Arial"/>
                <w:sz w:val="16"/>
              </w:rPr>
              <w:t xml:space="preserve">Thickness </w:t>
            </w:r>
          </w:p>
          <w:p w:rsidR="00CE4A0A" w:rsidRDefault="00000000">
            <w:pPr>
              <w:spacing w:after="0"/>
            </w:pPr>
            <w:r>
              <w:rPr>
                <w:rFonts w:ascii="Arial" w:eastAsia="Arial" w:hAnsi="Arial" w:cs="Arial"/>
                <w:sz w:val="16"/>
              </w:rPr>
              <w:t xml:space="preserve">(inch) </w:t>
            </w:r>
          </w:p>
        </w:tc>
        <w:tc>
          <w:tcPr>
            <w:tcW w:w="1051"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0" w:lineRule="auto"/>
            </w:pPr>
            <w:r>
              <w:rPr>
                <w:rFonts w:ascii="Arial" w:eastAsia="Arial" w:hAnsi="Arial" w:cs="Arial"/>
                <w:sz w:val="16"/>
              </w:rPr>
              <w:t xml:space="preserve">Factory Applied </w:t>
            </w:r>
          </w:p>
          <w:p w:rsidR="00CE4A0A" w:rsidRDefault="00000000">
            <w:pPr>
              <w:spacing w:after="0"/>
            </w:pPr>
            <w:r>
              <w:rPr>
                <w:rFonts w:ascii="Arial" w:eastAsia="Arial" w:hAnsi="Arial" w:cs="Arial"/>
                <w:sz w:val="16"/>
              </w:rPr>
              <w:t xml:space="preserve">Jacket </w:t>
            </w:r>
          </w:p>
        </w:tc>
        <w:tc>
          <w:tcPr>
            <w:tcW w:w="174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Field Applied Jacket </w:t>
            </w:r>
          </w:p>
        </w:tc>
      </w:tr>
      <w:tr w:rsidR="00CE4A0A">
        <w:trPr>
          <w:trHeight w:val="192"/>
        </w:trPr>
        <w:tc>
          <w:tcPr>
            <w:tcW w:w="2141"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0" w:lineRule="auto"/>
              <w:ind w:left="5"/>
            </w:pPr>
            <w:r>
              <w:rPr>
                <w:rFonts w:ascii="Arial" w:eastAsia="Arial" w:hAnsi="Arial" w:cs="Arial"/>
                <w:sz w:val="16"/>
              </w:rPr>
              <w:t xml:space="preserve">Mineral Fiber with Conductivity = 0.20 to 0.26 at 50  </w:t>
            </w:r>
          </w:p>
          <w:p w:rsidR="00CE4A0A" w:rsidRDefault="00000000">
            <w:pPr>
              <w:spacing w:after="0"/>
              <w:ind w:left="5"/>
            </w:pPr>
            <w:r>
              <w:rPr>
                <w:rFonts w:ascii="Arial" w:eastAsia="Arial" w:hAnsi="Arial" w:cs="Arial"/>
                <w:sz w:val="16"/>
              </w:rPr>
              <w:t xml:space="preserve"> </w:t>
            </w:r>
          </w:p>
          <w:p w:rsidR="00CE4A0A" w:rsidRDefault="00000000">
            <w:pPr>
              <w:spacing w:after="0" w:line="240" w:lineRule="auto"/>
              <w:ind w:left="5"/>
            </w:pPr>
            <w:r>
              <w:rPr>
                <w:rFonts w:ascii="Arial" w:eastAsia="Arial" w:hAnsi="Arial" w:cs="Arial"/>
                <w:sz w:val="16"/>
              </w:rPr>
              <w:t xml:space="preserve">Flexible Elastomeric with Conductivity =  </w:t>
            </w:r>
          </w:p>
          <w:p w:rsidR="00CE4A0A" w:rsidRDefault="00000000">
            <w:pPr>
              <w:spacing w:after="0"/>
              <w:ind w:left="5"/>
            </w:pPr>
            <w:r>
              <w:rPr>
                <w:rFonts w:ascii="Arial" w:eastAsia="Arial" w:hAnsi="Arial" w:cs="Arial"/>
                <w:sz w:val="16"/>
              </w:rPr>
              <w:t xml:space="preserve">0.26 at 0 </w:t>
            </w:r>
          </w:p>
          <w:p w:rsidR="00CE4A0A" w:rsidRDefault="00000000">
            <w:pPr>
              <w:spacing w:after="0"/>
              <w:ind w:left="5"/>
              <w:jc w:val="both"/>
            </w:pPr>
            <w:r>
              <w:rPr>
                <w:rFonts w:ascii="Arial" w:eastAsia="Arial" w:hAnsi="Arial" w:cs="Arial"/>
                <w:sz w:val="16"/>
              </w:rPr>
              <w:t xml:space="preserve"> (2013 ASHRAE Fundamentals Handbook) </w:t>
            </w:r>
          </w:p>
        </w:tc>
        <w:tc>
          <w:tcPr>
            <w:tcW w:w="139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Mineral Fiber </w:t>
            </w:r>
          </w:p>
          <w:p w:rsidR="00CE4A0A" w:rsidRDefault="00000000">
            <w:pPr>
              <w:spacing w:after="0"/>
              <w:ind w:left="5"/>
            </w:pPr>
            <w:r>
              <w:rPr>
                <w:rFonts w:ascii="Arial" w:eastAsia="Arial" w:hAnsi="Arial" w:cs="Arial"/>
                <w:sz w:val="16"/>
              </w:rPr>
              <w:t xml:space="preserve">(Fiberglass) </w:t>
            </w:r>
          </w:p>
          <w:p w:rsidR="00CE4A0A" w:rsidRDefault="00000000">
            <w:pPr>
              <w:spacing w:after="0"/>
              <w:ind w:left="5"/>
            </w:pPr>
            <w:r>
              <w:rPr>
                <w:rFonts w:ascii="Arial" w:eastAsia="Arial" w:hAnsi="Arial" w:cs="Arial"/>
                <w:sz w:val="16"/>
              </w:rPr>
              <w:t xml:space="preserve">Preformed Pipe, </w:t>
            </w:r>
          </w:p>
          <w:p w:rsidR="00CE4A0A" w:rsidRDefault="00000000">
            <w:pPr>
              <w:spacing w:after="0" w:line="240" w:lineRule="auto"/>
              <w:ind w:left="5" w:right="548"/>
            </w:pPr>
            <w:r>
              <w:rPr>
                <w:rFonts w:ascii="Arial" w:eastAsia="Arial" w:hAnsi="Arial" w:cs="Arial"/>
                <w:sz w:val="16"/>
              </w:rPr>
              <w:t xml:space="preserve">Type I  or </w:t>
            </w:r>
          </w:p>
          <w:p w:rsidR="00CE4A0A" w:rsidRDefault="00000000">
            <w:pPr>
              <w:spacing w:after="0"/>
              <w:ind w:left="5"/>
            </w:pPr>
            <w:r>
              <w:rPr>
                <w:rFonts w:ascii="Arial" w:eastAsia="Arial" w:hAnsi="Arial" w:cs="Arial"/>
                <w:sz w:val="16"/>
              </w:rPr>
              <w:t xml:space="preserve">Flexible Elastomeric </w:t>
            </w:r>
          </w:p>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Less than 1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0.75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2 </w:t>
            </w:r>
          </w:p>
        </w:tc>
        <w:tc>
          <w:tcPr>
            <w:tcW w:w="1051"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0" w:lineRule="auto"/>
            </w:pPr>
            <w:r>
              <w:rPr>
                <w:rFonts w:ascii="Arial" w:eastAsia="Arial" w:hAnsi="Arial" w:cs="Arial"/>
                <w:sz w:val="16"/>
              </w:rPr>
              <w:t xml:space="preserve">ASJ or ASJ-SSL </w:t>
            </w:r>
          </w:p>
          <w:p w:rsidR="00CE4A0A" w:rsidRDefault="00000000">
            <w:pPr>
              <w:spacing w:after="0"/>
            </w:pPr>
            <w:r>
              <w:rPr>
                <w:rFonts w:ascii="Arial" w:eastAsia="Arial" w:hAnsi="Arial" w:cs="Arial"/>
                <w:sz w:val="16"/>
              </w:rPr>
              <w:t xml:space="preserve">for Mineral </w:t>
            </w:r>
          </w:p>
          <w:p w:rsidR="00CE4A0A" w:rsidRDefault="00000000">
            <w:pPr>
              <w:spacing w:after="0"/>
            </w:pPr>
            <w:r>
              <w:rPr>
                <w:rFonts w:ascii="Arial" w:eastAsia="Arial" w:hAnsi="Arial" w:cs="Arial"/>
                <w:sz w:val="16"/>
              </w:rPr>
              <w:t xml:space="preserve">Fiber  </w:t>
            </w:r>
          </w:p>
          <w:p w:rsidR="00CE4A0A" w:rsidRDefault="00000000">
            <w:pPr>
              <w:spacing w:after="0"/>
            </w:pPr>
            <w:r>
              <w:rPr>
                <w:rFonts w:ascii="Arial" w:eastAsia="Arial" w:hAnsi="Arial" w:cs="Arial"/>
                <w:sz w:val="16"/>
              </w:rPr>
              <w:t xml:space="preserve"> </w:t>
            </w:r>
          </w:p>
          <w:p w:rsidR="00CE4A0A" w:rsidRDefault="00000000">
            <w:pPr>
              <w:spacing w:after="0"/>
            </w:pPr>
            <w:r>
              <w:rPr>
                <w:rFonts w:ascii="Arial" w:eastAsia="Arial" w:hAnsi="Arial" w:cs="Arial"/>
                <w:sz w:val="16"/>
              </w:rPr>
              <w:t xml:space="preserve">N/A for </w:t>
            </w:r>
          </w:p>
          <w:p w:rsidR="00CE4A0A" w:rsidRDefault="00000000">
            <w:pPr>
              <w:spacing w:after="0"/>
            </w:pPr>
            <w:r>
              <w:rPr>
                <w:rFonts w:ascii="Arial" w:eastAsia="Arial" w:hAnsi="Arial" w:cs="Arial"/>
                <w:sz w:val="16"/>
              </w:rPr>
              <w:t xml:space="preserve">Flexible </w:t>
            </w:r>
          </w:p>
          <w:p w:rsidR="00CE4A0A" w:rsidRDefault="00000000">
            <w:pPr>
              <w:spacing w:after="0"/>
            </w:pPr>
            <w:r>
              <w:rPr>
                <w:rFonts w:ascii="Arial" w:eastAsia="Arial" w:hAnsi="Arial" w:cs="Arial"/>
                <w:sz w:val="16"/>
              </w:rPr>
              <w:t xml:space="preserve">Elastomeric </w:t>
            </w:r>
          </w:p>
        </w:tc>
        <w:tc>
          <w:tcPr>
            <w:tcW w:w="1742"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931"/>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2"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Outdoor: Mineral </w:t>
            </w:r>
          </w:p>
          <w:p w:rsidR="00CE4A0A" w:rsidRDefault="00000000">
            <w:pPr>
              <w:spacing w:after="5" w:line="240" w:lineRule="auto"/>
              <w:ind w:right="81"/>
              <w:jc w:val="both"/>
            </w:pPr>
            <w:r>
              <w:rPr>
                <w:rFonts w:ascii="Arial" w:eastAsia="Arial" w:hAnsi="Arial" w:cs="Arial"/>
                <w:sz w:val="16"/>
              </w:rPr>
              <w:t xml:space="preserve">Fiber: Aluminum with Moisture Barrier; Flexible Elastomeric: </w:t>
            </w:r>
          </w:p>
          <w:p w:rsidR="00CE4A0A" w:rsidRDefault="00000000">
            <w:pPr>
              <w:spacing w:after="0"/>
            </w:pPr>
            <w:r>
              <w:rPr>
                <w:rFonts w:ascii="Arial" w:eastAsia="Arial" w:hAnsi="Arial" w:cs="Arial"/>
                <w:sz w:val="16"/>
              </w:rPr>
              <w:t xml:space="preserve">Glass-Fiber Cloth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86"/>
              <w:jc w:val="both"/>
            </w:pPr>
            <w:r>
              <w:rPr>
                <w:rFonts w:ascii="Arial" w:eastAsia="Arial" w:hAnsi="Arial" w:cs="Arial"/>
                <w:sz w:val="16"/>
              </w:rPr>
              <w:t xml:space="preserve">1 to Less than 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0.75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2 </w:t>
            </w:r>
          </w:p>
        </w:tc>
        <w:tc>
          <w:tcPr>
            <w:tcW w:w="0" w:type="auto"/>
            <w:vMerge/>
            <w:tcBorders>
              <w:top w:val="nil"/>
              <w:left w:val="single" w:sz="4" w:space="0" w:color="000000"/>
              <w:bottom w:val="nil"/>
              <w:right w:val="single" w:sz="4" w:space="0" w:color="000000"/>
            </w:tcBorders>
          </w:tcPr>
          <w:p w:rsidR="00CE4A0A" w:rsidRDefault="00CE4A0A"/>
        </w:tc>
        <w:tc>
          <w:tcPr>
            <w:tcW w:w="1742"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931"/>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2"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Outdoor: Mineral </w:t>
            </w:r>
          </w:p>
          <w:p w:rsidR="00CE4A0A" w:rsidRDefault="00000000">
            <w:pPr>
              <w:spacing w:after="5" w:line="240" w:lineRule="auto"/>
              <w:ind w:right="81"/>
              <w:jc w:val="both"/>
            </w:pPr>
            <w:r>
              <w:rPr>
                <w:rFonts w:ascii="Arial" w:eastAsia="Arial" w:hAnsi="Arial" w:cs="Arial"/>
                <w:sz w:val="16"/>
              </w:rPr>
              <w:t xml:space="preserve">Fiber: Aluminum with Moisture Barrier; Flexible Elastomeric: </w:t>
            </w:r>
          </w:p>
          <w:p w:rsidR="00CE4A0A" w:rsidRDefault="00000000">
            <w:pPr>
              <w:spacing w:after="0"/>
            </w:pPr>
            <w:r>
              <w:rPr>
                <w:rFonts w:ascii="Arial" w:eastAsia="Arial" w:hAnsi="Arial" w:cs="Arial"/>
                <w:sz w:val="16"/>
              </w:rPr>
              <w:t xml:space="preserve">Glass-Fiber Cloth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1.5 to Less than 4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0.75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2 </w:t>
            </w:r>
          </w:p>
        </w:tc>
        <w:tc>
          <w:tcPr>
            <w:tcW w:w="0" w:type="auto"/>
            <w:vMerge/>
            <w:tcBorders>
              <w:top w:val="nil"/>
              <w:left w:val="single" w:sz="4" w:space="0" w:color="000000"/>
              <w:bottom w:val="nil"/>
              <w:right w:val="single" w:sz="4" w:space="0" w:color="000000"/>
            </w:tcBorders>
          </w:tcPr>
          <w:p w:rsidR="00CE4A0A" w:rsidRDefault="00CE4A0A"/>
        </w:tc>
        <w:tc>
          <w:tcPr>
            <w:tcW w:w="1742"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931"/>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2"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Outdoor: Mineral </w:t>
            </w:r>
          </w:p>
          <w:p w:rsidR="00CE4A0A" w:rsidRDefault="00000000">
            <w:pPr>
              <w:spacing w:after="5" w:line="240" w:lineRule="auto"/>
              <w:ind w:right="81"/>
              <w:jc w:val="both"/>
            </w:pPr>
            <w:r>
              <w:rPr>
                <w:rFonts w:ascii="Arial" w:eastAsia="Arial" w:hAnsi="Arial" w:cs="Arial"/>
                <w:sz w:val="16"/>
              </w:rPr>
              <w:t xml:space="preserve">Fiber: Aluminum with Moisture Barrier; Flexible Elastomeric: </w:t>
            </w:r>
          </w:p>
          <w:p w:rsidR="00CE4A0A" w:rsidRDefault="00000000">
            <w:pPr>
              <w:spacing w:after="0"/>
            </w:pPr>
            <w:r>
              <w:rPr>
                <w:rFonts w:ascii="Arial" w:eastAsia="Arial" w:hAnsi="Arial" w:cs="Arial"/>
                <w:sz w:val="16"/>
              </w:rPr>
              <w:t xml:space="preserve">Glass-Fiber Cloth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right="216"/>
              <w:jc w:val="both"/>
            </w:pPr>
            <w:r>
              <w:rPr>
                <w:rFonts w:ascii="Arial" w:eastAsia="Arial" w:hAnsi="Arial" w:cs="Arial"/>
                <w:sz w:val="16"/>
              </w:rPr>
              <w:t xml:space="preserve">4 to Less than 8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0.75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2 </w:t>
            </w:r>
          </w:p>
        </w:tc>
        <w:tc>
          <w:tcPr>
            <w:tcW w:w="0" w:type="auto"/>
            <w:vMerge/>
            <w:tcBorders>
              <w:top w:val="nil"/>
              <w:left w:val="single" w:sz="4" w:space="0" w:color="000000"/>
              <w:bottom w:val="nil"/>
              <w:right w:val="single" w:sz="4" w:space="0" w:color="000000"/>
            </w:tcBorders>
          </w:tcPr>
          <w:p w:rsidR="00CE4A0A" w:rsidRDefault="00CE4A0A"/>
        </w:tc>
        <w:tc>
          <w:tcPr>
            <w:tcW w:w="1742"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926"/>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2"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Outdoor: Mineral </w:t>
            </w:r>
          </w:p>
          <w:p w:rsidR="00CE4A0A" w:rsidRDefault="00000000">
            <w:pPr>
              <w:spacing w:after="0" w:line="244" w:lineRule="auto"/>
              <w:ind w:right="81"/>
              <w:jc w:val="both"/>
            </w:pPr>
            <w:r>
              <w:rPr>
                <w:rFonts w:ascii="Arial" w:eastAsia="Arial" w:hAnsi="Arial" w:cs="Arial"/>
                <w:sz w:val="16"/>
              </w:rPr>
              <w:t xml:space="preserve">Fiber: Aluminum with Moisture Barrier; Flexible Elastomeric: </w:t>
            </w:r>
          </w:p>
          <w:p w:rsidR="00CE4A0A" w:rsidRDefault="00000000">
            <w:pPr>
              <w:spacing w:after="0"/>
            </w:pPr>
            <w:r>
              <w:rPr>
                <w:rFonts w:ascii="Arial" w:eastAsia="Arial" w:hAnsi="Arial" w:cs="Arial"/>
                <w:sz w:val="16"/>
              </w:rPr>
              <w:t xml:space="preserve">Glass-Fiber Cloth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8 and </w:t>
            </w:r>
          </w:p>
          <w:p w:rsidR="00CE4A0A" w:rsidRDefault="00000000">
            <w:pPr>
              <w:spacing w:after="0"/>
            </w:pPr>
            <w:r>
              <w:rPr>
                <w:rFonts w:ascii="Arial" w:eastAsia="Arial" w:hAnsi="Arial" w:cs="Arial"/>
                <w:sz w:val="16"/>
              </w:rPr>
              <w:t xml:space="preserve">Larger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0.75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2 </w:t>
            </w:r>
          </w:p>
        </w:tc>
        <w:tc>
          <w:tcPr>
            <w:tcW w:w="0" w:type="auto"/>
            <w:vMerge/>
            <w:tcBorders>
              <w:top w:val="nil"/>
              <w:left w:val="single" w:sz="4" w:space="0" w:color="000000"/>
              <w:bottom w:val="nil"/>
              <w:right w:val="single" w:sz="4" w:space="0" w:color="000000"/>
            </w:tcBorders>
          </w:tcPr>
          <w:p w:rsidR="00CE4A0A" w:rsidRDefault="00CE4A0A"/>
        </w:tc>
        <w:tc>
          <w:tcPr>
            <w:tcW w:w="1742"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1637"/>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4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Outdoor: Mineral </w:t>
            </w:r>
          </w:p>
          <w:p w:rsidR="00CE4A0A" w:rsidRDefault="00000000">
            <w:pPr>
              <w:spacing w:after="0" w:line="244" w:lineRule="auto"/>
              <w:ind w:right="81"/>
              <w:jc w:val="both"/>
            </w:pPr>
            <w:r>
              <w:rPr>
                <w:rFonts w:ascii="Arial" w:eastAsia="Arial" w:hAnsi="Arial" w:cs="Arial"/>
                <w:sz w:val="16"/>
              </w:rPr>
              <w:t xml:space="preserve">Fiber: Aluminum with Moisture Barrier; Flexible Elastomeric: </w:t>
            </w:r>
          </w:p>
          <w:p w:rsidR="00CE4A0A" w:rsidRDefault="00000000">
            <w:pPr>
              <w:spacing w:after="0"/>
            </w:pPr>
            <w:r>
              <w:rPr>
                <w:rFonts w:ascii="Arial" w:eastAsia="Arial" w:hAnsi="Arial" w:cs="Arial"/>
                <w:sz w:val="16"/>
              </w:rPr>
              <w:t xml:space="preserve">Glass-Fiber Cloth </w:t>
            </w:r>
          </w:p>
        </w:tc>
      </w:tr>
    </w:tbl>
    <w:p w:rsidR="00CE4A0A" w:rsidRDefault="00000000">
      <w:pPr>
        <w:spacing w:after="0"/>
        <w:jc w:val="both"/>
      </w:pPr>
      <w:r>
        <w:rPr>
          <w:rFonts w:ascii="Verdana" w:eastAsia="Verdana" w:hAnsi="Verdana" w:cs="Verdana"/>
          <w:sz w:val="20"/>
        </w:rPr>
        <w:t xml:space="preserve"> </w:t>
      </w:r>
    </w:p>
    <w:p w:rsidR="00CE4A0A" w:rsidRDefault="00000000">
      <w:pPr>
        <w:spacing w:after="0"/>
      </w:pPr>
      <w:r>
        <w:rPr>
          <w:rFonts w:ascii="Verdana" w:eastAsia="Verdana" w:hAnsi="Verdana" w:cs="Verdana"/>
          <w:sz w:val="20"/>
        </w:rPr>
        <w:t xml:space="preserve"> </w:t>
      </w:r>
    </w:p>
    <w:tbl>
      <w:tblPr>
        <w:tblStyle w:val="TableGrid"/>
        <w:tblW w:w="9581" w:type="dxa"/>
        <w:tblInd w:w="-110" w:type="dxa"/>
        <w:tblCellMar>
          <w:top w:w="38" w:type="dxa"/>
          <w:left w:w="106" w:type="dxa"/>
          <w:bottom w:w="0" w:type="dxa"/>
          <w:right w:w="110" w:type="dxa"/>
        </w:tblCellMar>
        <w:tblLook w:val="04A0" w:firstRow="1" w:lastRow="0" w:firstColumn="1" w:lastColumn="0" w:noHBand="0" w:noVBand="1"/>
      </w:tblPr>
      <w:tblGrid>
        <w:gridCol w:w="2146"/>
        <w:gridCol w:w="1402"/>
        <w:gridCol w:w="835"/>
        <w:gridCol w:w="1214"/>
        <w:gridCol w:w="1210"/>
        <w:gridCol w:w="1027"/>
        <w:gridCol w:w="1747"/>
      </w:tblGrid>
      <w:tr w:rsidR="00CE4A0A">
        <w:trPr>
          <w:trHeight w:val="374"/>
        </w:trPr>
        <w:tc>
          <w:tcPr>
            <w:tcW w:w="9581" w:type="dxa"/>
            <w:gridSpan w:val="7"/>
            <w:tcBorders>
              <w:top w:val="single" w:sz="4" w:space="0" w:color="000000"/>
              <w:left w:val="single" w:sz="4" w:space="0" w:color="000000"/>
              <w:bottom w:val="single" w:sz="4" w:space="0" w:color="000000"/>
              <w:right w:val="single" w:sz="4" w:space="0" w:color="000000"/>
            </w:tcBorders>
          </w:tcPr>
          <w:p w:rsidR="00CE4A0A" w:rsidRDefault="00000000">
            <w:pPr>
              <w:spacing w:after="0"/>
              <w:jc w:val="center"/>
            </w:pPr>
            <w:r>
              <w:rPr>
                <w:rFonts w:ascii="Arial" w:eastAsia="Arial" w:hAnsi="Arial" w:cs="Arial"/>
                <w:sz w:val="16"/>
              </w:rPr>
              <w:t xml:space="preserve">Air Conditioning System Refrigerant Suction, Outdoor Liquid Line and Hot Gas Piping: All </w:t>
            </w:r>
          </w:p>
          <w:p w:rsidR="00CE4A0A" w:rsidRDefault="00000000">
            <w:pPr>
              <w:spacing w:after="0"/>
              <w:ind w:right="5"/>
              <w:jc w:val="center"/>
            </w:pPr>
            <w:r>
              <w:rPr>
                <w:rFonts w:ascii="Arial" w:eastAsia="Arial" w:hAnsi="Arial" w:cs="Arial"/>
                <w:sz w:val="16"/>
              </w:rPr>
              <w:t xml:space="preserve">Minimum Pipe Operating Temperature  40 deg F </w:t>
            </w:r>
          </w:p>
        </w:tc>
      </w:tr>
      <w:tr w:rsidR="00CE4A0A">
        <w:trPr>
          <w:trHeight w:val="749"/>
        </w:trPr>
        <w:tc>
          <w:tcPr>
            <w:tcW w:w="214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Insulation </w:t>
            </w:r>
          </w:p>
          <w:p w:rsidR="00CE4A0A" w:rsidRDefault="00000000">
            <w:pPr>
              <w:spacing w:after="0"/>
              <w:ind w:left="5"/>
            </w:pPr>
            <w:r>
              <w:rPr>
                <w:rFonts w:ascii="Arial" w:eastAsia="Arial" w:hAnsi="Arial" w:cs="Arial"/>
                <w:sz w:val="16"/>
              </w:rPr>
              <w:t xml:space="preserve">Conductivity </w:t>
            </w:r>
          </w:p>
          <w:p w:rsidR="00CE4A0A" w:rsidRDefault="00000000">
            <w:pPr>
              <w:spacing w:after="0"/>
              <w:ind w:left="5"/>
            </w:pPr>
            <w:r>
              <w:rPr>
                <w:rFonts w:ascii="Arial" w:eastAsia="Arial" w:hAnsi="Arial" w:cs="Arial"/>
                <w:sz w:val="16"/>
              </w:rPr>
              <w:t xml:space="preserve">Btu-in/hr-deg F-SF at </w:t>
            </w:r>
          </w:p>
          <w:p w:rsidR="00CE4A0A" w:rsidRDefault="00000000">
            <w:pPr>
              <w:spacing w:after="0"/>
              <w:ind w:left="5"/>
            </w:pPr>
            <w:r>
              <w:rPr>
                <w:rFonts w:ascii="Arial" w:eastAsia="Arial" w:hAnsi="Arial" w:cs="Arial"/>
                <w:sz w:val="16"/>
              </w:rPr>
              <w:t xml:space="preserve">Mean Temp (deg F) </w:t>
            </w:r>
          </w:p>
        </w:tc>
        <w:tc>
          <w:tcPr>
            <w:tcW w:w="1402"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Insulation Type </w:t>
            </w:r>
          </w:p>
          <w:p w:rsidR="00CE4A0A" w:rsidRDefault="00000000">
            <w:pPr>
              <w:spacing w:after="0"/>
              <w:ind w:left="5"/>
            </w:pPr>
            <w:r>
              <w:rPr>
                <w:rFonts w:ascii="Arial" w:eastAsia="Arial" w:hAnsi="Arial" w:cs="Arial"/>
                <w:sz w:val="16"/>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Pipe </w:t>
            </w:r>
          </w:p>
          <w:p w:rsidR="00CE4A0A" w:rsidRDefault="00000000">
            <w:pPr>
              <w:spacing w:after="0"/>
            </w:pPr>
            <w:r>
              <w:rPr>
                <w:rFonts w:ascii="Arial" w:eastAsia="Arial" w:hAnsi="Arial" w:cs="Arial"/>
                <w:sz w:val="16"/>
              </w:rPr>
              <w:t xml:space="preserve">Size </w:t>
            </w:r>
          </w:p>
          <w:p w:rsidR="00CE4A0A" w:rsidRDefault="00000000">
            <w:pPr>
              <w:spacing w:after="0"/>
            </w:pPr>
            <w:r>
              <w:rPr>
                <w:rFonts w:ascii="Arial" w:eastAsia="Arial" w:hAnsi="Arial" w:cs="Arial"/>
                <w:sz w:val="16"/>
              </w:rPr>
              <w:t xml:space="preserve">(inch) </w:t>
            </w:r>
          </w:p>
        </w:tc>
        <w:tc>
          <w:tcPr>
            <w:tcW w:w="1214"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Indoor - Minimum Thickness (inch) </w:t>
            </w:r>
          </w:p>
        </w:tc>
        <w:tc>
          <w:tcPr>
            <w:tcW w:w="1210" w:type="dxa"/>
            <w:tcBorders>
              <w:top w:val="single" w:sz="4" w:space="0" w:color="000000"/>
              <w:left w:val="single" w:sz="4" w:space="0" w:color="000000"/>
              <w:bottom w:val="single" w:sz="4" w:space="0" w:color="000000"/>
              <w:right w:val="single" w:sz="4" w:space="0" w:color="000000"/>
            </w:tcBorders>
          </w:tcPr>
          <w:p w:rsidR="00CE4A0A" w:rsidRDefault="00000000">
            <w:pPr>
              <w:spacing w:after="0" w:line="247" w:lineRule="auto"/>
            </w:pPr>
            <w:r>
              <w:rPr>
                <w:rFonts w:ascii="Arial" w:eastAsia="Arial" w:hAnsi="Arial" w:cs="Arial"/>
                <w:sz w:val="16"/>
              </w:rPr>
              <w:t xml:space="preserve">Outdoor Minimum </w:t>
            </w:r>
          </w:p>
          <w:p w:rsidR="00CE4A0A" w:rsidRDefault="00000000">
            <w:pPr>
              <w:spacing w:after="0"/>
            </w:pPr>
            <w:r>
              <w:rPr>
                <w:rFonts w:ascii="Arial" w:eastAsia="Arial" w:hAnsi="Arial" w:cs="Arial"/>
                <w:sz w:val="16"/>
              </w:rPr>
              <w:t xml:space="preserve">Thickness </w:t>
            </w:r>
          </w:p>
          <w:p w:rsidR="00CE4A0A" w:rsidRDefault="00000000">
            <w:pPr>
              <w:spacing w:after="0"/>
            </w:pPr>
            <w:r>
              <w:rPr>
                <w:rFonts w:ascii="Arial" w:eastAsia="Arial" w:hAnsi="Arial" w:cs="Arial"/>
                <w:sz w:val="16"/>
              </w:rPr>
              <w:t xml:space="preserve">(inch) </w:t>
            </w:r>
          </w:p>
        </w:tc>
        <w:tc>
          <w:tcPr>
            <w:tcW w:w="102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0" w:lineRule="auto"/>
              <w:ind w:left="5"/>
            </w:pPr>
            <w:r>
              <w:rPr>
                <w:rFonts w:ascii="Arial" w:eastAsia="Arial" w:hAnsi="Arial" w:cs="Arial"/>
                <w:sz w:val="16"/>
              </w:rPr>
              <w:t xml:space="preserve">Factory Applied </w:t>
            </w:r>
          </w:p>
          <w:p w:rsidR="00CE4A0A" w:rsidRDefault="00000000">
            <w:pPr>
              <w:spacing w:after="0"/>
              <w:ind w:left="5"/>
            </w:pPr>
            <w:r>
              <w:rPr>
                <w:rFonts w:ascii="Arial" w:eastAsia="Arial" w:hAnsi="Arial" w:cs="Arial"/>
                <w:sz w:val="16"/>
              </w:rPr>
              <w:t xml:space="preserve">Jacket </w:t>
            </w:r>
          </w:p>
        </w:tc>
        <w:tc>
          <w:tcPr>
            <w:tcW w:w="1747" w:type="dxa"/>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Field Applied Jacket </w:t>
            </w:r>
          </w:p>
        </w:tc>
      </w:tr>
      <w:tr w:rsidR="00CE4A0A">
        <w:trPr>
          <w:trHeight w:val="192"/>
        </w:trPr>
        <w:tc>
          <w:tcPr>
            <w:tcW w:w="2146"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0.26 at 0 </w:t>
            </w:r>
          </w:p>
          <w:p w:rsidR="00CE4A0A" w:rsidRDefault="00000000">
            <w:pPr>
              <w:spacing w:after="0"/>
              <w:ind w:left="5"/>
              <w:jc w:val="both"/>
            </w:pPr>
            <w:r>
              <w:rPr>
                <w:rFonts w:ascii="Arial" w:eastAsia="Arial" w:hAnsi="Arial" w:cs="Arial"/>
                <w:sz w:val="16"/>
              </w:rPr>
              <w:t xml:space="preserve"> (2013 ASHRAE Fundamentals Handbook) </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Flexible Elastomeric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Less than 3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1.5 </w:t>
            </w:r>
          </w:p>
        </w:tc>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N/A </w:t>
            </w:r>
          </w:p>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Outdoor: Glass-Fiber Cloth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3 to 4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2.0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Outdoor: Glass-Fiber Cloth </w:t>
            </w:r>
          </w:p>
        </w:tc>
      </w:tr>
      <w:tr w:rsidR="00CE4A0A">
        <w:trPr>
          <w:trHeight w:val="192"/>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6 to 8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2.5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Outdoor: Glass-Fiber Cloth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10 to 14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3.0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4"/>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Outdoor: Glass-Fiber Cloth </w:t>
            </w:r>
          </w:p>
        </w:tc>
      </w:tr>
      <w:tr w:rsidR="00CE4A0A">
        <w:trPr>
          <w:trHeight w:val="197"/>
        </w:trPr>
        <w:tc>
          <w:tcPr>
            <w:tcW w:w="0" w:type="auto"/>
            <w:vMerge/>
            <w:tcBorders>
              <w:top w:val="nil"/>
              <w:left w:val="single" w:sz="4" w:space="0" w:color="000000"/>
              <w:bottom w:val="nil"/>
              <w:right w:val="single" w:sz="4" w:space="0" w:color="000000"/>
            </w:tcBorders>
          </w:tcPr>
          <w:p w:rsidR="00CE4A0A" w:rsidRDefault="00CE4A0A"/>
        </w:tc>
        <w:tc>
          <w:tcPr>
            <w:tcW w:w="0" w:type="auto"/>
            <w:vMerge/>
            <w:tcBorders>
              <w:top w:val="nil"/>
              <w:left w:val="single" w:sz="4" w:space="0" w:color="000000"/>
              <w:bottom w:val="nil"/>
              <w:right w:val="single" w:sz="4" w:space="0" w:color="000000"/>
            </w:tcBorders>
          </w:tcPr>
          <w:p w:rsidR="00CE4A0A" w:rsidRDefault="00CE4A0A"/>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16 to 24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ind w:left="5"/>
            </w:pPr>
            <w:r>
              <w:rPr>
                <w:rFonts w:ascii="Arial" w:eastAsia="Arial" w:hAnsi="Arial" w:cs="Arial"/>
                <w:sz w:val="16"/>
              </w:rPr>
              <w:t xml:space="preserve">1.5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pPr>
            <w:r>
              <w:rPr>
                <w:rFonts w:ascii="Arial" w:eastAsia="Arial" w:hAnsi="Arial" w:cs="Arial"/>
                <w:sz w:val="16"/>
              </w:rPr>
              <w:t xml:space="preserve">3.5 </w:t>
            </w:r>
          </w:p>
        </w:tc>
        <w:tc>
          <w:tcPr>
            <w:tcW w:w="0" w:type="auto"/>
            <w:vMerge/>
            <w:tcBorders>
              <w:top w:val="nil"/>
              <w:left w:val="single" w:sz="4" w:space="0" w:color="000000"/>
              <w:bottom w:val="nil"/>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Indoor: N/A </w:t>
            </w:r>
          </w:p>
        </w:tc>
      </w:tr>
      <w:tr w:rsidR="00CE4A0A">
        <w:trPr>
          <w:trHeight w:val="379"/>
        </w:trPr>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0" w:type="auto"/>
            <w:vMerge/>
            <w:tcBorders>
              <w:top w:val="nil"/>
              <w:left w:val="single" w:sz="4" w:space="0" w:color="000000"/>
              <w:bottom w:val="single" w:sz="4" w:space="0" w:color="000000"/>
              <w:right w:val="single" w:sz="4" w:space="0" w:color="000000"/>
            </w:tcBorders>
          </w:tcPr>
          <w:p w:rsidR="00CE4A0A" w:rsidRDefault="00CE4A0A"/>
        </w:tc>
        <w:tc>
          <w:tcPr>
            <w:tcW w:w="1747" w:type="dxa"/>
            <w:tcBorders>
              <w:top w:val="single" w:sz="4" w:space="0" w:color="000000"/>
              <w:left w:val="single" w:sz="4" w:space="0" w:color="000000"/>
              <w:bottom w:val="single" w:sz="4" w:space="0" w:color="000000"/>
              <w:right w:val="single" w:sz="4" w:space="0" w:color="000000"/>
            </w:tcBorders>
          </w:tcPr>
          <w:p w:rsidR="00CE4A0A" w:rsidRDefault="00000000">
            <w:pPr>
              <w:spacing w:after="0"/>
            </w:pPr>
            <w:r>
              <w:rPr>
                <w:rFonts w:ascii="Arial" w:eastAsia="Arial" w:hAnsi="Arial" w:cs="Arial"/>
                <w:sz w:val="16"/>
              </w:rPr>
              <w:t xml:space="preserve">Outdoor: Glass-Fiber Cloth </w:t>
            </w:r>
          </w:p>
        </w:tc>
      </w:tr>
    </w:tbl>
    <w:p w:rsidR="00CE4A0A" w:rsidRDefault="00000000">
      <w:pPr>
        <w:tabs>
          <w:tab w:val="center" w:pos="4233"/>
        </w:tabs>
        <w:spacing w:after="236"/>
        <w:ind w:left="-15"/>
      </w:pPr>
      <w:r>
        <w:rPr>
          <w:rFonts w:ascii="Verdana" w:eastAsia="Verdana" w:hAnsi="Verdana" w:cs="Verdana"/>
          <w:b/>
        </w:rPr>
        <w:t>3.15</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OUTDOOR, UNDERGROUND PIPING INSULATION SCHEDULE </w:t>
      </w:r>
    </w:p>
    <w:p w:rsidR="00CE4A0A" w:rsidRDefault="00000000">
      <w:pPr>
        <w:numPr>
          <w:ilvl w:val="2"/>
          <w:numId w:val="763"/>
        </w:numPr>
        <w:spacing w:after="157" w:line="248" w:lineRule="auto"/>
        <w:ind w:hanging="576"/>
        <w:jc w:val="both"/>
      </w:pPr>
      <w:r>
        <w:rPr>
          <w:rFonts w:ascii="Verdana" w:eastAsia="Verdana" w:hAnsi="Verdana" w:cs="Verdana"/>
          <w:sz w:val="20"/>
        </w:rPr>
        <w:t xml:space="preserve">This section does not apply where other Division 23 sections require the installation of loose-fill insulation for underground piping. </w:t>
      </w:r>
    </w:p>
    <w:p w:rsidR="00CE4A0A" w:rsidRDefault="00000000">
      <w:pPr>
        <w:numPr>
          <w:ilvl w:val="2"/>
          <w:numId w:val="763"/>
        </w:numPr>
        <w:spacing w:after="5" w:line="248" w:lineRule="auto"/>
        <w:ind w:hanging="576"/>
        <w:jc w:val="both"/>
      </w:pPr>
      <w:r>
        <w:rPr>
          <w:rFonts w:ascii="Verdana" w:eastAsia="Verdana" w:hAnsi="Verdana" w:cs="Verdana"/>
          <w:sz w:val="20"/>
        </w:rPr>
        <w:t xml:space="preserve">Schedule of field installed insulation for underground piping: </w:t>
      </w:r>
    </w:p>
    <w:p w:rsidR="00CE4A0A" w:rsidRDefault="00000000">
      <w:pPr>
        <w:spacing w:after="0"/>
      </w:pPr>
      <w:r>
        <w:rPr>
          <w:rFonts w:ascii="Verdana" w:eastAsia="Verdana" w:hAnsi="Verdana" w:cs="Verdana"/>
          <w:sz w:val="20"/>
        </w:rPr>
        <w:t xml:space="preserve"> </w:t>
      </w:r>
    </w:p>
    <w:tbl>
      <w:tblPr>
        <w:tblStyle w:val="TableGrid"/>
        <w:tblW w:w="9581" w:type="dxa"/>
        <w:tblInd w:w="-110" w:type="dxa"/>
        <w:tblCellMar>
          <w:top w:w="38" w:type="dxa"/>
          <w:left w:w="106" w:type="dxa"/>
          <w:bottom w:w="0" w:type="dxa"/>
          <w:right w:w="173" w:type="dxa"/>
        </w:tblCellMar>
        <w:tblLook w:val="04A0" w:firstRow="1" w:lastRow="0" w:firstColumn="1" w:lastColumn="0" w:noHBand="0" w:noVBand="1"/>
      </w:tblPr>
      <w:tblGrid>
        <w:gridCol w:w="4652"/>
        <w:gridCol w:w="2323"/>
        <w:gridCol w:w="2606"/>
      </w:tblGrid>
      <w:tr w:rsidR="00CE4A0A">
        <w:trPr>
          <w:trHeight w:val="379"/>
        </w:trPr>
        <w:tc>
          <w:tcPr>
            <w:tcW w:w="4651"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60"/>
              <w:jc w:val="center"/>
            </w:pPr>
            <w:r>
              <w:rPr>
                <w:rFonts w:ascii="Arial" w:eastAsia="Arial" w:hAnsi="Arial" w:cs="Arial"/>
                <w:sz w:val="16"/>
              </w:rPr>
              <w:t xml:space="preserve">System Served </w:t>
            </w:r>
          </w:p>
        </w:tc>
        <w:tc>
          <w:tcPr>
            <w:tcW w:w="2323"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4"/>
              <w:jc w:val="center"/>
            </w:pPr>
            <w:r>
              <w:rPr>
                <w:rFonts w:ascii="Arial" w:eastAsia="Arial" w:hAnsi="Arial" w:cs="Arial"/>
                <w:sz w:val="16"/>
              </w:rPr>
              <w:t xml:space="preserve">Insulation Type </w:t>
            </w:r>
          </w:p>
        </w:tc>
        <w:tc>
          <w:tcPr>
            <w:tcW w:w="260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60"/>
              <w:jc w:val="center"/>
            </w:pPr>
            <w:r>
              <w:rPr>
                <w:rFonts w:ascii="Arial" w:eastAsia="Arial" w:hAnsi="Arial" w:cs="Arial"/>
                <w:sz w:val="16"/>
              </w:rPr>
              <w:t xml:space="preserve">Minimum Insulation Thickness </w:t>
            </w:r>
          </w:p>
          <w:p w:rsidR="00CE4A0A" w:rsidRDefault="00000000">
            <w:pPr>
              <w:spacing w:after="0"/>
              <w:ind w:left="62"/>
              <w:jc w:val="center"/>
            </w:pPr>
            <w:r>
              <w:rPr>
                <w:rFonts w:ascii="Arial" w:eastAsia="Arial" w:hAnsi="Arial" w:cs="Arial"/>
                <w:sz w:val="16"/>
              </w:rPr>
              <w:t xml:space="preserve">(inches) </w:t>
            </w:r>
          </w:p>
        </w:tc>
      </w:tr>
      <w:tr w:rsidR="00CE4A0A">
        <w:trPr>
          <w:trHeight w:val="562"/>
        </w:trPr>
        <w:tc>
          <w:tcPr>
            <w:tcW w:w="4651"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Chilled Water, Condenser Water, Heating Hot Water 200 deg F and Below, Dual Temperature (Heating/Cooling) Piping, All Sizes </w:t>
            </w:r>
          </w:p>
        </w:tc>
        <w:tc>
          <w:tcPr>
            <w:tcW w:w="2323" w:type="dxa"/>
            <w:vMerge w:val="restart"/>
            <w:tcBorders>
              <w:top w:val="single" w:sz="4" w:space="0" w:color="000000"/>
              <w:left w:val="single" w:sz="4" w:space="0" w:color="000000"/>
              <w:bottom w:val="single" w:sz="4" w:space="0" w:color="000000"/>
              <w:right w:val="single" w:sz="4" w:space="0" w:color="000000"/>
            </w:tcBorders>
            <w:vAlign w:val="center"/>
          </w:tcPr>
          <w:p w:rsidR="00CE4A0A" w:rsidRDefault="00000000">
            <w:pPr>
              <w:spacing w:after="0" w:line="247" w:lineRule="auto"/>
              <w:jc w:val="both"/>
            </w:pPr>
            <w:r>
              <w:rPr>
                <w:rFonts w:ascii="Arial" w:eastAsia="Arial" w:hAnsi="Arial" w:cs="Arial"/>
                <w:sz w:val="16"/>
              </w:rPr>
              <w:t xml:space="preserve">Cellular Glass with Underground Direct-Buried Piping </w:t>
            </w:r>
          </w:p>
          <w:p w:rsidR="00CE4A0A" w:rsidRDefault="00000000">
            <w:pPr>
              <w:spacing w:after="0"/>
            </w:pPr>
            <w:r>
              <w:rPr>
                <w:rFonts w:ascii="Arial" w:eastAsia="Arial" w:hAnsi="Arial" w:cs="Arial"/>
                <w:sz w:val="16"/>
              </w:rPr>
              <w:t xml:space="preserve">Jacket </w:t>
            </w:r>
          </w:p>
        </w:tc>
        <w:tc>
          <w:tcPr>
            <w:tcW w:w="260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2.0 </w:t>
            </w:r>
          </w:p>
        </w:tc>
      </w:tr>
      <w:tr w:rsidR="00CE4A0A">
        <w:trPr>
          <w:trHeight w:val="379"/>
        </w:trPr>
        <w:tc>
          <w:tcPr>
            <w:tcW w:w="4651"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right="1898"/>
            </w:pPr>
            <w:r>
              <w:rPr>
                <w:rFonts w:ascii="Arial" w:eastAsia="Arial" w:hAnsi="Arial" w:cs="Arial"/>
                <w:sz w:val="16"/>
              </w:rPr>
              <w:t xml:space="preserve">Heating Hot Water All Sizes Above 200 deg F, All Sizes </w:t>
            </w:r>
          </w:p>
        </w:tc>
        <w:tc>
          <w:tcPr>
            <w:tcW w:w="0" w:type="auto"/>
            <w:vMerge/>
            <w:tcBorders>
              <w:top w:val="nil"/>
              <w:left w:val="single" w:sz="4" w:space="0" w:color="000000"/>
              <w:bottom w:val="nil"/>
              <w:right w:val="single" w:sz="4" w:space="0" w:color="000000"/>
            </w:tcBorders>
          </w:tcPr>
          <w:p w:rsidR="00CE4A0A" w:rsidRDefault="00CE4A0A"/>
        </w:tc>
        <w:tc>
          <w:tcPr>
            <w:tcW w:w="260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3.0 </w:t>
            </w:r>
          </w:p>
        </w:tc>
      </w:tr>
      <w:tr w:rsidR="00CE4A0A">
        <w:trPr>
          <w:trHeight w:val="379"/>
        </w:trPr>
        <w:tc>
          <w:tcPr>
            <w:tcW w:w="4651"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jc w:val="both"/>
            </w:pPr>
            <w:r>
              <w:rPr>
                <w:rFonts w:ascii="Arial" w:eastAsia="Arial" w:hAnsi="Arial" w:cs="Arial"/>
                <w:sz w:val="16"/>
              </w:rPr>
              <w:t xml:space="preserve">Steam and Steam Condensate All Sizes, 140 psig/350 deg F and Below, All Sizes </w:t>
            </w:r>
          </w:p>
        </w:tc>
        <w:tc>
          <w:tcPr>
            <w:tcW w:w="0" w:type="auto"/>
            <w:vMerge/>
            <w:tcBorders>
              <w:top w:val="nil"/>
              <w:left w:val="single" w:sz="4" w:space="0" w:color="000000"/>
              <w:bottom w:val="nil"/>
              <w:right w:val="single" w:sz="4" w:space="0" w:color="000000"/>
            </w:tcBorders>
          </w:tcPr>
          <w:p w:rsidR="00CE4A0A" w:rsidRDefault="00CE4A0A"/>
        </w:tc>
        <w:tc>
          <w:tcPr>
            <w:tcW w:w="260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4.0 </w:t>
            </w:r>
          </w:p>
        </w:tc>
      </w:tr>
      <w:tr w:rsidR="00CE4A0A">
        <w:trPr>
          <w:trHeight w:val="374"/>
        </w:trPr>
        <w:tc>
          <w:tcPr>
            <w:tcW w:w="4651"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Steam and Steam Condensate All Sizes, 141 psig and Above/351 deg F and Above, All Sizes </w:t>
            </w:r>
          </w:p>
        </w:tc>
        <w:tc>
          <w:tcPr>
            <w:tcW w:w="0" w:type="auto"/>
            <w:vMerge/>
            <w:tcBorders>
              <w:top w:val="nil"/>
              <w:left w:val="single" w:sz="4" w:space="0" w:color="000000"/>
              <w:bottom w:val="nil"/>
              <w:right w:val="single" w:sz="4" w:space="0" w:color="000000"/>
            </w:tcBorders>
          </w:tcPr>
          <w:p w:rsidR="00CE4A0A" w:rsidRDefault="00CE4A0A"/>
        </w:tc>
        <w:tc>
          <w:tcPr>
            <w:tcW w:w="260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5.0 </w:t>
            </w:r>
          </w:p>
        </w:tc>
      </w:tr>
      <w:tr w:rsidR="00CE4A0A">
        <w:trPr>
          <w:trHeight w:val="418"/>
        </w:trPr>
        <w:tc>
          <w:tcPr>
            <w:tcW w:w="4651"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Heated Fuel Oil Piping, All Sizes </w:t>
            </w:r>
          </w:p>
        </w:tc>
        <w:tc>
          <w:tcPr>
            <w:tcW w:w="0" w:type="auto"/>
            <w:vMerge/>
            <w:tcBorders>
              <w:top w:val="nil"/>
              <w:left w:val="single" w:sz="4" w:space="0" w:color="000000"/>
              <w:bottom w:val="single" w:sz="4" w:space="0" w:color="000000"/>
              <w:right w:val="single" w:sz="4" w:space="0" w:color="000000"/>
            </w:tcBorders>
          </w:tcPr>
          <w:p w:rsidR="00CE4A0A" w:rsidRDefault="00CE4A0A"/>
        </w:tc>
        <w:tc>
          <w:tcPr>
            <w:tcW w:w="2606" w:type="dxa"/>
            <w:tcBorders>
              <w:top w:val="single" w:sz="4" w:space="0" w:color="000000"/>
              <w:left w:val="single" w:sz="4" w:space="0" w:color="000000"/>
              <w:bottom w:val="single" w:sz="4" w:space="0" w:color="000000"/>
              <w:right w:val="single" w:sz="4" w:space="0" w:color="000000"/>
            </w:tcBorders>
          </w:tcPr>
          <w:p w:rsidR="00CE4A0A" w:rsidRDefault="00000000">
            <w:pPr>
              <w:spacing w:after="0"/>
              <w:ind w:left="5"/>
            </w:pPr>
            <w:r>
              <w:rPr>
                <w:rFonts w:ascii="Arial" w:eastAsia="Arial" w:hAnsi="Arial" w:cs="Arial"/>
                <w:sz w:val="16"/>
              </w:rPr>
              <w:t xml:space="preserve">2.0 </w:t>
            </w:r>
          </w:p>
        </w:tc>
      </w:tr>
    </w:tbl>
    <w:p w:rsidR="00CE4A0A" w:rsidRDefault="00000000">
      <w:pPr>
        <w:spacing w:after="504"/>
      </w:pPr>
      <w:r>
        <w:rPr>
          <w:rFonts w:ascii="Verdana" w:eastAsia="Verdana" w:hAnsi="Verdana" w:cs="Verdana"/>
          <w:color w:val="0000FF"/>
          <w:sz w:val="20"/>
        </w:rPr>
        <w:t xml:space="preserve"> </w:t>
      </w:r>
    </w:p>
    <w:p w:rsidR="00CE4A0A" w:rsidRDefault="00000000">
      <w:pPr>
        <w:tabs>
          <w:tab w:val="center" w:pos="3458"/>
        </w:tabs>
        <w:spacing w:after="236"/>
        <w:ind w:left="-15"/>
      </w:pPr>
      <w:r>
        <w:rPr>
          <w:rFonts w:ascii="Verdana" w:eastAsia="Verdana" w:hAnsi="Verdana" w:cs="Verdana"/>
          <w:b/>
        </w:rPr>
        <w:t>3.16</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OUTDOOR, FIELD-APPLIED JACKET SCHEDULE </w:t>
      </w:r>
    </w:p>
    <w:p w:rsidR="00CE4A0A" w:rsidRDefault="00000000">
      <w:pPr>
        <w:numPr>
          <w:ilvl w:val="2"/>
          <w:numId w:val="751"/>
        </w:numPr>
        <w:spacing w:after="261" w:line="248" w:lineRule="auto"/>
        <w:ind w:hanging="576"/>
        <w:jc w:val="both"/>
      </w:pPr>
      <w:r>
        <w:rPr>
          <w:rFonts w:ascii="Verdana" w:eastAsia="Verdana" w:hAnsi="Verdana" w:cs="Verdana"/>
          <w:sz w:val="20"/>
        </w:rPr>
        <w:t xml:space="preserve">Install jacket over insulation material. For insulation with factory-applied jacket, install the field-applied jacket over the factory-applied jacket. </w:t>
      </w:r>
    </w:p>
    <w:p w:rsidR="00CE4A0A" w:rsidRDefault="00000000">
      <w:pPr>
        <w:numPr>
          <w:ilvl w:val="2"/>
          <w:numId w:val="751"/>
        </w:numPr>
        <w:spacing w:after="276" w:line="248" w:lineRule="auto"/>
        <w:ind w:hanging="576"/>
        <w:jc w:val="both"/>
      </w:pPr>
      <w:r>
        <w:rPr>
          <w:rFonts w:ascii="Verdana" w:eastAsia="Verdana" w:hAnsi="Verdana" w:cs="Verdana"/>
          <w:sz w:val="20"/>
        </w:rPr>
        <w:t xml:space="preserve">If more than one material is listed, selection from materials listed is Contractor's option. </w:t>
      </w:r>
    </w:p>
    <w:p w:rsidR="00CE4A0A" w:rsidRDefault="00000000">
      <w:pPr>
        <w:numPr>
          <w:ilvl w:val="2"/>
          <w:numId w:val="751"/>
        </w:numPr>
        <w:spacing w:after="226" w:line="248" w:lineRule="auto"/>
        <w:ind w:hanging="576"/>
        <w:jc w:val="both"/>
      </w:pPr>
      <w:r>
        <w:rPr>
          <w:rFonts w:ascii="Verdana" w:eastAsia="Verdana" w:hAnsi="Verdana" w:cs="Verdana"/>
          <w:sz w:val="20"/>
        </w:rPr>
        <w:t xml:space="preserve">Piping, Concealed: </w:t>
      </w:r>
    </w:p>
    <w:p w:rsidR="00CE4A0A" w:rsidRDefault="00000000">
      <w:pPr>
        <w:numPr>
          <w:ilvl w:val="4"/>
          <w:numId w:val="752"/>
        </w:numPr>
        <w:spacing w:after="5" w:line="248" w:lineRule="auto"/>
        <w:ind w:hanging="576"/>
        <w:jc w:val="both"/>
      </w:pPr>
      <w:r>
        <w:rPr>
          <w:rFonts w:ascii="Verdana" w:eastAsia="Verdana" w:hAnsi="Verdana" w:cs="Verdana"/>
          <w:sz w:val="20"/>
        </w:rPr>
        <w:t xml:space="preserve">None. </w:t>
      </w:r>
    </w:p>
    <w:p w:rsidR="00CE4A0A" w:rsidRDefault="00000000">
      <w:pPr>
        <w:numPr>
          <w:ilvl w:val="4"/>
          <w:numId w:val="752"/>
        </w:numPr>
        <w:spacing w:after="5" w:line="248" w:lineRule="auto"/>
        <w:ind w:hanging="576"/>
        <w:jc w:val="both"/>
      </w:pPr>
      <w:r>
        <w:rPr>
          <w:rFonts w:ascii="Verdana" w:eastAsia="Verdana" w:hAnsi="Verdana" w:cs="Verdana"/>
          <w:sz w:val="20"/>
        </w:rPr>
        <w:t xml:space="preserve">Aluminum, Smooth, Corrugated: 0.024 inch thick. </w:t>
      </w:r>
    </w:p>
    <w:p w:rsidR="00CE4A0A" w:rsidRDefault="00000000">
      <w:pPr>
        <w:numPr>
          <w:ilvl w:val="4"/>
          <w:numId w:val="752"/>
        </w:numPr>
        <w:spacing w:after="5" w:line="248" w:lineRule="auto"/>
        <w:ind w:hanging="576"/>
        <w:jc w:val="both"/>
      </w:pPr>
      <w:r>
        <w:rPr>
          <w:rFonts w:ascii="Verdana" w:eastAsia="Verdana" w:hAnsi="Verdana" w:cs="Verdana"/>
          <w:sz w:val="20"/>
        </w:rPr>
        <w:t xml:space="preserve">Painted Aluminum, Smooth, Corrugated 0.024 inch thick. </w:t>
      </w:r>
    </w:p>
    <w:p w:rsidR="00CE4A0A" w:rsidRDefault="00000000">
      <w:pPr>
        <w:numPr>
          <w:ilvl w:val="4"/>
          <w:numId w:val="752"/>
        </w:numPr>
        <w:spacing w:after="270"/>
        <w:ind w:hanging="576"/>
        <w:jc w:val="both"/>
      </w:pPr>
      <w:r>
        <w:rPr>
          <w:rFonts w:ascii="Verdana" w:eastAsia="Verdana" w:hAnsi="Verdana" w:cs="Verdana"/>
          <w:sz w:val="20"/>
        </w:rPr>
        <w:t xml:space="preserve">Stainless Steel, Type 304, Smooth 2B Finish or Corrugated: 0.024 inch thick. </w:t>
      </w:r>
    </w:p>
    <w:p w:rsidR="00CE4A0A" w:rsidRDefault="00000000">
      <w:pPr>
        <w:tabs>
          <w:tab w:val="center" w:pos="412"/>
          <w:tab w:val="center" w:pos="1707"/>
        </w:tabs>
        <w:spacing w:after="5" w:line="248" w:lineRule="auto"/>
      </w:pPr>
      <w:r>
        <w:tab/>
      </w:r>
      <w:r>
        <w:rPr>
          <w:rFonts w:ascii="Verdana" w:eastAsia="Verdana" w:hAnsi="Verdana" w:cs="Verdana"/>
        </w:rPr>
        <w:t>D.</w:t>
      </w:r>
      <w:r>
        <w:rPr>
          <w:rFonts w:ascii="Arial" w:eastAsia="Arial" w:hAnsi="Arial" w:cs="Arial"/>
        </w:rPr>
        <w:t xml:space="preserve"> </w:t>
      </w:r>
      <w:r>
        <w:rPr>
          <w:rFonts w:ascii="Arial" w:eastAsia="Arial" w:hAnsi="Arial" w:cs="Arial"/>
        </w:rPr>
        <w:tab/>
      </w:r>
      <w:r>
        <w:rPr>
          <w:rFonts w:ascii="Verdana" w:eastAsia="Verdana" w:hAnsi="Verdana" w:cs="Verdana"/>
          <w:sz w:val="20"/>
        </w:rPr>
        <w:t xml:space="preserve">Piping, Exposed: </w:t>
      </w:r>
    </w:p>
    <w:p w:rsidR="00CE4A0A" w:rsidRDefault="00000000">
      <w:pPr>
        <w:numPr>
          <w:ilvl w:val="4"/>
          <w:numId w:val="754"/>
        </w:numPr>
        <w:spacing w:after="5" w:line="248" w:lineRule="auto"/>
        <w:ind w:hanging="576"/>
        <w:jc w:val="both"/>
      </w:pPr>
      <w:r>
        <w:rPr>
          <w:rFonts w:ascii="Verdana" w:eastAsia="Verdana" w:hAnsi="Verdana" w:cs="Verdana"/>
          <w:sz w:val="20"/>
        </w:rPr>
        <w:t xml:space="preserve">Painted Aluminum, Smooth, Corrugated with Z-Shaped Locking Seam: 0.024 inch thick. </w:t>
      </w:r>
    </w:p>
    <w:p w:rsidR="00CE4A0A" w:rsidRDefault="00000000">
      <w:pPr>
        <w:numPr>
          <w:ilvl w:val="4"/>
          <w:numId w:val="754"/>
        </w:numPr>
        <w:spacing w:after="512" w:line="248" w:lineRule="auto"/>
        <w:ind w:hanging="576"/>
        <w:jc w:val="both"/>
      </w:pPr>
      <w:r>
        <w:rPr>
          <w:rFonts w:ascii="Verdana" w:eastAsia="Verdana" w:hAnsi="Verdana" w:cs="Verdana"/>
          <w:sz w:val="20"/>
        </w:rPr>
        <w:t xml:space="preserve">Stainless Steel, Type 304, Smooth 2B Finish or Corrugated with Z-Shaped Locking Seam: 0.024 inch thick. </w:t>
      </w:r>
    </w:p>
    <w:p w:rsidR="00CE4A0A" w:rsidRDefault="00000000">
      <w:pPr>
        <w:tabs>
          <w:tab w:val="center" w:pos="4055"/>
        </w:tabs>
        <w:spacing w:after="236"/>
        <w:ind w:left="-15"/>
      </w:pPr>
      <w:r>
        <w:rPr>
          <w:rFonts w:ascii="Verdana" w:eastAsia="Verdana" w:hAnsi="Verdana" w:cs="Verdana"/>
          <w:b/>
        </w:rPr>
        <w:t>3.17</w:t>
      </w:r>
      <w:r>
        <w:rPr>
          <w:rFonts w:ascii="Arial" w:eastAsia="Arial" w:hAnsi="Arial" w:cs="Arial"/>
          <w:b/>
        </w:rPr>
        <w:t xml:space="preserve"> </w:t>
      </w:r>
      <w:r>
        <w:rPr>
          <w:rFonts w:ascii="Arial" w:eastAsia="Arial" w:hAnsi="Arial" w:cs="Arial"/>
          <w:b/>
        </w:rPr>
        <w:tab/>
      </w:r>
      <w:r>
        <w:rPr>
          <w:rFonts w:ascii="Verdana" w:eastAsia="Verdana" w:hAnsi="Verdana" w:cs="Verdana"/>
          <w:b/>
          <w:sz w:val="20"/>
        </w:rPr>
        <w:t xml:space="preserve">UNDERGROUND, FIELD-INSTALLED INSULATION JACKET </w:t>
      </w:r>
    </w:p>
    <w:p w:rsidR="00CE4A0A" w:rsidRDefault="00000000">
      <w:pPr>
        <w:spacing w:after="467" w:line="248" w:lineRule="auto"/>
        <w:ind w:left="873" w:hanging="585"/>
        <w:jc w:val="both"/>
      </w:pPr>
      <w:r>
        <w:rPr>
          <w:rFonts w:ascii="Verdana" w:eastAsia="Verdana" w:hAnsi="Verdana" w:cs="Verdana"/>
        </w:rPr>
        <w:t>A.</w:t>
      </w:r>
      <w:r>
        <w:rPr>
          <w:rFonts w:ascii="Arial" w:eastAsia="Arial" w:hAnsi="Arial" w:cs="Arial"/>
        </w:rPr>
        <w:t xml:space="preserve"> </w:t>
      </w:r>
      <w:r>
        <w:rPr>
          <w:rFonts w:ascii="Verdana" w:eastAsia="Verdana" w:hAnsi="Verdana" w:cs="Verdana"/>
          <w:sz w:val="20"/>
        </w:rPr>
        <w:t xml:space="preserve">For underground direct-buried piping applications, install underground direct-buried jacket over insulation material. </w:t>
      </w:r>
    </w:p>
    <w:p w:rsidR="00CE4A0A" w:rsidRDefault="00000000">
      <w:pPr>
        <w:spacing w:after="236" w:line="255" w:lineRule="auto"/>
        <w:ind w:left="10" w:right="5" w:hanging="10"/>
        <w:jc w:val="center"/>
      </w:pPr>
      <w:r>
        <w:rPr>
          <w:rFonts w:ascii="Verdana" w:eastAsia="Verdana" w:hAnsi="Verdana" w:cs="Verdana"/>
          <w:sz w:val="20"/>
        </w:rPr>
        <w:t xml:space="preserve">END OF SECTION </w:t>
      </w:r>
    </w:p>
    <w:p w:rsidR="00CE4A0A" w:rsidRDefault="00CE4A0A">
      <w:pPr>
        <w:sectPr w:rsidR="00CE4A0A">
          <w:headerReference w:type="even" r:id="rId399"/>
          <w:headerReference w:type="default" r:id="rId400"/>
          <w:footerReference w:type="even" r:id="rId401"/>
          <w:footerReference w:type="default" r:id="rId402"/>
          <w:headerReference w:type="first" r:id="rId403"/>
          <w:footerReference w:type="first" r:id="rId404"/>
          <w:pgSz w:w="12240" w:h="15840"/>
          <w:pgMar w:top="1819" w:right="1433" w:bottom="1451" w:left="1440" w:header="763" w:footer="720" w:gutter="0"/>
          <w:pgNumType w:start="1"/>
          <w:cols w:space="720"/>
        </w:sectPr>
      </w:pPr>
    </w:p>
    <w:p w:rsidR="00CE4A0A" w:rsidRDefault="00000000">
      <w:pPr>
        <w:spacing w:after="0" w:line="265" w:lineRule="auto"/>
        <w:ind w:left="10" w:right="3" w:hanging="10"/>
        <w:jc w:val="center"/>
      </w:pPr>
      <w:r>
        <w:rPr>
          <w:rFonts w:ascii="Verdana" w:eastAsia="Verdana" w:hAnsi="Verdana" w:cs="Verdana"/>
          <w:b/>
          <w:sz w:val="20"/>
        </w:rPr>
        <w:t xml:space="preserve">SECTION 230800 </w:t>
      </w:r>
    </w:p>
    <w:p w:rsidR="00CE4A0A" w:rsidRDefault="00000000">
      <w:pPr>
        <w:spacing w:after="330" w:line="265" w:lineRule="auto"/>
        <w:ind w:left="10" w:right="1" w:hanging="10"/>
        <w:jc w:val="center"/>
      </w:pPr>
      <w:r>
        <w:rPr>
          <w:rFonts w:ascii="Verdana" w:eastAsia="Verdana" w:hAnsi="Verdana" w:cs="Verdana"/>
          <w:b/>
          <w:sz w:val="20"/>
        </w:rPr>
        <w:t xml:space="preserve">COMMISSIONING OF HVAC </w:t>
      </w:r>
    </w:p>
    <w:p w:rsidR="00CE4A0A" w:rsidRDefault="00000000">
      <w:pPr>
        <w:spacing w:after="223" w:line="265" w:lineRule="auto"/>
        <w:ind w:left="10" w:right="9" w:hanging="10"/>
        <w:jc w:val="center"/>
      </w:pPr>
      <w:r>
        <w:rPr>
          <w:rFonts w:ascii="Verdana" w:eastAsia="Verdana" w:hAnsi="Verdana" w:cs="Verdana"/>
          <w:b/>
          <w:sz w:val="20"/>
        </w:rPr>
        <w:t xml:space="preserve">PART 1 - GENERAL </w:t>
      </w:r>
    </w:p>
    <w:p w:rsidR="00CE4A0A" w:rsidRDefault="00000000">
      <w:pPr>
        <w:tabs>
          <w:tab w:val="center" w:pos="2117"/>
        </w:tabs>
        <w:spacing w:after="224"/>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113" w:line="248" w:lineRule="auto"/>
        <w:ind w:left="934"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other Division 01 Specification Sections, apply to this Section. </w:t>
      </w:r>
    </w:p>
    <w:p w:rsidR="00CE4A0A" w:rsidRDefault="00000000">
      <w:pPr>
        <w:tabs>
          <w:tab w:val="center" w:pos="1438"/>
        </w:tabs>
        <w:spacing w:after="224"/>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spacing w:after="223" w:line="248" w:lineRule="auto"/>
        <w:ind w:left="348"/>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Section includes commissioning process requirements for HVAC&amp;R systems, assemblies, and equipment. B.</w:t>
      </w:r>
      <w:r>
        <w:rPr>
          <w:rFonts w:ascii="Arial" w:eastAsia="Arial" w:hAnsi="Arial" w:cs="Arial"/>
          <w:sz w:val="20"/>
        </w:rPr>
        <w:t xml:space="preserve"> </w:t>
      </w:r>
      <w:r>
        <w:rPr>
          <w:rFonts w:ascii="Verdana" w:eastAsia="Verdana" w:hAnsi="Verdana" w:cs="Verdana"/>
          <w:sz w:val="20"/>
        </w:rPr>
        <w:t xml:space="preserve">Related Sections: </w:t>
      </w:r>
    </w:p>
    <w:p w:rsidR="00CE4A0A" w:rsidRDefault="00000000">
      <w:pPr>
        <w:spacing w:after="113" w:line="248" w:lineRule="auto"/>
        <w:ind w:left="1451" w:hanging="58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Division 01 "General Commissioning Requirements" for general commissioning process requirements. </w:t>
      </w:r>
    </w:p>
    <w:p w:rsidR="00CE4A0A" w:rsidRDefault="00000000">
      <w:pPr>
        <w:tabs>
          <w:tab w:val="center" w:pos="1640"/>
        </w:tabs>
        <w:spacing w:after="224"/>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DEFINITIONS </w:t>
      </w:r>
    </w:p>
    <w:p w:rsidR="00CE4A0A" w:rsidRDefault="00000000">
      <w:pPr>
        <w:numPr>
          <w:ilvl w:val="2"/>
          <w:numId w:val="762"/>
        </w:numPr>
        <w:spacing w:after="113" w:line="248" w:lineRule="auto"/>
        <w:ind w:hanging="576"/>
        <w:jc w:val="both"/>
      </w:pPr>
      <w:r>
        <w:rPr>
          <w:rFonts w:ascii="Verdana" w:eastAsia="Verdana" w:hAnsi="Verdana" w:cs="Verdana"/>
          <w:sz w:val="20"/>
        </w:rPr>
        <w:t xml:space="preserve">Commissioning Plan:  A document that outlines the organization, schedule, allocation of resources, and documentation requirements of the commissioning process. </w:t>
      </w:r>
    </w:p>
    <w:p w:rsidR="00CE4A0A" w:rsidRDefault="00000000">
      <w:pPr>
        <w:numPr>
          <w:ilvl w:val="2"/>
          <w:numId w:val="762"/>
        </w:numPr>
        <w:spacing w:after="113" w:line="248" w:lineRule="auto"/>
        <w:ind w:hanging="576"/>
        <w:jc w:val="both"/>
      </w:pPr>
      <w:r>
        <w:rPr>
          <w:rFonts w:ascii="Verdana" w:eastAsia="Verdana" w:hAnsi="Verdana" w:cs="Verdana"/>
          <w:sz w:val="20"/>
        </w:rPr>
        <w:t xml:space="preserve">CxA:  Commissioning Authority. </w:t>
      </w:r>
    </w:p>
    <w:p w:rsidR="00CE4A0A" w:rsidRDefault="00000000">
      <w:pPr>
        <w:numPr>
          <w:ilvl w:val="2"/>
          <w:numId w:val="762"/>
        </w:numPr>
        <w:spacing w:after="113" w:line="248" w:lineRule="auto"/>
        <w:ind w:hanging="576"/>
        <w:jc w:val="both"/>
      </w:pPr>
      <w:r>
        <w:rPr>
          <w:rFonts w:ascii="Verdana" w:eastAsia="Verdana" w:hAnsi="Verdana" w:cs="Verdana"/>
          <w:sz w:val="20"/>
        </w:rPr>
        <w:t xml:space="preserve">HVAC&amp;R:  Heating, Ventilating, Air Conditioning, and Refrigeration. </w:t>
      </w:r>
    </w:p>
    <w:p w:rsidR="00CE4A0A" w:rsidRDefault="00000000">
      <w:pPr>
        <w:numPr>
          <w:ilvl w:val="2"/>
          <w:numId w:val="762"/>
        </w:numPr>
        <w:spacing w:after="130" w:line="240" w:lineRule="auto"/>
        <w:ind w:hanging="576"/>
        <w:jc w:val="both"/>
      </w:pPr>
      <w:r>
        <w:rPr>
          <w:rFonts w:ascii="Verdana" w:eastAsia="Verdana" w:hAnsi="Verdana" w:cs="Verdana"/>
          <w:sz w:val="20"/>
        </w:rPr>
        <w:t xml:space="preserve">Systems, Subsystems, Equipment, and Components:  Where these terms are used together or separately, they shall mean "as-built" systems, subsystems, equipment, and components. </w:t>
      </w:r>
    </w:p>
    <w:p w:rsidR="00CE4A0A" w:rsidRDefault="00000000">
      <w:pPr>
        <w:tabs>
          <w:tab w:val="center" w:pos="2603"/>
        </w:tabs>
        <w:spacing w:after="224"/>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2"/>
          <w:numId w:val="774"/>
        </w:numPr>
        <w:spacing w:after="113" w:line="248" w:lineRule="auto"/>
        <w:ind w:hanging="576"/>
        <w:jc w:val="both"/>
      </w:pPr>
      <w:r>
        <w:rPr>
          <w:rFonts w:ascii="Verdana" w:eastAsia="Verdana" w:hAnsi="Verdana" w:cs="Verdana"/>
          <w:sz w:val="20"/>
        </w:rPr>
        <w:t xml:space="preserve">Certificates of readiness. </w:t>
      </w:r>
    </w:p>
    <w:p w:rsidR="00CE4A0A" w:rsidRDefault="00000000">
      <w:pPr>
        <w:numPr>
          <w:ilvl w:val="2"/>
          <w:numId w:val="774"/>
        </w:numPr>
        <w:spacing w:after="113" w:line="248" w:lineRule="auto"/>
        <w:ind w:hanging="576"/>
        <w:jc w:val="both"/>
      </w:pPr>
      <w:r>
        <w:rPr>
          <w:rFonts w:ascii="Verdana" w:eastAsia="Verdana" w:hAnsi="Verdana" w:cs="Verdana"/>
          <w:sz w:val="20"/>
        </w:rPr>
        <w:t xml:space="preserve">Certificates of completion of installation, prestart, and startup activities. </w:t>
      </w:r>
    </w:p>
    <w:p w:rsidR="00CE4A0A" w:rsidRDefault="00000000">
      <w:pPr>
        <w:tabs>
          <w:tab w:val="center" w:pos="1646"/>
        </w:tabs>
        <w:spacing w:after="224"/>
        <w:ind w:left="-12"/>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ALLOWANCES </w:t>
      </w:r>
    </w:p>
    <w:p w:rsidR="00CE4A0A" w:rsidRDefault="00000000">
      <w:pPr>
        <w:spacing w:after="113" w:line="248" w:lineRule="auto"/>
        <w:ind w:left="934"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Labor, instrumentation, tools, and equipment costs for technicians for the performance of commissioning testing are covered by the "Schedule of Allowances" Article in Division 01 "Allowances." </w:t>
      </w:r>
    </w:p>
    <w:p w:rsidR="00CE4A0A" w:rsidRDefault="00000000">
      <w:pPr>
        <w:tabs>
          <w:tab w:val="center" w:pos="1610"/>
        </w:tabs>
        <w:spacing w:after="224"/>
        <w:ind w:left="-12"/>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UNIT PRICES </w:t>
      </w:r>
    </w:p>
    <w:p w:rsidR="00CE4A0A" w:rsidRDefault="00000000">
      <w:pPr>
        <w:spacing w:after="113" w:line="248" w:lineRule="auto"/>
        <w:ind w:left="934"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Commissioning testing allowance may be adjusted up or down by the "List of Unit Prices" Article in Division 01 "Unit Prices" when actual man-hours are computed at the end of commissioning testing. </w:t>
      </w:r>
    </w:p>
    <w:p w:rsidR="00CE4A0A" w:rsidRDefault="00000000">
      <w:pPr>
        <w:tabs>
          <w:tab w:val="center" w:pos="2875"/>
        </w:tabs>
        <w:spacing w:after="224"/>
        <w:ind w:left="-12"/>
      </w:pP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CONTRACTOR'S RESPONSIBILITIES </w:t>
      </w:r>
    </w:p>
    <w:p w:rsidR="00CE4A0A" w:rsidRDefault="00000000">
      <w:pPr>
        <w:numPr>
          <w:ilvl w:val="2"/>
          <w:numId w:val="780"/>
        </w:numPr>
        <w:spacing w:after="113" w:line="248" w:lineRule="auto"/>
        <w:ind w:hanging="576"/>
        <w:jc w:val="both"/>
      </w:pPr>
      <w:r>
        <w:rPr>
          <w:rFonts w:ascii="Verdana" w:eastAsia="Verdana" w:hAnsi="Verdana" w:cs="Verdana"/>
          <w:sz w:val="20"/>
        </w:rPr>
        <w:t xml:space="preserve">Perform commissioning tests at the direction of the CxA. </w:t>
      </w:r>
    </w:p>
    <w:p w:rsidR="00CE4A0A" w:rsidRDefault="00000000">
      <w:pPr>
        <w:numPr>
          <w:ilvl w:val="2"/>
          <w:numId w:val="780"/>
        </w:numPr>
        <w:spacing w:after="113" w:line="248" w:lineRule="auto"/>
        <w:ind w:hanging="576"/>
        <w:jc w:val="both"/>
      </w:pPr>
      <w:r>
        <w:rPr>
          <w:rFonts w:ascii="Verdana" w:eastAsia="Verdana" w:hAnsi="Verdana" w:cs="Verdana"/>
          <w:sz w:val="20"/>
        </w:rPr>
        <w:t xml:space="preserve">Attend construction phase controls coordination meeting. </w:t>
      </w:r>
    </w:p>
    <w:p w:rsidR="00CE4A0A" w:rsidRDefault="00000000">
      <w:pPr>
        <w:numPr>
          <w:ilvl w:val="2"/>
          <w:numId w:val="780"/>
        </w:numPr>
        <w:spacing w:after="113" w:line="248" w:lineRule="auto"/>
        <w:ind w:hanging="576"/>
        <w:jc w:val="both"/>
      </w:pPr>
      <w:r>
        <w:rPr>
          <w:rFonts w:ascii="Verdana" w:eastAsia="Verdana" w:hAnsi="Verdana" w:cs="Verdana"/>
          <w:sz w:val="20"/>
        </w:rPr>
        <w:t xml:space="preserve">Attend testing, adjusting, and balancing review and coordination meeting. </w:t>
      </w:r>
    </w:p>
    <w:p w:rsidR="00CE4A0A" w:rsidRDefault="00000000">
      <w:pPr>
        <w:numPr>
          <w:ilvl w:val="2"/>
          <w:numId w:val="780"/>
        </w:numPr>
        <w:spacing w:after="113" w:line="248" w:lineRule="auto"/>
        <w:ind w:hanging="576"/>
        <w:jc w:val="both"/>
      </w:pPr>
      <w:r>
        <w:rPr>
          <w:rFonts w:ascii="Verdana" w:eastAsia="Verdana" w:hAnsi="Verdana" w:cs="Verdana"/>
          <w:sz w:val="20"/>
        </w:rPr>
        <w:t xml:space="preserve">Participate in HVAC&amp;R systems, assemblies, equipment, and component maintenance orientation and inspection as directed by the CxA. </w:t>
      </w:r>
    </w:p>
    <w:p w:rsidR="00CE4A0A" w:rsidRDefault="00000000">
      <w:pPr>
        <w:numPr>
          <w:ilvl w:val="2"/>
          <w:numId w:val="780"/>
        </w:numPr>
        <w:spacing w:after="113" w:line="248" w:lineRule="auto"/>
        <w:ind w:hanging="576"/>
        <w:jc w:val="both"/>
      </w:pPr>
      <w:r>
        <w:rPr>
          <w:rFonts w:ascii="Verdana" w:eastAsia="Verdana" w:hAnsi="Verdana" w:cs="Verdana"/>
          <w:sz w:val="20"/>
        </w:rPr>
        <w:t xml:space="preserve">Provide information requested by the CxA for final commissioning documentation. </w:t>
      </w:r>
    </w:p>
    <w:p w:rsidR="00CE4A0A" w:rsidRDefault="00000000">
      <w:pPr>
        <w:numPr>
          <w:ilvl w:val="2"/>
          <w:numId w:val="780"/>
        </w:numPr>
        <w:spacing w:after="113" w:line="248" w:lineRule="auto"/>
        <w:ind w:hanging="576"/>
        <w:jc w:val="both"/>
      </w:pPr>
      <w:r>
        <w:rPr>
          <w:rFonts w:ascii="Verdana" w:eastAsia="Verdana" w:hAnsi="Verdana" w:cs="Verdana"/>
          <w:sz w:val="20"/>
        </w:rPr>
        <w:t xml:space="preserve">Provide measuring instruments and logging devices to record test data, and provide data acquisition equipment to record data for the complete range of testing for the required test period. </w:t>
      </w:r>
    </w:p>
    <w:p w:rsidR="00CE4A0A" w:rsidRDefault="00000000">
      <w:pPr>
        <w:tabs>
          <w:tab w:val="center" w:pos="2328"/>
        </w:tabs>
        <w:spacing w:after="224"/>
        <w:ind w:left="-12"/>
      </w:pPr>
      <w:r>
        <w:rPr>
          <w:rFonts w:ascii="Verdana" w:eastAsia="Verdana" w:hAnsi="Verdana" w:cs="Verdana"/>
          <w:b/>
          <w:sz w:val="20"/>
        </w:rPr>
        <w:t>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CXA'S RESPONSIBILITIES </w:t>
      </w:r>
    </w:p>
    <w:p w:rsidR="00CE4A0A" w:rsidRDefault="00000000">
      <w:pPr>
        <w:spacing w:after="113" w:line="248" w:lineRule="auto"/>
        <w:ind w:left="348"/>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Provide Project-specific construction checklists and commissioning process test procedures for actual HVAC&amp;R systems, assemblies, equipment, and components to be furnished and installed as part of the construction contract. B.</w:t>
      </w:r>
      <w:r>
        <w:rPr>
          <w:rFonts w:ascii="Arial" w:eastAsia="Arial" w:hAnsi="Arial" w:cs="Arial"/>
          <w:sz w:val="20"/>
        </w:rPr>
        <w:t xml:space="preserve"> </w:t>
      </w:r>
      <w:r>
        <w:rPr>
          <w:rFonts w:ascii="Verdana" w:eastAsia="Verdana" w:hAnsi="Verdana" w:cs="Verdana"/>
          <w:sz w:val="20"/>
        </w:rPr>
        <w:t xml:space="preserve">Direct commissioning testing. </w:t>
      </w:r>
    </w:p>
    <w:p w:rsidR="00CE4A0A" w:rsidRDefault="00000000">
      <w:pPr>
        <w:numPr>
          <w:ilvl w:val="2"/>
          <w:numId w:val="775"/>
        </w:numPr>
        <w:spacing w:after="113" w:line="248" w:lineRule="auto"/>
        <w:ind w:hanging="576"/>
        <w:jc w:val="both"/>
      </w:pPr>
      <w:r>
        <w:rPr>
          <w:rFonts w:ascii="Verdana" w:eastAsia="Verdana" w:hAnsi="Verdana" w:cs="Verdana"/>
          <w:sz w:val="20"/>
        </w:rPr>
        <w:t xml:space="preserve">Verify testing, adjusting, and balancing of Work are complete. </w:t>
      </w:r>
    </w:p>
    <w:p w:rsidR="00CE4A0A" w:rsidRDefault="00000000">
      <w:pPr>
        <w:numPr>
          <w:ilvl w:val="2"/>
          <w:numId w:val="775"/>
        </w:numPr>
        <w:spacing w:after="113" w:line="248" w:lineRule="auto"/>
        <w:ind w:hanging="576"/>
        <w:jc w:val="both"/>
      </w:pPr>
      <w:r>
        <w:rPr>
          <w:rFonts w:ascii="Verdana" w:eastAsia="Verdana" w:hAnsi="Verdana" w:cs="Verdana"/>
          <w:sz w:val="20"/>
        </w:rPr>
        <w:t xml:space="preserve">Provide test data, inspection reports, and certificates in Systems Manual. </w:t>
      </w:r>
    </w:p>
    <w:p w:rsidR="00CE4A0A" w:rsidRDefault="00000000">
      <w:pPr>
        <w:tabs>
          <w:tab w:val="center" w:pos="2896"/>
        </w:tabs>
        <w:spacing w:after="224"/>
        <w:ind w:left="-12"/>
      </w:pPr>
      <w:r>
        <w:rPr>
          <w:rFonts w:ascii="Verdana" w:eastAsia="Verdana" w:hAnsi="Verdana" w:cs="Verdana"/>
          <w:b/>
          <w:sz w:val="20"/>
        </w:rPr>
        <w:t>1.9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COMMISSIONING DOCUMENTATION </w:t>
      </w:r>
    </w:p>
    <w:p w:rsidR="00CE4A0A" w:rsidRDefault="00000000">
      <w:pPr>
        <w:spacing w:after="234" w:line="248" w:lineRule="auto"/>
        <w:ind w:left="934"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Provide the following information to the CxA for inclusion in the commissioning plan: </w:t>
      </w:r>
    </w:p>
    <w:p w:rsidR="00CE4A0A" w:rsidRDefault="00000000">
      <w:pPr>
        <w:numPr>
          <w:ilvl w:val="4"/>
          <w:numId w:val="777"/>
        </w:numPr>
        <w:spacing w:after="113" w:line="248" w:lineRule="auto"/>
        <w:ind w:hanging="576"/>
        <w:jc w:val="both"/>
      </w:pPr>
      <w:r>
        <w:rPr>
          <w:rFonts w:ascii="Verdana" w:eastAsia="Verdana" w:hAnsi="Verdana" w:cs="Verdana"/>
          <w:sz w:val="20"/>
        </w:rPr>
        <w:t xml:space="preserve">Plan for delivery and review of submittals, systems manuals, and other documents and reports. </w:t>
      </w:r>
    </w:p>
    <w:p w:rsidR="00CE4A0A" w:rsidRDefault="00000000">
      <w:pPr>
        <w:numPr>
          <w:ilvl w:val="4"/>
          <w:numId w:val="777"/>
        </w:numPr>
        <w:spacing w:after="113" w:line="248" w:lineRule="auto"/>
        <w:ind w:hanging="576"/>
        <w:jc w:val="both"/>
      </w:pPr>
      <w:r>
        <w:rPr>
          <w:rFonts w:ascii="Verdana" w:eastAsia="Verdana" w:hAnsi="Verdana" w:cs="Verdana"/>
          <w:sz w:val="20"/>
        </w:rPr>
        <w:t xml:space="preserve">Identification of installed systems, assemblies, equipment, and components including design changes that occurred during the construction phase. </w:t>
      </w:r>
    </w:p>
    <w:p w:rsidR="00CE4A0A" w:rsidRDefault="00000000">
      <w:pPr>
        <w:numPr>
          <w:ilvl w:val="4"/>
          <w:numId w:val="777"/>
        </w:numPr>
        <w:spacing w:after="113" w:line="248" w:lineRule="auto"/>
        <w:ind w:hanging="576"/>
        <w:jc w:val="both"/>
      </w:pPr>
      <w:r>
        <w:rPr>
          <w:rFonts w:ascii="Verdana" w:eastAsia="Verdana" w:hAnsi="Verdana" w:cs="Verdana"/>
          <w:sz w:val="20"/>
        </w:rPr>
        <w:t xml:space="preserve">Process and schedule for completing construction checklists and manufacturer's prestart and startup checklists for HVAC&amp;R systems, assemblies, equipment, and components to be verified and tested. </w:t>
      </w:r>
    </w:p>
    <w:p w:rsidR="00CE4A0A" w:rsidRDefault="00000000">
      <w:pPr>
        <w:numPr>
          <w:ilvl w:val="4"/>
          <w:numId w:val="777"/>
        </w:numPr>
        <w:spacing w:after="113" w:line="248" w:lineRule="auto"/>
        <w:ind w:hanging="576"/>
        <w:jc w:val="both"/>
      </w:pPr>
      <w:r>
        <w:rPr>
          <w:rFonts w:ascii="Verdana" w:eastAsia="Verdana" w:hAnsi="Verdana" w:cs="Verdana"/>
          <w:sz w:val="20"/>
        </w:rPr>
        <w:t xml:space="preserve">Certificate of completion certifying that installation, prestart checks, and startup procedures have been completed. </w:t>
      </w:r>
    </w:p>
    <w:p w:rsidR="00CE4A0A" w:rsidRDefault="00000000">
      <w:pPr>
        <w:numPr>
          <w:ilvl w:val="4"/>
          <w:numId w:val="777"/>
        </w:numPr>
        <w:spacing w:after="113" w:line="248" w:lineRule="auto"/>
        <w:ind w:hanging="576"/>
        <w:jc w:val="both"/>
      </w:pPr>
      <w:r>
        <w:rPr>
          <w:rFonts w:ascii="Verdana" w:eastAsia="Verdana" w:hAnsi="Verdana" w:cs="Verdana"/>
          <w:sz w:val="20"/>
        </w:rPr>
        <w:t xml:space="preserve">Certificate of readiness certifying that HVAC&amp;R systems, subsystems, equipment, and associated controls are ready for testing. </w:t>
      </w:r>
    </w:p>
    <w:p w:rsidR="00CE4A0A" w:rsidRDefault="00000000">
      <w:pPr>
        <w:numPr>
          <w:ilvl w:val="4"/>
          <w:numId w:val="777"/>
        </w:numPr>
        <w:spacing w:after="113" w:line="248" w:lineRule="auto"/>
        <w:ind w:hanging="576"/>
        <w:jc w:val="both"/>
      </w:pPr>
      <w:r>
        <w:rPr>
          <w:rFonts w:ascii="Verdana" w:eastAsia="Verdana" w:hAnsi="Verdana" w:cs="Verdana"/>
          <w:sz w:val="20"/>
        </w:rPr>
        <w:t xml:space="preserve">Test and inspection reports and certificates. </w:t>
      </w:r>
    </w:p>
    <w:p w:rsidR="00CE4A0A" w:rsidRDefault="00000000">
      <w:pPr>
        <w:numPr>
          <w:ilvl w:val="4"/>
          <w:numId w:val="777"/>
        </w:numPr>
        <w:spacing w:after="113" w:line="248" w:lineRule="auto"/>
        <w:ind w:hanging="576"/>
        <w:jc w:val="both"/>
      </w:pPr>
      <w:r>
        <w:rPr>
          <w:rFonts w:ascii="Verdana" w:eastAsia="Verdana" w:hAnsi="Verdana" w:cs="Verdana"/>
          <w:sz w:val="20"/>
        </w:rPr>
        <w:t xml:space="preserve">Corrective action documents. </w:t>
      </w:r>
    </w:p>
    <w:p w:rsidR="00CE4A0A" w:rsidRDefault="00000000">
      <w:pPr>
        <w:numPr>
          <w:ilvl w:val="4"/>
          <w:numId w:val="777"/>
        </w:numPr>
        <w:spacing w:after="113" w:line="248" w:lineRule="auto"/>
        <w:ind w:hanging="576"/>
        <w:jc w:val="both"/>
      </w:pPr>
      <w:r>
        <w:rPr>
          <w:rFonts w:ascii="Verdana" w:eastAsia="Verdana" w:hAnsi="Verdana" w:cs="Verdana"/>
          <w:sz w:val="20"/>
        </w:rPr>
        <w:t xml:space="preserve">Verification of testing, adjusting, and balancing reports. </w:t>
      </w:r>
    </w:p>
    <w:p w:rsidR="00CE4A0A" w:rsidRDefault="00000000">
      <w:pPr>
        <w:spacing w:after="335" w:line="265" w:lineRule="auto"/>
        <w:ind w:left="10" w:right="3" w:hanging="10"/>
        <w:jc w:val="center"/>
      </w:pPr>
      <w:r>
        <w:rPr>
          <w:rFonts w:ascii="Verdana" w:eastAsia="Verdana" w:hAnsi="Verdana" w:cs="Verdana"/>
          <w:b/>
          <w:sz w:val="20"/>
        </w:rPr>
        <w:t xml:space="preserve">PART 2 - PRODUCTS (NOT USED) </w:t>
      </w:r>
    </w:p>
    <w:p w:rsidR="00CE4A0A" w:rsidRDefault="00000000">
      <w:pPr>
        <w:spacing w:after="223" w:line="265" w:lineRule="auto"/>
        <w:ind w:left="10" w:right="10" w:hanging="10"/>
        <w:jc w:val="center"/>
      </w:pPr>
      <w:r>
        <w:rPr>
          <w:rFonts w:ascii="Verdana" w:eastAsia="Verdana" w:hAnsi="Verdana" w:cs="Verdana"/>
          <w:b/>
          <w:sz w:val="20"/>
        </w:rPr>
        <w:t xml:space="preserve">PART 3 - EXECUTION </w:t>
      </w:r>
    </w:p>
    <w:p w:rsidR="00CE4A0A" w:rsidRDefault="00000000">
      <w:pPr>
        <w:tabs>
          <w:tab w:val="center" w:pos="2214"/>
        </w:tabs>
        <w:spacing w:after="224"/>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TESTING PREPARATION </w:t>
      </w:r>
    </w:p>
    <w:p w:rsidR="00CE4A0A" w:rsidRDefault="00000000">
      <w:pPr>
        <w:numPr>
          <w:ilvl w:val="2"/>
          <w:numId w:val="781"/>
        </w:numPr>
        <w:spacing w:after="113" w:line="248" w:lineRule="auto"/>
        <w:ind w:hanging="576"/>
        <w:jc w:val="both"/>
      </w:pPr>
      <w:r>
        <w:rPr>
          <w:rFonts w:ascii="Verdana" w:eastAsia="Verdana" w:hAnsi="Verdana" w:cs="Verdana"/>
          <w:sz w:val="20"/>
        </w:rPr>
        <w:t xml:space="preserve">Certify that HVAC&amp;R systems, subsystems, and equipment have been installed, calibrated, and started and are operating according to the Contract Documents. </w:t>
      </w:r>
    </w:p>
    <w:p w:rsidR="00CE4A0A" w:rsidRDefault="00000000">
      <w:pPr>
        <w:numPr>
          <w:ilvl w:val="2"/>
          <w:numId w:val="781"/>
        </w:numPr>
        <w:spacing w:after="113" w:line="248" w:lineRule="auto"/>
        <w:ind w:hanging="576"/>
        <w:jc w:val="both"/>
      </w:pPr>
      <w:r>
        <w:rPr>
          <w:rFonts w:ascii="Verdana" w:eastAsia="Verdana" w:hAnsi="Verdana" w:cs="Verdana"/>
          <w:sz w:val="20"/>
        </w:rPr>
        <w:t xml:space="preserve">Certify that HVAC&amp;R instrumentation and control systems have been completed and calibrated, that they are operating according to the Contract Documents, and that pretest set points have been recorded. </w:t>
      </w:r>
    </w:p>
    <w:p w:rsidR="00CE4A0A" w:rsidRDefault="00000000">
      <w:pPr>
        <w:numPr>
          <w:ilvl w:val="2"/>
          <w:numId w:val="781"/>
        </w:numPr>
        <w:spacing w:after="113" w:line="248" w:lineRule="auto"/>
        <w:ind w:hanging="576"/>
        <w:jc w:val="both"/>
      </w:pPr>
      <w:r>
        <w:rPr>
          <w:rFonts w:ascii="Verdana" w:eastAsia="Verdana" w:hAnsi="Verdana" w:cs="Verdana"/>
          <w:sz w:val="20"/>
        </w:rPr>
        <w:t xml:space="preserve">Certify that testing, adjusting, and balancing procedures have been completed and that testing, adjusting, and balancing reports have been submitted, discrepancies corrected, and corrective work approved. </w:t>
      </w:r>
    </w:p>
    <w:p w:rsidR="00CE4A0A" w:rsidRDefault="00000000">
      <w:pPr>
        <w:numPr>
          <w:ilvl w:val="2"/>
          <w:numId w:val="781"/>
        </w:numPr>
        <w:spacing w:after="113" w:line="248" w:lineRule="auto"/>
        <w:ind w:hanging="576"/>
        <w:jc w:val="both"/>
      </w:pPr>
      <w:r>
        <w:rPr>
          <w:rFonts w:ascii="Verdana" w:eastAsia="Verdana" w:hAnsi="Verdana" w:cs="Verdana"/>
          <w:sz w:val="20"/>
        </w:rPr>
        <w:t xml:space="preserve">Set systems, subsystems, and equipment into operating mode to be tested (e.g., normal shutdown, normal auto position, normal manual position, unoccupied cycle, emergency power, and alarm conditions). </w:t>
      </w:r>
    </w:p>
    <w:p w:rsidR="00CE4A0A" w:rsidRDefault="00000000">
      <w:pPr>
        <w:numPr>
          <w:ilvl w:val="2"/>
          <w:numId w:val="781"/>
        </w:numPr>
        <w:spacing w:after="113" w:line="248" w:lineRule="auto"/>
        <w:ind w:hanging="576"/>
        <w:jc w:val="both"/>
      </w:pPr>
      <w:r>
        <w:rPr>
          <w:rFonts w:ascii="Verdana" w:eastAsia="Verdana" w:hAnsi="Verdana" w:cs="Verdana"/>
          <w:sz w:val="20"/>
        </w:rPr>
        <w:t xml:space="preserve">Inspect and verify the position of each device and interlock identified on checklists. </w:t>
      </w:r>
    </w:p>
    <w:p w:rsidR="00CE4A0A" w:rsidRDefault="00000000">
      <w:pPr>
        <w:numPr>
          <w:ilvl w:val="2"/>
          <w:numId w:val="781"/>
        </w:numPr>
        <w:spacing w:after="113" w:line="248" w:lineRule="auto"/>
        <w:ind w:hanging="576"/>
        <w:jc w:val="both"/>
      </w:pPr>
      <w:r>
        <w:rPr>
          <w:rFonts w:ascii="Verdana" w:eastAsia="Verdana" w:hAnsi="Verdana" w:cs="Verdana"/>
          <w:sz w:val="20"/>
        </w:rPr>
        <w:t xml:space="preserve">Check safety cutouts, alarms, and interlocks with smoke control and life-safety systems during each mode of operation. </w:t>
      </w:r>
    </w:p>
    <w:p w:rsidR="00CE4A0A" w:rsidRDefault="00000000">
      <w:pPr>
        <w:numPr>
          <w:ilvl w:val="2"/>
          <w:numId w:val="781"/>
        </w:numPr>
        <w:spacing w:after="113" w:line="248" w:lineRule="auto"/>
        <w:ind w:hanging="576"/>
        <w:jc w:val="both"/>
      </w:pPr>
      <w:r>
        <w:rPr>
          <w:rFonts w:ascii="Verdana" w:eastAsia="Verdana" w:hAnsi="Verdana" w:cs="Verdana"/>
          <w:sz w:val="20"/>
        </w:rPr>
        <w:t xml:space="preserve">Testing Instrumentation:  Install measuring instruments and logging devices to record test data as directed by the CxA. </w:t>
      </w:r>
    </w:p>
    <w:p w:rsidR="00CE4A0A" w:rsidRDefault="00000000">
      <w:pPr>
        <w:tabs>
          <w:tab w:val="center" w:pos="3224"/>
        </w:tabs>
        <w:spacing w:after="224"/>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TESTING AND BALANCING VERIFICATION </w:t>
      </w:r>
    </w:p>
    <w:p w:rsidR="00CE4A0A" w:rsidRDefault="00000000">
      <w:pPr>
        <w:numPr>
          <w:ilvl w:val="2"/>
          <w:numId w:val="776"/>
        </w:numPr>
        <w:spacing w:after="113" w:line="248" w:lineRule="auto"/>
        <w:ind w:hanging="576"/>
        <w:jc w:val="both"/>
      </w:pPr>
      <w:r>
        <w:rPr>
          <w:rFonts w:ascii="Verdana" w:eastAsia="Verdana" w:hAnsi="Verdana" w:cs="Verdana"/>
          <w:sz w:val="20"/>
        </w:rPr>
        <w:t xml:space="preserve">Prior to performance of testing and balancing Work, provide copies of reports, sample forms, checklists, and certificates to the CxA. </w:t>
      </w:r>
    </w:p>
    <w:p w:rsidR="00CE4A0A" w:rsidRDefault="00000000">
      <w:pPr>
        <w:numPr>
          <w:ilvl w:val="2"/>
          <w:numId w:val="776"/>
        </w:numPr>
        <w:spacing w:after="113" w:line="248" w:lineRule="auto"/>
        <w:ind w:hanging="576"/>
        <w:jc w:val="both"/>
      </w:pPr>
      <w:r>
        <w:rPr>
          <w:rFonts w:ascii="Verdana" w:eastAsia="Verdana" w:hAnsi="Verdana" w:cs="Verdana"/>
          <w:sz w:val="20"/>
        </w:rPr>
        <w:t xml:space="preserve">Notify the CxA at least 10 days in advance of testing and balancing Work, and provide access for the CxA to witness testing and balancing Work. </w:t>
      </w:r>
    </w:p>
    <w:p w:rsidR="00CE4A0A" w:rsidRDefault="00000000">
      <w:pPr>
        <w:numPr>
          <w:ilvl w:val="2"/>
          <w:numId w:val="776"/>
        </w:numPr>
        <w:spacing w:after="234" w:line="248" w:lineRule="auto"/>
        <w:ind w:hanging="576"/>
        <w:jc w:val="both"/>
      </w:pPr>
      <w:r>
        <w:rPr>
          <w:rFonts w:ascii="Verdana" w:eastAsia="Verdana" w:hAnsi="Verdana" w:cs="Verdana"/>
          <w:sz w:val="20"/>
        </w:rPr>
        <w:t xml:space="preserve">Provide technicians, instrumentation, and tools to verify testing and balancing of HVAC&amp;R systems at the direction of the CxA. </w:t>
      </w:r>
    </w:p>
    <w:p w:rsidR="00CE4A0A" w:rsidRDefault="00000000">
      <w:pPr>
        <w:numPr>
          <w:ilvl w:val="4"/>
          <w:numId w:val="782"/>
        </w:numPr>
        <w:spacing w:after="113" w:line="248" w:lineRule="auto"/>
        <w:ind w:hanging="576"/>
        <w:jc w:val="both"/>
      </w:pPr>
      <w:r>
        <w:rPr>
          <w:rFonts w:ascii="Verdana" w:eastAsia="Verdana" w:hAnsi="Verdana" w:cs="Verdana"/>
          <w:sz w:val="20"/>
        </w:rPr>
        <w:t xml:space="preserve">The CxA will notify testing and balancing Subcontractor 10 days in advance of the date of field verification.  Notice will not include data points to be verified. </w:t>
      </w:r>
    </w:p>
    <w:p w:rsidR="00CE4A0A" w:rsidRDefault="00000000">
      <w:pPr>
        <w:numPr>
          <w:ilvl w:val="4"/>
          <w:numId w:val="782"/>
        </w:numPr>
        <w:spacing w:after="113" w:line="248" w:lineRule="auto"/>
        <w:ind w:hanging="576"/>
        <w:jc w:val="both"/>
      </w:pPr>
      <w:r>
        <w:rPr>
          <w:rFonts w:ascii="Verdana" w:eastAsia="Verdana" w:hAnsi="Verdana" w:cs="Verdana"/>
          <w:sz w:val="20"/>
        </w:rPr>
        <w:t xml:space="preserve">The testing and balancing Subcontractor shall use the same instruments (by model and serial number) that were used when original data were collected. </w:t>
      </w:r>
    </w:p>
    <w:p w:rsidR="00CE4A0A" w:rsidRDefault="00000000">
      <w:pPr>
        <w:numPr>
          <w:ilvl w:val="4"/>
          <w:numId w:val="782"/>
        </w:numPr>
        <w:spacing w:after="113" w:line="248" w:lineRule="auto"/>
        <w:ind w:hanging="576"/>
        <w:jc w:val="both"/>
      </w:pPr>
      <w:r>
        <w:rPr>
          <w:rFonts w:ascii="Verdana" w:eastAsia="Verdana" w:hAnsi="Verdana" w:cs="Verdana"/>
          <w:sz w:val="20"/>
        </w:rPr>
        <w:t xml:space="preserve">Failure of an item includes, other than sound, a deviation of more than 10 percent.  Failure of more than 10 percent of selected items shall result in rejection of final testing, adjusting, and balancing report.  For sound pressure readings, a deviation of 3 dB shall result in rejection of final testing.  Variations in background noise must be considered. </w:t>
      </w:r>
    </w:p>
    <w:p w:rsidR="00CE4A0A" w:rsidRDefault="00000000">
      <w:pPr>
        <w:numPr>
          <w:ilvl w:val="4"/>
          <w:numId w:val="782"/>
        </w:numPr>
        <w:spacing w:after="113" w:line="248" w:lineRule="auto"/>
        <w:ind w:hanging="576"/>
        <w:jc w:val="both"/>
      </w:pPr>
      <w:r>
        <w:rPr>
          <w:rFonts w:ascii="Verdana" w:eastAsia="Verdana" w:hAnsi="Verdana" w:cs="Verdana"/>
          <w:sz w:val="20"/>
        </w:rPr>
        <w:t xml:space="preserve">Remedy the deficiency and notify the CxA so verification of failed portions can be performed. </w:t>
      </w:r>
    </w:p>
    <w:p w:rsidR="00CE4A0A" w:rsidRDefault="00000000">
      <w:pPr>
        <w:tabs>
          <w:tab w:val="center" w:pos="2853"/>
        </w:tabs>
        <w:spacing w:after="224"/>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GENERAL TESTING REQUIREMENTS </w:t>
      </w:r>
    </w:p>
    <w:p w:rsidR="00CE4A0A" w:rsidRDefault="00000000">
      <w:pPr>
        <w:numPr>
          <w:ilvl w:val="2"/>
          <w:numId w:val="778"/>
        </w:numPr>
        <w:spacing w:after="113" w:line="248" w:lineRule="auto"/>
        <w:ind w:hanging="576"/>
        <w:jc w:val="both"/>
      </w:pPr>
      <w:r>
        <w:rPr>
          <w:rFonts w:ascii="Verdana" w:eastAsia="Verdana" w:hAnsi="Verdana" w:cs="Verdana"/>
          <w:sz w:val="20"/>
        </w:rPr>
        <w:t xml:space="preserve">Provide technicians, instrumentation, and tools to perform commissioning test at the direction of the CxA. </w:t>
      </w:r>
    </w:p>
    <w:p w:rsidR="00CE4A0A" w:rsidRDefault="00000000">
      <w:pPr>
        <w:numPr>
          <w:ilvl w:val="2"/>
          <w:numId w:val="778"/>
        </w:numPr>
        <w:spacing w:after="113" w:line="248" w:lineRule="auto"/>
        <w:ind w:hanging="576"/>
        <w:jc w:val="both"/>
      </w:pPr>
      <w:r>
        <w:rPr>
          <w:rFonts w:ascii="Verdana" w:eastAsia="Verdana" w:hAnsi="Verdana" w:cs="Verdana"/>
          <w:sz w:val="20"/>
        </w:rPr>
        <w:t xml:space="preserve">Scope of HVAC&amp;R testing shall include entire HVAC&amp;R installation, from central equipment for heat generation and refrigeration through distribution systems to each conditioned space.  Testing shall include measuring capacities and effectiveness of operational and control functions. </w:t>
      </w:r>
    </w:p>
    <w:p w:rsidR="00CE4A0A" w:rsidRDefault="00000000">
      <w:pPr>
        <w:numPr>
          <w:ilvl w:val="2"/>
          <w:numId w:val="778"/>
        </w:numPr>
        <w:spacing w:after="113" w:line="248" w:lineRule="auto"/>
        <w:ind w:hanging="576"/>
        <w:jc w:val="both"/>
      </w:pPr>
      <w:r>
        <w:rPr>
          <w:rFonts w:ascii="Verdana" w:eastAsia="Verdana" w:hAnsi="Verdana" w:cs="Verdana"/>
          <w:sz w:val="20"/>
        </w:rPr>
        <w:t xml:space="preserve">Test all operating modes, interlocks, control responses, and responses to abnormal or emergency conditions, and verify proper response of building automation system controllers and sensors. </w:t>
      </w:r>
    </w:p>
    <w:p w:rsidR="00CE4A0A" w:rsidRDefault="00000000">
      <w:pPr>
        <w:numPr>
          <w:ilvl w:val="2"/>
          <w:numId w:val="778"/>
        </w:numPr>
        <w:spacing w:after="113" w:line="248" w:lineRule="auto"/>
        <w:ind w:hanging="576"/>
        <w:jc w:val="both"/>
      </w:pPr>
      <w:r>
        <w:rPr>
          <w:rFonts w:ascii="Verdana" w:eastAsia="Verdana" w:hAnsi="Verdana" w:cs="Verdana"/>
          <w:sz w:val="20"/>
        </w:rPr>
        <w:t xml:space="preserve">The CxA along with the HVAC&amp;R Subcontractor, testing and balancing Subcontractor, and HVAC&amp;R Instrumentation and Control Subcontractor shall prepare detailed testing plans, procedures, and checklists for HVAC&amp;R systems, subsystems, and equipment. </w:t>
      </w:r>
    </w:p>
    <w:p w:rsidR="00CE4A0A" w:rsidRDefault="00000000">
      <w:pPr>
        <w:numPr>
          <w:ilvl w:val="2"/>
          <w:numId w:val="778"/>
        </w:numPr>
        <w:spacing w:after="113" w:line="248" w:lineRule="auto"/>
        <w:ind w:hanging="576"/>
        <w:jc w:val="both"/>
      </w:pPr>
      <w:r>
        <w:rPr>
          <w:rFonts w:ascii="Verdana" w:eastAsia="Verdana" w:hAnsi="Verdana" w:cs="Verdana"/>
          <w:sz w:val="20"/>
        </w:rPr>
        <w:t xml:space="preserve">Tests will be performed using design conditions whenever possible. </w:t>
      </w:r>
    </w:p>
    <w:p w:rsidR="00CE4A0A" w:rsidRDefault="00000000">
      <w:pPr>
        <w:numPr>
          <w:ilvl w:val="2"/>
          <w:numId w:val="778"/>
        </w:numPr>
        <w:spacing w:after="113" w:line="248" w:lineRule="auto"/>
        <w:ind w:hanging="576"/>
        <w:jc w:val="both"/>
      </w:pPr>
      <w:r>
        <w:rPr>
          <w:rFonts w:ascii="Verdana" w:eastAsia="Verdana" w:hAnsi="Verdana" w:cs="Verdana"/>
          <w:sz w:val="20"/>
        </w:rPr>
        <w:t xml:space="preserve">Simulated conditions may need to be imposed using an artificial load when it is not practical to test under design conditions.  Before simulating conditions, calibrate testing instruments.  Provide equipment to simulate loads.  Set simulated conditions as directed by the CxA and document simulated conditions and methods of simulation.  After tests, return settings to normal operating conditions. </w:t>
      </w:r>
    </w:p>
    <w:p w:rsidR="00CE4A0A" w:rsidRDefault="00000000">
      <w:pPr>
        <w:numPr>
          <w:ilvl w:val="2"/>
          <w:numId w:val="778"/>
        </w:numPr>
        <w:spacing w:after="113" w:line="248" w:lineRule="auto"/>
        <w:ind w:hanging="576"/>
        <w:jc w:val="both"/>
      </w:pPr>
      <w:r>
        <w:rPr>
          <w:rFonts w:ascii="Verdana" w:eastAsia="Verdana" w:hAnsi="Verdana" w:cs="Verdana"/>
          <w:sz w:val="20"/>
        </w:rPr>
        <w:t xml:space="preserve">The CxA may direct that set points be altered when simulating conditions is not practical. </w:t>
      </w:r>
    </w:p>
    <w:p w:rsidR="00CE4A0A" w:rsidRDefault="00000000">
      <w:pPr>
        <w:numPr>
          <w:ilvl w:val="2"/>
          <w:numId w:val="778"/>
        </w:numPr>
        <w:spacing w:after="113" w:line="248" w:lineRule="auto"/>
        <w:ind w:hanging="576"/>
        <w:jc w:val="both"/>
      </w:pPr>
      <w:r>
        <w:rPr>
          <w:rFonts w:ascii="Verdana" w:eastAsia="Verdana" w:hAnsi="Verdana" w:cs="Verdana"/>
          <w:sz w:val="20"/>
        </w:rPr>
        <w:t xml:space="preserve">The CxA may direct that sensor values be altered with a signal generator when design or simulating conditions and altering set points are not practical. </w:t>
      </w:r>
    </w:p>
    <w:p w:rsidR="00CE4A0A" w:rsidRDefault="00000000">
      <w:pPr>
        <w:numPr>
          <w:ilvl w:val="2"/>
          <w:numId w:val="778"/>
        </w:numPr>
        <w:spacing w:after="113" w:line="248" w:lineRule="auto"/>
        <w:ind w:hanging="576"/>
        <w:jc w:val="both"/>
      </w:pPr>
      <w:r>
        <w:rPr>
          <w:rFonts w:ascii="Verdana" w:eastAsia="Verdana" w:hAnsi="Verdana" w:cs="Verdana"/>
          <w:sz w:val="20"/>
        </w:rPr>
        <w:t xml:space="preserve">If tests cannot be completed because of a deficiency outside the scope of the HVAC&amp;R system, document the deficiency and report it to the Owner.  After deficiencies are resolved, reschedule tests. </w:t>
      </w:r>
    </w:p>
    <w:p w:rsidR="00CE4A0A" w:rsidRDefault="00000000">
      <w:pPr>
        <w:numPr>
          <w:ilvl w:val="2"/>
          <w:numId w:val="778"/>
        </w:numPr>
        <w:spacing w:after="113" w:line="248" w:lineRule="auto"/>
        <w:ind w:hanging="576"/>
        <w:jc w:val="both"/>
      </w:pPr>
      <w:r>
        <w:rPr>
          <w:rFonts w:ascii="Verdana" w:eastAsia="Verdana" w:hAnsi="Verdana" w:cs="Verdana"/>
          <w:sz w:val="20"/>
        </w:rPr>
        <w:t xml:space="preserve">If the testing plan indicates specific seasonal testing, complete appropriate initial performance tests and documentation and schedule seasonal tests. </w:t>
      </w:r>
    </w:p>
    <w:p w:rsidR="00CE4A0A" w:rsidRDefault="00000000">
      <w:pPr>
        <w:tabs>
          <w:tab w:val="right" w:pos="9368"/>
        </w:tabs>
        <w:spacing w:after="224"/>
        <w:ind w:left="-12"/>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HVAC&amp;R SYSTEMS, SUBSYSTEMS, AND EQUIPMENT TESTING PROCEDURES </w:t>
      </w:r>
    </w:p>
    <w:p w:rsidR="00CE4A0A" w:rsidRDefault="00000000">
      <w:pPr>
        <w:numPr>
          <w:ilvl w:val="2"/>
          <w:numId w:val="779"/>
        </w:numPr>
        <w:spacing w:after="113" w:line="248" w:lineRule="auto"/>
        <w:ind w:hanging="576"/>
        <w:jc w:val="both"/>
      </w:pPr>
      <w:r>
        <w:rPr>
          <w:rFonts w:ascii="Verdana" w:eastAsia="Verdana" w:hAnsi="Verdana" w:cs="Verdana"/>
          <w:sz w:val="20"/>
        </w:rPr>
        <w:t xml:space="preserve">Boiler Testing and Acceptance Procedures:  Testing requirements are specified in HVAC boiler Sections.  Provide submittals, test data, inspector record, and boiler certification to the CxA. </w:t>
      </w:r>
    </w:p>
    <w:p w:rsidR="00CE4A0A" w:rsidRDefault="00000000">
      <w:pPr>
        <w:numPr>
          <w:ilvl w:val="2"/>
          <w:numId w:val="779"/>
        </w:numPr>
        <w:spacing w:after="113" w:line="248" w:lineRule="auto"/>
        <w:ind w:hanging="576"/>
        <w:jc w:val="both"/>
      </w:pPr>
      <w:r>
        <w:rPr>
          <w:rFonts w:ascii="Verdana" w:eastAsia="Verdana" w:hAnsi="Verdana" w:cs="Verdana"/>
          <w:sz w:val="20"/>
        </w:rPr>
        <w:t xml:space="preserve">HVAC&amp;R Instrumentation and Control System Testing:  Field testing plans and testing requirements are specified in Division 23, Instrumentation and Control for HVAC and Division 23, Sequence and Operations for HVAC Controls.  Assist the CxA with preparation of testing plans. </w:t>
      </w:r>
    </w:p>
    <w:p w:rsidR="00CE4A0A" w:rsidRDefault="00000000">
      <w:pPr>
        <w:numPr>
          <w:ilvl w:val="2"/>
          <w:numId w:val="779"/>
        </w:numPr>
        <w:spacing w:after="113" w:line="248" w:lineRule="auto"/>
        <w:ind w:hanging="576"/>
        <w:jc w:val="both"/>
      </w:pPr>
      <w:r>
        <w:rPr>
          <w:rFonts w:ascii="Verdana" w:eastAsia="Verdana" w:hAnsi="Verdana" w:cs="Verdana"/>
          <w:sz w:val="20"/>
        </w:rPr>
        <w:t xml:space="preserve">Pipe system cleaning, flushing, hydrostatic tests, and chemical treatment requirements are specified in HVAC piping Sections.  HVAC&amp;R Subcontractor shall prepare a pipe system cleaning, flushing, and hydrostatic testing plan.  Provide cleaning, flushing, testing, and treating plan and final reports to the CxA.  Plan shall include the following: </w:t>
      </w:r>
    </w:p>
    <w:p w:rsidR="00CE4A0A" w:rsidRDefault="00000000">
      <w:pPr>
        <w:numPr>
          <w:ilvl w:val="3"/>
          <w:numId w:val="773"/>
        </w:numPr>
        <w:spacing w:after="113" w:line="248" w:lineRule="auto"/>
        <w:ind w:hanging="576"/>
        <w:jc w:val="both"/>
      </w:pPr>
      <w:r>
        <w:rPr>
          <w:rFonts w:ascii="Verdana" w:eastAsia="Verdana" w:hAnsi="Verdana" w:cs="Verdana"/>
          <w:sz w:val="20"/>
        </w:rPr>
        <w:t xml:space="preserve">Sequence of testing and testing procedures for each section of pipe to be tested, identified by pipe zone or sector identification marker.  Markers shall be keyed to Drawings for each pipe sector, showing the physical location of each designated pipe test section.  Drawings keyed to pipe zones or sectors shall be formatted to allow each section of piping to be physically located and identified when referred to in pipe system cleaning, flushing, hydrostatic testing, and chemical treatment plan. </w:t>
      </w:r>
    </w:p>
    <w:p w:rsidR="00CE4A0A" w:rsidRDefault="00000000">
      <w:pPr>
        <w:numPr>
          <w:ilvl w:val="3"/>
          <w:numId w:val="773"/>
        </w:numPr>
        <w:spacing w:after="113" w:line="248" w:lineRule="auto"/>
        <w:ind w:hanging="576"/>
        <w:jc w:val="both"/>
      </w:pPr>
      <w:r>
        <w:rPr>
          <w:rFonts w:ascii="Verdana" w:eastAsia="Verdana" w:hAnsi="Verdana" w:cs="Verdana"/>
          <w:sz w:val="20"/>
        </w:rPr>
        <w:t xml:space="preserve">Description of equipment for flushing operations. </w:t>
      </w:r>
    </w:p>
    <w:p w:rsidR="00CE4A0A" w:rsidRDefault="00000000">
      <w:pPr>
        <w:numPr>
          <w:ilvl w:val="3"/>
          <w:numId w:val="773"/>
        </w:numPr>
        <w:spacing w:after="113" w:line="248" w:lineRule="auto"/>
        <w:ind w:hanging="576"/>
        <w:jc w:val="both"/>
      </w:pPr>
      <w:r>
        <w:rPr>
          <w:rFonts w:ascii="Verdana" w:eastAsia="Verdana" w:hAnsi="Verdana" w:cs="Verdana"/>
          <w:sz w:val="20"/>
        </w:rPr>
        <w:t xml:space="preserve">Minimum flushing water velocity. </w:t>
      </w:r>
    </w:p>
    <w:p w:rsidR="00CE4A0A" w:rsidRDefault="00000000">
      <w:pPr>
        <w:numPr>
          <w:ilvl w:val="3"/>
          <w:numId w:val="773"/>
        </w:numPr>
        <w:spacing w:after="113" w:line="248" w:lineRule="auto"/>
        <w:ind w:hanging="576"/>
        <w:jc w:val="both"/>
      </w:pPr>
      <w:r>
        <w:rPr>
          <w:rFonts w:ascii="Verdana" w:eastAsia="Verdana" w:hAnsi="Verdana" w:cs="Verdana"/>
          <w:sz w:val="20"/>
        </w:rPr>
        <w:t xml:space="preserve">Tracking checklist for managing and ensuring that all pipe sections have been cleaned, flushed, hydrostatically tested, and chemically treated. </w:t>
      </w:r>
    </w:p>
    <w:p w:rsidR="00CE4A0A" w:rsidRDefault="00000000">
      <w:pPr>
        <w:numPr>
          <w:ilvl w:val="0"/>
          <w:numId w:val="797"/>
        </w:numPr>
        <w:spacing w:after="113" w:line="248" w:lineRule="auto"/>
        <w:ind w:hanging="576"/>
        <w:jc w:val="both"/>
      </w:pPr>
      <w:r>
        <w:rPr>
          <w:rFonts w:ascii="Verdana" w:eastAsia="Verdana" w:hAnsi="Verdana" w:cs="Verdana"/>
          <w:sz w:val="20"/>
        </w:rPr>
        <w:t xml:space="preserve">Energy Supply System Testing:  Provide technicians, instrumentation, tools, and equipment to test performance of steam and hot-water systems and equipment at the direction of the CxA.  The CxA shall determine the sequence of testing and testing procedures for each equipment item and pipe section to be tested. </w:t>
      </w:r>
    </w:p>
    <w:p w:rsidR="00CE4A0A" w:rsidRDefault="00000000">
      <w:pPr>
        <w:numPr>
          <w:ilvl w:val="0"/>
          <w:numId w:val="797"/>
        </w:numPr>
        <w:spacing w:after="113" w:line="248" w:lineRule="auto"/>
        <w:ind w:hanging="576"/>
        <w:jc w:val="both"/>
      </w:pPr>
      <w:r>
        <w:rPr>
          <w:rFonts w:ascii="Verdana" w:eastAsia="Verdana" w:hAnsi="Verdana" w:cs="Verdana"/>
          <w:sz w:val="20"/>
        </w:rPr>
        <w:t xml:space="preserve">Refrigeration System Testing:  Provide technicians, instrumentation, tools, and equipment to test performance of chillers, cooling towers, refrigerant compressors and condensers, heat pumps, and other refrigeration systems.  The CxA shall determine the sequence of testing and testing procedures for each equipment item and pipe section to be tested. </w:t>
      </w:r>
    </w:p>
    <w:p w:rsidR="00CE4A0A" w:rsidRDefault="00000000">
      <w:pPr>
        <w:numPr>
          <w:ilvl w:val="0"/>
          <w:numId w:val="797"/>
        </w:numPr>
        <w:spacing w:after="113" w:line="248" w:lineRule="auto"/>
        <w:ind w:hanging="576"/>
        <w:jc w:val="both"/>
      </w:pPr>
      <w:r>
        <w:rPr>
          <w:rFonts w:ascii="Verdana" w:eastAsia="Verdana" w:hAnsi="Verdana" w:cs="Verdana"/>
          <w:sz w:val="20"/>
        </w:rPr>
        <w:t xml:space="preserve">HVAC&amp;R Distribution System Testing:  Provide technicians, instrumentation, tools, and equipment to test performance of air, steam, and hydronic distribution systems; special exhaust; and other distribution systems, including HVAC&amp;R terminal equipment and unitary equipment. </w:t>
      </w:r>
    </w:p>
    <w:p w:rsidR="00CE4A0A" w:rsidRDefault="00000000">
      <w:pPr>
        <w:numPr>
          <w:ilvl w:val="0"/>
          <w:numId w:val="797"/>
        </w:numPr>
        <w:spacing w:after="113" w:line="248" w:lineRule="auto"/>
        <w:ind w:hanging="576"/>
        <w:jc w:val="both"/>
      </w:pPr>
      <w:r>
        <w:rPr>
          <w:rFonts w:ascii="Verdana" w:eastAsia="Verdana" w:hAnsi="Verdana" w:cs="Verdana"/>
          <w:sz w:val="20"/>
        </w:rPr>
        <w:t xml:space="preserve">Vibration and Sound Tests:  Provide technicians, instrumentation, tools, and equipment to test performance of vibration isolation and seismic controls. </w:t>
      </w:r>
    </w:p>
    <w:p w:rsidR="00CE4A0A" w:rsidRDefault="00000000">
      <w:pPr>
        <w:spacing w:after="100"/>
        <w:ind w:left="360"/>
      </w:pPr>
      <w:r>
        <w:rPr>
          <w:rFonts w:ascii="Verdana" w:eastAsia="Verdana" w:hAnsi="Verdana" w:cs="Verdana"/>
          <w:sz w:val="20"/>
        </w:rPr>
        <w:t xml:space="preserve"> </w:t>
      </w:r>
    </w:p>
    <w:p w:rsidR="00CE4A0A" w:rsidRDefault="00000000">
      <w:pPr>
        <w:pStyle w:val="Heading1"/>
        <w:spacing w:after="0" w:line="259" w:lineRule="auto"/>
        <w:ind w:left="0" w:right="6" w:firstLine="0"/>
      </w:pPr>
      <w:r>
        <w:t xml:space="preserve">END OF SECTION </w:t>
      </w:r>
    </w:p>
    <w:p w:rsidR="00CE4A0A" w:rsidRDefault="00CE4A0A">
      <w:pPr>
        <w:sectPr w:rsidR="00CE4A0A">
          <w:headerReference w:type="even" r:id="rId405"/>
          <w:headerReference w:type="default" r:id="rId406"/>
          <w:footerReference w:type="even" r:id="rId407"/>
          <w:footerReference w:type="default" r:id="rId408"/>
          <w:headerReference w:type="first" r:id="rId409"/>
          <w:footerReference w:type="first" r:id="rId410"/>
          <w:pgSz w:w="12240" w:h="15840"/>
          <w:pgMar w:top="1862" w:right="1432" w:bottom="1561" w:left="1440" w:header="763" w:footer="720" w:gutter="0"/>
          <w:pgNumType w:start="1"/>
          <w:cols w:space="720"/>
        </w:sectPr>
      </w:pPr>
    </w:p>
    <w:p w:rsidR="00CE4A0A" w:rsidRDefault="00000000">
      <w:pPr>
        <w:spacing w:after="0" w:line="265" w:lineRule="auto"/>
        <w:ind w:left="453" w:hanging="10"/>
        <w:jc w:val="center"/>
      </w:pPr>
      <w:r>
        <w:rPr>
          <w:rFonts w:ascii="Verdana" w:eastAsia="Verdana" w:hAnsi="Verdana" w:cs="Verdana"/>
          <w:b/>
          <w:sz w:val="20"/>
        </w:rPr>
        <w:t xml:space="preserve">SECTION 230900 </w:t>
      </w:r>
    </w:p>
    <w:p w:rsidR="00CE4A0A" w:rsidRDefault="00000000">
      <w:pPr>
        <w:spacing w:after="330" w:line="265" w:lineRule="auto"/>
        <w:ind w:left="453" w:right="2" w:hanging="10"/>
        <w:jc w:val="center"/>
      </w:pPr>
      <w:r>
        <w:rPr>
          <w:rFonts w:ascii="Verdana" w:eastAsia="Verdana" w:hAnsi="Verdana" w:cs="Verdana"/>
          <w:b/>
          <w:sz w:val="20"/>
        </w:rPr>
        <w:t xml:space="preserve">INSTRUMENTATION AND CONTROL FOR HVAC </w:t>
      </w:r>
    </w:p>
    <w:p w:rsidR="00CE4A0A" w:rsidRDefault="00000000">
      <w:pPr>
        <w:spacing w:after="223" w:line="265" w:lineRule="auto"/>
        <w:ind w:left="453" w:right="5" w:hanging="10"/>
        <w:jc w:val="center"/>
      </w:pPr>
      <w:r>
        <w:rPr>
          <w:rFonts w:ascii="Verdana" w:eastAsia="Verdana" w:hAnsi="Verdana" w:cs="Verdana"/>
          <w:b/>
          <w:sz w:val="20"/>
        </w:rPr>
        <w:t xml:space="preserve">PART 1 - GENERAL </w:t>
      </w:r>
    </w:p>
    <w:p w:rsidR="00CE4A0A" w:rsidRDefault="00000000">
      <w:pPr>
        <w:tabs>
          <w:tab w:val="center" w:pos="631"/>
          <w:tab w:val="center" w:pos="2568"/>
        </w:tabs>
        <w:spacing w:after="232" w:line="250" w:lineRule="auto"/>
      </w:pPr>
      <w:r>
        <w:tab/>
      </w: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109" w:line="248" w:lineRule="auto"/>
        <w:ind w:left="138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631"/>
          <w:tab w:val="center" w:pos="1889"/>
        </w:tabs>
        <w:spacing w:after="232" w:line="250" w:lineRule="auto"/>
      </w:pPr>
      <w:r>
        <w:tab/>
      </w: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spacing w:after="109" w:line="248" w:lineRule="auto"/>
        <w:ind w:left="138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This Section includes control equipment for HVAC systems and components, including control components for terminal heating and cooling units not supplied with factory-wired controls. </w:t>
      </w:r>
    </w:p>
    <w:p w:rsidR="00CE4A0A" w:rsidRDefault="00000000">
      <w:pPr>
        <w:tabs>
          <w:tab w:val="center" w:pos="631"/>
          <w:tab w:val="center" w:pos="2091"/>
        </w:tabs>
        <w:spacing w:after="232" w:line="250" w:lineRule="auto"/>
      </w:pPr>
      <w:r>
        <w:tab/>
      </w: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DEFINITIONS </w:t>
      </w:r>
    </w:p>
    <w:p w:rsidR="00CE4A0A" w:rsidRDefault="00000000">
      <w:pPr>
        <w:numPr>
          <w:ilvl w:val="0"/>
          <w:numId w:val="798"/>
        </w:numPr>
        <w:spacing w:after="109" w:line="248" w:lineRule="auto"/>
        <w:ind w:hanging="576"/>
        <w:jc w:val="both"/>
      </w:pPr>
      <w:r>
        <w:rPr>
          <w:rFonts w:ascii="Verdana" w:eastAsia="Verdana" w:hAnsi="Verdana" w:cs="Verdana"/>
          <w:sz w:val="20"/>
        </w:rPr>
        <w:t xml:space="preserve">DDC:  Direct digital control. </w:t>
      </w:r>
    </w:p>
    <w:p w:rsidR="00CE4A0A" w:rsidRDefault="00000000">
      <w:pPr>
        <w:numPr>
          <w:ilvl w:val="0"/>
          <w:numId w:val="798"/>
        </w:numPr>
        <w:spacing w:after="109" w:line="248" w:lineRule="auto"/>
        <w:ind w:hanging="576"/>
        <w:jc w:val="both"/>
      </w:pPr>
      <w:r>
        <w:rPr>
          <w:rFonts w:ascii="Verdana" w:eastAsia="Verdana" w:hAnsi="Verdana" w:cs="Verdana"/>
          <w:sz w:val="20"/>
        </w:rPr>
        <w:t xml:space="preserve">I/O:  Input/output. </w:t>
      </w:r>
    </w:p>
    <w:p w:rsidR="00CE4A0A" w:rsidRDefault="00000000">
      <w:pPr>
        <w:numPr>
          <w:ilvl w:val="0"/>
          <w:numId w:val="798"/>
        </w:numPr>
        <w:spacing w:after="109" w:line="248" w:lineRule="auto"/>
        <w:ind w:hanging="576"/>
        <w:jc w:val="both"/>
      </w:pPr>
      <w:r>
        <w:rPr>
          <w:rFonts w:ascii="Verdana" w:eastAsia="Verdana" w:hAnsi="Verdana" w:cs="Verdana"/>
          <w:sz w:val="20"/>
        </w:rPr>
        <w:t>LonWorks:  A control network technology platform for designing and implementing interoperable control devices and networks. D.</w:t>
      </w:r>
      <w:r>
        <w:rPr>
          <w:rFonts w:ascii="Arial" w:eastAsia="Arial" w:hAnsi="Arial" w:cs="Arial"/>
          <w:sz w:val="20"/>
        </w:rPr>
        <w:t xml:space="preserve"> </w:t>
      </w:r>
      <w:r>
        <w:rPr>
          <w:rFonts w:ascii="Verdana" w:eastAsia="Verdana" w:hAnsi="Verdana" w:cs="Verdana"/>
          <w:sz w:val="20"/>
        </w:rPr>
        <w:t xml:space="preserve">MS/TP:  Master slave/token passing. </w:t>
      </w:r>
    </w:p>
    <w:p w:rsidR="00CE4A0A" w:rsidRDefault="00000000">
      <w:pPr>
        <w:numPr>
          <w:ilvl w:val="0"/>
          <w:numId w:val="799"/>
        </w:numPr>
        <w:spacing w:after="109" w:line="248" w:lineRule="auto"/>
        <w:ind w:left="1388" w:hanging="576"/>
        <w:jc w:val="both"/>
      </w:pPr>
      <w:r>
        <w:rPr>
          <w:rFonts w:ascii="Verdana" w:eastAsia="Verdana" w:hAnsi="Verdana" w:cs="Verdana"/>
          <w:sz w:val="20"/>
        </w:rPr>
        <w:t xml:space="preserve">PC:  Personal computer. </w:t>
      </w:r>
    </w:p>
    <w:p w:rsidR="00CE4A0A" w:rsidRDefault="00000000">
      <w:pPr>
        <w:numPr>
          <w:ilvl w:val="0"/>
          <w:numId w:val="799"/>
        </w:numPr>
        <w:spacing w:after="109" w:line="248" w:lineRule="auto"/>
        <w:ind w:left="1388" w:hanging="576"/>
        <w:jc w:val="both"/>
      </w:pPr>
      <w:r>
        <w:rPr>
          <w:rFonts w:ascii="Verdana" w:eastAsia="Verdana" w:hAnsi="Verdana" w:cs="Verdana"/>
          <w:sz w:val="20"/>
        </w:rPr>
        <w:t xml:space="preserve">PID:  Proportional plus integral plus derivative. </w:t>
      </w:r>
    </w:p>
    <w:p w:rsidR="00CE4A0A" w:rsidRDefault="00000000">
      <w:pPr>
        <w:numPr>
          <w:ilvl w:val="0"/>
          <w:numId w:val="799"/>
        </w:numPr>
        <w:spacing w:after="109" w:line="248" w:lineRule="auto"/>
        <w:ind w:left="1388" w:hanging="576"/>
        <w:jc w:val="both"/>
      </w:pPr>
      <w:r>
        <w:rPr>
          <w:rFonts w:ascii="Verdana" w:eastAsia="Verdana" w:hAnsi="Verdana" w:cs="Verdana"/>
          <w:sz w:val="20"/>
        </w:rPr>
        <w:t xml:space="preserve">RTD:  Resistance temperature detector. </w:t>
      </w:r>
    </w:p>
    <w:p w:rsidR="00CE4A0A" w:rsidRDefault="00000000">
      <w:pPr>
        <w:numPr>
          <w:ilvl w:val="0"/>
          <w:numId w:val="799"/>
        </w:numPr>
        <w:spacing w:after="109" w:line="248" w:lineRule="auto"/>
        <w:ind w:left="1388" w:hanging="576"/>
        <w:jc w:val="both"/>
      </w:pPr>
      <w:r>
        <w:rPr>
          <w:rFonts w:ascii="Verdana" w:eastAsia="Verdana" w:hAnsi="Verdana" w:cs="Verdana"/>
          <w:sz w:val="20"/>
        </w:rPr>
        <w:t xml:space="preserve">AHU: Air Handling Unit. </w:t>
      </w:r>
    </w:p>
    <w:p w:rsidR="00CE4A0A" w:rsidRDefault="00000000">
      <w:pPr>
        <w:numPr>
          <w:ilvl w:val="0"/>
          <w:numId w:val="799"/>
        </w:numPr>
        <w:spacing w:after="109" w:line="248" w:lineRule="auto"/>
        <w:ind w:left="1388" w:hanging="576"/>
        <w:jc w:val="both"/>
      </w:pPr>
      <w:r>
        <w:rPr>
          <w:rFonts w:ascii="Verdana" w:eastAsia="Verdana" w:hAnsi="Verdana" w:cs="Verdana"/>
          <w:sz w:val="20"/>
        </w:rPr>
        <w:t xml:space="preserve">BMS: Building Management System. </w:t>
      </w:r>
    </w:p>
    <w:p w:rsidR="00CE4A0A" w:rsidRDefault="00000000">
      <w:pPr>
        <w:numPr>
          <w:ilvl w:val="0"/>
          <w:numId w:val="799"/>
        </w:numPr>
        <w:spacing w:after="5" w:line="369" w:lineRule="auto"/>
        <w:ind w:left="1388" w:hanging="576"/>
        <w:jc w:val="both"/>
      </w:pPr>
      <w:r>
        <w:rPr>
          <w:rFonts w:ascii="Verdana" w:eastAsia="Verdana" w:hAnsi="Verdana" w:cs="Verdana"/>
          <w:sz w:val="20"/>
        </w:rPr>
        <w:t>CFM: Cubic Feet per Minute. K.</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DDC: Direct-digital controls. </w:t>
      </w:r>
    </w:p>
    <w:p w:rsidR="00CE4A0A" w:rsidRDefault="00000000">
      <w:pPr>
        <w:numPr>
          <w:ilvl w:val="0"/>
          <w:numId w:val="800"/>
        </w:numPr>
        <w:spacing w:after="109" w:line="248" w:lineRule="auto"/>
        <w:ind w:hanging="576"/>
        <w:jc w:val="both"/>
      </w:pPr>
      <w:r>
        <w:rPr>
          <w:rFonts w:ascii="Verdana" w:eastAsia="Verdana" w:hAnsi="Verdana" w:cs="Verdana"/>
          <w:sz w:val="20"/>
        </w:rPr>
        <w:t xml:space="preserve">FAS: Fire Alarm System. </w:t>
      </w:r>
    </w:p>
    <w:p w:rsidR="00CE4A0A" w:rsidRDefault="00000000">
      <w:pPr>
        <w:numPr>
          <w:ilvl w:val="0"/>
          <w:numId w:val="800"/>
        </w:numPr>
        <w:spacing w:after="109" w:line="248" w:lineRule="auto"/>
        <w:ind w:hanging="576"/>
        <w:jc w:val="both"/>
      </w:pPr>
      <w:r>
        <w:rPr>
          <w:rFonts w:ascii="Verdana" w:eastAsia="Verdana" w:hAnsi="Verdana" w:cs="Verdana"/>
          <w:sz w:val="20"/>
        </w:rPr>
        <w:t xml:space="preserve">HVAC: Heating, Ventilating and Air Conditioning. </w:t>
      </w:r>
    </w:p>
    <w:p w:rsidR="00CE4A0A" w:rsidRDefault="00000000">
      <w:pPr>
        <w:numPr>
          <w:ilvl w:val="0"/>
          <w:numId w:val="800"/>
        </w:numPr>
        <w:spacing w:after="109" w:line="248" w:lineRule="auto"/>
        <w:ind w:hanging="576"/>
        <w:jc w:val="both"/>
      </w:pPr>
      <w:r>
        <w:rPr>
          <w:rFonts w:ascii="Verdana" w:eastAsia="Verdana" w:hAnsi="Verdana" w:cs="Verdana"/>
          <w:sz w:val="20"/>
        </w:rPr>
        <w:t xml:space="preserve">LAN: Local area network. </w:t>
      </w:r>
    </w:p>
    <w:p w:rsidR="00CE4A0A" w:rsidRDefault="00000000">
      <w:pPr>
        <w:numPr>
          <w:ilvl w:val="0"/>
          <w:numId w:val="800"/>
        </w:numPr>
        <w:spacing w:after="109" w:line="248" w:lineRule="auto"/>
        <w:ind w:hanging="576"/>
        <w:jc w:val="both"/>
      </w:pPr>
      <w:r>
        <w:rPr>
          <w:rFonts w:ascii="Verdana" w:eastAsia="Verdana" w:hAnsi="Verdana" w:cs="Verdana"/>
          <w:sz w:val="20"/>
        </w:rPr>
        <w:t xml:space="preserve">LCD: Liquid Crystal Display </w:t>
      </w:r>
    </w:p>
    <w:p w:rsidR="00CE4A0A" w:rsidRDefault="00000000">
      <w:pPr>
        <w:numPr>
          <w:ilvl w:val="0"/>
          <w:numId w:val="800"/>
        </w:numPr>
        <w:spacing w:after="109" w:line="248" w:lineRule="auto"/>
        <w:ind w:hanging="576"/>
        <w:jc w:val="both"/>
      </w:pPr>
      <w:r>
        <w:rPr>
          <w:rFonts w:ascii="Verdana" w:eastAsia="Verdana" w:hAnsi="Verdana" w:cs="Verdana"/>
          <w:sz w:val="20"/>
        </w:rPr>
        <w:t xml:space="preserve">MER: Mechanical Equipment Room. </w:t>
      </w:r>
    </w:p>
    <w:p w:rsidR="00CE4A0A" w:rsidRDefault="00000000">
      <w:pPr>
        <w:numPr>
          <w:ilvl w:val="0"/>
          <w:numId w:val="800"/>
        </w:numPr>
        <w:spacing w:after="109" w:line="248" w:lineRule="auto"/>
        <w:ind w:hanging="576"/>
        <w:jc w:val="both"/>
      </w:pPr>
      <w:r>
        <w:rPr>
          <w:rFonts w:ascii="Verdana" w:eastAsia="Verdana" w:hAnsi="Verdana" w:cs="Verdana"/>
          <w:sz w:val="20"/>
        </w:rPr>
        <w:t xml:space="preserve">PID: Proportional Integral Derivative. </w:t>
      </w:r>
    </w:p>
    <w:p w:rsidR="00CE4A0A" w:rsidRDefault="00000000">
      <w:pPr>
        <w:numPr>
          <w:ilvl w:val="0"/>
          <w:numId w:val="800"/>
        </w:numPr>
        <w:spacing w:after="109" w:line="248" w:lineRule="auto"/>
        <w:ind w:hanging="576"/>
        <w:jc w:val="both"/>
      </w:pPr>
      <w:r>
        <w:rPr>
          <w:rFonts w:ascii="Verdana" w:eastAsia="Verdana" w:hAnsi="Verdana" w:cs="Verdana"/>
          <w:sz w:val="20"/>
        </w:rPr>
        <w:t xml:space="preserve">POT: Portable Operators Terminal. </w:t>
      </w:r>
    </w:p>
    <w:p w:rsidR="00CE4A0A" w:rsidRDefault="00000000">
      <w:pPr>
        <w:numPr>
          <w:ilvl w:val="0"/>
          <w:numId w:val="800"/>
        </w:numPr>
        <w:spacing w:after="109" w:line="248" w:lineRule="auto"/>
        <w:ind w:hanging="576"/>
        <w:jc w:val="both"/>
      </w:pPr>
      <w:r>
        <w:rPr>
          <w:rFonts w:ascii="Verdana" w:eastAsia="Verdana" w:hAnsi="Verdana" w:cs="Verdana"/>
          <w:sz w:val="20"/>
        </w:rPr>
        <w:t xml:space="preserve">RAHU: Rooftop Air Handling Unit. </w:t>
      </w:r>
    </w:p>
    <w:p w:rsidR="00CE4A0A" w:rsidRDefault="00000000">
      <w:pPr>
        <w:numPr>
          <w:ilvl w:val="0"/>
          <w:numId w:val="800"/>
        </w:numPr>
        <w:spacing w:after="109" w:line="248" w:lineRule="auto"/>
        <w:ind w:hanging="576"/>
        <w:jc w:val="both"/>
      </w:pPr>
      <w:r>
        <w:rPr>
          <w:rFonts w:ascii="Verdana" w:eastAsia="Verdana" w:hAnsi="Verdana" w:cs="Verdana"/>
          <w:sz w:val="20"/>
        </w:rPr>
        <w:t xml:space="preserve">VAV: Variable air volume. </w:t>
      </w:r>
    </w:p>
    <w:p w:rsidR="00CE4A0A" w:rsidRDefault="00000000">
      <w:pPr>
        <w:numPr>
          <w:ilvl w:val="0"/>
          <w:numId w:val="800"/>
        </w:numPr>
        <w:spacing w:after="109" w:line="248" w:lineRule="auto"/>
        <w:ind w:hanging="576"/>
        <w:jc w:val="both"/>
      </w:pPr>
      <w:r>
        <w:rPr>
          <w:rFonts w:ascii="Verdana" w:eastAsia="Verdana" w:hAnsi="Verdana" w:cs="Verdana"/>
          <w:sz w:val="20"/>
        </w:rPr>
        <w:t xml:space="preserve">VFD: Variable Frequency Drive.  </w:t>
      </w:r>
    </w:p>
    <w:p w:rsidR="00CE4A0A" w:rsidRDefault="00000000">
      <w:pPr>
        <w:spacing w:after="110"/>
        <w:ind w:left="1315"/>
      </w:pPr>
      <w:r>
        <w:rPr>
          <w:rFonts w:ascii="Verdana" w:eastAsia="Verdana" w:hAnsi="Verdana" w:cs="Verdana"/>
          <w:sz w:val="20"/>
        </w:rPr>
        <w:t xml:space="preserve"> </w:t>
      </w:r>
    </w:p>
    <w:p w:rsidR="00CE4A0A" w:rsidRDefault="00000000">
      <w:pPr>
        <w:tabs>
          <w:tab w:val="center" w:pos="631"/>
          <w:tab w:val="center" w:pos="2644"/>
        </w:tabs>
        <w:spacing w:after="232" w:line="250" w:lineRule="auto"/>
      </w:pPr>
      <w:r>
        <w:tab/>
      </w: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SYSTEM PERFORMANCE </w:t>
      </w:r>
    </w:p>
    <w:p w:rsidR="00CE4A0A" w:rsidRDefault="00000000">
      <w:pPr>
        <w:tabs>
          <w:tab w:val="center" w:pos="917"/>
          <w:tab w:val="center" w:pos="4114"/>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Comply with the following performance requirements: </w:t>
      </w:r>
    </w:p>
    <w:p w:rsidR="00CE4A0A" w:rsidRDefault="00000000">
      <w:pPr>
        <w:numPr>
          <w:ilvl w:val="0"/>
          <w:numId w:val="801"/>
        </w:numPr>
        <w:spacing w:after="109" w:line="248" w:lineRule="auto"/>
        <w:ind w:left="448" w:hanging="10"/>
        <w:jc w:val="both"/>
      </w:pPr>
      <w:r>
        <w:rPr>
          <w:rFonts w:ascii="Verdana" w:eastAsia="Verdana" w:hAnsi="Verdana" w:cs="Verdana"/>
          <w:sz w:val="20"/>
        </w:rPr>
        <w:t xml:space="preserve">Graphic Display:  Display graphic with minimum 20 dynamic points with current data within 10 seconds. </w:t>
      </w:r>
    </w:p>
    <w:p w:rsidR="00CE4A0A" w:rsidRDefault="00000000">
      <w:pPr>
        <w:numPr>
          <w:ilvl w:val="0"/>
          <w:numId w:val="801"/>
        </w:numPr>
        <w:spacing w:after="109" w:line="248" w:lineRule="auto"/>
        <w:ind w:left="448" w:hanging="10"/>
        <w:jc w:val="both"/>
      </w:pPr>
      <w:r>
        <w:rPr>
          <w:rFonts w:ascii="Verdana" w:eastAsia="Verdana" w:hAnsi="Verdana" w:cs="Verdana"/>
          <w:sz w:val="20"/>
        </w:rPr>
        <w:t xml:space="preserve">Graphic Refresh:  Update graphic with minimum 20 dynamic points with current data within 8 seconds. </w:t>
      </w:r>
    </w:p>
    <w:p w:rsidR="00CE4A0A" w:rsidRDefault="00000000">
      <w:pPr>
        <w:numPr>
          <w:ilvl w:val="0"/>
          <w:numId w:val="801"/>
        </w:numPr>
        <w:spacing w:after="109" w:line="248" w:lineRule="auto"/>
        <w:ind w:left="448" w:hanging="10"/>
        <w:jc w:val="both"/>
      </w:pPr>
      <w:r>
        <w:rPr>
          <w:rFonts w:ascii="Verdana" w:eastAsia="Verdana" w:hAnsi="Verdana" w:cs="Verdana"/>
          <w:sz w:val="20"/>
        </w:rPr>
        <w:t xml:space="preserve">Object Command:  Reaction time of less than two seconds between operator command of a binary object and device reaction. </w:t>
      </w:r>
    </w:p>
    <w:p w:rsidR="00CE4A0A" w:rsidRDefault="00000000">
      <w:pPr>
        <w:numPr>
          <w:ilvl w:val="0"/>
          <w:numId w:val="801"/>
        </w:numPr>
        <w:spacing w:after="109" w:line="248" w:lineRule="auto"/>
        <w:ind w:left="448" w:hanging="10"/>
        <w:jc w:val="both"/>
      </w:pPr>
      <w:r>
        <w:rPr>
          <w:rFonts w:ascii="Verdana" w:eastAsia="Verdana" w:hAnsi="Verdana" w:cs="Verdana"/>
          <w:sz w:val="20"/>
        </w:rPr>
        <w:t xml:space="preserve">Object Scan:  Transmit change of state and change of analog values to control units or workstation within six seconds. </w:t>
      </w:r>
    </w:p>
    <w:p w:rsidR="00CE4A0A" w:rsidRDefault="00000000">
      <w:pPr>
        <w:numPr>
          <w:ilvl w:val="0"/>
          <w:numId w:val="801"/>
        </w:numPr>
        <w:spacing w:after="109" w:line="248" w:lineRule="auto"/>
        <w:ind w:left="448" w:hanging="10"/>
        <w:jc w:val="both"/>
      </w:pPr>
      <w:r>
        <w:rPr>
          <w:rFonts w:ascii="Verdana" w:eastAsia="Verdana" w:hAnsi="Verdana" w:cs="Verdana"/>
          <w:sz w:val="20"/>
        </w:rPr>
        <w:t xml:space="preserve">Alarm Response Time:  Annunciate alarm at workstation within 45 seconds.  Multiple workstations must receive alarms within five seconds of each other. </w:t>
      </w:r>
    </w:p>
    <w:p w:rsidR="00CE4A0A" w:rsidRDefault="00000000">
      <w:pPr>
        <w:numPr>
          <w:ilvl w:val="0"/>
          <w:numId w:val="801"/>
        </w:numPr>
        <w:spacing w:after="109" w:line="248" w:lineRule="auto"/>
        <w:ind w:left="448" w:hanging="10"/>
        <w:jc w:val="both"/>
      </w:pPr>
      <w:r>
        <w:rPr>
          <w:rFonts w:ascii="Verdana" w:eastAsia="Verdana" w:hAnsi="Verdana" w:cs="Verdana"/>
          <w:sz w:val="20"/>
        </w:rPr>
        <w:t xml:space="preserve">Program Execution Frequency:  Run capability of applications as often as five seconds, but selected consistent with mechanical process under control. </w:t>
      </w:r>
    </w:p>
    <w:p w:rsidR="00CE4A0A" w:rsidRDefault="00000000">
      <w:pPr>
        <w:numPr>
          <w:ilvl w:val="0"/>
          <w:numId w:val="801"/>
        </w:numPr>
        <w:spacing w:after="109" w:line="248" w:lineRule="auto"/>
        <w:ind w:left="448" w:hanging="10"/>
        <w:jc w:val="both"/>
      </w:pPr>
      <w:r>
        <w:rPr>
          <w:rFonts w:ascii="Verdana" w:eastAsia="Verdana" w:hAnsi="Verdana" w:cs="Verdana"/>
          <w:sz w:val="20"/>
        </w:rPr>
        <w:t xml:space="preserve">Performance:  Programmable controllers shall execute DDC PID control loops, and scan and update process values and outputs at least once per second. </w:t>
      </w:r>
    </w:p>
    <w:p w:rsidR="00CE4A0A" w:rsidRDefault="00000000">
      <w:pPr>
        <w:numPr>
          <w:ilvl w:val="0"/>
          <w:numId w:val="801"/>
        </w:numPr>
        <w:spacing w:after="109" w:line="248" w:lineRule="auto"/>
        <w:ind w:left="448" w:hanging="10"/>
        <w:jc w:val="both"/>
      </w:pPr>
      <w:r>
        <w:rPr>
          <w:rFonts w:ascii="Verdana" w:eastAsia="Verdana" w:hAnsi="Verdana" w:cs="Verdana"/>
          <w:sz w:val="20"/>
        </w:rPr>
        <w:t xml:space="preserve">Reporting Accuracy and Stability of Control:  Report values and maintain measured variables within tolerances as follows: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Water Temperature:  Plus or minus 1 deg F.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Water Flow:  Plus or minus 5 percent of full scale.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Water Pressure:  Plus or minus 2 percent of full scale.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Space Temperature:  Plus or minus 1 deg F.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Ducted Air Temperature:  Plus or minus 1 deg F.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Outside Air Temperature:  Plus or minus 2 deg F.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Dew Point Temperature:  Plus or minus 3 deg F.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Temperature Differential:  Plus or minus 0.25 deg F.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Relative Humidity:  Plus or minus 5 percent.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Airflow (Pressurized Spaces):  Plus or minus 3 percent of full scale.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Airflow (Measuring Stations):  Plus or minus 5 percent of full scale.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Airflow (Terminal):  Plus or minus 10 percent of full scale.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Air Pressure (Space):  Plus or minus 0.01-inch wg.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Air Pressure (Ducts):  Plus or minus 0.1-inch wg.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Carbon Monoxide:  Plus or minus 5 percent of reading.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Carbon Dioxide:  Plus or minus 50 ppm. </w:t>
      </w:r>
    </w:p>
    <w:p w:rsidR="00CE4A0A" w:rsidRDefault="00000000">
      <w:pPr>
        <w:numPr>
          <w:ilvl w:val="3"/>
          <w:numId w:val="802"/>
        </w:numPr>
        <w:spacing w:after="109" w:line="248" w:lineRule="auto"/>
        <w:ind w:hanging="543"/>
        <w:jc w:val="both"/>
      </w:pPr>
      <w:r>
        <w:rPr>
          <w:rFonts w:ascii="Verdana" w:eastAsia="Verdana" w:hAnsi="Verdana" w:cs="Verdana"/>
          <w:sz w:val="20"/>
        </w:rPr>
        <w:t xml:space="preserve">Electrical:  Plus or minus 5 percent of reading. </w:t>
      </w:r>
    </w:p>
    <w:p w:rsidR="00CE4A0A" w:rsidRDefault="00000000">
      <w:pPr>
        <w:spacing w:after="0"/>
        <w:ind w:left="2466"/>
      </w:pPr>
      <w:r>
        <w:rPr>
          <w:rFonts w:ascii="Verdana" w:eastAsia="Verdana" w:hAnsi="Verdana" w:cs="Verdana"/>
          <w:sz w:val="20"/>
        </w:rPr>
        <w:t xml:space="preserve"> </w:t>
      </w:r>
    </w:p>
    <w:p w:rsidR="00CE4A0A" w:rsidRDefault="00000000">
      <w:pPr>
        <w:tabs>
          <w:tab w:val="center" w:pos="631"/>
          <w:tab w:val="center" w:pos="2296"/>
        </w:tabs>
        <w:spacing w:after="232" w:line="250" w:lineRule="auto"/>
      </w:pPr>
      <w:r>
        <w:tab/>
      </w: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WORK INCLUDED  </w:t>
      </w:r>
    </w:p>
    <w:p w:rsidR="00CE4A0A" w:rsidRDefault="00000000">
      <w:pPr>
        <w:spacing w:after="109" w:line="248" w:lineRule="auto"/>
        <w:ind w:left="1569"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Furnish an extension to the existing Albireo Energy RUMC campus wide BMS in accordance with this specification section. This includes all supervisory controllers, network controllers, logic controllers and all input/output devices. Items of work included are as follows: </w:t>
      </w:r>
    </w:p>
    <w:p w:rsidR="00CE4A0A" w:rsidRDefault="00000000">
      <w:pPr>
        <w:numPr>
          <w:ilvl w:val="0"/>
          <w:numId w:val="803"/>
        </w:numPr>
        <w:spacing w:after="109" w:line="248" w:lineRule="auto"/>
        <w:ind w:hanging="360"/>
        <w:jc w:val="both"/>
      </w:pPr>
      <w:r>
        <w:rPr>
          <w:rFonts w:ascii="Verdana" w:eastAsia="Verdana" w:hAnsi="Verdana" w:cs="Verdana"/>
          <w:sz w:val="20"/>
        </w:rPr>
        <w:t xml:space="preserve">Provide a submittal that meets the requirements below for approval. </w:t>
      </w:r>
    </w:p>
    <w:p w:rsidR="00CE4A0A" w:rsidRDefault="00000000">
      <w:pPr>
        <w:numPr>
          <w:ilvl w:val="0"/>
          <w:numId w:val="803"/>
        </w:numPr>
        <w:spacing w:after="109" w:line="248" w:lineRule="auto"/>
        <w:ind w:hanging="360"/>
        <w:jc w:val="both"/>
      </w:pPr>
      <w:r>
        <w:rPr>
          <w:rFonts w:ascii="Verdana" w:eastAsia="Verdana" w:hAnsi="Verdana" w:cs="Verdana"/>
          <w:sz w:val="20"/>
        </w:rPr>
        <w:t xml:space="preserve">Coordinate installation schedule with the mechanical contractor and general contractor. </w:t>
      </w:r>
    </w:p>
    <w:p w:rsidR="00CE4A0A" w:rsidRDefault="00000000">
      <w:pPr>
        <w:numPr>
          <w:ilvl w:val="0"/>
          <w:numId w:val="803"/>
        </w:numPr>
        <w:spacing w:after="109" w:line="248" w:lineRule="auto"/>
        <w:ind w:hanging="360"/>
        <w:jc w:val="both"/>
      </w:pPr>
      <w:r>
        <w:rPr>
          <w:rFonts w:ascii="Verdana" w:eastAsia="Verdana" w:hAnsi="Verdana" w:cs="Verdana"/>
          <w:sz w:val="20"/>
        </w:rPr>
        <w:t xml:space="preserve">Provide installation of all panels and devices unless otherwise stated. </w:t>
      </w:r>
    </w:p>
    <w:p w:rsidR="00CE4A0A" w:rsidRDefault="00000000">
      <w:pPr>
        <w:numPr>
          <w:ilvl w:val="0"/>
          <w:numId w:val="803"/>
        </w:numPr>
        <w:spacing w:after="109" w:line="248" w:lineRule="auto"/>
        <w:ind w:hanging="360"/>
        <w:jc w:val="both"/>
      </w:pPr>
      <w:r>
        <w:rPr>
          <w:rFonts w:ascii="Verdana" w:eastAsia="Verdana" w:hAnsi="Verdana" w:cs="Verdana"/>
          <w:sz w:val="20"/>
        </w:rPr>
        <w:t xml:space="preserve">The BMS Contractor shall provide power for panels, control devices, </w:t>
      </w:r>
      <w:r>
        <w:rPr>
          <w:rFonts w:ascii="Verdana" w:eastAsia="Verdana" w:hAnsi="Verdana" w:cs="Verdana"/>
          <w:b/>
          <w:sz w:val="20"/>
        </w:rPr>
        <w:t>and butterfly valves</w:t>
      </w:r>
      <w:r>
        <w:rPr>
          <w:rFonts w:ascii="Verdana" w:eastAsia="Verdana" w:hAnsi="Verdana" w:cs="Verdana"/>
          <w:sz w:val="20"/>
        </w:rPr>
        <w:t xml:space="preserve"> from a source designated by the electrical contractor.  This includes power for all primary and secondary controllers, control valves, etc.  Coordinate with Electrical for the available sources. VAV box controllers shall be powered directly by the base electrician with 120V. </w:t>
      </w:r>
    </w:p>
    <w:p w:rsidR="00CE4A0A" w:rsidRDefault="00000000">
      <w:pPr>
        <w:numPr>
          <w:ilvl w:val="0"/>
          <w:numId w:val="803"/>
        </w:numPr>
        <w:spacing w:after="109" w:line="248" w:lineRule="auto"/>
        <w:ind w:hanging="360"/>
        <w:jc w:val="both"/>
      </w:pPr>
      <w:r>
        <w:rPr>
          <w:rFonts w:ascii="Verdana" w:eastAsia="Verdana" w:hAnsi="Verdana" w:cs="Verdana"/>
          <w:sz w:val="20"/>
        </w:rPr>
        <w:t xml:space="preserve">Provide all low voltage control wiring for the DDC system. </w:t>
      </w:r>
    </w:p>
    <w:p w:rsidR="00CE4A0A" w:rsidRDefault="00000000">
      <w:pPr>
        <w:numPr>
          <w:ilvl w:val="0"/>
          <w:numId w:val="803"/>
        </w:numPr>
        <w:spacing w:after="109" w:line="248" w:lineRule="auto"/>
        <w:ind w:hanging="360"/>
        <w:jc w:val="both"/>
      </w:pPr>
      <w:r>
        <w:rPr>
          <w:rFonts w:ascii="Verdana" w:eastAsia="Verdana" w:hAnsi="Verdana" w:cs="Verdana"/>
          <w:sz w:val="20"/>
        </w:rPr>
        <w:t xml:space="preserve">Provide miscellaneous control wiring for HVAC and related systems regardless of voltage. </w:t>
      </w:r>
    </w:p>
    <w:p w:rsidR="00CE4A0A" w:rsidRDefault="00000000">
      <w:pPr>
        <w:numPr>
          <w:ilvl w:val="0"/>
          <w:numId w:val="803"/>
        </w:numPr>
        <w:spacing w:after="109" w:line="248" w:lineRule="auto"/>
        <w:ind w:hanging="360"/>
        <w:jc w:val="both"/>
      </w:pPr>
      <w:r>
        <w:rPr>
          <w:rFonts w:ascii="Verdana" w:eastAsia="Verdana" w:hAnsi="Verdana" w:cs="Verdana"/>
          <w:sz w:val="20"/>
        </w:rPr>
        <w:t xml:space="preserve">Provide engineering and technician labor to program and commission software for each system and operator interface. Submit commissioning reports for approval. </w:t>
      </w:r>
    </w:p>
    <w:p w:rsidR="00CE4A0A" w:rsidRDefault="00000000">
      <w:pPr>
        <w:numPr>
          <w:ilvl w:val="0"/>
          <w:numId w:val="803"/>
        </w:numPr>
        <w:spacing w:after="109" w:line="248" w:lineRule="auto"/>
        <w:ind w:hanging="360"/>
        <w:jc w:val="both"/>
      </w:pPr>
      <w:r>
        <w:rPr>
          <w:rFonts w:ascii="Verdana" w:eastAsia="Verdana" w:hAnsi="Verdana" w:cs="Verdana"/>
          <w:sz w:val="20"/>
        </w:rPr>
        <w:t xml:space="preserve">Provide testing, demonstration and training as specified below. </w:t>
      </w:r>
    </w:p>
    <w:p w:rsidR="00CE4A0A" w:rsidRDefault="00000000">
      <w:pPr>
        <w:numPr>
          <w:ilvl w:val="0"/>
          <w:numId w:val="803"/>
        </w:numPr>
        <w:spacing w:after="109" w:line="248" w:lineRule="auto"/>
        <w:ind w:hanging="360"/>
        <w:jc w:val="both"/>
      </w:pPr>
      <w:r>
        <w:rPr>
          <w:rFonts w:ascii="Verdana" w:eastAsia="Verdana" w:hAnsi="Verdana" w:cs="Verdana"/>
          <w:sz w:val="20"/>
        </w:rPr>
        <w:t xml:space="preserve">Provide all necessary BACnet-compliant hardware and software to meet the system’s functional specifications. Provide Protocol Implementation Conformance Statement (PICS) for Windows-based control software and every controller in system. </w:t>
      </w:r>
    </w:p>
    <w:p w:rsidR="00CE4A0A" w:rsidRDefault="00000000">
      <w:pPr>
        <w:numPr>
          <w:ilvl w:val="0"/>
          <w:numId w:val="803"/>
        </w:numPr>
        <w:spacing w:after="109" w:line="248" w:lineRule="auto"/>
        <w:ind w:hanging="360"/>
        <w:jc w:val="both"/>
      </w:pPr>
      <w:r>
        <w:rPr>
          <w:rFonts w:ascii="Verdana" w:eastAsia="Verdana" w:hAnsi="Verdana" w:cs="Verdana"/>
          <w:sz w:val="20"/>
        </w:rPr>
        <w:t xml:space="preserve">Provide BMS controls for all Laboratory HVAC Systems incorporating comfort control functions with safety/compliance information management functions completely and seamlessly integrated into the existing Albireo Energy DDC Building Management System. Completely and seamlessly integrated shall mean that all system points, regardless of whether they are Laboratory Control or BMS points types shall all be controlled and/or alarmed from the BMS Operator Workstations.  All the same software capabilities and functionality provided with the DDC component of this system, including full featured graphical control and simultaneous multiple display dynamic graphing, shall be provided. </w:t>
      </w:r>
    </w:p>
    <w:p w:rsidR="00CE4A0A" w:rsidRDefault="00000000">
      <w:pPr>
        <w:spacing w:after="110"/>
        <w:ind w:left="1892"/>
      </w:pPr>
      <w:r>
        <w:rPr>
          <w:rFonts w:ascii="Verdana" w:eastAsia="Verdana" w:hAnsi="Verdana" w:cs="Verdana"/>
          <w:sz w:val="20"/>
        </w:rPr>
        <w:t xml:space="preserve"> </w:t>
      </w:r>
    </w:p>
    <w:p w:rsidR="00CE4A0A" w:rsidRDefault="00000000">
      <w:pPr>
        <w:tabs>
          <w:tab w:val="center" w:pos="632"/>
          <w:tab w:val="center" w:pos="2520"/>
        </w:tabs>
        <w:spacing w:after="232" w:line="250" w:lineRule="auto"/>
      </w:pPr>
      <w:r>
        <w:tab/>
      </w: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spacing w:after="109" w:line="248" w:lineRule="auto"/>
        <w:ind w:left="138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Product Data:  Include manufacturer's technical literature for each control device.  Indicate dimensions, capacities, performance characteristics, electrical characteristics, finishes for materials, and installation and startup instructions for each type of product indicated. </w:t>
      </w:r>
    </w:p>
    <w:p w:rsidR="00CE4A0A" w:rsidRDefault="00000000">
      <w:pPr>
        <w:spacing w:after="95"/>
        <w:ind w:left="1892"/>
      </w:pPr>
      <w:r>
        <w:rPr>
          <w:rFonts w:ascii="Verdana" w:eastAsia="Verdana" w:hAnsi="Verdana" w:cs="Verdana"/>
          <w:sz w:val="20"/>
        </w:rPr>
        <w:t xml:space="preserve"> </w:t>
      </w:r>
    </w:p>
    <w:p w:rsidR="00CE4A0A" w:rsidRDefault="00000000">
      <w:pPr>
        <w:numPr>
          <w:ilvl w:val="0"/>
          <w:numId w:val="804"/>
        </w:numPr>
        <w:spacing w:after="109" w:line="248" w:lineRule="auto"/>
        <w:ind w:left="448" w:hanging="10"/>
        <w:jc w:val="both"/>
      </w:pPr>
      <w:r>
        <w:rPr>
          <w:rFonts w:ascii="Verdana" w:eastAsia="Verdana" w:hAnsi="Verdana" w:cs="Verdana"/>
          <w:sz w:val="20"/>
        </w:rPr>
        <w:t xml:space="preserve">DDC System Hardware:  Bill of materials of equipment indicating quantity, manufacturer, and model number.  Include technical data for operator workstation equipment, interface equipment, control units, transducers/transmitters, sensors, actuators, valves, relays/switches, control panels, and operator interface equipment. </w:t>
      </w:r>
    </w:p>
    <w:p w:rsidR="00CE4A0A" w:rsidRDefault="00000000">
      <w:pPr>
        <w:numPr>
          <w:ilvl w:val="0"/>
          <w:numId w:val="804"/>
        </w:numPr>
        <w:spacing w:after="109" w:line="248" w:lineRule="auto"/>
        <w:ind w:left="448" w:hanging="10"/>
        <w:jc w:val="both"/>
      </w:pPr>
      <w:r>
        <w:rPr>
          <w:rFonts w:ascii="Verdana" w:eastAsia="Verdana" w:hAnsi="Verdana" w:cs="Verdana"/>
          <w:sz w:val="20"/>
        </w:rPr>
        <w:t xml:space="preserve">Control System Software:  Include technical data for operating system software, operator interface, color graphics, and other third-party applications. </w:t>
      </w:r>
    </w:p>
    <w:p w:rsidR="00CE4A0A" w:rsidRDefault="00000000">
      <w:pPr>
        <w:numPr>
          <w:ilvl w:val="0"/>
          <w:numId w:val="804"/>
        </w:numPr>
        <w:spacing w:after="109" w:line="248" w:lineRule="auto"/>
        <w:ind w:left="448" w:hanging="10"/>
        <w:jc w:val="both"/>
      </w:pPr>
      <w:r>
        <w:rPr>
          <w:rFonts w:ascii="Verdana" w:eastAsia="Verdana" w:hAnsi="Verdana" w:cs="Verdana"/>
          <w:sz w:val="20"/>
        </w:rPr>
        <w:t xml:space="preserve">Controlled Systems:  Instrumentation list with element name, type of device, manufacturer, model number, and product data.  Include written description of sequence of operation including schematic diagram. </w:t>
      </w:r>
    </w:p>
    <w:p w:rsidR="00CE4A0A" w:rsidRDefault="00000000">
      <w:pPr>
        <w:spacing w:after="109" w:line="248" w:lineRule="auto"/>
        <w:ind w:left="1387" w:hanging="57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Shop Drawings:  Detail equipment assemblies and indicate dimensions, weights, loads, required clearances, method of field assembly, components, and location and size of each field connection. </w:t>
      </w:r>
    </w:p>
    <w:p w:rsidR="00CE4A0A" w:rsidRDefault="00000000">
      <w:pPr>
        <w:numPr>
          <w:ilvl w:val="0"/>
          <w:numId w:val="805"/>
        </w:numPr>
        <w:spacing w:after="109" w:line="248" w:lineRule="auto"/>
        <w:ind w:hanging="360"/>
        <w:jc w:val="both"/>
      </w:pPr>
      <w:r>
        <w:rPr>
          <w:rFonts w:ascii="Verdana" w:eastAsia="Verdana" w:hAnsi="Verdana" w:cs="Verdana"/>
          <w:sz w:val="20"/>
        </w:rPr>
        <w:t xml:space="preserve">Bill of materials of equipment indicating quantity, manufacturer, and model number. </w:t>
      </w:r>
    </w:p>
    <w:p w:rsidR="00CE4A0A" w:rsidRDefault="00000000">
      <w:pPr>
        <w:numPr>
          <w:ilvl w:val="0"/>
          <w:numId w:val="805"/>
        </w:numPr>
        <w:spacing w:after="109" w:line="248" w:lineRule="auto"/>
        <w:ind w:hanging="360"/>
        <w:jc w:val="both"/>
      </w:pPr>
      <w:r>
        <w:rPr>
          <w:rFonts w:ascii="Verdana" w:eastAsia="Verdana" w:hAnsi="Verdana" w:cs="Verdana"/>
          <w:sz w:val="20"/>
        </w:rPr>
        <w:t xml:space="preserve">Schematic flow diagrams showing fans, pumps, coils, dampers, valves, and control devices. </w:t>
      </w:r>
    </w:p>
    <w:p w:rsidR="00CE4A0A" w:rsidRDefault="00000000">
      <w:pPr>
        <w:numPr>
          <w:ilvl w:val="0"/>
          <w:numId w:val="805"/>
        </w:numPr>
        <w:spacing w:after="109" w:line="248" w:lineRule="auto"/>
        <w:ind w:hanging="360"/>
        <w:jc w:val="both"/>
      </w:pPr>
      <w:r>
        <w:rPr>
          <w:rFonts w:ascii="Verdana" w:eastAsia="Verdana" w:hAnsi="Verdana" w:cs="Verdana"/>
          <w:sz w:val="20"/>
        </w:rPr>
        <w:t xml:space="preserve">Wiring Diagrams:  Power, signal, and control wiring. </w:t>
      </w:r>
    </w:p>
    <w:p w:rsidR="00CE4A0A" w:rsidRDefault="00000000">
      <w:pPr>
        <w:numPr>
          <w:ilvl w:val="0"/>
          <w:numId w:val="805"/>
        </w:numPr>
        <w:spacing w:after="109" w:line="248" w:lineRule="auto"/>
        <w:ind w:hanging="360"/>
        <w:jc w:val="both"/>
      </w:pPr>
      <w:r>
        <w:rPr>
          <w:rFonts w:ascii="Verdana" w:eastAsia="Verdana" w:hAnsi="Verdana" w:cs="Verdana"/>
          <w:sz w:val="20"/>
        </w:rPr>
        <w:t xml:space="preserve">Details of control panel faces, including controls, instruments, and labeling. </w:t>
      </w:r>
    </w:p>
    <w:p w:rsidR="00CE4A0A" w:rsidRDefault="00000000">
      <w:pPr>
        <w:numPr>
          <w:ilvl w:val="0"/>
          <w:numId w:val="805"/>
        </w:numPr>
        <w:spacing w:after="109" w:line="248" w:lineRule="auto"/>
        <w:ind w:hanging="360"/>
        <w:jc w:val="both"/>
      </w:pPr>
      <w:r>
        <w:rPr>
          <w:rFonts w:ascii="Verdana" w:eastAsia="Verdana" w:hAnsi="Verdana" w:cs="Verdana"/>
          <w:sz w:val="20"/>
        </w:rPr>
        <w:t xml:space="preserve">Written description of sequence of operation. </w:t>
      </w:r>
    </w:p>
    <w:p w:rsidR="00CE4A0A" w:rsidRDefault="00000000">
      <w:pPr>
        <w:numPr>
          <w:ilvl w:val="0"/>
          <w:numId w:val="805"/>
        </w:numPr>
        <w:spacing w:after="109" w:line="248" w:lineRule="auto"/>
        <w:ind w:hanging="360"/>
        <w:jc w:val="both"/>
      </w:pPr>
      <w:r>
        <w:rPr>
          <w:rFonts w:ascii="Verdana" w:eastAsia="Verdana" w:hAnsi="Verdana" w:cs="Verdana"/>
          <w:sz w:val="20"/>
        </w:rPr>
        <w:t xml:space="preserve">Schedule of dampers including size, leakage, and flow characteristics. </w:t>
      </w:r>
    </w:p>
    <w:p w:rsidR="00CE4A0A" w:rsidRDefault="00000000">
      <w:pPr>
        <w:numPr>
          <w:ilvl w:val="0"/>
          <w:numId w:val="805"/>
        </w:numPr>
        <w:spacing w:after="109" w:line="248" w:lineRule="auto"/>
        <w:ind w:hanging="360"/>
        <w:jc w:val="both"/>
      </w:pPr>
      <w:r>
        <w:rPr>
          <w:rFonts w:ascii="Verdana" w:eastAsia="Verdana" w:hAnsi="Verdana" w:cs="Verdana"/>
          <w:sz w:val="20"/>
        </w:rPr>
        <w:t xml:space="preserve">Schedule of valves including flow characteristics. </w:t>
      </w:r>
    </w:p>
    <w:p w:rsidR="00CE4A0A" w:rsidRDefault="00000000">
      <w:pPr>
        <w:numPr>
          <w:ilvl w:val="0"/>
          <w:numId w:val="805"/>
        </w:numPr>
        <w:spacing w:after="109" w:line="248" w:lineRule="auto"/>
        <w:ind w:hanging="360"/>
        <w:jc w:val="both"/>
      </w:pPr>
      <w:r>
        <w:rPr>
          <w:rFonts w:ascii="Verdana" w:eastAsia="Verdana" w:hAnsi="Verdana" w:cs="Verdana"/>
          <w:sz w:val="20"/>
        </w:rPr>
        <w:t xml:space="preserve">DDC System Hardware: </w:t>
      </w:r>
    </w:p>
    <w:p w:rsidR="00CE4A0A" w:rsidRDefault="00000000">
      <w:pPr>
        <w:numPr>
          <w:ilvl w:val="3"/>
          <w:numId w:val="806"/>
        </w:numPr>
        <w:spacing w:after="108"/>
        <w:ind w:hanging="543"/>
        <w:jc w:val="both"/>
      </w:pPr>
      <w:r>
        <w:rPr>
          <w:rFonts w:ascii="Verdana" w:eastAsia="Verdana" w:hAnsi="Verdana" w:cs="Verdana"/>
          <w:sz w:val="20"/>
        </w:rPr>
        <w:t xml:space="preserve">Wiring diagrams for control units with termination numbers. </w:t>
      </w:r>
    </w:p>
    <w:p w:rsidR="00CE4A0A" w:rsidRDefault="00000000">
      <w:pPr>
        <w:numPr>
          <w:ilvl w:val="3"/>
          <w:numId w:val="806"/>
        </w:numPr>
        <w:spacing w:after="109" w:line="248" w:lineRule="auto"/>
        <w:ind w:hanging="543"/>
        <w:jc w:val="both"/>
      </w:pPr>
      <w:r>
        <w:rPr>
          <w:rFonts w:ascii="Verdana" w:eastAsia="Verdana" w:hAnsi="Verdana" w:cs="Verdana"/>
          <w:sz w:val="20"/>
        </w:rPr>
        <w:t xml:space="preserve">Schematic diagrams and floor plans for field sensors and control hardware. </w:t>
      </w:r>
    </w:p>
    <w:p w:rsidR="00CE4A0A" w:rsidRDefault="00000000">
      <w:pPr>
        <w:numPr>
          <w:ilvl w:val="3"/>
          <w:numId w:val="806"/>
        </w:numPr>
        <w:spacing w:after="109" w:line="248" w:lineRule="auto"/>
        <w:ind w:hanging="543"/>
        <w:jc w:val="both"/>
      </w:pPr>
      <w:r>
        <w:rPr>
          <w:rFonts w:ascii="Verdana" w:eastAsia="Verdana" w:hAnsi="Verdana" w:cs="Verdana"/>
          <w:sz w:val="20"/>
        </w:rPr>
        <w:t xml:space="preserve">Schematic diagrams for control, communication, and power wiring, showing trunk data conductors and wiring between operator workstation and control unit locations. </w:t>
      </w:r>
    </w:p>
    <w:p w:rsidR="00CE4A0A" w:rsidRDefault="00000000">
      <w:pPr>
        <w:numPr>
          <w:ilvl w:val="0"/>
          <w:numId w:val="805"/>
        </w:numPr>
        <w:spacing w:after="109" w:line="248" w:lineRule="auto"/>
        <w:ind w:hanging="360"/>
        <w:jc w:val="both"/>
      </w:pPr>
      <w:r>
        <w:rPr>
          <w:rFonts w:ascii="Verdana" w:eastAsia="Verdana" w:hAnsi="Verdana" w:cs="Verdana"/>
          <w:sz w:val="20"/>
        </w:rPr>
        <w:t xml:space="preserve">Control System Software:  List of color graphics indicating monitored systems, data (connected and calculated) point addresses, output schedule, and operator notations. </w:t>
      </w:r>
    </w:p>
    <w:p w:rsidR="00CE4A0A" w:rsidRDefault="00000000">
      <w:pPr>
        <w:numPr>
          <w:ilvl w:val="0"/>
          <w:numId w:val="805"/>
        </w:numPr>
        <w:spacing w:after="109" w:line="248" w:lineRule="auto"/>
        <w:ind w:hanging="360"/>
        <w:jc w:val="both"/>
      </w:pPr>
      <w:r>
        <w:rPr>
          <w:rFonts w:ascii="Verdana" w:eastAsia="Verdana" w:hAnsi="Verdana" w:cs="Verdana"/>
          <w:sz w:val="20"/>
        </w:rPr>
        <w:t xml:space="preserve">Controlled Systems: </w:t>
      </w:r>
    </w:p>
    <w:p w:rsidR="00CE4A0A" w:rsidRDefault="00000000">
      <w:pPr>
        <w:numPr>
          <w:ilvl w:val="3"/>
          <w:numId w:val="807"/>
        </w:numPr>
        <w:spacing w:after="109" w:line="248" w:lineRule="auto"/>
        <w:ind w:hanging="576"/>
        <w:jc w:val="both"/>
      </w:pPr>
      <w:r>
        <w:rPr>
          <w:rFonts w:ascii="Verdana" w:eastAsia="Verdana" w:hAnsi="Verdana" w:cs="Verdana"/>
          <w:sz w:val="20"/>
        </w:rPr>
        <w:t xml:space="preserve">Schematic diagrams of each controlled system with control points labeled and control elements graphically shown, with wiring. </w:t>
      </w:r>
    </w:p>
    <w:p w:rsidR="00CE4A0A" w:rsidRDefault="00000000">
      <w:pPr>
        <w:numPr>
          <w:ilvl w:val="3"/>
          <w:numId w:val="807"/>
        </w:numPr>
        <w:spacing w:after="109" w:line="248" w:lineRule="auto"/>
        <w:ind w:hanging="576"/>
        <w:jc w:val="both"/>
      </w:pPr>
      <w:r>
        <w:rPr>
          <w:rFonts w:ascii="Verdana" w:eastAsia="Verdana" w:hAnsi="Verdana" w:cs="Verdana"/>
          <w:sz w:val="20"/>
        </w:rPr>
        <w:t xml:space="preserve">Scaled drawings showing mounting, routing, and wiring of elements including bases and special construction. </w:t>
      </w:r>
    </w:p>
    <w:p w:rsidR="00CE4A0A" w:rsidRDefault="00000000">
      <w:pPr>
        <w:numPr>
          <w:ilvl w:val="3"/>
          <w:numId w:val="807"/>
        </w:numPr>
        <w:spacing w:after="109" w:line="248" w:lineRule="auto"/>
        <w:ind w:hanging="576"/>
        <w:jc w:val="both"/>
      </w:pPr>
      <w:r>
        <w:rPr>
          <w:rFonts w:ascii="Verdana" w:eastAsia="Verdana" w:hAnsi="Verdana" w:cs="Verdana"/>
          <w:sz w:val="20"/>
        </w:rPr>
        <w:t xml:space="preserve">Written description of sequence of operation including schematic diagram. </w:t>
      </w:r>
    </w:p>
    <w:p w:rsidR="00CE4A0A" w:rsidRDefault="00000000">
      <w:pPr>
        <w:numPr>
          <w:ilvl w:val="3"/>
          <w:numId w:val="807"/>
        </w:numPr>
        <w:spacing w:after="109" w:line="248" w:lineRule="auto"/>
        <w:ind w:hanging="576"/>
        <w:jc w:val="both"/>
      </w:pPr>
      <w:r>
        <w:rPr>
          <w:rFonts w:ascii="Verdana" w:eastAsia="Verdana" w:hAnsi="Verdana" w:cs="Verdana"/>
          <w:sz w:val="20"/>
        </w:rPr>
        <w:t xml:space="preserve">Points list. </w:t>
      </w:r>
    </w:p>
    <w:p w:rsidR="00CE4A0A" w:rsidRDefault="00000000">
      <w:pPr>
        <w:tabs>
          <w:tab w:val="center" w:pos="630"/>
          <w:tab w:val="center" w:pos="3052"/>
        </w:tabs>
        <w:spacing w:after="232" w:line="250" w:lineRule="auto"/>
      </w:pPr>
      <w:r>
        <w:tab/>
      </w: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2"/>
          <w:numId w:val="808"/>
        </w:numPr>
        <w:spacing w:after="109" w:line="248" w:lineRule="auto"/>
        <w:ind w:hanging="576"/>
        <w:jc w:val="both"/>
      </w:pPr>
      <w:r>
        <w:rPr>
          <w:rFonts w:ascii="Verdana" w:eastAsia="Verdana" w:hAnsi="Verdana" w:cs="Verdana"/>
          <w:sz w:val="20"/>
        </w:rPr>
        <w:t xml:space="preserve">Data Communications Protocol Certificates:  Certify that each proposed DDC system component complies with ASHRAE 135. </w:t>
      </w:r>
    </w:p>
    <w:p w:rsidR="00CE4A0A" w:rsidRDefault="00000000">
      <w:pPr>
        <w:numPr>
          <w:ilvl w:val="2"/>
          <w:numId w:val="808"/>
        </w:numPr>
        <w:spacing w:after="109" w:line="248" w:lineRule="auto"/>
        <w:ind w:hanging="576"/>
        <w:jc w:val="both"/>
      </w:pPr>
      <w:r>
        <w:rPr>
          <w:rFonts w:ascii="Verdana" w:eastAsia="Verdana" w:hAnsi="Verdana" w:cs="Verdana"/>
          <w:sz w:val="20"/>
        </w:rPr>
        <w:t xml:space="preserve">Data Communications Protocol Certificates:  Certify that each proposed DDC system component complies with LonWorks. </w:t>
      </w:r>
    </w:p>
    <w:p w:rsidR="00CE4A0A" w:rsidRDefault="00000000">
      <w:pPr>
        <w:numPr>
          <w:ilvl w:val="2"/>
          <w:numId w:val="808"/>
        </w:numPr>
        <w:spacing w:after="109" w:line="248" w:lineRule="auto"/>
        <w:ind w:hanging="576"/>
        <w:jc w:val="both"/>
      </w:pPr>
      <w:r>
        <w:rPr>
          <w:rFonts w:ascii="Verdana" w:eastAsia="Verdana" w:hAnsi="Verdana" w:cs="Verdana"/>
          <w:sz w:val="20"/>
        </w:rPr>
        <w:t>Qualification Data:  For [</w:t>
      </w:r>
      <w:r>
        <w:rPr>
          <w:rFonts w:ascii="Verdana" w:eastAsia="Verdana" w:hAnsi="Verdana" w:cs="Verdana"/>
          <w:b/>
          <w:sz w:val="20"/>
        </w:rPr>
        <w:t>Installer</w:t>
      </w:r>
      <w:r>
        <w:rPr>
          <w:rFonts w:ascii="Verdana" w:eastAsia="Verdana" w:hAnsi="Verdana" w:cs="Verdana"/>
          <w:sz w:val="20"/>
        </w:rPr>
        <w:t>] [</w:t>
      </w:r>
      <w:r>
        <w:rPr>
          <w:rFonts w:ascii="Verdana" w:eastAsia="Verdana" w:hAnsi="Verdana" w:cs="Verdana"/>
          <w:b/>
          <w:sz w:val="20"/>
        </w:rPr>
        <w:t>and</w:t>
      </w:r>
      <w:r>
        <w:rPr>
          <w:rFonts w:ascii="Verdana" w:eastAsia="Verdana" w:hAnsi="Verdana" w:cs="Verdana"/>
          <w:sz w:val="20"/>
        </w:rPr>
        <w:t>] [</w:t>
      </w:r>
      <w:r>
        <w:rPr>
          <w:rFonts w:ascii="Verdana" w:eastAsia="Verdana" w:hAnsi="Verdana" w:cs="Verdana"/>
          <w:b/>
          <w:sz w:val="20"/>
        </w:rPr>
        <w:t>manufacturer</w:t>
      </w:r>
      <w:r>
        <w:rPr>
          <w:rFonts w:ascii="Verdana" w:eastAsia="Verdana" w:hAnsi="Verdana" w:cs="Verdana"/>
          <w:sz w:val="20"/>
        </w:rPr>
        <w:t xml:space="preserve">]. </w:t>
      </w:r>
    </w:p>
    <w:p w:rsidR="00CE4A0A" w:rsidRDefault="00000000">
      <w:pPr>
        <w:numPr>
          <w:ilvl w:val="2"/>
          <w:numId w:val="808"/>
        </w:numPr>
        <w:spacing w:after="109" w:line="248" w:lineRule="auto"/>
        <w:ind w:hanging="576"/>
        <w:jc w:val="both"/>
      </w:pPr>
      <w:r>
        <w:rPr>
          <w:rFonts w:ascii="Verdana" w:eastAsia="Verdana" w:hAnsi="Verdana" w:cs="Verdana"/>
          <w:sz w:val="20"/>
        </w:rPr>
        <w:t>Software Upgrade Kit:  For Owner to use in modifying software to suit future systems revisions or monitoring and control revisions. E.</w:t>
      </w:r>
      <w:r>
        <w:rPr>
          <w:rFonts w:ascii="Arial" w:eastAsia="Arial" w:hAnsi="Arial" w:cs="Arial"/>
          <w:sz w:val="20"/>
        </w:rPr>
        <w:t xml:space="preserve"> </w:t>
      </w:r>
      <w:r>
        <w:rPr>
          <w:rFonts w:ascii="Verdana" w:eastAsia="Verdana" w:hAnsi="Verdana" w:cs="Verdana"/>
          <w:sz w:val="20"/>
        </w:rPr>
        <w:t xml:space="preserve">Field quality-control test reports. </w:t>
      </w:r>
    </w:p>
    <w:p w:rsidR="00CE4A0A" w:rsidRDefault="00000000">
      <w:pPr>
        <w:spacing w:after="110"/>
        <w:ind w:left="1315"/>
      </w:pPr>
      <w:r>
        <w:rPr>
          <w:rFonts w:ascii="Verdana" w:eastAsia="Verdana" w:hAnsi="Verdana" w:cs="Verdana"/>
          <w:sz w:val="20"/>
        </w:rPr>
        <w:t xml:space="preserve"> </w:t>
      </w:r>
    </w:p>
    <w:p w:rsidR="00CE4A0A" w:rsidRDefault="00000000">
      <w:pPr>
        <w:tabs>
          <w:tab w:val="center" w:pos="631"/>
          <w:tab w:val="center" w:pos="2673"/>
        </w:tabs>
        <w:spacing w:after="232" w:line="250" w:lineRule="auto"/>
      </w:pPr>
      <w:r>
        <w:tab/>
      </w:r>
      <w:r>
        <w:rPr>
          <w:rFonts w:ascii="Verdana" w:eastAsia="Verdana" w:hAnsi="Verdana" w:cs="Verdana"/>
          <w:b/>
          <w:sz w:val="20"/>
        </w:rPr>
        <w:t>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109" w:line="248" w:lineRule="auto"/>
        <w:ind w:left="1262" w:hanging="451"/>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HVAC instrumentation and control system to include in emergency, operation, and maintenance manuals.  In addition to items specified in Division 01, Operation and Maintenance Data, include the following: </w:t>
      </w:r>
    </w:p>
    <w:p w:rsidR="00CE4A0A" w:rsidRDefault="00000000">
      <w:pPr>
        <w:numPr>
          <w:ilvl w:val="0"/>
          <w:numId w:val="809"/>
        </w:numPr>
        <w:spacing w:after="109" w:line="248" w:lineRule="auto"/>
        <w:ind w:hanging="360"/>
        <w:jc w:val="both"/>
      </w:pPr>
      <w:r>
        <w:rPr>
          <w:rFonts w:ascii="Verdana" w:eastAsia="Verdana" w:hAnsi="Verdana" w:cs="Verdana"/>
          <w:sz w:val="20"/>
        </w:rPr>
        <w:t xml:space="preserve">Maintenance instructions and lists of spare parts for each type of control device and compressed-air station. </w:t>
      </w:r>
    </w:p>
    <w:p w:rsidR="00CE4A0A" w:rsidRDefault="00000000">
      <w:pPr>
        <w:numPr>
          <w:ilvl w:val="0"/>
          <w:numId w:val="809"/>
        </w:numPr>
        <w:spacing w:after="109" w:line="248" w:lineRule="auto"/>
        <w:ind w:hanging="360"/>
        <w:jc w:val="both"/>
      </w:pPr>
      <w:r>
        <w:rPr>
          <w:rFonts w:ascii="Verdana" w:eastAsia="Verdana" w:hAnsi="Verdana" w:cs="Verdana"/>
          <w:sz w:val="20"/>
        </w:rPr>
        <w:t xml:space="preserve">Interconnection wiring diagrams with identified and numbered system components and devices. </w:t>
      </w:r>
    </w:p>
    <w:p w:rsidR="00CE4A0A" w:rsidRDefault="00000000">
      <w:pPr>
        <w:numPr>
          <w:ilvl w:val="0"/>
          <w:numId w:val="809"/>
        </w:numPr>
        <w:spacing w:after="109" w:line="248" w:lineRule="auto"/>
        <w:ind w:hanging="360"/>
        <w:jc w:val="both"/>
      </w:pPr>
      <w:r>
        <w:rPr>
          <w:rFonts w:ascii="Verdana" w:eastAsia="Verdana" w:hAnsi="Verdana" w:cs="Verdana"/>
          <w:sz w:val="20"/>
        </w:rPr>
        <w:t xml:space="preserve">Keyboard illustrations and step-by-step procedures indexed for each operator function. </w:t>
      </w:r>
    </w:p>
    <w:p w:rsidR="00CE4A0A" w:rsidRDefault="00000000">
      <w:pPr>
        <w:numPr>
          <w:ilvl w:val="0"/>
          <w:numId w:val="809"/>
        </w:numPr>
        <w:spacing w:after="109" w:line="248" w:lineRule="auto"/>
        <w:ind w:hanging="360"/>
        <w:jc w:val="both"/>
      </w:pPr>
      <w:r>
        <w:rPr>
          <w:rFonts w:ascii="Verdana" w:eastAsia="Verdana" w:hAnsi="Verdana" w:cs="Verdana"/>
          <w:sz w:val="20"/>
        </w:rPr>
        <w:t xml:space="preserve">Inspection period, cleaning methods, cleaning materials recommended, and calibration tolerances. </w:t>
      </w:r>
    </w:p>
    <w:p w:rsidR="00CE4A0A" w:rsidRDefault="00000000">
      <w:pPr>
        <w:numPr>
          <w:ilvl w:val="0"/>
          <w:numId w:val="809"/>
        </w:numPr>
        <w:spacing w:after="109" w:line="248" w:lineRule="auto"/>
        <w:ind w:hanging="360"/>
        <w:jc w:val="both"/>
      </w:pPr>
      <w:r>
        <w:rPr>
          <w:rFonts w:ascii="Verdana" w:eastAsia="Verdana" w:hAnsi="Verdana" w:cs="Verdana"/>
          <w:sz w:val="20"/>
        </w:rPr>
        <w:t xml:space="preserve">Calibration records and list of set points. </w:t>
      </w:r>
    </w:p>
    <w:p w:rsidR="00CE4A0A" w:rsidRDefault="00000000">
      <w:pPr>
        <w:tabs>
          <w:tab w:val="center" w:pos="917"/>
          <w:tab w:val="center" w:pos="5186"/>
        </w:tabs>
        <w:spacing w:after="109"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Software and Firmware Operational Documentation:  Include the following: </w:t>
      </w:r>
    </w:p>
    <w:p w:rsidR="00CE4A0A" w:rsidRDefault="00000000">
      <w:pPr>
        <w:numPr>
          <w:ilvl w:val="0"/>
          <w:numId w:val="810"/>
        </w:numPr>
        <w:spacing w:after="109" w:line="248" w:lineRule="auto"/>
        <w:ind w:hanging="360"/>
        <w:jc w:val="both"/>
      </w:pPr>
      <w:r>
        <w:rPr>
          <w:rFonts w:ascii="Verdana" w:eastAsia="Verdana" w:hAnsi="Verdana" w:cs="Verdana"/>
          <w:sz w:val="20"/>
        </w:rPr>
        <w:t xml:space="preserve">Software operating and upgrade manuals. </w:t>
      </w:r>
    </w:p>
    <w:p w:rsidR="00CE4A0A" w:rsidRDefault="00000000">
      <w:pPr>
        <w:numPr>
          <w:ilvl w:val="0"/>
          <w:numId w:val="810"/>
        </w:numPr>
        <w:spacing w:after="109" w:line="248" w:lineRule="auto"/>
        <w:ind w:hanging="360"/>
        <w:jc w:val="both"/>
      </w:pPr>
      <w:r>
        <w:rPr>
          <w:rFonts w:ascii="Verdana" w:eastAsia="Verdana" w:hAnsi="Verdana" w:cs="Verdana"/>
          <w:sz w:val="20"/>
        </w:rPr>
        <w:t xml:space="preserve">Program Software Backup:  On a magnetic media or compact disc, complete with data files. </w:t>
      </w:r>
    </w:p>
    <w:p w:rsidR="00CE4A0A" w:rsidRDefault="00000000">
      <w:pPr>
        <w:numPr>
          <w:ilvl w:val="0"/>
          <w:numId w:val="810"/>
        </w:numPr>
        <w:spacing w:after="109" w:line="248" w:lineRule="auto"/>
        <w:ind w:hanging="360"/>
        <w:jc w:val="both"/>
      </w:pPr>
      <w:r>
        <w:rPr>
          <w:rFonts w:ascii="Verdana" w:eastAsia="Verdana" w:hAnsi="Verdana" w:cs="Verdana"/>
          <w:sz w:val="20"/>
        </w:rPr>
        <w:t xml:space="preserve">Device address list. </w:t>
      </w:r>
    </w:p>
    <w:p w:rsidR="00CE4A0A" w:rsidRDefault="00000000">
      <w:pPr>
        <w:numPr>
          <w:ilvl w:val="0"/>
          <w:numId w:val="810"/>
        </w:numPr>
        <w:spacing w:after="109" w:line="248" w:lineRule="auto"/>
        <w:ind w:hanging="360"/>
        <w:jc w:val="both"/>
      </w:pPr>
      <w:r>
        <w:rPr>
          <w:rFonts w:ascii="Verdana" w:eastAsia="Verdana" w:hAnsi="Verdana" w:cs="Verdana"/>
          <w:sz w:val="20"/>
        </w:rPr>
        <w:t xml:space="preserve">Printout of software application and graphic screens. </w:t>
      </w:r>
    </w:p>
    <w:p w:rsidR="00CE4A0A" w:rsidRDefault="00000000">
      <w:pPr>
        <w:numPr>
          <w:ilvl w:val="0"/>
          <w:numId w:val="810"/>
        </w:numPr>
        <w:spacing w:after="109" w:line="248" w:lineRule="auto"/>
        <w:ind w:hanging="360"/>
        <w:jc w:val="both"/>
      </w:pPr>
      <w:r>
        <w:rPr>
          <w:rFonts w:ascii="Verdana" w:eastAsia="Verdana" w:hAnsi="Verdana" w:cs="Verdana"/>
          <w:sz w:val="20"/>
        </w:rPr>
        <w:t xml:space="preserve">Software license required by and installed for DDC workstations and control systems. </w:t>
      </w:r>
    </w:p>
    <w:p w:rsidR="00CE4A0A" w:rsidRDefault="00000000">
      <w:pPr>
        <w:spacing w:after="110"/>
        <w:ind w:left="1891"/>
      </w:pPr>
      <w:r>
        <w:rPr>
          <w:rFonts w:ascii="Verdana" w:eastAsia="Verdana" w:hAnsi="Verdana" w:cs="Verdana"/>
          <w:sz w:val="20"/>
        </w:rPr>
        <w:t xml:space="preserve"> </w:t>
      </w:r>
    </w:p>
    <w:p w:rsidR="00CE4A0A" w:rsidRDefault="00000000">
      <w:pPr>
        <w:tabs>
          <w:tab w:val="center" w:pos="631"/>
          <w:tab w:val="center" w:pos="2536"/>
        </w:tabs>
        <w:spacing w:after="232" w:line="250" w:lineRule="auto"/>
      </w:pPr>
      <w:r>
        <w:tab/>
      </w:r>
      <w:r>
        <w:rPr>
          <w:rFonts w:ascii="Verdana" w:eastAsia="Verdana" w:hAnsi="Verdana" w:cs="Verdana"/>
          <w:b/>
          <w:sz w:val="20"/>
        </w:rPr>
        <w:t>1.9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2"/>
          <w:numId w:val="812"/>
        </w:numPr>
        <w:spacing w:after="109" w:line="248" w:lineRule="auto"/>
        <w:ind w:hanging="576"/>
        <w:jc w:val="both"/>
      </w:pPr>
      <w:r>
        <w:rPr>
          <w:rFonts w:ascii="Verdana" w:eastAsia="Verdana" w:hAnsi="Verdana" w:cs="Verdana"/>
          <w:sz w:val="20"/>
        </w:rPr>
        <w:t xml:space="preserve">Installer Qualifications:  Automatic control system manufacturer's authorized representative who is trained and approved for installation of system components required for this Project. </w:t>
      </w:r>
    </w:p>
    <w:p w:rsidR="00CE4A0A" w:rsidRDefault="00000000">
      <w:pPr>
        <w:numPr>
          <w:ilvl w:val="2"/>
          <w:numId w:val="812"/>
        </w:numPr>
        <w:spacing w:after="109" w:line="248" w:lineRule="auto"/>
        <w:ind w:hanging="576"/>
        <w:jc w:val="both"/>
      </w:pPr>
      <w:r>
        <w:rPr>
          <w:rFonts w:ascii="Verdana" w:eastAsia="Verdana" w:hAnsi="Verdana" w:cs="Verdana"/>
          <w:sz w:val="20"/>
        </w:rPr>
        <w:t xml:space="preserve">Electrical Components, Devices, and Accessories:  Listed and labeled as defined in NFPA 70, Article 100, by a testing agency acceptable to authorities having jurisdiction, and marked for intended use. </w:t>
      </w:r>
    </w:p>
    <w:p w:rsidR="00CE4A0A" w:rsidRDefault="00000000">
      <w:pPr>
        <w:numPr>
          <w:ilvl w:val="2"/>
          <w:numId w:val="812"/>
        </w:numPr>
        <w:spacing w:after="109" w:line="248" w:lineRule="auto"/>
        <w:ind w:hanging="576"/>
        <w:jc w:val="both"/>
      </w:pPr>
      <w:r>
        <w:rPr>
          <w:rFonts w:ascii="Verdana" w:eastAsia="Verdana" w:hAnsi="Verdana" w:cs="Verdana"/>
          <w:sz w:val="20"/>
        </w:rPr>
        <w:t xml:space="preserve">Comply with ASHRAE 135 for DDC system components. </w:t>
      </w:r>
    </w:p>
    <w:p w:rsidR="00CE4A0A" w:rsidRDefault="00000000">
      <w:pPr>
        <w:spacing w:after="110"/>
        <w:ind w:left="1315"/>
      </w:pPr>
      <w:r>
        <w:rPr>
          <w:rFonts w:ascii="Verdana" w:eastAsia="Verdana" w:hAnsi="Verdana" w:cs="Verdana"/>
          <w:sz w:val="20"/>
        </w:rPr>
        <w:t xml:space="preserve"> </w:t>
      </w:r>
    </w:p>
    <w:p w:rsidR="00CE4A0A" w:rsidRDefault="00000000">
      <w:pPr>
        <w:tabs>
          <w:tab w:val="center" w:pos="703"/>
          <w:tab w:val="center" w:pos="3447"/>
        </w:tabs>
        <w:spacing w:after="232" w:line="250" w:lineRule="auto"/>
      </w:pPr>
      <w:r>
        <w:tab/>
      </w:r>
      <w:r>
        <w:rPr>
          <w:rFonts w:ascii="Verdana" w:eastAsia="Verdana" w:hAnsi="Verdana" w:cs="Verdana"/>
          <w:b/>
          <w:sz w:val="20"/>
        </w:rPr>
        <w:t>1.10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DELIVERY, STORAGE, AND HANDLING </w:t>
      </w:r>
    </w:p>
    <w:p w:rsidR="00CE4A0A" w:rsidRDefault="00000000">
      <w:pPr>
        <w:numPr>
          <w:ilvl w:val="2"/>
          <w:numId w:val="813"/>
        </w:numPr>
        <w:spacing w:after="109" w:line="248" w:lineRule="auto"/>
        <w:ind w:left="1387" w:hanging="576"/>
        <w:jc w:val="both"/>
      </w:pPr>
      <w:r>
        <w:rPr>
          <w:rFonts w:ascii="Verdana" w:eastAsia="Verdana" w:hAnsi="Verdana" w:cs="Verdana"/>
          <w:sz w:val="20"/>
        </w:rPr>
        <w:t xml:space="preserve">Factory-Mounted Components:  Where control devices specified in this Section are indicated to be factory mounted on equipment, arrange for shipping of control devices to equipment manufacturer. </w:t>
      </w:r>
    </w:p>
    <w:p w:rsidR="00CE4A0A" w:rsidRDefault="00000000">
      <w:pPr>
        <w:numPr>
          <w:ilvl w:val="2"/>
          <w:numId w:val="813"/>
        </w:numPr>
        <w:spacing w:after="109" w:line="248" w:lineRule="auto"/>
        <w:ind w:left="1387" w:hanging="576"/>
        <w:jc w:val="both"/>
      </w:pPr>
      <w:r>
        <w:rPr>
          <w:rFonts w:ascii="Verdana" w:eastAsia="Verdana" w:hAnsi="Verdana" w:cs="Verdana"/>
          <w:sz w:val="20"/>
        </w:rPr>
        <w:t xml:space="preserve">System Software:  Update to latest version of software at Project completion. </w:t>
      </w:r>
    </w:p>
    <w:p w:rsidR="00CE4A0A" w:rsidRDefault="00000000">
      <w:pPr>
        <w:spacing w:after="110"/>
        <w:ind w:left="1315"/>
      </w:pPr>
      <w:r>
        <w:rPr>
          <w:rFonts w:ascii="Verdana" w:eastAsia="Verdana" w:hAnsi="Verdana" w:cs="Verdana"/>
          <w:sz w:val="20"/>
        </w:rPr>
        <w:t xml:space="preserve"> </w:t>
      </w:r>
    </w:p>
    <w:p w:rsidR="00CE4A0A" w:rsidRDefault="00000000">
      <w:pPr>
        <w:tabs>
          <w:tab w:val="center" w:pos="703"/>
          <w:tab w:val="center" w:pos="2228"/>
        </w:tabs>
        <w:spacing w:after="232" w:line="250" w:lineRule="auto"/>
      </w:pPr>
      <w:r>
        <w:tab/>
      </w:r>
      <w:r>
        <w:rPr>
          <w:rFonts w:ascii="Verdana" w:eastAsia="Verdana" w:hAnsi="Verdana" w:cs="Verdana"/>
          <w:b/>
          <w:sz w:val="20"/>
        </w:rPr>
        <w:t>1.11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COORDINATION </w:t>
      </w:r>
    </w:p>
    <w:p w:rsidR="00CE4A0A" w:rsidRDefault="00000000">
      <w:pPr>
        <w:numPr>
          <w:ilvl w:val="2"/>
          <w:numId w:val="811"/>
        </w:numPr>
        <w:spacing w:after="109" w:line="248" w:lineRule="auto"/>
        <w:ind w:hanging="576"/>
        <w:jc w:val="both"/>
      </w:pPr>
      <w:r>
        <w:rPr>
          <w:rFonts w:ascii="Verdana" w:eastAsia="Verdana" w:hAnsi="Verdana" w:cs="Verdana"/>
          <w:sz w:val="20"/>
        </w:rPr>
        <w:t xml:space="preserve">Coordinate location of thermostats, humidistats, and other exposed control sensors with plans and room details before installation. </w:t>
      </w:r>
    </w:p>
    <w:p w:rsidR="00CE4A0A" w:rsidRDefault="00000000">
      <w:pPr>
        <w:numPr>
          <w:ilvl w:val="2"/>
          <w:numId w:val="811"/>
        </w:numPr>
        <w:spacing w:after="109" w:line="248" w:lineRule="auto"/>
        <w:ind w:hanging="576"/>
        <w:jc w:val="both"/>
      </w:pPr>
      <w:r>
        <w:rPr>
          <w:rFonts w:ascii="Verdana" w:eastAsia="Verdana" w:hAnsi="Verdana" w:cs="Verdana"/>
          <w:sz w:val="20"/>
        </w:rPr>
        <w:t xml:space="preserve">Coordinate equipment with Division 26, Motor-Control Centers to achieve compatibility with motor starters and annunciation devices. </w:t>
      </w:r>
    </w:p>
    <w:p w:rsidR="00CE4A0A" w:rsidRDefault="00000000">
      <w:pPr>
        <w:numPr>
          <w:ilvl w:val="2"/>
          <w:numId w:val="811"/>
        </w:numPr>
        <w:spacing w:after="233" w:line="248" w:lineRule="auto"/>
        <w:ind w:hanging="576"/>
        <w:jc w:val="both"/>
      </w:pPr>
      <w:r>
        <w:rPr>
          <w:rFonts w:ascii="Verdana" w:eastAsia="Verdana" w:hAnsi="Verdana" w:cs="Verdana"/>
          <w:sz w:val="20"/>
        </w:rPr>
        <w:t xml:space="preserve">Coordinate size and location of concrete bases.  Cast anchor-bolt inserts into bases.  Concrete, reinforcement, and formwork requirements are specified in Division 03, Cast-in-Place Concrete. </w:t>
      </w:r>
    </w:p>
    <w:p w:rsidR="00CE4A0A" w:rsidRDefault="00000000">
      <w:pPr>
        <w:spacing w:after="223" w:line="265" w:lineRule="auto"/>
        <w:ind w:left="453" w:right="5" w:hanging="10"/>
        <w:jc w:val="center"/>
      </w:pPr>
      <w:r>
        <w:rPr>
          <w:rFonts w:ascii="Verdana" w:eastAsia="Verdana" w:hAnsi="Verdana" w:cs="Verdana"/>
          <w:b/>
          <w:sz w:val="20"/>
        </w:rPr>
        <w:t xml:space="preserve">PART 2 - PRODUCTS </w:t>
      </w:r>
    </w:p>
    <w:p w:rsidR="00CE4A0A" w:rsidRDefault="00000000">
      <w:pPr>
        <w:tabs>
          <w:tab w:val="center" w:pos="631"/>
          <w:tab w:val="center" w:pos="2315"/>
        </w:tabs>
        <w:spacing w:after="232" w:line="250" w:lineRule="auto"/>
      </w:pPr>
      <w:r>
        <w:tab/>
      </w: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MANUFACTURERS </w:t>
      </w:r>
    </w:p>
    <w:p w:rsidR="00CE4A0A" w:rsidRDefault="00000000">
      <w:pPr>
        <w:spacing w:after="109" w:line="248" w:lineRule="auto"/>
        <w:ind w:left="138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In other Part 2 articles where titles below introduce lists, the following requirements apply to product selection: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Available Manufacturers:  Subject to compliance with requirements, manufacturers offering products that may be incorporated into the Work include, but are not limited to, manufacturers specified. </w:t>
      </w:r>
    </w:p>
    <w:p w:rsidR="00CE4A0A" w:rsidRDefault="00000000">
      <w:pPr>
        <w:tabs>
          <w:tab w:val="center" w:pos="631"/>
          <w:tab w:val="center" w:pos="2335"/>
        </w:tabs>
        <w:spacing w:after="232" w:line="250" w:lineRule="auto"/>
      </w:pPr>
      <w:r>
        <w:tab/>
      </w: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CONTROL SYSTEM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Only Acceptable BMS Product/Vendor- Existing RUMC Campus BMS Vendor– EcoStuxure by Albireo Energy- Contact Anthony Nobile (732-407-6082) </w:t>
      </w:r>
    </w:p>
    <w:p w:rsidR="00CE4A0A" w:rsidRDefault="00000000">
      <w:pPr>
        <w:numPr>
          <w:ilvl w:val="1"/>
          <w:numId w:val="814"/>
        </w:numPr>
        <w:spacing w:after="109" w:line="248" w:lineRule="auto"/>
        <w:ind w:hanging="576"/>
        <w:jc w:val="both"/>
      </w:pPr>
      <w:r>
        <w:rPr>
          <w:rFonts w:ascii="Verdana" w:eastAsia="Verdana" w:hAnsi="Verdana" w:cs="Verdana"/>
          <w:sz w:val="20"/>
        </w:rPr>
        <w:t xml:space="preserve">Control system shall consist of sensors, indicators, actuators, final control elements, interface equipment, other apparatus, accessories, and software connected to distributed controllers operating in multiuser, multitasking environment on token-passing network and programmed to control mechanical systems.  An operator workstation permits interface with the network via dynamic color graphics with each mechanical system, building floor plan, and control device depicted by point-and-click graphics. </w:t>
      </w:r>
    </w:p>
    <w:p w:rsidR="00CE4A0A" w:rsidRDefault="00000000">
      <w:pPr>
        <w:numPr>
          <w:ilvl w:val="1"/>
          <w:numId w:val="814"/>
        </w:numPr>
        <w:spacing w:after="109" w:line="248" w:lineRule="auto"/>
        <w:ind w:hanging="576"/>
        <w:jc w:val="both"/>
      </w:pPr>
      <w:r>
        <w:rPr>
          <w:rFonts w:ascii="Verdana" w:eastAsia="Verdana" w:hAnsi="Verdana" w:cs="Verdana"/>
          <w:sz w:val="20"/>
        </w:rPr>
        <w:t xml:space="preserve">Furnish an extension to the existing RUMC Campus BACnet-based BMS system, based on a distributed control system in accordance with this specification. The operator’s workstation, all controllers and all input/output devices shall communicate using the protocols and network standards as defined by ANSI/ASHRAE Standard 135 - 2004 - BACnet. In other words, all workstations and controllers shall be BACnet devices. No gateways shall be used for communication to controllers installed under this section. Gateways may be used for communication to existing systems or to systems installed under other sections. Use of proprietary protocol on any part of the network is prohibited. </w:t>
      </w:r>
    </w:p>
    <w:p w:rsidR="00CE4A0A" w:rsidRDefault="00000000">
      <w:pPr>
        <w:numPr>
          <w:ilvl w:val="1"/>
          <w:numId w:val="814"/>
        </w:numPr>
        <w:spacing w:after="109" w:line="248" w:lineRule="auto"/>
        <w:ind w:hanging="576"/>
        <w:jc w:val="both"/>
      </w:pPr>
      <w:r>
        <w:rPr>
          <w:rFonts w:ascii="Verdana" w:eastAsia="Verdana" w:hAnsi="Verdana" w:cs="Verdana"/>
          <w:sz w:val="20"/>
        </w:rPr>
        <w:t xml:space="preserve">Provide Building Controllers (BC), Advanced Application Controllers (AAC), Application Specific Controllers (ASC), Smart Actuators (SA) and Smart Sensors (SS) as required. Every device in the system which executes control logic and directly controls HVAC equipment must conform to a standard BACnet Device profile as specified in ANSI/ASHRAE 135-2004, BACnet Annex L. Unless otherwise specified, hardwired actuators and sensors may be used in lieu of BACnet Smart Actuators and Smart Sensors.  </w:t>
      </w:r>
    </w:p>
    <w:p w:rsidR="00CE4A0A" w:rsidRDefault="00000000">
      <w:pPr>
        <w:tabs>
          <w:tab w:val="center" w:pos="631"/>
          <w:tab w:val="center" w:pos="2327"/>
        </w:tabs>
        <w:spacing w:after="232" w:line="250" w:lineRule="auto"/>
      </w:pPr>
      <w:r>
        <w:tab/>
      </w: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CONTROL PANELS </w:t>
      </w:r>
    </w:p>
    <w:p w:rsidR="00CE4A0A" w:rsidRDefault="00000000">
      <w:pPr>
        <w:numPr>
          <w:ilvl w:val="2"/>
          <w:numId w:val="815"/>
        </w:numPr>
        <w:spacing w:after="109" w:line="248" w:lineRule="auto"/>
        <w:ind w:left="1569" w:hanging="576"/>
        <w:jc w:val="both"/>
      </w:pPr>
      <w:r>
        <w:rPr>
          <w:rFonts w:ascii="Verdana" w:eastAsia="Verdana" w:hAnsi="Verdana" w:cs="Verdana"/>
          <w:sz w:val="20"/>
        </w:rPr>
        <w:t xml:space="preserve">Fully enclosed, steel-rack-type cabinet with locking doors or locking removable backs. Match finish of panels and provide laminated as-built wiring diagrams, flow diagrams, etc. related to the system being controlled inside the associated cabinet.  Each control panel shall be clearly and permanently labeled with the controller designation and indication of the mechanical equipment served. </w:t>
      </w:r>
    </w:p>
    <w:p w:rsidR="00CE4A0A" w:rsidRDefault="00000000">
      <w:pPr>
        <w:numPr>
          <w:ilvl w:val="2"/>
          <w:numId w:val="815"/>
        </w:numPr>
        <w:spacing w:after="109" w:line="248" w:lineRule="auto"/>
        <w:ind w:left="1569" w:hanging="576"/>
        <w:jc w:val="both"/>
      </w:pPr>
      <w:r>
        <w:rPr>
          <w:rFonts w:ascii="Verdana" w:eastAsia="Verdana" w:hAnsi="Verdana" w:cs="Verdana"/>
          <w:sz w:val="20"/>
        </w:rPr>
        <w:t xml:space="preserve">Unitized cabinet with suitable brackets for wall or floor mounting, located adjacent to each system under automatic control. Provide common keying for all panels. </w:t>
      </w:r>
    </w:p>
    <w:p w:rsidR="00CE4A0A" w:rsidRDefault="00000000">
      <w:pPr>
        <w:spacing w:after="109" w:line="248" w:lineRule="auto"/>
        <w:ind w:left="451" w:hanging="451"/>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Fabricate panels of furniture-quality steel or extruded-aluminum alloy, totally enclosed, with hinged doors and keyed lock and with manufacturer's standard shop-painted finish.  All panels shall have common keying.  Provide NEMA 4 rating at a minimum or the appropriate NEMA rating for application. </w:t>
      </w:r>
    </w:p>
    <w:p w:rsidR="00CE4A0A" w:rsidRDefault="00000000">
      <w:pPr>
        <w:tabs>
          <w:tab w:val="center" w:pos="631"/>
          <w:tab w:val="center" w:pos="2946"/>
        </w:tabs>
        <w:spacing w:after="232" w:line="250" w:lineRule="auto"/>
      </w:pPr>
      <w:r>
        <w:tab/>
      </w: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BMS SYSTEM ARCHITECTURE </w:t>
      </w:r>
    </w:p>
    <w:p w:rsidR="00CE4A0A" w:rsidRDefault="00000000">
      <w:pPr>
        <w:numPr>
          <w:ilvl w:val="1"/>
          <w:numId w:val="816"/>
        </w:numPr>
        <w:spacing w:after="109" w:line="248" w:lineRule="auto"/>
        <w:ind w:hanging="576"/>
        <w:jc w:val="both"/>
      </w:pPr>
      <w:r>
        <w:rPr>
          <w:rFonts w:ascii="Verdana" w:eastAsia="Verdana" w:hAnsi="Verdana" w:cs="Verdana"/>
          <w:sz w:val="20"/>
        </w:rPr>
        <w:t xml:space="preserve">The BMS system shall use a Client/Server architecture based on a modular PC network, utilizing industry standard operating systems, networks and protocols. </w:t>
      </w:r>
    </w:p>
    <w:p w:rsidR="00CE4A0A" w:rsidRDefault="00000000">
      <w:pPr>
        <w:numPr>
          <w:ilvl w:val="1"/>
          <w:numId w:val="816"/>
        </w:numPr>
        <w:spacing w:after="109" w:line="248" w:lineRule="auto"/>
        <w:ind w:hanging="576"/>
        <w:jc w:val="both"/>
      </w:pPr>
      <w:r>
        <w:rPr>
          <w:rFonts w:ascii="Verdana" w:eastAsia="Verdana" w:hAnsi="Verdana" w:cs="Verdana"/>
          <w:sz w:val="20"/>
        </w:rPr>
        <w:t xml:space="preserve">The system shall allow the distribution of system functions such as monitoring and control and graphical user interface etc. across the network to achieve maximum flexibility and performance.   </w:t>
      </w:r>
    </w:p>
    <w:p w:rsidR="00CE4A0A" w:rsidRDefault="00000000">
      <w:pPr>
        <w:numPr>
          <w:ilvl w:val="1"/>
          <w:numId w:val="816"/>
        </w:numPr>
        <w:spacing w:after="109" w:line="248" w:lineRule="auto"/>
        <w:ind w:hanging="576"/>
        <w:jc w:val="both"/>
      </w:pPr>
      <w:r>
        <w:rPr>
          <w:rFonts w:ascii="Verdana" w:eastAsia="Verdana" w:hAnsi="Verdana" w:cs="Verdana"/>
          <w:sz w:val="20"/>
        </w:rPr>
        <w:t xml:space="preserve">Data communications protocol shall be BACnet and shall comply with ASHRAE 135 - 2004. </w:t>
      </w:r>
    </w:p>
    <w:p w:rsidR="00CE4A0A" w:rsidRDefault="00000000">
      <w:pPr>
        <w:tabs>
          <w:tab w:val="center" w:pos="631"/>
          <w:tab w:val="center" w:pos="2169"/>
        </w:tabs>
        <w:spacing w:after="232" w:line="250" w:lineRule="auto"/>
      </w:pPr>
      <w:r>
        <w:tab/>
      </w: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BMS NETWORK </w:t>
      </w:r>
    </w:p>
    <w:p w:rsidR="00CE4A0A" w:rsidRDefault="00000000">
      <w:pPr>
        <w:numPr>
          <w:ilvl w:val="1"/>
          <w:numId w:val="817"/>
        </w:numPr>
        <w:spacing w:after="109" w:line="248" w:lineRule="auto"/>
        <w:ind w:left="1570" w:hanging="576"/>
        <w:jc w:val="both"/>
      </w:pPr>
      <w:r>
        <w:rPr>
          <w:rFonts w:ascii="Verdana" w:eastAsia="Verdana" w:hAnsi="Verdana" w:cs="Verdana"/>
          <w:sz w:val="20"/>
        </w:rPr>
        <w:t xml:space="preserve">The design of the BMS shall network the existing RUMC BMS server or servers, personal computer operator workstations (if applicable), primary control panels and secondary control panels. The network architecture shall consist of multiple network levels. Provide a peer-to-peer Primary Network to connect the server, operator workstation(s) and all primary control panels in the building for global system operation. Provide secondary networks to connect from each primary control panel to the secondary control panels of associated terminal equipment.  </w:t>
      </w:r>
    </w:p>
    <w:p w:rsidR="00CE4A0A" w:rsidRDefault="00000000">
      <w:pPr>
        <w:numPr>
          <w:ilvl w:val="1"/>
          <w:numId w:val="817"/>
        </w:numPr>
        <w:spacing w:after="109" w:line="248" w:lineRule="auto"/>
        <w:ind w:left="1570" w:hanging="576"/>
        <w:jc w:val="both"/>
      </w:pPr>
      <w:r>
        <w:rPr>
          <w:rFonts w:ascii="Verdana" w:eastAsia="Verdana" w:hAnsi="Verdana" w:cs="Verdana"/>
          <w:sz w:val="20"/>
        </w:rPr>
        <w:t xml:space="preserve">Primary control panels may be connected to the primary network via routers if this follows the standard architecture of a specified manufacturer.  Provide network or supervisory controllers if required according to manufacturer’s standard architecture layout to achieve network functionality. Quantity and locations of routers, network controllers, and supervisory controllers to be coordinated with Engineer.  </w:t>
      </w:r>
    </w:p>
    <w:p w:rsidR="00CE4A0A" w:rsidRDefault="00000000">
      <w:pPr>
        <w:numPr>
          <w:ilvl w:val="1"/>
          <w:numId w:val="817"/>
        </w:numPr>
        <w:spacing w:after="109" w:line="248" w:lineRule="auto"/>
        <w:ind w:left="1570" w:hanging="576"/>
        <w:jc w:val="both"/>
      </w:pPr>
      <w:r>
        <w:rPr>
          <w:rFonts w:ascii="Verdana" w:eastAsia="Verdana" w:hAnsi="Verdana" w:cs="Verdana"/>
          <w:sz w:val="20"/>
        </w:rPr>
        <w:t xml:space="preserve">Access to system data shall not be restricted by the hardware configuration of the BMS. The hardware configuration of the BMS network shall be totally transparent to the user when accessing data or developing control programs. </w:t>
      </w:r>
    </w:p>
    <w:p w:rsidR="00CE4A0A" w:rsidRDefault="00000000">
      <w:pPr>
        <w:numPr>
          <w:ilvl w:val="1"/>
          <w:numId w:val="817"/>
        </w:numPr>
        <w:spacing w:after="109" w:line="248" w:lineRule="auto"/>
        <w:ind w:left="1570" w:hanging="576"/>
        <w:jc w:val="both"/>
      </w:pPr>
      <w:r>
        <w:rPr>
          <w:rFonts w:ascii="Verdana" w:eastAsia="Verdana" w:hAnsi="Verdana" w:cs="Verdana"/>
          <w:sz w:val="20"/>
        </w:rPr>
        <w:t xml:space="preserve">The BMS design shall allow the co-existence of current and future primary control panels and personal computer operator workstations on the same primary network. </w:t>
      </w:r>
    </w:p>
    <w:p w:rsidR="00CE4A0A" w:rsidRDefault="00000000">
      <w:pPr>
        <w:numPr>
          <w:ilvl w:val="1"/>
          <w:numId w:val="817"/>
        </w:numPr>
        <w:spacing w:after="109" w:line="248" w:lineRule="auto"/>
        <w:ind w:left="1570" w:hanging="576"/>
        <w:jc w:val="both"/>
      </w:pPr>
      <w:r>
        <w:rPr>
          <w:rFonts w:ascii="Verdana" w:eastAsia="Verdana" w:hAnsi="Verdana" w:cs="Verdana"/>
          <w:sz w:val="20"/>
        </w:rPr>
        <w:t xml:space="preserve">Primary Peer-to-Peer Network </w:t>
      </w:r>
    </w:p>
    <w:p w:rsidR="00CE4A0A" w:rsidRDefault="00000000">
      <w:pPr>
        <w:numPr>
          <w:ilvl w:val="0"/>
          <w:numId w:val="818"/>
        </w:numPr>
        <w:spacing w:after="109" w:line="248" w:lineRule="auto"/>
        <w:ind w:hanging="360"/>
        <w:jc w:val="both"/>
      </w:pPr>
      <w:r>
        <w:rPr>
          <w:rFonts w:ascii="Verdana" w:eastAsia="Verdana" w:hAnsi="Verdana" w:cs="Verdana"/>
          <w:sz w:val="20"/>
        </w:rPr>
        <w:t xml:space="preserve">All operator workstations and primary controllers shall directly reside on a network such that communications (i.e., ability to access, edit, modify, add, delete, back up, report, trend, restore all system point database and all programs) may be executed directly between servers, primary control panels, and operator workstations on a peer-to-peer basis. </w:t>
      </w:r>
    </w:p>
    <w:p w:rsidR="00CE4A0A" w:rsidRDefault="00000000">
      <w:pPr>
        <w:numPr>
          <w:ilvl w:val="0"/>
          <w:numId w:val="818"/>
        </w:numPr>
        <w:spacing w:after="109" w:line="248" w:lineRule="auto"/>
        <w:ind w:hanging="360"/>
        <w:jc w:val="both"/>
      </w:pPr>
      <w:r>
        <w:rPr>
          <w:rFonts w:ascii="Verdana" w:eastAsia="Verdana" w:hAnsi="Verdana" w:cs="Verdana"/>
          <w:sz w:val="20"/>
        </w:rPr>
        <w:t xml:space="preserve">The primary network shall provide the following minimum performance: </w:t>
      </w:r>
    </w:p>
    <w:p w:rsidR="00CE4A0A" w:rsidRDefault="00000000">
      <w:pPr>
        <w:numPr>
          <w:ilvl w:val="1"/>
          <w:numId w:val="819"/>
        </w:numPr>
        <w:spacing w:after="109" w:line="248" w:lineRule="auto"/>
        <w:ind w:hanging="360"/>
        <w:jc w:val="both"/>
      </w:pPr>
      <w:r>
        <w:rPr>
          <w:rFonts w:ascii="Verdana" w:eastAsia="Verdana" w:hAnsi="Verdana" w:cs="Verdana"/>
          <w:sz w:val="20"/>
        </w:rPr>
        <w:t xml:space="preserve">Provide high-speed data transfer rates for alarm reporting, quick report generation from multiple controllers and upload/download efficiency between network devices. System performance shall insure that an alarm occurring at any Control Panel is displayed at any PC workstation, standalone alarm printer and/or Control Panel within 5 seconds. </w:t>
      </w:r>
    </w:p>
    <w:p w:rsidR="00CE4A0A" w:rsidRDefault="00000000">
      <w:pPr>
        <w:numPr>
          <w:ilvl w:val="1"/>
          <w:numId w:val="819"/>
        </w:numPr>
        <w:spacing w:after="109" w:line="248" w:lineRule="auto"/>
        <w:ind w:hanging="360"/>
        <w:jc w:val="both"/>
      </w:pPr>
      <w:r>
        <w:rPr>
          <w:rFonts w:ascii="Verdana" w:eastAsia="Verdana" w:hAnsi="Verdana" w:cs="Verdana"/>
          <w:sz w:val="20"/>
        </w:rPr>
        <w:t xml:space="preserve">Support of any combination of primary control panels and operator workstations directly connected to the primary network. A minimum of 64 devices and a maximum of 100 devices shall be supported on a single primary network. </w:t>
      </w:r>
    </w:p>
    <w:p w:rsidR="00CE4A0A" w:rsidRDefault="00000000">
      <w:pPr>
        <w:numPr>
          <w:ilvl w:val="1"/>
          <w:numId w:val="819"/>
        </w:numPr>
        <w:spacing w:after="109" w:line="248" w:lineRule="auto"/>
        <w:ind w:hanging="360"/>
        <w:jc w:val="both"/>
      </w:pPr>
      <w:r>
        <w:rPr>
          <w:rFonts w:ascii="Verdana" w:eastAsia="Verdana" w:hAnsi="Verdana" w:cs="Verdana"/>
          <w:sz w:val="20"/>
        </w:rPr>
        <w:t xml:space="preserve">Message and alarm buffering to prevent information from being lost. </w:t>
      </w:r>
    </w:p>
    <w:p w:rsidR="00CE4A0A" w:rsidRDefault="00000000">
      <w:pPr>
        <w:numPr>
          <w:ilvl w:val="1"/>
          <w:numId w:val="819"/>
        </w:numPr>
        <w:spacing w:after="109" w:line="248" w:lineRule="auto"/>
        <w:ind w:hanging="360"/>
        <w:jc w:val="both"/>
      </w:pPr>
      <w:r>
        <w:rPr>
          <w:rFonts w:ascii="Verdana" w:eastAsia="Verdana" w:hAnsi="Verdana" w:cs="Verdana"/>
          <w:sz w:val="20"/>
        </w:rPr>
        <w:t xml:space="preserve">Error detection, correction and re-transmission to guarantee data integrity. </w:t>
      </w:r>
    </w:p>
    <w:p w:rsidR="00CE4A0A" w:rsidRDefault="00000000">
      <w:pPr>
        <w:numPr>
          <w:ilvl w:val="1"/>
          <w:numId w:val="819"/>
        </w:numPr>
        <w:spacing w:after="109" w:line="248" w:lineRule="auto"/>
        <w:ind w:hanging="360"/>
        <w:jc w:val="both"/>
      </w:pPr>
      <w:r>
        <w:rPr>
          <w:rFonts w:ascii="Verdana" w:eastAsia="Verdana" w:hAnsi="Verdana" w:cs="Verdana"/>
          <w:sz w:val="20"/>
        </w:rPr>
        <w:t xml:space="preserve">Synchronization of real-time clocks between server, primary control panels, and operator workstations, including automatic daylight savings time corrections. </w:t>
      </w:r>
    </w:p>
    <w:p w:rsidR="00CE4A0A" w:rsidRDefault="00000000">
      <w:pPr>
        <w:numPr>
          <w:ilvl w:val="1"/>
          <w:numId w:val="819"/>
        </w:numPr>
        <w:spacing w:after="109" w:line="248" w:lineRule="auto"/>
        <w:ind w:hanging="360"/>
        <w:jc w:val="both"/>
      </w:pPr>
      <w:r>
        <w:rPr>
          <w:rFonts w:ascii="Verdana" w:eastAsia="Verdana" w:hAnsi="Verdana" w:cs="Verdana"/>
          <w:sz w:val="20"/>
        </w:rPr>
        <w:t xml:space="preserve">Provide network wiring as required to ensure total system operation and communication without interruption, even if the network wiring is open in one (1) location.  </w:t>
      </w:r>
    </w:p>
    <w:p w:rsidR="00CE4A0A" w:rsidRDefault="00000000">
      <w:pPr>
        <w:numPr>
          <w:ilvl w:val="1"/>
          <w:numId w:val="819"/>
        </w:numPr>
        <w:spacing w:after="109" w:line="248" w:lineRule="auto"/>
        <w:ind w:hanging="360"/>
        <w:jc w:val="both"/>
      </w:pPr>
      <w:r>
        <w:rPr>
          <w:rFonts w:ascii="Verdana" w:eastAsia="Verdana" w:hAnsi="Verdana" w:cs="Verdana"/>
          <w:sz w:val="20"/>
        </w:rPr>
        <w:t xml:space="preserve">The primary network shall allow the primary control panels to access any data from, or send control commands and alarm reports directly to, any other primary control panel or combination of controllers on the network without dependence upon a central or intermediate processing device. The primary control panel shall send alarm reports to multiple operator workstations without dependence upon a central or intermediate processing device. The peer-to-peer network shall also allow any primary control panel to access, edit, modify, add, delete, back up, restore all system point database and all programs. </w:t>
      </w:r>
    </w:p>
    <w:p w:rsidR="00CE4A0A" w:rsidRDefault="00000000">
      <w:pPr>
        <w:numPr>
          <w:ilvl w:val="1"/>
          <w:numId w:val="819"/>
        </w:numPr>
        <w:spacing w:after="109" w:line="248" w:lineRule="auto"/>
        <w:ind w:hanging="360"/>
        <w:jc w:val="both"/>
      </w:pPr>
      <w:r>
        <w:rPr>
          <w:rFonts w:ascii="Verdana" w:eastAsia="Verdana" w:hAnsi="Verdana" w:cs="Verdana"/>
          <w:sz w:val="20"/>
        </w:rPr>
        <w:t xml:space="preserve">The primary network shall allow the primary control panels to assign password access and control priorities to each system individually. The logon password (at any PC workstation or portable operator terminal) shall enable the operator to monitor, adjust and control only the system that the operator is authorized for. All other systems shall not be displayed at the PC workstation or portable terminal. Passwords and priorities for every point shall be fully programmable and adjustable. </w:t>
      </w:r>
    </w:p>
    <w:p w:rsidR="00CE4A0A" w:rsidRDefault="00000000">
      <w:pPr>
        <w:numPr>
          <w:ilvl w:val="1"/>
          <w:numId w:val="819"/>
        </w:numPr>
        <w:spacing w:after="109" w:line="248" w:lineRule="auto"/>
        <w:ind w:hanging="360"/>
        <w:jc w:val="both"/>
      </w:pPr>
      <w:r>
        <w:rPr>
          <w:rFonts w:ascii="Verdana" w:eastAsia="Verdana" w:hAnsi="Verdana" w:cs="Verdana"/>
          <w:sz w:val="20"/>
        </w:rPr>
        <w:t xml:space="preserve">Each personal computer operator workstation shall support hardwired and dial up type primary networks. </w:t>
      </w:r>
    </w:p>
    <w:p w:rsidR="00CE4A0A" w:rsidRDefault="00000000">
      <w:pPr>
        <w:tabs>
          <w:tab w:val="center" w:pos="905"/>
          <w:tab w:val="center" w:pos="2370"/>
        </w:tabs>
        <w:spacing w:after="109" w:line="248"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Secondary Network </w:t>
      </w:r>
    </w:p>
    <w:p w:rsidR="00CE4A0A" w:rsidRDefault="00000000">
      <w:pPr>
        <w:numPr>
          <w:ilvl w:val="0"/>
          <w:numId w:val="820"/>
        </w:numPr>
        <w:spacing w:after="109" w:line="248" w:lineRule="auto"/>
        <w:ind w:left="448" w:hanging="10"/>
        <w:jc w:val="both"/>
      </w:pPr>
      <w:r>
        <w:rPr>
          <w:rFonts w:ascii="Verdana" w:eastAsia="Verdana" w:hAnsi="Verdana" w:cs="Verdana"/>
          <w:sz w:val="20"/>
        </w:rPr>
        <w:t xml:space="preserve">This network shall connect and support stand-alone secondary control panels and shall communicate bi-directionally with the primary network through primary control panels for transmission of global data. A sufficient number of primary control panels shall be provided for connection of secondary networks based on quantity of secondary controls panels and distance limitations. </w:t>
      </w:r>
    </w:p>
    <w:p w:rsidR="00CE4A0A" w:rsidRDefault="00000000">
      <w:pPr>
        <w:numPr>
          <w:ilvl w:val="0"/>
          <w:numId w:val="820"/>
        </w:numPr>
        <w:spacing w:after="109" w:line="248" w:lineRule="auto"/>
        <w:ind w:left="448" w:hanging="10"/>
        <w:jc w:val="both"/>
      </w:pPr>
      <w:r>
        <w:rPr>
          <w:rFonts w:ascii="Verdana" w:eastAsia="Verdana" w:hAnsi="Verdana" w:cs="Verdana"/>
          <w:sz w:val="20"/>
        </w:rPr>
        <w:t xml:space="preserve">Secondary control panels shall be arranged on the secondary network in a functional relationship manner with the primary control panels. For example, a VAV secondary control panel on a secondary network of a primary control panel that is controlling the VAV’s corresponding AHU. </w:t>
      </w:r>
    </w:p>
    <w:p w:rsidR="00CE4A0A" w:rsidRDefault="00000000">
      <w:pPr>
        <w:numPr>
          <w:ilvl w:val="0"/>
          <w:numId w:val="820"/>
        </w:numPr>
        <w:spacing w:after="109" w:line="248" w:lineRule="auto"/>
        <w:ind w:left="448" w:hanging="10"/>
        <w:jc w:val="both"/>
      </w:pPr>
      <w:r>
        <w:rPr>
          <w:rFonts w:ascii="Verdana" w:eastAsia="Verdana" w:hAnsi="Verdana" w:cs="Verdana"/>
          <w:sz w:val="20"/>
        </w:rPr>
        <w:t xml:space="preserve">A maximum of 100 secondary control panels may be configured on an individual secondary network to insure adequate global data and alarm response times and future space capacity. </w:t>
      </w:r>
    </w:p>
    <w:p w:rsidR="00CE4A0A" w:rsidRDefault="00000000">
      <w:pPr>
        <w:numPr>
          <w:ilvl w:val="0"/>
          <w:numId w:val="820"/>
        </w:numPr>
        <w:spacing w:after="109" w:line="248" w:lineRule="auto"/>
        <w:ind w:left="448" w:hanging="10"/>
        <w:jc w:val="both"/>
      </w:pPr>
      <w:r>
        <w:rPr>
          <w:rFonts w:ascii="Verdana" w:eastAsia="Verdana" w:hAnsi="Verdana" w:cs="Verdana"/>
          <w:sz w:val="20"/>
        </w:rPr>
        <w:t xml:space="preserve">The Secondary Network shall be connected to and communicate with the primary control panel independently. </w:t>
      </w:r>
    </w:p>
    <w:p w:rsidR="00CE4A0A" w:rsidRDefault="00000000">
      <w:pPr>
        <w:tabs>
          <w:tab w:val="center" w:pos="631"/>
          <w:tab w:val="center" w:pos="3324"/>
        </w:tabs>
        <w:spacing w:after="232" w:line="250" w:lineRule="auto"/>
      </w:pPr>
      <w:r>
        <w:tab/>
      </w:r>
      <w:r>
        <w:rPr>
          <w:rFonts w:ascii="Verdana" w:eastAsia="Verdana" w:hAnsi="Verdana" w:cs="Verdana"/>
          <w:b/>
          <w:sz w:val="20"/>
        </w:rPr>
        <w:t>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UNINTERRUPTIBLE POWER SUPPLY </w:t>
      </w:r>
    </w:p>
    <w:p w:rsidR="00CE4A0A" w:rsidRDefault="00000000">
      <w:pPr>
        <w:numPr>
          <w:ilvl w:val="2"/>
          <w:numId w:val="821"/>
        </w:numPr>
        <w:spacing w:after="109" w:line="248" w:lineRule="auto"/>
        <w:ind w:hanging="576"/>
        <w:jc w:val="both"/>
      </w:pPr>
      <w:r>
        <w:rPr>
          <w:rFonts w:ascii="Verdana" w:eastAsia="Verdana" w:hAnsi="Verdana" w:cs="Verdana"/>
          <w:sz w:val="20"/>
        </w:rPr>
        <w:t xml:space="preserve">An Uninterruptible Power Supply (UPS) shall be provided and installed by the Contractor for each of the following devices that are powered by the BMS including; BMS primary control panel. Each UPS shall power the device for a minimum of 30 minutes, in the case of power interruption. </w:t>
      </w:r>
    </w:p>
    <w:p w:rsidR="00CE4A0A" w:rsidRDefault="00000000">
      <w:pPr>
        <w:numPr>
          <w:ilvl w:val="2"/>
          <w:numId w:val="821"/>
        </w:numPr>
        <w:spacing w:after="109" w:line="248" w:lineRule="auto"/>
        <w:ind w:hanging="576"/>
        <w:jc w:val="both"/>
      </w:pPr>
      <w:r>
        <w:rPr>
          <w:rFonts w:ascii="Verdana" w:eastAsia="Verdana" w:hAnsi="Verdana" w:cs="Verdana"/>
          <w:sz w:val="20"/>
        </w:rPr>
        <w:t xml:space="preserve">The UPS shall consist of a battery power source, charger, AC output inverter system and automatic load transfer circuits for a full automatic operation. The UPS shall be an on-line type. When normal AC power returns, the UPS shall transfer the load to the rectifier output. At this time, the charger shall turn on to its ‘high’ charge rate until the batteries are charged approximately 80% of their rated capacity and then automatically shall switch to its maintenance ‘sensing’ position to keep the batteries in their best full-charge condition. Battery recharge time shall not be more than 3 hours. </w:t>
      </w:r>
    </w:p>
    <w:p w:rsidR="00CE4A0A" w:rsidRDefault="00000000">
      <w:pPr>
        <w:numPr>
          <w:ilvl w:val="2"/>
          <w:numId w:val="821"/>
        </w:numPr>
        <w:spacing w:after="109" w:line="248" w:lineRule="auto"/>
        <w:ind w:hanging="576"/>
        <w:jc w:val="both"/>
      </w:pPr>
      <w:r>
        <w:rPr>
          <w:rFonts w:ascii="Verdana" w:eastAsia="Verdana" w:hAnsi="Verdana" w:cs="Verdana"/>
          <w:sz w:val="20"/>
        </w:rPr>
        <w:t xml:space="preserve">Each UPS shall be provided, as a minimum, with pilot lights for the following conditions: “Incoming AC Power is Available”, “UPS Ready Mode” and “UPS in Standby Mode”.  The UPS shall have the capability to hot-swap batteries without interrupting the supply of power to its users.  </w:t>
      </w:r>
    </w:p>
    <w:p w:rsidR="00CE4A0A" w:rsidRDefault="00000000">
      <w:pPr>
        <w:numPr>
          <w:ilvl w:val="2"/>
          <w:numId w:val="821"/>
        </w:numPr>
        <w:spacing w:after="109" w:line="248" w:lineRule="auto"/>
        <w:ind w:hanging="576"/>
        <w:jc w:val="both"/>
      </w:pPr>
      <w:r>
        <w:rPr>
          <w:rFonts w:ascii="Verdana" w:eastAsia="Verdana" w:hAnsi="Verdana" w:cs="Verdana"/>
          <w:sz w:val="20"/>
        </w:rPr>
        <w:t xml:space="preserve">The batteries shall be of the totally enclosed nickel-cadmium type or equal. Batteries that can leak gas shall not be acceptable. There shall not be any damages should the emergency outage of line power exceed the maximum operation time of the UPS. Automatic shutdown shall occur when the UPS’ maximum duty cycle is exceeded. </w:t>
      </w:r>
    </w:p>
    <w:p w:rsidR="00CE4A0A" w:rsidRDefault="00000000">
      <w:pPr>
        <w:numPr>
          <w:ilvl w:val="2"/>
          <w:numId w:val="821"/>
        </w:numPr>
        <w:spacing w:after="109" w:line="248" w:lineRule="auto"/>
        <w:ind w:hanging="576"/>
        <w:jc w:val="both"/>
      </w:pPr>
      <w:r>
        <w:rPr>
          <w:rFonts w:ascii="Verdana" w:eastAsia="Verdana" w:hAnsi="Verdana" w:cs="Verdana"/>
          <w:sz w:val="20"/>
        </w:rPr>
        <w:t xml:space="preserve">Provide APC, Liebert, or pre-approved equal. </w:t>
      </w:r>
    </w:p>
    <w:p w:rsidR="00CE4A0A" w:rsidRDefault="00000000">
      <w:pPr>
        <w:spacing w:after="110"/>
        <w:ind w:left="1479"/>
      </w:pPr>
      <w:r>
        <w:rPr>
          <w:rFonts w:ascii="Verdana" w:eastAsia="Verdana" w:hAnsi="Verdana" w:cs="Verdana"/>
          <w:sz w:val="20"/>
        </w:rPr>
        <w:t xml:space="preserve"> </w:t>
      </w:r>
    </w:p>
    <w:p w:rsidR="00CE4A0A" w:rsidRDefault="00000000">
      <w:pPr>
        <w:tabs>
          <w:tab w:val="center" w:pos="631"/>
          <w:tab w:val="center" w:pos="3513"/>
        </w:tabs>
        <w:spacing w:after="232" w:line="250" w:lineRule="auto"/>
      </w:pPr>
      <w:r>
        <w:tab/>
      </w:r>
      <w:r>
        <w:rPr>
          <w:rFonts w:ascii="Verdana" w:eastAsia="Verdana" w:hAnsi="Verdana" w:cs="Verdana"/>
          <w:b/>
          <w:sz w:val="20"/>
        </w:rPr>
        <w:t>2.7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PRIMARY CONTROL PANEL HARDWARE </w:t>
      </w:r>
    </w:p>
    <w:p w:rsidR="00CE4A0A" w:rsidRDefault="00000000">
      <w:pPr>
        <w:numPr>
          <w:ilvl w:val="2"/>
          <w:numId w:val="822"/>
        </w:numPr>
        <w:spacing w:after="109" w:line="248" w:lineRule="auto"/>
        <w:ind w:hanging="576"/>
        <w:jc w:val="both"/>
      </w:pPr>
      <w:r>
        <w:rPr>
          <w:rFonts w:ascii="Verdana" w:eastAsia="Verdana" w:hAnsi="Verdana" w:cs="Verdana"/>
          <w:sz w:val="20"/>
        </w:rPr>
        <w:t xml:space="preserve">Provide one primary control panel as shown on drawings (AHUs, chillers, condensers, etc.)  </w:t>
      </w:r>
    </w:p>
    <w:p w:rsidR="00CE4A0A" w:rsidRDefault="00000000">
      <w:pPr>
        <w:numPr>
          <w:ilvl w:val="2"/>
          <w:numId w:val="822"/>
        </w:numPr>
        <w:spacing w:after="0" w:line="248" w:lineRule="auto"/>
        <w:ind w:hanging="576"/>
        <w:jc w:val="both"/>
      </w:pPr>
      <w:r>
        <w:rPr>
          <w:rFonts w:ascii="Verdana" w:eastAsia="Verdana" w:hAnsi="Verdana" w:cs="Verdana"/>
          <w:sz w:val="20"/>
        </w:rPr>
        <w:t xml:space="preserve">ASHRAE 135 - 2012 Compliance: Primary control panels shall use BACnet/ASHRAE 135 - 2012 protocol and communicate using ISO 8802-3 </w:t>
      </w:r>
    </w:p>
    <w:p w:rsidR="00CE4A0A" w:rsidRDefault="00000000">
      <w:pPr>
        <w:spacing w:after="109" w:line="248" w:lineRule="auto"/>
        <w:ind w:left="1581" w:hanging="10"/>
        <w:jc w:val="both"/>
      </w:pPr>
      <w:r>
        <w:rPr>
          <w:rFonts w:ascii="Verdana" w:eastAsia="Verdana" w:hAnsi="Verdana" w:cs="Verdana"/>
          <w:sz w:val="20"/>
        </w:rPr>
        <w:t xml:space="preserve">(Ethernet) datalink/physical layer protocol. </w:t>
      </w:r>
    </w:p>
    <w:p w:rsidR="00CE4A0A" w:rsidRDefault="00000000">
      <w:pPr>
        <w:numPr>
          <w:ilvl w:val="2"/>
          <w:numId w:val="822"/>
        </w:numPr>
        <w:spacing w:after="109" w:line="248" w:lineRule="auto"/>
        <w:ind w:hanging="576"/>
        <w:jc w:val="both"/>
      </w:pPr>
      <w:r>
        <w:rPr>
          <w:rFonts w:ascii="Verdana" w:eastAsia="Verdana" w:hAnsi="Verdana" w:cs="Verdana"/>
          <w:sz w:val="20"/>
        </w:rPr>
        <w:t xml:space="preserve">Spare Capacity </w:t>
      </w:r>
    </w:p>
    <w:p w:rsidR="00CE4A0A" w:rsidRDefault="00000000">
      <w:pPr>
        <w:numPr>
          <w:ilvl w:val="0"/>
          <w:numId w:val="823"/>
        </w:numPr>
        <w:spacing w:after="109" w:line="248" w:lineRule="auto"/>
        <w:ind w:left="448" w:hanging="10"/>
        <w:jc w:val="both"/>
      </w:pPr>
      <w:r>
        <w:rPr>
          <w:rFonts w:ascii="Verdana" w:eastAsia="Verdana" w:hAnsi="Verdana" w:cs="Verdana"/>
          <w:sz w:val="20"/>
        </w:rPr>
        <w:t xml:space="preserve">All primary control panels shall be installed with 10% spare points (of each type) and 10% spare memory capacity for future connections. The type of spare point capacity shall be in the same proportion as the implemented I/O functions of the panel, but in no case shall there be less than two (2) spares of each implemented I/O type. Provide all hardware modules, software modules, processors, power supplies, communication controllers, etc. required to ensure adding a point to the spare point location only requires the addition of the appropriate sensor/actuator and field wiring/tubing.  </w:t>
      </w:r>
    </w:p>
    <w:p w:rsidR="00CE4A0A" w:rsidRDefault="00000000">
      <w:pPr>
        <w:numPr>
          <w:ilvl w:val="0"/>
          <w:numId w:val="823"/>
        </w:numPr>
        <w:spacing w:after="109" w:line="248" w:lineRule="auto"/>
        <w:ind w:left="448" w:hanging="10"/>
        <w:jc w:val="both"/>
      </w:pPr>
      <w:r>
        <w:rPr>
          <w:rFonts w:ascii="Verdana" w:eastAsia="Verdana" w:hAnsi="Verdana" w:cs="Verdana"/>
          <w:sz w:val="20"/>
        </w:rPr>
        <w:t xml:space="preserve">Provide all processors, power supplies and communication controllers so that the implementation of adding a point to the spare point location only requires the addition of the appropriate: </w:t>
      </w:r>
    </w:p>
    <w:p w:rsidR="00CE4A0A" w:rsidRDefault="00000000">
      <w:pPr>
        <w:numPr>
          <w:ilvl w:val="2"/>
          <w:numId w:val="824"/>
        </w:numPr>
        <w:spacing w:after="109" w:line="248" w:lineRule="auto"/>
        <w:ind w:left="2434" w:hanging="543"/>
        <w:jc w:val="both"/>
      </w:pPr>
      <w:r>
        <w:rPr>
          <w:rFonts w:ascii="Verdana" w:eastAsia="Verdana" w:hAnsi="Verdana" w:cs="Verdana"/>
          <w:sz w:val="20"/>
        </w:rPr>
        <w:t xml:space="preserve">Expansion modules. </w:t>
      </w:r>
    </w:p>
    <w:p w:rsidR="00CE4A0A" w:rsidRDefault="00000000">
      <w:pPr>
        <w:numPr>
          <w:ilvl w:val="2"/>
          <w:numId w:val="824"/>
        </w:numPr>
        <w:spacing w:after="109" w:line="248" w:lineRule="auto"/>
        <w:ind w:left="2434" w:hanging="543"/>
        <w:jc w:val="both"/>
      </w:pPr>
      <w:r>
        <w:rPr>
          <w:rFonts w:ascii="Verdana" w:eastAsia="Verdana" w:hAnsi="Verdana" w:cs="Verdana"/>
          <w:sz w:val="20"/>
        </w:rPr>
        <w:t xml:space="preserve">Sensor/actuator. </w:t>
      </w:r>
    </w:p>
    <w:p w:rsidR="00CE4A0A" w:rsidRDefault="00000000">
      <w:pPr>
        <w:numPr>
          <w:ilvl w:val="2"/>
          <w:numId w:val="824"/>
        </w:numPr>
        <w:spacing w:after="109" w:line="248" w:lineRule="auto"/>
        <w:ind w:left="2434" w:hanging="543"/>
        <w:jc w:val="both"/>
      </w:pPr>
      <w:r>
        <w:rPr>
          <w:rFonts w:ascii="Verdana" w:eastAsia="Verdana" w:hAnsi="Verdana" w:cs="Verdana"/>
          <w:sz w:val="20"/>
        </w:rPr>
        <w:t xml:space="preserve">Field wiring/tubing. </w:t>
      </w:r>
    </w:p>
    <w:p w:rsidR="00CE4A0A" w:rsidRDefault="00000000">
      <w:pPr>
        <w:numPr>
          <w:ilvl w:val="1"/>
          <w:numId w:val="823"/>
        </w:numPr>
        <w:spacing w:after="109" w:line="248" w:lineRule="auto"/>
        <w:ind w:hanging="576"/>
        <w:jc w:val="both"/>
      </w:pPr>
      <w:r>
        <w:rPr>
          <w:rFonts w:ascii="Verdana" w:eastAsia="Verdana" w:hAnsi="Verdana" w:cs="Verdana"/>
          <w:sz w:val="20"/>
        </w:rPr>
        <w:t xml:space="preserve">Provide all necessary hardware for a complete operating system as required. All hardware shall reside in each primary control panel. Primary control panels shall not be dependent upon any higher level computer or another controller for operation. </w:t>
      </w:r>
    </w:p>
    <w:p w:rsidR="00CE4A0A" w:rsidRDefault="00000000">
      <w:pPr>
        <w:numPr>
          <w:ilvl w:val="1"/>
          <w:numId w:val="823"/>
        </w:numPr>
        <w:spacing w:after="109" w:line="248" w:lineRule="auto"/>
        <w:ind w:hanging="576"/>
        <w:jc w:val="both"/>
      </w:pPr>
      <w:r>
        <w:rPr>
          <w:rFonts w:ascii="Verdana" w:eastAsia="Verdana" w:hAnsi="Verdana" w:cs="Verdana"/>
          <w:sz w:val="20"/>
        </w:rPr>
        <w:t xml:space="preserve">Each primary control panel shall, at a minimum, be provided with: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Appropriate NEMA rated metal enclosure.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An integral real-time clock.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A 32bit, stand-alone, multi-tasking, multi-user, real-time 48M Hz digital control microprocessor module.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Primary </w:t>
      </w:r>
      <w:r>
        <w:rPr>
          <w:rFonts w:ascii="Verdana" w:eastAsia="Verdana" w:hAnsi="Verdana" w:cs="Verdana"/>
          <w:sz w:val="20"/>
        </w:rPr>
        <w:tab/>
        <w:t xml:space="preserve">Network </w:t>
      </w:r>
      <w:r>
        <w:rPr>
          <w:rFonts w:ascii="Verdana" w:eastAsia="Verdana" w:hAnsi="Verdana" w:cs="Verdana"/>
          <w:sz w:val="20"/>
        </w:rPr>
        <w:tab/>
        <w:t xml:space="preserve">communication </w:t>
      </w:r>
      <w:r>
        <w:rPr>
          <w:rFonts w:ascii="Verdana" w:eastAsia="Verdana" w:hAnsi="Verdana" w:cs="Verdana"/>
          <w:sz w:val="20"/>
        </w:rPr>
        <w:tab/>
        <w:t xml:space="preserve">module, </w:t>
      </w:r>
      <w:r>
        <w:rPr>
          <w:rFonts w:ascii="Verdana" w:eastAsia="Verdana" w:hAnsi="Verdana" w:cs="Verdana"/>
          <w:sz w:val="20"/>
        </w:rPr>
        <w:tab/>
        <w:t xml:space="preserve">if </w:t>
      </w:r>
      <w:r>
        <w:rPr>
          <w:rFonts w:ascii="Verdana" w:eastAsia="Verdana" w:hAnsi="Verdana" w:cs="Verdana"/>
          <w:sz w:val="20"/>
        </w:rPr>
        <w:tab/>
        <w:t xml:space="preserve">needed </w:t>
      </w:r>
      <w:r>
        <w:rPr>
          <w:rFonts w:ascii="Verdana" w:eastAsia="Verdana" w:hAnsi="Verdana" w:cs="Verdana"/>
          <w:sz w:val="20"/>
        </w:rPr>
        <w:tab/>
        <w:t xml:space="preserve">for </w:t>
      </w:r>
      <w:r>
        <w:rPr>
          <w:rFonts w:ascii="Verdana" w:eastAsia="Verdana" w:hAnsi="Verdana" w:cs="Verdana"/>
          <w:sz w:val="20"/>
        </w:rPr>
        <w:tab/>
        <w:t xml:space="preserve">primary </w:t>
      </w:r>
      <w:r>
        <w:rPr>
          <w:rFonts w:ascii="Verdana" w:eastAsia="Verdana" w:hAnsi="Verdana" w:cs="Verdana"/>
          <w:sz w:val="20"/>
        </w:rPr>
        <w:tab/>
        <w:t xml:space="preserve">network communications.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Secondary Network communication module, if needed for secondary network communications.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Memory to accommodate all primary control panel software requirements, including but not limited to, its own operating system and databases, including control processes, energy management applications, alarm management applications, historical/trend data for points specified, maintenance support applications, custom processes, operator I/O, dial-up communications.  Controller shall have a minimum of 32 MB RAM, 1 MB of flash, and 16K EPROM or EEPROM.  Controller shall be provided with battery backup capable of supporting all RAM, clock functions, DDC database and operating programs within the controller for a minimum of 72 hours in the event of power failure or power interruption (if information is not stored in non-volatile memory).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Data collection/ Data Trend module sized for 10,000 data samples.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Power supplies as required for all associated modules, sensors, actuators, etc.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Software modules as required for all sequences of operation, logic sequences and energy management routines. Relay logic is not acceptable.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A portable operator terminal connection port to allow the temporary use of portable devices without interrupting the normal operation of permanently connected modems, printers or terminals.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Monitoring of all industry standard types of analog and digital inputs and outputs, without the addition of equipment to the primary control panel.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Auxiliary enclosure for analog output transducers, isolation relays, etc. Auxiliary enclosure shall be part of primary enclosure or mounted adjacent to the primary enclosure. </w:t>
      </w:r>
    </w:p>
    <w:p w:rsidR="00CE4A0A" w:rsidRDefault="00000000">
      <w:pPr>
        <w:numPr>
          <w:ilvl w:val="0"/>
          <w:numId w:val="825"/>
        </w:numPr>
        <w:spacing w:after="109" w:line="248" w:lineRule="auto"/>
        <w:ind w:hanging="360"/>
        <w:jc w:val="both"/>
      </w:pPr>
      <w:r>
        <w:rPr>
          <w:rFonts w:ascii="Verdana" w:eastAsia="Verdana" w:hAnsi="Verdana" w:cs="Verdana"/>
          <w:sz w:val="20"/>
        </w:rPr>
        <w:t xml:space="preserve">Local status indication for each digital input and output for constant, up-to-date verification of all point conditions without the need for an operator I/O device. Each primary control panel shall perform diagnostics on all inputs and outputs and a failure of any input or output shall be indicated both locally and at the operator workstation. </w:t>
      </w:r>
    </w:p>
    <w:p w:rsidR="00CE4A0A" w:rsidRDefault="00000000">
      <w:pPr>
        <w:numPr>
          <w:ilvl w:val="1"/>
          <w:numId w:val="825"/>
        </w:numPr>
        <w:spacing w:after="109" w:line="248" w:lineRule="auto"/>
        <w:ind w:hanging="576"/>
        <w:jc w:val="both"/>
      </w:pPr>
      <w:r>
        <w:rPr>
          <w:rFonts w:ascii="Verdana" w:eastAsia="Verdana" w:hAnsi="Verdana" w:cs="Verdana"/>
          <w:sz w:val="20"/>
        </w:rPr>
        <w:t xml:space="preserve">The operator shall have the ability to manually override automatic or centrally executed commands at the primary control panels via local, point discrete, on-board hand/off/auto operator override switches. If on board switches are not available, provide separate control panels with HOA switches. Mount panel adjacent to primary control panel. These override switches shall be operable whether the panel processor is operational or not. Provide HOA switch for each digital output, including spares. Provide hand/auto switch and gradual positioning potentiometer for each analog output, including spares. </w:t>
      </w:r>
    </w:p>
    <w:p w:rsidR="00CE4A0A" w:rsidRDefault="00000000">
      <w:pPr>
        <w:numPr>
          <w:ilvl w:val="1"/>
          <w:numId w:val="825"/>
        </w:numPr>
        <w:spacing w:after="109" w:line="248" w:lineRule="auto"/>
        <w:ind w:hanging="576"/>
        <w:jc w:val="both"/>
      </w:pPr>
      <w:r>
        <w:rPr>
          <w:rFonts w:ascii="Verdana" w:eastAsia="Verdana" w:hAnsi="Verdana" w:cs="Verdana"/>
          <w:sz w:val="20"/>
        </w:rPr>
        <w:t xml:space="preserve">Each primary control panel shall continuously perform self-diagnostics on all hardware modules and network communications. The primary control panel shall provide both local and remote annunciation of any detected component failures, or repeated failure to establish communication with any system.  </w:t>
      </w:r>
    </w:p>
    <w:p w:rsidR="00CE4A0A" w:rsidRDefault="00000000">
      <w:pPr>
        <w:numPr>
          <w:ilvl w:val="1"/>
          <w:numId w:val="825"/>
        </w:numPr>
        <w:spacing w:after="109" w:line="248" w:lineRule="auto"/>
        <w:ind w:hanging="576"/>
        <w:jc w:val="both"/>
      </w:pPr>
      <w:r>
        <w:rPr>
          <w:rFonts w:ascii="Verdana" w:eastAsia="Verdana" w:hAnsi="Verdana" w:cs="Verdana"/>
          <w:sz w:val="20"/>
        </w:rPr>
        <w:t xml:space="preserve">All databases and programs shall be stored in non-volatile EEPROM, EPROM and PROM.   </w:t>
      </w:r>
    </w:p>
    <w:p w:rsidR="00CE4A0A" w:rsidRDefault="00000000">
      <w:pPr>
        <w:numPr>
          <w:ilvl w:val="1"/>
          <w:numId w:val="825"/>
        </w:numPr>
        <w:spacing w:after="109" w:line="248" w:lineRule="auto"/>
        <w:ind w:hanging="576"/>
        <w:jc w:val="both"/>
      </w:pPr>
      <w:r>
        <w:rPr>
          <w:rFonts w:ascii="Verdana" w:eastAsia="Verdana" w:hAnsi="Verdana" w:cs="Verdana"/>
          <w:sz w:val="20"/>
        </w:rPr>
        <w:t xml:space="preserve">Each primary control panel shall support firmware upgrades without the need to replace hardware. </w:t>
      </w:r>
    </w:p>
    <w:p w:rsidR="00CE4A0A" w:rsidRDefault="00000000">
      <w:pPr>
        <w:numPr>
          <w:ilvl w:val="1"/>
          <w:numId w:val="825"/>
        </w:numPr>
        <w:spacing w:after="109" w:line="248" w:lineRule="auto"/>
        <w:ind w:hanging="576"/>
        <w:jc w:val="both"/>
      </w:pPr>
      <w:r>
        <w:rPr>
          <w:rFonts w:ascii="Verdana" w:eastAsia="Verdana" w:hAnsi="Verdana" w:cs="Verdana"/>
          <w:sz w:val="20"/>
        </w:rPr>
        <w:t xml:space="preserve">Primary control panels shall provide at least two (2) EIA-232C serial data communication ports for operation of operator I/O devices such as industry standard printers, operator terminals, modems and portable laptop operator's terminals. Primary control panels shall allow temporary use of portable devices without interrupting the normal operation of permanently connected modems, printers or terminals. </w:t>
      </w:r>
    </w:p>
    <w:p w:rsidR="00CE4A0A" w:rsidRDefault="00000000">
      <w:pPr>
        <w:numPr>
          <w:ilvl w:val="1"/>
          <w:numId w:val="825"/>
        </w:numPr>
        <w:spacing w:after="109" w:line="248" w:lineRule="auto"/>
        <w:ind w:hanging="576"/>
        <w:jc w:val="both"/>
      </w:pPr>
      <w:r>
        <w:rPr>
          <w:rFonts w:ascii="Verdana" w:eastAsia="Verdana" w:hAnsi="Verdana" w:cs="Verdana"/>
          <w:sz w:val="20"/>
        </w:rPr>
        <w:t xml:space="preserve">Immunity to power and noise.  </w:t>
      </w:r>
    </w:p>
    <w:p w:rsidR="00CE4A0A" w:rsidRDefault="00000000">
      <w:pPr>
        <w:numPr>
          <w:ilvl w:val="0"/>
          <w:numId w:val="826"/>
        </w:numPr>
        <w:spacing w:after="109" w:line="248" w:lineRule="auto"/>
        <w:ind w:left="448" w:hanging="10"/>
        <w:jc w:val="both"/>
      </w:pPr>
      <w:r>
        <w:rPr>
          <w:rFonts w:ascii="Verdana" w:eastAsia="Verdana" w:hAnsi="Verdana" w:cs="Verdana"/>
          <w:sz w:val="20"/>
        </w:rPr>
        <w:t xml:space="preserve">Controller shall be able to operate at 90% – 110% of nominal voltage rating and shall perform an orderly shutdown below 80% nominal voltage.  </w:t>
      </w:r>
    </w:p>
    <w:p w:rsidR="00CE4A0A" w:rsidRDefault="00000000">
      <w:pPr>
        <w:numPr>
          <w:ilvl w:val="0"/>
          <w:numId w:val="826"/>
        </w:numPr>
        <w:spacing w:after="109" w:line="248" w:lineRule="auto"/>
        <w:ind w:left="448" w:hanging="10"/>
        <w:jc w:val="both"/>
      </w:pPr>
      <w:r>
        <w:rPr>
          <w:rFonts w:ascii="Verdana" w:eastAsia="Verdana" w:hAnsi="Verdana" w:cs="Verdana"/>
          <w:sz w:val="20"/>
        </w:rPr>
        <w:t xml:space="preserve">Operation shall be protected against electrical noise of 5 – 120 Hz and from keyed radios up to 5W at 1m (3’).  </w:t>
      </w:r>
    </w:p>
    <w:p w:rsidR="00CE4A0A" w:rsidRDefault="00000000">
      <w:pPr>
        <w:numPr>
          <w:ilvl w:val="0"/>
          <w:numId w:val="826"/>
        </w:numPr>
        <w:spacing w:after="109" w:line="248" w:lineRule="auto"/>
        <w:ind w:left="448" w:hanging="10"/>
        <w:jc w:val="both"/>
      </w:pPr>
      <w:r>
        <w:rPr>
          <w:rFonts w:ascii="Verdana" w:eastAsia="Verdana" w:hAnsi="Verdana" w:cs="Verdana"/>
          <w:sz w:val="20"/>
        </w:rPr>
        <w:t xml:space="preserve">Isolation shall be provided at all primary network terminations, as well as all field point terminations to suppress induced voltage transients consistent with: </w:t>
      </w:r>
    </w:p>
    <w:p w:rsidR="00CE4A0A" w:rsidRDefault="00000000">
      <w:pPr>
        <w:numPr>
          <w:ilvl w:val="3"/>
          <w:numId w:val="828"/>
        </w:numPr>
        <w:spacing w:after="106" w:line="250" w:lineRule="auto"/>
        <w:ind w:hanging="360"/>
        <w:jc w:val="both"/>
      </w:pPr>
      <w:r>
        <w:rPr>
          <w:rFonts w:ascii="Verdana" w:eastAsia="Verdana" w:hAnsi="Verdana" w:cs="Verdana"/>
          <w:sz w:val="20"/>
        </w:rPr>
        <w:t xml:space="preserve">RF-Conducted Immunity (RFCI) per ENV 50141 (IEC 1000-4-6) at 3V. </w:t>
      </w:r>
    </w:p>
    <w:p w:rsidR="00CE4A0A" w:rsidRDefault="00000000">
      <w:pPr>
        <w:numPr>
          <w:ilvl w:val="3"/>
          <w:numId w:val="828"/>
        </w:numPr>
        <w:spacing w:after="109" w:line="248" w:lineRule="auto"/>
        <w:ind w:hanging="360"/>
        <w:jc w:val="both"/>
      </w:pPr>
      <w:r>
        <w:rPr>
          <w:rFonts w:ascii="Verdana" w:eastAsia="Verdana" w:hAnsi="Verdana" w:cs="Verdana"/>
          <w:sz w:val="20"/>
        </w:rPr>
        <w:t xml:space="preserve">Electro Static Discharge (ESD) Immunity per EN 61000-4-2 (IEC 10004-2) at 8kV air discharge, 4kV contact. </w:t>
      </w:r>
    </w:p>
    <w:p w:rsidR="00CE4A0A" w:rsidRDefault="00000000">
      <w:pPr>
        <w:numPr>
          <w:ilvl w:val="3"/>
          <w:numId w:val="828"/>
        </w:numPr>
        <w:spacing w:after="109" w:line="248" w:lineRule="auto"/>
        <w:ind w:hanging="360"/>
        <w:jc w:val="both"/>
      </w:pPr>
      <w:r>
        <w:rPr>
          <w:rFonts w:ascii="Verdana" w:eastAsia="Verdana" w:hAnsi="Verdana" w:cs="Verdana"/>
          <w:sz w:val="20"/>
        </w:rPr>
        <w:t xml:space="preserve">Electrical Fast Transient (EFT) per EN 61000-4-4 (IEC 1000-4-4) at 500V signal, 1kV power. </w:t>
      </w:r>
    </w:p>
    <w:p w:rsidR="00CE4A0A" w:rsidRDefault="00000000">
      <w:pPr>
        <w:numPr>
          <w:ilvl w:val="3"/>
          <w:numId w:val="828"/>
        </w:numPr>
        <w:spacing w:after="109" w:line="248" w:lineRule="auto"/>
        <w:ind w:hanging="360"/>
        <w:jc w:val="both"/>
      </w:pPr>
      <w:r>
        <w:rPr>
          <w:rFonts w:ascii="Verdana" w:eastAsia="Verdana" w:hAnsi="Verdana" w:cs="Verdana"/>
          <w:sz w:val="20"/>
        </w:rPr>
        <w:t xml:space="preserve">Output Circuit Transients per UL 864 (2,400V, 10A, 1.2 Joule max). </w:t>
      </w:r>
    </w:p>
    <w:p w:rsidR="00CE4A0A" w:rsidRDefault="00000000">
      <w:pPr>
        <w:numPr>
          <w:ilvl w:val="0"/>
          <w:numId w:val="826"/>
        </w:numPr>
        <w:spacing w:after="109" w:line="248" w:lineRule="auto"/>
        <w:ind w:left="448" w:hanging="10"/>
        <w:jc w:val="both"/>
      </w:pPr>
      <w:r>
        <w:rPr>
          <w:rFonts w:ascii="Verdana" w:eastAsia="Verdana" w:hAnsi="Verdana" w:cs="Verdana"/>
          <w:sz w:val="20"/>
        </w:rPr>
        <w:t xml:space="preserve">Isolation shall be provided at all Primary Controller’s AC input terminals to suppress induced voltage transients consistent with: </w:t>
      </w:r>
    </w:p>
    <w:p w:rsidR="00CE4A0A" w:rsidRDefault="00000000">
      <w:pPr>
        <w:numPr>
          <w:ilvl w:val="3"/>
          <w:numId w:val="827"/>
        </w:numPr>
        <w:spacing w:after="109" w:line="248" w:lineRule="auto"/>
        <w:ind w:left="2433" w:hanging="360"/>
        <w:jc w:val="both"/>
      </w:pPr>
      <w:r>
        <w:rPr>
          <w:rFonts w:ascii="Verdana" w:eastAsia="Verdana" w:hAnsi="Verdana" w:cs="Verdana"/>
          <w:sz w:val="20"/>
        </w:rPr>
        <w:t xml:space="preserve">IEEE Standard 587 1980. </w:t>
      </w:r>
    </w:p>
    <w:p w:rsidR="00CE4A0A" w:rsidRDefault="00000000">
      <w:pPr>
        <w:numPr>
          <w:ilvl w:val="3"/>
          <w:numId w:val="827"/>
        </w:numPr>
        <w:spacing w:after="109" w:line="248" w:lineRule="auto"/>
        <w:ind w:left="2433" w:hanging="360"/>
        <w:jc w:val="both"/>
      </w:pPr>
      <w:r>
        <w:rPr>
          <w:rFonts w:ascii="Verdana" w:eastAsia="Verdana" w:hAnsi="Verdana" w:cs="Verdana"/>
          <w:sz w:val="20"/>
        </w:rPr>
        <w:t xml:space="preserve">UL 864 Supply Line Transients. </w:t>
      </w:r>
    </w:p>
    <w:p w:rsidR="00CE4A0A" w:rsidRDefault="00000000">
      <w:pPr>
        <w:numPr>
          <w:ilvl w:val="3"/>
          <w:numId w:val="827"/>
        </w:numPr>
        <w:spacing w:after="106" w:line="250" w:lineRule="auto"/>
        <w:ind w:left="2433" w:hanging="360"/>
        <w:jc w:val="both"/>
      </w:pPr>
      <w:r>
        <w:rPr>
          <w:rFonts w:ascii="Verdana" w:eastAsia="Verdana" w:hAnsi="Verdana" w:cs="Verdana"/>
          <w:sz w:val="20"/>
        </w:rPr>
        <w:t xml:space="preserve">Voltage Sags, Surge and Dropout per EN 61000-4-11 (EN 1000-4-11). </w:t>
      </w:r>
    </w:p>
    <w:p w:rsidR="00CE4A0A" w:rsidRDefault="00000000">
      <w:pPr>
        <w:tabs>
          <w:tab w:val="center" w:pos="631"/>
          <w:tab w:val="center" w:pos="3482"/>
        </w:tabs>
        <w:spacing w:after="232" w:line="250" w:lineRule="auto"/>
      </w:pPr>
      <w:r>
        <w:tab/>
      </w:r>
      <w:r>
        <w:rPr>
          <w:rFonts w:ascii="Verdana" w:eastAsia="Verdana" w:hAnsi="Verdana" w:cs="Verdana"/>
          <w:b/>
          <w:sz w:val="20"/>
        </w:rPr>
        <w:t>2.8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PRIMARY CONTROL PANEL SOFTWARE </w:t>
      </w:r>
    </w:p>
    <w:p w:rsidR="00CE4A0A" w:rsidRDefault="00000000">
      <w:pPr>
        <w:numPr>
          <w:ilvl w:val="2"/>
          <w:numId w:val="829"/>
        </w:numPr>
        <w:spacing w:after="109" w:line="248" w:lineRule="auto"/>
        <w:ind w:hanging="576"/>
        <w:jc w:val="both"/>
      </w:pPr>
      <w:r>
        <w:rPr>
          <w:rFonts w:ascii="Verdana" w:eastAsia="Verdana" w:hAnsi="Verdana" w:cs="Verdana"/>
          <w:sz w:val="20"/>
        </w:rPr>
        <w:t xml:space="preserve">Furnish the following applications software to form complete operating system for building and energy management as described in this specification. </w:t>
      </w:r>
    </w:p>
    <w:p w:rsidR="00CE4A0A" w:rsidRDefault="00000000">
      <w:pPr>
        <w:numPr>
          <w:ilvl w:val="2"/>
          <w:numId w:val="829"/>
        </w:numPr>
        <w:spacing w:after="109" w:line="248" w:lineRule="auto"/>
        <w:ind w:hanging="576"/>
        <w:jc w:val="both"/>
      </w:pPr>
      <w:r>
        <w:rPr>
          <w:rFonts w:ascii="Verdana" w:eastAsia="Verdana" w:hAnsi="Verdana" w:cs="Verdana"/>
          <w:sz w:val="20"/>
        </w:rPr>
        <w:t xml:space="preserve">Provide all necessary software for a complete operating system as required. All software shall reside in each primary control panel. Primary control panels shall not be dependent upon any higher level computer or another controller for operation.  </w:t>
      </w:r>
    </w:p>
    <w:p w:rsidR="00CE4A0A" w:rsidRDefault="00000000">
      <w:pPr>
        <w:numPr>
          <w:ilvl w:val="2"/>
          <w:numId w:val="829"/>
        </w:numPr>
        <w:spacing w:after="109" w:line="248" w:lineRule="auto"/>
        <w:ind w:hanging="576"/>
        <w:jc w:val="both"/>
      </w:pPr>
      <w:r>
        <w:rPr>
          <w:rFonts w:ascii="Verdana" w:eastAsia="Verdana" w:hAnsi="Verdana" w:cs="Verdana"/>
          <w:sz w:val="20"/>
        </w:rPr>
        <w:t xml:space="preserve">All points, panels and programs shall be identified by a 30 character name and a 16 character point descriptor. The same names shall be displayed at both the primary control panel(s) (via portable terminal, printer or modem) and the PC operator workstation(s).   </w:t>
      </w:r>
    </w:p>
    <w:p w:rsidR="00CE4A0A" w:rsidRDefault="00000000">
      <w:pPr>
        <w:numPr>
          <w:ilvl w:val="2"/>
          <w:numId w:val="829"/>
        </w:numPr>
        <w:spacing w:after="109" w:line="248" w:lineRule="auto"/>
        <w:ind w:hanging="576"/>
        <w:jc w:val="both"/>
      </w:pPr>
      <w:r>
        <w:rPr>
          <w:rFonts w:ascii="Verdana" w:eastAsia="Verdana" w:hAnsi="Verdana" w:cs="Verdana"/>
          <w:sz w:val="20"/>
        </w:rPr>
        <w:t xml:space="preserve">All digital points shall have a user-defined, 2-state status indication with 8 characters minimum (e.g., Summer, Enabled, Disabled, Abnormal).  </w:t>
      </w:r>
    </w:p>
    <w:p w:rsidR="00CE4A0A" w:rsidRDefault="00000000">
      <w:pPr>
        <w:numPr>
          <w:ilvl w:val="2"/>
          <w:numId w:val="829"/>
        </w:numPr>
        <w:spacing w:after="109" w:line="248" w:lineRule="auto"/>
        <w:ind w:hanging="576"/>
        <w:jc w:val="both"/>
      </w:pPr>
      <w:r>
        <w:rPr>
          <w:rFonts w:ascii="Verdana" w:eastAsia="Verdana" w:hAnsi="Verdana" w:cs="Verdana"/>
          <w:sz w:val="20"/>
        </w:rPr>
        <w:t xml:space="preserve">System Security </w:t>
      </w:r>
    </w:p>
    <w:p w:rsidR="00CE4A0A" w:rsidRDefault="00000000">
      <w:pPr>
        <w:numPr>
          <w:ilvl w:val="0"/>
          <w:numId w:val="830"/>
        </w:numPr>
        <w:spacing w:after="109" w:line="248" w:lineRule="auto"/>
        <w:ind w:hanging="360"/>
        <w:jc w:val="both"/>
      </w:pPr>
      <w:r>
        <w:rPr>
          <w:rFonts w:ascii="Verdana" w:eastAsia="Verdana" w:hAnsi="Verdana" w:cs="Verdana"/>
          <w:sz w:val="20"/>
        </w:rPr>
        <w:t xml:space="preserve">User access shall be secured using individual security passwords and user names. </w:t>
      </w:r>
    </w:p>
    <w:p w:rsidR="00CE4A0A" w:rsidRDefault="00000000">
      <w:pPr>
        <w:numPr>
          <w:ilvl w:val="0"/>
          <w:numId w:val="830"/>
        </w:numPr>
        <w:spacing w:after="109" w:line="248" w:lineRule="auto"/>
        <w:ind w:hanging="360"/>
        <w:jc w:val="both"/>
      </w:pPr>
      <w:r>
        <w:rPr>
          <w:rFonts w:ascii="Verdana" w:eastAsia="Verdana" w:hAnsi="Verdana" w:cs="Verdana"/>
          <w:sz w:val="20"/>
        </w:rPr>
        <w:t xml:space="preserve">Passwords shall restrict the user to the objects, applications and system functions as assigned by the system manager. </w:t>
      </w:r>
    </w:p>
    <w:p w:rsidR="00CE4A0A" w:rsidRDefault="00000000">
      <w:pPr>
        <w:numPr>
          <w:ilvl w:val="0"/>
          <w:numId w:val="830"/>
        </w:numPr>
        <w:spacing w:after="109" w:line="248" w:lineRule="auto"/>
        <w:ind w:hanging="360"/>
        <w:jc w:val="both"/>
      </w:pPr>
      <w:r>
        <w:rPr>
          <w:rFonts w:ascii="Verdana" w:eastAsia="Verdana" w:hAnsi="Verdana" w:cs="Verdana"/>
          <w:sz w:val="20"/>
        </w:rPr>
        <w:t xml:space="preserve">Primary Controllers shall be able to assign a minimum of 50 passwords access and control priorities to each point individually. The logon password (at any Operator Interface or portable operator terminal) shall enable the operator to monitor, adjust and control only the points that the operator is authorized for. All other points shall not be displayed at the Operator Interface or portable terminal. Passwords and priorities for every point shall be fully programmable and adjustable.  </w:t>
      </w:r>
    </w:p>
    <w:p w:rsidR="00CE4A0A" w:rsidRDefault="00000000">
      <w:pPr>
        <w:numPr>
          <w:ilvl w:val="0"/>
          <w:numId w:val="830"/>
        </w:numPr>
        <w:spacing w:after="109" w:line="248" w:lineRule="auto"/>
        <w:ind w:hanging="360"/>
        <w:jc w:val="both"/>
      </w:pPr>
      <w:r>
        <w:rPr>
          <w:rFonts w:ascii="Verdana" w:eastAsia="Verdana" w:hAnsi="Verdana" w:cs="Verdana"/>
          <w:sz w:val="20"/>
        </w:rPr>
        <w:t xml:space="preserve">User Log On / Log Off attempts shall be recorded. </w:t>
      </w:r>
    </w:p>
    <w:p w:rsidR="00CE4A0A" w:rsidRDefault="00000000">
      <w:pPr>
        <w:numPr>
          <w:ilvl w:val="0"/>
          <w:numId w:val="830"/>
        </w:numPr>
        <w:spacing w:after="109" w:line="248" w:lineRule="auto"/>
        <w:ind w:hanging="360"/>
        <w:jc w:val="both"/>
      </w:pPr>
      <w:r>
        <w:rPr>
          <w:rFonts w:ascii="Verdana" w:eastAsia="Verdana" w:hAnsi="Verdana" w:cs="Verdana"/>
          <w:sz w:val="20"/>
        </w:rPr>
        <w:t xml:space="preserve">The system shall protect itself from unauthorized use by automatically logging off following the last keystroke. The delay time shall be user-definable. </w:t>
      </w:r>
    </w:p>
    <w:p w:rsidR="00CE4A0A" w:rsidRDefault="00000000">
      <w:pPr>
        <w:tabs>
          <w:tab w:val="center" w:pos="906"/>
          <w:tab w:val="center" w:pos="5384"/>
        </w:tabs>
        <w:spacing w:after="108"/>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Each primary control panel shall, at a minimum, be provided with software for:  </w:t>
      </w:r>
    </w:p>
    <w:p w:rsidR="00CE4A0A" w:rsidRDefault="00000000">
      <w:pPr>
        <w:numPr>
          <w:ilvl w:val="1"/>
          <w:numId w:val="830"/>
        </w:numPr>
        <w:spacing w:after="109" w:line="248" w:lineRule="auto"/>
        <w:ind w:left="1892" w:hanging="538"/>
        <w:jc w:val="both"/>
      </w:pPr>
      <w:r>
        <w:rPr>
          <w:rFonts w:ascii="Verdana" w:eastAsia="Verdana" w:hAnsi="Verdana" w:cs="Verdana"/>
          <w:sz w:val="20"/>
        </w:rPr>
        <w:t xml:space="preserve">2-position control, proportional control, proportional plus integral control, proportional, integral, plus derivative control algorithms, all with automatic control loop tuning. </w:t>
      </w:r>
    </w:p>
    <w:p w:rsidR="00CE4A0A" w:rsidRDefault="00000000">
      <w:pPr>
        <w:numPr>
          <w:ilvl w:val="1"/>
          <w:numId w:val="830"/>
        </w:numPr>
        <w:spacing w:after="109" w:line="248" w:lineRule="auto"/>
        <w:ind w:left="1892" w:hanging="538"/>
        <w:jc w:val="both"/>
      </w:pPr>
      <w:r>
        <w:rPr>
          <w:rFonts w:ascii="Verdana" w:eastAsia="Verdana" w:hAnsi="Verdana" w:cs="Verdana"/>
          <w:sz w:val="20"/>
        </w:rPr>
        <w:t xml:space="preserve">Limiting the number of times each piece of equipment may be cycled within any 1-hour period. </w:t>
      </w:r>
    </w:p>
    <w:p w:rsidR="00CE4A0A" w:rsidRDefault="00000000">
      <w:pPr>
        <w:numPr>
          <w:ilvl w:val="1"/>
          <w:numId w:val="830"/>
        </w:numPr>
        <w:spacing w:after="109" w:line="248" w:lineRule="auto"/>
        <w:ind w:left="1892" w:hanging="538"/>
        <w:jc w:val="both"/>
      </w:pPr>
      <w:r>
        <w:rPr>
          <w:rFonts w:ascii="Verdana" w:eastAsia="Verdana" w:hAnsi="Verdana" w:cs="Verdana"/>
          <w:sz w:val="20"/>
        </w:rPr>
        <w:t xml:space="preserve">The system shall provide protection against excessive demand situations during start-up periods by automatically introducing time delays between successive start commands to heavy electrical loads. Upon the resumption of power, each DDC Controller shall analyze the status of all controlled equipment, compare it with normal occupancy scheduling and turn equipment on or off as necessary to resume normal operations. </w:t>
      </w:r>
    </w:p>
    <w:p w:rsidR="00CE4A0A" w:rsidRDefault="00000000">
      <w:pPr>
        <w:numPr>
          <w:ilvl w:val="1"/>
          <w:numId w:val="830"/>
        </w:numPr>
        <w:spacing w:after="109" w:line="248" w:lineRule="auto"/>
        <w:ind w:left="1892" w:hanging="538"/>
        <w:jc w:val="both"/>
      </w:pPr>
      <w:r>
        <w:rPr>
          <w:rFonts w:ascii="Verdana" w:eastAsia="Verdana" w:hAnsi="Verdana" w:cs="Verdana"/>
          <w:sz w:val="20"/>
        </w:rPr>
        <w:t xml:space="preserve">Priority load shedding (10 zones).  </w:t>
      </w:r>
      <w:r>
        <w:rPr>
          <w:rFonts w:ascii="Verdana" w:eastAsia="Verdana" w:hAnsi="Verdana" w:cs="Verdana"/>
          <w:sz w:val="20"/>
        </w:rPr>
        <w:tab/>
        <w:t xml:space="preserve"> </w:t>
      </w:r>
    </w:p>
    <w:p w:rsidR="00CE4A0A" w:rsidRDefault="00000000">
      <w:pPr>
        <w:numPr>
          <w:ilvl w:val="1"/>
          <w:numId w:val="830"/>
        </w:numPr>
        <w:spacing w:after="109" w:line="248" w:lineRule="auto"/>
        <w:ind w:left="1892" w:hanging="538"/>
        <w:jc w:val="both"/>
      </w:pPr>
      <w:r>
        <w:rPr>
          <w:rFonts w:ascii="Verdana" w:eastAsia="Verdana" w:hAnsi="Verdana" w:cs="Verdana"/>
          <w:sz w:val="20"/>
        </w:rPr>
        <w:t xml:space="preserve">Energy management routines including time of day scheduling, calendar-based scheduling, holiday scheduling, temporary schedule overrides, start-stop time optimization, automatic daylight savings time switch over, night setback control, enthalpy switch over, peak demand limiting, temperature-compensated duty cycling, heating/ cooling interlock, supply temperature reset, priority load shedding and power failure restart. </w:t>
      </w:r>
    </w:p>
    <w:p w:rsidR="00CE4A0A" w:rsidRDefault="00000000">
      <w:pPr>
        <w:numPr>
          <w:ilvl w:val="1"/>
          <w:numId w:val="830"/>
        </w:numPr>
        <w:spacing w:after="109" w:line="248" w:lineRule="auto"/>
        <w:ind w:left="1892" w:hanging="538"/>
        <w:jc w:val="both"/>
      </w:pPr>
      <w:r>
        <w:rPr>
          <w:rFonts w:ascii="Verdana" w:eastAsia="Verdana" w:hAnsi="Verdana" w:cs="Verdana"/>
          <w:sz w:val="20"/>
        </w:rPr>
        <w:t xml:space="preserve">Custom, job-specific processes defined by the user, to automatically perform calculations and special control routines and sequences of operations. </w:t>
      </w:r>
    </w:p>
    <w:p w:rsidR="00CE4A0A" w:rsidRDefault="00000000">
      <w:pPr>
        <w:numPr>
          <w:ilvl w:val="2"/>
          <w:numId w:val="830"/>
        </w:numPr>
        <w:spacing w:after="109" w:line="248" w:lineRule="auto"/>
        <w:ind w:hanging="543"/>
        <w:jc w:val="both"/>
      </w:pPr>
      <w:r>
        <w:rPr>
          <w:rFonts w:ascii="Verdana" w:eastAsia="Verdana" w:hAnsi="Verdana" w:cs="Verdana"/>
          <w:sz w:val="20"/>
        </w:rPr>
        <w:t xml:space="preserve">Controllers shall be able to execute custom, job-specific processes defined by the user, to automatically perform calculations and special control routines. </w:t>
      </w:r>
    </w:p>
    <w:p w:rsidR="00CE4A0A" w:rsidRDefault="00000000">
      <w:pPr>
        <w:numPr>
          <w:ilvl w:val="2"/>
          <w:numId w:val="830"/>
        </w:numPr>
        <w:spacing w:after="109" w:line="248" w:lineRule="auto"/>
        <w:ind w:hanging="543"/>
        <w:jc w:val="both"/>
      </w:pPr>
      <w:r>
        <w:rPr>
          <w:rFonts w:ascii="Verdana" w:eastAsia="Verdana" w:hAnsi="Verdana" w:cs="Verdana"/>
          <w:sz w:val="20"/>
        </w:rPr>
        <w:t xml:space="preserve">It shall be possible to use any system measured point data or status, any system calculated data, a result from any process or any user-defined constant in any controller in the system. </w:t>
      </w:r>
    </w:p>
    <w:p w:rsidR="00CE4A0A" w:rsidRDefault="00000000">
      <w:pPr>
        <w:numPr>
          <w:ilvl w:val="2"/>
          <w:numId w:val="830"/>
        </w:numPr>
        <w:spacing w:after="109" w:line="248" w:lineRule="auto"/>
        <w:ind w:hanging="543"/>
        <w:jc w:val="both"/>
      </w:pPr>
      <w:r>
        <w:rPr>
          <w:rFonts w:ascii="Verdana" w:eastAsia="Verdana" w:hAnsi="Verdana" w:cs="Verdana"/>
          <w:sz w:val="20"/>
        </w:rPr>
        <w:t xml:space="preserve">Any process shall be able to issue commands to points in any and all other controllers in the system. </w:t>
      </w:r>
    </w:p>
    <w:p w:rsidR="00CE4A0A" w:rsidRDefault="00000000">
      <w:pPr>
        <w:numPr>
          <w:ilvl w:val="2"/>
          <w:numId w:val="830"/>
        </w:numPr>
        <w:spacing w:after="109" w:line="248" w:lineRule="auto"/>
        <w:ind w:hanging="543"/>
        <w:jc w:val="both"/>
      </w:pPr>
      <w:r>
        <w:rPr>
          <w:rFonts w:ascii="Verdana" w:eastAsia="Verdana" w:hAnsi="Verdana" w:cs="Verdana"/>
          <w:sz w:val="20"/>
        </w:rPr>
        <w:t xml:space="preserve">Processes shall be able to generate operator messages and advisories to other operator I/O devices. A process shall be able to directly send a message to a specified device or cause the execution of a dial-up connection to a remote device such as a printer or pager. </w:t>
      </w:r>
    </w:p>
    <w:p w:rsidR="00CE4A0A" w:rsidRDefault="00000000">
      <w:pPr>
        <w:numPr>
          <w:ilvl w:val="2"/>
          <w:numId w:val="830"/>
        </w:numPr>
        <w:spacing w:after="109" w:line="248" w:lineRule="auto"/>
        <w:ind w:hanging="543"/>
        <w:jc w:val="both"/>
      </w:pPr>
      <w:r>
        <w:rPr>
          <w:rFonts w:ascii="Verdana" w:eastAsia="Verdana" w:hAnsi="Verdana" w:cs="Verdana"/>
          <w:sz w:val="20"/>
        </w:rPr>
        <w:t xml:space="preserve">The custom control programming feature shall be documented via English language descriptors. </w:t>
      </w:r>
    </w:p>
    <w:p w:rsidR="00CE4A0A" w:rsidRDefault="00000000">
      <w:pPr>
        <w:numPr>
          <w:ilvl w:val="2"/>
          <w:numId w:val="830"/>
        </w:numPr>
        <w:spacing w:after="109" w:line="248" w:lineRule="auto"/>
        <w:ind w:hanging="543"/>
        <w:jc w:val="both"/>
      </w:pPr>
      <w:r>
        <w:rPr>
          <w:rFonts w:ascii="Verdana" w:eastAsia="Verdana" w:hAnsi="Verdana" w:cs="Verdana"/>
          <w:sz w:val="20"/>
        </w:rPr>
        <w:t xml:space="preserve">Each controller shall support text comment lines in the operating program to allow for quick troubleshooting, documentation and historical summaries of program development. </w:t>
      </w:r>
    </w:p>
    <w:p w:rsidR="00CE4A0A" w:rsidRDefault="00000000">
      <w:pPr>
        <w:numPr>
          <w:ilvl w:val="2"/>
          <w:numId w:val="830"/>
        </w:numPr>
        <w:spacing w:after="109" w:line="248" w:lineRule="auto"/>
        <w:ind w:hanging="543"/>
        <w:jc w:val="both"/>
      </w:pPr>
      <w:r>
        <w:rPr>
          <w:rFonts w:ascii="Verdana" w:eastAsia="Verdana" w:hAnsi="Verdana" w:cs="Verdana"/>
          <w:sz w:val="20"/>
        </w:rPr>
        <w:t xml:space="preserve">Controller shall provide a HELP function key, providing enhanced context sensitive on-line help with task orientated information from the user manual. </w:t>
      </w:r>
    </w:p>
    <w:p w:rsidR="00CE4A0A" w:rsidRDefault="00000000">
      <w:pPr>
        <w:numPr>
          <w:ilvl w:val="0"/>
          <w:numId w:val="831"/>
        </w:numPr>
        <w:spacing w:after="109" w:line="248" w:lineRule="auto"/>
        <w:ind w:hanging="360"/>
        <w:jc w:val="both"/>
      </w:pPr>
      <w:r>
        <w:rPr>
          <w:rFonts w:ascii="Verdana" w:eastAsia="Verdana" w:hAnsi="Verdana" w:cs="Verdana"/>
          <w:sz w:val="20"/>
        </w:rPr>
        <w:t xml:space="preserve">Generate and receive automatic and manual operator messages and advisories. </w:t>
      </w:r>
    </w:p>
    <w:p w:rsidR="00CE4A0A" w:rsidRDefault="00000000">
      <w:pPr>
        <w:numPr>
          <w:ilvl w:val="0"/>
          <w:numId w:val="831"/>
        </w:numPr>
        <w:spacing w:after="109" w:line="248" w:lineRule="auto"/>
        <w:ind w:hanging="360"/>
        <w:jc w:val="both"/>
      </w:pPr>
      <w:r>
        <w:rPr>
          <w:rFonts w:ascii="Verdana" w:eastAsia="Verdana" w:hAnsi="Verdana" w:cs="Verdana"/>
          <w:sz w:val="20"/>
        </w:rPr>
        <w:t xml:space="preserve">Comment lines for all programs. </w:t>
      </w:r>
    </w:p>
    <w:p w:rsidR="00CE4A0A" w:rsidRDefault="00000000">
      <w:pPr>
        <w:numPr>
          <w:ilvl w:val="0"/>
          <w:numId w:val="831"/>
        </w:numPr>
        <w:spacing w:after="109" w:line="248" w:lineRule="auto"/>
        <w:ind w:hanging="360"/>
        <w:jc w:val="both"/>
      </w:pPr>
      <w:r>
        <w:rPr>
          <w:rFonts w:ascii="Verdana" w:eastAsia="Verdana" w:hAnsi="Verdana" w:cs="Verdana"/>
          <w:sz w:val="20"/>
        </w:rPr>
        <w:t xml:space="preserve">Distributed independent alarm analysis and filtering. Reporting of selected alarms during system shutdown and start-up shall be automatically inhibited. A minimum of 6 priority levels shall be provided for each point. </w:t>
      </w:r>
    </w:p>
    <w:p w:rsidR="00CE4A0A" w:rsidRDefault="00000000">
      <w:pPr>
        <w:numPr>
          <w:ilvl w:val="0"/>
          <w:numId w:val="831"/>
        </w:numPr>
        <w:spacing w:after="109" w:line="248" w:lineRule="auto"/>
        <w:ind w:hanging="360"/>
        <w:jc w:val="both"/>
      </w:pPr>
      <w:r>
        <w:rPr>
          <w:rFonts w:ascii="Verdana" w:eastAsia="Verdana" w:hAnsi="Verdana" w:cs="Verdana"/>
          <w:sz w:val="20"/>
        </w:rPr>
        <w:t xml:space="preserve">Automatically accumulate and store run-time hours for all digital points. </w:t>
      </w:r>
    </w:p>
    <w:p w:rsidR="00CE4A0A" w:rsidRDefault="00000000">
      <w:pPr>
        <w:numPr>
          <w:ilvl w:val="0"/>
          <w:numId w:val="831"/>
        </w:numPr>
        <w:spacing w:after="109" w:line="248" w:lineRule="auto"/>
        <w:ind w:hanging="360"/>
        <w:jc w:val="both"/>
      </w:pPr>
      <w:r>
        <w:rPr>
          <w:rFonts w:ascii="Verdana" w:eastAsia="Verdana" w:hAnsi="Verdana" w:cs="Verdana"/>
          <w:sz w:val="20"/>
        </w:rPr>
        <w:t xml:space="preserve">Automatically sample, calculate and store consumption totals on a daily, weekly or monthly basis for all analog and pulse input type points. </w:t>
      </w:r>
    </w:p>
    <w:p w:rsidR="00CE4A0A" w:rsidRDefault="00000000">
      <w:pPr>
        <w:numPr>
          <w:ilvl w:val="1"/>
          <w:numId w:val="831"/>
        </w:numPr>
        <w:spacing w:after="109" w:line="248" w:lineRule="auto"/>
        <w:ind w:hanging="576"/>
        <w:jc w:val="both"/>
      </w:pPr>
      <w:r>
        <w:rPr>
          <w:rFonts w:ascii="Verdana" w:eastAsia="Verdana" w:hAnsi="Verdana" w:cs="Verdana"/>
          <w:sz w:val="20"/>
        </w:rPr>
        <w:t xml:space="preserve">Trend data shall be stored at the primary control panels and automatically uploaded to the PC workstation. Uploads shall occur based on user-defined intervals, manual commands, or automatically when the trend buffer is 80% full. </w:t>
      </w:r>
    </w:p>
    <w:p w:rsidR="00CE4A0A" w:rsidRDefault="00000000">
      <w:pPr>
        <w:spacing w:after="109" w:line="248" w:lineRule="auto"/>
        <w:ind w:left="1397" w:hanging="10"/>
        <w:jc w:val="both"/>
      </w:pPr>
      <w:r>
        <w:rPr>
          <w:rFonts w:ascii="Verdana" w:eastAsia="Verdana" w:hAnsi="Verdana" w:cs="Verdana"/>
          <w:sz w:val="20"/>
        </w:rPr>
        <w:t xml:space="preserve">All trend data shall be available for use in any 3rd party personal computer applications located in the BMS. </w:t>
      </w:r>
    </w:p>
    <w:p w:rsidR="00CE4A0A" w:rsidRDefault="00000000">
      <w:pPr>
        <w:numPr>
          <w:ilvl w:val="1"/>
          <w:numId w:val="831"/>
        </w:numPr>
        <w:spacing w:after="109" w:line="248" w:lineRule="auto"/>
        <w:ind w:hanging="576"/>
        <w:jc w:val="both"/>
      </w:pPr>
      <w:r>
        <w:rPr>
          <w:rFonts w:ascii="Verdana" w:eastAsia="Verdana" w:hAnsi="Verdana" w:cs="Verdana"/>
          <w:sz w:val="20"/>
        </w:rPr>
        <w:t xml:space="preserve">Primary control panels shall be able to assign password access and control priorities to each system individually. The logon password (at any PC workstation(s) or POT) shall enable the operator to monitor, adjust and/or control only the systems, programs, primary control panel and/or secondary control panels that the operator is authorized for. All other systems, programs, primary and secondary control panels shall not be displayed at the PC workstation, POT or modem. Passwords and priority levels for each system, program, primary control panel and secondary control panel shall be fully programmable and adjustable. </w:t>
      </w:r>
    </w:p>
    <w:p w:rsidR="00CE4A0A" w:rsidRDefault="00000000">
      <w:pPr>
        <w:numPr>
          <w:ilvl w:val="1"/>
          <w:numId w:val="831"/>
        </w:numPr>
        <w:spacing w:after="109" w:line="248" w:lineRule="auto"/>
        <w:ind w:hanging="576"/>
        <w:jc w:val="both"/>
      </w:pPr>
      <w:r>
        <w:rPr>
          <w:rFonts w:ascii="Verdana" w:eastAsia="Verdana" w:hAnsi="Verdana" w:cs="Verdana"/>
          <w:sz w:val="20"/>
        </w:rPr>
        <w:t>Primary control panels shall be able to access any data from, or send control commands and alarm reports directly to, any other primary control panel or combination of controllers on the network without dependence upon a central or intermediate processing device. Primary control panels shall also be able to send alarm reports to multiple operator workstations</w:t>
      </w:r>
      <w:r>
        <w:rPr>
          <w:rFonts w:ascii="Verdana" w:eastAsia="Verdana" w:hAnsi="Verdana" w:cs="Verdana"/>
          <w:i/>
          <w:sz w:val="20"/>
        </w:rPr>
        <w:t xml:space="preserve"> </w:t>
      </w:r>
      <w:r>
        <w:rPr>
          <w:rFonts w:ascii="Verdana" w:eastAsia="Verdana" w:hAnsi="Verdana" w:cs="Verdana"/>
          <w:sz w:val="20"/>
        </w:rPr>
        <w:t xml:space="preserve">without dependence upon a central or intermediate processing device. </w:t>
      </w:r>
    </w:p>
    <w:p w:rsidR="00CE4A0A" w:rsidRDefault="00000000">
      <w:pPr>
        <w:numPr>
          <w:ilvl w:val="1"/>
          <w:numId w:val="831"/>
        </w:numPr>
        <w:spacing w:after="109" w:line="248" w:lineRule="auto"/>
        <w:ind w:hanging="576"/>
        <w:jc w:val="both"/>
      </w:pPr>
      <w:r>
        <w:rPr>
          <w:rFonts w:ascii="Verdana" w:eastAsia="Verdana" w:hAnsi="Verdana" w:cs="Verdana"/>
          <w:sz w:val="20"/>
        </w:rPr>
        <w:t xml:space="preserve">Alarm management shall be provided to monitor and direct alarm information to operator devices. Each DDC Controller shall perform distributed, independent alarm analysis and filtering to minimize operator interruptions due to non-critical alarms, minimize network traffic and prevent alarms from being lost. At no time shall the DDC Controllers ability to report alarms be affected by either operator or activity at a PC workstation, local I/O device or communications with other panels on the network. </w:t>
      </w:r>
    </w:p>
    <w:p w:rsidR="00CE4A0A" w:rsidRDefault="00000000">
      <w:pPr>
        <w:numPr>
          <w:ilvl w:val="2"/>
          <w:numId w:val="831"/>
        </w:numPr>
        <w:spacing w:after="109" w:line="248" w:lineRule="auto"/>
        <w:ind w:hanging="451"/>
        <w:jc w:val="both"/>
      </w:pPr>
      <w:r>
        <w:rPr>
          <w:rFonts w:ascii="Verdana" w:eastAsia="Verdana" w:hAnsi="Verdana" w:cs="Verdana"/>
          <w:sz w:val="20"/>
        </w:rPr>
        <w:t xml:space="preserve">All alarm or point change reports shall include the point's English language description and the time and date of occurrence. </w:t>
      </w:r>
    </w:p>
    <w:p w:rsidR="00CE4A0A" w:rsidRDefault="00000000">
      <w:pPr>
        <w:numPr>
          <w:ilvl w:val="2"/>
          <w:numId w:val="831"/>
        </w:numPr>
        <w:spacing w:after="109" w:line="248" w:lineRule="auto"/>
        <w:ind w:hanging="451"/>
        <w:jc w:val="both"/>
      </w:pPr>
      <w:r>
        <w:rPr>
          <w:rFonts w:ascii="Verdana" w:eastAsia="Verdana" w:hAnsi="Verdana" w:cs="Verdana"/>
          <w:sz w:val="20"/>
        </w:rPr>
        <w:t xml:space="preserve">The user shall be able to define the specific system reaction for each point. Alarms shall be prioritized to minimize nuisance reporting and to speed operator response to critical alarms. A minimum of 6 priority levels shall be provided for each point. Point priority levels shall be combined with user definable destination categories (PC, printer, DDC Controller, etc.) to provide full flexibility in defining the handling of system alarms. Each DDC Controller shall automatically inhibit the reporting of selected alarms during system shutdown and start-up. Users shall have the ability to manually inhibit alarm reporting for each point. </w:t>
      </w:r>
    </w:p>
    <w:p w:rsidR="00CE4A0A" w:rsidRDefault="00000000">
      <w:pPr>
        <w:numPr>
          <w:ilvl w:val="2"/>
          <w:numId w:val="831"/>
        </w:numPr>
        <w:spacing w:after="109" w:line="248" w:lineRule="auto"/>
        <w:ind w:hanging="451"/>
        <w:jc w:val="both"/>
      </w:pPr>
      <w:r>
        <w:rPr>
          <w:rFonts w:ascii="Verdana" w:eastAsia="Verdana" w:hAnsi="Verdana" w:cs="Verdana"/>
          <w:sz w:val="20"/>
        </w:rPr>
        <w:t xml:space="preserve">Alarm reports and messages shall be routed to user-defined list of operator workstations or other devices based on time and other conditions. An alarm shall be able to start programs, print, be logged in the event log, generate custom messages and display graphics. </w:t>
      </w:r>
    </w:p>
    <w:p w:rsidR="00CE4A0A" w:rsidRDefault="00000000">
      <w:pPr>
        <w:numPr>
          <w:ilvl w:val="2"/>
          <w:numId w:val="831"/>
        </w:numPr>
        <w:spacing w:after="109" w:line="248" w:lineRule="auto"/>
        <w:ind w:hanging="451"/>
        <w:jc w:val="both"/>
      </w:pPr>
      <w:r>
        <w:rPr>
          <w:rFonts w:ascii="Verdana" w:eastAsia="Verdana" w:hAnsi="Verdana" w:cs="Verdana"/>
          <w:sz w:val="20"/>
        </w:rPr>
        <w:t xml:space="preserve">In addition to the point's descriptor and the time and date, the user shall be able to print, display or store a 200 character alarm message to more fully describe the alarm condition or direct operator response. </w:t>
      </w:r>
    </w:p>
    <w:p w:rsidR="00CE4A0A" w:rsidRDefault="00000000">
      <w:pPr>
        <w:spacing w:after="109" w:line="248" w:lineRule="auto"/>
        <w:ind w:left="2433" w:hanging="542"/>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Each DDC Controller shall be capable of storing a library of at least 50 alarm messages. Each message may be assignable to any number of points in the Controller. </w:t>
      </w:r>
    </w:p>
    <w:p w:rsidR="00CE4A0A" w:rsidRDefault="00000000">
      <w:pPr>
        <w:spacing w:after="109" w:line="248" w:lineRule="auto"/>
        <w:ind w:left="448" w:hanging="10"/>
        <w:jc w:val="both"/>
      </w:pPr>
      <w:r>
        <w:rPr>
          <w:rFonts w:ascii="Verdana" w:eastAsia="Verdana" w:hAnsi="Verdana" w:cs="Verdana"/>
          <w:sz w:val="20"/>
        </w:rPr>
        <w:t>5.</w:t>
      </w:r>
      <w:r>
        <w:rPr>
          <w:rFonts w:ascii="Arial" w:eastAsia="Arial" w:hAnsi="Arial" w:cs="Arial"/>
          <w:sz w:val="20"/>
        </w:rPr>
        <w:t xml:space="preserve"> </w:t>
      </w:r>
      <w:r>
        <w:rPr>
          <w:rFonts w:ascii="Verdana" w:eastAsia="Verdana" w:hAnsi="Verdana" w:cs="Verdana"/>
          <w:sz w:val="20"/>
        </w:rPr>
        <w:t xml:space="preserve">Operator-selected alarms shall be capable of initiating a call to a remote operator device. </w:t>
      </w:r>
    </w:p>
    <w:p w:rsidR="00CE4A0A" w:rsidRDefault="00000000">
      <w:pPr>
        <w:tabs>
          <w:tab w:val="center" w:pos="917"/>
          <w:tab w:val="center" w:pos="1985"/>
        </w:tabs>
        <w:spacing w:after="109" w:line="248" w:lineRule="auto"/>
      </w:pPr>
      <w:r>
        <w:tab/>
      </w:r>
      <w:r>
        <w:rPr>
          <w:rFonts w:ascii="Verdana" w:eastAsia="Verdana" w:hAnsi="Verdana" w:cs="Verdana"/>
          <w:sz w:val="20"/>
        </w:rPr>
        <w:t>K.</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Scheduling: </w:t>
      </w:r>
    </w:p>
    <w:p w:rsidR="00CE4A0A" w:rsidRDefault="00000000">
      <w:pPr>
        <w:numPr>
          <w:ilvl w:val="0"/>
          <w:numId w:val="832"/>
        </w:numPr>
        <w:spacing w:after="109" w:line="248" w:lineRule="auto"/>
        <w:ind w:left="1978" w:hanging="538"/>
        <w:jc w:val="both"/>
      </w:pPr>
      <w:r>
        <w:rPr>
          <w:rFonts w:ascii="Verdana" w:eastAsia="Verdana" w:hAnsi="Verdana" w:cs="Verdana"/>
          <w:sz w:val="20"/>
        </w:rPr>
        <w:t xml:space="preserve">Provide a comprehensive menu driven program to automatically start and stop designated object or group of objects in the system according to a stored time. </w:t>
      </w:r>
    </w:p>
    <w:p w:rsidR="00CE4A0A" w:rsidRDefault="00000000">
      <w:pPr>
        <w:numPr>
          <w:ilvl w:val="0"/>
          <w:numId w:val="832"/>
        </w:numPr>
        <w:spacing w:after="109" w:line="248" w:lineRule="auto"/>
        <w:ind w:left="1978" w:hanging="538"/>
        <w:jc w:val="both"/>
      </w:pPr>
      <w:r>
        <w:rPr>
          <w:rFonts w:ascii="Verdana" w:eastAsia="Verdana" w:hAnsi="Verdana" w:cs="Verdana"/>
          <w:sz w:val="20"/>
        </w:rPr>
        <w:t xml:space="preserve">It shall be possible to define a group of objects as a custom event (i.e., meeting, athletic activity, etc.). Events can then be scheduled to operate all necessary equipment automatically. </w:t>
      </w:r>
    </w:p>
    <w:p w:rsidR="00CE4A0A" w:rsidRDefault="00000000">
      <w:pPr>
        <w:numPr>
          <w:ilvl w:val="0"/>
          <w:numId w:val="832"/>
        </w:numPr>
        <w:spacing w:after="109" w:line="248" w:lineRule="auto"/>
        <w:ind w:left="1978" w:hanging="538"/>
        <w:jc w:val="both"/>
      </w:pPr>
      <w:r>
        <w:rPr>
          <w:rFonts w:ascii="Verdana" w:eastAsia="Verdana" w:hAnsi="Verdana" w:cs="Verdana"/>
          <w:sz w:val="20"/>
        </w:rPr>
        <w:t xml:space="preserve">For points assigned to one (1) common load group, it shall be possible to assign variable time delays between each successive start and stop within that group. </w:t>
      </w:r>
    </w:p>
    <w:p w:rsidR="00CE4A0A" w:rsidRDefault="00000000">
      <w:pPr>
        <w:numPr>
          <w:ilvl w:val="0"/>
          <w:numId w:val="832"/>
        </w:numPr>
        <w:spacing w:after="109" w:line="248" w:lineRule="auto"/>
        <w:ind w:left="1978" w:hanging="538"/>
        <w:jc w:val="both"/>
      </w:pPr>
      <w:r>
        <w:rPr>
          <w:rFonts w:ascii="Verdana" w:eastAsia="Verdana" w:hAnsi="Verdana" w:cs="Verdana"/>
          <w:sz w:val="20"/>
        </w:rPr>
        <w:t xml:space="preserve">The operator shall be able to define the following information: </w:t>
      </w:r>
    </w:p>
    <w:p w:rsidR="00CE4A0A" w:rsidRDefault="00000000">
      <w:pPr>
        <w:numPr>
          <w:ilvl w:val="1"/>
          <w:numId w:val="832"/>
        </w:numPr>
        <w:spacing w:after="109" w:line="248" w:lineRule="auto"/>
        <w:ind w:left="2434" w:hanging="543"/>
        <w:jc w:val="both"/>
      </w:pPr>
      <w:r>
        <w:rPr>
          <w:rFonts w:ascii="Verdana" w:eastAsia="Verdana" w:hAnsi="Verdana" w:cs="Verdana"/>
          <w:sz w:val="20"/>
        </w:rPr>
        <w:t xml:space="preserve">Time, day. </w:t>
      </w:r>
    </w:p>
    <w:p w:rsidR="00CE4A0A" w:rsidRDefault="00000000">
      <w:pPr>
        <w:numPr>
          <w:ilvl w:val="1"/>
          <w:numId w:val="832"/>
        </w:numPr>
        <w:spacing w:after="109" w:line="248" w:lineRule="auto"/>
        <w:ind w:left="2434" w:hanging="543"/>
        <w:jc w:val="both"/>
      </w:pPr>
      <w:r>
        <w:rPr>
          <w:rFonts w:ascii="Verdana" w:eastAsia="Verdana" w:hAnsi="Verdana" w:cs="Verdana"/>
          <w:sz w:val="20"/>
        </w:rPr>
        <w:t xml:space="preserve">Commands such as on, off, auto and so forth. </w:t>
      </w:r>
    </w:p>
    <w:p w:rsidR="00CE4A0A" w:rsidRDefault="00000000">
      <w:pPr>
        <w:numPr>
          <w:ilvl w:val="1"/>
          <w:numId w:val="832"/>
        </w:numPr>
        <w:spacing w:after="109" w:line="248" w:lineRule="auto"/>
        <w:ind w:left="2434" w:hanging="543"/>
        <w:jc w:val="both"/>
      </w:pPr>
      <w:r>
        <w:rPr>
          <w:rFonts w:ascii="Verdana" w:eastAsia="Verdana" w:hAnsi="Verdana" w:cs="Verdana"/>
          <w:sz w:val="20"/>
        </w:rPr>
        <w:t xml:space="preserve">Time delays between successive commands. </w:t>
      </w:r>
    </w:p>
    <w:p w:rsidR="00CE4A0A" w:rsidRDefault="00000000">
      <w:pPr>
        <w:numPr>
          <w:ilvl w:val="1"/>
          <w:numId w:val="832"/>
        </w:numPr>
        <w:spacing w:after="109" w:line="248" w:lineRule="auto"/>
        <w:ind w:left="2434" w:hanging="543"/>
        <w:jc w:val="both"/>
      </w:pPr>
      <w:r>
        <w:rPr>
          <w:rFonts w:ascii="Verdana" w:eastAsia="Verdana" w:hAnsi="Verdana" w:cs="Verdana"/>
          <w:sz w:val="20"/>
        </w:rPr>
        <w:t xml:space="preserve">There shall be provisions for manual overriding of each schedule by an appropriate operator. </w:t>
      </w:r>
    </w:p>
    <w:p w:rsidR="00CE4A0A" w:rsidRDefault="00000000">
      <w:pPr>
        <w:numPr>
          <w:ilvl w:val="0"/>
          <w:numId w:val="832"/>
        </w:numPr>
        <w:spacing w:after="109" w:line="248" w:lineRule="auto"/>
        <w:ind w:left="1978" w:hanging="538"/>
        <w:jc w:val="both"/>
      </w:pPr>
      <w:r>
        <w:rPr>
          <w:rFonts w:ascii="Verdana" w:eastAsia="Verdana" w:hAnsi="Verdana" w:cs="Verdana"/>
          <w:sz w:val="20"/>
        </w:rPr>
        <w:t xml:space="preserve">It shall be possible to schedule calendar-based events up to 1 year in advance based on the following: </w:t>
      </w:r>
    </w:p>
    <w:p w:rsidR="00CE4A0A" w:rsidRDefault="00000000">
      <w:pPr>
        <w:numPr>
          <w:ilvl w:val="1"/>
          <w:numId w:val="832"/>
        </w:numPr>
        <w:spacing w:after="109" w:line="248" w:lineRule="auto"/>
        <w:ind w:left="2434" w:hanging="543"/>
        <w:jc w:val="both"/>
      </w:pPr>
      <w:r>
        <w:rPr>
          <w:rFonts w:ascii="Verdana" w:eastAsia="Verdana" w:hAnsi="Verdana" w:cs="Verdana"/>
          <w:sz w:val="20"/>
        </w:rPr>
        <w:t xml:space="preserve">Weekly Schedule. Provide separate schedules for each day of the week. Each of these schedules should include the capability for start, stop, optimal start, optimal stop and night economizer. When a group of objects are scheduled together as an Event, provide the capability to adjust the start and stop times for each member. </w:t>
      </w:r>
    </w:p>
    <w:p w:rsidR="00CE4A0A" w:rsidRDefault="00000000">
      <w:pPr>
        <w:numPr>
          <w:ilvl w:val="1"/>
          <w:numId w:val="832"/>
        </w:numPr>
        <w:spacing w:after="109" w:line="248" w:lineRule="auto"/>
        <w:ind w:left="2434" w:hanging="543"/>
        <w:jc w:val="both"/>
      </w:pPr>
      <w:r>
        <w:rPr>
          <w:rFonts w:ascii="Verdana" w:eastAsia="Verdana" w:hAnsi="Verdana" w:cs="Verdana"/>
          <w:sz w:val="20"/>
        </w:rPr>
        <w:t xml:space="preserve">Exception Schedules. Provide the ability for the operator to designate any day of the year as an exception schedule. Exception schedules may be defined up to a year in advance. Once an exception schedule is executed, it will be discarded and replaced by the standard schedule for that day of the week. </w:t>
      </w:r>
    </w:p>
    <w:p w:rsidR="00CE4A0A" w:rsidRDefault="00000000">
      <w:pPr>
        <w:numPr>
          <w:ilvl w:val="1"/>
          <w:numId w:val="832"/>
        </w:numPr>
        <w:spacing w:after="109" w:line="248" w:lineRule="auto"/>
        <w:ind w:left="2434" w:hanging="543"/>
        <w:jc w:val="both"/>
      </w:pPr>
      <w:r>
        <w:rPr>
          <w:rFonts w:ascii="Verdana" w:eastAsia="Verdana" w:hAnsi="Verdana" w:cs="Verdana"/>
          <w:sz w:val="20"/>
        </w:rPr>
        <w:t>Holiday Schedules. Provide the capability for the operator to define up to 99 special or holiday schedules. These schedules may be placed on the scheduling calendar and will be repeated each year. The operator shall be able to define the length of each holiday period. L.</w:t>
      </w:r>
      <w:r>
        <w:rPr>
          <w:rFonts w:ascii="Arial" w:eastAsia="Arial" w:hAnsi="Arial" w:cs="Arial"/>
          <w:sz w:val="20"/>
        </w:rPr>
        <w:t xml:space="preserve"> </w:t>
      </w:r>
      <w:r>
        <w:rPr>
          <w:rFonts w:ascii="Verdana" w:eastAsia="Verdana" w:hAnsi="Verdana" w:cs="Verdana"/>
          <w:sz w:val="20"/>
        </w:rPr>
        <w:t xml:space="preserve">Temperature-compensated duty cycling. </w:t>
      </w:r>
    </w:p>
    <w:p w:rsidR="00CE4A0A" w:rsidRDefault="00000000">
      <w:pPr>
        <w:numPr>
          <w:ilvl w:val="0"/>
          <w:numId w:val="833"/>
        </w:numPr>
        <w:spacing w:after="109" w:line="248" w:lineRule="auto"/>
        <w:ind w:left="448" w:hanging="10"/>
        <w:jc w:val="both"/>
      </w:pPr>
      <w:r>
        <w:rPr>
          <w:rFonts w:ascii="Verdana" w:eastAsia="Verdana" w:hAnsi="Verdana" w:cs="Verdana"/>
          <w:sz w:val="20"/>
        </w:rPr>
        <w:t xml:space="preserve">The DCCP (Duty Cycle Control Program) shall periodically stop and start loads according to various patterns. </w:t>
      </w:r>
    </w:p>
    <w:p w:rsidR="00CE4A0A" w:rsidRDefault="00000000">
      <w:pPr>
        <w:numPr>
          <w:ilvl w:val="0"/>
          <w:numId w:val="833"/>
        </w:numPr>
        <w:spacing w:after="109" w:line="248" w:lineRule="auto"/>
        <w:ind w:left="448" w:hanging="10"/>
        <w:jc w:val="both"/>
      </w:pPr>
      <w:r>
        <w:rPr>
          <w:rFonts w:ascii="Verdana" w:eastAsia="Verdana" w:hAnsi="Verdana" w:cs="Verdana"/>
          <w:sz w:val="20"/>
        </w:rPr>
        <w:t xml:space="preserve">The loads shall be cycled such that there is a net reduction in both the electrical demands and the energy consumed. </w:t>
      </w:r>
    </w:p>
    <w:p w:rsidR="00CE4A0A" w:rsidRDefault="00000000">
      <w:pPr>
        <w:numPr>
          <w:ilvl w:val="1"/>
          <w:numId w:val="833"/>
        </w:numPr>
        <w:spacing w:after="109" w:line="248" w:lineRule="auto"/>
        <w:ind w:hanging="576"/>
        <w:jc w:val="both"/>
      </w:pPr>
      <w:r>
        <w:rPr>
          <w:rFonts w:ascii="Verdana" w:eastAsia="Verdana" w:hAnsi="Verdana" w:cs="Verdana"/>
          <w:sz w:val="20"/>
        </w:rPr>
        <w:t xml:space="preserve">Automatic Daylight Savings Time Switchover: The system shall provide automatic time adjustment for switching to/from Daylight Savings Time. </w:t>
      </w:r>
    </w:p>
    <w:p w:rsidR="00CE4A0A" w:rsidRDefault="00000000">
      <w:pPr>
        <w:numPr>
          <w:ilvl w:val="1"/>
          <w:numId w:val="833"/>
        </w:numPr>
        <w:spacing w:after="109" w:line="248" w:lineRule="auto"/>
        <w:ind w:hanging="576"/>
        <w:jc w:val="both"/>
      </w:pPr>
      <w:r>
        <w:rPr>
          <w:rFonts w:ascii="Verdana" w:eastAsia="Verdana" w:hAnsi="Verdana" w:cs="Verdana"/>
          <w:sz w:val="20"/>
        </w:rPr>
        <w:t xml:space="preserve">Night setback control. The system shall provide the ability to automatically adjust setpoints for night control. </w:t>
      </w:r>
    </w:p>
    <w:p w:rsidR="00CE4A0A" w:rsidRDefault="00000000">
      <w:pPr>
        <w:numPr>
          <w:ilvl w:val="1"/>
          <w:numId w:val="833"/>
        </w:numPr>
        <w:spacing w:after="109" w:line="248" w:lineRule="auto"/>
        <w:ind w:hanging="576"/>
        <w:jc w:val="both"/>
      </w:pPr>
      <w:r>
        <w:rPr>
          <w:rFonts w:ascii="Verdana" w:eastAsia="Verdana" w:hAnsi="Verdana" w:cs="Verdana"/>
          <w:sz w:val="20"/>
        </w:rPr>
        <w:t xml:space="preserve">Enthalpy switchover (economizer). The Primary Controller Software shall control the position of the air handler relief, return and outside air dampers. If the outside air dry bulb temperature falls below changeover set point the software will modulate the dampers to provide 100% outside air. The user will be able to quickly changeover to an economizer system based on dry bulb temperature and will be able to override the economizer cycle and return to minimum outside air operation at any time. </w:t>
      </w:r>
    </w:p>
    <w:p w:rsidR="00CE4A0A" w:rsidRDefault="00000000">
      <w:pPr>
        <w:numPr>
          <w:ilvl w:val="1"/>
          <w:numId w:val="833"/>
        </w:numPr>
        <w:spacing w:after="109" w:line="248" w:lineRule="auto"/>
        <w:ind w:hanging="576"/>
        <w:jc w:val="both"/>
      </w:pPr>
      <w:r>
        <w:rPr>
          <w:rFonts w:ascii="Verdana" w:eastAsia="Verdana" w:hAnsi="Verdana" w:cs="Verdana"/>
          <w:sz w:val="20"/>
        </w:rPr>
        <w:t xml:space="preserve">PID Control. A PID (proportional-integral-derivative) algorithm with direct or reverse action and anti-windup shall be supplied. The algorithm shall calculate a time-varying analog value that is used to position an output or stage a series of outputs. The controlled variable, set point and PID gains shall be user-selectable. </w:t>
      </w:r>
    </w:p>
    <w:p w:rsidR="00CE4A0A" w:rsidRDefault="00000000">
      <w:pPr>
        <w:numPr>
          <w:ilvl w:val="1"/>
          <w:numId w:val="833"/>
        </w:numPr>
        <w:spacing w:after="109" w:line="248" w:lineRule="auto"/>
        <w:ind w:hanging="576"/>
        <w:jc w:val="both"/>
      </w:pPr>
      <w:r>
        <w:rPr>
          <w:rFonts w:ascii="Verdana" w:eastAsia="Verdana" w:hAnsi="Verdana" w:cs="Verdana"/>
          <w:sz w:val="20"/>
        </w:rPr>
        <w:t>Sequencing. Provide application software based upon the sequences of operation specified to properly sequence equipment. R.</w:t>
      </w:r>
      <w:r>
        <w:rPr>
          <w:rFonts w:ascii="Arial" w:eastAsia="Arial" w:hAnsi="Arial" w:cs="Arial"/>
          <w:sz w:val="20"/>
        </w:rPr>
        <w:t xml:space="preserve"> </w:t>
      </w:r>
      <w:r>
        <w:rPr>
          <w:rFonts w:ascii="Verdana" w:eastAsia="Verdana" w:hAnsi="Verdana" w:cs="Verdana"/>
          <w:sz w:val="20"/>
        </w:rPr>
        <w:t xml:space="preserve">Staggered Start: </w:t>
      </w:r>
    </w:p>
    <w:p w:rsidR="00CE4A0A" w:rsidRDefault="00000000">
      <w:pPr>
        <w:numPr>
          <w:ilvl w:val="0"/>
          <w:numId w:val="834"/>
        </w:numPr>
        <w:spacing w:after="109" w:line="248" w:lineRule="auto"/>
        <w:ind w:left="448" w:hanging="10"/>
        <w:jc w:val="both"/>
      </w:pPr>
      <w:r>
        <w:rPr>
          <w:rFonts w:ascii="Verdana" w:eastAsia="Verdana" w:hAnsi="Verdana" w:cs="Verdana"/>
          <w:sz w:val="20"/>
        </w:rPr>
        <w:t xml:space="preserve">This application shall prevent all controlled equipment from simultaneously restarting after a power outage. The order, in which equipment (or groups of equipment) is started, along with the time delay between starts, shall be user definable. </w:t>
      </w:r>
    </w:p>
    <w:p w:rsidR="00CE4A0A" w:rsidRDefault="00000000">
      <w:pPr>
        <w:numPr>
          <w:ilvl w:val="0"/>
          <w:numId w:val="834"/>
        </w:numPr>
        <w:spacing w:after="109" w:line="248" w:lineRule="auto"/>
        <w:ind w:left="448" w:hanging="10"/>
        <w:jc w:val="both"/>
      </w:pPr>
      <w:r>
        <w:rPr>
          <w:rFonts w:ascii="Verdana" w:eastAsia="Verdana" w:hAnsi="Verdana" w:cs="Verdana"/>
          <w:sz w:val="20"/>
        </w:rPr>
        <w:t>Upon the resumption of power, each Primary Controller shall analyze the status of all controlled equipment, compare it with normal occupancy scheduling and turn equipment on or off as necessary to resume normal operations. S.</w:t>
      </w:r>
      <w:r>
        <w:rPr>
          <w:rFonts w:ascii="Arial" w:eastAsia="Arial" w:hAnsi="Arial" w:cs="Arial"/>
          <w:sz w:val="20"/>
        </w:rPr>
        <w:t xml:space="preserve"> </w:t>
      </w:r>
      <w:r>
        <w:rPr>
          <w:rFonts w:ascii="Verdana" w:eastAsia="Verdana" w:hAnsi="Verdana" w:cs="Verdana"/>
          <w:sz w:val="20"/>
        </w:rPr>
        <w:t xml:space="preserve">Totalization: </w:t>
      </w:r>
    </w:p>
    <w:p w:rsidR="00CE4A0A" w:rsidRDefault="00000000">
      <w:pPr>
        <w:numPr>
          <w:ilvl w:val="0"/>
          <w:numId w:val="835"/>
        </w:numPr>
        <w:spacing w:after="109" w:line="248" w:lineRule="auto"/>
        <w:ind w:left="448" w:hanging="10"/>
        <w:jc w:val="both"/>
      </w:pPr>
      <w:r>
        <w:rPr>
          <w:rFonts w:ascii="Verdana" w:eastAsia="Verdana" w:hAnsi="Verdana" w:cs="Verdana"/>
          <w:sz w:val="20"/>
        </w:rPr>
        <w:t xml:space="preserve">Run-Time Totalization. Primary Controllers shall automatically accumulate and store runtime hours for all digital input and output points. A high runtime alarm shall be assigned, if required, by the operator.  </w:t>
      </w:r>
    </w:p>
    <w:p w:rsidR="00CE4A0A" w:rsidRDefault="00000000">
      <w:pPr>
        <w:numPr>
          <w:ilvl w:val="0"/>
          <w:numId w:val="835"/>
        </w:numPr>
        <w:spacing w:after="109" w:line="248" w:lineRule="auto"/>
        <w:ind w:left="448" w:hanging="10"/>
        <w:jc w:val="both"/>
      </w:pPr>
      <w:r>
        <w:rPr>
          <w:rFonts w:ascii="Verdana" w:eastAsia="Verdana" w:hAnsi="Verdana" w:cs="Verdana"/>
          <w:sz w:val="20"/>
        </w:rPr>
        <w:t xml:space="preserve">Consumption totalization. Primary Controllers shall automatically sample, calculate and store consumption totals on a daily, weekly or monthly basis for all analog and digital pulse input type points. </w:t>
      </w:r>
    </w:p>
    <w:p w:rsidR="00CE4A0A" w:rsidRDefault="00000000">
      <w:pPr>
        <w:numPr>
          <w:ilvl w:val="0"/>
          <w:numId w:val="835"/>
        </w:numPr>
        <w:spacing w:after="109" w:line="248" w:lineRule="auto"/>
        <w:ind w:left="448" w:hanging="10"/>
        <w:jc w:val="both"/>
      </w:pPr>
      <w:r>
        <w:rPr>
          <w:rFonts w:ascii="Verdana" w:eastAsia="Verdana" w:hAnsi="Verdana" w:cs="Verdana"/>
          <w:sz w:val="20"/>
        </w:rPr>
        <w:t xml:space="preserve">Event totalization. Primary Controllers shall have the ability to count events such as the number of times a pump or fan system is cycled on and off. Event totalization shall be performed on a daily, weekly or monthly basis for all points. The event totalization feature shall be able to store the records associated with events before reset. </w:t>
      </w:r>
    </w:p>
    <w:p w:rsidR="00CE4A0A" w:rsidRDefault="00000000">
      <w:pPr>
        <w:spacing w:after="109" w:line="248" w:lineRule="auto"/>
        <w:ind w:left="1388" w:hanging="576"/>
        <w:jc w:val="both"/>
      </w:pPr>
      <w:r>
        <w:rPr>
          <w:rFonts w:ascii="Verdana" w:eastAsia="Verdana" w:hAnsi="Verdana" w:cs="Verdana"/>
          <w:sz w:val="20"/>
        </w:rPr>
        <w:t>T.</w:t>
      </w:r>
      <w:r>
        <w:rPr>
          <w:rFonts w:ascii="Arial" w:eastAsia="Arial" w:hAnsi="Arial" w:cs="Arial"/>
          <w:sz w:val="20"/>
        </w:rPr>
        <w:t xml:space="preserve"> </w:t>
      </w:r>
      <w:r>
        <w:rPr>
          <w:rFonts w:ascii="Verdana" w:eastAsia="Verdana" w:hAnsi="Verdana" w:cs="Verdana"/>
          <w:sz w:val="20"/>
        </w:rPr>
        <w:t xml:space="preserve">A variety of historical data collection utilities shall be provided to manually or automatically sample, store and display system data for all points.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DDC Controllers shall store point history data for selected analog and digital inputs and outputs: </w:t>
      </w:r>
    </w:p>
    <w:p w:rsidR="00CE4A0A" w:rsidRDefault="00000000">
      <w:pPr>
        <w:numPr>
          <w:ilvl w:val="2"/>
          <w:numId w:val="836"/>
        </w:numPr>
        <w:spacing w:after="109" w:line="248" w:lineRule="auto"/>
        <w:ind w:hanging="543"/>
        <w:jc w:val="both"/>
      </w:pPr>
      <w:r>
        <w:rPr>
          <w:rFonts w:ascii="Verdana" w:eastAsia="Verdana" w:hAnsi="Verdana" w:cs="Verdana"/>
          <w:sz w:val="20"/>
        </w:rPr>
        <w:t xml:space="preserve">Any point, physical or calculated may be designated for trending. Any point, regardless of physical location in the network, may be collected and stored in each DDC Controllers point group. Two (2) methods of collection shall be allowed: either by a pre-defined time interval or upon a pre-defined change of value. Sample intervals of l minute to 7 days shall be provided. Each DDC Controller shall have a dedicated RAM-based buffer for trend data and shall be capable of storing a minimum of 10,000 data samples. </w:t>
      </w:r>
    </w:p>
    <w:p w:rsidR="00CE4A0A" w:rsidRDefault="00000000">
      <w:pPr>
        <w:numPr>
          <w:ilvl w:val="2"/>
          <w:numId w:val="836"/>
        </w:numPr>
        <w:spacing w:after="109" w:line="248" w:lineRule="auto"/>
        <w:ind w:hanging="543"/>
        <w:jc w:val="both"/>
      </w:pPr>
      <w:r>
        <w:rPr>
          <w:rFonts w:ascii="Verdana" w:eastAsia="Verdana" w:hAnsi="Verdana" w:cs="Verdana"/>
          <w:sz w:val="20"/>
        </w:rPr>
        <w:t xml:space="preserve">Trend data shall be stored at the DDC Controllers and automatically uploaded to the workstation. Uploads shall occur based upon user-defined interval, manual command or automatically when the trend buffers are 80% full. All trend data shall be available for use in any third party personal computer applications located on the MLN. </w:t>
      </w:r>
    </w:p>
    <w:p w:rsidR="00CE4A0A" w:rsidRDefault="00000000">
      <w:pPr>
        <w:numPr>
          <w:ilvl w:val="2"/>
          <w:numId w:val="836"/>
        </w:numPr>
        <w:spacing w:after="109" w:line="248" w:lineRule="auto"/>
        <w:ind w:hanging="543"/>
        <w:jc w:val="both"/>
      </w:pPr>
      <w:r>
        <w:rPr>
          <w:rFonts w:ascii="Verdana" w:eastAsia="Verdana" w:hAnsi="Verdana" w:cs="Verdana"/>
          <w:sz w:val="20"/>
        </w:rPr>
        <w:t xml:space="preserve">DDC Controllers shall also provide high resolution sampling capability for verification of control loop performance. Operator-initiated automatic and manual loop tuning algorithms shall be provided for a minimum of 36 operator-selected PID control loops. Provide capability to view or print trend and tuning reports. </w:t>
      </w:r>
    </w:p>
    <w:p w:rsidR="00CE4A0A" w:rsidRDefault="00000000">
      <w:pPr>
        <w:numPr>
          <w:ilvl w:val="3"/>
          <w:numId w:val="838"/>
        </w:numPr>
        <w:spacing w:after="185" w:line="248" w:lineRule="auto"/>
        <w:ind w:hanging="576"/>
        <w:jc w:val="both"/>
      </w:pPr>
      <w:r>
        <w:rPr>
          <w:rFonts w:ascii="Verdana" w:eastAsia="Verdana" w:hAnsi="Verdana" w:cs="Verdana"/>
          <w:sz w:val="20"/>
        </w:rPr>
        <w:t xml:space="preserve">The controller shall perform a step response test with a minimum 1-second resolution, evaluate the trend data, calculate the new PID gains and input these values into the selected LOOP statement. </w:t>
      </w:r>
    </w:p>
    <w:p w:rsidR="00CE4A0A" w:rsidRDefault="00000000">
      <w:pPr>
        <w:numPr>
          <w:ilvl w:val="3"/>
          <w:numId w:val="838"/>
        </w:numPr>
        <w:spacing w:after="209" w:line="248" w:lineRule="auto"/>
        <w:ind w:hanging="576"/>
        <w:jc w:val="both"/>
      </w:pPr>
      <w:r>
        <w:rPr>
          <w:rFonts w:ascii="Verdana" w:eastAsia="Verdana" w:hAnsi="Verdana" w:cs="Verdana"/>
          <w:sz w:val="20"/>
        </w:rPr>
        <w:t xml:space="preserve">Loop tuning shall be capable of being initiated either locally at the DDC Controller, from a network workstation, or remotely using dial-in modems. For all loop tuning functions, access shall be limited to authorized personnel through password protection. </w:t>
      </w:r>
    </w:p>
    <w:p w:rsidR="00CE4A0A" w:rsidRDefault="00000000">
      <w:pPr>
        <w:numPr>
          <w:ilvl w:val="1"/>
          <w:numId w:val="839"/>
        </w:numPr>
        <w:spacing w:after="109" w:line="248" w:lineRule="auto"/>
        <w:ind w:hanging="576"/>
        <w:jc w:val="both"/>
      </w:pPr>
      <w:r>
        <w:rPr>
          <w:rFonts w:ascii="Verdana" w:eastAsia="Verdana" w:hAnsi="Verdana" w:cs="Verdana"/>
          <w:sz w:val="20"/>
        </w:rPr>
        <w:t xml:space="preserve">DDC Controllers shall automatically accumulate and store run-time hours for all digital input and output points. </w:t>
      </w:r>
    </w:p>
    <w:p w:rsidR="00CE4A0A" w:rsidRDefault="00000000">
      <w:pPr>
        <w:numPr>
          <w:ilvl w:val="1"/>
          <w:numId w:val="839"/>
        </w:numPr>
        <w:spacing w:after="109" w:line="248" w:lineRule="auto"/>
        <w:ind w:hanging="576"/>
        <w:jc w:val="both"/>
      </w:pPr>
      <w:r>
        <w:rPr>
          <w:rFonts w:ascii="Verdana" w:eastAsia="Verdana" w:hAnsi="Verdana" w:cs="Verdana"/>
          <w:sz w:val="20"/>
        </w:rPr>
        <w:t xml:space="preserve">DDC Controllers shall automatically sample, calculate and store consumption totals on a daily, weekly, or monthly basis for all analog and digital pulse input type points. </w:t>
      </w:r>
    </w:p>
    <w:p w:rsidR="00CE4A0A" w:rsidRDefault="00000000">
      <w:pPr>
        <w:numPr>
          <w:ilvl w:val="1"/>
          <w:numId w:val="839"/>
        </w:numPr>
        <w:spacing w:after="109" w:line="248" w:lineRule="auto"/>
        <w:ind w:hanging="576"/>
        <w:jc w:val="both"/>
      </w:pPr>
      <w:r>
        <w:rPr>
          <w:rFonts w:ascii="Verdana" w:eastAsia="Verdana" w:hAnsi="Verdana" w:cs="Verdana"/>
          <w:sz w:val="20"/>
        </w:rPr>
        <w:t xml:space="preserve">DDC Controllers shall count events such as the number of times a pump or fan system is cycled on and off. Event totalization shall be performed on a daily, weekly and monthly basis for all points. The event totalization feature shall be able to store the records associated with a minimum of 9,999.9 events before reset. </w:t>
      </w:r>
    </w:p>
    <w:p w:rsidR="00CE4A0A" w:rsidRDefault="00000000">
      <w:pPr>
        <w:tabs>
          <w:tab w:val="center" w:pos="630"/>
          <w:tab w:val="center" w:pos="3678"/>
        </w:tabs>
        <w:spacing w:after="232" w:line="250" w:lineRule="auto"/>
      </w:pPr>
      <w:r>
        <w:tab/>
      </w:r>
      <w:r>
        <w:rPr>
          <w:rFonts w:ascii="Verdana" w:eastAsia="Verdana" w:hAnsi="Verdana" w:cs="Verdana"/>
          <w:b/>
          <w:sz w:val="20"/>
        </w:rPr>
        <w:t>2.9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SECONDARY CONTROL PANEL HARDWARE </w:t>
      </w:r>
    </w:p>
    <w:p w:rsidR="00CE4A0A" w:rsidRDefault="00000000">
      <w:pPr>
        <w:numPr>
          <w:ilvl w:val="1"/>
          <w:numId w:val="837"/>
        </w:numPr>
        <w:spacing w:after="109" w:line="248" w:lineRule="auto"/>
        <w:ind w:left="1569" w:hanging="576"/>
        <w:jc w:val="both"/>
      </w:pPr>
      <w:r>
        <w:rPr>
          <w:rFonts w:ascii="Verdana" w:eastAsia="Verdana" w:hAnsi="Verdana" w:cs="Verdana"/>
          <w:sz w:val="20"/>
        </w:rPr>
        <w:t xml:space="preserve">ASHRAE 135 - 2012 Compliance: Secondary control panels shall use BACnet/ASHRAE 135 - 2012 protocol over MS/TP or BACnet IP. </w:t>
      </w:r>
    </w:p>
    <w:p w:rsidR="00CE4A0A" w:rsidRDefault="00000000">
      <w:pPr>
        <w:numPr>
          <w:ilvl w:val="1"/>
          <w:numId w:val="837"/>
        </w:numPr>
        <w:spacing w:after="106" w:line="250" w:lineRule="auto"/>
        <w:ind w:left="1569" w:hanging="576"/>
        <w:jc w:val="both"/>
      </w:pPr>
      <w:r>
        <w:rPr>
          <w:rFonts w:ascii="Verdana" w:eastAsia="Verdana" w:hAnsi="Verdana" w:cs="Verdana"/>
          <w:sz w:val="20"/>
        </w:rPr>
        <w:t xml:space="preserve">Each secondary control panel shall operate as a stand-alone controller capable of performing its user selectable control routines independently of any other controller in the system. Each secondary control panel shall be a microprocessor-based, multi-tasking, real-time digital control processor. </w:t>
      </w:r>
    </w:p>
    <w:p w:rsidR="00CE4A0A" w:rsidRDefault="00000000">
      <w:pPr>
        <w:numPr>
          <w:ilvl w:val="1"/>
          <w:numId w:val="837"/>
        </w:numPr>
        <w:spacing w:after="109" w:line="248" w:lineRule="auto"/>
        <w:ind w:left="1569" w:hanging="576"/>
        <w:jc w:val="both"/>
      </w:pPr>
      <w:r>
        <w:rPr>
          <w:rFonts w:ascii="Verdana" w:eastAsia="Verdana" w:hAnsi="Verdana" w:cs="Verdana"/>
          <w:sz w:val="20"/>
        </w:rPr>
        <w:t xml:space="preserve">Each Primary Controller shall be able to communicate with secondary controllers over the Secondary Network to control terminal equipment only.  </w:t>
      </w:r>
    </w:p>
    <w:p w:rsidR="00CE4A0A" w:rsidRDefault="00000000">
      <w:pPr>
        <w:numPr>
          <w:ilvl w:val="1"/>
          <w:numId w:val="837"/>
        </w:numPr>
        <w:spacing w:after="109" w:line="248" w:lineRule="auto"/>
        <w:ind w:left="1569" w:hanging="576"/>
        <w:jc w:val="both"/>
      </w:pPr>
      <w:r>
        <w:rPr>
          <w:rFonts w:ascii="Verdana" w:eastAsia="Verdana" w:hAnsi="Verdana" w:cs="Verdana"/>
          <w:sz w:val="20"/>
        </w:rPr>
        <w:t xml:space="preserve">Each secondary controller shall include all point inputs and outputs necessary to perform the specified control sequences. The secondary controller shall accept input and provide output signals that comply with industry standards. Controllers utilizing proprietary control signals shall not be acceptable. Outputs may be utilized either for 2-state, modulating, floating or proportional control, allowing for additional system flexibility.  </w:t>
      </w:r>
    </w:p>
    <w:p w:rsidR="00CE4A0A" w:rsidRDefault="00000000">
      <w:pPr>
        <w:numPr>
          <w:ilvl w:val="1"/>
          <w:numId w:val="837"/>
        </w:numPr>
        <w:spacing w:after="109" w:line="248" w:lineRule="auto"/>
        <w:ind w:left="1569" w:hanging="576"/>
        <w:jc w:val="both"/>
      </w:pPr>
      <w:r>
        <w:rPr>
          <w:rFonts w:ascii="Verdana" w:eastAsia="Verdana" w:hAnsi="Verdana" w:cs="Verdana"/>
          <w:sz w:val="20"/>
        </w:rPr>
        <w:t xml:space="preserve">Provide a secondary control panel for each of the following types of equipment (if applicable):  </w:t>
      </w:r>
    </w:p>
    <w:p w:rsidR="00CE4A0A" w:rsidRDefault="00000000">
      <w:pPr>
        <w:numPr>
          <w:ilvl w:val="0"/>
          <w:numId w:val="840"/>
        </w:numPr>
        <w:spacing w:after="109" w:line="248" w:lineRule="auto"/>
        <w:ind w:hanging="360"/>
        <w:jc w:val="both"/>
      </w:pPr>
      <w:r>
        <w:rPr>
          <w:rFonts w:ascii="Verdana" w:eastAsia="Verdana" w:hAnsi="Verdana" w:cs="Verdana"/>
          <w:sz w:val="20"/>
        </w:rPr>
        <w:t xml:space="preserve">Exhaust Fans. </w:t>
      </w:r>
    </w:p>
    <w:p w:rsidR="00CE4A0A" w:rsidRDefault="00000000">
      <w:pPr>
        <w:numPr>
          <w:ilvl w:val="0"/>
          <w:numId w:val="840"/>
        </w:numPr>
        <w:spacing w:after="109" w:line="248" w:lineRule="auto"/>
        <w:ind w:hanging="360"/>
        <w:jc w:val="both"/>
      </w:pPr>
      <w:r>
        <w:rPr>
          <w:rFonts w:ascii="Verdana" w:eastAsia="Verdana" w:hAnsi="Verdana" w:cs="Verdana"/>
          <w:sz w:val="20"/>
        </w:rPr>
        <w:t xml:space="preserve">Room Pressurization. </w:t>
      </w:r>
    </w:p>
    <w:p w:rsidR="00CE4A0A" w:rsidRDefault="00000000">
      <w:pPr>
        <w:numPr>
          <w:ilvl w:val="0"/>
          <w:numId w:val="840"/>
        </w:numPr>
        <w:spacing w:after="109" w:line="248" w:lineRule="auto"/>
        <w:ind w:hanging="360"/>
        <w:jc w:val="both"/>
      </w:pPr>
      <w:r>
        <w:rPr>
          <w:rFonts w:ascii="Verdana" w:eastAsia="Verdana" w:hAnsi="Verdana" w:cs="Verdana"/>
          <w:sz w:val="20"/>
        </w:rPr>
        <w:t xml:space="preserve">Variable Air Volume (VAV) Boxes with Hot Water Reheat. </w:t>
      </w:r>
    </w:p>
    <w:p w:rsidR="00CE4A0A" w:rsidRDefault="00000000">
      <w:pPr>
        <w:numPr>
          <w:ilvl w:val="0"/>
          <w:numId w:val="840"/>
        </w:numPr>
        <w:spacing w:after="109" w:line="248" w:lineRule="auto"/>
        <w:ind w:hanging="360"/>
        <w:jc w:val="both"/>
      </w:pPr>
      <w:r>
        <w:rPr>
          <w:rFonts w:ascii="Verdana" w:eastAsia="Verdana" w:hAnsi="Verdana" w:cs="Verdana"/>
          <w:sz w:val="20"/>
        </w:rPr>
        <w:t xml:space="preserve">HEPA Filters </w:t>
      </w:r>
    </w:p>
    <w:p w:rsidR="00CE4A0A" w:rsidRDefault="00000000">
      <w:pPr>
        <w:numPr>
          <w:ilvl w:val="0"/>
          <w:numId w:val="840"/>
        </w:numPr>
        <w:spacing w:after="109" w:line="248" w:lineRule="auto"/>
        <w:ind w:hanging="360"/>
        <w:jc w:val="both"/>
      </w:pPr>
      <w:r>
        <w:rPr>
          <w:rFonts w:ascii="Verdana" w:eastAsia="Verdana" w:hAnsi="Verdana" w:cs="Verdana"/>
          <w:sz w:val="20"/>
        </w:rPr>
        <w:t xml:space="preserve">Other terminal equipment. </w:t>
      </w:r>
    </w:p>
    <w:p w:rsidR="00CE4A0A" w:rsidRDefault="00000000">
      <w:pPr>
        <w:numPr>
          <w:ilvl w:val="0"/>
          <w:numId w:val="840"/>
        </w:numPr>
        <w:spacing w:after="109" w:line="248" w:lineRule="auto"/>
        <w:ind w:hanging="360"/>
        <w:jc w:val="both"/>
      </w:pPr>
      <w:r>
        <w:rPr>
          <w:rFonts w:ascii="Verdana" w:eastAsia="Verdana" w:hAnsi="Verdana" w:cs="Verdana"/>
          <w:sz w:val="20"/>
        </w:rPr>
        <w:t xml:space="preserve">Note:  It is acceptable to control multiple items mentioned above from a single secondary controller. </w:t>
      </w:r>
    </w:p>
    <w:p w:rsidR="00CE4A0A" w:rsidRDefault="00000000">
      <w:pPr>
        <w:tabs>
          <w:tab w:val="center" w:pos="1088"/>
          <w:tab w:val="center" w:pos="5095"/>
        </w:tabs>
        <w:spacing w:after="109" w:line="248"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Each secondary control panel shall, at a minimum, be provided with: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Appropriate NEMA rated enclosure.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A stand-alone real-time digital control microprocessor module.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Secondary network communications ability.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Power supplies as required for all associated modules, sensors, actuators, etc.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Input/output points as required.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Software as required for all sequences of operation, logic sequences and energy management routines. Relay logic is not acceptable.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A portable operator terminal connection port.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Auxiliary enclosure for analog output transducers, isolation relays, etc. Auxiliary enclosure shall be part of primary enclosure or mounted adjacent primary enclosure.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Local LED status indication for each digital input and output.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Each controller measuring air volume shall include a differential pressure transducer.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SCR control of electric heaters.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Fan speed controller for fan powered VAV boxes. </w:t>
      </w:r>
    </w:p>
    <w:p w:rsidR="00CE4A0A" w:rsidRDefault="00000000">
      <w:pPr>
        <w:numPr>
          <w:ilvl w:val="0"/>
          <w:numId w:val="841"/>
        </w:numPr>
        <w:spacing w:after="109" w:line="248" w:lineRule="auto"/>
        <w:ind w:hanging="360"/>
        <w:jc w:val="both"/>
      </w:pPr>
      <w:r>
        <w:rPr>
          <w:rFonts w:ascii="Verdana" w:eastAsia="Verdana" w:hAnsi="Verdana" w:cs="Verdana"/>
          <w:sz w:val="20"/>
        </w:rPr>
        <w:t xml:space="preserve">Fan relay for fan powered VAV boxes and fan coil units. </w:t>
      </w:r>
    </w:p>
    <w:p w:rsidR="00CE4A0A" w:rsidRDefault="00000000">
      <w:pPr>
        <w:numPr>
          <w:ilvl w:val="1"/>
          <w:numId w:val="841"/>
        </w:numPr>
        <w:spacing w:after="109" w:line="248" w:lineRule="auto"/>
        <w:ind w:left="1532" w:hanging="538"/>
        <w:jc w:val="both"/>
      </w:pPr>
      <w:r>
        <w:rPr>
          <w:rFonts w:ascii="Verdana" w:eastAsia="Verdana" w:hAnsi="Verdana" w:cs="Verdana"/>
          <w:sz w:val="20"/>
        </w:rPr>
        <w:t xml:space="preserve">Communication. Each controller shall perform its primary control function independent of other Secondary Network communication or if Secondary Network communication is interrupted. Reversion to a fail-safe mode of operation during Secondary Network interruption is not acceptable. </w:t>
      </w:r>
    </w:p>
    <w:p w:rsidR="00CE4A0A" w:rsidRDefault="00000000">
      <w:pPr>
        <w:numPr>
          <w:ilvl w:val="1"/>
          <w:numId w:val="841"/>
        </w:numPr>
        <w:spacing w:after="109" w:line="248" w:lineRule="auto"/>
        <w:ind w:left="1532" w:hanging="538"/>
        <w:jc w:val="both"/>
      </w:pPr>
      <w:r>
        <w:rPr>
          <w:rFonts w:ascii="Verdana" w:eastAsia="Verdana" w:hAnsi="Verdana" w:cs="Verdana"/>
          <w:sz w:val="20"/>
        </w:rPr>
        <w:t xml:space="preserve">Control Algorithms. The controller shall receive its real-time data from the Primary Controller time clock to insure Secondary Network continuity. Each controller shall include algorithms incorporating proportional, integral and derivative (PID) gains for all applications. All PID gains and biases shall be fieldadjustable by the user via room sensor LCD or the portable operator’s terminal as specified herein. Controllers that incorporate proportional and integral (PI) control algorithms only shall not be acceptable. </w:t>
      </w:r>
    </w:p>
    <w:p w:rsidR="00CE4A0A" w:rsidRDefault="00000000">
      <w:pPr>
        <w:numPr>
          <w:ilvl w:val="1"/>
          <w:numId w:val="841"/>
        </w:numPr>
        <w:spacing w:after="109" w:line="248" w:lineRule="auto"/>
        <w:ind w:left="1532" w:hanging="538"/>
        <w:jc w:val="both"/>
      </w:pPr>
      <w:r>
        <w:rPr>
          <w:rFonts w:ascii="Verdana" w:eastAsia="Verdana" w:hAnsi="Verdana" w:cs="Verdana"/>
          <w:sz w:val="20"/>
        </w:rPr>
        <w:t xml:space="preserve">Control Applications. Operating programs shall be field-selectable for specific applications. In addition, specific applications may be modified to meet the user's exact control strategy requirements, allowing for additional system flexibility. Controllers that require factory changes of all applications are not acceptable.  </w:t>
      </w:r>
    </w:p>
    <w:p w:rsidR="00CE4A0A" w:rsidRDefault="00000000">
      <w:pPr>
        <w:numPr>
          <w:ilvl w:val="1"/>
          <w:numId w:val="841"/>
        </w:numPr>
        <w:spacing w:after="109" w:line="248" w:lineRule="auto"/>
        <w:ind w:left="1532" w:hanging="538"/>
        <w:jc w:val="both"/>
      </w:pPr>
      <w:r>
        <w:rPr>
          <w:rFonts w:ascii="Verdana" w:eastAsia="Verdana" w:hAnsi="Verdana" w:cs="Verdana"/>
          <w:sz w:val="20"/>
        </w:rPr>
        <w:t xml:space="preserve">Calibration. Each controller shall include provisions for manual and automatic calibration of the differential pressure transducer in order to maintain stable control and insuring against drift over time.  </w:t>
      </w:r>
    </w:p>
    <w:p w:rsidR="00CE4A0A" w:rsidRDefault="00000000">
      <w:pPr>
        <w:spacing w:after="109" w:line="248" w:lineRule="auto"/>
        <w:ind w:left="451" w:hanging="36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Manual calibration may be accomplished by either commanding the actuator to 0% via the POT or by depressing the room sensor override switch. Calibration of the transducer at the controller location shall not be necessary. </w:t>
      </w:r>
    </w:p>
    <w:p w:rsidR="00CE4A0A" w:rsidRDefault="00000000">
      <w:pPr>
        <w:numPr>
          <w:ilvl w:val="0"/>
          <w:numId w:val="842"/>
        </w:numPr>
        <w:spacing w:after="109" w:line="248" w:lineRule="auto"/>
        <w:ind w:hanging="538"/>
        <w:jc w:val="both"/>
      </w:pPr>
      <w:r>
        <w:rPr>
          <w:rFonts w:ascii="Verdana" w:eastAsia="Verdana" w:hAnsi="Verdana" w:cs="Verdana"/>
          <w:sz w:val="20"/>
        </w:rPr>
        <w:t xml:space="preserve">Each secondary control panel shall continuously perform self-diagnostics on all hardware and secondary network communications. The secondary control panel shall provide both local and remote annunciation of any detected component failures or repeated failure to establish communication to the system.  </w:t>
      </w:r>
    </w:p>
    <w:p w:rsidR="00CE4A0A" w:rsidRDefault="00000000">
      <w:pPr>
        <w:numPr>
          <w:ilvl w:val="0"/>
          <w:numId w:val="842"/>
        </w:numPr>
        <w:spacing w:after="109" w:line="248" w:lineRule="auto"/>
        <w:ind w:hanging="538"/>
        <w:jc w:val="both"/>
      </w:pPr>
      <w:r>
        <w:rPr>
          <w:rFonts w:ascii="Verdana" w:eastAsia="Verdana" w:hAnsi="Verdana" w:cs="Verdana"/>
          <w:sz w:val="20"/>
        </w:rPr>
        <w:t xml:space="preserve">Controllers shall include all point inputs and outputs necessary to perform the specified control sequences. As a minimum, 50% of the point outputs shall be of the Universal type; that is, the outputs may be utilized either as modulating or two-state, allowing for additional system flexibility. In lieu of Universal outputs, provide a minimum of 50% spare outputs of each type via additional point termination boards or controllers. Analog outputs shall be industry standard signals such as 24 VAC floating control, allowing for interface to a variety of modulating actuators. Terminal equipment controllers utilizing proprietary control signals and actuators shall not be acceptable. </w:t>
      </w:r>
    </w:p>
    <w:p w:rsidR="00CE4A0A" w:rsidRDefault="00000000">
      <w:pPr>
        <w:numPr>
          <w:ilvl w:val="0"/>
          <w:numId w:val="842"/>
        </w:numPr>
        <w:spacing w:after="109" w:line="248" w:lineRule="auto"/>
        <w:ind w:hanging="538"/>
        <w:jc w:val="both"/>
      </w:pPr>
      <w:r>
        <w:rPr>
          <w:rFonts w:ascii="Verdana" w:eastAsia="Verdana" w:hAnsi="Verdana" w:cs="Verdana"/>
          <w:sz w:val="20"/>
        </w:rPr>
        <w:t xml:space="preserve">Provide each secondary control panel with sufficient memory to accommodate point databases, operating programs, local alarming and local trending. All databases and programs shall be stored in non-volatile EEPROM, EPROM and PROM. The controllers shall be able to return to full normal operation without user intervention after a power failure of unlimited duration. Provide uninterruptible power supplies (UPSs) of sufficient capacities for all terminal controllers that do not meet this protection requirement. Operating programs shall be field-selectable for specific applications.  In addition, specific applications may be modified to meet the user's exact control strategy requirements, allowing for additional system flexibility. Controllers that require factory changes of all applications are not acceptable. Controller shall have a minimum of 16K EPROM or EEPROM.   </w:t>
      </w:r>
    </w:p>
    <w:p w:rsidR="00CE4A0A" w:rsidRDefault="00000000">
      <w:pPr>
        <w:numPr>
          <w:ilvl w:val="0"/>
          <w:numId w:val="842"/>
        </w:numPr>
        <w:spacing w:after="109" w:line="248" w:lineRule="auto"/>
        <w:ind w:hanging="538"/>
        <w:jc w:val="both"/>
      </w:pPr>
      <w:r>
        <w:rPr>
          <w:rFonts w:ascii="Verdana" w:eastAsia="Verdana" w:hAnsi="Verdana" w:cs="Verdana"/>
          <w:sz w:val="20"/>
        </w:rPr>
        <w:t xml:space="preserve">The secondary control panels shall be powered from a 24 VAC source provided by this contractor and shall function normally under an operating range of 18 – 28 VAC (-25% – 17%), allowing for power source fluctuations and voltage drops. Install plenum data line and sensor cable in accordance with local code and NEC. The BMS contractor shall provide a dedicated power source and separate isolation transformer for each controller to function normally under the specified operating range. The controllers shall also function normally under ambient conditions of 32º – 122ºF (0º – 50ºC) and 10% – 95% RH (non-condensing). Provide each controller with a suitable cover or enclosure to protect the intelligence board assembly. Power supply must be rated at a minimum of 125% of power consumption and shall be of the fused or current limiting type. The BMS contractor shall provide 24 VAC power to the terminal units by utilizing: </w:t>
      </w:r>
    </w:p>
    <w:p w:rsidR="00CE4A0A" w:rsidRDefault="00000000">
      <w:pPr>
        <w:numPr>
          <w:ilvl w:val="0"/>
          <w:numId w:val="843"/>
        </w:numPr>
        <w:spacing w:after="109" w:line="248" w:lineRule="auto"/>
        <w:ind w:hanging="360"/>
        <w:jc w:val="both"/>
      </w:pPr>
      <w:r>
        <w:rPr>
          <w:rFonts w:ascii="Verdana" w:eastAsia="Verdana" w:hAnsi="Verdana" w:cs="Verdana"/>
          <w:sz w:val="20"/>
        </w:rPr>
        <w:t xml:space="preserve">The existing line voltage power trunk and installing separate isolation transformers for each controller. </w:t>
      </w:r>
    </w:p>
    <w:p w:rsidR="00CE4A0A" w:rsidRDefault="00000000">
      <w:pPr>
        <w:numPr>
          <w:ilvl w:val="0"/>
          <w:numId w:val="843"/>
        </w:numPr>
        <w:spacing w:after="109" w:line="248" w:lineRule="auto"/>
        <w:ind w:hanging="360"/>
        <w:jc w:val="both"/>
      </w:pPr>
      <w:r>
        <w:rPr>
          <w:rFonts w:ascii="Verdana" w:eastAsia="Verdana" w:hAnsi="Verdana" w:cs="Verdana"/>
          <w:sz w:val="20"/>
        </w:rPr>
        <w:t xml:space="preserve">Dedicated line voltage power source and isolation transformers at a central location and installing 24 VAC power trunk to supply multiple controllers in the area. </w:t>
      </w:r>
    </w:p>
    <w:p w:rsidR="00CE4A0A" w:rsidRDefault="00000000">
      <w:pPr>
        <w:numPr>
          <w:ilvl w:val="2"/>
          <w:numId w:val="844"/>
        </w:numPr>
        <w:spacing w:after="109" w:line="248" w:lineRule="auto"/>
        <w:ind w:hanging="538"/>
        <w:jc w:val="both"/>
      </w:pPr>
      <w:r>
        <w:rPr>
          <w:rFonts w:ascii="Verdana" w:eastAsia="Verdana" w:hAnsi="Verdana" w:cs="Verdana"/>
          <w:sz w:val="20"/>
        </w:rPr>
        <w:t xml:space="preserve">Environment. The controllers shall function normally under ambient conditions of 32º – 122ºF (0º – 50ºC) and 10% – 95% RH (non-condensing). Provide each controller with a suitable cover or enclosure to protect the circuit board assembly. </w:t>
      </w:r>
    </w:p>
    <w:p w:rsidR="00CE4A0A" w:rsidRDefault="00000000">
      <w:pPr>
        <w:numPr>
          <w:ilvl w:val="2"/>
          <w:numId w:val="844"/>
        </w:numPr>
        <w:spacing w:after="109" w:line="248" w:lineRule="auto"/>
        <w:ind w:hanging="538"/>
        <w:jc w:val="both"/>
      </w:pPr>
      <w:r>
        <w:rPr>
          <w:rFonts w:ascii="Verdana" w:eastAsia="Verdana" w:hAnsi="Verdana" w:cs="Verdana"/>
          <w:sz w:val="20"/>
        </w:rPr>
        <w:t xml:space="preserve">Immunity to noise. Operation shall be protected against electrical noise of 5 – 120Hz and from keyed radios up to 5W at 1m (3’). </w:t>
      </w:r>
    </w:p>
    <w:p w:rsidR="00CE4A0A" w:rsidRDefault="00000000">
      <w:pPr>
        <w:numPr>
          <w:ilvl w:val="1"/>
          <w:numId w:val="843"/>
        </w:numPr>
        <w:spacing w:after="232" w:line="250" w:lineRule="auto"/>
        <w:ind w:hanging="864"/>
      </w:pPr>
      <w:r>
        <w:rPr>
          <w:rFonts w:ascii="Verdana" w:eastAsia="Verdana" w:hAnsi="Verdana" w:cs="Verdana"/>
          <w:b/>
          <w:sz w:val="20"/>
        </w:rPr>
        <w:t xml:space="preserve">SECONDARY CONTROL PANEL SOFTWARE </w:t>
      </w:r>
    </w:p>
    <w:p w:rsidR="00CE4A0A" w:rsidRDefault="00000000">
      <w:pPr>
        <w:numPr>
          <w:ilvl w:val="2"/>
          <w:numId w:val="843"/>
        </w:numPr>
        <w:spacing w:after="117" w:line="240" w:lineRule="auto"/>
        <w:ind w:hanging="576"/>
        <w:jc w:val="both"/>
      </w:pPr>
      <w:r>
        <w:rPr>
          <w:rFonts w:ascii="Verdana" w:eastAsia="Verdana" w:hAnsi="Verdana" w:cs="Verdana"/>
          <w:sz w:val="20"/>
        </w:rPr>
        <w:t xml:space="preserve">Provide all necessary software for a complete operating system as required. All software shall reside in each secondary control panel. Secondary control panels shall not be dependent upon any higher level computer or another controller for operation. </w:t>
      </w:r>
    </w:p>
    <w:p w:rsidR="00CE4A0A" w:rsidRDefault="00000000">
      <w:pPr>
        <w:numPr>
          <w:ilvl w:val="2"/>
          <w:numId w:val="843"/>
        </w:numPr>
        <w:spacing w:after="109" w:line="248" w:lineRule="auto"/>
        <w:ind w:hanging="576"/>
        <w:jc w:val="both"/>
      </w:pPr>
      <w:r>
        <w:rPr>
          <w:rFonts w:ascii="Verdana" w:eastAsia="Verdana" w:hAnsi="Verdana" w:cs="Verdana"/>
          <w:sz w:val="20"/>
        </w:rPr>
        <w:t xml:space="preserve">Secondary control panel software configured for CAV or VAV control algorithms shall include provisions for manual and automatic calibration of attached differential pressure transducer in order to maintain stable control and insuring against drift over time. Calibration shall be accomplished by stroking the terminal unit damper actuator to a 0% position so that a 0 CFM air volume reading is sensed. The controller shall automatically accomplish this whenever the system mode switches from occupied to unoccupied or vice versa.  Manual calibration may be accomplished by either commanding the actuator to 0% via the POT or by depressing the room sensor override switch. Calibration of the transducer at the controller location shall not be necessary. </w:t>
      </w:r>
    </w:p>
    <w:p w:rsidR="00CE4A0A" w:rsidRDefault="00000000">
      <w:pPr>
        <w:numPr>
          <w:ilvl w:val="2"/>
          <w:numId w:val="843"/>
        </w:numPr>
        <w:spacing w:after="109" w:line="248" w:lineRule="auto"/>
        <w:ind w:hanging="576"/>
        <w:jc w:val="both"/>
      </w:pPr>
      <w:r>
        <w:rPr>
          <w:rFonts w:ascii="Verdana" w:eastAsia="Verdana" w:hAnsi="Verdana" w:cs="Verdana"/>
          <w:sz w:val="20"/>
        </w:rPr>
        <w:t xml:space="preserve">Each secondary controller shall perform its primary control function independent of primary controller LAN communication, or if LAN communication is interrupted. Reversion to a fail-safe mode of operation during LAN interruption is not acceptable. The controller shall receive its real-time data from the primary control panel time clock to insure LAN continuity. Each controller shall include algorithms incorporating proportional, integral and derivative (PID) control for all applications. All PI parameters shall be field-adjustable by the user via a portable operator’s terminal. </w:t>
      </w:r>
    </w:p>
    <w:p w:rsidR="00CE4A0A" w:rsidRDefault="00000000">
      <w:pPr>
        <w:numPr>
          <w:ilvl w:val="2"/>
          <w:numId w:val="843"/>
        </w:numPr>
        <w:spacing w:after="109" w:line="248" w:lineRule="auto"/>
        <w:ind w:hanging="576"/>
        <w:jc w:val="both"/>
      </w:pPr>
      <w:r>
        <w:rPr>
          <w:rFonts w:ascii="Verdana" w:eastAsia="Verdana" w:hAnsi="Verdana" w:cs="Verdana"/>
          <w:sz w:val="20"/>
        </w:rPr>
        <w:t xml:space="preserve">Secondary control panels shall support pressure independent terminal boxes including VAV cooling only, VAV with hot water or electric reheat, Fan-powered VAV and Fan-powered VAV with hot water or electric reheat. All VAV box control applications shall be field-selectable such that a single controller may be used in conjunction with any of the above types of terminal units to perform the specified sequences of control. This requirement must be met in order to allow for future design and application changes and to facilitate system expansions. Controllers that require factory application changes are not acceptable. </w:t>
      </w:r>
    </w:p>
    <w:p w:rsidR="00CE4A0A" w:rsidRDefault="00000000">
      <w:pPr>
        <w:numPr>
          <w:ilvl w:val="1"/>
          <w:numId w:val="843"/>
        </w:numPr>
        <w:spacing w:after="232" w:line="250" w:lineRule="auto"/>
        <w:ind w:hanging="864"/>
      </w:pPr>
      <w:r>
        <w:rPr>
          <w:rFonts w:ascii="Verdana" w:eastAsia="Verdana" w:hAnsi="Verdana" w:cs="Verdana"/>
          <w:b/>
          <w:sz w:val="20"/>
        </w:rPr>
        <w:t xml:space="preserve">AIRFLOW TRACKING SYSTEM  </w:t>
      </w:r>
    </w:p>
    <w:p w:rsidR="00CE4A0A" w:rsidRDefault="00000000">
      <w:pPr>
        <w:numPr>
          <w:ilvl w:val="2"/>
          <w:numId w:val="843"/>
        </w:numPr>
        <w:spacing w:after="109" w:line="248" w:lineRule="auto"/>
        <w:ind w:hanging="576"/>
        <w:jc w:val="both"/>
      </w:pPr>
      <w:r>
        <w:rPr>
          <w:rFonts w:ascii="Verdana" w:eastAsia="Verdana" w:hAnsi="Verdana" w:cs="Verdana"/>
          <w:sz w:val="20"/>
        </w:rPr>
        <w:t xml:space="preserve">This contractor is responsible for providing a complete flow tracking control system for each tracking pair. Quantity of tracking pairs shall be in accordance with contract documents. </w:t>
      </w:r>
    </w:p>
    <w:p w:rsidR="00CE4A0A" w:rsidRDefault="00000000">
      <w:pPr>
        <w:numPr>
          <w:ilvl w:val="2"/>
          <w:numId w:val="843"/>
        </w:numPr>
        <w:spacing w:after="109" w:line="248" w:lineRule="auto"/>
        <w:ind w:hanging="576"/>
        <w:jc w:val="both"/>
      </w:pPr>
      <w:r>
        <w:rPr>
          <w:rFonts w:ascii="Verdana" w:eastAsia="Verdana" w:hAnsi="Verdana" w:cs="Verdana"/>
          <w:sz w:val="20"/>
        </w:rPr>
        <w:t xml:space="preserve">The BMS shall include control of supply and return terminal units via DDC controllers for each tracking pair to maintain the required room pressure minimum ventilation (through constant volume control) and temperature control conditions. The use of individual VAV box controllers communicating through the BMS network to do flow tracking is acceptable. If the BMS network fails, the flow tracking controllers shall continue to operate in a stand alone mode for constant volume controller. </w:t>
      </w:r>
    </w:p>
    <w:p w:rsidR="00CE4A0A" w:rsidRDefault="00000000">
      <w:pPr>
        <w:numPr>
          <w:ilvl w:val="2"/>
          <w:numId w:val="843"/>
        </w:numPr>
        <w:spacing w:after="109" w:line="248" w:lineRule="auto"/>
        <w:ind w:hanging="576"/>
        <w:jc w:val="both"/>
      </w:pPr>
      <w:r>
        <w:rPr>
          <w:rFonts w:ascii="Verdana" w:eastAsia="Verdana" w:hAnsi="Verdana" w:cs="Verdana"/>
          <w:sz w:val="20"/>
        </w:rPr>
        <w:t xml:space="preserve">The terminal units shall be equipped with electrically actuated dampers controlled by the BMS. Lab Room Controllers shall meet all requirements as listed herein. </w:t>
      </w:r>
    </w:p>
    <w:p w:rsidR="00CE4A0A" w:rsidRDefault="00000000">
      <w:pPr>
        <w:numPr>
          <w:ilvl w:val="2"/>
          <w:numId w:val="843"/>
        </w:numPr>
        <w:spacing w:after="109" w:line="248" w:lineRule="auto"/>
        <w:ind w:hanging="576"/>
        <w:jc w:val="both"/>
      </w:pPr>
      <w:r>
        <w:rPr>
          <w:rFonts w:ascii="Verdana" w:eastAsia="Verdana" w:hAnsi="Verdana" w:cs="Verdana"/>
          <w:sz w:val="20"/>
        </w:rPr>
        <w:t>The pressurization of the space shall be accomplished by tracking supply and return airflows to maintain flow differential setpoint. Quantity of terminal units shall be as shown on drawings.</w:t>
      </w:r>
      <w:r>
        <w:rPr>
          <w:rFonts w:ascii="Verdana" w:eastAsia="Verdana" w:hAnsi="Verdana" w:cs="Verdana"/>
          <w:color w:val="FF0000"/>
          <w:sz w:val="20"/>
        </w:rPr>
        <w:t xml:space="preserve"> </w:t>
      </w:r>
      <w:r>
        <w:rPr>
          <w:rFonts w:ascii="Verdana" w:eastAsia="Verdana" w:hAnsi="Verdana" w:cs="Verdana"/>
          <w:sz w:val="20"/>
        </w:rPr>
        <w:t xml:space="preserve">Because of the need to operate with doors open and because the variable operation of the rest of the buildings ventilation systems continuously affects the building pressure level, controlling directly from room differential pressure as the primary control loop is not practical and is not acceptable. The actual volumes of air entering and leaving the space shall be measured, reported and recorded at the central monitoring station through the CAV/RAV box controllers air velocity sensors. When the controller is not able to maintain the programmed differential flow between the supply and return boxes, an alarm will be reported locally and at the central monitoring station.  Preset alarm limits are not acceptable. </w:t>
      </w:r>
    </w:p>
    <w:p w:rsidR="00CE4A0A" w:rsidRDefault="00000000">
      <w:pPr>
        <w:numPr>
          <w:ilvl w:val="1"/>
          <w:numId w:val="843"/>
        </w:numPr>
        <w:spacing w:after="232" w:line="250" w:lineRule="auto"/>
        <w:ind w:hanging="864"/>
      </w:pPr>
      <w:r>
        <w:rPr>
          <w:rFonts w:ascii="Verdana" w:eastAsia="Verdana" w:hAnsi="Verdana" w:cs="Verdana"/>
          <w:b/>
          <w:sz w:val="20"/>
        </w:rPr>
        <w:t xml:space="preserve">LABORATORY ROOM CONTROLLER </w:t>
      </w:r>
    </w:p>
    <w:p w:rsidR="00CE4A0A" w:rsidRDefault="00000000">
      <w:pPr>
        <w:numPr>
          <w:ilvl w:val="2"/>
          <w:numId w:val="843"/>
        </w:numPr>
        <w:spacing w:after="109" w:line="248" w:lineRule="auto"/>
        <w:ind w:hanging="576"/>
        <w:jc w:val="both"/>
      </w:pPr>
      <w:r>
        <w:rPr>
          <w:rFonts w:ascii="Verdana" w:eastAsia="Verdana" w:hAnsi="Verdana" w:cs="Verdana"/>
          <w:sz w:val="20"/>
        </w:rPr>
        <w:t xml:space="preserve">Provide Laboratory Room Controls for each CAV/VAV supply and return tracking pair as follows.  Reference the sequences of operation for additional information.  </w:t>
      </w:r>
    </w:p>
    <w:p w:rsidR="00CE4A0A" w:rsidRDefault="00000000">
      <w:pPr>
        <w:numPr>
          <w:ilvl w:val="0"/>
          <w:numId w:val="845"/>
        </w:numPr>
        <w:spacing w:after="109" w:line="248" w:lineRule="auto"/>
        <w:ind w:hanging="1440"/>
        <w:jc w:val="both"/>
      </w:pPr>
      <w:r>
        <w:rPr>
          <w:rFonts w:ascii="Verdana" w:eastAsia="Verdana" w:hAnsi="Verdana" w:cs="Verdana"/>
          <w:sz w:val="20"/>
        </w:rPr>
        <w:t xml:space="preserve">The Laboratory Room Controller shall have the minimum control performance. </w:t>
      </w:r>
    </w:p>
    <w:p w:rsidR="00CE4A0A" w:rsidRDefault="00000000">
      <w:pPr>
        <w:numPr>
          <w:ilvl w:val="2"/>
          <w:numId w:val="846"/>
        </w:numPr>
        <w:spacing w:after="109" w:line="248" w:lineRule="auto"/>
        <w:ind w:hanging="360"/>
        <w:jc w:val="both"/>
      </w:pPr>
      <w:r>
        <w:rPr>
          <w:rFonts w:ascii="Verdana" w:eastAsia="Verdana" w:hAnsi="Verdana" w:cs="Verdana"/>
          <w:sz w:val="20"/>
        </w:rPr>
        <w:t xml:space="preserve">Controlled Temperature Accuracy   </w:t>
      </w:r>
      <w:r>
        <w:rPr>
          <w:rFonts w:ascii="Verdana" w:eastAsia="Verdana" w:hAnsi="Verdana" w:cs="Verdana"/>
          <w:sz w:val="20"/>
        </w:rPr>
        <w:tab/>
      </w:r>
      <w:r>
        <w:rPr>
          <w:rFonts w:ascii="Verdana" w:eastAsia="Verdana" w:hAnsi="Verdana" w:cs="Verdana"/>
          <w:sz w:val="20"/>
          <w:u w:val="single" w:color="000000"/>
        </w:rPr>
        <w:t>+</w:t>
      </w:r>
      <w:r>
        <w:rPr>
          <w:rFonts w:ascii="Verdana" w:eastAsia="Verdana" w:hAnsi="Verdana" w:cs="Verdana"/>
          <w:sz w:val="20"/>
        </w:rPr>
        <w:t xml:space="preserve">1.0°F </w:t>
      </w:r>
    </w:p>
    <w:p w:rsidR="00CE4A0A" w:rsidRDefault="00000000">
      <w:pPr>
        <w:numPr>
          <w:ilvl w:val="2"/>
          <w:numId w:val="846"/>
        </w:numPr>
        <w:spacing w:after="109" w:line="248" w:lineRule="auto"/>
        <w:ind w:hanging="360"/>
        <w:jc w:val="both"/>
      </w:pPr>
      <w:r>
        <w:rPr>
          <w:rFonts w:ascii="Verdana" w:eastAsia="Verdana" w:hAnsi="Verdana" w:cs="Verdana"/>
          <w:sz w:val="20"/>
        </w:rPr>
        <w:t xml:space="preserve">Flow Control Speed of Response </w:t>
      </w:r>
      <w:r>
        <w:rPr>
          <w:rFonts w:ascii="Verdana" w:eastAsia="Verdana" w:hAnsi="Verdana" w:cs="Verdana"/>
          <w:sz w:val="20"/>
        </w:rPr>
        <w:tab/>
        <w:t xml:space="preserve">  </w:t>
      </w:r>
      <w:r>
        <w:rPr>
          <w:rFonts w:ascii="Verdana" w:eastAsia="Verdana" w:hAnsi="Verdana" w:cs="Verdana"/>
          <w:sz w:val="20"/>
        </w:rPr>
        <w:tab/>
        <w:t xml:space="preserve">1 second </w:t>
      </w:r>
    </w:p>
    <w:p w:rsidR="00CE4A0A" w:rsidRDefault="00000000">
      <w:pPr>
        <w:numPr>
          <w:ilvl w:val="2"/>
          <w:numId w:val="846"/>
        </w:numPr>
        <w:spacing w:after="109" w:line="248" w:lineRule="auto"/>
        <w:ind w:hanging="360"/>
        <w:jc w:val="both"/>
      </w:pPr>
      <w:r>
        <w:rPr>
          <w:rFonts w:ascii="Verdana" w:eastAsia="Verdana" w:hAnsi="Verdana" w:cs="Verdana"/>
          <w:sz w:val="20"/>
        </w:rPr>
        <w:t xml:space="preserve">Flow Measurement Range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0” to 2.0” w.c. </w:t>
      </w:r>
    </w:p>
    <w:p w:rsidR="00CE4A0A" w:rsidRDefault="00000000">
      <w:pPr>
        <w:numPr>
          <w:ilvl w:val="2"/>
          <w:numId w:val="846"/>
        </w:numPr>
        <w:spacing w:after="109" w:line="248" w:lineRule="auto"/>
        <w:ind w:hanging="360"/>
        <w:jc w:val="both"/>
      </w:pPr>
      <w:r>
        <w:rPr>
          <w:rFonts w:ascii="Verdana" w:eastAsia="Verdana" w:hAnsi="Verdana" w:cs="Verdana"/>
          <w:sz w:val="20"/>
        </w:rPr>
        <w:t xml:space="preserve">Flow Measurement Accuracy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sz w:val="20"/>
          <w:u w:val="single" w:color="000000"/>
        </w:rPr>
        <w:t>+</w:t>
      </w:r>
      <w:r>
        <w:rPr>
          <w:rFonts w:ascii="Verdana" w:eastAsia="Verdana" w:hAnsi="Verdana" w:cs="Verdana"/>
          <w:sz w:val="20"/>
        </w:rPr>
        <w:t xml:space="preserve">3.5% of reading </w:t>
      </w:r>
    </w:p>
    <w:p w:rsidR="00CE4A0A" w:rsidRDefault="00000000">
      <w:pPr>
        <w:numPr>
          <w:ilvl w:val="0"/>
          <w:numId w:val="845"/>
        </w:numPr>
        <w:spacing w:after="109" w:line="248" w:lineRule="auto"/>
        <w:ind w:hanging="1440"/>
        <w:jc w:val="both"/>
      </w:pPr>
      <w:r>
        <w:rPr>
          <w:rFonts w:ascii="Verdana" w:eastAsia="Verdana" w:hAnsi="Verdana" w:cs="Verdana"/>
          <w:sz w:val="20"/>
        </w:rPr>
        <w:t xml:space="preserve">The Laboratory Room Controller shall have the following Agency Listings: </w:t>
      </w:r>
    </w:p>
    <w:p w:rsidR="00CE4A0A" w:rsidRDefault="00000000">
      <w:pPr>
        <w:spacing w:after="109" w:line="248" w:lineRule="auto"/>
        <w:ind w:left="1901" w:hanging="10"/>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FCC, Class B, subpart J UL 916 Energy Management. </w:t>
      </w:r>
    </w:p>
    <w:p w:rsidR="00CE4A0A" w:rsidRDefault="00000000">
      <w:pPr>
        <w:tabs>
          <w:tab w:val="center" w:pos="703"/>
          <w:tab w:val="center" w:pos="2267"/>
        </w:tabs>
        <w:spacing w:after="232" w:line="250" w:lineRule="auto"/>
      </w:pPr>
      <w:r>
        <w:tab/>
      </w:r>
      <w:r>
        <w:rPr>
          <w:rFonts w:ascii="Verdana" w:eastAsia="Verdana" w:hAnsi="Verdana" w:cs="Verdana"/>
          <w:b/>
          <w:sz w:val="20"/>
        </w:rPr>
        <w:t>2.13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DDC EQUIPMENT  </w:t>
      </w:r>
    </w:p>
    <w:p w:rsidR="00CE4A0A" w:rsidRDefault="00000000">
      <w:pPr>
        <w:numPr>
          <w:ilvl w:val="1"/>
          <w:numId w:val="845"/>
        </w:numPr>
        <w:spacing w:after="109" w:line="248" w:lineRule="auto"/>
        <w:ind w:hanging="576"/>
        <w:jc w:val="both"/>
      </w:pPr>
      <w:r>
        <w:rPr>
          <w:rFonts w:ascii="Verdana" w:eastAsia="Verdana" w:hAnsi="Verdana" w:cs="Verdana"/>
          <w:sz w:val="20"/>
        </w:rPr>
        <w:t xml:space="preserve">Operator Workstation:  Existing Operator Workstation shall be updated to include all points for this project as described in the sequences of operation. </w:t>
      </w:r>
    </w:p>
    <w:p w:rsidR="00CE4A0A" w:rsidRDefault="00000000">
      <w:pPr>
        <w:numPr>
          <w:ilvl w:val="1"/>
          <w:numId w:val="845"/>
        </w:numPr>
        <w:spacing w:after="109" w:line="248" w:lineRule="auto"/>
        <w:ind w:hanging="576"/>
        <w:jc w:val="both"/>
      </w:pPr>
      <w:r>
        <w:rPr>
          <w:rFonts w:ascii="Verdana" w:eastAsia="Verdana" w:hAnsi="Verdana" w:cs="Verdana"/>
          <w:sz w:val="20"/>
        </w:rPr>
        <w:t xml:space="preserve">Control Units:  Modular, comprising processor board with programmable, nonvolatile, random-access memory;; integral interface equipment; and backup power source. </w:t>
      </w:r>
    </w:p>
    <w:p w:rsidR="00CE4A0A" w:rsidRDefault="00000000">
      <w:pPr>
        <w:numPr>
          <w:ilvl w:val="0"/>
          <w:numId w:val="847"/>
        </w:numPr>
        <w:spacing w:after="109" w:line="248" w:lineRule="auto"/>
        <w:ind w:hanging="360"/>
        <w:jc w:val="both"/>
      </w:pPr>
      <w:r>
        <w:rPr>
          <w:rFonts w:ascii="Verdana" w:eastAsia="Verdana" w:hAnsi="Verdana" w:cs="Verdana"/>
          <w:sz w:val="20"/>
        </w:rPr>
        <w:t xml:space="preserve">Units monitor or control each I/O point; process information; execute commands from other control units, devices, and operator stations; and download from or upload to operator workstation or diagnostic terminal unit. </w:t>
      </w:r>
    </w:p>
    <w:p w:rsidR="00CE4A0A" w:rsidRDefault="00000000">
      <w:pPr>
        <w:numPr>
          <w:ilvl w:val="0"/>
          <w:numId w:val="847"/>
        </w:numPr>
        <w:spacing w:after="109" w:line="248" w:lineRule="auto"/>
        <w:ind w:hanging="360"/>
        <w:jc w:val="both"/>
      </w:pPr>
      <w:r>
        <w:rPr>
          <w:rFonts w:ascii="Verdana" w:eastAsia="Verdana" w:hAnsi="Verdana" w:cs="Verdana"/>
          <w:sz w:val="20"/>
        </w:rPr>
        <w:t xml:space="preserve">Stand-alone mode control functions operate regardless of network status.  Functions include the following: </w:t>
      </w:r>
    </w:p>
    <w:p w:rsidR="00CE4A0A" w:rsidRDefault="00000000">
      <w:pPr>
        <w:numPr>
          <w:ilvl w:val="1"/>
          <w:numId w:val="849"/>
        </w:numPr>
        <w:spacing w:after="109" w:line="248" w:lineRule="auto"/>
        <w:ind w:hanging="576"/>
        <w:jc w:val="both"/>
      </w:pPr>
      <w:r>
        <w:rPr>
          <w:rFonts w:ascii="Verdana" w:eastAsia="Verdana" w:hAnsi="Verdana" w:cs="Verdana"/>
          <w:sz w:val="20"/>
        </w:rPr>
        <w:t xml:space="preserve">Global communications. </w:t>
      </w:r>
    </w:p>
    <w:p w:rsidR="00CE4A0A" w:rsidRDefault="00000000">
      <w:pPr>
        <w:numPr>
          <w:ilvl w:val="1"/>
          <w:numId w:val="849"/>
        </w:numPr>
        <w:spacing w:after="109" w:line="248" w:lineRule="auto"/>
        <w:ind w:hanging="576"/>
        <w:jc w:val="both"/>
      </w:pPr>
      <w:r>
        <w:rPr>
          <w:rFonts w:ascii="Verdana" w:eastAsia="Verdana" w:hAnsi="Verdana" w:cs="Verdana"/>
          <w:sz w:val="20"/>
        </w:rPr>
        <w:t xml:space="preserve">Discrete/digital, analog, and pulse I/O. </w:t>
      </w:r>
    </w:p>
    <w:p w:rsidR="00CE4A0A" w:rsidRDefault="00000000">
      <w:pPr>
        <w:numPr>
          <w:ilvl w:val="1"/>
          <w:numId w:val="849"/>
        </w:numPr>
        <w:spacing w:after="109" w:line="248" w:lineRule="auto"/>
        <w:ind w:hanging="576"/>
        <w:jc w:val="both"/>
      </w:pPr>
      <w:r>
        <w:rPr>
          <w:rFonts w:ascii="Verdana" w:eastAsia="Verdana" w:hAnsi="Verdana" w:cs="Verdana"/>
          <w:sz w:val="20"/>
        </w:rPr>
        <w:t xml:space="preserve">Monitoring, controlling, or addressing data points. </w:t>
      </w:r>
    </w:p>
    <w:p w:rsidR="00CE4A0A" w:rsidRDefault="00000000">
      <w:pPr>
        <w:numPr>
          <w:ilvl w:val="1"/>
          <w:numId w:val="849"/>
        </w:numPr>
        <w:spacing w:after="109" w:line="248" w:lineRule="auto"/>
        <w:ind w:hanging="576"/>
        <w:jc w:val="both"/>
      </w:pPr>
      <w:r>
        <w:rPr>
          <w:rFonts w:ascii="Verdana" w:eastAsia="Verdana" w:hAnsi="Verdana" w:cs="Verdana"/>
          <w:sz w:val="20"/>
        </w:rPr>
        <w:t xml:space="preserve">Software applications, scheduling, and alarm processing. </w:t>
      </w:r>
    </w:p>
    <w:p w:rsidR="00CE4A0A" w:rsidRDefault="00000000">
      <w:pPr>
        <w:numPr>
          <w:ilvl w:val="1"/>
          <w:numId w:val="849"/>
        </w:numPr>
        <w:spacing w:after="109" w:line="248" w:lineRule="auto"/>
        <w:ind w:hanging="576"/>
        <w:jc w:val="both"/>
      </w:pPr>
      <w:r>
        <w:rPr>
          <w:rFonts w:ascii="Verdana" w:eastAsia="Verdana" w:hAnsi="Verdana" w:cs="Verdana"/>
          <w:sz w:val="20"/>
        </w:rPr>
        <w:t xml:space="preserve">Testing and developing control algorithms without disrupting field hardware and controlled environment. </w:t>
      </w:r>
    </w:p>
    <w:p w:rsidR="00CE4A0A" w:rsidRDefault="00000000">
      <w:pPr>
        <w:numPr>
          <w:ilvl w:val="0"/>
          <w:numId w:val="847"/>
        </w:numPr>
        <w:spacing w:after="109" w:line="248" w:lineRule="auto"/>
        <w:ind w:hanging="360"/>
        <w:jc w:val="both"/>
      </w:pPr>
      <w:r>
        <w:rPr>
          <w:rFonts w:ascii="Verdana" w:eastAsia="Verdana" w:hAnsi="Verdana" w:cs="Verdana"/>
          <w:sz w:val="20"/>
        </w:rPr>
        <w:t xml:space="preserve">Standard Application Programs: </w:t>
      </w:r>
    </w:p>
    <w:p w:rsidR="00CE4A0A" w:rsidRDefault="00000000">
      <w:pPr>
        <w:numPr>
          <w:ilvl w:val="1"/>
          <w:numId w:val="848"/>
        </w:numPr>
        <w:spacing w:after="109" w:line="248" w:lineRule="auto"/>
        <w:ind w:hanging="576"/>
        <w:jc w:val="both"/>
      </w:pPr>
      <w:r>
        <w:rPr>
          <w:rFonts w:ascii="Verdana" w:eastAsia="Verdana" w:hAnsi="Verdana" w:cs="Verdana"/>
          <w:sz w:val="20"/>
        </w:rPr>
        <w:t xml:space="preserve">Electric Control Programs:  Demand limiting, duty cycling, automatic time scheduling, start/stop time optimization, night setback/setup, onoff control with differential sequencing, staggered start, antishort cycling, PID control, DDC with fine tuning, and trend logging. </w:t>
      </w:r>
    </w:p>
    <w:p w:rsidR="00CE4A0A" w:rsidRDefault="00000000">
      <w:pPr>
        <w:numPr>
          <w:ilvl w:val="1"/>
          <w:numId w:val="848"/>
        </w:numPr>
        <w:spacing w:after="109" w:line="248" w:lineRule="auto"/>
        <w:ind w:hanging="576"/>
        <w:jc w:val="both"/>
      </w:pPr>
      <w:r>
        <w:rPr>
          <w:rFonts w:ascii="Verdana" w:eastAsia="Verdana" w:hAnsi="Verdana" w:cs="Verdana"/>
          <w:sz w:val="20"/>
        </w:rPr>
        <w:t xml:space="preserve">HVAC Control Programs:  Optimal run time, supply-air reset, and enthalpy switchover. </w:t>
      </w:r>
    </w:p>
    <w:p w:rsidR="00CE4A0A" w:rsidRDefault="00000000">
      <w:pPr>
        <w:numPr>
          <w:ilvl w:val="1"/>
          <w:numId w:val="848"/>
        </w:numPr>
        <w:spacing w:after="109" w:line="248" w:lineRule="auto"/>
        <w:ind w:hanging="576"/>
        <w:jc w:val="both"/>
      </w:pPr>
      <w:r>
        <w:rPr>
          <w:rFonts w:ascii="Verdana" w:eastAsia="Verdana" w:hAnsi="Verdana" w:cs="Verdana"/>
          <w:sz w:val="20"/>
        </w:rPr>
        <w:t xml:space="preserve">Chiller Control Programs:  Control function of condenser-water reset, chilled-water reset, and equipment sequencing. </w:t>
      </w:r>
    </w:p>
    <w:p w:rsidR="00CE4A0A" w:rsidRDefault="00000000">
      <w:pPr>
        <w:numPr>
          <w:ilvl w:val="1"/>
          <w:numId w:val="848"/>
        </w:numPr>
        <w:spacing w:after="109" w:line="248" w:lineRule="auto"/>
        <w:ind w:hanging="576"/>
        <w:jc w:val="both"/>
      </w:pPr>
      <w:r>
        <w:rPr>
          <w:rFonts w:ascii="Verdana" w:eastAsia="Verdana" w:hAnsi="Verdana" w:cs="Verdana"/>
          <w:sz w:val="20"/>
        </w:rPr>
        <w:t xml:space="preserve">Programming Application Features:  Include trend point; alarm processing and messaging; weekly, monthly, and annual scheduling; energy calculations; run-time totalization; and security access. </w:t>
      </w:r>
    </w:p>
    <w:p w:rsidR="00CE4A0A" w:rsidRDefault="00000000">
      <w:pPr>
        <w:numPr>
          <w:ilvl w:val="1"/>
          <w:numId w:val="848"/>
        </w:numPr>
        <w:spacing w:after="109" w:line="248" w:lineRule="auto"/>
        <w:ind w:hanging="576"/>
        <w:jc w:val="both"/>
      </w:pPr>
      <w:r>
        <w:rPr>
          <w:rFonts w:ascii="Verdana" w:eastAsia="Verdana" w:hAnsi="Verdana" w:cs="Verdana"/>
          <w:sz w:val="20"/>
        </w:rPr>
        <w:t xml:space="preserve">Remote communications. </w:t>
      </w:r>
    </w:p>
    <w:p w:rsidR="00CE4A0A" w:rsidRDefault="00000000">
      <w:pPr>
        <w:numPr>
          <w:ilvl w:val="1"/>
          <w:numId w:val="848"/>
        </w:numPr>
        <w:spacing w:after="109" w:line="248" w:lineRule="auto"/>
        <w:ind w:hanging="576"/>
        <w:jc w:val="both"/>
      </w:pPr>
      <w:r>
        <w:rPr>
          <w:rFonts w:ascii="Verdana" w:eastAsia="Verdana" w:hAnsi="Verdana" w:cs="Verdana"/>
          <w:sz w:val="20"/>
        </w:rPr>
        <w:t xml:space="preserve">Maintenance management. </w:t>
      </w:r>
    </w:p>
    <w:p w:rsidR="00CE4A0A" w:rsidRDefault="00000000">
      <w:pPr>
        <w:numPr>
          <w:ilvl w:val="1"/>
          <w:numId w:val="848"/>
        </w:numPr>
        <w:spacing w:after="109" w:line="248" w:lineRule="auto"/>
        <w:ind w:hanging="576"/>
        <w:jc w:val="both"/>
      </w:pPr>
      <w:r>
        <w:rPr>
          <w:rFonts w:ascii="Verdana" w:eastAsia="Verdana" w:hAnsi="Verdana" w:cs="Verdana"/>
          <w:sz w:val="20"/>
        </w:rPr>
        <w:t xml:space="preserve">Units of Measure:  Inch-pound and SI (metric). </w:t>
      </w:r>
    </w:p>
    <w:p w:rsidR="00CE4A0A" w:rsidRDefault="00000000">
      <w:pPr>
        <w:numPr>
          <w:ilvl w:val="0"/>
          <w:numId w:val="847"/>
        </w:numPr>
        <w:spacing w:after="109" w:line="248" w:lineRule="auto"/>
        <w:ind w:hanging="360"/>
        <w:jc w:val="both"/>
      </w:pPr>
      <w:r>
        <w:rPr>
          <w:rFonts w:ascii="Verdana" w:eastAsia="Verdana" w:hAnsi="Verdana" w:cs="Verdana"/>
          <w:sz w:val="20"/>
        </w:rPr>
        <w:t xml:space="preserve">Local operator interface provides for download from or upload to operator workstation or diagnostic terminal unit. </w:t>
      </w:r>
    </w:p>
    <w:p w:rsidR="00CE4A0A" w:rsidRDefault="00000000">
      <w:pPr>
        <w:numPr>
          <w:ilvl w:val="0"/>
          <w:numId w:val="847"/>
        </w:numPr>
        <w:spacing w:after="109" w:line="248" w:lineRule="auto"/>
        <w:ind w:hanging="360"/>
        <w:jc w:val="both"/>
      </w:pPr>
      <w:r>
        <w:rPr>
          <w:rFonts w:ascii="Verdana" w:eastAsia="Verdana" w:hAnsi="Verdana" w:cs="Verdana"/>
          <w:sz w:val="20"/>
        </w:rPr>
        <w:t xml:space="preserve">ASHRAE 135 Compliance:  Control units shall use ASHRAE 135 protocol and communicate using ISO 8802-3 (Ethernet) datalink/physical layer protocol. </w:t>
      </w:r>
    </w:p>
    <w:p w:rsidR="00CE4A0A" w:rsidRDefault="00000000">
      <w:pPr>
        <w:numPr>
          <w:ilvl w:val="0"/>
          <w:numId w:val="847"/>
        </w:numPr>
        <w:spacing w:after="109" w:line="248" w:lineRule="auto"/>
        <w:ind w:hanging="360"/>
        <w:jc w:val="both"/>
      </w:pPr>
      <w:r>
        <w:rPr>
          <w:rFonts w:ascii="Verdana" w:eastAsia="Verdana" w:hAnsi="Verdana" w:cs="Verdana"/>
          <w:sz w:val="20"/>
        </w:rPr>
        <w:t xml:space="preserve">LonWorks Compliance:  Control units shall use LonTalk protocol and communicate using EIA/CEA 709.1 datalink/physical layer protocol. </w:t>
      </w:r>
    </w:p>
    <w:p w:rsidR="00CE4A0A" w:rsidRDefault="00000000">
      <w:pPr>
        <w:spacing w:after="109" w:line="248" w:lineRule="auto"/>
        <w:ind w:left="1386" w:hanging="576"/>
        <w:jc w:val="both"/>
      </w:pPr>
      <w:r>
        <w:rPr>
          <w:rFonts w:ascii="Verdana" w:eastAsia="Verdana" w:hAnsi="Verdana" w:cs="Verdana"/>
          <w:sz w:val="20"/>
        </w:rPr>
        <w:t>C.</w:t>
      </w:r>
      <w:r>
        <w:rPr>
          <w:rFonts w:ascii="Arial" w:eastAsia="Arial" w:hAnsi="Arial" w:cs="Arial"/>
          <w:sz w:val="20"/>
        </w:rPr>
        <w:t xml:space="preserve"> </w:t>
      </w:r>
      <w:r>
        <w:rPr>
          <w:rFonts w:ascii="Verdana" w:eastAsia="Verdana" w:hAnsi="Verdana" w:cs="Verdana"/>
          <w:sz w:val="20"/>
        </w:rPr>
        <w:t xml:space="preserve">Local Control Units:  Modular, comprising processor board with electronically programmable, nonvolatile, read-only memory; and backup power source. </w:t>
      </w:r>
    </w:p>
    <w:p w:rsidR="00CE4A0A" w:rsidRDefault="00000000">
      <w:pPr>
        <w:numPr>
          <w:ilvl w:val="0"/>
          <w:numId w:val="850"/>
        </w:numPr>
        <w:spacing w:after="109" w:line="248" w:lineRule="auto"/>
        <w:ind w:left="448" w:hanging="10"/>
        <w:jc w:val="both"/>
      </w:pPr>
      <w:r>
        <w:rPr>
          <w:rFonts w:ascii="Verdana" w:eastAsia="Verdana" w:hAnsi="Verdana" w:cs="Verdana"/>
          <w:sz w:val="20"/>
        </w:rPr>
        <w:t xml:space="preserve">Units monitor or control each I/O point, process information, and download from or upload to operator workstation or diagnostic terminal unit. </w:t>
      </w:r>
    </w:p>
    <w:p w:rsidR="00CE4A0A" w:rsidRDefault="00000000">
      <w:pPr>
        <w:numPr>
          <w:ilvl w:val="0"/>
          <w:numId w:val="850"/>
        </w:numPr>
        <w:spacing w:after="109" w:line="248" w:lineRule="auto"/>
        <w:ind w:left="448" w:hanging="10"/>
        <w:jc w:val="both"/>
      </w:pPr>
      <w:r>
        <w:rPr>
          <w:rFonts w:ascii="Verdana" w:eastAsia="Verdana" w:hAnsi="Verdana" w:cs="Verdana"/>
          <w:sz w:val="20"/>
        </w:rPr>
        <w:t xml:space="preserve">Stand-alone mode control functions operate regardless of network status.  Functions include the following: </w:t>
      </w:r>
    </w:p>
    <w:p w:rsidR="00CE4A0A" w:rsidRDefault="00000000">
      <w:pPr>
        <w:numPr>
          <w:ilvl w:val="1"/>
          <w:numId w:val="851"/>
        </w:numPr>
        <w:spacing w:after="109" w:line="248" w:lineRule="auto"/>
        <w:ind w:left="2433" w:hanging="543"/>
        <w:jc w:val="both"/>
      </w:pPr>
      <w:r>
        <w:rPr>
          <w:rFonts w:ascii="Verdana" w:eastAsia="Verdana" w:hAnsi="Verdana" w:cs="Verdana"/>
          <w:sz w:val="20"/>
        </w:rPr>
        <w:t xml:space="preserve">Global communications. </w:t>
      </w:r>
    </w:p>
    <w:p w:rsidR="00CE4A0A" w:rsidRDefault="00000000">
      <w:pPr>
        <w:numPr>
          <w:ilvl w:val="1"/>
          <w:numId w:val="851"/>
        </w:numPr>
        <w:spacing w:after="109" w:line="248" w:lineRule="auto"/>
        <w:ind w:left="2433" w:hanging="543"/>
        <w:jc w:val="both"/>
      </w:pPr>
      <w:r>
        <w:rPr>
          <w:rFonts w:ascii="Verdana" w:eastAsia="Verdana" w:hAnsi="Verdana" w:cs="Verdana"/>
          <w:sz w:val="20"/>
        </w:rPr>
        <w:t xml:space="preserve">Discrete/digital, analog, and pulse I/O. </w:t>
      </w:r>
    </w:p>
    <w:p w:rsidR="00CE4A0A" w:rsidRDefault="00000000">
      <w:pPr>
        <w:numPr>
          <w:ilvl w:val="1"/>
          <w:numId w:val="851"/>
        </w:numPr>
        <w:spacing w:after="109" w:line="248" w:lineRule="auto"/>
        <w:ind w:left="2433" w:hanging="543"/>
        <w:jc w:val="both"/>
      </w:pPr>
      <w:r>
        <w:rPr>
          <w:rFonts w:ascii="Verdana" w:eastAsia="Verdana" w:hAnsi="Verdana" w:cs="Verdana"/>
          <w:sz w:val="20"/>
        </w:rPr>
        <w:t xml:space="preserve">Monitoring, controlling, or addressing data points. </w:t>
      </w:r>
    </w:p>
    <w:p w:rsidR="00CE4A0A" w:rsidRDefault="00000000">
      <w:pPr>
        <w:numPr>
          <w:ilvl w:val="0"/>
          <w:numId w:val="850"/>
        </w:numPr>
        <w:spacing w:after="109" w:line="248" w:lineRule="auto"/>
        <w:ind w:left="448" w:hanging="10"/>
        <w:jc w:val="both"/>
      </w:pPr>
      <w:r>
        <w:rPr>
          <w:rFonts w:ascii="Verdana" w:eastAsia="Verdana" w:hAnsi="Verdana" w:cs="Verdana"/>
          <w:sz w:val="20"/>
        </w:rPr>
        <w:t xml:space="preserve">Local operator interface provides for download from or upload to operator workstation or diagnostic terminal unit. </w:t>
      </w:r>
    </w:p>
    <w:p w:rsidR="00CE4A0A" w:rsidRDefault="00000000">
      <w:pPr>
        <w:numPr>
          <w:ilvl w:val="0"/>
          <w:numId w:val="850"/>
        </w:numPr>
        <w:spacing w:after="109" w:line="248" w:lineRule="auto"/>
        <w:ind w:left="448" w:hanging="10"/>
        <w:jc w:val="both"/>
      </w:pPr>
      <w:r>
        <w:rPr>
          <w:rFonts w:ascii="Verdana" w:eastAsia="Verdana" w:hAnsi="Verdana" w:cs="Verdana"/>
          <w:sz w:val="20"/>
        </w:rPr>
        <w:t xml:space="preserve">ASHRAE 135 Compliance:  Control units shall use ASHRAE 135 protocol and communicate using ISO 8802-3 (Ethernet) datalink/physical layer protocol. </w:t>
      </w:r>
    </w:p>
    <w:p w:rsidR="00CE4A0A" w:rsidRDefault="00000000">
      <w:pPr>
        <w:numPr>
          <w:ilvl w:val="0"/>
          <w:numId w:val="850"/>
        </w:numPr>
        <w:spacing w:after="109" w:line="248" w:lineRule="auto"/>
        <w:ind w:left="448" w:hanging="10"/>
        <w:jc w:val="both"/>
      </w:pPr>
      <w:r>
        <w:rPr>
          <w:rFonts w:ascii="Verdana" w:eastAsia="Verdana" w:hAnsi="Verdana" w:cs="Verdana"/>
          <w:sz w:val="20"/>
        </w:rPr>
        <w:t xml:space="preserve">LonWorks Compliance:  Control units shall use LonTalk protocol and communicate using EIA/CEA 709.1 datalink/physical layer protocol. </w:t>
      </w:r>
    </w:p>
    <w:p w:rsidR="00CE4A0A" w:rsidRDefault="00000000">
      <w:pPr>
        <w:spacing w:after="109" w:line="248" w:lineRule="auto"/>
        <w:ind w:left="1385" w:hanging="576"/>
        <w:jc w:val="both"/>
      </w:pPr>
      <w:r>
        <w:rPr>
          <w:rFonts w:ascii="Verdana" w:eastAsia="Verdana" w:hAnsi="Verdana" w:cs="Verdana"/>
          <w:sz w:val="20"/>
        </w:rPr>
        <w:t>D.</w:t>
      </w:r>
      <w:r>
        <w:rPr>
          <w:rFonts w:ascii="Arial" w:eastAsia="Arial" w:hAnsi="Arial" w:cs="Arial"/>
          <w:sz w:val="20"/>
        </w:rPr>
        <w:t xml:space="preserve"> </w:t>
      </w:r>
      <w:r>
        <w:rPr>
          <w:rFonts w:ascii="Verdana" w:eastAsia="Verdana" w:hAnsi="Verdana" w:cs="Verdana"/>
          <w:sz w:val="20"/>
        </w:rPr>
        <w:t xml:space="preserve">I/O Interface:  Hardwired inputs and outputs may tie into system through controllers.  Protect points so that shorting will cause no damage to controllers. </w:t>
      </w:r>
    </w:p>
    <w:p w:rsidR="00CE4A0A" w:rsidRDefault="00000000">
      <w:pPr>
        <w:numPr>
          <w:ilvl w:val="0"/>
          <w:numId w:val="852"/>
        </w:numPr>
        <w:spacing w:after="109" w:line="248" w:lineRule="auto"/>
        <w:ind w:hanging="360"/>
        <w:jc w:val="both"/>
      </w:pPr>
      <w:r>
        <w:rPr>
          <w:rFonts w:ascii="Verdana" w:eastAsia="Verdana" w:hAnsi="Verdana" w:cs="Verdana"/>
          <w:sz w:val="20"/>
        </w:rPr>
        <w:t xml:space="preserve">Binary Inputs:  Allow monitoring of on-off signals without external power. </w:t>
      </w:r>
    </w:p>
    <w:p w:rsidR="00CE4A0A" w:rsidRDefault="00000000">
      <w:pPr>
        <w:numPr>
          <w:ilvl w:val="0"/>
          <w:numId w:val="852"/>
        </w:numPr>
        <w:spacing w:after="109" w:line="248" w:lineRule="auto"/>
        <w:ind w:hanging="360"/>
        <w:jc w:val="both"/>
      </w:pPr>
      <w:r>
        <w:rPr>
          <w:rFonts w:ascii="Verdana" w:eastAsia="Verdana" w:hAnsi="Verdana" w:cs="Verdana"/>
          <w:sz w:val="20"/>
        </w:rPr>
        <w:t xml:space="preserve">Pulse Accumulation Inputs:  Accept up to 10 pulses per second. </w:t>
      </w:r>
    </w:p>
    <w:p w:rsidR="00CE4A0A" w:rsidRDefault="00000000">
      <w:pPr>
        <w:numPr>
          <w:ilvl w:val="0"/>
          <w:numId w:val="852"/>
        </w:numPr>
        <w:spacing w:after="109" w:line="248" w:lineRule="auto"/>
        <w:ind w:hanging="360"/>
        <w:jc w:val="both"/>
      </w:pPr>
      <w:r>
        <w:rPr>
          <w:rFonts w:ascii="Verdana" w:eastAsia="Verdana" w:hAnsi="Verdana" w:cs="Verdana"/>
          <w:sz w:val="20"/>
        </w:rPr>
        <w:t xml:space="preserve">Analog Inputs:  Allow monitoring of low-voltage (0- to 10-V dc), current (4 to 20 mA), or resistance signals. </w:t>
      </w:r>
    </w:p>
    <w:p w:rsidR="00CE4A0A" w:rsidRDefault="00000000">
      <w:pPr>
        <w:numPr>
          <w:ilvl w:val="0"/>
          <w:numId w:val="852"/>
        </w:numPr>
        <w:spacing w:after="109" w:line="248" w:lineRule="auto"/>
        <w:ind w:hanging="360"/>
        <w:jc w:val="both"/>
      </w:pPr>
      <w:r>
        <w:rPr>
          <w:rFonts w:ascii="Verdana" w:eastAsia="Verdana" w:hAnsi="Verdana" w:cs="Verdana"/>
          <w:sz w:val="20"/>
        </w:rPr>
        <w:t xml:space="preserve">Binary Outputs:  Provide on-off or pulsed low-voltage signal, selectable for normally open or normally closed operation with three-position (on-off-auto) override switches and status lights. </w:t>
      </w:r>
    </w:p>
    <w:p w:rsidR="00CE4A0A" w:rsidRDefault="00000000">
      <w:pPr>
        <w:numPr>
          <w:ilvl w:val="0"/>
          <w:numId w:val="852"/>
        </w:numPr>
        <w:spacing w:after="117" w:line="240" w:lineRule="auto"/>
        <w:ind w:hanging="360"/>
        <w:jc w:val="both"/>
      </w:pPr>
      <w:r>
        <w:rPr>
          <w:rFonts w:ascii="Verdana" w:eastAsia="Verdana" w:hAnsi="Verdana" w:cs="Verdana"/>
          <w:sz w:val="20"/>
        </w:rPr>
        <w:t xml:space="preserve">Analog Outputs:  Provide modulating signal, either low voltage (0- to 10-V dc) or current (4 to 20 mA) with status lights, two-position (auto-manual) switch, and manually adjustable potentiometer. </w:t>
      </w:r>
    </w:p>
    <w:p w:rsidR="00CE4A0A" w:rsidRDefault="00000000">
      <w:pPr>
        <w:numPr>
          <w:ilvl w:val="0"/>
          <w:numId w:val="852"/>
        </w:numPr>
        <w:spacing w:after="109" w:line="248" w:lineRule="auto"/>
        <w:ind w:hanging="360"/>
        <w:jc w:val="both"/>
      </w:pPr>
      <w:r>
        <w:rPr>
          <w:rFonts w:ascii="Verdana" w:eastAsia="Verdana" w:hAnsi="Verdana" w:cs="Verdana"/>
          <w:sz w:val="20"/>
        </w:rPr>
        <w:t xml:space="preserve">Tri-State Outputs:  Provide two coordinated binary outputs for control of three-point, floating-type electronic actuators. </w:t>
      </w:r>
    </w:p>
    <w:p w:rsidR="00CE4A0A" w:rsidRDefault="00000000">
      <w:pPr>
        <w:numPr>
          <w:ilvl w:val="0"/>
          <w:numId w:val="852"/>
        </w:numPr>
        <w:spacing w:after="109" w:line="248" w:lineRule="auto"/>
        <w:ind w:hanging="360"/>
        <w:jc w:val="both"/>
      </w:pPr>
      <w:r>
        <w:rPr>
          <w:rFonts w:ascii="Verdana" w:eastAsia="Verdana" w:hAnsi="Verdana" w:cs="Verdana"/>
          <w:sz w:val="20"/>
        </w:rPr>
        <w:t xml:space="preserve">Universal I/Os:  Provide software selectable binary or analog outputs. </w:t>
      </w:r>
    </w:p>
    <w:p w:rsidR="00CE4A0A" w:rsidRDefault="00000000">
      <w:pPr>
        <w:spacing w:after="109" w:line="248" w:lineRule="auto"/>
        <w:ind w:left="1387" w:hanging="576"/>
        <w:jc w:val="both"/>
      </w:pPr>
      <w:r>
        <w:rPr>
          <w:rFonts w:ascii="Verdana" w:eastAsia="Verdana" w:hAnsi="Verdana" w:cs="Verdana"/>
          <w:sz w:val="20"/>
        </w:rPr>
        <w:t>E.</w:t>
      </w:r>
      <w:r>
        <w:rPr>
          <w:rFonts w:ascii="Arial" w:eastAsia="Arial" w:hAnsi="Arial" w:cs="Arial"/>
          <w:sz w:val="20"/>
        </w:rPr>
        <w:t xml:space="preserve"> </w:t>
      </w:r>
      <w:r>
        <w:rPr>
          <w:rFonts w:ascii="Verdana" w:eastAsia="Verdana" w:hAnsi="Verdana" w:cs="Verdana"/>
          <w:sz w:val="20"/>
        </w:rPr>
        <w:t xml:space="preserve">Power Supplies:  Transformers with Class 2 current-limiting type or overcurrent protection; limit connected loads to 80 percent of rated capacity.  DC power supply shall match output current and voltage requirements and be full-wave rectifier type with the following: </w:t>
      </w:r>
    </w:p>
    <w:p w:rsidR="00CE4A0A" w:rsidRDefault="00000000">
      <w:pPr>
        <w:numPr>
          <w:ilvl w:val="0"/>
          <w:numId w:val="853"/>
        </w:numPr>
        <w:spacing w:after="109" w:line="248" w:lineRule="auto"/>
        <w:ind w:hanging="360"/>
        <w:jc w:val="both"/>
      </w:pPr>
      <w:r>
        <w:rPr>
          <w:rFonts w:ascii="Verdana" w:eastAsia="Verdana" w:hAnsi="Verdana" w:cs="Verdana"/>
          <w:sz w:val="20"/>
        </w:rPr>
        <w:t xml:space="preserve">Output ripple of 5.0 mV maximum peak to peak. </w:t>
      </w:r>
    </w:p>
    <w:p w:rsidR="00CE4A0A" w:rsidRDefault="00000000">
      <w:pPr>
        <w:numPr>
          <w:ilvl w:val="0"/>
          <w:numId w:val="853"/>
        </w:numPr>
        <w:spacing w:after="109" w:line="248" w:lineRule="auto"/>
        <w:ind w:hanging="360"/>
        <w:jc w:val="both"/>
      </w:pPr>
      <w:r>
        <w:rPr>
          <w:rFonts w:ascii="Verdana" w:eastAsia="Verdana" w:hAnsi="Verdana" w:cs="Verdana"/>
          <w:sz w:val="20"/>
        </w:rPr>
        <w:t xml:space="preserve">Combined 1 percent line and load regulation with 100-mic.sec. response time for 50 percent load changes. </w:t>
      </w:r>
    </w:p>
    <w:p w:rsidR="00CE4A0A" w:rsidRDefault="00000000">
      <w:pPr>
        <w:numPr>
          <w:ilvl w:val="0"/>
          <w:numId w:val="853"/>
        </w:numPr>
        <w:spacing w:after="109" w:line="248" w:lineRule="auto"/>
        <w:ind w:hanging="360"/>
        <w:jc w:val="both"/>
      </w:pPr>
      <w:r>
        <w:rPr>
          <w:rFonts w:ascii="Verdana" w:eastAsia="Verdana" w:hAnsi="Verdana" w:cs="Verdana"/>
          <w:sz w:val="20"/>
        </w:rPr>
        <w:t xml:space="preserve">Built-in overvoltage and overcurrent protection and be able to withstand 150 percent overload for at least 3 seconds without failure. </w:t>
      </w:r>
    </w:p>
    <w:p w:rsidR="00CE4A0A" w:rsidRDefault="00000000">
      <w:pPr>
        <w:spacing w:after="109" w:line="248" w:lineRule="auto"/>
        <w:ind w:left="1387" w:hanging="576"/>
        <w:jc w:val="both"/>
      </w:pPr>
      <w:r>
        <w:rPr>
          <w:rFonts w:ascii="Verdana" w:eastAsia="Verdana" w:hAnsi="Verdana" w:cs="Verdana"/>
          <w:sz w:val="20"/>
        </w:rPr>
        <w:t>F.</w:t>
      </w:r>
      <w:r>
        <w:rPr>
          <w:rFonts w:ascii="Arial" w:eastAsia="Arial" w:hAnsi="Arial" w:cs="Arial"/>
          <w:sz w:val="20"/>
        </w:rPr>
        <w:t xml:space="preserve"> </w:t>
      </w:r>
      <w:r>
        <w:rPr>
          <w:rFonts w:ascii="Verdana" w:eastAsia="Verdana" w:hAnsi="Verdana" w:cs="Verdana"/>
          <w:sz w:val="20"/>
        </w:rPr>
        <w:t xml:space="preserve">Power Line Filtering:  Internal or external transient voltage and surge suppression for workstations or controllers with the following: </w:t>
      </w:r>
    </w:p>
    <w:p w:rsidR="00CE4A0A" w:rsidRDefault="00000000">
      <w:pPr>
        <w:numPr>
          <w:ilvl w:val="0"/>
          <w:numId w:val="854"/>
        </w:numPr>
        <w:spacing w:after="109" w:line="248" w:lineRule="auto"/>
        <w:ind w:hanging="360"/>
        <w:jc w:val="both"/>
      </w:pPr>
      <w:r>
        <w:rPr>
          <w:rFonts w:ascii="Verdana" w:eastAsia="Verdana" w:hAnsi="Verdana" w:cs="Verdana"/>
          <w:sz w:val="20"/>
        </w:rPr>
        <w:t xml:space="preserve">Minimum dielectric strength of 1000 V. </w:t>
      </w:r>
    </w:p>
    <w:p w:rsidR="00CE4A0A" w:rsidRDefault="00000000">
      <w:pPr>
        <w:numPr>
          <w:ilvl w:val="0"/>
          <w:numId w:val="854"/>
        </w:numPr>
        <w:spacing w:after="109" w:line="248" w:lineRule="auto"/>
        <w:ind w:hanging="360"/>
        <w:jc w:val="both"/>
      </w:pPr>
      <w:r>
        <w:rPr>
          <w:rFonts w:ascii="Verdana" w:eastAsia="Verdana" w:hAnsi="Verdana" w:cs="Verdana"/>
          <w:sz w:val="20"/>
        </w:rPr>
        <w:t xml:space="preserve">Maximum response time of 10 nanoseconds. </w:t>
      </w:r>
    </w:p>
    <w:p w:rsidR="00CE4A0A" w:rsidRDefault="00000000">
      <w:pPr>
        <w:numPr>
          <w:ilvl w:val="0"/>
          <w:numId w:val="854"/>
        </w:numPr>
        <w:spacing w:after="109" w:line="248" w:lineRule="auto"/>
        <w:ind w:hanging="360"/>
        <w:jc w:val="both"/>
      </w:pPr>
      <w:r>
        <w:rPr>
          <w:rFonts w:ascii="Verdana" w:eastAsia="Verdana" w:hAnsi="Verdana" w:cs="Verdana"/>
          <w:sz w:val="20"/>
        </w:rPr>
        <w:t xml:space="preserve">Minimum transverse-mode noise attenuation of 65 dB. </w:t>
      </w:r>
    </w:p>
    <w:p w:rsidR="00CE4A0A" w:rsidRDefault="00000000">
      <w:pPr>
        <w:numPr>
          <w:ilvl w:val="0"/>
          <w:numId w:val="854"/>
        </w:numPr>
        <w:spacing w:after="109" w:line="248" w:lineRule="auto"/>
        <w:ind w:hanging="360"/>
        <w:jc w:val="both"/>
      </w:pPr>
      <w:r>
        <w:rPr>
          <w:rFonts w:ascii="Verdana" w:eastAsia="Verdana" w:hAnsi="Verdana" w:cs="Verdana"/>
          <w:sz w:val="20"/>
        </w:rPr>
        <w:t xml:space="preserve">Minimum common-mode noise attenuation of 150 dB at 40 to 100 Hz. </w:t>
      </w:r>
    </w:p>
    <w:p w:rsidR="00CE4A0A" w:rsidRDefault="00000000">
      <w:pPr>
        <w:tabs>
          <w:tab w:val="center" w:pos="703"/>
          <w:tab w:val="center" w:pos="2688"/>
        </w:tabs>
        <w:spacing w:after="232" w:line="250" w:lineRule="auto"/>
      </w:pPr>
      <w:r>
        <w:tab/>
      </w:r>
      <w:r>
        <w:rPr>
          <w:rFonts w:ascii="Verdana" w:eastAsia="Verdana" w:hAnsi="Verdana" w:cs="Verdana"/>
          <w:b/>
          <w:sz w:val="20"/>
        </w:rPr>
        <w:t>2.14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UNITARY CONTROLLERS </w:t>
      </w:r>
    </w:p>
    <w:p w:rsidR="00CE4A0A" w:rsidRDefault="00000000">
      <w:pPr>
        <w:spacing w:after="109" w:line="248" w:lineRule="auto"/>
        <w:ind w:left="138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Unitized, capable of stand-alone operation with sufficient memory to support its operating system, database, and programming requirements, and with sufficient I/O capacity for the application. </w:t>
      </w:r>
    </w:p>
    <w:p w:rsidR="00CE4A0A" w:rsidRDefault="00000000">
      <w:pPr>
        <w:numPr>
          <w:ilvl w:val="0"/>
          <w:numId w:val="855"/>
        </w:numPr>
        <w:spacing w:after="109" w:line="248" w:lineRule="auto"/>
        <w:ind w:hanging="360"/>
        <w:jc w:val="both"/>
      </w:pPr>
      <w:r>
        <w:rPr>
          <w:rFonts w:ascii="Verdana" w:eastAsia="Verdana" w:hAnsi="Verdana" w:cs="Verdana"/>
          <w:sz w:val="20"/>
        </w:rPr>
        <w:t xml:space="preserve">Configuration:  diagnostic LEDs for power, communication, and processor; wiring termination to terminal strip or card connected with ribbon cable; memory with bios; and 72 hour battery backup. </w:t>
      </w:r>
    </w:p>
    <w:p w:rsidR="00CE4A0A" w:rsidRDefault="00000000">
      <w:pPr>
        <w:numPr>
          <w:ilvl w:val="0"/>
          <w:numId w:val="855"/>
        </w:numPr>
        <w:spacing w:after="109" w:line="248" w:lineRule="auto"/>
        <w:ind w:hanging="360"/>
        <w:jc w:val="both"/>
      </w:pPr>
      <w:r>
        <w:rPr>
          <w:rFonts w:ascii="Verdana" w:eastAsia="Verdana" w:hAnsi="Verdana" w:cs="Verdana"/>
          <w:sz w:val="20"/>
        </w:rPr>
        <w:t xml:space="preserve">Operating System:  Manage I/O communication to allow distributed controllers to share real and virtual object information and allow central monitoring and alarms. Perform automatic system diagnostics; monitor system and report failures. </w:t>
      </w:r>
    </w:p>
    <w:p w:rsidR="00CE4A0A" w:rsidRDefault="00000000">
      <w:pPr>
        <w:numPr>
          <w:ilvl w:val="0"/>
          <w:numId w:val="855"/>
        </w:numPr>
        <w:spacing w:after="109" w:line="248" w:lineRule="auto"/>
        <w:ind w:hanging="360"/>
        <w:jc w:val="both"/>
      </w:pPr>
      <w:r>
        <w:rPr>
          <w:rFonts w:ascii="Verdana" w:eastAsia="Verdana" w:hAnsi="Verdana" w:cs="Verdana"/>
          <w:sz w:val="20"/>
        </w:rPr>
        <w:t xml:space="preserve">ASHRAE 135 Compliance:  Communicate using read (execute and initiate) and write (execute and initiate) property services defined in ASHRAE 135.  Reside on network using MS/TP datalink/physical layer protocol and have service communication port for connection to diagnostic terminal unit. </w:t>
      </w:r>
    </w:p>
    <w:p w:rsidR="00CE4A0A" w:rsidRDefault="00000000">
      <w:pPr>
        <w:numPr>
          <w:ilvl w:val="0"/>
          <w:numId w:val="855"/>
        </w:numPr>
        <w:spacing w:after="109" w:line="248" w:lineRule="auto"/>
        <w:ind w:hanging="360"/>
        <w:jc w:val="both"/>
      </w:pPr>
      <w:r>
        <w:rPr>
          <w:rFonts w:ascii="Verdana" w:eastAsia="Verdana" w:hAnsi="Verdana" w:cs="Verdana"/>
          <w:sz w:val="20"/>
        </w:rPr>
        <w:t xml:space="preserve">LonWorks Compliance:  Communicate using EIA/CEA 709.1 datalink/physical layer protocol using LonTalk protocol. </w:t>
      </w:r>
    </w:p>
    <w:p w:rsidR="00CE4A0A" w:rsidRDefault="00000000">
      <w:pPr>
        <w:numPr>
          <w:ilvl w:val="0"/>
          <w:numId w:val="855"/>
        </w:numPr>
        <w:spacing w:after="109" w:line="248" w:lineRule="auto"/>
        <w:ind w:hanging="360"/>
        <w:jc w:val="both"/>
      </w:pPr>
      <w:r>
        <w:rPr>
          <w:rFonts w:ascii="Verdana" w:eastAsia="Verdana" w:hAnsi="Verdana" w:cs="Verdana"/>
          <w:sz w:val="20"/>
        </w:rPr>
        <w:t xml:space="preserve">Enclosure:  Dustproof rated for operation at 32 to 120 deg F. </w:t>
      </w:r>
    </w:p>
    <w:p w:rsidR="00CE4A0A" w:rsidRDefault="00000000">
      <w:pPr>
        <w:numPr>
          <w:ilvl w:val="0"/>
          <w:numId w:val="855"/>
        </w:numPr>
        <w:spacing w:after="109" w:line="248" w:lineRule="auto"/>
        <w:ind w:hanging="360"/>
        <w:jc w:val="both"/>
      </w:pPr>
      <w:r>
        <w:rPr>
          <w:rFonts w:ascii="Verdana" w:eastAsia="Verdana" w:hAnsi="Verdana" w:cs="Verdana"/>
          <w:sz w:val="20"/>
        </w:rPr>
        <w:t xml:space="preserve">Enclosure:  Waterproof rated for operation at 40 to 150 deg F. </w:t>
      </w:r>
    </w:p>
    <w:p w:rsidR="00CE4A0A" w:rsidRDefault="00000000">
      <w:pPr>
        <w:tabs>
          <w:tab w:val="center" w:pos="703"/>
          <w:tab w:val="center" w:pos="2181"/>
        </w:tabs>
        <w:spacing w:after="232" w:line="250" w:lineRule="auto"/>
      </w:pPr>
      <w:r>
        <w:tab/>
      </w:r>
      <w:r>
        <w:rPr>
          <w:rFonts w:ascii="Verdana" w:eastAsia="Verdana" w:hAnsi="Verdana" w:cs="Verdana"/>
          <w:b/>
          <w:sz w:val="20"/>
        </w:rPr>
        <w:t>2.15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ALARM PANELS </w:t>
      </w:r>
    </w:p>
    <w:p w:rsidR="00CE4A0A" w:rsidRDefault="00000000">
      <w:pPr>
        <w:tabs>
          <w:tab w:val="center" w:pos="918"/>
          <w:tab w:val="center" w:pos="4592"/>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All alarming shall be displayed at the existing BMS workstation. </w:t>
      </w:r>
    </w:p>
    <w:p w:rsidR="00CE4A0A" w:rsidRDefault="00000000">
      <w:pPr>
        <w:tabs>
          <w:tab w:val="center" w:pos="703"/>
          <w:tab w:val="center" w:pos="2640"/>
        </w:tabs>
        <w:spacing w:after="232" w:line="250" w:lineRule="auto"/>
      </w:pPr>
      <w:r>
        <w:tab/>
      </w:r>
      <w:r>
        <w:rPr>
          <w:rFonts w:ascii="Verdana" w:eastAsia="Verdana" w:hAnsi="Verdana" w:cs="Verdana"/>
          <w:b/>
          <w:sz w:val="20"/>
        </w:rPr>
        <w:t>2.16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ANALOG CONTROLLERS </w:t>
      </w:r>
    </w:p>
    <w:p w:rsidR="00CE4A0A" w:rsidRDefault="00000000">
      <w:pPr>
        <w:numPr>
          <w:ilvl w:val="2"/>
          <w:numId w:val="856"/>
        </w:numPr>
        <w:spacing w:after="109" w:line="248" w:lineRule="auto"/>
        <w:ind w:left="1387" w:hanging="576"/>
        <w:jc w:val="both"/>
      </w:pPr>
      <w:r>
        <w:rPr>
          <w:rFonts w:ascii="Verdana" w:eastAsia="Verdana" w:hAnsi="Verdana" w:cs="Verdana"/>
          <w:sz w:val="20"/>
        </w:rPr>
        <w:t xml:space="preserve">Step Controllers:  6- or 10-stage type, with heavy-duty switching rated to handle loads and operated by electric motor. </w:t>
      </w:r>
    </w:p>
    <w:p w:rsidR="00CE4A0A" w:rsidRDefault="00000000">
      <w:pPr>
        <w:numPr>
          <w:ilvl w:val="2"/>
          <w:numId w:val="856"/>
        </w:numPr>
        <w:spacing w:after="109" w:line="248" w:lineRule="auto"/>
        <w:ind w:left="1387" w:hanging="576"/>
        <w:jc w:val="both"/>
      </w:pPr>
      <w:r>
        <w:rPr>
          <w:rFonts w:ascii="Verdana" w:eastAsia="Verdana" w:hAnsi="Verdana" w:cs="Verdana"/>
          <w:sz w:val="20"/>
        </w:rPr>
        <w:t xml:space="preserve">Electric, Outdoor-Reset Controllers:  Remote-bulb or bimetal rod-and-tube type, proportioning action with adjustable throttling range, adjustable set point, scale range minus 10 to plus 70 deg F, and single- or double-pole contacts. </w:t>
      </w:r>
    </w:p>
    <w:p w:rsidR="00CE4A0A" w:rsidRDefault="00000000">
      <w:pPr>
        <w:numPr>
          <w:ilvl w:val="2"/>
          <w:numId w:val="856"/>
        </w:numPr>
        <w:spacing w:after="109" w:line="248" w:lineRule="auto"/>
        <w:ind w:left="1387" w:hanging="576"/>
        <w:jc w:val="both"/>
      </w:pPr>
      <w:r>
        <w:rPr>
          <w:rFonts w:ascii="Verdana" w:eastAsia="Verdana" w:hAnsi="Verdana" w:cs="Verdana"/>
          <w:sz w:val="20"/>
        </w:rPr>
        <w:t xml:space="preserve">Electronic Controllers:  Wheatstone-bridge-amplifier type, in steel enclosure with provision for remote-resistance readjustment.  Identify adjustments on controllers, including proportional band and authority.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Single controllers can be integral with control motor if provided with accessible control readjustment potentiometer. </w:t>
      </w:r>
    </w:p>
    <w:p w:rsidR="00CE4A0A" w:rsidRDefault="00000000">
      <w:pPr>
        <w:numPr>
          <w:ilvl w:val="0"/>
          <w:numId w:val="857"/>
        </w:numPr>
        <w:spacing w:after="109" w:line="248" w:lineRule="auto"/>
        <w:ind w:hanging="576"/>
        <w:jc w:val="both"/>
      </w:pPr>
      <w:r>
        <w:rPr>
          <w:rFonts w:ascii="Verdana" w:eastAsia="Verdana" w:hAnsi="Verdana" w:cs="Verdana"/>
          <w:sz w:val="20"/>
        </w:rPr>
        <w:t xml:space="preserve">Fan-Speed Controllers:  Solid-state model providing field-adjustable proportional control of motor speed from maximum to minimum of 55 percent and on-off action below minimum fan speed.  Controller shall briefly apply full voltage, when motor is started, to rapidly bring motor up to minimum speed.  Equip with filtered circuit to eliminate radio interference. </w:t>
      </w:r>
    </w:p>
    <w:p w:rsidR="00CE4A0A" w:rsidRDefault="00000000">
      <w:pPr>
        <w:numPr>
          <w:ilvl w:val="0"/>
          <w:numId w:val="857"/>
        </w:numPr>
        <w:spacing w:after="109" w:line="248" w:lineRule="auto"/>
        <w:ind w:hanging="576"/>
        <w:jc w:val="both"/>
      </w:pPr>
      <w:r>
        <w:rPr>
          <w:rFonts w:ascii="Verdana" w:eastAsia="Verdana" w:hAnsi="Verdana" w:cs="Verdana"/>
          <w:sz w:val="20"/>
        </w:rPr>
        <w:t xml:space="preserve">Receiver Controllers:  Single- or multiple-input models with control-point adjustment, direct or reverse acting with mechanical set-point adjustment with locking device, proportional band adjustment, authority adjustment, and proportional control mode. </w:t>
      </w:r>
    </w:p>
    <w:p w:rsidR="00CE4A0A" w:rsidRDefault="00000000">
      <w:pPr>
        <w:numPr>
          <w:ilvl w:val="0"/>
          <w:numId w:val="858"/>
        </w:numPr>
        <w:spacing w:after="109" w:line="248" w:lineRule="auto"/>
        <w:ind w:hanging="360"/>
        <w:jc w:val="both"/>
      </w:pPr>
      <w:r>
        <w:rPr>
          <w:rFonts w:ascii="Verdana" w:eastAsia="Verdana" w:hAnsi="Verdana" w:cs="Verdana"/>
          <w:sz w:val="20"/>
        </w:rPr>
        <w:t xml:space="preserve">Remote-control-point adjustment shall be plus or minus 20 percent of sensor span, input signal of 3 to 13 psig. </w:t>
      </w:r>
    </w:p>
    <w:p w:rsidR="00CE4A0A" w:rsidRDefault="00000000">
      <w:pPr>
        <w:numPr>
          <w:ilvl w:val="0"/>
          <w:numId w:val="858"/>
        </w:numPr>
        <w:spacing w:after="109" w:line="248" w:lineRule="auto"/>
        <w:ind w:hanging="360"/>
        <w:jc w:val="both"/>
      </w:pPr>
      <w:r>
        <w:rPr>
          <w:rFonts w:ascii="Verdana" w:eastAsia="Verdana" w:hAnsi="Verdana" w:cs="Verdana"/>
          <w:sz w:val="20"/>
        </w:rPr>
        <w:t xml:space="preserve">Proportional band shall extend from 2 to 20 percent for 5 psig. </w:t>
      </w:r>
    </w:p>
    <w:p w:rsidR="00CE4A0A" w:rsidRDefault="00000000">
      <w:pPr>
        <w:numPr>
          <w:ilvl w:val="0"/>
          <w:numId w:val="858"/>
        </w:numPr>
        <w:spacing w:after="109" w:line="248" w:lineRule="auto"/>
        <w:ind w:hanging="360"/>
        <w:jc w:val="both"/>
      </w:pPr>
      <w:r>
        <w:rPr>
          <w:rFonts w:ascii="Verdana" w:eastAsia="Verdana" w:hAnsi="Verdana" w:cs="Verdana"/>
          <w:sz w:val="20"/>
        </w:rPr>
        <w:t xml:space="preserve">Authority shall be 20 to 200 percent. </w:t>
      </w:r>
    </w:p>
    <w:p w:rsidR="00CE4A0A" w:rsidRDefault="00000000">
      <w:pPr>
        <w:numPr>
          <w:ilvl w:val="0"/>
          <w:numId w:val="858"/>
        </w:numPr>
        <w:spacing w:after="109" w:line="248" w:lineRule="auto"/>
        <w:ind w:hanging="360"/>
        <w:jc w:val="both"/>
      </w:pPr>
      <w:r>
        <w:rPr>
          <w:rFonts w:ascii="Verdana" w:eastAsia="Verdana" w:hAnsi="Verdana" w:cs="Verdana"/>
          <w:sz w:val="20"/>
        </w:rPr>
        <w:t xml:space="preserve">Air-supply pressure of 18 psig, input signal of 3 to 15 psig, and output signal of zero to supply pressure. </w:t>
      </w:r>
    </w:p>
    <w:p w:rsidR="00CE4A0A" w:rsidRDefault="00000000">
      <w:pPr>
        <w:numPr>
          <w:ilvl w:val="0"/>
          <w:numId w:val="858"/>
        </w:numPr>
        <w:spacing w:after="109" w:line="248" w:lineRule="auto"/>
        <w:ind w:hanging="360"/>
        <w:jc w:val="both"/>
      </w:pPr>
      <w:r>
        <w:rPr>
          <w:rFonts w:ascii="Verdana" w:eastAsia="Verdana" w:hAnsi="Verdana" w:cs="Verdana"/>
          <w:sz w:val="20"/>
        </w:rPr>
        <w:t xml:space="preserve">Gages:  1-1/2 inches in diameter, 2.5 percent wide-scale accuracy, and range to match transmitter input or output pressure. </w:t>
      </w:r>
    </w:p>
    <w:p w:rsidR="00CE4A0A" w:rsidRDefault="00000000">
      <w:pPr>
        <w:tabs>
          <w:tab w:val="center" w:pos="702"/>
          <w:tab w:val="center" w:pos="2078"/>
        </w:tabs>
        <w:spacing w:after="232" w:line="250" w:lineRule="auto"/>
      </w:pPr>
      <w:r>
        <w:tab/>
      </w:r>
      <w:r>
        <w:rPr>
          <w:rFonts w:ascii="Verdana" w:eastAsia="Verdana" w:hAnsi="Verdana" w:cs="Verdana"/>
          <w:b/>
          <w:sz w:val="20"/>
        </w:rPr>
        <w:t>2.17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TIME CLOCKS </w:t>
      </w:r>
    </w:p>
    <w:p w:rsidR="00CE4A0A" w:rsidRDefault="00000000">
      <w:pPr>
        <w:tabs>
          <w:tab w:val="center" w:pos="917"/>
          <w:tab w:val="center" w:pos="2153"/>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411">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0"/>
          <w:numId w:val="859"/>
        </w:numPr>
        <w:spacing w:after="109" w:line="248" w:lineRule="auto"/>
        <w:ind w:hanging="360"/>
        <w:jc w:val="both"/>
      </w:pPr>
      <w:hyperlink r:id="rId412">
        <w:r>
          <w:rPr>
            <w:rFonts w:ascii="Verdana" w:eastAsia="Verdana" w:hAnsi="Verdana" w:cs="Verdana"/>
            <w:sz w:val="20"/>
          </w:rPr>
          <w:t>ATC-Diversified Electronics.</w:t>
        </w:r>
      </w:hyperlink>
      <w:r>
        <w:rPr>
          <w:rFonts w:ascii="Verdana" w:eastAsia="Verdana" w:hAnsi="Verdana" w:cs="Verdana"/>
          <w:sz w:val="20"/>
        </w:rPr>
        <w:t xml:space="preserve"> </w:t>
      </w:r>
    </w:p>
    <w:p w:rsidR="00CE4A0A" w:rsidRDefault="00000000">
      <w:pPr>
        <w:numPr>
          <w:ilvl w:val="0"/>
          <w:numId w:val="859"/>
        </w:numPr>
        <w:spacing w:after="109" w:line="248" w:lineRule="auto"/>
        <w:ind w:hanging="360"/>
        <w:jc w:val="both"/>
      </w:pPr>
      <w:hyperlink r:id="rId413">
        <w:r>
          <w:rPr>
            <w:rFonts w:ascii="Verdana" w:eastAsia="Verdana" w:hAnsi="Verdana" w:cs="Verdana"/>
            <w:sz w:val="20"/>
          </w:rPr>
          <w:t>Grasslin Controls Corporation.</w:t>
        </w:r>
      </w:hyperlink>
      <w:r>
        <w:rPr>
          <w:rFonts w:ascii="Verdana" w:eastAsia="Verdana" w:hAnsi="Verdana" w:cs="Verdana"/>
          <w:sz w:val="20"/>
        </w:rPr>
        <w:t xml:space="preserve"> </w:t>
      </w:r>
    </w:p>
    <w:p w:rsidR="00CE4A0A" w:rsidRDefault="00000000">
      <w:pPr>
        <w:numPr>
          <w:ilvl w:val="0"/>
          <w:numId w:val="859"/>
        </w:numPr>
        <w:spacing w:after="109" w:line="248" w:lineRule="auto"/>
        <w:ind w:hanging="360"/>
        <w:jc w:val="both"/>
      </w:pPr>
      <w:hyperlink r:id="rId414">
        <w:r>
          <w:rPr>
            <w:rFonts w:ascii="Verdana" w:eastAsia="Verdana" w:hAnsi="Verdana" w:cs="Verdana"/>
            <w:sz w:val="20"/>
          </w:rPr>
          <w:t>Paragon Electric Co., Inc.</w:t>
        </w:r>
      </w:hyperlink>
      <w:r>
        <w:rPr>
          <w:rFonts w:ascii="Verdana" w:eastAsia="Verdana" w:hAnsi="Verdana" w:cs="Verdana"/>
          <w:sz w:val="20"/>
        </w:rPr>
        <w:t xml:space="preserve"> </w:t>
      </w:r>
    </w:p>
    <w:p w:rsidR="00CE4A0A" w:rsidRDefault="00000000">
      <w:pPr>
        <w:numPr>
          <w:ilvl w:val="0"/>
          <w:numId w:val="859"/>
        </w:numPr>
        <w:spacing w:after="109" w:line="248" w:lineRule="auto"/>
        <w:ind w:hanging="360"/>
        <w:jc w:val="both"/>
      </w:pPr>
      <w:hyperlink r:id="rId415">
        <w:r>
          <w:rPr>
            <w:rFonts w:ascii="Verdana" w:eastAsia="Verdana" w:hAnsi="Verdana" w:cs="Verdana"/>
            <w:sz w:val="20"/>
          </w:rPr>
          <w:t>Precision Multiple Controls, Inc.</w:t>
        </w:r>
      </w:hyperlink>
      <w:r>
        <w:rPr>
          <w:rFonts w:ascii="Verdana" w:eastAsia="Verdana" w:hAnsi="Verdana" w:cs="Verdana"/>
          <w:sz w:val="20"/>
        </w:rPr>
        <w:t xml:space="preserve"> </w:t>
      </w:r>
    </w:p>
    <w:p w:rsidR="00CE4A0A" w:rsidRDefault="00000000">
      <w:pPr>
        <w:numPr>
          <w:ilvl w:val="0"/>
          <w:numId w:val="859"/>
        </w:numPr>
        <w:spacing w:after="109" w:line="248" w:lineRule="auto"/>
        <w:ind w:hanging="360"/>
        <w:jc w:val="both"/>
      </w:pPr>
      <w:hyperlink r:id="rId416">
        <w:r>
          <w:rPr>
            <w:rFonts w:ascii="Verdana" w:eastAsia="Verdana" w:hAnsi="Verdana" w:cs="Verdana"/>
            <w:sz w:val="20"/>
          </w:rPr>
          <w:t>SSAC Inc.; ABB USA.</w:t>
        </w:r>
      </w:hyperlink>
      <w:r>
        <w:rPr>
          <w:rFonts w:ascii="Verdana" w:eastAsia="Verdana" w:hAnsi="Verdana" w:cs="Verdana"/>
          <w:sz w:val="20"/>
        </w:rPr>
        <w:t xml:space="preserve"> </w:t>
      </w:r>
    </w:p>
    <w:p w:rsidR="00CE4A0A" w:rsidRDefault="00000000">
      <w:pPr>
        <w:numPr>
          <w:ilvl w:val="0"/>
          <w:numId w:val="859"/>
        </w:numPr>
        <w:spacing w:after="109" w:line="248" w:lineRule="auto"/>
        <w:ind w:hanging="360"/>
        <w:jc w:val="both"/>
      </w:pPr>
      <w:hyperlink r:id="rId417">
        <w:r>
          <w:rPr>
            <w:rFonts w:ascii="Verdana" w:eastAsia="Verdana" w:hAnsi="Verdana" w:cs="Verdana"/>
            <w:sz w:val="20"/>
          </w:rPr>
          <w:t>TCS/Basys Controls.</w:t>
        </w:r>
      </w:hyperlink>
      <w:r>
        <w:rPr>
          <w:rFonts w:ascii="Verdana" w:eastAsia="Verdana" w:hAnsi="Verdana" w:cs="Verdana"/>
          <w:sz w:val="20"/>
        </w:rPr>
        <w:t xml:space="preserve"> </w:t>
      </w:r>
    </w:p>
    <w:p w:rsidR="00CE4A0A" w:rsidRDefault="00000000">
      <w:pPr>
        <w:numPr>
          <w:ilvl w:val="0"/>
          <w:numId w:val="859"/>
        </w:numPr>
        <w:spacing w:after="109" w:line="248" w:lineRule="auto"/>
        <w:ind w:hanging="360"/>
        <w:jc w:val="both"/>
      </w:pPr>
      <w:hyperlink r:id="rId418">
        <w:r>
          <w:rPr>
            <w:rFonts w:ascii="Verdana" w:eastAsia="Verdana" w:hAnsi="Verdana" w:cs="Verdana"/>
            <w:sz w:val="20"/>
          </w:rPr>
          <w:t>Theben AG - Lumilite Control Technology, Inc.</w:t>
        </w:r>
      </w:hyperlink>
      <w:r>
        <w:rPr>
          <w:rFonts w:ascii="Verdana" w:eastAsia="Verdana" w:hAnsi="Verdana" w:cs="Verdana"/>
          <w:sz w:val="20"/>
        </w:rPr>
        <w:t xml:space="preserve"> </w:t>
      </w:r>
    </w:p>
    <w:p w:rsidR="00CE4A0A" w:rsidRDefault="00000000">
      <w:pPr>
        <w:numPr>
          <w:ilvl w:val="0"/>
          <w:numId w:val="859"/>
        </w:numPr>
        <w:spacing w:after="109" w:line="248" w:lineRule="auto"/>
        <w:ind w:hanging="360"/>
        <w:jc w:val="both"/>
      </w:pPr>
      <w:hyperlink r:id="rId419">
        <w:r>
          <w:rPr>
            <w:rFonts w:ascii="Verdana" w:eastAsia="Verdana" w:hAnsi="Verdana" w:cs="Verdana"/>
            <w:sz w:val="20"/>
          </w:rPr>
          <w:t>Time Mark Corporation.</w:t>
        </w:r>
      </w:hyperlink>
      <w:r>
        <w:rPr>
          <w:rFonts w:ascii="Verdana" w:eastAsia="Verdana" w:hAnsi="Verdana" w:cs="Verdana"/>
          <w:sz w:val="20"/>
        </w:rPr>
        <w:t xml:space="preserve"> </w:t>
      </w:r>
    </w:p>
    <w:p w:rsidR="00CE4A0A" w:rsidRDefault="00000000">
      <w:pPr>
        <w:numPr>
          <w:ilvl w:val="2"/>
          <w:numId w:val="861"/>
        </w:numPr>
        <w:spacing w:after="109" w:line="248" w:lineRule="auto"/>
        <w:ind w:hanging="576"/>
        <w:jc w:val="both"/>
      </w:pPr>
      <w:r>
        <w:rPr>
          <w:rFonts w:ascii="Verdana" w:eastAsia="Verdana" w:hAnsi="Verdana" w:cs="Verdana"/>
          <w:sz w:val="20"/>
        </w:rPr>
        <w:t xml:space="preserve">Seven-day, programming-switch timer with synchronous-timing motor and sevenday dial; continuously charged, nickel-cadmium-battery-driven, eight-hour, powerfailure carryover; multiple-switch trippers; minimum of two and maximum of eight signals per day with two normally open and two normally closed output contacts. </w:t>
      </w:r>
    </w:p>
    <w:p w:rsidR="00CE4A0A" w:rsidRDefault="00000000">
      <w:pPr>
        <w:numPr>
          <w:ilvl w:val="2"/>
          <w:numId w:val="861"/>
        </w:numPr>
        <w:spacing w:after="109" w:line="248" w:lineRule="auto"/>
        <w:ind w:hanging="576"/>
        <w:jc w:val="both"/>
      </w:pPr>
      <w:r>
        <w:rPr>
          <w:rFonts w:ascii="Verdana" w:eastAsia="Verdana" w:hAnsi="Verdana" w:cs="Verdana"/>
          <w:sz w:val="20"/>
        </w:rPr>
        <w:t xml:space="preserve">Solid-state, programmable time control with 4 separate programs each with up to 100 on-off operations; 1-second resolution; lithium battery backup; keyboard interface and manual override; individual on-off-auto switches for each program; 365-day calendar with 20 programmable holidays; choice of fail-safe operation for each program; system fault alarm; and communications package allowing networking of time controls and programming from PC. </w:t>
      </w:r>
    </w:p>
    <w:p w:rsidR="00CE4A0A" w:rsidRDefault="00000000">
      <w:pPr>
        <w:spacing w:after="110"/>
        <w:ind w:left="1315"/>
      </w:pPr>
      <w:r>
        <w:rPr>
          <w:rFonts w:ascii="Verdana" w:eastAsia="Verdana" w:hAnsi="Verdana" w:cs="Verdana"/>
          <w:sz w:val="20"/>
        </w:rPr>
        <w:t xml:space="preserve"> </w:t>
      </w:r>
    </w:p>
    <w:p w:rsidR="00CE4A0A" w:rsidRDefault="00000000">
      <w:pPr>
        <w:tabs>
          <w:tab w:val="center" w:pos="703"/>
          <w:tab w:val="center" w:pos="2596"/>
        </w:tabs>
        <w:spacing w:after="232" w:line="250" w:lineRule="auto"/>
      </w:pPr>
      <w:r>
        <w:tab/>
      </w:r>
      <w:r>
        <w:rPr>
          <w:rFonts w:ascii="Verdana" w:eastAsia="Verdana" w:hAnsi="Verdana" w:cs="Verdana"/>
          <w:b/>
          <w:sz w:val="20"/>
        </w:rPr>
        <w:t>2.18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ELECTRONIC SENSORS </w:t>
      </w:r>
    </w:p>
    <w:p w:rsidR="00CE4A0A" w:rsidRDefault="00000000">
      <w:pPr>
        <w:numPr>
          <w:ilvl w:val="2"/>
          <w:numId w:val="860"/>
        </w:numPr>
        <w:spacing w:after="109" w:line="248" w:lineRule="auto"/>
        <w:ind w:left="1387" w:hanging="576"/>
        <w:jc w:val="both"/>
      </w:pPr>
      <w:r>
        <w:rPr>
          <w:rFonts w:ascii="Verdana" w:eastAsia="Verdana" w:hAnsi="Verdana" w:cs="Verdana"/>
          <w:sz w:val="20"/>
        </w:rPr>
        <w:t xml:space="preserve">Description:  Vibration and corrosion resistant; for wall, immersion, or duct mounting as required. </w:t>
      </w:r>
    </w:p>
    <w:p w:rsidR="00CE4A0A" w:rsidRDefault="00000000">
      <w:pPr>
        <w:numPr>
          <w:ilvl w:val="2"/>
          <w:numId w:val="860"/>
        </w:numPr>
        <w:spacing w:after="109" w:line="248" w:lineRule="auto"/>
        <w:ind w:left="1387" w:hanging="576"/>
        <w:jc w:val="both"/>
      </w:pPr>
      <w:r>
        <w:rPr>
          <w:rFonts w:ascii="Verdana" w:eastAsia="Verdana" w:hAnsi="Verdana" w:cs="Verdana"/>
          <w:sz w:val="20"/>
        </w:rPr>
        <w:t xml:space="preserve">Instruments and control devices shall be provided for all required points detailed herein. Instruments shall have accuracies as stated herein. Instrument characteristics such as hysteresis, relaxation time, span, and maximum and minimum limits, shall be accounted for in applications of instruments and controls. Not all devices specified may be required for this project. </w:t>
      </w:r>
    </w:p>
    <w:p w:rsidR="00CE4A0A" w:rsidRDefault="00000000">
      <w:pPr>
        <w:numPr>
          <w:ilvl w:val="2"/>
          <w:numId w:val="860"/>
        </w:numPr>
        <w:spacing w:after="109" w:line="248" w:lineRule="auto"/>
        <w:ind w:left="1387" w:hanging="576"/>
        <w:jc w:val="both"/>
      </w:pPr>
      <w:r>
        <w:rPr>
          <w:rFonts w:ascii="Verdana" w:eastAsia="Verdana" w:hAnsi="Verdana" w:cs="Verdana"/>
          <w:sz w:val="20"/>
        </w:rPr>
        <w:t xml:space="preserve">Field wiring for each digital device shall be as per the manufacturer’s standard. The details of the wiring shall be included in the submittal. </w:t>
      </w:r>
    </w:p>
    <w:p w:rsidR="00CE4A0A" w:rsidRDefault="00000000">
      <w:pPr>
        <w:numPr>
          <w:ilvl w:val="2"/>
          <w:numId w:val="860"/>
        </w:numPr>
        <w:spacing w:after="109" w:line="248" w:lineRule="auto"/>
        <w:ind w:left="1387" w:hanging="576"/>
        <w:jc w:val="both"/>
      </w:pPr>
      <w:r>
        <w:rPr>
          <w:rFonts w:ascii="Verdana" w:eastAsia="Verdana" w:hAnsi="Verdana" w:cs="Verdana"/>
          <w:sz w:val="20"/>
        </w:rPr>
        <w:t xml:space="preserve">Sensors for duct locations shall not be affected by vibrations encountered in normal duct systems. </w:t>
      </w:r>
    </w:p>
    <w:p w:rsidR="00CE4A0A" w:rsidRDefault="00000000">
      <w:pPr>
        <w:numPr>
          <w:ilvl w:val="2"/>
          <w:numId w:val="860"/>
        </w:numPr>
        <w:spacing w:after="109" w:line="248" w:lineRule="auto"/>
        <w:ind w:left="1387" w:hanging="576"/>
        <w:jc w:val="both"/>
      </w:pPr>
      <w:r>
        <w:rPr>
          <w:rFonts w:ascii="Verdana" w:eastAsia="Verdana" w:hAnsi="Verdana" w:cs="Verdana"/>
          <w:sz w:val="20"/>
        </w:rPr>
        <w:t xml:space="preserve">Thermistor Temperature Sensors and Transmitters: </w:t>
      </w:r>
    </w:p>
    <w:p w:rsidR="00CE4A0A" w:rsidRDefault="00000000">
      <w:pPr>
        <w:numPr>
          <w:ilvl w:val="0"/>
          <w:numId w:val="862"/>
        </w:numPr>
        <w:spacing w:after="109" w:line="248" w:lineRule="auto"/>
        <w:ind w:hanging="360"/>
        <w:jc w:val="both"/>
      </w:pPr>
      <w:hyperlink r:id="rId420">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1"/>
          <w:numId w:val="864"/>
        </w:numPr>
        <w:spacing w:after="109" w:line="248" w:lineRule="auto"/>
        <w:ind w:hanging="360"/>
        <w:jc w:val="both"/>
      </w:pPr>
      <w:hyperlink r:id="rId421">
        <w:r>
          <w:rPr>
            <w:rFonts w:ascii="Verdana" w:eastAsia="Verdana" w:hAnsi="Verdana" w:cs="Verdana"/>
            <w:sz w:val="20"/>
          </w:rPr>
          <w:t>BEC Controls Corporation.</w:t>
        </w:r>
      </w:hyperlink>
      <w:r>
        <w:rPr>
          <w:rFonts w:ascii="Verdana" w:eastAsia="Verdana" w:hAnsi="Verdana" w:cs="Verdana"/>
          <w:sz w:val="20"/>
        </w:rPr>
        <w:t xml:space="preserve"> </w:t>
      </w:r>
    </w:p>
    <w:p w:rsidR="00CE4A0A" w:rsidRDefault="00000000">
      <w:pPr>
        <w:numPr>
          <w:ilvl w:val="1"/>
          <w:numId w:val="864"/>
        </w:numPr>
        <w:spacing w:after="109" w:line="248" w:lineRule="auto"/>
        <w:ind w:hanging="360"/>
        <w:jc w:val="both"/>
      </w:pPr>
      <w:hyperlink r:id="rId422">
        <w:r>
          <w:rPr>
            <w:rFonts w:ascii="Verdana" w:eastAsia="Verdana" w:hAnsi="Verdana" w:cs="Verdana"/>
            <w:sz w:val="20"/>
          </w:rPr>
          <w:t>Ebtron, Inc.</w:t>
        </w:r>
      </w:hyperlink>
      <w:r>
        <w:rPr>
          <w:rFonts w:ascii="Verdana" w:eastAsia="Verdana" w:hAnsi="Verdana" w:cs="Verdana"/>
          <w:sz w:val="20"/>
        </w:rPr>
        <w:t xml:space="preserve"> </w:t>
      </w:r>
    </w:p>
    <w:p w:rsidR="00CE4A0A" w:rsidRDefault="00000000">
      <w:pPr>
        <w:numPr>
          <w:ilvl w:val="1"/>
          <w:numId w:val="864"/>
        </w:numPr>
        <w:spacing w:after="109" w:line="248" w:lineRule="auto"/>
        <w:ind w:hanging="360"/>
        <w:jc w:val="both"/>
      </w:pPr>
      <w:hyperlink r:id="rId423">
        <w:r>
          <w:rPr>
            <w:rFonts w:ascii="Verdana" w:eastAsia="Verdana" w:hAnsi="Verdana" w:cs="Verdana"/>
            <w:sz w:val="20"/>
          </w:rPr>
          <w:t>Heat-Timer Corporation.</w:t>
        </w:r>
      </w:hyperlink>
      <w:r>
        <w:rPr>
          <w:rFonts w:ascii="Verdana" w:eastAsia="Verdana" w:hAnsi="Verdana" w:cs="Verdana"/>
          <w:sz w:val="20"/>
        </w:rPr>
        <w:t xml:space="preserve"> </w:t>
      </w:r>
    </w:p>
    <w:p w:rsidR="00CE4A0A" w:rsidRDefault="00000000">
      <w:pPr>
        <w:numPr>
          <w:ilvl w:val="1"/>
          <w:numId w:val="864"/>
        </w:numPr>
        <w:spacing w:after="109" w:line="248" w:lineRule="auto"/>
        <w:ind w:hanging="360"/>
        <w:jc w:val="both"/>
      </w:pPr>
      <w:hyperlink r:id="rId424">
        <w:r>
          <w:rPr>
            <w:rFonts w:ascii="Verdana" w:eastAsia="Verdana" w:hAnsi="Verdana" w:cs="Verdana"/>
            <w:sz w:val="20"/>
          </w:rPr>
          <w:t>I.T.M. Instruments Inc.</w:t>
        </w:r>
      </w:hyperlink>
      <w:r>
        <w:rPr>
          <w:rFonts w:ascii="Verdana" w:eastAsia="Verdana" w:hAnsi="Verdana" w:cs="Verdana"/>
          <w:sz w:val="20"/>
        </w:rPr>
        <w:t xml:space="preserve"> </w:t>
      </w:r>
    </w:p>
    <w:p w:rsidR="00CE4A0A" w:rsidRDefault="00000000">
      <w:pPr>
        <w:numPr>
          <w:ilvl w:val="1"/>
          <w:numId w:val="864"/>
        </w:numPr>
        <w:spacing w:after="109" w:line="248" w:lineRule="auto"/>
        <w:ind w:hanging="360"/>
        <w:jc w:val="both"/>
      </w:pPr>
      <w:hyperlink r:id="rId425">
        <w:r>
          <w:rPr>
            <w:rFonts w:ascii="Verdana" w:eastAsia="Verdana" w:hAnsi="Verdana" w:cs="Verdana"/>
            <w:sz w:val="20"/>
          </w:rPr>
          <w:t>MAMAC Systems, Inc.</w:t>
        </w:r>
      </w:hyperlink>
      <w:r>
        <w:rPr>
          <w:rFonts w:ascii="Verdana" w:eastAsia="Verdana" w:hAnsi="Verdana" w:cs="Verdana"/>
          <w:sz w:val="20"/>
        </w:rPr>
        <w:t xml:space="preserve"> </w:t>
      </w:r>
    </w:p>
    <w:p w:rsidR="00CE4A0A" w:rsidRDefault="00000000">
      <w:pPr>
        <w:numPr>
          <w:ilvl w:val="1"/>
          <w:numId w:val="864"/>
        </w:numPr>
        <w:spacing w:after="109" w:line="248" w:lineRule="auto"/>
        <w:ind w:hanging="360"/>
        <w:jc w:val="both"/>
      </w:pPr>
      <w:hyperlink r:id="rId426">
        <w:r>
          <w:rPr>
            <w:rFonts w:ascii="Verdana" w:eastAsia="Verdana" w:hAnsi="Verdana" w:cs="Verdana"/>
            <w:sz w:val="20"/>
          </w:rPr>
          <w:t xml:space="preserve">RDF Corporation </w:t>
        </w:r>
      </w:hyperlink>
    </w:p>
    <w:p w:rsidR="00CE4A0A" w:rsidRDefault="00000000">
      <w:pPr>
        <w:numPr>
          <w:ilvl w:val="1"/>
          <w:numId w:val="864"/>
        </w:numPr>
        <w:spacing w:after="109" w:line="248" w:lineRule="auto"/>
        <w:ind w:hanging="360"/>
        <w:jc w:val="both"/>
      </w:pPr>
      <w:r>
        <w:rPr>
          <w:rFonts w:ascii="Verdana" w:eastAsia="Verdana" w:hAnsi="Verdana" w:cs="Verdana"/>
          <w:sz w:val="20"/>
        </w:rPr>
        <w:t xml:space="preserve">ACI </w:t>
      </w:r>
    </w:p>
    <w:p w:rsidR="00CE4A0A" w:rsidRDefault="00000000">
      <w:pPr>
        <w:numPr>
          <w:ilvl w:val="1"/>
          <w:numId w:val="864"/>
        </w:numPr>
        <w:spacing w:after="109" w:line="248" w:lineRule="auto"/>
        <w:ind w:hanging="360"/>
        <w:jc w:val="both"/>
      </w:pPr>
      <w:r>
        <w:rPr>
          <w:rFonts w:ascii="Verdana" w:eastAsia="Verdana" w:hAnsi="Verdana" w:cs="Verdana"/>
          <w:sz w:val="20"/>
        </w:rPr>
        <w:t xml:space="preserve">Veris </w:t>
      </w:r>
    </w:p>
    <w:p w:rsidR="00CE4A0A" w:rsidRDefault="00000000">
      <w:pPr>
        <w:numPr>
          <w:ilvl w:val="1"/>
          <w:numId w:val="864"/>
        </w:numPr>
        <w:spacing w:after="109" w:line="248" w:lineRule="auto"/>
        <w:ind w:hanging="360"/>
        <w:jc w:val="both"/>
      </w:pPr>
      <w:r>
        <w:rPr>
          <w:rFonts w:ascii="Verdana" w:eastAsia="Verdana" w:hAnsi="Verdana" w:cs="Verdana"/>
          <w:sz w:val="20"/>
        </w:rPr>
        <w:t xml:space="preserve">Schneider Electric </w:t>
      </w:r>
    </w:p>
    <w:p w:rsidR="00CE4A0A" w:rsidRDefault="00000000">
      <w:pPr>
        <w:numPr>
          <w:ilvl w:val="1"/>
          <w:numId w:val="864"/>
        </w:numPr>
        <w:spacing w:after="109" w:line="248" w:lineRule="auto"/>
        <w:ind w:hanging="360"/>
        <w:jc w:val="both"/>
      </w:pPr>
      <w:r>
        <w:rPr>
          <w:rFonts w:ascii="Verdana" w:eastAsia="Verdana" w:hAnsi="Verdana" w:cs="Verdana"/>
          <w:sz w:val="20"/>
        </w:rPr>
        <w:t xml:space="preserve">Kele </w:t>
      </w:r>
    </w:p>
    <w:p w:rsidR="00CE4A0A" w:rsidRDefault="00000000">
      <w:pPr>
        <w:numPr>
          <w:ilvl w:val="0"/>
          <w:numId w:val="862"/>
        </w:numPr>
        <w:spacing w:after="109" w:line="248" w:lineRule="auto"/>
        <w:ind w:hanging="360"/>
        <w:jc w:val="both"/>
      </w:pPr>
      <w:r>
        <w:rPr>
          <w:rFonts w:ascii="Verdana" w:eastAsia="Verdana" w:hAnsi="Verdana" w:cs="Verdana"/>
          <w:sz w:val="20"/>
        </w:rPr>
        <w:t xml:space="preserve">Space temperature sensors shall match RUMC campus standards </w:t>
      </w:r>
    </w:p>
    <w:p w:rsidR="00CE4A0A" w:rsidRDefault="00000000">
      <w:pPr>
        <w:numPr>
          <w:ilvl w:val="0"/>
          <w:numId w:val="862"/>
        </w:numPr>
        <w:spacing w:after="109" w:line="248" w:lineRule="auto"/>
        <w:ind w:hanging="360"/>
        <w:jc w:val="both"/>
      </w:pPr>
      <w:r>
        <w:rPr>
          <w:rFonts w:ascii="Verdana" w:eastAsia="Verdana" w:hAnsi="Verdana" w:cs="Verdana"/>
          <w:sz w:val="20"/>
        </w:rPr>
        <w:t xml:space="preserve">Accuracy:  Plus or minus .2%. </w:t>
      </w:r>
    </w:p>
    <w:p w:rsidR="00CE4A0A" w:rsidRDefault="00000000">
      <w:pPr>
        <w:numPr>
          <w:ilvl w:val="0"/>
          <w:numId w:val="862"/>
        </w:numPr>
        <w:spacing w:after="109" w:line="248" w:lineRule="auto"/>
        <w:ind w:hanging="360"/>
        <w:jc w:val="both"/>
      </w:pPr>
      <w:r>
        <w:rPr>
          <w:rFonts w:ascii="Verdana" w:eastAsia="Verdana" w:hAnsi="Verdana" w:cs="Verdana"/>
          <w:sz w:val="20"/>
        </w:rPr>
        <w:t xml:space="preserve">Wire:  Twisted, shielded-pair cable. </w:t>
      </w:r>
    </w:p>
    <w:p w:rsidR="00CE4A0A" w:rsidRDefault="00000000">
      <w:pPr>
        <w:numPr>
          <w:ilvl w:val="0"/>
          <w:numId w:val="862"/>
        </w:numPr>
        <w:spacing w:after="109" w:line="248" w:lineRule="auto"/>
        <w:ind w:hanging="360"/>
        <w:jc w:val="both"/>
      </w:pPr>
      <w:r>
        <w:rPr>
          <w:rFonts w:ascii="Verdana" w:eastAsia="Verdana" w:hAnsi="Verdana" w:cs="Verdana"/>
          <w:sz w:val="20"/>
        </w:rPr>
        <w:t xml:space="preserve">Insertion Elements in Ducts:  Single point, 18 inches long; use where not affected by temperature stratification or where ducts are smaller than 9 sq. ft.. Provide duct mounted metal housing with conduit entrance.  </w:t>
      </w:r>
    </w:p>
    <w:p w:rsidR="00CE4A0A" w:rsidRDefault="00000000">
      <w:pPr>
        <w:numPr>
          <w:ilvl w:val="0"/>
          <w:numId w:val="862"/>
        </w:numPr>
        <w:spacing w:after="109" w:line="248" w:lineRule="auto"/>
        <w:ind w:hanging="360"/>
        <w:jc w:val="both"/>
      </w:pPr>
      <w:r>
        <w:rPr>
          <w:rFonts w:ascii="Verdana" w:eastAsia="Verdana" w:hAnsi="Verdana" w:cs="Verdana"/>
          <w:sz w:val="20"/>
        </w:rPr>
        <w:t xml:space="preserve">Insertion Elements in Ducts: Single point; use where not affected by temperature stratification or where ducts are smaller than 9sq ft. (1sq m).  The length of the sensor shall be a minimum of one-third of the width of the duct with a maximum length of eighteen (18) inches.  Provide duct mounted metal housing with conduit entrance. </w:t>
      </w:r>
    </w:p>
    <w:p w:rsidR="00CE4A0A" w:rsidRDefault="00000000">
      <w:pPr>
        <w:numPr>
          <w:ilvl w:val="0"/>
          <w:numId w:val="862"/>
        </w:numPr>
        <w:spacing w:after="109" w:line="248" w:lineRule="auto"/>
        <w:ind w:hanging="360"/>
        <w:jc w:val="both"/>
      </w:pPr>
      <w:r>
        <w:rPr>
          <w:rFonts w:ascii="Verdana" w:eastAsia="Verdana" w:hAnsi="Verdana" w:cs="Verdana"/>
          <w:sz w:val="20"/>
        </w:rPr>
        <w:t xml:space="preserve">Averaging Elements in Ducts: Use where prone to temperature stratification or where ducts are larger than 9sq ft (1sq m); length as required.  The length of the sensor shall be twelve (12) feet minimum or one (1) linear foot per every one (1) sq ft of cut cross section, whichever is greater.  Provide duct mounted metal housing with conduit entrance.   </w:t>
      </w:r>
    </w:p>
    <w:p w:rsidR="00CE4A0A" w:rsidRDefault="00000000">
      <w:pPr>
        <w:numPr>
          <w:ilvl w:val="0"/>
          <w:numId w:val="862"/>
        </w:numPr>
        <w:spacing w:after="109" w:line="248" w:lineRule="auto"/>
        <w:ind w:hanging="360"/>
        <w:jc w:val="both"/>
      </w:pPr>
      <w:r>
        <w:rPr>
          <w:rFonts w:ascii="Verdana" w:eastAsia="Verdana" w:hAnsi="Verdana" w:cs="Verdana"/>
          <w:sz w:val="20"/>
        </w:rPr>
        <w:t xml:space="preserve">Insertion Elements for Liquids: Provide 304 stainless steel thermowell with tapered pattern, ¾ inch NPT external connection, ½ inch internal thread.  Include lagging extension equal to insulation thickness where installed in insulated piping.  Insertion length shall be a minimum of 1/3 of pipe diameter but in no case shall be less than 2 ½ inches and a maximum of ¾ pipe diameter or 6 inches, whichever is smaller.  </w:t>
      </w:r>
    </w:p>
    <w:p w:rsidR="00CE4A0A" w:rsidRDefault="00000000">
      <w:pPr>
        <w:numPr>
          <w:ilvl w:val="0"/>
          <w:numId w:val="862"/>
        </w:numPr>
        <w:spacing w:after="109" w:line="248" w:lineRule="auto"/>
        <w:ind w:hanging="360"/>
        <w:jc w:val="both"/>
      </w:pPr>
      <w:r>
        <w:rPr>
          <w:rFonts w:ascii="Verdana" w:eastAsia="Verdana" w:hAnsi="Verdana" w:cs="Verdana"/>
          <w:sz w:val="20"/>
        </w:rPr>
        <w:t xml:space="preserve">Provide one (1) averaging temperature sensor for each preheat or heating coil in an air handling unit.  The sensor shall be installed on the discharge side of the preheat coil.   </w:t>
      </w:r>
    </w:p>
    <w:p w:rsidR="00CE4A0A" w:rsidRDefault="00000000">
      <w:pPr>
        <w:numPr>
          <w:ilvl w:val="0"/>
          <w:numId w:val="862"/>
        </w:numPr>
        <w:spacing w:after="109" w:line="248" w:lineRule="auto"/>
        <w:ind w:hanging="360"/>
        <w:jc w:val="both"/>
      </w:pPr>
      <w:r>
        <w:rPr>
          <w:rFonts w:ascii="Verdana" w:eastAsia="Verdana" w:hAnsi="Verdana" w:cs="Verdana"/>
          <w:sz w:val="20"/>
        </w:rPr>
        <w:t xml:space="preserve">Room Sensor Cover Construction:  Manufacturer's standard locking covers. </w:t>
      </w:r>
    </w:p>
    <w:p w:rsidR="00CE4A0A" w:rsidRDefault="00000000">
      <w:pPr>
        <w:numPr>
          <w:ilvl w:val="1"/>
          <w:numId w:val="863"/>
        </w:numPr>
        <w:spacing w:after="109" w:line="248" w:lineRule="auto"/>
        <w:ind w:left="2341" w:hanging="451"/>
        <w:jc w:val="both"/>
      </w:pPr>
      <w:r>
        <w:rPr>
          <w:rFonts w:ascii="Verdana" w:eastAsia="Verdana" w:hAnsi="Verdana" w:cs="Verdana"/>
          <w:sz w:val="20"/>
        </w:rPr>
        <w:t xml:space="preserve">Set-Point Adjustment: LCD Display </w:t>
      </w:r>
    </w:p>
    <w:p w:rsidR="00CE4A0A" w:rsidRDefault="00000000">
      <w:pPr>
        <w:numPr>
          <w:ilvl w:val="1"/>
          <w:numId w:val="863"/>
        </w:numPr>
        <w:spacing w:after="109" w:line="248" w:lineRule="auto"/>
        <w:ind w:left="2341" w:hanging="451"/>
        <w:jc w:val="both"/>
      </w:pPr>
      <w:r>
        <w:rPr>
          <w:rFonts w:ascii="Verdana" w:eastAsia="Verdana" w:hAnsi="Verdana" w:cs="Verdana"/>
          <w:sz w:val="20"/>
        </w:rPr>
        <w:t xml:space="preserve">Set-Point Indication:  LCD Display . </w:t>
      </w:r>
    </w:p>
    <w:p w:rsidR="00CE4A0A" w:rsidRDefault="00000000">
      <w:pPr>
        <w:numPr>
          <w:ilvl w:val="1"/>
          <w:numId w:val="863"/>
        </w:numPr>
        <w:spacing w:after="109" w:line="248" w:lineRule="auto"/>
        <w:ind w:left="2341" w:hanging="451"/>
        <w:jc w:val="both"/>
      </w:pPr>
      <w:r>
        <w:rPr>
          <w:rFonts w:ascii="Verdana" w:eastAsia="Verdana" w:hAnsi="Verdana" w:cs="Verdana"/>
          <w:sz w:val="20"/>
        </w:rPr>
        <w:t xml:space="preserve">Thermometer:  LCD Display  </w:t>
      </w:r>
    </w:p>
    <w:p w:rsidR="00CE4A0A" w:rsidRDefault="00000000">
      <w:pPr>
        <w:numPr>
          <w:ilvl w:val="1"/>
          <w:numId w:val="863"/>
        </w:numPr>
        <w:spacing w:after="109" w:line="248" w:lineRule="auto"/>
        <w:ind w:left="2341" w:hanging="451"/>
        <w:jc w:val="both"/>
      </w:pPr>
      <w:r>
        <w:rPr>
          <w:rFonts w:ascii="Verdana" w:eastAsia="Verdana" w:hAnsi="Verdana" w:cs="Verdana"/>
          <w:sz w:val="20"/>
        </w:rPr>
        <w:t xml:space="preserve">Color:  white </w:t>
      </w:r>
    </w:p>
    <w:p w:rsidR="00CE4A0A" w:rsidRDefault="00000000">
      <w:pPr>
        <w:numPr>
          <w:ilvl w:val="1"/>
          <w:numId w:val="863"/>
        </w:numPr>
        <w:spacing w:after="109" w:line="248" w:lineRule="auto"/>
        <w:ind w:left="2341" w:hanging="451"/>
        <w:jc w:val="both"/>
      </w:pPr>
      <w:r>
        <w:rPr>
          <w:rFonts w:ascii="Verdana" w:eastAsia="Verdana" w:hAnsi="Verdana" w:cs="Verdana"/>
          <w:sz w:val="20"/>
        </w:rPr>
        <w:t xml:space="preserve">Orientation:  Vertical. </w:t>
      </w:r>
    </w:p>
    <w:p w:rsidR="00CE4A0A" w:rsidRDefault="00000000">
      <w:pPr>
        <w:numPr>
          <w:ilvl w:val="0"/>
          <w:numId w:val="862"/>
        </w:numPr>
        <w:spacing w:after="109" w:line="248" w:lineRule="auto"/>
        <w:ind w:hanging="360"/>
        <w:jc w:val="both"/>
      </w:pPr>
      <w:r>
        <w:rPr>
          <w:rFonts w:ascii="Verdana" w:eastAsia="Verdana" w:hAnsi="Verdana" w:cs="Verdana"/>
          <w:sz w:val="20"/>
        </w:rPr>
        <w:t xml:space="preserve">Outside-Air Sensors:  Watertight inlet fitting, shielded from direct sunlight. </w:t>
      </w:r>
    </w:p>
    <w:p w:rsidR="00CE4A0A" w:rsidRDefault="00000000">
      <w:pPr>
        <w:numPr>
          <w:ilvl w:val="0"/>
          <w:numId w:val="862"/>
        </w:numPr>
        <w:spacing w:after="109" w:line="248" w:lineRule="auto"/>
        <w:ind w:hanging="360"/>
        <w:jc w:val="both"/>
      </w:pPr>
      <w:r>
        <w:rPr>
          <w:rFonts w:ascii="Verdana" w:eastAsia="Verdana" w:hAnsi="Verdana" w:cs="Verdana"/>
          <w:sz w:val="20"/>
        </w:rPr>
        <w:t xml:space="preserve">Room Security Sensors:  Stainless-steel cover plate with insulated back and security screws. </w:t>
      </w:r>
    </w:p>
    <w:p w:rsidR="00CE4A0A" w:rsidRDefault="00000000">
      <w:pPr>
        <w:tabs>
          <w:tab w:val="center" w:pos="905"/>
          <w:tab w:val="center" w:pos="2589"/>
        </w:tabs>
        <w:spacing w:after="109" w:line="248"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RTDs and Transmitters: </w:t>
      </w:r>
    </w:p>
    <w:p w:rsidR="00CE4A0A" w:rsidRDefault="00000000">
      <w:pPr>
        <w:numPr>
          <w:ilvl w:val="0"/>
          <w:numId w:val="865"/>
        </w:numPr>
        <w:spacing w:after="109" w:line="248" w:lineRule="auto"/>
        <w:ind w:hanging="360"/>
        <w:jc w:val="both"/>
      </w:pPr>
      <w:hyperlink r:id="rId427">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1"/>
          <w:numId w:val="866"/>
        </w:numPr>
        <w:spacing w:after="109" w:line="248" w:lineRule="auto"/>
        <w:ind w:hanging="451"/>
        <w:jc w:val="both"/>
      </w:pPr>
      <w:hyperlink r:id="rId428">
        <w:r>
          <w:rPr>
            <w:rFonts w:ascii="Verdana" w:eastAsia="Verdana" w:hAnsi="Verdana" w:cs="Verdana"/>
            <w:sz w:val="20"/>
          </w:rPr>
          <w:t>BEC Controls Corporation.</w:t>
        </w:r>
      </w:hyperlink>
      <w:r>
        <w:rPr>
          <w:rFonts w:ascii="Verdana" w:eastAsia="Verdana" w:hAnsi="Verdana" w:cs="Verdana"/>
          <w:sz w:val="20"/>
        </w:rPr>
        <w:t xml:space="preserve"> </w:t>
      </w:r>
    </w:p>
    <w:p w:rsidR="00CE4A0A" w:rsidRDefault="00000000">
      <w:pPr>
        <w:numPr>
          <w:ilvl w:val="1"/>
          <w:numId w:val="866"/>
        </w:numPr>
        <w:spacing w:after="109" w:line="248" w:lineRule="auto"/>
        <w:ind w:hanging="451"/>
        <w:jc w:val="both"/>
      </w:pPr>
      <w:hyperlink r:id="rId429">
        <w:r>
          <w:rPr>
            <w:rFonts w:ascii="Verdana" w:eastAsia="Verdana" w:hAnsi="Verdana" w:cs="Verdana"/>
            <w:sz w:val="20"/>
          </w:rPr>
          <w:t>MAMAC Systems, Inc.</w:t>
        </w:r>
      </w:hyperlink>
      <w:r>
        <w:rPr>
          <w:rFonts w:ascii="Verdana" w:eastAsia="Verdana" w:hAnsi="Verdana" w:cs="Verdana"/>
          <w:sz w:val="20"/>
        </w:rPr>
        <w:t xml:space="preserve"> </w:t>
      </w:r>
    </w:p>
    <w:p w:rsidR="00CE4A0A" w:rsidRDefault="00000000">
      <w:pPr>
        <w:numPr>
          <w:ilvl w:val="1"/>
          <w:numId w:val="866"/>
        </w:numPr>
        <w:spacing w:after="109" w:line="248" w:lineRule="auto"/>
        <w:ind w:hanging="451"/>
        <w:jc w:val="both"/>
      </w:pPr>
      <w:hyperlink r:id="rId430">
        <w:r>
          <w:rPr>
            <w:rFonts w:ascii="Verdana" w:eastAsia="Verdana" w:hAnsi="Verdana" w:cs="Verdana"/>
            <w:sz w:val="20"/>
          </w:rPr>
          <w:t>RDF Corporation.</w:t>
        </w:r>
      </w:hyperlink>
      <w:r>
        <w:rPr>
          <w:rFonts w:ascii="Verdana" w:eastAsia="Verdana" w:hAnsi="Verdana" w:cs="Verdana"/>
          <w:sz w:val="20"/>
        </w:rPr>
        <w:t xml:space="preserve"> </w:t>
      </w:r>
    </w:p>
    <w:p w:rsidR="00CE4A0A" w:rsidRDefault="00000000">
      <w:pPr>
        <w:numPr>
          <w:ilvl w:val="0"/>
          <w:numId w:val="865"/>
        </w:numPr>
        <w:spacing w:after="109" w:line="248" w:lineRule="auto"/>
        <w:ind w:hanging="360"/>
        <w:jc w:val="both"/>
      </w:pPr>
      <w:r>
        <w:rPr>
          <w:rFonts w:ascii="Verdana" w:eastAsia="Verdana" w:hAnsi="Verdana" w:cs="Verdana"/>
          <w:sz w:val="20"/>
        </w:rPr>
        <w:t xml:space="preserve">Accuracy:  Plus or minus 0.2 percent at calibration point. </w:t>
      </w:r>
    </w:p>
    <w:p w:rsidR="00CE4A0A" w:rsidRDefault="00000000">
      <w:pPr>
        <w:numPr>
          <w:ilvl w:val="0"/>
          <w:numId w:val="865"/>
        </w:numPr>
        <w:spacing w:after="109" w:line="248" w:lineRule="auto"/>
        <w:ind w:hanging="360"/>
        <w:jc w:val="both"/>
      </w:pPr>
      <w:r>
        <w:rPr>
          <w:rFonts w:ascii="Verdana" w:eastAsia="Verdana" w:hAnsi="Verdana" w:cs="Verdana"/>
          <w:sz w:val="20"/>
        </w:rPr>
        <w:t xml:space="preserve">Wire:  Twisted, shielded-pair cable. </w:t>
      </w:r>
    </w:p>
    <w:p w:rsidR="00CE4A0A" w:rsidRDefault="00000000">
      <w:pPr>
        <w:numPr>
          <w:ilvl w:val="0"/>
          <w:numId w:val="865"/>
        </w:numPr>
        <w:spacing w:after="106" w:line="250" w:lineRule="auto"/>
        <w:ind w:hanging="360"/>
        <w:jc w:val="both"/>
      </w:pPr>
      <w:r>
        <w:rPr>
          <w:rFonts w:ascii="Verdana" w:eastAsia="Verdana" w:hAnsi="Verdana" w:cs="Verdana"/>
          <w:sz w:val="20"/>
        </w:rPr>
        <w:t>Insertion Elements in Ducts:  Single point</w:t>
      </w:r>
      <w:r>
        <w:rPr>
          <w:rFonts w:ascii="Verdana" w:eastAsia="Verdana" w:hAnsi="Verdana" w:cs="Verdana"/>
          <w:b/>
          <w:sz w:val="20"/>
        </w:rPr>
        <w:t>, 8 inches long; use where not affected by temperature stratification or where ducts are smaller than 9</w:t>
      </w:r>
      <w:r>
        <w:rPr>
          <w:rFonts w:ascii="Verdana" w:eastAsia="Verdana" w:hAnsi="Verdana" w:cs="Verdana"/>
          <w:sz w:val="20"/>
        </w:rPr>
        <w:t xml:space="preserve"> sq. ft.. </w:t>
      </w:r>
    </w:p>
    <w:p w:rsidR="00CE4A0A" w:rsidRDefault="00000000">
      <w:pPr>
        <w:numPr>
          <w:ilvl w:val="0"/>
          <w:numId w:val="865"/>
        </w:numPr>
        <w:spacing w:after="109" w:line="248" w:lineRule="auto"/>
        <w:ind w:hanging="360"/>
        <w:jc w:val="both"/>
      </w:pPr>
      <w:r>
        <w:rPr>
          <w:rFonts w:ascii="Verdana" w:eastAsia="Verdana" w:hAnsi="Verdana" w:cs="Verdana"/>
          <w:sz w:val="20"/>
        </w:rPr>
        <w:t>Averaging Elements in Ducts:  18 inches long</w:t>
      </w:r>
      <w:r>
        <w:rPr>
          <w:rFonts w:ascii="Verdana" w:eastAsia="Verdana" w:hAnsi="Verdana" w:cs="Verdana"/>
          <w:b/>
          <w:sz w:val="20"/>
        </w:rPr>
        <w:t xml:space="preserve"> </w:t>
      </w:r>
      <w:r>
        <w:rPr>
          <w:rFonts w:ascii="Verdana" w:eastAsia="Verdana" w:hAnsi="Verdana" w:cs="Verdana"/>
          <w:sz w:val="20"/>
        </w:rPr>
        <w:t xml:space="preserve">use where prone to temperature stratification or where ducts are larger than 9 sq. ft.; length as required. </w:t>
      </w:r>
    </w:p>
    <w:p w:rsidR="00CE4A0A" w:rsidRDefault="00000000">
      <w:pPr>
        <w:numPr>
          <w:ilvl w:val="0"/>
          <w:numId w:val="865"/>
        </w:numPr>
        <w:spacing w:after="109" w:line="248" w:lineRule="auto"/>
        <w:ind w:hanging="360"/>
        <w:jc w:val="both"/>
      </w:pPr>
      <w:r>
        <w:rPr>
          <w:rFonts w:ascii="Verdana" w:eastAsia="Verdana" w:hAnsi="Verdana" w:cs="Verdana"/>
          <w:sz w:val="20"/>
        </w:rPr>
        <w:t xml:space="preserve">Insertion Elements for Liquids:  Brass socket with minimum insertion length of 2-1/2 inches. </w:t>
      </w:r>
    </w:p>
    <w:p w:rsidR="00CE4A0A" w:rsidRDefault="00000000">
      <w:pPr>
        <w:numPr>
          <w:ilvl w:val="0"/>
          <w:numId w:val="865"/>
        </w:numPr>
        <w:spacing w:after="109" w:line="248" w:lineRule="auto"/>
        <w:ind w:hanging="360"/>
        <w:jc w:val="both"/>
      </w:pPr>
      <w:r>
        <w:rPr>
          <w:rFonts w:ascii="Verdana" w:eastAsia="Verdana" w:hAnsi="Verdana" w:cs="Verdana"/>
          <w:sz w:val="20"/>
        </w:rPr>
        <w:t xml:space="preserve">Room Sensor Cover Construction:  Manufacturer's standard locking covers. </w:t>
      </w:r>
    </w:p>
    <w:p w:rsidR="00CE4A0A" w:rsidRDefault="00000000">
      <w:pPr>
        <w:numPr>
          <w:ilvl w:val="1"/>
          <w:numId w:val="867"/>
        </w:numPr>
        <w:spacing w:after="109" w:line="248" w:lineRule="auto"/>
        <w:ind w:hanging="451"/>
        <w:jc w:val="both"/>
      </w:pPr>
      <w:r>
        <w:rPr>
          <w:rFonts w:ascii="Verdana" w:eastAsia="Verdana" w:hAnsi="Verdana" w:cs="Verdana"/>
          <w:sz w:val="20"/>
        </w:rPr>
        <w:t>Set-Point Adjustment:  [</w:t>
      </w:r>
      <w:r>
        <w:rPr>
          <w:rFonts w:ascii="Verdana" w:eastAsia="Verdana" w:hAnsi="Verdana" w:cs="Verdana"/>
          <w:b/>
          <w:sz w:val="20"/>
        </w:rPr>
        <w:t>Concealed</w:t>
      </w:r>
      <w:r>
        <w:rPr>
          <w:rFonts w:ascii="Verdana" w:eastAsia="Verdana" w:hAnsi="Verdana" w:cs="Verdana"/>
          <w:sz w:val="20"/>
        </w:rPr>
        <w:t>] [</w:t>
      </w:r>
      <w:r>
        <w:rPr>
          <w:rFonts w:ascii="Verdana" w:eastAsia="Verdana" w:hAnsi="Verdana" w:cs="Verdana"/>
          <w:b/>
          <w:sz w:val="20"/>
        </w:rPr>
        <w:t>Exposed</w:t>
      </w:r>
      <w:r>
        <w:rPr>
          <w:rFonts w:ascii="Verdana" w:eastAsia="Verdana" w:hAnsi="Verdana" w:cs="Verdana"/>
          <w:sz w:val="20"/>
        </w:rPr>
        <w:t xml:space="preserve">]. </w:t>
      </w:r>
    </w:p>
    <w:p w:rsidR="00CE4A0A" w:rsidRDefault="00000000">
      <w:pPr>
        <w:numPr>
          <w:ilvl w:val="1"/>
          <w:numId w:val="867"/>
        </w:numPr>
        <w:spacing w:after="109" w:line="248" w:lineRule="auto"/>
        <w:ind w:hanging="451"/>
        <w:jc w:val="both"/>
      </w:pPr>
      <w:r>
        <w:rPr>
          <w:rFonts w:ascii="Verdana" w:eastAsia="Verdana" w:hAnsi="Verdana" w:cs="Verdana"/>
          <w:sz w:val="20"/>
        </w:rPr>
        <w:t>Set-Point Indication:  [</w:t>
      </w:r>
      <w:r>
        <w:rPr>
          <w:rFonts w:ascii="Verdana" w:eastAsia="Verdana" w:hAnsi="Verdana" w:cs="Verdana"/>
          <w:b/>
          <w:sz w:val="20"/>
        </w:rPr>
        <w:t>Concealed</w:t>
      </w:r>
      <w:r>
        <w:rPr>
          <w:rFonts w:ascii="Verdana" w:eastAsia="Verdana" w:hAnsi="Verdana" w:cs="Verdana"/>
          <w:sz w:val="20"/>
        </w:rPr>
        <w:t>] [</w:t>
      </w:r>
      <w:r>
        <w:rPr>
          <w:rFonts w:ascii="Verdana" w:eastAsia="Verdana" w:hAnsi="Verdana" w:cs="Verdana"/>
          <w:b/>
          <w:sz w:val="20"/>
        </w:rPr>
        <w:t>Keyed</w:t>
      </w:r>
      <w:r>
        <w:rPr>
          <w:rFonts w:ascii="Verdana" w:eastAsia="Verdana" w:hAnsi="Verdana" w:cs="Verdana"/>
          <w:sz w:val="20"/>
        </w:rPr>
        <w:t>] [</w:t>
      </w:r>
      <w:r>
        <w:rPr>
          <w:rFonts w:ascii="Verdana" w:eastAsia="Verdana" w:hAnsi="Verdana" w:cs="Verdana"/>
          <w:b/>
          <w:sz w:val="20"/>
        </w:rPr>
        <w:t>Exposed</w:t>
      </w:r>
      <w:r>
        <w:rPr>
          <w:rFonts w:ascii="Verdana" w:eastAsia="Verdana" w:hAnsi="Verdana" w:cs="Verdana"/>
          <w:sz w:val="20"/>
        </w:rPr>
        <w:t xml:space="preserve">]. </w:t>
      </w:r>
    </w:p>
    <w:p w:rsidR="00CE4A0A" w:rsidRDefault="00000000">
      <w:pPr>
        <w:numPr>
          <w:ilvl w:val="1"/>
          <w:numId w:val="867"/>
        </w:numPr>
        <w:spacing w:after="115" w:line="250" w:lineRule="auto"/>
        <w:ind w:hanging="451"/>
        <w:jc w:val="both"/>
      </w:pPr>
      <w:r>
        <w:rPr>
          <w:rFonts w:ascii="Verdana" w:eastAsia="Verdana" w:hAnsi="Verdana" w:cs="Verdana"/>
          <w:sz w:val="20"/>
        </w:rPr>
        <w:t>Thermometer:  [</w:t>
      </w:r>
      <w:r>
        <w:rPr>
          <w:rFonts w:ascii="Verdana" w:eastAsia="Verdana" w:hAnsi="Verdana" w:cs="Verdana"/>
          <w:b/>
          <w:sz w:val="20"/>
        </w:rPr>
        <w:t>Concealed</w:t>
      </w:r>
      <w:r>
        <w:rPr>
          <w:rFonts w:ascii="Verdana" w:eastAsia="Verdana" w:hAnsi="Verdana" w:cs="Verdana"/>
          <w:sz w:val="20"/>
        </w:rPr>
        <w:t>] [</w:t>
      </w:r>
      <w:r>
        <w:rPr>
          <w:rFonts w:ascii="Verdana" w:eastAsia="Verdana" w:hAnsi="Verdana" w:cs="Verdana"/>
          <w:b/>
          <w:sz w:val="20"/>
        </w:rPr>
        <w:t>Exposed</w:t>
      </w:r>
      <w:r>
        <w:rPr>
          <w:rFonts w:ascii="Verdana" w:eastAsia="Verdana" w:hAnsi="Verdana" w:cs="Verdana"/>
          <w:sz w:val="20"/>
        </w:rPr>
        <w:t>] [</w:t>
      </w:r>
      <w:r>
        <w:rPr>
          <w:rFonts w:ascii="Verdana" w:eastAsia="Verdana" w:hAnsi="Verdana" w:cs="Verdana"/>
          <w:b/>
          <w:sz w:val="20"/>
        </w:rPr>
        <w:t>Red-reading glass</w:t>
      </w:r>
      <w:r>
        <w:rPr>
          <w:rFonts w:ascii="Verdana" w:eastAsia="Verdana" w:hAnsi="Verdana" w:cs="Verdana"/>
          <w:sz w:val="20"/>
        </w:rPr>
        <w:t xml:space="preserve">]. </w:t>
      </w:r>
    </w:p>
    <w:p w:rsidR="00CE4A0A" w:rsidRDefault="00000000">
      <w:pPr>
        <w:numPr>
          <w:ilvl w:val="1"/>
          <w:numId w:val="867"/>
        </w:numPr>
        <w:spacing w:after="109" w:line="248" w:lineRule="auto"/>
        <w:ind w:hanging="451"/>
        <w:jc w:val="both"/>
      </w:pPr>
      <w:r>
        <w:rPr>
          <w:rFonts w:ascii="Verdana" w:eastAsia="Verdana" w:hAnsi="Verdana" w:cs="Verdana"/>
          <w:sz w:val="20"/>
        </w:rPr>
        <w:t xml:space="preserve">Color:  White </w:t>
      </w:r>
    </w:p>
    <w:p w:rsidR="00CE4A0A" w:rsidRDefault="00000000">
      <w:pPr>
        <w:numPr>
          <w:ilvl w:val="1"/>
          <w:numId w:val="867"/>
        </w:numPr>
        <w:spacing w:after="109" w:line="248" w:lineRule="auto"/>
        <w:ind w:hanging="451"/>
        <w:jc w:val="both"/>
      </w:pPr>
      <w:r>
        <w:rPr>
          <w:rFonts w:ascii="Verdana" w:eastAsia="Verdana" w:hAnsi="Verdana" w:cs="Verdana"/>
          <w:sz w:val="20"/>
        </w:rPr>
        <w:t xml:space="preserve">Orientation:  Vertical. </w:t>
      </w:r>
    </w:p>
    <w:p w:rsidR="00CE4A0A" w:rsidRDefault="00000000">
      <w:pPr>
        <w:numPr>
          <w:ilvl w:val="0"/>
          <w:numId w:val="865"/>
        </w:numPr>
        <w:spacing w:after="109" w:line="248" w:lineRule="auto"/>
        <w:ind w:hanging="360"/>
        <w:jc w:val="both"/>
      </w:pPr>
      <w:r>
        <w:rPr>
          <w:rFonts w:ascii="Verdana" w:eastAsia="Verdana" w:hAnsi="Verdana" w:cs="Verdana"/>
          <w:sz w:val="20"/>
        </w:rPr>
        <w:t xml:space="preserve">Outside-Air Sensors:  Watertight inlet fitting, shielded from direct sunlight. </w:t>
      </w:r>
    </w:p>
    <w:p w:rsidR="00CE4A0A" w:rsidRDefault="00000000">
      <w:pPr>
        <w:numPr>
          <w:ilvl w:val="0"/>
          <w:numId w:val="865"/>
        </w:numPr>
        <w:spacing w:after="109" w:line="248" w:lineRule="auto"/>
        <w:ind w:hanging="360"/>
        <w:jc w:val="both"/>
      </w:pPr>
      <w:r>
        <w:rPr>
          <w:rFonts w:ascii="Verdana" w:eastAsia="Verdana" w:hAnsi="Verdana" w:cs="Verdana"/>
          <w:sz w:val="20"/>
        </w:rPr>
        <w:t xml:space="preserve">Room Security Sensors:  Stainless-steel cover plate with insulated back and security screws. </w:t>
      </w:r>
    </w:p>
    <w:p w:rsidR="00CE4A0A" w:rsidRDefault="00000000">
      <w:pPr>
        <w:tabs>
          <w:tab w:val="center" w:pos="927"/>
          <w:tab w:val="center" w:pos="3896"/>
        </w:tabs>
        <w:spacing w:after="109" w:line="248" w:lineRule="auto"/>
      </w:pPr>
      <w:r>
        <w:tab/>
      </w:r>
      <w:r>
        <w:rPr>
          <w:rFonts w:ascii="Verdana" w:eastAsia="Verdana" w:hAnsi="Verdana" w:cs="Verdana"/>
          <w:sz w:val="20"/>
        </w:rPr>
        <w:t>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Humidity Sensors:  Bulk polymer sensor element. </w:t>
      </w:r>
    </w:p>
    <w:p w:rsidR="00CE4A0A" w:rsidRDefault="00000000">
      <w:pPr>
        <w:numPr>
          <w:ilvl w:val="0"/>
          <w:numId w:val="868"/>
        </w:numPr>
        <w:spacing w:after="109" w:line="248" w:lineRule="auto"/>
        <w:ind w:hanging="360"/>
        <w:jc w:val="both"/>
      </w:pPr>
      <w:hyperlink r:id="rId431">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1"/>
          <w:numId w:val="868"/>
        </w:numPr>
        <w:spacing w:after="109" w:line="248" w:lineRule="auto"/>
        <w:ind w:hanging="451"/>
        <w:jc w:val="both"/>
      </w:pPr>
      <w:hyperlink r:id="rId432">
        <w:r>
          <w:rPr>
            <w:rFonts w:ascii="Verdana" w:eastAsia="Verdana" w:hAnsi="Verdana" w:cs="Verdana"/>
            <w:sz w:val="20"/>
          </w:rPr>
          <w:t>BEC Controls Corporation.</w:t>
        </w:r>
      </w:hyperlink>
      <w:r>
        <w:rPr>
          <w:rFonts w:ascii="Verdana" w:eastAsia="Verdana" w:hAnsi="Verdana" w:cs="Verdana"/>
          <w:sz w:val="20"/>
        </w:rPr>
        <w:t xml:space="preserve"> </w:t>
      </w:r>
    </w:p>
    <w:p w:rsidR="00CE4A0A" w:rsidRDefault="00000000">
      <w:pPr>
        <w:numPr>
          <w:ilvl w:val="1"/>
          <w:numId w:val="868"/>
        </w:numPr>
        <w:spacing w:after="109" w:line="248" w:lineRule="auto"/>
        <w:ind w:hanging="451"/>
        <w:jc w:val="both"/>
      </w:pPr>
      <w:hyperlink r:id="rId433">
        <w:r>
          <w:rPr>
            <w:rFonts w:ascii="Verdana" w:eastAsia="Verdana" w:hAnsi="Verdana" w:cs="Verdana"/>
            <w:sz w:val="20"/>
          </w:rPr>
          <w:t>General Eastern Instruments.</w:t>
        </w:r>
      </w:hyperlink>
      <w:r>
        <w:rPr>
          <w:rFonts w:ascii="Verdana" w:eastAsia="Verdana" w:hAnsi="Verdana" w:cs="Verdana"/>
          <w:sz w:val="20"/>
        </w:rPr>
        <w:t xml:space="preserve"> </w:t>
      </w:r>
    </w:p>
    <w:p w:rsidR="00CE4A0A" w:rsidRDefault="00000000">
      <w:pPr>
        <w:numPr>
          <w:ilvl w:val="1"/>
          <w:numId w:val="868"/>
        </w:numPr>
        <w:spacing w:after="109" w:line="248" w:lineRule="auto"/>
        <w:ind w:hanging="451"/>
        <w:jc w:val="both"/>
      </w:pPr>
      <w:hyperlink r:id="rId434">
        <w:r>
          <w:rPr>
            <w:rFonts w:ascii="Verdana" w:eastAsia="Verdana" w:hAnsi="Verdana" w:cs="Verdana"/>
            <w:sz w:val="20"/>
          </w:rPr>
          <w:t>MAMAC Systems, Inc.</w:t>
        </w:r>
      </w:hyperlink>
      <w:r>
        <w:rPr>
          <w:rFonts w:ascii="Verdana" w:eastAsia="Verdana" w:hAnsi="Verdana" w:cs="Verdana"/>
          <w:sz w:val="20"/>
        </w:rPr>
        <w:t xml:space="preserve"> </w:t>
      </w:r>
    </w:p>
    <w:p w:rsidR="00CE4A0A" w:rsidRDefault="00000000">
      <w:pPr>
        <w:numPr>
          <w:ilvl w:val="1"/>
          <w:numId w:val="868"/>
        </w:numPr>
        <w:spacing w:after="109" w:line="248" w:lineRule="auto"/>
        <w:ind w:hanging="451"/>
        <w:jc w:val="both"/>
      </w:pPr>
      <w:hyperlink r:id="rId435">
        <w:r>
          <w:rPr>
            <w:rFonts w:ascii="Verdana" w:eastAsia="Verdana" w:hAnsi="Verdana" w:cs="Verdana"/>
            <w:sz w:val="20"/>
          </w:rPr>
          <w:t>ROTRONIC Instrument Corp.</w:t>
        </w:r>
      </w:hyperlink>
      <w:r>
        <w:rPr>
          <w:rFonts w:ascii="Verdana" w:eastAsia="Verdana" w:hAnsi="Verdana" w:cs="Verdana"/>
          <w:sz w:val="20"/>
        </w:rPr>
        <w:t xml:space="preserve"> </w:t>
      </w:r>
    </w:p>
    <w:p w:rsidR="00CE4A0A" w:rsidRDefault="00000000">
      <w:pPr>
        <w:numPr>
          <w:ilvl w:val="1"/>
          <w:numId w:val="868"/>
        </w:numPr>
        <w:spacing w:after="109" w:line="248" w:lineRule="auto"/>
        <w:ind w:hanging="451"/>
        <w:jc w:val="both"/>
      </w:pPr>
      <w:hyperlink r:id="rId436">
        <w:r>
          <w:rPr>
            <w:rFonts w:ascii="Verdana" w:eastAsia="Verdana" w:hAnsi="Verdana" w:cs="Verdana"/>
            <w:sz w:val="20"/>
          </w:rPr>
          <w:t>TCS/Basys Controls.</w:t>
        </w:r>
      </w:hyperlink>
      <w:r>
        <w:rPr>
          <w:rFonts w:ascii="Verdana" w:eastAsia="Verdana" w:hAnsi="Verdana" w:cs="Verdana"/>
          <w:sz w:val="20"/>
        </w:rPr>
        <w:t xml:space="preserve"> </w:t>
      </w:r>
    </w:p>
    <w:p w:rsidR="00CE4A0A" w:rsidRDefault="00000000">
      <w:pPr>
        <w:numPr>
          <w:ilvl w:val="1"/>
          <w:numId w:val="868"/>
        </w:numPr>
        <w:spacing w:after="109" w:line="248" w:lineRule="auto"/>
        <w:ind w:hanging="451"/>
        <w:jc w:val="both"/>
      </w:pPr>
      <w:hyperlink r:id="rId437">
        <w:r>
          <w:rPr>
            <w:rFonts w:ascii="Verdana" w:eastAsia="Verdana" w:hAnsi="Verdana" w:cs="Verdana"/>
            <w:sz w:val="20"/>
          </w:rPr>
          <w:t>Vaisala.</w:t>
        </w:r>
      </w:hyperlink>
      <w:r>
        <w:rPr>
          <w:rFonts w:ascii="Verdana" w:eastAsia="Verdana" w:hAnsi="Verdana" w:cs="Verdana"/>
          <w:sz w:val="20"/>
        </w:rPr>
        <w:t xml:space="preserve"> </w:t>
      </w:r>
    </w:p>
    <w:p w:rsidR="00CE4A0A" w:rsidRDefault="00000000">
      <w:pPr>
        <w:numPr>
          <w:ilvl w:val="1"/>
          <w:numId w:val="868"/>
        </w:numPr>
        <w:spacing w:after="109" w:line="248" w:lineRule="auto"/>
        <w:ind w:hanging="451"/>
        <w:jc w:val="both"/>
      </w:pPr>
      <w:r>
        <w:rPr>
          <w:rFonts w:ascii="Verdana" w:eastAsia="Verdana" w:hAnsi="Verdana" w:cs="Verdana"/>
          <w:sz w:val="20"/>
        </w:rPr>
        <w:t xml:space="preserve">ACI </w:t>
      </w:r>
    </w:p>
    <w:p w:rsidR="00CE4A0A" w:rsidRDefault="00000000">
      <w:pPr>
        <w:numPr>
          <w:ilvl w:val="1"/>
          <w:numId w:val="868"/>
        </w:numPr>
        <w:spacing w:after="109" w:line="248" w:lineRule="auto"/>
        <w:ind w:hanging="451"/>
        <w:jc w:val="both"/>
      </w:pPr>
      <w:r>
        <w:rPr>
          <w:rFonts w:ascii="Verdana" w:eastAsia="Verdana" w:hAnsi="Verdana" w:cs="Verdana"/>
          <w:sz w:val="20"/>
        </w:rPr>
        <w:t xml:space="preserve">Veris </w:t>
      </w:r>
    </w:p>
    <w:p w:rsidR="00CE4A0A" w:rsidRDefault="00000000">
      <w:pPr>
        <w:numPr>
          <w:ilvl w:val="1"/>
          <w:numId w:val="868"/>
        </w:numPr>
        <w:spacing w:after="109" w:line="248" w:lineRule="auto"/>
        <w:ind w:hanging="451"/>
        <w:jc w:val="both"/>
      </w:pPr>
      <w:r>
        <w:rPr>
          <w:rFonts w:ascii="Verdana" w:eastAsia="Verdana" w:hAnsi="Verdana" w:cs="Verdana"/>
          <w:sz w:val="20"/>
        </w:rPr>
        <w:t xml:space="preserve">Schneider Electric  </w:t>
      </w:r>
    </w:p>
    <w:p w:rsidR="00CE4A0A" w:rsidRDefault="00000000">
      <w:pPr>
        <w:numPr>
          <w:ilvl w:val="1"/>
          <w:numId w:val="868"/>
        </w:numPr>
        <w:spacing w:after="109" w:line="248" w:lineRule="auto"/>
        <w:ind w:hanging="451"/>
        <w:jc w:val="both"/>
      </w:pPr>
      <w:r>
        <w:rPr>
          <w:rFonts w:ascii="Verdana" w:eastAsia="Verdana" w:hAnsi="Verdana" w:cs="Verdana"/>
          <w:sz w:val="20"/>
        </w:rPr>
        <w:t xml:space="preserve">Kele </w:t>
      </w:r>
    </w:p>
    <w:p w:rsidR="00CE4A0A" w:rsidRDefault="00000000">
      <w:pPr>
        <w:numPr>
          <w:ilvl w:val="0"/>
          <w:numId w:val="868"/>
        </w:numPr>
        <w:spacing w:after="109" w:line="248" w:lineRule="auto"/>
        <w:ind w:hanging="360"/>
        <w:jc w:val="both"/>
      </w:pPr>
      <w:r>
        <w:rPr>
          <w:rFonts w:ascii="Verdana" w:eastAsia="Verdana" w:hAnsi="Verdana" w:cs="Verdana"/>
          <w:sz w:val="20"/>
        </w:rPr>
        <w:t>Accuracy:  [</w:t>
      </w:r>
      <w:r>
        <w:rPr>
          <w:rFonts w:ascii="Verdana" w:eastAsia="Verdana" w:hAnsi="Verdana" w:cs="Verdana"/>
          <w:b/>
          <w:sz w:val="20"/>
        </w:rPr>
        <w:t>2</w:t>
      </w:r>
      <w:r>
        <w:rPr>
          <w:rFonts w:ascii="Verdana" w:eastAsia="Verdana" w:hAnsi="Verdana" w:cs="Verdana"/>
          <w:sz w:val="20"/>
        </w:rPr>
        <w:t xml:space="preserve">] percent full range with linear output. </w:t>
      </w:r>
    </w:p>
    <w:p w:rsidR="00CE4A0A" w:rsidRDefault="00000000">
      <w:pPr>
        <w:numPr>
          <w:ilvl w:val="0"/>
          <w:numId w:val="868"/>
        </w:numPr>
        <w:spacing w:after="109" w:line="248" w:lineRule="auto"/>
        <w:ind w:hanging="360"/>
        <w:jc w:val="both"/>
      </w:pPr>
      <w:r>
        <w:rPr>
          <w:rFonts w:ascii="Verdana" w:eastAsia="Verdana" w:hAnsi="Verdana" w:cs="Verdana"/>
          <w:sz w:val="20"/>
        </w:rPr>
        <w:t xml:space="preserve">Room Sensor Range:  0 to 95 percent relative humidity. </w:t>
      </w:r>
    </w:p>
    <w:p w:rsidR="00CE4A0A" w:rsidRDefault="00000000">
      <w:pPr>
        <w:numPr>
          <w:ilvl w:val="0"/>
          <w:numId w:val="868"/>
        </w:numPr>
        <w:spacing w:after="109" w:line="248" w:lineRule="auto"/>
        <w:ind w:hanging="360"/>
        <w:jc w:val="both"/>
      </w:pPr>
      <w:r>
        <w:rPr>
          <w:rFonts w:ascii="Verdana" w:eastAsia="Verdana" w:hAnsi="Verdana" w:cs="Verdana"/>
          <w:sz w:val="20"/>
        </w:rPr>
        <w:t xml:space="preserve">Room Sensor Cover Construction:  Manufacturer's standard locking covers. </w:t>
      </w:r>
    </w:p>
    <w:p w:rsidR="00CE4A0A" w:rsidRDefault="00000000">
      <w:pPr>
        <w:numPr>
          <w:ilvl w:val="1"/>
          <w:numId w:val="868"/>
        </w:numPr>
        <w:spacing w:after="109" w:line="248" w:lineRule="auto"/>
        <w:ind w:hanging="451"/>
        <w:jc w:val="both"/>
      </w:pPr>
      <w:r>
        <w:rPr>
          <w:rFonts w:ascii="Verdana" w:eastAsia="Verdana" w:hAnsi="Verdana" w:cs="Verdana"/>
          <w:sz w:val="20"/>
        </w:rPr>
        <w:t xml:space="preserve">Set-Point Adjustment:  LCD Display  </w:t>
      </w:r>
    </w:p>
    <w:p w:rsidR="00CE4A0A" w:rsidRDefault="00000000">
      <w:pPr>
        <w:numPr>
          <w:ilvl w:val="1"/>
          <w:numId w:val="868"/>
        </w:numPr>
        <w:spacing w:after="109" w:line="248" w:lineRule="auto"/>
        <w:ind w:hanging="451"/>
        <w:jc w:val="both"/>
      </w:pPr>
      <w:r>
        <w:rPr>
          <w:rFonts w:ascii="Verdana" w:eastAsia="Verdana" w:hAnsi="Verdana" w:cs="Verdana"/>
          <w:sz w:val="20"/>
        </w:rPr>
        <w:t xml:space="preserve">Set-Point Indication:  LCD Display  </w:t>
      </w:r>
    </w:p>
    <w:p w:rsidR="00CE4A0A" w:rsidRDefault="00000000">
      <w:pPr>
        <w:numPr>
          <w:ilvl w:val="1"/>
          <w:numId w:val="868"/>
        </w:numPr>
        <w:spacing w:after="109" w:line="248" w:lineRule="auto"/>
        <w:ind w:hanging="451"/>
        <w:jc w:val="both"/>
      </w:pPr>
      <w:r>
        <w:rPr>
          <w:rFonts w:ascii="Verdana" w:eastAsia="Verdana" w:hAnsi="Verdana" w:cs="Verdana"/>
          <w:sz w:val="20"/>
        </w:rPr>
        <w:t xml:space="preserve">Thermometer:  LCD Display  </w:t>
      </w:r>
    </w:p>
    <w:p w:rsidR="00CE4A0A" w:rsidRDefault="00000000">
      <w:pPr>
        <w:numPr>
          <w:ilvl w:val="1"/>
          <w:numId w:val="868"/>
        </w:numPr>
        <w:spacing w:after="109" w:line="248" w:lineRule="auto"/>
        <w:ind w:hanging="451"/>
        <w:jc w:val="both"/>
      </w:pPr>
      <w:r>
        <w:rPr>
          <w:rFonts w:ascii="Verdana" w:eastAsia="Verdana" w:hAnsi="Verdana" w:cs="Verdana"/>
          <w:sz w:val="20"/>
        </w:rPr>
        <w:t xml:space="preserve">Color:  White </w:t>
      </w:r>
    </w:p>
    <w:p w:rsidR="00CE4A0A" w:rsidRDefault="00000000">
      <w:pPr>
        <w:numPr>
          <w:ilvl w:val="1"/>
          <w:numId w:val="868"/>
        </w:numPr>
        <w:spacing w:after="109" w:line="248" w:lineRule="auto"/>
        <w:ind w:hanging="451"/>
        <w:jc w:val="both"/>
      </w:pPr>
      <w:r>
        <w:rPr>
          <w:rFonts w:ascii="Verdana" w:eastAsia="Verdana" w:hAnsi="Verdana" w:cs="Verdana"/>
          <w:sz w:val="20"/>
        </w:rPr>
        <w:t xml:space="preserve">Orientation:  Vertical. </w:t>
      </w:r>
    </w:p>
    <w:p w:rsidR="00CE4A0A" w:rsidRDefault="00000000">
      <w:pPr>
        <w:numPr>
          <w:ilvl w:val="0"/>
          <w:numId w:val="868"/>
        </w:numPr>
        <w:spacing w:after="109" w:line="248" w:lineRule="auto"/>
        <w:ind w:hanging="360"/>
        <w:jc w:val="both"/>
      </w:pPr>
      <w:r>
        <w:rPr>
          <w:rFonts w:ascii="Verdana" w:eastAsia="Verdana" w:hAnsi="Verdana" w:cs="Verdana"/>
          <w:sz w:val="20"/>
        </w:rPr>
        <w:t xml:space="preserve">Duct Sensor:  0 to 100 percent relative humidity range with element guard and mounting plate. </w:t>
      </w:r>
    </w:p>
    <w:p w:rsidR="00CE4A0A" w:rsidRDefault="00000000">
      <w:pPr>
        <w:numPr>
          <w:ilvl w:val="0"/>
          <w:numId w:val="868"/>
        </w:numPr>
        <w:spacing w:after="109" w:line="248" w:lineRule="auto"/>
        <w:ind w:hanging="360"/>
        <w:jc w:val="both"/>
      </w:pPr>
      <w:r>
        <w:rPr>
          <w:rFonts w:ascii="Verdana" w:eastAsia="Verdana" w:hAnsi="Verdana" w:cs="Verdana"/>
          <w:sz w:val="20"/>
        </w:rPr>
        <w:t xml:space="preserve">Outside-Air Sensor:  0 to 100 percent relative humidity range with mounting enclosure, suitable for operation at outdoor temperatures of minus 40 to plus 170 deg F. </w:t>
      </w:r>
    </w:p>
    <w:p w:rsidR="00CE4A0A" w:rsidRDefault="00000000">
      <w:pPr>
        <w:numPr>
          <w:ilvl w:val="0"/>
          <w:numId w:val="868"/>
        </w:numPr>
        <w:spacing w:after="109" w:line="248" w:lineRule="auto"/>
        <w:ind w:hanging="360"/>
        <w:jc w:val="both"/>
      </w:pPr>
      <w:r>
        <w:rPr>
          <w:rFonts w:ascii="Verdana" w:eastAsia="Verdana" w:hAnsi="Verdana" w:cs="Verdana"/>
          <w:sz w:val="20"/>
        </w:rPr>
        <w:t xml:space="preserve">Duct and Sensors:  With element guard and mounting plate, range of 0 to 100 percent relative humidity. </w:t>
      </w:r>
    </w:p>
    <w:p w:rsidR="00CE4A0A" w:rsidRDefault="00000000">
      <w:pPr>
        <w:numPr>
          <w:ilvl w:val="0"/>
          <w:numId w:val="868"/>
        </w:numPr>
        <w:spacing w:after="0" w:line="368" w:lineRule="auto"/>
        <w:ind w:hanging="360"/>
        <w:jc w:val="both"/>
      </w:pPr>
      <w:r>
        <w:rPr>
          <w:rFonts w:ascii="Verdana" w:eastAsia="Verdana" w:hAnsi="Verdana" w:cs="Verdana"/>
          <w:sz w:val="20"/>
        </w:rPr>
        <w:t>Sensors shall RUMC campus standards or pre-approved equal. H.</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Pressure Transmitters/Transducers: </w:t>
      </w:r>
    </w:p>
    <w:p w:rsidR="00CE4A0A" w:rsidRDefault="00000000">
      <w:pPr>
        <w:numPr>
          <w:ilvl w:val="0"/>
          <w:numId w:val="869"/>
        </w:numPr>
        <w:spacing w:after="109" w:line="248" w:lineRule="auto"/>
        <w:ind w:hanging="360"/>
        <w:jc w:val="both"/>
      </w:pPr>
      <w:hyperlink r:id="rId438">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1"/>
          <w:numId w:val="870"/>
        </w:numPr>
        <w:spacing w:after="109" w:line="248" w:lineRule="auto"/>
        <w:ind w:hanging="451"/>
        <w:jc w:val="both"/>
      </w:pPr>
      <w:hyperlink r:id="rId439">
        <w:r>
          <w:rPr>
            <w:rFonts w:ascii="Verdana" w:eastAsia="Verdana" w:hAnsi="Verdana" w:cs="Verdana"/>
            <w:sz w:val="20"/>
          </w:rPr>
          <w:t>BEC Controls Corporation.</w:t>
        </w:r>
      </w:hyperlink>
      <w:r>
        <w:rPr>
          <w:rFonts w:ascii="Verdana" w:eastAsia="Verdana" w:hAnsi="Verdana" w:cs="Verdana"/>
          <w:sz w:val="20"/>
        </w:rPr>
        <w:t xml:space="preserve"> </w:t>
      </w:r>
    </w:p>
    <w:p w:rsidR="00CE4A0A" w:rsidRDefault="00000000">
      <w:pPr>
        <w:numPr>
          <w:ilvl w:val="1"/>
          <w:numId w:val="870"/>
        </w:numPr>
        <w:spacing w:after="109" w:line="248" w:lineRule="auto"/>
        <w:ind w:hanging="451"/>
        <w:jc w:val="both"/>
      </w:pPr>
      <w:hyperlink r:id="rId440">
        <w:r>
          <w:rPr>
            <w:rFonts w:ascii="Verdana" w:eastAsia="Verdana" w:hAnsi="Verdana" w:cs="Verdana"/>
            <w:sz w:val="20"/>
          </w:rPr>
          <w:t>General Eastern Instruments.</w:t>
        </w:r>
      </w:hyperlink>
      <w:r>
        <w:rPr>
          <w:rFonts w:ascii="Verdana" w:eastAsia="Verdana" w:hAnsi="Verdana" w:cs="Verdana"/>
          <w:sz w:val="20"/>
        </w:rPr>
        <w:t xml:space="preserve"> </w:t>
      </w:r>
    </w:p>
    <w:p w:rsidR="00CE4A0A" w:rsidRDefault="00000000">
      <w:pPr>
        <w:numPr>
          <w:ilvl w:val="1"/>
          <w:numId w:val="870"/>
        </w:numPr>
        <w:spacing w:after="109" w:line="248" w:lineRule="auto"/>
        <w:ind w:hanging="451"/>
        <w:jc w:val="both"/>
      </w:pPr>
      <w:hyperlink r:id="rId441">
        <w:r>
          <w:rPr>
            <w:rFonts w:ascii="Verdana" w:eastAsia="Verdana" w:hAnsi="Verdana" w:cs="Verdana"/>
            <w:sz w:val="20"/>
          </w:rPr>
          <w:t>MAMAC Systems, Inc.</w:t>
        </w:r>
      </w:hyperlink>
      <w:r>
        <w:rPr>
          <w:rFonts w:ascii="Verdana" w:eastAsia="Verdana" w:hAnsi="Verdana" w:cs="Verdana"/>
          <w:sz w:val="20"/>
        </w:rPr>
        <w:t xml:space="preserve"> </w:t>
      </w:r>
    </w:p>
    <w:p w:rsidR="00CE4A0A" w:rsidRDefault="00000000">
      <w:pPr>
        <w:numPr>
          <w:ilvl w:val="1"/>
          <w:numId w:val="870"/>
        </w:numPr>
        <w:spacing w:after="109" w:line="248" w:lineRule="auto"/>
        <w:ind w:hanging="451"/>
        <w:jc w:val="both"/>
      </w:pPr>
      <w:hyperlink r:id="rId442">
        <w:r>
          <w:rPr>
            <w:rFonts w:ascii="Verdana" w:eastAsia="Verdana" w:hAnsi="Verdana" w:cs="Verdana"/>
            <w:sz w:val="20"/>
          </w:rPr>
          <w:t>ROTRONIC Instrument Corp.</w:t>
        </w:r>
      </w:hyperlink>
      <w:r>
        <w:rPr>
          <w:rFonts w:ascii="Verdana" w:eastAsia="Verdana" w:hAnsi="Verdana" w:cs="Verdana"/>
          <w:sz w:val="20"/>
        </w:rPr>
        <w:t xml:space="preserve"> </w:t>
      </w:r>
    </w:p>
    <w:p w:rsidR="00CE4A0A" w:rsidRDefault="00000000">
      <w:pPr>
        <w:numPr>
          <w:ilvl w:val="1"/>
          <w:numId w:val="870"/>
        </w:numPr>
        <w:spacing w:after="109" w:line="248" w:lineRule="auto"/>
        <w:ind w:hanging="451"/>
        <w:jc w:val="both"/>
      </w:pPr>
      <w:hyperlink r:id="rId443">
        <w:r>
          <w:rPr>
            <w:rFonts w:ascii="Verdana" w:eastAsia="Verdana" w:hAnsi="Verdana" w:cs="Verdana"/>
            <w:sz w:val="20"/>
          </w:rPr>
          <w:t>TCS/Basys Controls.</w:t>
        </w:r>
      </w:hyperlink>
      <w:r>
        <w:rPr>
          <w:rFonts w:ascii="Verdana" w:eastAsia="Verdana" w:hAnsi="Verdana" w:cs="Verdana"/>
          <w:sz w:val="20"/>
        </w:rPr>
        <w:t xml:space="preserve"> </w:t>
      </w:r>
    </w:p>
    <w:p w:rsidR="00CE4A0A" w:rsidRDefault="00000000">
      <w:pPr>
        <w:numPr>
          <w:ilvl w:val="1"/>
          <w:numId w:val="870"/>
        </w:numPr>
        <w:spacing w:after="109" w:line="248" w:lineRule="auto"/>
        <w:ind w:hanging="451"/>
        <w:jc w:val="both"/>
      </w:pPr>
      <w:hyperlink r:id="rId444">
        <w:r>
          <w:rPr>
            <w:rFonts w:ascii="Verdana" w:eastAsia="Verdana" w:hAnsi="Verdana" w:cs="Verdana"/>
            <w:sz w:val="20"/>
          </w:rPr>
          <w:t>Vaisala.</w:t>
        </w:r>
      </w:hyperlink>
      <w:r>
        <w:rPr>
          <w:rFonts w:ascii="Verdana" w:eastAsia="Verdana" w:hAnsi="Verdana" w:cs="Verdana"/>
          <w:sz w:val="20"/>
        </w:rPr>
        <w:t xml:space="preserve"> </w:t>
      </w:r>
    </w:p>
    <w:p w:rsidR="00CE4A0A" w:rsidRDefault="00000000">
      <w:pPr>
        <w:numPr>
          <w:ilvl w:val="1"/>
          <w:numId w:val="870"/>
        </w:numPr>
        <w:spacing w:after="109" w:line="248" w:lineRule="auto"/>
        <w:ind w:hanging="451"/>
        <w:jc w:val="both"/>
      </w:pPr>
      <w:r>
        <w:rPr>
          <w:rFonts w:ascii="Verdana" w:eastAsia="Verdana" w:hAnsi="Verdana" w:cs="Verdana"/>
          <w:sz w:val="20"/>
        </w:rPr>
        <w:t xml:space="preserve">Veris </w:t>
      </w:r>
    </w:p>
    <w:p w:rsidR="00CE4A0A" w:rsidRDefault="00000000">
      <w:pPr>
        <w:numPr>
          <w:ilvl w:val="1"/>
          <w:numId w:val="870"/>
        </w:numPr>
        <w:spacing w:after="109" w:line="248" w:lineRule="auto"/>
        <w:ind w:hanging="451"/>
        <w:jc w:val="both"/>
      </w:pPr>
      <w:r>
        <w:rPr>
          <w:rFonts w:ascii="Verdana" w:eastAsia="Verdana" w:hAnsi="Verdana" w:cs="Verdana"/>
          <w:sz w:val="20"/>
        </w:rPr>
        <w:t xml:space="preserve">Setra </w:t>
      </w:r>
    </w:p>
    <w:p w:rsidR="00CE4A0A" w:rsidRDefault="00000000">
      <w:pPr>
        <w:numPr>
          <w:ilvl w:val="0"/>
          <w:numId w:val="869"/>
        </w:numPr>
        <w:spacing w:after="109" w:line="248" w:lineRule="auto"/>
        <w:ind w:hanging="360"/>
        <w:jc w:val="both"/>
      </w:pPr>
      <w:r>
        <w:rPr>
          <w:rFonts w:ascii="Verdana" w:eastAsia="Verdana" w:hAnsi="Verdana" w:cs="Verdana"/>
          <w:sz w:val="20"/>
        </w:rPr>
        <w:t xml:space="preserve">Static-Pressure Transmitter:  Nondirectional sensor with suitable range for expected input, and temperature compensated. </w:t>
      </w:r>
    </w:p>
    <w:p w:rsidR="00CE4A0A" w:rsidRDefault="00000000">
      <w:pPr>
        <w:numPr>
          <w:ilvl w:val="1"/>
          <w:numId w:val="871"/>
        </w:numPr>
        <w:spacing w:after="109" w:line="248" w:lineRule="auto"/>
        <w:ind w:hanging="451"/>
        <w:jc w:val="both"/>
      </w:pPr>
      <w:r>
        <w:rPr>
          <w:rFonts w:ascii="Verdana" w:eastAsia="Verdana" w:hAnsi="Verdana" w:cs="Verdana"/>
          <w:sz w:val="20"/>
        </w:rPr>
        <w:t xml:space="preserve">Accuracy:  1 percent of full scale with repeatability of 0.1 percent. </w:t>
      </w:r>
    </w:p>
    <w:p w:rsidR="00CE4A0A" w:rsidRDefault="00000000">
      <w:pPr>
        <w:numPr>
          <w:ilvl w:val="1"/>
          <w:numId w:val="871"/>
        </w:numPr>
        <w:spacing w:after="109" w:line="248" w:lineRule="auto"/>
        <w:ind w:hanging="451"/>
        <w:jc w:val="both"/>
      </w:pPr>
      <w:r>
        <w:rPr>
          <w:rFonts w:ascii="Verdana" w:eastAsia="Verdana" w:hAnsi="Verdana" w:cs="Verdana"/>
          <w:sz w:val="20"/>
        </w:rPr>
        <w:t xml:space="preserve">Output:  4 to 20 mA. </w:t>
      </w:r>
    </w:p>
    <w:p w:rsidR="00CE4A0A" w:rsidRDefault="00000000">
      <w:pPr>
        <w:numPr>
          <w:ilvl w:val="1"/>
          <w:numId w:val="871"/>
        </w:numPr>
        <w:spacing w:after="109" w:line="248" w:lineRule="auto"/>
        <w:ind w:hanging="451"/>
        <w:jc w:val="both"/>
      </w:pPr>
      <w:r>
        <w:rPr>
          <w:rFonts w:ascii="Verdana" w:eastAsia="Verdana" w:hAnsi="Verdana" w:cs="Verdana"/>
          <w:sz w:val="20"/>
        </w:rPr>
        <w:t xml:space="preserve">Building Static-Pressure Range:  0- to 0.25-inch wg. </w:t>
      </w:r>
    </w:p>
    <w:p w:rsidR="00CE4A0A" w:rsidRDefault="00000000">
      <w:pPr>
        <w:numPr>
          <w:ilvl w:val="1"/>
          <w:numId w:val="871"/>
        </w:numPr>
        <w:spacing w:after="109" w:line="248" w:lineRule="auto"/>
        <w:ind w:hanging="451"/>
        <w:jc w:val="both"/>
      </w:pPr>
      <w:r>
        <w:rPr>
          <w:rFonts w:ascii="Verdana" w:eastAsia="Verdana" w:hAnsi="Verdana" w:cs="Verdana"/>
          <w:sz w:val="20"/>
        </w:rPr>
        <w:t xml:space="preserve">Duct Static-Pressure Range:  0- to 5-inch wg. </w:t>
      </w:r>
    </w:p>
    <w:p w:rsidR="00CE4A0A" w:rsidRDefault="00000000">
      <w:pPr>
        <w:numPr>
          <w:ilvl w:val="1"/>
          <w:numId w:val="871"/>
        </w:numPr>
        <w:spacing w:after="109" w:line="248" w:lineRule="auto"/>
        <w:ind w:hanging="451"/>
        <w:jc w:val="both"/>
      </w:pPr>
      <w:r>
        <w:rPr>
          <w:rFonts w:ascii="Verdana" w:eastAsia="Verdana" w:hAnsi="Verdana" w:cs="Verdana"/>
          <w:sz w:val="20"/>
        </w:rPr>
        <w:t xml:space="preserve">Provide a Setra M264 or pre-approved equal. </w:t>
      </w:r>
    </w:p>
    <w:p w:rsidR="00CE4A0A" w:rsidRDefault="00000000">
      <w:pPr>
        <w:numPr>
          <w:ilvl w:val="1"/>
          <w:numId w:val="871"/>
        </w:numPr>
        <w:spacing w:after="109" w:line="248" w:lineRule="auto"/>
        <w:ind w:hanging="451"/>
        <w:jc w:val="both"/>
      </w:pPr>
      <w:r>
        <w:rPr>
          <w:rFonts w:ascii="Verdana" w:eastAsia="Verdana" w:hAnsi="Verdana" w:cs="Verdana"/>
          <w:sz w:val="20"/>
        </w:rPr>
        <w:t xml:space="preserve">These sensors shall be used for control of fan VFDs, monitoring of filter DP, etc. </w:t>
      </w:r>
    </w:p>
    <w:p w:rsidR="00CE4A0A" w:rsidRDefault="00000000">
      <w:pPr>
        <w:numPr>
          <w:ilvl w:val="0"/>
          <w:numId w:val="869"/>
        </w:numPr>
        <w:spacing w:after="109" w:line="248" w:lineRule="auto"/>
        <w:ind w:hanging="360"/>
        <w:jc w:val="both"/>
      </w:pPr>
      <w:r>
        <w:rPr>
          <w:rFonts w:ascii="Verdana" w:eastAsia="Verdana" w:hAnsi="Verdana" w:cs="Verdana"/>
          <w:sz w:val="20"/>
        </w:rPr>
        <w:t xml:space="preserve">Water Pressure Transducers:  Stainless-steel diaphragm construction, suitable for service; minimum 150-psig operating pressure; linear output 4 to 20 mA. </w:t>
      </w:r>
    </w:p>
    <w:p w:rsidR="00CE4A0A" w:rsidRDefault="00000000">
      <w:pPr>
        <w:numPr>
          <w:ilvl w:val="0"/>
          <w:numId w:val="869"/>
        </w:numPr>
        <w:spacing w:after="109" w:line="248" w:lineRule="auto"/>
        <w:ind w:hanging="360"/>
        <w:jc w:val="both"/>
      </w:pPr>
      <w:r>
        <w:rPr>
          <w:rFonts w:ascii="Verdana" w:eastAsia="Verdana" w:hAnsi="Verdana" w:cs="Verdana"/>
          <w:sz w:val="20"/>
        </w:rPr>
        <w:t xml:space="preserve">Water Differential-Pressure Transducers:  Stainless-steel diaphragm construction, suitable for service; minimum 150-psig operating pressure and tested to 300-psig; linear output 4 to 20 mA. </w:t>
      </w:r>
    </w:p>
    <w:p w:rsidR="00CE4A0A" w:rsidRDefault="00000000">
      <w:pPr>
        <w:numPr>
          <w:ilvl w:val="0"/>
          <w:numId w:val="869"/>
        </w:numPr>
        <w:spacing w:after="109" w:line="248" w:lineRule="auto"/>
        <w:ind w:hanging="360"/>
        <w:jc w:val="both"/>
      </w:pPr>
      <w:r>
        <w:rPr>
          <w:rFonts w:ascii="Verdana" w:eastAsia="Verdana" w:hAnsi="Verdana" w:cs="Verdana"/>
          <w:sz w:val="20"/>
        </w:rPr>
        <w:t xml:space="preserve">Differential-Pressure Switch (Air or Water):  Snap acting, with pilot-duty rating and with suitable scale range and differential. </w:t>
      </w:r>
    </w:p>
    <w:p w:rsidR="00CE4A0A" w:rsidRDefault="00000000">
      <w:pPr>
        <w:numPr>
          <w:ilvl w:val="0"/>
          <w:numId w:val="869"/>
        </w:numPr>
        <w:spacing w:after="109" w:line="248" w:lineRule="auto"/>
        <w:ind w:hanging="360"/>
        <w:jc w:val="both"/>
      </w:pPr>
      <w:r>
        <w:rPr>
          <w:rFonts w:ascii="Verdana" w:eastAsia="Verdana" w:hAnsi="Verdana" w:cs="Verdana"/>
          <w:sz w:val="20"/>
        </w:rPr>
        <w:t xml:space="preserve">Pressure Transmitters:  Direct acting for gas, liquid, or steam service; range suitable for system; linear output 4 to 20 mA. </w:t>
      </w:r>
    </w:p>
    <w:p w:rsidR="00CE4A0A" w:rsidRDefault="00000000">
      <w:pPr>
        <w:numPr>
          <w:ilvl w:val="0"/>
          <w:numId w:val="869"/>
        </w:numPr>
        <w:spacing w:after="109" w:line="248" w:lineRule="auto"/>
        <w:ind w:hanging="360"/>
        <w:jc w:val="both"/>
      </w:pPr>
      <w:r>
        <w:rPr>
          <w:rFonts w:ascii="Verdana" w:eastAsia="Verdana" w:hAnsi="Verdana" w:cs="Verdana"/>
          <w:sz w:val="20"/>
        </w:rPr>
        <w:t xml:space="preserve">Instruments and control devices shall be provided for all required points detailed herein. Instruments shall have accuracies as stated herein. Instrument characteristics such as hysteresis, relaxation time, span, and maximum and minimum limits, shall be accounted for in applications of instruments and controls. Not all devices specified may be required for this project. </w:t>
      </w:r>
    </w:p>
    <w:p w:rsidR="00CE4A0A" w:rsidRDefault="00000000">
      <w:pPr>
        <w:numPr>
          <w:ilvl w:val="0"/>
          <w:numId w:val="869"/>
        </w:numPr>
        <w:spacing w:after="109" w:line="248" w:lineRule="auto"/>
        <w:ind w:hanging="360"/>
        <w:jc w:val="both"/>
      </w:pPr>
      <w:r>
        <w:rPr>
          <w:rFonts w:ascii="Verdana" w:eastAsia="Verdana" w:hAnsi="Verdana" w:cs="Verdana"/>
          <w:sz w:val="20"/>
        </w:rPr>
        <w:t xml:space="preserve">Field wiring for each digital device shall be as per the manufacturer’s standard. The details of the wiring shall be included in the submittal. </w:t>
      </w:r>
    </w:p>
    <w:p w:rsidR="00CE4A0A" w:rsidRDefault="00000000">
      <w:pPr>
        <w:numPr>
          <w:ilvl w:val="0"/>
          <w:numId w:val="869"/>
        </w:numPr>
        <w:spacing w:after="109" w:line="248" w:lineRule="auto"/>
        <w:ind w:hanging="360"/>
        <w:jc w:val="both"/>
      </w:pPr>
      <w:r>
        <w:rPr>
          <w:rFonts w:ascii="Verdana" w:eastAsia="Verdana" w:hAnsi="Verdana" w:cs="Verdana"/>
          <w:sz w:val="20"/>
        </w:rPr>
        <w:t xml:space="preserve">Sensors for duct locations shall not be affected by vibrations encountered in normal duct systems. </w:t>
      </w:r>
    </w:p>
    <w:p w:rsidR="00CE4A0A" w:rsidRDefault="00000000">
      <w:pPr>
        <w:numPr>
          <w:ilvl w:val="0"/>
          <w:numId w:val="869"/>
        </w:numPr>
        <w:spacing w:after="109" w:line="248" w:lineRule="auto"/>
        <w:ind w:hanging="360"/>
        <w:jc w:val="both"/>
      </w:pPr>
      <w:r>
        <w:rPr>
          <w:rFonts w:ascii="Verdana" w:eastAsia="Verdana" w:hAnsi="Verdana" w:cs="Verdana"/>
          <w:sz w:val="20"/>
        </w:rPr>
        <w:t xml:space="preserve">Temperature Sensors  </w:t>
      </w:r>
    </w:p>
    <w:p w:rsidR="00CE4A0A" w:rsidRDefault="00000000">
      <w:pPr>
        <w:spacing w:after="109" w:line="248" w:lineRule="auto"/>
        <w:ind w:left="1387" w:hanging="576"/>
        <w:jc w:val="both"/>
      </w:pPr>
      <w:r>
        <w:rPr>
          <w:rFonts w:ascii="Verdana" w:eastAsia="Verdana" w:hAnsi="Verdana" w:cs="Verdana"/>
          <w:sz w:val="20"/>
        </w:rPr>
        <w:t>I.</w:t>
      </w:r>
      <w:r>
        <w:rPr>
          <w:rFonts w:ascii="Arial" w:eastAsia="Arial" w:hAnsi="Arial" w:cs="Arial"/>
          <w:sz w:val="20"/>
        </w:rPr>
        <w:t xml:space="preserve"> </w:t>
      </w:r>
      <w:r>
        <w:rPr>
          <w:rFonts w:ascii="Verdana" w:eastAsia="Verdana" w:hAnsi="Verdana" w:cs="Verdana"/>
          <w:sz w:val="20"/>
        </w:rPr>
        <w:t xml:space="preserve">Pressure Transmitters: Direct acting for gas, liquid or steam service; range suitable for system; proportional output 4-20 mA. </w:t>
      </w:r>
    </w:p>
    <w:p w:rsidR="00CE4A0A" w:rsidRDefault="00000000">
      <w:pPr>
        <w:numPr>
          <w:ilvl w:val="0"/>
          <w:numId w:val="872"/>
        </w:numPr>
        <w:spacing w:after="109" w:line="248" w:lineRule="auto"/>
        <w:ind w:hanging="360"/>
        <w:jc w:val="both"/>
      </w:pPr>
      <w:r>
        <w:rPr>
          <w:rFonts w:ascii="Verdana" w:eastAsia="Verdana" w:hAnsi="Verdana" w:cs="Verdana"/>
          <w:sz w:val="20"/>
        </w:rPr>
        <w:t xml:space="preserve">2-wire variable capacitance. </w:t>
      </w:r>
    </w:p>
    <w:p w:rsidR="00CE4A0A" w:rsidRDefault="00000000">
      <w:pPr>
        <w:numPr>
          <w:ilvl w:val="0"/>
          <w:numId w:val="872"/>
        </w:numPr>
        <w:spacing w:after="109" w:line="248" w:lineRule="auto"/>
        <w:ind w:hanging="360"/>
        <w:jc w:val="both"/>
      </w:pPr>
      <w:r>
        <w:rPr>
          <w:rFonts w:ascii="Verdana" w:eastAsia="Verdana" w:hAnsi="Verdana" w:cs="Verdana"/>
          <w:sz w:val="20"/>
        </w:rPr>
        <w:t xml:space="preserve">NEMA 4X enclosure. </w:t>
      </w:r>
    </w:p>
    <w:p w:rsidR="00CE4A0A" w:rsidRDefault="00000000">
      <w:pPr>
        <w:numPr>
          <w:ilvl w:val="0"/>
          <w:numId w:val="872"/>
        </w:numPr>
        <w:spacing w:after="109" w:line="248" w:lineRule="auto"/>
        <w:ind w:hanging="360"/>
        <w:jc w:val="both"/>
      </w:pPr>
      <w:r>
        <w:rPr>
          <w:rFonts w:ascii="Verdana" w:eastAsia="Verdana" w:hAnsi="Verdana" w:cs="Verdana"/>
          <w:sz w:val="20"/>
        </w:rPr>
        <w:t xml:space="preserve">Rated for 0% to 100% RH and -40ºF – 185ºF. </w:t>
      </w:r>
    </w:p>
    <w:p w:rsidR="00CE4A0A" w:rsidRDefault="00000000">
      <w:pPr>
        <w:numPr>
          <w:ilvl w:val="0"/>
          <w:numId w:val="872"/>
        </w:numPr>
        <w:spacing w:after="109" w:line="248" w:lineRule="auto"/>
        <w:ind w:hanging="360"/>
        <w:jc w:val="both"/>
      </w:pPr>
      <w:r>
        <w:rPr>
          <w:rFonts w:ascii="Verdana" w:eastAsia="Verdana" w:hAnsi="Verdana" w:cs="Verdana"/>
          <w:sz w:val="20"/>
        </w:rPr>
        <w:t xml:space="preserve">Dual component housing with a moisture barrier completely isolating the electronic circuitry from the field wiring and calibration terminals. </w:t>
      </w:r>
    </w:p>
    <w:p w:rsidR="00CE4A0A" w:rsidRDefault="00000000">
      <w:pPr>
        <w:numPr>
          <w:ilvl w:val="0"/>
          <w:numId w:val="872"/>
        </w:numPr>
        <w:spacing w:after="109" w:line="248" w:lineRule="auto"/>
        <w:ind w:hanging="360"/>
        <w:jc w:val="both"/>
      </w:pPr>
      <w:r>
        <w:rPr>
          <w:rFonts w:ascii="Verdana" w:eastAsia="Verdana" w:hAnsi="Verdana" w:cs="Verdana"/>
          <w:sz w:val="20"/>
        </w:rPr>
        <w:t xml:space="preserve">Operates with a 10 – 55 VDC power supply. </w:t>
      </w:r>
    </w:p>
    <w:p w:rsidR="00CE4A0A" w:rsidRDefault="00000000">
      <w:pPr>
        <w:numPr>
          <w:ilvl w:val="0"/>
          <w:numId w:val="872"/>
        </w:numPr>
        <w:spacing w:after="109" w:line="248" w:lineRule="auto"/>
        <w:ind w:hanging="360"/>
        <w:jc w:val="both"/>
      </w:pPr>
      <w:r>
        <w:rPr>
          <w:rFonts w:ascii="Verdana" w:eastAsia="Verdana" w:hAnsi="Verdana" w:cs="Verdana"/>
          <w:sz w:val="20"/>
        </w:rPr>
        <w:t xml:space="preserve">Zero and span adjustments. </w:t>
      </w:r>
    </w:p>
    <w:p w:rsidR="00CE4A0A" w:rsidRDefault="00000000">
      <w:pPr>
        <w:numPr>
          <w:ilvl w:val="0"/>
          <w:numId w:val="872"/>
        </w:numPr>
        <w:spacing w:after="109" w:line="248" w:lineRule="auto"/>
        <w:ind w:hanging="360"/>
        <w:jc w:val="both"/>
      </w:pPr>
      <w:r>
        <w:rPr>
          <w:rFonts w:ascii="Verdana" w:eastAsia="Verdana" w:hAnsi="Verdana" w:cs="Verdana"/>
          <w:sz w:val="20"/>
        </w:rPr>
        <w:t xml:space="preserve">Accuracy shall be </w:t>
      </w:r>
      <w:r>
        <w:rPr>
          <w:rFonts w:ascii="Verdana" w:eastAsia="Verdana" w:hAnsi="Verdana" w:cs="Verdana"/>
          <w:sz w:val="20"/>
          <w:u w:val="single" w:color="000000"/>
        </w:rPr>
        <w:t>+</w:t>
      </w:r>
      <w:r>
        <w:rPr>
          <w:rFonts w:ascii="Verdana" w:eastAsia="Verdana" w:hAnsi="Verdana" w:cs="Verdana"/>
          <w:sz w:val="20"/>
        </w:rPr>
        <w:t xml:space="preserve"> 0.075% of calibrated span. </w:t>
      </w:r>
    </w:p>
    <w:p w:rsidR="00CE4A0A" w:rsidRDefault="00000000">
      <w:pPr>
        <w:numPr>
          <w:ilvl w:val="0"/>
          <w:numId w:val="872"/>
        </w:numPr>
        <w:spacing w:after="109" w:line="248" w:lineRule="auto"/>
        <w:ind w:hanging="360"/>
        <w:jc w:val="both"/>
      </w:pPr>
      <w:r>
        <w:rPr>
          <w:rFonts w:ascii="Verdana" w:eastAsia="Verdana" w:hAnsi="Verdana" w:cs="Verdana"/>
          <w:sz w:val="20"/>
        </w:rPr>
        <w:t xml:space="preserve">Transmitter shall be furnished complete with factory mounted 5-valve manifold manufactured by Anderson Greenwood &amp; Co. Model M6T or pre-approved equal. </w:t>
      </w:r>
    </w:p>
    <w:p w:rsidR="00CE4A0A" w:rsidRDefault="00000000">
      <w:pPr>
        <w:numPr>
          <w:ilvl w:val="0"/>
          <w:numId w:val="872"/>
        </w:numPr>
        <w:spacing w:after="109" w:line="248" w:lineRule="auto"/>
        <w:ind w:hanging="360"/>
        <w:jc w:val="both"/>
      </w:pPr>
      <w:r>
        <w:rPr>
          <w:rFonts w:ascii="Verdana" w:eastAsia="Verdana" w:hAnsi="Verdana" w:cs="Verdana"/>
          <w:sz w:val="20"/>
        </w:rPr>
        <w:t xml:space="preserve">Provide Rosemount 2051DP, Veris, Setra or pre-approved equal. </w:t>
      </w:r>
    </w:p>
    <w:p w:rsidR="00CE4A0A" w:rsidRDefault="00000000">
      <w:pPr>
        <w:tabs>
          <w:tab w:val="center" w:pos="894"/>
          <w:tab w:val="center" w:pos="2419"/>
        </w:tabs>
        <w:spacing w:after="109" w:line="248" w:lineRule="auto"/>
      </w:pPr>
      <w:r>
        <w:tab/>
      </w:r>
      <w:r>
        <w:rPr>
          <w:rFonts w:ascii="Verdana" w:eastAsia="Verdana" w:hAnsi="Verdana" w:cs="Verdana"/>
          <w:sz w:val="20"/>
        </w:rPr>
        <w:t>J.</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Damper End Switches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Provide a heavy-duty switch with plug-in, oil tight, watertight and NEMA 3 construction (unless exposed to outside air type conditions) sensing of damper position. Shall be rated to operate from -40°F – 212°F (-40°C – 100°C). Shall have a side rotary switch for use with interchangeable levers. Shall have LED position and operation indicators. Shall be Omron D4A series or pre-approved equal. </w:t>
      </w:r>
    </w:p>
    <w:p w:rsidR="00CE4A0A" w:rsidRDefault="00000000">
      <w:pPr>
        <w:tabs>
          <w:tab w:val="center" w:pos="918"/>
          <w:tab w:val="center" w:pos="2993"/>
        </w:tabs>
        <w:spacing w:after="109" w:line="248" w:lineRule="auto"/>
      </w:pPr>
      <w:r>
        <w:tab/>
      </w:r>
      <w:r>
        <w:rPr>
          <w:rFonts w:ascii="Verdana" w:eastAsia="Verdana" w:hAnsi="Verdana" w:cs="Verdana"/>
          <w:sz w:val="20"/>
        </w:rPr>
        <w:t>K.</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Air Differential Pressure Switches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Diaphragm type air differential pressure switches with die-cast aluminum housing, adjustable setpoint and minimum 5A switch rating at 120 VAC, SPDT switches and the switch pressure range shall be suited for the application. Provide Dwyer. Switch shall be manual reset type.  High and low ports shall be 1/8 inch NPT connected to angle type tips designed to sense pressure.   </w:t>
      </w:r>
    </w:p>
    <w:p w:rsidR="00CE4A0A" w:rsidRDefault="00000000">
      <w:pPr>
        <w:tabs>
          <w:tab w:val="center" w:pos="903"/>
          <w:tab w:val="center" w:pos="2304"/>
        </w:tabs>
        <w:spacing w:after="109" w:line="248" w:lineRule="auto"/>
      </w:pPr>
      <w:r>
        <w:tab/>
      </w:r>
      <w:r>
        <w:rPr>
          <w:rFonts w:ascii="Verdana" w:eastAsia="Verdana" w:hAnsi="Verdana" w:cs="Verdana"/>
          <w:sz w:val="20"/>
        </w:rPr>
        <w:t>L.</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Point Leak Detector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Leak detector shall have mounting feet with legs adjustable up to 1-1/2”, gold-plated water detection probes, adjustable height, a green LED to indicate power, a red LED to indicate water detected, SPDT alarm contacts. The enclosure shall be cast aluminum, weatherproof with adjustable legs. The leak detector shall operate between 11 and 27 VAC/DC. </w:t>
      </w:r>
    </w:p>
    <w:p w:rsidR="00CE4A0A" w:rsidRDefault="00000000">
      <w:pPr>
        <w:spacing w:after="109" w:line="248" w:lineRule="auto"/>
        <w:ind w:left="822" w:hanging="10"/>
        <w:jc w:val="both"/>
      </w:pPr>
      <w:r>
        <w:rPr>
          <w:rFonts w:ascii="Verdana" w:eastAsia="Verdana" w:hAnsi="Verdana" w:cs="Verdana"/>
          <w:sz w:val="20"/>
        </w:rPr>
        <w:t>M.</w:t>
      </w:r>
      <w:r>
        <w:rPr>
          <w:rFonts w:ascii="Arial" w:eastAsia="Arial" w:hAnsi="Arial" w:cs="Arial"/>
          <w:sz w:val="20"/>
        </w:rPr>
        <w:t xml:space="preserve"> </w:t>
      </w:r>
      <w:r>
        <w:rPr>
          <w:rFonts w:ascii="Verdana" w:eastAsia="Verdana" w:hAnsi="Verdana" w:cs="Verdana"/>
          <w:sz w:val="20"/>
        </w:rPr>
        <w:t xml:space="preserve">Equipment operation sensors as follows: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Status Inputs for Fans: Differential pressure switch with adjustable range of 0” - 5” wg (0 - 1243 Pa). </w:t>
      </w:r>
    </w:p>
    <w:p w:rsidR="00CE4A0A" w:rsidRDefault="00000000">
      <w:pPr>
        <w:tabs>
          <w:tab w:val="center" w:pos="922"/>
          <w:tab w:val="center" w:pos="2440"/>
        </w:tabs>
        <w:spacing w:after="109" w:line="248" w:lineRule="auto"/>
      </w:pPr>
      <w:r>
        <w:tab/>
      </w:r>
      <w:r>
        <w:rPr>
          <w:rFonts w:ascii="Verdana" w:eastAsia="Verdana" w:hAnsi="Verdana" w:cs="Verdana"/>
          <w:sz w:val="20"/>
        </w:rPr>
        <w:t>N.</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Current Sensing Relay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Provide and install current sensors for all motor status points. Current sensor shall combine a status sensor for monitoring positive status and a command relay for starting or stopping motors in a single package. Current sensor shall be split core, 2-wire, loop powered and sized for expected amperage. Unit shall be UL listed. Provide status LEDs for current sensed below setpoint, current sensed above setpoint and loop power failure. The current sensor output shall be N.O., solid state and rated for 0.1A at 30 VAC/DC. The relay output shall be N.O. and rated for 5A resistive, 3A inductive at 30 VDC, 240 VAC. Current sensor with command relay shall be a Hawkeye model H938 or pre-approved equal.   O.</w:t>
      </w:r>
      <w:r>
        <w:rPr>
          <w:rFonts w:ascii="Arial" w:eastAsia="Arial" w:hAnsi="Arial" w:cs="Arial"/>
          <w:sz w:val="20"/>
        </w:rPr>
        <w:t xml:space="preserve"> </w:t>
      </w:r>
      <w:r>
        <w:rPr>
          <w:rFonts w:ascii="Verdana" w:eastAsia="Verdana" w:hAnsi="Verdana" w:cs="Verdana"/>
          <w:sz w:val="20"/>
        </w:rPr>
        <w:t xml:space="preserve">Magnetic Latching Relay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Magnetic latching relays shall require one pulse of coil power to move their contacts in one direction and a second pulse to move them back.  A permanent magnet maintains the last position until the second pulse moves the contacts back to the original state.  Interruption of power shall not be capable of transitioning the contacts.  Provide Magnecraft Series 755 or pre-approved equal. </w:t>
      </w:r>
    </w:p>
    <w:p w:rsidR="00CE4A0A" w:rsidRDefault="00000000">
      <w:pPr>
        <w:tabs>
          <w:tab w:val="center" w:pos="907"/>
          <w:tab w:val="center" w:pos="2636"/>
        </w:tabs>
        <w:spacing w:after="109" w:line="248" w:lineRule="auto"/>
      </w:pPr>
      <w:r>
        <w:tab/>
      </w:r>
      <w:r>
        <w:rPr>
          <w:rFonts w:ascii="Verdana" w:eastAsia="Verdana" w:hAnsi="Verdana" w:cs="Verdana"/>
          <w:sz w:val="20"/>
        </w:rPr>
        <w:t>P.</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Mechanical Latching Relay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Mechanical latching relays shall use a locking mechanism to hold their contacts in the last set position until commanded to change state by means of energizing a second coil.  Interruption of power shall not be capable of transitioning the contacts.  Provide Magnecraft Series 385 or pre-approved equal. </w:t>
      </w:r>
    </w:p>
    <w:p w:rsidR="00CE4A0A" w:rsidRDefault="00000000">
      <w:pPr>
        <w:spacing w:after="109" w:line="248" w:lineRule="auto"/>
        <w:ind w:left="1386" w:hanging="576"/>
        <w:jc w:val="both"/>
      </w:pPr>
      <w:r>
        <w:rPr>
          <w:rFonts w:ascii="Verdana" w:eastAsia="Verdana" w:hAnsi="Verdana" w:cs="Verdana"/>
          <w:sz w:val="20"/>
        </w:rPr>
        <w:t>Q.</w:t>
      </w:r>
      <w:r>
        <w:rPr>
          <w:rFonts w:ascii="Arial" w:eastAsia="Arial" w:hAnsi="Arial" w:cs="Arial"/>
          <w:sz w:val="20"/>
        </w:rPr>
        <w:t xml:space="preserve"> </w:t>
      </w:r>
      <w:r>
        <w:rPr>
          <w:rFonts w:ascii="Verdana" w:eastAsia="Verdana" w:hAnsi="Verdana" w:cs="Verdana"/>
          <w:sz w:val="20"/>
        </w:rPr>
        <w:t xml:space="preserve">Electric Low-Limit Duct Thermostat: Snap-acting, single-pole, single-throw, automatic-reset switch that trips if temperature sensed across any 12” of bulb length is equal to or below set point. Setpoint shall be adjustable. </w:t>
      </w:r>
    </w:p>
    <w:p w:rsidR="00CE4A0A" w:rsidRDefault="00000000">
      <w:pPr>
        <w:numPr>
          <w:ilvl w:val="0"/>
          <w:numId w:val="873"/>
        </w:numPr>
        <w:spacing w:after="109" w:line="248" w:lineRule="auto"/>
        <w:ind w:hanging="360"/>
        <w:jc w:val="both"/>
      </w:pPr>
      <w:r>
        <w:rPr>
          <w:rFonts w:ascii="Verdana" w:eastAsia="Verdana" w:hAnsi="Verdana" w:cs="Verdana"/>
          <w:sz w:val="20"/>
        </w:rPr>
        <w:t xml:space="preserve">Bulb Length: Minimum 20’. </w:t>
      </w:r>
    </w:p>
    <w:p w:rsidR="00CE4A0A" w:rsidRDefault="00000000">
      <w:pPr>
        <w:numPr>
          <w:ilvl w:val="0"/>
          <w:numId w:val="873"/>
        </w:numPr>
        <w:spacing w:after="109" w:line="248" w:lineRule="auto"/>
        <w:ind w:hanging="360"/>
        <w:jc w:val="both"/>
      </w:pPr>
      <w:r>
        <w:rPr>
          <w:rFonts w:ascii="Verdana" w:eastAsia="Verdana" w:hAnsi="Verdana" w:cs="Verdana"/>
          <w:sz w:val="20"/>
        </w:rPr>
        <w:t xml:space="preserve">Quantity: one (1) thermostat for each cooling coil or for every 20 sq ft of coil surface, whichever is greater. </w:t>
      </w:r>
    </w:p>
    <w:p w:rsidR="00CE4A0A" w:rsidRDefault="00000000">
      <w:pPr>
        <w:numPr>
          <w:ilvl w:val="0"/>
          <w:numId w:val="873"/>
        </w:numPr>
        <w:spacing w:after="109" w:line="248" w:lineRule="auto"/>
        <w:ind w:hanging="360"/>
        <w:jc w:val="both"/>
      </w:pPr>
      <w:r>
        <w:rPr>
          <w:rFonts w:ascii="Verdana" w:eastAsia="Verdana" w:hAnsi="Verdana" w:cs="Verdana"/>
          <w:sz w:val="20"/>
        </w:rPr>
        <w:t xml:space="preserve">Each freezestat shall be an input to the BMS and shall be separately alarmed. </w:t>
      </w:r>
    </w:p>
    <w:p w:rsidR="00CE4A0A" w:rsidRDefault="00000000">
      <w:pPr>
        <w:tabs>
          <w:tab w:val="center" w:pos="917"/>
          <w:tab w:val="center" w:pos="5179"/>
        </w:tabs>
        <w:spacing w:after="109" w:line="248" w:lineRule="auto"/>
      </w:pPr>
      <w:r>
        <w:tab/>
      </w:r>
      <w:r>
        <w:rPr>
          <w:rFonts w:ascii="Verdana" w:eastAsia="Verdana" w:hAnsi="Verdana" w:cs="Verdana"/>
          <w:sz w:val="20"/>
        </w:rPr>
        <w:t>R.</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Room Sensor Cover Construction:  Manufacturer's standard locking covers. </w:t>
      </w:r>
    </w:p>
    <w:p w:rsidR="00CE4A0A" w:rsidRDefault="00000000">
      <w:pPr>
        <w:numPr>
          <w:ilvl w:val="0"/>
          <w:numId w:val="874"/>
        </w:numPr>
        <w:spacing w:after="109" w:line="248" w:lineRule="auto"/>
        <w:ind w:hanging="360"/>
        <w:jc w:val="both"/>
      </w:pPr>
      <w:r>
        <w:rPr>
          <w:rFonts w:ascii="Verdana" w:eastAsia="Verdana" w:hAnsi="Verdana" w:cs="Verdana"/>
          <w:sz w:val="20"/>
        </w:rPr>
        <w:t xml:space="preserve">Set-Point Adjustment:  LCD Display </w:t>
      </w:r>
    </w:p>
    <w:p w:rsidR="00CE4A0A" w:rsidRDefault="00000000">
      <w:pPr>
        <w:numPr>
          <w:ilvl w:val="0"/>
          <w:numId w:val="874"/>
        </w:numPr>
        <w:spacing w:after="109" w:line="248" w:lineRule="auto"/>
        <w:ind w:hanging="360"/>
        <w:jc w:val="both"/>
      </w:pPr>
      <w:r>
        <w:rPr>
          <w:rFonts w:ascii="Verdana" w:eastAsia="Verdana" w:hAnsi="Verdana" w:cs="Verdana"/>
          <w:sz w:val="20"/>
        </w:rPr>
        <w:t xml:space="preserve">Set-Point Indication:  LCD Display  </w:t>
      </w:r>
    </w:p>
    <w:p w:rsidR="00CE4A0A" w:rsidRDefault="00000000">
      <w:pPr>
        <w:numPr>
          <w:ilvl w:val="0"/>
          <w:numId w:val="874"/>
        </w:numPr>
        <w:spacing w:after="109" w:line="248" w:lineRule="auto"/>
        <w:ind w:hanging="360"/>
        <w:jc w:val="both"/>
      </w:pPr>
      <w:r>
        <w:rPr>
          <w:rFonts w:ascii="Verdana" w:eastAsia="Verdana" w:hAnsi="Verdana" w:cs="Verdana"/>
          <w:sz w:val="20"/>
        </w:rPr>
        <w:t xml:space="preserve">Thermometer:  LCD Display  </w:t>
      </w:r>
    </w:p>
    <w:p w:rsidR="00CE4A0A" w:rsidRDefault="00000000">
      <w:pPr>
        <w:numPr>
          <w:ilvl w:val="0"/>
          <w:numId w:val="874"/>
        </w:numPr>
        <w:spacing w:after="109" w:line="248" w:lineRule="auto"/>
        <w:ind w:hanging="360"/>
        <w:jc w:val="both"/>
      </w:pPr>
      <w:r>
        <w:rPr>
          <w:rFonts w:ascii="Verdana" w:eastAsia="Verdana" w:hAnsi="Verdana" w:cs="Verdana"/>
          <w:sz w:val="20"/>
        </w:rPr>
        <w:t xml:space="preserve">Color:  White </w:t>
      </w:r>
    </w:p>
    <w:p w:rsidR="00CE4A0A" w:rsidRDefault="00000000">
      <w:pPr>
        <w:numPr>
          <w:ilvl w:val="0"/>
          <w:numId w:val="874"/>
        </w:numPr>
        <w:spacing w:after="109" w:line="248" w:lineRule="auto"/>
        <w:ind w:hanging="360"/>
        <w:jc w:val="both"/>
      </w:pPr>
      <w:r>
        <w:rPr>
          <w:rFonts w:ascii="Verdana" w:eastAsia="Verdana" w:hAnsi="Verdana" w:cs="Verdana"/>
          <w:sz w:val="20"/>
        </w:rPr>
        <w:t xml:space="preserve">Orientation:  Vertical. </w:t>
      </w:r>
    </w:p>
    <w:p w:rsidR="00CE4A0A" w:rsidRDefault="00000000">
      <w:pPr>
        <w:tabs>
          <w:tab w:val="center" w:pos="916"/>
          <w:tab w:val="center" w:pos="3762"/>
        </w:tabs>
        <w:spacing w:after="109" w:line="248" w:lineRule="auto"/>
      </w:pPr>
      <w:r>
        <w:tab/>
      </w:r>
      <w:r>
        <w:rPr>
          <w:rFonts w:ascii="Verdana" w:eastAsia="Verdana" w:hAnsi="Verdana" w:cs="Verdana"/>
          <w:sz w:val="20"/>
        </w:rPr>
        <w:t>S.</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Room sensor accessories include the following: </w:t>
      </w:r>
    </w:p>
    <w:p w:rsidR="00CE4A0A" w:rsidRDefault="00000000">
      <w:pPr>
        <w:numPr>
          <w:ilvl w:val="0"/>
          <w:numId w:val="875"/>
        </w:numPr>
        <w:spacing w:after="109" w:line="248" w:lineRule="auto"/>
        <w:ind w:hanging="360"/>
        <w:jc w:val="both"/>
      </w:pPr>
      <w:r>
        <w:rPr>
          <w:rFonts w:ascii="Verdana" w:eastAsia="Verdana" w:hAnsi="Verdana" w:cs="Verdana"/>
          <w:sz w:val="20"/>
        </w:rPr>
        <w:t xml:space="preserve">Insulating Bases:  For sensors located on exterior walls. </w:t>
      </w:r>
    </w:p>
    <w:p w:rsidR="00CE4A0A" w:rsidRDefault="00000000">
      <w:pPr>
        <w:numPr>
          <w:ilvl w:val="0"/>
          <w:numId w:val="875"/>
        </w:numPr>
        <w:spacing w:after="109" w:line="248" w:lineRule="auto"/>
        <w:ind w:hanging="360"/>
        <w:jc w:val="both"/>
      </w:pPr>
      <w:r>
        <w:rPr>
          <w:rFonts w:ascii="Verdana" w:eastAsia="Verdana" w:hAnsi="Verdana" w:cs="Verdana"/>
          <w:sz w:val="20"/>
        </w:rPr>
        <w:t xml:space="preserve">Adjusting Key:  As required for calibration and cover screws. </w:t>
      </w:r>
    </w:p>
    <w:p w:rsidR="00CE4A0A" w:rsidRDefault="00000000">
      <w:pPr>
        <w:tabs>
          <w:tab w:val="center" w:pos="702"/>
          <w:tab w:val="center" w:pos="2317"/>
        </w:tabs>
        <w:spacing w:after="232" w:line="250" w:lineRule="auto"/>
      </w:pPr>
      <w:r>
        <w:tab/>
      </w:r>
      <w:r>
        <w:rPr>
          <w:rFonts w:ascii="Verdana" w:eastAsia="Verdana" w:hAnsi="Verdana" w:cs="Verdana"/>
          <w:b/>
          <w:sz w:val="20"/>
        </w:rPr>
        <w:t>2.19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STATUS SENSORS </w:t>
      </w:r>
    </w:p>
    <w:p w:rsidR="00CE4A0A" w:rsidRDefault="00000000">
      <w:pPr>
        <w:numPr>
          <w:ilvl w:val="1"/>
          <w:numId w:val="875"/>
        </w:numPr>
        <w:spacing w:after="109" w:line="248" w:lineRule="auto"/>
        <w:ind w:hanging="576"/>
        <w:jc w:val="both"/>
      </w:pPr>
      <w:r>
        <w:rPr>
          <w:rFonts w:ascii="Verdana" w:eastAsia="Verdana" w:hAnsi="Verdana" w:cs="Verdana"/>
          <w:sz w:val="20"/>
        </w:rPr>
        <w:t xml:space="preserve">Status Inputs for Fans:  Differential-pressure switch with pilot-duty rating and with adjustable range of 0- to 5-inch wg. </w:t>
      </w:r>
    </w:p>
    <w:p w:rsidR="00CE4A0A" w:rsidRDefault="00000000">
      <w:pPr>
        <w:numPr>
          <w:ilvl w:val="1"/>
          <w:numId w:val="875"/>
        </w:numPr>
        <w:spacing w:after="109" w:line="248" w:lineRule="auto"/>
        <w:ind w:hanging="576"/>
        <w:jc w:val="both"/>
      </w:pPr>
      <w:r>
        <w:rPr>
          <w:rFonts w:ascii="Verdana" w:eastAsia="Verdana" w:hAnsi="Verdana" w:cs="Verdana"/>
          <w:sz w:val="20"/>
        </w:rPr>
        <w:t xml:space="preserve">Status Inputs for Pumps:  Differential-pressure switch with pilot-duty rating and with adjustable pressure-differential range of 8 to 60 psig, piped across pump. </w:t>
      </w:r>
    </w:p>
    <w:p w:rsidR="00CE4A0A" w:rsidRDefault="00000000">
      <w:pPr>
        <w:numPr>
          <w:ilvl w:val="1"/>
          <w:numId w:val="875"/>
        </w:numPr>
        <w:spacing w:after="109" w:line="248" w:lineRule="auto"/>
        <w:ind w:hanging="576"/>
        <w:jc w:val="both"/>
      </w:pPr>
      <w:r>
        <w:rPr>
          <w:rFonts w:ascii="Verdana" w:eastAsia="Verdana" w:hAnsi="Verdana" w:cs="Verdana"/>
          <w:sz w:val="20"/>
        </w:rPr>
        <w:t xml:space="preserve">Status Inputs for Electric Motors:  Comply with ISA 50.00.01, current-sensing fixed- or split-core transformers with self-powered transmitter, adjustable and suitable for 175 percent of rated motor current. </w:t>
      </w:r>
    </w:p>
    <w:p w:rsidR="00CE4A0A" w:rsidRDefault="00000000">
      <w:pPr>
        <w:numPr>
          <w:ilvl w:val="1"/>
          <w:numId w:val="875"/>
        </w:numPr>
        <w:spacing w:after="117" w:line="240" w:lineRule="auto"/>
        <w:ind w:hanging="576"/>
        <w:jc w:val="both"/>
      </w:pPr>
      <w:r>
        <w:rPr>
          <w:rFonts w:ascii="Verdana" w:eastAsia="Verdana" w:hAnsi="Verdana" w:cs="Verdana"/>
          <w:sz w:val="20"/>
        </w:rPr>
        <w:t xml:space="preserve">Voltage Transmitter (100- to 600-V ac):  Comply with ISA 50.00.01, single-loop, self-powered transmitter, adjustable, with suitable range and 1 percent full-scale accuracy. </w:t>
      </w:r>
    </w:p>
    <w:p w:rsidR="00CE4A0A" w:rsidRDefault="00000000">
      <w:pPr>
        <w:numPr>
          <w:ilvl w:val="1"/>
          <w:numId w:val="875"/>
        </w:numPr>
        <w:spacing w:after="109" w:line="248" w:lineRule="auto"/>
        <w:ind w:hanging="576"/>
        <w:jc w:val="both"/>
      </w:pPr>
      <w:r>
        <w:rPr>
          <w:rFonts w:ascii="Verdana" w:eastAsia="Verdana" w:hAnsi="Verdana" w:cs="Verdana"/>
          <w:sz w:val="20"/>
        </w:rPr>
        <w:t xml:space="preserve">Power Monitor:  3-phase type with disconnect/shorting switch assembly, listed voltage and current transformers, with pulse kilowatt hour output and 4- to 20-mA kW output, with maximum 2 percent error at 1.0 power factor and 2.5 percent error at 0.5 power factor. </w:t>
      </w:r>
    </w:p>
    <w:p w:rsidR="00CE4A0A" w:rsidRDefault="00000000">
      <w:pPr>
        <w:numPr>
          <w:ilvl w:val="1"/>
          <w:numId w:val="875"/>
        </w:numPr>
        <w:spacing w:after="109" w:line="248" w:lineRule="auto"/>
        <w:ind w:hanging="576"/>
        <w:jc w:val="both"/>
      </w:pPr>
      <w:r>
        <w:rPr>
          <w:rFonts w:ascii="Verdana" w:eastAsia="Verdana" w:hAnsi="Verdana" w:cs="Verdana"/>
          <w:sz w:val="20"/>
        </w:rPr>
        <w:t xml:space="preserve">Current Switches:  Self-powered, solid-state with adjustable trip current, selected to match current and system output requirements. </w:t>
      </w:r>
    </w:p>
    <w:p w:rsidR="00CE4A0A" w:rsidRDefault="00000000">
      <w:pPr>
        <w:numPr>
          <w:ilvl w:val="1"/>
          <w:numId w:val="875"/>
        </w:numPr>
        <w:spacing w:after="109" w:line="248" w:lineRule="auto"/>
        <w:ind w:hanging="576"/>
        <w:jc w:val="both"/>
      </w:pPr>
      <w:r>
        <w:rPr>
          <w:rFonts w:ascii="Verdana" w:eastAsia="Verdana" w:hAnsi="Verdana" w:cs="Verdana"/>
          <w:sz w:val="20"/>
        </w:rPr>
        <w:t xml:space="preserve">Electronic Valve/Damper Position Indicator:  Visual scale indicating percent of travel and 2- to 10-V dc, feedback signal. </w:t>
      </w:r>
    </w:p>
    <w:p w:rsidR="00CE4A0A" w:rsidRDefault="00000000">
      <w:pPr>
        <w:numPr>
          <w:ilvl w:val="1"/>
          <w:numId w:val="875"/>
        </w:numPr>
        <w:spacing w:after="109" w:line="248" w:lineRule="auto"/>
        <w:ind w:hanging="576"/>
        <w:jc w:val="both"/>
      </w:pPr>
      <w:r>
        <w:rPr>
          <w:rFonts w:ascii="Verdana" w:eastAsia="Verdana" w:hAnsi="Verdana" w:cs="Verdana"/>
          <w:sz w:val="20"/>
        </w:rPr>
        <w:t xml:space="preserve">Water-Flow Switches:  Bellows-actuated mercury or snap-acting type with pilotduty rating, stainless-steel or bronze paddle, with appropriate range and differential adjustment, in NEMA 250, Type 1 enclosure.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hyperlink r:id="rId445">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2"/>
          <w:numId w:val="876"/>
        </w:numPr>
        <w:spacing w:after="109" w:line="248" w:lineRule="auto"/>
        <w:ind w:hanging="360"/>
        <w:jc w:val="both"/>
      </w:pPr>
      <w:hyperlink r:id="rId446">
        <w:r>
          <w:rPr>
            <w:rFonts w:ascii="Verdana" w:eastAsia="Verdana" w:hAnsi="Verdana" w:cs="Verdana"/>
            <w:sz w:val="20"/>
          </w:rPr>
          <w:t>BEC Controls Corporation.</w:t>
        </w:r>
      </w:hyperlink>
      <w:r>
        <w:rPr>
          <w:rFonts w:ascii="Verdana" w:eastAsia="Verdana" w:hAnsi="Verdana" w:cs="Verdana"/>
          <w:sz w:val="20"/>
        </w:rPr>
        <w:t xml:space="preserve"> </w:t>
      </w:r>
    </w:p>
    <w:p w:rsidR="00CE4A0A" w:rsidRDefault="00000000">
      <w:pPr>
        <w:numPr>
          <w:ilvl w:val="2"/>
          <w:numId w:val="876"/>
        </w:numPr>
        <w:spacing w:after="109" w:line="248" w:lineRule="auto"/>
        <w:ind w:hanging="360"/>
        <w:jc w:val="both"/>
      </w:pPr>
      <w:hyperlink r:id="rId447">
        <w:r>
          <w:rPr>
            <w:rFonts w:ascii="Verdana" w:eastAsia="Verdana" w:hAnsi="Verdana" w:cs="Verdana"/>
            <w:sz w:val="20"/>
          </w:rPr>
          <w:t>I.T.M. Instruments Inc.</w:t>
        </w:r>
      </w:hyperlink>
      <w:r>
        <w:rPr>
          <w:rFonts w:ascii="Verdana" w:eastAsia="Verdana" w:hAnsi="Verdana" w:cs="Verdana"/>
          <w:sz w:val="20"/>
        </w:rPr>
        <w:t xml:space="preserve"> </w:t>
      </w:r>
    </w:p>
    <w:p w:rsidR="00CE4A0A" w:rsidRDefault="00000000">
      <w:pPr>
        <w:tabs>
          <w:tab w:val="center" w:pos="702"/>
          <w:tab w:val="center" w:pos="2945"/>
        </w:tabs>
        <w:spacing w:after="232" w:line="250" w:lineRule="auto"/>
      </w:pPr>
      <w:r>
        <w:tab/>
      </w:r>
      <w:r>
        <w:rPr>
          <w:rFonts w:ascii="Verdana" w:eastAsia="Verdana" w:hAnsi="Verdana" w:cs="Verdana"/>
          <w:b/>
          <w:sz w:val="20"/>
        </w:rPr>
        <w:t>2.20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GAS DETECTION EQUIPMENT </w:t>
      </w:r>
    </w:p>
    <w:p w:rsidR="00CE4A0A" w:rsidRDefault="00000000">
      <w:pPr>
        <w:tabs>
          <w:tab w:val="center" w:pos="916"/>
          <w:tab w:val="center" w:pos="2152"/>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448">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49">
        <w:r>
          <w:rPr>
            <w:rFonts w:ascii="Verdana" w:eastAsia="Verdana" w:hAnsi="Verdana" w:cs="Verdana"/>
            <w:sz w:val="20"/>
          </w:rPr>
          <w:t>B. W. Technologies.</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50">
        <w:r>
          <w:rPr>
            <w:rFonts w:ascii="Verdana" w:eastAsia="Verdana" w:hAnsi="Verdana" w:cs="Verdana"/>
            <w:sz w:val="20"/>
          </w:rPr>
          <w:t>CEA Instruments, Inc.</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51">
        <w:r>
          <w:rPr>
            <w:rFonts w:ascii="Verdana" w:eastAsia="Verdana" w:hAnsi="Verdana" w:cs="Verdana"/>
            <w:sz w:val="20"/>
          </w:rPr>
          <w:t>Ebtron, Inc.</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52">
        <w:r>
          <w:rPr>
            <w:rFonts w:ascii="Verdana" w:eastAsia="Verdana" w:hAnsi="Verdana" w:cs="Verdana"/>
            <w:sz w:val="20"/>
          </w:rPr>
          <w:t>Gems Sensors Inc.</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53">
        <w:r>
          <w:rPr>
            <w:rFonts w:ascii="Verdana" w:eastAsia="Verdana" w:hAnsi="Verdana" w:cs="Verdana"/>
            <w:sz w:val="20"/>
          </w:rPr>
          <w:t>Greystone Energy Systems Inc.</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54">
        <w:r>
          <w:rPr>
            <w:rFonts w:ascii="Verdana" w:eastAsia="Verdana" w:hAnsi="Verdana" w:cs="Verdana"/>
            <w:sz w:val="20"/>
          </w:rPr>
          <w:t>Honeywell International Inc.; Home &amp; Building Control.</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55">
        <w:r>
          <w:rPr>
            <w:rFonts w:ascii="Verdana" w:eastAsia="Verdana" w:hAnsi="Verdana" w:cs="Verdana"/>
            <w:sz w:val="20"/>
          </w:rPr>
          <w:t>INTEC Controls, Inc.</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56">
        <w:r>
          <w:rPr>
            <w:rFonts w:ascii="Verdana" w:eastAsia="Verdana" w:hAnsi="Verdana" w:cs="Verdana"/>
            <w:sz w:val="20"/>
          </w:rPr>
          <w:t>I.T.M. Instruments Inc.</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57">
        <w:r>
          <w:rPr>
            <w:rFonts w:ascii="Verdana" w:eastAsia="Verdana" w:hAnsi="Verdana" w:cs="Verdana"/>
            <w:sz w:val="20"/>
          </w:rPr>
          <w:t>MSA Canada Inc.</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58">
        <w:r>
          <w:rPr>
            <w:rFonts w:ascii="Verdana" w:eastAsia="Verdana" w:hAnsi="Verdana" w:cs="Verdana"/>
            <w:sz w:val="20"/>
          </w:rPr>
          <w:t>QEL/Quatrosense Environmental Limited.</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59">
        <w:r>
          <w:rPr>
            <w:rFonts w:ascii="Verdana" w:eastAsia="Verdana" w:hAnsi="Verdana" w:cs="Verdana"/>
            <w:sz w:val="20"/>
          </w:rPr>
          <w:t>Sauter Controls Corporation.</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60">
        <w:r>
          <w:rPr>
            <w:rFonts w:ascii="Verdana" w:eastAsia="Verdana" w:hAnsi="Verdana" w:cs="Verdana"/>
            <w:sz w:val="20"/>
          </w:rPr>
          <w:t>Sensidyne, Inc.</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61">
        <w:r>
          <w:rPr>
            <w:rFonts w:ascii="Verdana" w:eastAsia="Verdana" w:hAnsi="Verdana" w:cs="Verdana"/>
            <w:sz w:val="20"/>
          </w:rPr>
          <w:t>TSI Incorporated.</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62">
        <w:r>
          <w:rPr>
            <w:rFonts w:ascii="Verdana" w:eastAsia="Verdana" w:hAnsi="Verdana" w:cs="Verdana"/>
            <w:sz w:val="20"/>
          </w:rPr>
          <w:t>Vaisala.</w:t>
        </w:r>
      </w:hyperlink>
      <w:r>
        <w:rPr>
          <w:rFonts w:ascii="Verdana" w:eastAsia="Verdana" w:hAnsi="Verdana" w:cs="Verdana"/>
          <w:sz w:val="20"/>
        </w:rPr>
        <w:t xml:space="preserve"> </w:t>
      </w:r>
    </w:p>
    <w:p w:rsidR="00CE4A0A" w:rsidRDefault="00000000">
      <w:pPr>
        <w:numPr>
          <w:ilvl w:val="0"/>
          <w:numId w:val="877"/>
        </w:numPr>
        <w:spacing w:after="109" w:line="248" w:lineRule="auto"/>
        <w:ind w:hanging="360"/>
        <w:jc w:val="both"/>
      </w:pPr>
      <w:hyperlink r:id="rId463">
        <w:r>
          <w:rPr>
            <w:rFonts w:ascii="Verdana" w:eastAsia="Verdana" w:hAnsi="Verdana" w:cs="Verdana"/>
            <w:sz w:val="20"/>
          </w:rPr>
          <w:t>Vulcain Inc.</w:t>
        </w:r>
      </w:hyperlink>
      <w:r>
        <w:rPr>
          <w:rFonts w:ascii="Verdana" w:eastAsia="Verdana" w:hAnsi="Verdana" w:cs="Verdana"/>
          <w:sz w:val="20"/>
        </w:rPr>
        <w:t xml:space="preserve"> </w:t>
      </w:r>
    </w:p>
    <w:p w:rsidR="00CE4A0A" w:rsidRDefault="00000000">
      <w:pPr>
        <w:numPr>
          <w:ilvl w:val="2"/>
          <w:numId w:val="878"/>
        </w:numPr>
        <w:spacing w:after="109" w:line="248" w:lineRule="auto"/>
        <w:ind w:hanging="576"/>
        <w:jc w:val="both"/>
      </w:pPr>
      <w:r>
        <w:rPr>
          <w:rFonts w:ascii="Verdana" w:eastAsia="Verdana" w:hAnsi="Verdana" w:cs="Verdana"/>
          <w:sz w:val="20"/>
        </w:rPr>
        <w:t xml:space="preserve">Carbon Monoxide Detectors:  Single or multichannel, dual-level detectors using solid-state plug-in sensors with a 3-year minimum life; suitable over a temperature range of 32 to 104 deg F; with 2 factory-calibrated alarm levels at 50 and 100 ppm. </w:t>
      </w:r>
    </w:p>
    <w:p w:rsidR="00CE4A0A" w:rsidRDefault="00000000">
      <w:pPr>
        <w:numPr>
          <w:ilvl w:val="2"/>
          <w:numId w:val="878"/>
        </w:numPr>
        <w:spacing w:after="109" w:line="248" w:lineRule="auto"/>
        <w:ind w:hanging="576"/>
        <w:jc w:val="both"/>
      </w:pPr>
      <w:r>
        <w:rPr>
          <w:rFonts w:ascii="Verdana" w:eastAsia="Verdana" w:hAnsi="Verdana" w:cs="Verdana"/>
          <w:sz w:val="20"/>
        </w:rPr>
        <w:t xml:space="preserve">Carbon Dioxide Sensor and Transmitter:  Single detectors using solid-state infrared sensors; suitable over a temperature range of 23 to 130 deg F and calibrated for 0 to 2 percent, with continuous or averaged reading, 4- to 20-mA output;, for wall mounting. </w:t>
      </w:r>
    </w:p>
    <w:p w:rsidR="00CE4A0A" w:rsidRDefault="00000000">
      <w:pPr>
        <w:numPr>
          <w:ilvl w:val="2"/>
          <w:numId w:val="878"/>
        </w:numPr>
        <w:spacing w:after="109" w:line="248" w:lineRule="auto"/>
        <w:ind w:hanging="576"/>
        <w:jc w:val="both"/>
      </w:pPr>
      <w:r>
        <w:rPr>
          <w:rFonts w:ascii="Verdana" w:eastAsia="Verdana" w:hAnsi="Verdana" w:cs="Verdana"/>
          <w:sz w:val="20"/>
        </w:rPr>
        <w:t xml:space="preserve">Oxygen Sensor and Transmitter:  Single detectors using solid-state zircon cell sensing; suitable over a temperature range of minus 32 to plus 1100 deg F and calibrated for 0 to 5 percent, with continuous or averaged reading, 4- to 20-mA output; for wall mounting. </w:t>
      </w:r>
    </w:p>
    <w:p w:rsidR="00CE4A0A" w:rsidRDefault="00000000">
      <w:pPr>
        <w:numPr>
          <w:ilvl w:val="2"/>
          <w:numId w:val="878"/>
        </w:numPr>
        <w:spacing w:after="109" w:line="248" w:lineRule="auto"/>
        <w:ind w:hanging="576"/>
        <w:jc w:val="both"/>
      </w:pPr>
      <w:r>
        <w:rPr>
          <w:rFonts w:ascii="Verdana" w:eastAsia="Verdana" w:hAnsi="Verdana" w:cs="Verdana"/>
          <w:sz w:val="20"/>
        </w:rPr>
        <w:t xml:space="preserve">Occupancy Sensor:  Passive infrared, with time delay, daylight sensor lockout, sensitivity control, and 180-degree field of view with vertical sensing adjustment; for flush mounting. </w:t>
      </w:r>
    </w:p>
    <w:p w:rsidR="00CE4A0A" w:rsidRDefault="00000000">
      <w:pPr>
        <w:spacing w:after="110"/>
        <w:ind w:left="1316"/>
      </w:pPr>
      <w:r>
        <w:rPr>
          <w:rFonts w:ascii="Verdana" w:eastAsia="Verdana" w:hAnsi="Verdana" w:cs="Verdana"/>
          <w:sz w:val="20"/>
        </w:rPr>
        <w:t xml:space="preserve"> </w:t>
      </w:r>
    </w:p>
    <w:p w:rsidR="00CE4A0A" w:rsidRDefault="00000000">
      <w:pPr>
        <w:tabs>
          <w:tab w:val="center" w:pos="703"/>
          <w:tab w:val="center" w:pos="2868"/>
        </w:tabs>
        <w:spacing w:after="232" w:line="250" w:lineRule="auto"/>
      </w:pPr>
      <w:r>
        <w:tab/>
      </w:r>
      <w:r>
        <w:rPr>
          <w:rFonts w:ascii="Verdana" w:eastAsia="Verdana" w:hAnsi="Verdana" w:cs="Verdana"/>
          <w:b/>
          <w:sz w:val="20"/>
        </w:rPr>
        <w:t>2.21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ROOM PRESSURE MONITOR </w:t>
      </w:r>
    </w:p>
    <w:p w:rsidR="00CE4A0A" w:rsidRDefault="00000000">
      <w:pPr>
        <w:numPr>
          <w:ilvl w:val="2"/>
          <w:numId w:val="879"/>
        </w:numPr>
        <w:spacing w:after="109" w:line="248" w:lineRule="auto"/>
        <w:ind w:hanging="576"/>
        <w:jc w:val="both"/>
      </w:pPr>
      <w:r>
        <w:rPr>
          <w:rFonts w:ascii="Verdana" w:eastAsia="Verdana" w:hAnsi="Verdana" w:cs="Verdana"/>
          <w:sz w:val="20"/>
        </w:rPr>
        <w:t xml:space="preserve">The alarm monitor device shall have an LCD display, room pressure transmitters, and door switches which continuously display pressure direction, temperature and humidity.  </w:t>
      </w:r>
    </w:p>
    <w:p w:rsidR="00CE4A0A" w:rsidRDefault="00000000">
      <w:pPr>
        <w:numPr>
          <w:ilvl w:val="2"/>
          <w:numId w:val="879"/>
        </w:numPr>
        <w:spacing w:after="109" w:line="248" w:lineRule="auto"/>
        <w:ind w:hanging="576"/>
        <w:jc w:val="both"/>
      </w:pPr>
      <w:r>
        <w:rPr>
          <w:rFonts w:ascii="Verdana" w:eastAsia="Verdana" w:hAnsi="Verdana" w:cs="Verdana"/>
          <w:sz w:val="20"/>
        </w:rPr>
        <w:t xml:space="preserve">The BMS shall monitor the room pressure monitor through a BACnet interface. </w:t>
      </w:r>
    </w:p>
    <w:p w:rsidR="00CE4A0A" w:rsidRDefault="00000000">
      <w:pPr>
        <w:numPr>
          <w:ilvl w:val="2"/>
          <w:numId w:val="879"/>
        </w:numPr>
        <w:spacing w:after="109" w:line="248" w:lineRule="auto"/>
        <w:ind w:hanging="576"/>
        <w:jc w:val="both"/>
      </w:pPr>
      <w:r>
        <w:rPr>
          <w:rFonts w:ascii="Verdana" w:eastAsia="Verdana" w:hAnsi="Verdana" w:cs="Verdana"/>
          <w:sz w:val="20"/>
        </w:rPr>
        <w:t xml:space="preserve">Acceptable Mfr: Setra Flex </w:t>
      </w:r>
    </w:p>
    <w:p w:rsidR="00CE4A0A" w:rsidRDefault="00000000">
      <w:pPr>
        <w:tabs>
          <w:tab w:val="center" w:pos="704"/>
          <w:tab w:val="center" w:pos="3547"/>
        </w:tabs>
        <w:spacing w:after="232" w:line="250" w:lineRule="auto"/>
      </w:pPr>
      <w:r>
        <w:tab/>
      </w:r>
      <w:r>
        <w:rPr>
          <w:rFonts w:ascii="Verdana" w:eastAsia="Verdana" w:hAnsi="Verdana" w:cs="Verdana"/>
          <w:b/>
          <w:sz w:val="20"/>
        </w:rPr>
        <w:t>2.22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FLOW MEASURING STATIONS/DEVICES </w:t>
      </w:r>
    </w:p>
    <w:p w:rsidR="00CE4A0A" w:rsidRDefault="00000000">
      <w:pPr>
        <w:tabs>
          <w:tab w:val="center" w:pos="1101"/>
          <w:tab w:val="center" w:pos="2858"/>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Airflow Measuring Station </w:t>
      </w:r>
    </w:p>
    <w:p w:rsidR="00CE4A0A" w:rsidRDefault="00000000">
      <w:pPr>
        <w:numPr>
          <w:ilvl w:val="0"/>
          <w:numId w:val="880"/>
        </w:numPr>
        <w:spacing w:after="109" w:line="248" w:lineRule="auto"/>
        <w:ind w:hanging="360"/>
        <w:jc w:val="both"/>
      </w:pPr>
      <w:r>
        <w:rPr>
          <w:rFonts w:ascii="Verdana" w:eastAsia="Verdana" w:hAnsi="Verdana" w:cs="Verdana"/>
          <w:sz w:val="20"/>
        </w:rPr>
        <w:t xml:space="preserve">Station </w:t>
      </w:r>
    </w:p>
    <w:p w:rsidR="00CE4A0A" w:rsidRDefault="00000000">
      <w:pPr>
        <w:numPr>
          <w:ilvl w:val="1"/>
          <w:numId w:val="880"/>
        </w:numPr>
        <w:spacing w:after="109" w:line="248" w:lineRule="auto"/>
        <w:ind w:hanging="360"/>
        <w:jc w:val="both"/>
      </w:pPr>
      <w:r>
        <w:rPr>
          <w:rFonts w:ascii="Verdana" w:eastAsia="Verdana" w:hAnsi="Verdana" w:cs="Verdana"/>
          <w:sz w:val="20"/>
        </w:rPr>
        <w:t xml:space="preserve">Airflow measuring stations required to accomplish the specified control sequence shall be furnished under this section but installed under the sheet metal section.  </w:t>
      </w:r>
    </w:p>
    <w:p w:rsidR="00CE4A0A" w:rsidRDefault="00000000">
      <w:pPr>
        <w:numPr>
          <w:ilvl w:val="1"/>
          <w:numId w:val="880"/>
        </w:numPr>
        <w:spacing w:after="109" w:line="248" w:lineRule="auto"/>
        <w:ind w:hanging="360"/>
        <w:jc w:val="both"/>
      </w:pPr>
      <w:r>
        <w:rPr>
          <w:rFonts w:ascii="Verdana" w:eastAsia="Verdana" w:hAnsi="Verdana" w:cs="Verdana"/>
          <w:sz w:val="20"/>
        </w:rPr>
        <w:t xml:space="preserve">Each airflow measuring station shall measure airflow by means of a network of static and total pressure sensors factory positioned and connected in parallel to produce an averaged velocity pressure. The measured velocity pressure converted to airflow (CFM) shall have an accuracy of 2% of the full scale throughout the velocity range from 700 to 4,000FPM when measured under ideal laboratory conditions. The location of stations shall meet manufacturer's guidelines. </w:t>
      </w:r>
    </w:p>
    <w:p w:rsidR="00CE4A0A" w:rsidRDefault="00000000">
      <w:pPr>
        <w:numPr>
          <w:ilvl w:val="1"/>
          <w:numId w:val="880"/>
        </w:numPr>
        <w:spacing w:after="108"/>
        <w:ind w:hanging="360"/>
        <w:jc w:val="both"/>
      </w:pPr>
      <w:r>
        <w:rPr>
          <w:rFonts w:ascii="Verdana" w:eastAsia="Verdana" w:hAnsi="Verdana" w:cs="Verdana"/>
          <w:sz w:val="20"/>
        </w:rPr>
        <w:t xml:space="preserve">The maximum resistance to airflow shall not exceed 0.6 times the velocity head. The unit shall be suitable to withstand temperatures up to 250ºF. </w:t>
      </w:r>
    </w:p>
    <w:p w:rsidR="00CE4A0A" w:rsidRDefault="00000000">
      <w:pPr>
        <w:numPr>
          <w:ilvl w:val="1"/>
          <w:numId w:val="880"/>
        </w:numPr>
        <w:spacing w:after="109" w:line="248" w:lineRule="auto"/>
        <w:ind w:hanging="360"/>
        <w:jc w:val="both"/>
      </w:pPr>
      <w:r>
        <w:rPr>
          <w:rFonts w:ascii="Verdana" w:eastAsia="Verdana" w:hAnsi="Verdana" w:cs="Verdana"/>
          <w:sz w:val="20"/>
        </w:rPr>
        <w:t xml:space="preserve">All interconnecting tubing between the air measuring and any remote metering or control shall be furnished and installed by the supplier of the station. A minimum of one (1) static and one (1) total pressure sensor shall be used for every 16 sq in of duct cross sectional area for ducts up to </w:t>
      </w:r>
    </w:p>
    <w:p w:rsidR="00CE4A0A" w:rsidRDefault="00000000">
      <w:pPr>
        <w:spacing w:after="109" w:line="248" w:lineRule="auto"/>
        <w:ind w:left="2261" w:hanging="10"/>
        <w:jc w:val="both"/>
      </w:pPr>
      <w:r>
        <w:rPr>
          <w:rFonts w:ascii="Verdana" w:eastAsia="Verdana" w:hAnsi="Verdana" w:cs="Verdana"/>
          <w:sz w:val="20"/>
        </w:rPr>
        <w:t xml:space="preserve">4 sq ft in cross section. For larger ducts, a minimum of one (1) static and one (1) total pressure sensor shall be used for every 36sq in of duct cross sectional area. </w:t>
      </w:r>
    </w:p>
    <w:p w:rsidR="00CE4A0A" w:rsidRDefault="00000000">
      <w:pPr>
        <w:numPr>
          <w:ilvl w:val="1"/>
          <w:numId w:val="880"/>
        </w:numPr>
        <w:spacing w:after="109" w:line="248" w:lineRule="auto"/>
        <w:ind w:hanging="360"/>
        <w:jc w:val="both"/>
      </w:pPr>
      <w:r>
        <w:rPr>
          <w:rFonts w:ascii="Verdana" w:eastAsia="Verdana" w:hAnsi="Verdana" w:cs="Verdana"/>
          <w:sz w:val="20"/>
        </w:rPr>
        <w:t xml:space="preserve">Interconnecting sensor manifolds shall equalize and relate each type of sensor measurement into one (1) total pressure and one (1) static pressure metering port. The permanent system pressure loss created by the unit shall not exceed .15 of the velocity head. Each airflow measuring station shall consist of 16-gauge sheet metal casing and an air straightening section with an open face area not less than 97%. The sheet metal contractor shall install air measuring stations. </w:t>
      </w:r>
    </w:p>
    <w:p w:rsidR="00CE4A0A" w:rsidRDefault="00000000">
      <w:pPr>
        <w:numPr>
          <w:ilvl w:val="1"/>
          <w:numId w:val="880"/>
        </w:numPr>
        <w:spacing w:after="109" w:line="248" w:lineRule="auto"/>
        <w:ind w:hanging="360"/>
        <w:jc w:val="both"/>
      </w:pPr>
      <w:r>
        <w:rPr>
          <w:rFonts w:ascii="Verdana" w:eastAsia="Verdana" w:hAnsi="Verdana" w:cs="Verdana"/>
          <w:sz w:val="20"/>
        </w:rPr>
        <w:t xml:space="preserve">Provide Air Monitor Fan-E or equal with an accuracy of </w:t>
      </w:r>
      <w:r>
        <w:rPr>
          <w:rFonts w:ascii="Verdana" w:eastAsia="Verdana" w:hAnsi="Verdana" w:cs="Verdana"/>
          <w:sz w:val="20"/>
          <w:u w:val="single" w:color="000000"/>
        </w:rPr>
        <w:t>+</w:t>
      </w:r>
      <w:r>
        <w:rPr>
          <w:rFonts w:ascii="Verdana" w:eastAsia="Verdana" w:hAnsi="Verdana" w:cs="Verdana"/>
          <w:sz w:val="20"/>
        </w:rPr>
        <w:t xml:space="preserve">2%, a turndown of 6 to 1 and no pressure loss across the station. </w:t>
      </w:r>
    </w:p>
    <w:p w:rsidR="00CE4A0A" w:rsidRDefault="00000000">
      <w:pPr>
        <w:numPr>
          <w:ilvl w:val="1"/>
          <w:numId w:val="880"/>
        </w:numPr>
        <w:spacing w:after="109" w:line="248" w:lineRule="auto"/>
        <w:ind w:hanging="360"/>
        <w:jc w:val="both"/>
      </w:pPr>
      <w:r>
        <w:rPr>
          <w:rFonts w:ascii="Verdana" w:eastAsia="Verdana" w:hAnsi="Verdana" w:cs="Verdana"/>
          <w:sz w:val="20"/>
        </w:rPr>
        <w:t xml:space="preserve">Final locations to be coordinated with sheet-metal contractor and manufacturer to ensure installed actual accuracy meets specifications. </w:t>
      </w:r>
    </w:p>
    <w:p w:rsidR="00CE4A0A" w:rsidRDefault="00000000">
      <w:pPr>
        <w:numPr>
          <w:ilvl w:val="0"/>
          <w:numId w:val="880"/>
        </w:numPr>
        <w:spacing w:after="109" w:line="248" w:lineRule="auto"/>
        <w:ind w:hanging="360"/>
        <w:jc w:val="both"/>
      </w:pPr>
      <w:r>
        <w:rPr>
          <w:rFonts w:ascii="Verdana" w:eastAsia="Verdana" w:hAnsi="Verdana" w:cs="Verdana"/>
          <w:sz w:val="20"/>
        </w:rPr>
        <w:t xml:space="preserve">Velocity Pressure Sensor for Airflow Measuring Stations </w:t>
      </w:r>
    </w:p>
    <w:p w:rsidR="00CE4A0A" w:rsidRDefault="00000000">
      <w:pPr>
        <w:numPr>
          <w:ilvl w:val="1"/>
          <w:numId w:val="880"/>
        </w:numPr>
        <w:spacing w:after="109" w:line="248" w:lineRule="auto"/>
        <w:ind w:hanging="360"/>
        <w:jc w:val="both"/>
      </w:pPr>
      <w:r>
        <w:rPr>
          <w:rFonts w:ascii="Verdana" w:eastAsia="Verdana" w:hAnsi="Verdana" w:cs="Verdana"/>
          <w:sz w:val="20"/>
        </w:rPr>
        <w:t xml:space="preserve">Range: 0.1 – 0.5" wg (Size based on AFMS Output). </w:t>
      </w:r>
    </w:p>
    <w:p w:rsidR="00CE4A0A" w:rsidRDefault="00000000">
      <w:pPr>
        <w:numPr>
          <w:ilvl w:val="1"/>
          <w:numId w:val="880"/>
        </w:numPr>
        <w:spacing w:after="109" w:line="248" w:lineRule="auto"/>
        <w:ind w:hanging="360"/>
        <w:jc w:val="both"/>
      </w:pPr>
      <w:r>
        <w:rPr>
          <w:rFonts w:ascii="Verdana" w:eastAsia="Verdana" w:hAnsi="Verdana" w:cs="Verdana"/>
          <w:sz w:val="20"/>
        </w:rPr>
        <w:t xml:space="preserve">Accuracy: </w:t>
      </w:r>
      <w:r>
        <w:rPr>
          <w:rFonts w:ascii="Verdana" w:eastAsia="Verdana" w:hAnsi="Verdana" w:cs="Verdana"/>
          <w:sz w:val="20"/>
          <w:u w:val="single" w:color="000000"/>
        </w:rPr>
        <w:t>+</w:t>
      </w:r>
      <w:r>
        <w:rPr>
          <w:rFonts w:ascii="Verdana" w:eastAsia="Verdana" w:hAnsi="Verdana" w:cs="Verdana"/>
          <w:sz w:val="20"/>
        </w:rPr>
        <w:t xml:space="preserve"> 0.25”wg </w:t>
      </w:r>
    </w:p>
    <w:p w:rsidR="00CE4A0A" w:rsidRDefault="00000000">
      <w:pPr>
        <w:numPr>
          <w:ilvl w:val="1"/>
          <w:numId w:val="880"/>
        </w:numPr>
        <w:spacing w:after="109" w:line="248" w:lineRule="auto"/>
        <w:ind w:hanging="360"/>
        <w:jc w:val="both"/>
      </w:pPr>
      <w:r>
        <w:rPr>
          <w:rFonts w:ascii="Verdana" w:eastAsia="Verdana" w:hAnsi="Verdana" w:cs="Verdana"/>
          <w:sz w:val="20"/>
        </w:rPr>
        <w:t xml:space="preserve">Transmitter: 4 – 20 mA. </w:t>
      </w:r>
    </w:p>
    <w:p w:rsidR="00CE4A0A" w:rsidRDefault="00000000">
      <w:pPr>
        <w:numPr>
          <w:ilvl w:val="1"/>
          <w:numId w:val="880"/>
        </w:numPr>
        <w:spacing w:after="109" w:line="248" w:lineRule="auto"/>
        <w:ind w:hanging="360"/>
        <w:jc w:val="both"/>
      </w:pPr>
      <w:r>
        <w:rPr>
          <w:rFonts w:ascii="Verdana" w:eastAsia="Verdana" w:hAnsi="Verdana" w:cs="Verdana"/>
          <w:sz w:val="20"/>
        </w:rPr>
        <w:t xml:space="preserve">Pressure sensor shall be type provided by the airflow measuring station manufacturer and shall be purchased from the airflow measuring station manufacturer.    </w:t>
      </w:r>
    </w:p>
    <w:p w:rsidR="00CE4A0A" w:rsidRDefault="00000000">
      <w:pPr>
        <w:numPr>
          <w:ilvl w:val="1"/>
          <w:numId w:val="880"/>
        </w:numPr>
        <w:spacing w:after="0" w:line="368" w:lineRule="auto"/>
        <w:ind w:hanging="360"/>
        <w:jc w:val="both"/>
      </w:pPr>
      <w:r>
        <w:rPr>
          <w:rFonts w:ascii="Verdana" w:eastAsia="Verdana" w:hAnsi="Verdana" w:cs="Verdana"/>
          <w:sz w:val="20"/>
        </w:rPr>
        <w:t>Acceptable Mfr: Ebtron or Ruskin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Fan Inlet Airflow Traverse Probe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Provide airflow traverse probes mounted in the fan inlet capable of continuously measuring the air volume of the respective fan.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The fan inlet airflow traverse probes shall contain multiple total and static pressure sensors placed at concentric area centers along the exterior surface of the cylindrical probes and internally connected to their respective averaging manifolds. Sensor shall not protrude beyond the surface of the probe, nor be adversely affected by particle contamination normally present in building system airflows.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The fan inlet airflow traverse probes shall have symmetrical averaging signal takeoffs and shall be of aluminum construction with hard anodized finish with galvanized steel mounting hardware.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The fan inlet airflow traverse probes shall not significantly impact fan performance or contribute to fan generated noise levels. The probes shall be capable of producing steady, non-pulsating signals of standard total and static pressure, without need for flow corrections or factors, with an accuracy of 3% of actual flow over a fan operating rang of 6 to 1 capacity turndown.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Provide multiple fan inlet airflow traverse probes if there are multiple fans or if required by a single fan.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The fan inlet traverse probes shall be the VOLU-probe/FI as manufactured by Air Monitor or pre-approved equal.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Velocity Pressure Sensor for Fan Inlet Measuring Stations </w:t>
      </w:r>
    </w:p>
    <w:p w:rsidR="00CE4A0A" w:rsidRDefault="00000000">
      <w:pPr>
        <w:numPr>
          <w:ilvl w:val="1"/>
          <w:numId w:val="882"/>
        </w:numPr>
        <w:spacing w:after="109" w:line="248" w:lineRule="auto"/>
        <w:ind w:hanging="360"/>
        <w:jc w:val="both"/>
      </w:pPr>
      <w:r>
        <w:rPr>
          <w:rFonts w:ascii="Verdana" w:eastAsia="Verdana" w:hAnsi="Verdana" w:cs="Verdana"/>
          <w:sz w:val="20"/>
        </w:rPr>
        <w:t xml:space="preserve">Range: 0.1 – 0.5" wg (Size based on AFMS Output). </w:t>
      </w:r>
    </w:p>
    <w:p w:rsidR="00CE4A0A" w:rsidRDefault="00000000">
      <w:pPr>
        <w:numPr>
          <w:ilvl w:val="1"/>
          <w:numId w:val="882"/>
        </w:numPr>
        <w:spacing w:after="109" w:line="248" w:lineRule="auto"/>
        <w:ind w:hanging="360"/>
        <w:jc w:val="both"/>
      </w:pPr>
      <w:r>
        <w:rPr>
          <w:rFonts w:ascii="Verdana" w:eastAsia="Verdana" w:hAnsi="Verdana" w:cs="Verdana"/>
          <w:sz w:val="20"/>
        </w:rPr>
        <w:t xml:space="preserve">Accuracy: </w:t>
      </w:r>
      <w:r>
        <w:rPr>
          <w:rFonts w:ascii="Verdana" w:eastAsia="Verdana" w:hAnsi="Verdana" w:cs="Verdana"/>
          <w:sz w:val="20"/>
          <w:u w:val="single" w:color="000000"/>
        </w:rPr>
        <w:t>+</w:t>
      </w:r>
      <w:r>
        <w:rPr>
          <w:rFonts w:ascii="Verdana" w:eastAsia="Verdana" w:hAnsi="Verdana" w:cs="Verdana"/>
          <w:sz w:val="20"/>
        </w:rPr>
        <w:t xml:space="preserve"> 0.25”wg </w:t>
      </w:r>
    </w:p>
    <w:p w:rsidR="00CE4A0A" w:rsidRDefault="00000000">
      <w:pPr>
        <w:numPr>
          <w:ilvl w:val="1"/>
          <w:numId w:val="882"/>
        </w:numPr>
        <w:spacing w:after="109" w:line="248" w:lineRule="auto"/>
        <w:ind w:hanging="360"/>
        <w:jc w:val="both"/>
      </w:pPr>
      <w:r>
        <w:rPr>
          <w:rFonts w:ascii="Verdana" w:eastAsia="Verdana" w:hAnsi="Verdana" w:cs="Verdana"/>
          <w:sz w:val="20"/>
        </w:rPr>
        <w:t xml:space="preserve">Transmitter: 4 – 20 mA. </w:t>
      </w:r>
    </w:p>
    <w:p w:rsidR="00CE4A0A" w:rsidRDefault="00000000">
      <w:pPr>
        <w:numPr>
          <w:ilvl w:val="1"/>
          <w:numId w:val="882"/>
        </w:numPr>
        <w:spacing w:after="109" w:line="248" w:lineRule="auto"/>
        <w:ind w:hanging="360"/>
        <w:jc w:val="both"/>
      </w:pPr>
      <w:r>
        <w:rPr>
          <w:rFonts w:ascii="Verdana" w:eastAsia="Verdana" w:hAnsi="Verdana" w:cs="Verdana"/>
          <w:sz w:val="20"/>
        </w:rPr>
        <w:t xml:space="preserve">Pressure sensor shall be type provided by the fan inlet probe manufacturer and shall be purchased from the fan inlet probe manufacturer.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The monitor/controller shall be capable of direct measurement of airflow through an outside air inlet and produce dual outputs; one (1) representing the measured airflow and the other to control the inlet damper.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The monitor/controller shall contain an integral multi-line liquid crystal display for use during the configuration and calibration processes and to display two (2) measured processes (volume, velocity, temperature) during normal operation. All configuration, output scaling, calibration and controller tuning will be performed digitally in the on-board microprocessor via input pushbuttons.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The monitor/controller shall measure inlet airflow with an accuracy of ±5% of reading over a range of 150-600 FPM or 250-1000 FPM and not have its reading affected by the presence of directional or gusting wind. Measured airflow shall be density corrected for ambient temperature variances and atmospheric pressure due to site altitude.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The monitor/controller shall interface with existing building management systems, accepting inputs for fan system start, economizer mode operation and an external controller setpoint and provide flow deviation alarm outputs.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The sensors shall be constructed of materials that resist corrosion due to the presence of salt or chemicals in the air; all non-painted surfaces shall be constructed of stainless steel. The electronics enclosure shall be NEMA 1 [NEMA 4; NEMA 4 with enclosure heater and insulation]. </w:t>
      </w:r>
    </w:p>
    <w:p w:rsidR="00CE4A0A" w:rsidRDefault="00000000">
      <w:pPr>
        <w:numPr>
          <w:ilvl w:val="0"/>
          <w:numId w:val="881"/>
        </w:numPr>
        <w:spacing w:after="109" w:line="248" w:lineRule="auto"/>
        <w:ind w:hanging="360"/>
        <w:jc w:val="both"/>
      </w:pPr>
      <w:r>
        <w:rPr>
          <w:rFonts w:ascii="Verdana" w:eastAsia="Verdana" w:hAnsi="Verdana" w:cs="Verdana"/>
          <w:sz w:val="20"/>
        </w:rPr>
        <w:t xml:space="preserve">The monitor/controller shall be the VOLU-flo/OAM as manufactured by Air Monitor or pre-approved equal. </w:t>
      </w:r>
    </w:p>
    <w:p w:rsidR="00CE4A0A" w:rsidRDefault="00000000">
      <w:pPr>
        <w:tabs>
          <w:tab w:val="center" w:pos="917"/>
          <w:tab w:val="center" w:pos="3096"/>
        </w:tabs>
        <w:spacing w:after="109" w:line="248"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Single Channel Energy/Flowmeter </w:t>
      </w:r>
    </w:p>
    <w:p w:rsidR="00CE4A0A" w:rsidRDefault="00000000">
      <w:pPr>
        <w:numPr>
          <w:ilvl w:val="0"/>
          <w:numId w:val="883"/>
        </w:numPr>
        <w:spacing w:after="109" w:line="248" w:lineRule="auto"/>
        <w:ind w:hanging="360"/>
        <w:jc w:val="both"/>
      </w:pPr>
      <w:r>
        <w:rPr>
          <w:rFonts w:ascii="Verdana" w:eastAsia="Verdana" w:hAnsi="Verdana" w:cs="Verdana"/>
          <w:sz w:val="20"/>
        </w:rPr>
        <w:t xml:space="preserve">The Energy/Flowmeter shall be a Single Channel, Clamp-on- Transit Time Ultrasonic Energy Meter. </w:t>
      </w:r>
    </w:p>
    <w:p w:rsidR="00CE4A0A" w:rsidRDefault="00000000">
      <w:pPr>
        <w:numPr>
          <w:ilvl w:val="0"/>
          <w:numId w:val="883"/>
        </w:numPr>
        <w:spacing w:after="109" w:line="248" w:lineRule="auto"/>
        <w:ind w:hanging="360"/>
        <w:jc w:val="both"/>
      </w:pPr>
      <w:r>
        <w:rPr>
          <w:rFonts w:ascii="Verdana" w:eastAsia="Verdana" w:hAnsi="Verdana" w:cs="Verdana"/>
          <w:sz w:val="20"/>
        </w:rPr>
        <w:t xml:space="preserve">The furnished Energy/Flowmeter shall be of a clamp-on design precluding the requirement of penetrating into the pipe. Also, the Energy/Flow meter shall be digital microprocessor based utilizing using the Transit-Time flow measuring technique. Wetted transducer or electrodes, or flow measuring techniques previously described will not be acceptable. </w:t>
      </w:r>
    </w:p>
    <w:p w:rsidR="00CE4A0A" w:rsidRDefault="00000000">
      <w:pPr>
        <w:numPr>
          <w:ilvl w:val="0"/>
          <w:numId w:val="883"/>
        </w:numPr>
        <w:spacing w:after="109" w:line="248" w:lineRule="auto"/>
        <w:ind w:hanging="360"/>
        <w:jc w:val="both"/>
      </w:pPr>
      <w:r>
        <w:rPr>
          <w:rFonts w:ascii="Verdana" w:eastAsia="Verdana" w:hAnsi="Verdana" w:cs="Verdana"/>
          <w:sz w:val="20"/>
        </w:rPr>
        <w:t xml:space="preserve">The Energy/Flowmeter shall provide automatic transducer spacing, automatic Reynold's number and liquid sonic velocity variation compensation and live zero flow measurement. The Energy/Flowmeter shall have the ability to indicate flow rate, flow velocity, total flow, energy rate, energy Total, Temperature in and out, signal strength, liquid sonic velocity and Reynold's Number. The Energy/Flowmeter shall provide self and application diagnostics to isolate any fault conditions due to either equipment failure or abnormal process conditions. </w:t>
      </w:r>
    </w:p>
    <w:p w:rsidR="00CE4A0A" w:rsidRDefault="00000000">
      <w:pPr>
        <w:numPr>
          <w:ilvl w:val="0"/>
          <w:numId w:val="883"/>
        </w:numPr>
        <w:spacing w:after="109" w:line="248" w:lineRule="auto"/>
        <w:ind w:hanging="360"/>
        <w:jc w:val="both"/>
      </w:pPr>
      <w:r>
        <w:rPr>
          <w:rFonts w:ascii="Verdana" w:eastAsia="Verdana" w:hAnsi="Verdana" w:cs="Verdana"/>
          <w:sz w:val="20"/>
        </w:rPr>
        <w:t xml:space="preserve">The Energy/Flowmeter electronics shall be powered by 115 VAC, 60 HZ. Two (2) isolated 4 – 20 mA outputs proportional to flow or Energy shall be provided. In addition, an RS-232 Digital output and separate test port for diagnostic and calibration functions. An optional digital interface shall be available providing Modbus and Ethernet communications. The system shall be capable of interface to all common BMS systems. </w:t>
      </w:r>
    </w:p>
    <w:p w:rsidR="00CE4A0A" w:rsidRDefault="00000000">
      <w:pPr>
        <w:numPr>
          <w:ilvl w:val="0"/>
          <w:numId w:val="883"/>
        </w:numPr>
        <w:spacing w:after="109" w:line="248" w:lineRule="auto"/>
        <w:ind w:hanging="360"/>
        <w:jc w:val="both"/>
      </w:pPr>
      <w:r>
        <w:rPr>
          <w:rFonts w:ascii="Verdana" w:eastAsia="Verdana" w:hAnsi="Verdana" w:cs="Verdana"/>
          <w:sz w:val="20"/>
        </w:rPr>
        <w:t xml:space="preserve">Temperature measurement shall be via RTD's. The temperature sensors may be insert or surface mount. Where surface mount sensors are used they must be insulated with a minimum of 2" of insulation for accurate performance sensors utilizing temperature transmitters or sensors other than RTD's shall not be permitted </w:t>
      </w:r>
    </w:p>
    <w:p w:rsidR="00CE4A0A" w:rsidRDefault="00000000">
      <w:pPr>
        <w:numPr>
          <w:ilvl w:val="0"/>
          <w:numId w:val="883"/>
        </w:numPr>
        <w:spacing w:after="109" w:line="248" w:lineRule="auto"/>
        <w:ind w:hanging="360"/>
        <w:jc w:val="both"/>
      </w:pPr>
      <w:r>
        <w:rPr>
          <w:rFonts w:ascii="Verdana" w:eastAsia="Verdana" w:hAnsi="Verdana" w:cs="Verdana"/>
          <w:sz w:val="20"/>
        </w:rPr>
        <w:t xml:space="preserve">The Energy/Flowmeter shall have an intrinsic accuracy of </w:t>
      </w:r>
      <w:r>
        <w:rPr>
          <w:rFonts w:ascii="Verdana" w:eastAsia="Verdana" w:hAnsi="Verdana" w:cs="Verdana"/>
          <w:sz w:val="20"/>
          <w:u w:val="single" w:color="000000"/>
        </w:rPr>
        <w:t>+</w:t>
      </w:r>
      <w:r>
        <w:rPr>
          <w:rFonts w:ascii="Verdana" w:eastAsia="Verdana" w:hAnsi="Verdana" w:cs="Verdana"/>
          <w:sz w:val="20"/>
        </w:rPr>
        <w:t xml:space="preserve">1% to 2% of flow over a range of </w:t>
      </w:r>
      <w:r>
        <w:rPr>
          <w:rFonts w:ascii="Verdana" w:eastAsia="Verdana" w:hAnsi="Verdana" w:cs="Verdana"/>
          <w:sz w:val="20"/>
          <w:u w:val="single" w:color="000000"/>
        </w:rPr>
        <w:t>+</w:t>
      </w:r>
      <w:r>
        <w:rPr>
          <w:rFonts w:ascii="Verdana" w:eastAsia="Verdana" w:hAnsi="Verdana" w:cs="Verdana"/>
          <w:sz w:val="20"/>
        </w:rPr>
        <w:t xml:space="preserve">40 fps. Repeatability shall be 0.1% of flow sensitivity of 0.001 fps at any flow rate including a zero flow condition.  </w:t>
      </w:r>
    </w:p>
    <w:p w:rsidR="00CE4A0A" w:rsidRDefault="00000000">
      <w:pPr>
        <w:numPr>
          <w:ilvl w:val="0"/>
          <w:numId w:val="883"/>
        </w:numPr>
        <w:spacing w:after="109" w:line="248" w:lineRule="auto"/>
        <w:ind w:hanging="360"/>
        <w:jc w:val="both"/>
      </w:pPr>
      <w:r>
        <w:rPr>
          <w:rFonts w:ascii="Verdana" w:eastAsia="Verdana" w:hAnsi="Verdana" w:cs="Verdana"/>
          <w:sz w:val="20"/>
        </w:rPr>
        <w:t xml:space="preserve">The Energy/Flowmeter shall also possess the following capabilities: </w:t>
      </w:r>
    </w:p>
    <w:p w:rsidR="00CE4A0A" w:rsidRDefault="00000000">
      <w:pPr>
        <w:numPr>
          <w:ilvl w:val="3"/>
          <w:numId w:val="884"/>
        </w:numPr>
        <w:spacing w:after="109" w:line="248" w:lineRule="auto"/>
        <w:ind w:hanging="360"/>
        <w:jc w:val="both"/>
      </w:pPr>
      <w:r>
        <w:rPr>
          <w:rFonts w:ascii="Verdana" w:eastAsia="Verdana" w:hAnsi="Verdana" w:cs="Verdana"/>
          <w:sz w:val="20"/>
        </w:rPr>
        <w:t xml:space="preserve">Simultaneous measurement of 1 Energy and 1 Flow Measurement. </w:t>
      </w:r>
    </w:p>
    <w:p w:rsidR="00CE4A0A" w:rsidRDefault="00000000">
      <w:pPr>
        <w:numPr>
          <w:ilvl w:val="3"/>
          <w:numId w:val="884"/>
        </w:numPr>
        <w:spacing w:after="109" w:line="248" w:lineRule="auto"/>
        <w:ind w:hanging="360"/>
        <w:jc w:val="both"/>
      </w:pPr>
      <w:r>
        <w:rPr>
          <w:rFonts w:ascii="Verdana" w:eastAsia="Verdana" w:hAnsi="Verdana" w:cs="Verdana"/>
          <w:sz w:val="20"/>
        </w:rPr>
        <w:t xml:space="preserve">Security password protection for sites. </w:t>
      </w:r>
    </w:p>
    <w:p w:rsidR="00CE4A0A" w:rsidRDefault="00000000">
      <w:pPr>
        <w:numPr>
          <w:ilvl w:val="3"/>
          <w:numId w:val="884"/>
        </w:numPr>
        <w:spacing w:after="109" w:line="248" w:lineRule="auto"/>
        <w:ind w:hanging="360"/>
        <w:jc w:val="both"/>
      </w:pPr>
      <w:r>
        <w:rPr>
          <w:rFonts w:ascii="Verdana" w:eastAsia="Verdana" w:hAnsi="Verdana" w:cs="Verdana"/>
          <w:sz w:val="20"/>
        </w:rPr>
        <w:t xml:space="preserve">Reverse flow and empty pipe detection. </w:t>
      </w:r>
    </w:p>
    <w:p w:rsidR="00CE4A0A" w:rsidRDefault="00000000">
      <w:pPr>
        <w:numPr>
          <w:ilvl w:val="0"/>
          <w:numId w:val="883"/>
        </w:numPr>
        <w:spacing w:after="109" w:line="248" w:lineRule="auto"/>
        <w:ind w:hanging="360"/>
        <w:jc w:val="both"/>
      </w:pPr>
      <w:r>
        <w:rPr>
          <w:rFonts w:ascii="Verdana" w:eastAsia="Verdana" w:hAnsi="Verdana" w:cs="Verdana"/>
          <w:sz w:val="20"/>
        </w:rPr>
        <w:t xml:space="preserve">The System components shall be: </w:t>
      </w:r>
    </w:p>
    <w:p w:rsidR="00CE4A0A" w:rsidRDefault="00000000">
      <w:pPr>
        <w:numPr>
          <w:ilvl w:val="3"/>
          <w:numId w:val="885"/>
        </w:numPr>
        <w:spacing w:after="109" w:line="248" w:lineRule="auto"/>
        <w:ind w:hanging="360"/>
        <w:jc w:val="both"/>
      </w:pPr>
      <w:r>
        <w:rPr>
          <w:rFonts w:ascii="Verdana" w:eastAsia="Verdana" w:hAnsi="Verdana" w:cs="Verdana"/>
          <w:sz w:val="20"/>
        </w:rPr>
        <w:t xml:space="preserve">One (1) Single Channel Energy/Flow Computer. </w:t>
      </w:r>
    </w:p>
    <w:p w:rsidR="00CE4A0A" w:rsidRDefault="00000000">
      <w:pPr>
        <w:numPr>
          <w:ilvl w:val="3"/>
          <w:numId w:val="885"/>
        </w:numPr>
        <w:spacing w:after="109" w:line="248" w:lineRule="auto"/>
        <w:ind w:hanging="360"/>
        <w:jc w:val="both"/>
      </w:pPr>
      <w:r>
        <w:rPr>
          <w:rFonts w:ascii="Verdana" w:eastAsia="Verdana" w:hAnsi="Verdana" w:cs="Verdana"/>
          <w:sz w:val="20"/>
        </w:rPr>
        <w:t xml:space="preserve">One (1) Pair of Transducers. </w:t>
      </w:r>
    </w:p>
    <w:p w:rsidR="00CE4A0A" w:rsidRDefault="00000000">
      <w:pPr>
        <w:numPr>
          <w:ilvl w:val="3"/>
          <w:numId w:val="885"/>
        </w:numPr>
        <w:spacing w:after="109" w:line="248" w:lineRule="auto"/>
        <w:ind w:hanging="360"/>
        <w:jc w:val="both"/>
      </w:pPr>
      <w:r>
        <w:rPr>
          <w:rFonts w:ascii="Verdana" w:eastAsia="Verdana" w:hAnsi="Verdana" w:cs="Verdana"/>
          <w:sz w:val="20"/>
        </w:rPr>
        <w:t xml:space="preserve">One (1) Mounting Frames and related hardware. </w:t>
      </w:r>
    </w:p>
    <w:p w:rsidR="00CE4A0A" w:rsidRDefault="00000000">
      <w:pPr>
        <w:numPr>
          <w:ilvl w:val="3"/>
          <w:numId w:val="885"/>
        </w:numPr>
        <w:spacing w:after="109" w:line="248" w:lineRule="auto"/>
        <w:ind w:hanging="360"/>
        <w:jc w:val="both"/>
      </w:pPr>
      <w:r>
        <w:rPr>
          <w:rFonts w:ascii="Verdana" w:eastAsia="Verdana" w:hAnsi="Verdana" w:cs="Verdana"/>
          <w:sz w:val="20"/>
        </w:rPr>
        <w:t xml:space="preserve">One (1) Spacer Bar. </w:t>
      </w:r>
    </w:p>
    <w:p w:rsidR="00CE4A0A" w:rsidRDefault="00000000">
      <w:pPr>
        <w:numPr>
          <w:ilvl w:val="3"/>
          <w:numId w:val="885"/>
        </w:numPr>
        <w:spacing w:after="109" w:line="248" w:lineRule="auto"/>
        <w:ind w:hanging="360"/>
        <w:jc w:val="both"/>
      </w:pPr>
      <w:r>
        <w:rPr>
          <w:rFonts w:ascii="Verdana" w:eastAsia="Verdana" w:hAnsi="Verdana" w:cs="Verdana"/>
          <w:sz w:val="20"/>
        </w:rPr>
        <w:t xml:space="preserve">One (1) Transducer Cable. </w:t>
      </w:r>
    </w:p>
    <w:p w:rsidR="00CE4A0A" w:rsidRDefault="00000000">
      <w:pPr>
        <w:numPr>
          <w:ilvl w:val="3"/>
          <w:numId w:val="885"/>
        </w:numPr>
        <w:spacing w:after="109" w:line="248" w:lineRule="auto"/>
        <w:ind w:hanging="360"/>
        <w:jc w:val="both"/>
      </w:pPr>
      <w:r>
        <w:rPr>
          <w:rFonts w:ascii="Verdana" w:eastAsia="Verdana" w:hAnsi="Verdana" w:cs="Verdana"/>
          <w:sz w:val="20"/>
        </w:rPr>
        <w:t xml:space="preserve">One (1) Thermal RTD's (Set). </w:t>
      </w:r>
    </w:p>
    <w:p w:rsidR="00CE4A0A" w:rsidRDefault="00000000">
      <w:pPr>
        <w:numPr>
          <w:ilvl w:val="3"/>
          <w:numId w:val="885"/>
        </w:numPr>
        <w:spacing w:after="109" w:line="248" w:lineRule="auto"/>
        <w:ind w:hanging="360"/>
        <w:jc w:val="both"/>
      </w:pPr>
      <w:r>
        <w:rPr>
          <w:rFonts w:ascii="Verdana" w:eastAsia="Verdana" w:hAnsi="Verdana" w:cs="Verdana"/>
          <w:sz w:val="20"/>
        </w:rPr>
        <w:t xml:space="preserve">Two (2) Temperature Cable. </w:t>
      </w:r>
    </w:p>
    <w:p w:rsidR="00CE4A0A" w:rsidRDefault="00000000">
      <w:pPr>
        <w:numPr>
          <w:ilvl w:val="3"/>
          <w:numId w:val="885"/>
        </w:numPr>
        <w:spacing w:after="109" w:line="248" w:lineRule="auto"/>
        <w:ind w:hanging="360"/>
        <w:jc w:val="both"/>
      </w:pPr>
      <w:r>
        <w:rPr>
          <w:rFonts w:ascii="Verdana" w:eastAsia="Verdana" w:hAnsi="Verdana" w:cs="Verdana"/>
          <w:sz w:val="20"/>
        </w:rPr>
        <w:t xml:space="preserve">One (1) Energy Manual. </w:t>
      </w:r>
    </w:p>
    <w:p w:rsidR="00CE4A0A" w:rsidRDefault="00000000">
      <w:pPr>
        <w:numPr>
          <w:ilvl w:val="0"/>
          <w:numId w:val="883"/>
        </w:numPr>
        <w:spacing w:after="109" w:line="248" w:lineRule="auto"/>
        <w:ind w:hanging="360"/>
        <w:jc w:val="both"/>
      </w:pPr>
      <w:r>
        <w:rPr>
          <w:rFonts w:ascii="Verdana" w:eastAsia="Verdana" w:hAnsi="Verdana" w:cs="Verdana"/>
          <w:sz w:val="20"/>
        </w:rPr>
        <w:t xml:space="preserve">The energy/flowmeter shall be manufactured by Flexim, Siemens, General Electric or pre-approved equal. </w:t>
      </w:r>
    </w:p>
    <w:p w:rsidR="00CE4A0A" w:rsidRDefault="00000000">
      <w:pPr>
        <w:spacing w:after="110"/>
        <w:ind w:left="1315"/>
      </w:pPr>
      <w:r>
        <w:rPr>
          <w:rFonts w:ascii="Verdana" w:eastAsia="Verdana" w:hAnsi="Verdana" w:cs="Verdana"/>
          <w:sz w:val="20"/>
        </w:rPr>
        <w:t xml:space="preserve"> </w:t>
      </w:r>
    </w:p>
    <w:p w:rsidR="00CE4A0A" w:rsidRDefault="00000000">
      <w:pPr>
        <w:tabs>
          <w:tab w:val="center" w:pos="703"/>
          <w:tab w:val="center" w:pos="2983"/>
        </w:tabs>
        <w:spacing w:after="232" w:line="250" w:lineRule="auto"/>
      </w:pPr>
      <w:r>
        <w:tab/>
      </w:r>
      <w:r>
        <w:rPr>
          <w:rFonts w:ascii="Verdana" w:eastAsia="Verdana" w:hAnsi="Verdana" w:cs="Verdana"/>
          <w:b/>
          <w:sz w:val="20"/>
        </w:rPr>
        <w:t>2.23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FLOW MEASURING STATIONS </w:t>
      </w:r>
    </w:p>
    <w:p w:rsidR="00CE4A0A" w:rsidRDefault="00000000">
      <w:pPr>
        <w:spacing w:after="109" w:line="248" w:lineRule="auto"/>
        <w:ind w:left="1387" w:hanging="576"/>
        <w:jc w:val="both"/>
      </w:pP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Duct Airflow Station:  Combination of air straightener and multiport, self-averaging pitot tube station. </w:t>
      </w:r>
    </w:p>
    <w:p w:rsidR="00CE4A0A" w:rsidRDefault="00000000">
      <w:pPr>
        <w:numPr>
          <w:ilvl w:val="0"/>
          <w:numId w:val="886"/>
        </w:numPr>
        <w:spacing w:after="109" w:line="248" w:lineRule="auto"/>
        <w:ind w:hanging="360"/>
        <w:jc w:val="both"/>
      </w:pPr>
      <w:hyperlink r:id="rId464">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3"/>
          <w:numId w:val="887"/>
        </w:numPr>
        <w:spacing w:after="109" w:line="248" w:lineRule="auto"/>
        <w:ind w:hanging="360"/>
        <w:jc w:val="both"/>
      </w:pPr>
      <w:hyperlink r:id="rId465">
        <w:r>
          <w:rPr>
            <w:rFonts w:ascii="Verdana" w:eastAsia="Verdana" w:hAnsi="Verdana" w:cs="Verdana"/>
            <w:sz w:val="20"/>
          </w:rPr>
          <w:t>Air Monitor Corporation.</w:t>
        </w:r>
      </w:hyperlink>
      <w:r>
        <w:rPr>
          <w:rFonts w:ascii="Verdana" w:eastAsia="Verdana" w:hAnsi="Verdana" w:cs="Verdana"/>
          <w:sz w:val="20"/>
        </w:rPr>
        <w:t xml:space="preserve"> </w:t>
      </w:r>
    </w:p>
    <w:p w:rsidR="00CE4A0A" w:rsidRDefault="00000000">
      <w:pPr>
        <w:numPr>
          <w:ilvl w:val="3"/>
          <w:numId w:val="887"/>
        </w:numPr>
        <w:spacing w:after="109" w:line="248" w:lineRule="auto"/>
        <w:ind w:hanging="360"/>
        <w:jc w:val="both"/>
      </w:pPr>
      <w:hyperlink r:id="rId466">
        <w:r>
          <w:rPr>
            <w:rFonts w:ascii="Verdana" w:eastAsia="Verdana" w:hAnsi="Verdana" w:cs="Verdana"/>
            <w:sz w:val="20"/>
          </w:rPr>
          <w:t>Wetmaster Co., Ltd.</w:t>
        </w:r>
      </w:hyperlink>
      <w:r>
        <w:rPr>
          <w:rFonts w:ascii="Verdana" w:eastAsia="Verdana" w:hAnsi="Verdana" w:cs="Verdana"/>
          <w:sz w:val="20"/>
        </w:rPr>
        <w:t xml:space="preserve"> </w:t>
      </w:r>
    </w:p>
    <w:p w:rsidR="00CE4A0A" w:rsidRDefault="00000000">
      <w:pPr>
        <w:numPr>
          <w:ilvl w:val="3"/>
          <w:numId w:val="887"/>
        </w:numPr>
        <w:spacing w:after="109" w:line="248" w:lineRule="auto"/>
        <w:ind w:hanging="360"/>
        <w:jc w:val="both"/>
      </w:pPr>
      <w:r>
        <w:rPr>
          <w:rFonts w:ascii="Verdana" w:eastAsia="Verdana" w:hAnsi="Verdana" w:cs="Verdana"/>
          <w:sz w:val="20"/>
        </w:rPr>
        <w:t xml:space="preserve">Ebtron </w:t>
      </w:r>
    </w:p>
    <w:p w:rsidR="00CE4A0A" w:rsidRDefault="00000000">
      <w:pPr>
        <w:numPr>
          <w:ilvl w:val="3"/>
          <w:numId w:val="887"/>
        </w:numPr>
        <w:spacing w:after="109" w:line="248" w:lineRule="auto"/>
        <w:ind w:hanging="360"/>
        <w:jc w:val="both"/>
      </w:pPr>
      <w:r>
        <w:rPr>
          <w:rFonts w:ascii="Verdana" w:eastAsia="Verdana" w:hAnsi="Verdana" w:cs="Verdana"/>
          <w:sz w:val="20"/>
        </w:rPr>
        <w:t xml:space="preserve">Ruskin </w:t>
      </w:r>
    </w:p>
    <w:p w:rsidR="00CE4A0A" w:rsidRDefault="00000000">
      <w:pPr>
        <w:numPr>
          <w:ilvl w:val="0"/>
          <w:numId w:val="886"/>
        </w:numPr>
        <w:spacing w:after="109" w:line="248" w:lineRule="auto"/>
        <w:ind w:hanging="360"/>
        <w:jc w:val="both"/>
      </w:pPr>
      <w:r>
        <w:rPr>
          <w:rFonts w:ascii="Verdana" w:eastAsia="Verdana" w:hAnsi="Verdana" w:cs="Verdana"/>
          <w:sz w:val="20"/>
        </w:rPr>
        <w:t xml:space="preserve">Casing:  Galvanized-steel frame. </w:t>
      </w:r>
    </w:p>
    <w:p w:rsidR="00CE4A0A" w:rsidRDefault="00000000">
      <w:pPr>
        <w:numPr>
          <w:ilvl w:val="0"/>
          <w:numId w:val="886"/>
        </w:numPr>
        <w:spacing w:after="109" w:line="248" w:lineRule="auto"/>
        <w:ind w:hanging="360"/>
        <w:jc w:val="both"/>
      </w:pPr>
      <w:r>
        <w:rPr>
          <w:rFonts w:ascii="Verdana" w:eastAsia="Verdana" w:hAnsi="Verdana" w:cs="Verdana"/>
          <w:sz w:val="20"/>
        </w:rPr>
        <w:t xml:space="preserve">Flow Straightener:  Aluminum honeycomb, 3/4-inch parallel cell, 3 inches deep. </w:t>
      </w:r>
    </w:p>
    <w:p w:rsidR="00CE4A0A" w:rsidRDefault="00000000">
      <w:pPr>
        <w:numPr>
          <w:ilvl w:val="0"/>
          <w:numId w:val="886"/>
        </w:numPr>
        <w:spacing w:after="109" w:line="248" w:lineRule="auto"/>
        <w:ind w:hanging="360"/>
        <w:jc w:val="both"/>
      </w:pPr>
      <w:r>
        <w:rPr>
          <w:rFonts w:ascii="Verdana" w:eastAsia="Verdana" w:hAnsi="Verdana" w:cs="Verdana"/>
          <w:sz w:val="20"/>
        </w:rPr>
        <w:t xml:space="preserve">Sensing Manifold:  Copper manifold with bullet-nosed static pressure sensors positioned on equal area basis. </w:t>
      </w:r>
    </w:p>
    <w:p w:rsidR="00CE4A0A" w:rsidRDefault="00000000">
      <w:pPr>
        <w:tabs>
          <w:tab w:val="center" w:pos="703"/>
          <w:tab w:val="center" w:pos="2152"/>
        </w:tabs>
        <w:spacing w:after="232" w:line="250" w:lineRule="auto"/>
      </w:pPr>
      <w:r>
        <w:tab/>
      </w:r>
      <w:r>
        <w:rPr>
          <w:rFonts w:ascii="Verdana" w:eastAsia="Verdana" w:hAnsi="Verdana" w:cs="Verdana"/>
          <w:b/>
          <w:sz w:val="20"/>
        </w:rPr>
        <w:t>2.24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THERMOSTATS </w:t>
      </w:r>
    </w:p>
    <w:p w:rsidR="00CE4A0A" w:rsidRDefault="00000000">
      <w:pPr>
        <w:tabs>
          <w:tab w:val="center" w:pos="917"/>
          <w:tab w:val="center" w:pos="2153"/>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467">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0"/>
          <w:numId w:val="888"/>
        </w:numPr>
        <w:spacing w:after="109" w:line="248" w:lineRule="auto"/>
        <w:ind w:hanging="360"/>
        <w:jc w:val="both"/>
      </w:pPr>
      <w:hyperlink r:id="rId468">
        <w:r>
          <w:rPr>
            <w:rFonts w:ascii="Verdana" w:eastAsia="Verdana" w:hAnsi="Verdana" w:cs="Verdana"/>
            <w:sz w:val="20"/>
          </w:rPr>
          <w:t>Erie Controls.</w:t>
        </w:r>
      </w:hyperlink>
      <w:r>
        <w:rPr>
          <w:rFonts w:ascii="Verdana" w:eastAsia="Verdana" w:hAnsi="Verdana" w:cs="Verdana"/>
          <w:sz w:val="20"/>
        </w:rPr>
        <w:t xml:space="preserve"> </w:t>
      </w:r>
    </w:p>
    <w:p w:rsidR="00CE4A0A" w:rsidRDefault="00000000">
      <w:pPr>
        <w:numPr>
          <w:ilvl w:val="0"/>
          <w:numId w:val="888"/>
        </w:numPr>
        <w:spacing w:after="109" w:line="248" w:lineRule="auto"/>
        <w:ind w:hanging="360"/>
        <w:jc w:val="both"/>
      </w:pPr>
      <w:hyperlink r:id="rId469">
        <w:r>
          <w:rPr>
            <w:rFonts w:ascii="Verdana" w:eastAsia="Verdana" w:hAnsi="Verdana" w:cs="Verdana"/>
            <w:sz w:val="20"/>
          </w:rPr>
          <w:t>Danfoss Inc.; Air-Conditioning and Refrigeration Div.</w:t>
        </w:r>
      </w:hyperlink>
      <w:r>
        <w:rPr>
          <w:rFonts w:ascii="Verdana" w:eastAsia="Verdana" w:hAnsi="Verdana" w:cs="Verdana"/>
          <w:sz w:val="20"/>
        </w:rPr>
        <w:t xml:space="preserve"> </w:t>
      </w:r>
    </w:p>
    <w:p w:rsidR="00CE4A0A" w:rsidRDefault="00000000">
      <w:pPr>
        <w:numPr>
          <w:ilvl w:val="0"/>
          <w:numId w:val="888"/>
        </w:numPr>
        <w:spacing w:after="109" w:line="248" w:lineRule="auto"/>
        <w:ind w:hanging="360"/>
        <w:jc w:val="both"/>
      </w:pPr>
      <w:hyperlink r:id="rId470">
        <w:r>
          <w:rPr>
            <w:rFonts w:ascii="Verdana" w:eastAsia="Verdana" w:hAnsi="Verdana" w:cs="Verdana"/>
            <w:sz w:val="20"/>
          </w:rPr>
          <w:t>Heat-Timer Corporation.</w:t>
        </w:r>
      </w:hyperlink>
      <w:r>
        <w:rPr>
          <w:rFonts w:ascii="Verdana" w:eastAsia="Verdana" w:hAnsi="Verdana" w:cs="Verdana"/>
          <w:sz w:val="20"/>
        </w:rPr>
        <w:t xml:space="preserve"> </w:t>
      </w:r>
    </w:p>
    <w:p w:rsidR="00CE4A0A" w:rsidRDefault="00000000">
      <w:pPr>
        <w:numPr>
          <w:ilvl w:val="0"/>
          <w:numId w:val="888"/>
        </w:numPr>
        <w:spacing w:after="109" w:line="248" w:lineRule="auto"/>
        <w:ind w:hanging="360"/>
        <w:jc w:val="both"/>
      </w:pPr>
      <w:hyperlink r:id="rId471">
        <w:r>
          <w:rPr>
            <w:rFonts w:ascii="Verdana" w:eastAsia="Verdana" w:hAnsi="Verdana" w:cs="Verdana"/>
            <w:sz w:val="20"/>
          </w:rPr>
          <w:t>Sauter Controls Corporation.</w:t>
        </w:r>
      </w:hyperlink>
      <w:r>
        <w:rPr>
          <w:rFonts w:ascii="Verdana" w:eastAsia="Verdana" w:hAnsi="Verdana" w:cs="Verdana"/>
          <w:sz w:val="20"/>
        </w:rPr>
        <w:t xml:space="preserve"> </w:t>
      </w:r>
    </w:p>
    <w:p w:rsidR="00CE4A0A" w:rsidRDefault="00000000">
      <w:pPr>
        <w:numPr>
          <w:ilvl w:val="0"/>
          <w:numId w:val="888"/>
        </w:numPr>
        <w:spacing w:after="109" w:line="248" w:lineRule="auto"/>
        <w:ind w:hanging="360"/>
        <w:jc w:val="both"/>
      </w:pPr>
      <w:hyperlink r:id="rId472">
        <w:r>
          <w:rPr>
            <w:rFonts w:ascii="Verdana" w:eastAsia="Verdana" w:hAnsi="Verdana" w:cs="Verdana"/>
            <w:sz w:val="20"/>
          </w:rPr>
          <w:t>tekmar Control Systems, Inc.</w:t>
        </w:r>
      </w:hyperlink>
      <w:r>
        <w:rPr>
          <w:rFonts w:ascii="Verdana" w:eastAsia="Verdana" w:hAnsi="Verdana" w:cs="Verdana"/>
          <w:sz w:val="20"/>
        </w:rPr>
        <w:t xml:space="preserve"> </w:t>
      </w:r>
    </w:p>
    <w:p w:rsidR="00CE4A0A" w:rsidRDefault="00000000">
      <w:pPr>
        <w:numPr>
          <w:ilvl w:val="0"/>
          <w:numId w:val="888"/>
        </w:numPr>
        <w:spacing w:after="109" w:line="248" w:lineRule="auto"/>
        <w:ind w:hanging="360"/>
        <w:jc w:val="both"/>
      </w:pPr>
      <w:hyperlink r:id="rId473">
        <w:r>
          <w:rPr>
            <w:rFonts w:ascii="Verdana" w:eastAsia="Verdana" w:hAnsi="Verdana" w:cs="Verdana"/>
            <w:sz w:val="20"/>
          </w:rPr>
          <w:t>Theben AG - Lumilite Control Technology, Inc.</w:t>
        </w:r>
      </w:hyperlink>
      <w:r>
        <w:rPr>
          <w:rFonts w:ascii="Verdana" w:eastAsia="Verdana" w:hAnsi="Verdana" w:cs="Verdana"/>
          <w:sz w:val="20"/>
        </w:rPr>
        <w:t xml:space="preserve"> </w:t>
      </w:r>
    </w:p>
    <w:p w:rsidR="00CE4A0A" w:rsidRDefault="00000000">
      <w:pPr>
        <w:spacing w:after="109" w:line="248" w:lineRule="auto"/>
        <w:ind w:left="1387" w:hanging="57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Combination Thermostat and Fan Switches:  Line-voltage thermostat with pushbutton or lever-operated fan switch. </w:t>
      </w:r>
    </w:p>
    <w:p w:rsidR="00CE4A0A" w:rsidRDefault="00000000">
      <w:pPr>
        <w:numPr>
          <w:ilvl w:val="0"/>
          <w:numId w:val="889"/>
        </w:numPr>
        <w:spacing w:after="107" w:line="250" w:lineRule="auto"/>
        <w:ind w:hanging="360"/>
      </w:pPr>
      <w:r>
        <w:rPr>
          <w:rFonts w:ascii="Verdana" w:eastAsia="Verdana" w:hAnsi="Verdana" w:cs="Verdana"/>
          <w:sz w:val="20"/>
        </w:rPr>
        <w:t>Label switches [</w:t>
      </w:r>
      <w:r>
        <w:rPr>
          <w:rFonts w:ascii="Verdana" w:eastAsia="Verdana" w:hAnsi="Verdana" w:cs="Verdana"/>
          <w:b/>
          <w:sz w:val="20"/>
        </w:rPr>
        <w:t>"FAN ON-OFF"</w:t>
      </w:r>
      <w:r>
        <w:rPr>
          <w:rFonts w:ascii="Verdana" w:eastAsia="Verdana" w:hAnsi="Verdana" w:cs="Verdana"/>
          <w:sz w:val="20"/>
        </w:rPr>
        <w:t>] [</w:t>
      </w:r>
      <w:r>
        <w:rPr>
          <w:rFonts w:ascii="Verdana" w:eastAsia="Verdana" w:hAnsi="Verdana" w:cs="Verdana"/>
          <w:b/>
          <w:sz w:val="20"/>
        </w:rPr>
        <w:t>"FAN HIGH-LOW-OFF"</w:t>
      </w:r>
      <w:r>
        <w:rPr>
          <w:rFonts w:ascii="Verdana" w:eastAsia="Verdana" w:hAnsi="Verdana" w:cs="Verdana"/>
          <w:sz w:val="20"/>
        </w:rPr>
        <w:t>] [</w:t>
      </w:r>
      <w:r>
        <w:rPr>
          <w:rFonts w:ascii="Verdana" w:eastAsia="Verdana" w:hAnsi="Verdana" w:cs="Verdana"/>
          <w:b/>
          <w:sz w:val="20"/>
        </w:rPr>
        <w:t>"FAN HIGH-MED-LOWOFF"</w:t>
      </w:r>
      <w:r>
        <w:rPr>
          <w:rFonts w:ascii="Verdana" w:eastAsia="Verdana" w:hAnsi="Verdana" w:cs="Verdana"/>
          <w:sz w:val="20"/>
        </w:rPr>
        <w:t xml:space="preserve">]. </w:t>
      </w:r>
    </w:p>
    <w:p w:rsidR="00CE4A0A" w:rsidRDefault="00000000">
      <w:pPr>
        <w:numPr>
          <w:ilvl w:val="0"/>
          <w:numId w:val="889"/>
        </w:numPr>
        <w:spacing w:after="109" w:line="248" w:lineRule="auto"/>
        <w:ind w:hanging="360"/>
      </w:pPr>
      <w:r>
        <w:rPr>
          <w:rFonts w:ascii="Verdana" w:eastAsia="Verdana" w:hAnsi="Verdana" w:cs="Verdana"/>
          <w:sz w:val="20"/>
        </w:rPr>
        <w:t xml:space="preserve">Mount on single electric switch box. </w:t>
      </w:r>
    </w:p>
    <w:p w:rsidR="00CE4A0A" w:rsidRDefault="00000000">
      <w:pPr>
        <w:tabs>
          <w:tab w:val="center" w:pos="918"/>
          <w:tab w:val="center" w:pos="5451"/>
        </w:tabs>
        <w:spacing w:after="109" w:line="248"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Electric, solid-state, microcomputer-based room thermostat with remote sensor. </w:t>
      </w:r>
    </w:p>
    <w:p w:rsidR="00CE4A0A" w:rsidRDefault="00000000">
      <w:pPr>
        <w:numPr>
          <w:ilvl w:val="0"/>
          <w:numId w:val="890"/>
        </w:numPr>
        <w:spacing w:after="109" w:line="248" w:lineRule="auto"/>
        <w:ind w:hanging="360"/>
        <w:jc w:val="both"/>
      </w:pPr>
      <w:r>
        <w:rPr>
          <w:rFonts w:ascii="Verdana" w:eastAsia="Verdana" w:hAnsi="Verdana" w:cs="Verdana"/>
          <w:sz w:val="20"/>
        </w:rPr>
        <w:t xml:space="preserve">Automatic switching from heating to cooling. </w:t>
      </w:r>
    </w:p>
    <w:p w:rsidR="00CE4A0A" w:rsidRDefault="00000000">
      <w:pPr>
        <w:numPr>
          <w:ilvl w:val="0"/>
          <w:numId w:val="890"/>
        </w:numPr>
        <w:spacing w:after="109" w:line="248" w:lineRule="auto"/>
        <w:ind w:hanging="360"/>
        <w:jc w:val="both"/>
      </w:pPr>
      <w:r>
        <w:rPr>
          <w:rFonts w:ascii="Verdana" w:eastAsia="Verdana" w:hAnsi="Verdana" w:cs="Verdana"/>
          <w:sz w:val="20"/>
        </w:rPr>
        <w:t xml:space="preserve">Preferential rate control to minimize overshoot and deviation from set point. </w:t>
      </w:r>
    </w:p>
    <w:p w:rsidR="00CE4A0A" w:rsidRDefault="00000000">
      <w:pPr>
        <w:numPr>
          <w:ilvl w:val="0"/>
          <w:numId w:val="890"/>
        </w:numPr>
        <w:spacing w:after="109" w:line="248" w:lineRule="auto"/>
        <w:ind w:hanging="360"/>
        <w:jc w:val="both"/>
      </w:pPr>
      <w:r>
        <w:rPr>
          <w:rFonts w:ascii="Verdana" w:eastAsia="Verdana" w:hAnsi="Verdana" w:cs="Verdana"/>
          <w:sz w:val="20"/>
        </w:rPr>
        <w:t xml:space="preserve">Set up for four separate temperatures per day. </w:t>
      </w:r>
    </w:p>
    <w:p w:rsidR="00CE4A0A" w:rsidRDefault="00000000">
      <w:pPr>
        <w:numPr>
          <w:ilvl w:val="0"/>
          <w:numId w:val="890"/>
        </w:numPr>
        <w:spacing w:after="109" w:line="248" w:lineRule="auto"/>
        <w:ind w:hanging="360"/>
        <w:jc w:val="both"/>
      </w:pPr>
      <w:r>
        <w:rPr>
          <w:rFonts w:ascii="Verdana" w:eastAsia="Verdana" w:hAnsi="Verdana" w:cs="Verdana"/>
          <w:sz w:val="20"/>
        </w:rPr>
        <w:t xml:space="preserve">Instant override of set point for continuous or timed period from 1 hour to 31 days. </w:t>
      </w:r>
    </w:p>
    <w:p w:rsidR="00CE4A0A" w:rsidRDefault="00000000">
      <w:pPr>
        <w:numPr>
          <w:ilvl w:val="0"/>
          <w:numId w:val="890"/>
        </w:numPr>
        <w:spacing w:after="109" w:line="248" w:lineRule="auto"/>
        <w:ind w:hanging="360"/>
        <w:jc w:val="both"/>
      </w:pPr>
      <w:r>
        <w:rPr>
          <w:rFonts w:ascii="Verdana" w:eastAsia="Verdana" w:hAnsi="Verdana" w:cs="Verdana"/>
          <w:sz w:val="20"/>
        </w:rPr>
        <w:t xml:space="preserve">Short-cycle protection. </w:t>
      </w:r>
    </w:p>
    <w:p w:rsidR="00CE4A0A" w:rsidRDefault="00000000">
      <w:pPr>
        <w:numPr>
          <w:ilvl w:val="0"/>
          <w:numId w:val="890"/>
        </w:numPr>
        <w:spacing w:after="104" w:line="250" w:lineRule="auto"/>
        <w:ind w:hanging="360"/>
        <w:jc w:val="both"/>
      </w:pPr>
      <w:r>
        <w:rPr>
          <w:rFonts w:ascii="Verdana" w:eastAsia="Verdana" w:hAnsi="Verdana" w:cs="Verdana"/>
          <w:sz w:val="20"/>
        </w:rPr>
        <w:t>Programming based on [</w:t>
      </w:r>
      <w:r>
        <w:rPr>
          <w:rFonts w:ascii="Verdana" w:eastAsia="Verdana" w:hAnsi="Verdana" w:cs="Verdana"/>
          <w:b/>
          <w:sz w:val="20"/>
        </w:rPr>
        <w:t>weekday, Saturday, and Sunday</w:t>
      </w:r>
      <w:r>
        <w:rPr>
          <w:rFonts w:ascii="Verdana" w:eastAsia="Verdana" w:hAnsi="Verdana" w:cs="Verdana"/>
          <w:sz w:val="20"/>
        </w:rPr>
        <w:t>] [</w:t>
      </w:r>
      <w:r>
        <w:rPr>
          <w:rFonts w:ascii="Verdana" w:eastAsia="Verdana" w:hAnsi="Verdana" w:cs="Verdana"/>
          <w:b/>
          <w:sz w:val="20"/>
        </w:rPr>
        <w:t>every day of week</w:t>
      </w:r>
      <w:r>
        <w:rPr>
          <w:rFonts w:ascii="Verdana" w:eastAsia="Verdana" w:hAnsi="Verdana" w:cs="Verdana"/>
          <w:sz w:val="20"/>
        </w:rPr>
        <w:t xml:space="preserve">]. </w:t>
      </w:r>
    </w:p>
    <w:p w:rsidR="00CE4A0A" w:rsidRDefault="00000000">
      <w:pPr>
        <w:numPr>
          <w:ilvl w:val="0"/>
          <w:numId w:val="890"/>
        </w:numPr>
        <w:spacing w:after="109" w:line="248" w:lineRule="auto"/>
        <w:ind w:hanging="360"/>
        <w:jc w:val="both"/>
      </w:pPr>
      <w:r>
        <w:rPr>
          <w:rFonts w:ascii="Verdana" w:eastAsia="Verdana" w:hAnsi="Verdana" w:cs="Verdana"/>
          <w:sz w:val="20"/>
        </w:rPr>
        <w:t xml:space="preserve">Selection features include degree F or degree C display, 12- or 24-hour clock, keyboard disable, remote sensor, and fan on-auto. </w:t>
      </w:r>
    </w:p>
    <w:p w:rsidR="00CE4A0A" w:rsidRDefault="00000000">
      <w:pPr>
        <w:numPr>
          <w:ilvl w:val="0"/>
          <w:numId w:val="890"/>
        </w:numPr>
        <w:spacing w:after="109" w:line="248" w:lineRule="auto"/>
        <w:ind w:hanging="360"/>
        <w:jc w:val="both"/>
      </w:pPr>
      <w:r>
        <w:rPr>
          <w:rFonts w:ascii="Verdana" w:eastAsia="Verdana" w:hAnsi="Verdana" w:cs="Verdana"/>
          <w:sz w:val="20"/>
        </w:rPr>
        <w:t xml:space="preserve">Battery replacement without program loss. </w:t>
      </w:r>
    </w:p>
    <w:p w:rsidR="00CE4A0A" w:rsidRDefault="00000000">
      <w:pPr>
        <w:numPr>
          <w:ilvl w:val="0"/>
          <w:numId w:val="890"/>
        </w:numPr>
        <w:spacing w:after="109" w:line="248" w:lineRule="auto"/>
        <w:ind w:hanging="360"/>
        <w:jc w:val="both"/>
      </w:pPr>
      <w:r>
        <w:rPr>
          <w:rFonts w:ascii="Verdana" w:eastAsia="Verdana" w:hAnsi="Verdana" w:cs="Verdana"/>
          <w:sz w:val="20"/>
        </w:rPr>
        <w:t xml:space="preserve">Thermostat display features include the following: </w:t>
      </w:r>
    </w:p>
    <w:p w:rsidR="00CE4A0A" w:rsidRDefault="00000000">
      <w:pPr>
        <w:numPr>
          <w:ilvl w:val="2"/>
          <w:numId w:val="891"/>
        </w:numPr>
        <w:spacing w:after="109" w:line="248" w:lineRule="auto"/>
        <w:ind w:hanging="360"/>
        <w:jc w:val="both"/>
      </w:pPr>
      <w:r>
        <w:rPr>
          <w:rFonts w:ascii="Verdana" w:eastAsia="Verdana" w:hAnsi="Verdana" w:cs="Verdana"/>
          <w:sz w:val="20"/>
        </w:rPr>
        <w:t xml:space="preserve">Time of day. </w:t>
      </w:r>
    </w:p>
    <w:p w:rsidR="00CE4A0A" w:rsidRDefault="00000000">
      <w:pPr>
        <w:numPr>
          <w:ilvl w:val="2"/>
          <w:numId w:val="891"/>
        </w:numPr>
        <w:spacing w:after="109" w:line="248" w:lineRule="auto"/>
        <w:ind w:hanging="360"/>
        <w:jc w:val="both"/>
      </w:pPr>
      <w:r>
        <w:rPr>
          <w:rFonts w:ascii="Verdana" w:eastAsia="Verdana" w:hAnsi="Verdana" w:cs="Verdana"/>
          <w:sz w:val="20"/>
        </w:rPr>
        <w:t xml:space="preserve">Actual room temperature. </w:t>
      </w:r>
    </w:p>
    <w:p w:rsidR="00CE4A0A" w:rsidRDefault="00000000">
      <w:pPr>
        <w:numPr>
          <w:ilvl w:val="2"/>
          <w:numId w:val="891"/>
        </w:numPr>
        <w:spacing w:after="109" w:line="248" w:lineRule="auto"/>
        <w:ind w:hanging="360"/>
        <w:jc w:val="both"/>
      </w:pPr>
      <w:r>
        <w:rPr>
          <w:rFonts w:ascii="Verdana" w:eastAsia="Verdana" w:hAnsi="Verdana" w:cs="Verdana"/>
          <w:sz w:val="20"/>
        </w:rPr>
        <w:t xml:space="preserve">Programmed temperature. </w:t>
      </w:r>
    </w:p>
    <w:p w:rsidR="00CE4A0A" w:rsidRDefault="00000000">
      <w:pPr>
        <w:numPr>
          <w:ilvl w:val="2"/>
          <w:numId w:val="891"/>
        </w:numPr>
        <w:spacing w:after="109" w:line="248" w:lineRule="auto"/>
        <w:ind w:hanging="360"/>
        <w:jc w:val="both"/>
      </w:pPr>
      <w:r>
        <w:rPr>
          <w:rFonts w:ascii="Verdana" w:eastAsia="Verdana" w:hAnsi="Verdana" w:cs="Verdana"/>
          <w:sz w:val="20"/>
        </w:rPr>
        <w:t xml:space="preserve">Programmed time. </w:t>
      </w:r>
    </w:p>
    <w:p w:rsidR="00CE4A0A" w:rsidRDefault="00000000">
      <w:pPr>
        <w:numPr>
          <w:ilvl w:val="2"/>
          <w:numId w:val="891"/>
        </w:numPr>
        <w:spacing w:after="109" w:line="248" w:lineRule="auto"/>
        <w:ind w:hanging="360"/>
        <w:jc w:val="both"/>
      </w:pPr>
      <w:r>
        <w:rPr>
          <w:rFonts w:ascii="Verdana" w:eastAsia="Verdana" w:hAnsi="Verdana" w:cs="Verdana"/>
          <w:sz w:val="20"/>
        </w:rPr>
        <w:t xml:space="preserve">Duration of timed override. </w:t>
      </w:r>
    </w:p>
    <w:p w:rsidR="00CE4A0A" w:rsidRDefault="00000000">
      <w:pPr>
        <w:numPr>
          <w:ilvl w:val="2"/>
          <w:numId w:val="891"/>
        </w:numPr>
        <w:spacing w:after="109" w:line="248" w:lineRule="auto"/>
        <w:ind w:hanging="360"/>
        <w:jc w:val="both"/>
      </w:pPr>
      <w:r>
        <w:rPr>
          <w:rFonts w:ascii="Verdana" w:eastAsia="Verdana" w:hAnsi="Verdana" w:cs="Verdana"/>
          <w:sz w:val="20"/>
        </w:rPr>
        <w:t xml:space="preserve">Day of week. </w:t>
      </w:r>
    </w:p>
    <w:p w:rsidR="00CE4A0A" w:rsidRDefault="00000000">
      <w:pPr>
        <w:numPr>
          <w:ilvl w:val="2"/>
          <w:numId w:val="891"/>
        </w:numPr>
        <w:spacing w:after="109" w:line="248" w:lineRule="auto"/>
        <w:ind w:hanging="360"/>
        <w:jc w:val="both"/>
      </w:pPr>
      <w:r>
        <w:rPr>
          <w:rFonts w:ascii="Verdana" w:eastAsia="Verdana" w:hAnsi="Verdana" w:cs="Verdana"/>
          <w:sz w:val="20"/>
        </w:rPr>
        <w:t xml:space="preserve">System mode indications include "heating," "off," "fan auto," and "fan on." </w:t>
      </w:r>
    </w:p>
    <w:p w:rsidR="00CE4A0A" w:rsidRDefault="00000000">
      <w:pPr>
        <w:numPr>
          <w:ilvl w:val="1"/>
          <w:numId w:val="890"/>
        </w:numPr>
        <w:spacing w:after="109" w:line="248" w:lineRule="auto"/>
        <w:ind w:hanging="576"/>
        <w:jc w:val="both"/>
      </w:pPr>
      <w:r>
        <w:rPr>
          <w:rFonts w:ascii="Verdana" w:eastAsia="Verdana" w:hAnsi="Verdana" w:cs="Verdana"/>
          <w:sz w:val="20"/>
        </w:rPr>
        <w:t xml:space="preserve">Low-Voltage, On-Off Thermostats:  NEMA DC 3, 24-V, bimetal-operated, mercuryswitch type, with adjustable or fixed anticipation heater, concealed set-point adjustment, 55 to 85 deg F set-point range, and 2 deg F maximum differential. </w:t>
      </w:r>
    </w:p>
    <w:p w:rsidR="00CE4A0A" w:rsidRDefault="00000000">
      <w:pPr>
        <w:numPr>
          <w:ilvl w:val="1"/>
          <w:numId w:val="890"/>
        </w:numPr>
        <w:spacing w:after="109" w:line="248" w:lineRule="auto"/>
        <w:ind w:hanging="576"/>
        <w:jc w:val="both"/>
      </w:pPr>
      <w:r>
        <w:rPr>
          <w:rFonts w:ascii="Verdana" w:eastAsia="Verdana" w:hAnsi="Verdana" w:cs="Verdana"/>
          <w:sz w:val="20"/>
        </w:rPr>
        <w:t xml:space="preserve">Line-Voltage, On-Off Thermostats:  Bimetal-actuated, open contact or bellowsactuated, enclosed, snap-switch or equivalent solid-state type, with heat anticipator; listed for electrical rating; with concealed set-point adjustment, 55 to 85 deg F set-point range, and 2 deg F maximum differential. </w:t>
      </w:r>
    </w:p>
    <w:p w:rsidR="00CE4A0A" w:rsidRDefault="00000000">
      <w:pPr>
        <w:numPr>
          <w:ilvl w:val="0"/>
          <w:numId w:val="892"/>
        </w:numPr>
        <w:spacing w:after="109" w:line="248" w:lineRule="auto"/>
        <w:ind w:hanging="360"/>
        <w:jc w:val="both"/>
      </w:pPr>
      <w:r>
        <w:rPr>
          <w:rFonts w:ascii="Verdana" w:eastAsia="Verdana" w:hAnsi="Verdana" w:cs="Verdana"/>
          <w:sz w:val="20"/>
        </w:rPr>
        <w:t xml:space="preserve">Electric Heating Thermostats:  Equip with off position on dial wired to break ungrounded conductors. </w:t>
      </w:r>
    </w:p>
    <w:p w:rsidR="00CE4A0A" w:rsidRDefault="00000000">
      <w:pPr>
        <w:numPr>
          <w:ilvl w:val="0"/>
          <w:numId w:val="892"/>
        </w:numPr>
        <w:spacing w:after="109" w:line="248" w:lineRule="auto"/>
        <w:ind w:hanging="360"/>
        <w:jc w:val="both"/>
      </w:pPr>
      <w:r>
        <w:rPr>
          <w:rFonts w:ascii="Verdana" w:eastAsia="Verdana" w:hAnsi="Verdana" w:cs="Verdana"/>
          <w:sz w:val="20"/>
        </w:rPr>
        <w:t xml:space="preserve">Selector Switch:  Integral, manual on-off-auto. </w:t>
      </w:r>
    </w:p>
    <w:p w:rsidR="00CE4A0A" w:rsidRDefault="00000000">
      <w:pPr>
        <w:spacing w:after="109" w:line="248" w:lineRule="auto"/>
        <w:ind w:left="1387" w:hanging="576"/>
        <w:jc w:val="both"/>
      </w:pPr>
      <w:r>
        <w:rPr>
          <w:rFonts w:ascii="Verdana" w:eastAsia="Verdana" w:hAnsi="Verdana" w:cs="Verdana"/>
          <w:sz w:val="20"/>
        </w:rPr>
        <w:t>F.</w:t>
      </w:r>
      <w:r>
        <w:rPr>
          <w:rFonts w:ascii="Arial" w:eastAsia="Arial" w:hAnsi="Arial" w:cs="Arial"/>
          <w:sz w:val="20"/>
        </w:rPr>
        <w:t xml:space="preserve"> </w:t>
      </w:r>
      <w:r>
        <w:rPr>
          <w:rFonts w:ascii="Verdana" w:eastAsia="Verdana" w:hAnsi="Verdana" w:cs="Verdana"/>
          <w:sz w:val="20"/>
        </w:rPr>
        <w:t xml:space="preserve">Remote-Bulb Thermostats:  On-off or modulating type, liquid filled to compensate for changes in ambient temperature; with copper capillary and bulb, unless otherwise indicated. </w:t>
      </w:r>
    </w:p>
    <w:p w:rsidR="00CE4A0A" w:rsidRDefault="00000000">
      <w:pPr>
        <w:numPr>
          <w:ilvl w:val="0"/>
          <w:numId w:val="893"/>
        </w:numPr>
        <w:spacing w:after="109" w:line="248" w:lineRule="auto"/>
        <w:ind w:hanging="360"/>
        <w:jc w:val="both"/>
      </w:pPr>
      <w:r>
        <w:rPr>
          <w:rFonts w:ascii="Verdana" w:eastAsia="Verdana" w:hAnsi="Verdana" w:cs="Verdana"/>
          <w:sz w:val="20"/>
        </w:rPr>
        <w:t xml:space="preserve">Bulbs in water lines with separate wells of same material as bulb. </w:t>
      </w:r>
    </w:p>
    <w:p w:rsidR="00CE4A0A" w:rsidRDefault="00000000">
      <w:pPr>
        <w:numPr>
          <w:ilvl w:val="0"/>
          <w:numId w:val="893"/>
        </w:numPr>
        <w:spacing w:after="109" w:line="248" w:lineRule="auto"/>
        <w:ind w:hanging="360"/>
        <w:jc w:val="both"/>
      </w:pPr>
      <w:r>
        <w:rPr>
          <w:rFonts w:ascii="Verdana" w:eastAsia="Verdana" w:hAnsi="Verdana" w:cs="Verdana"/>
          <w:sz w:val="20"/>
        </w:rPr>
        <w:t xml:space="preserve">Bulbs in air ducts with flanges and shields. </w:t>
      </w:r>
    </w:p>
    <w:p w:rsidR="00CE4A0A" w:rsidRDefault="00000000">
      <w:pPr>
        <w:numPr>
          <w:ilvl w:val="0"/>
          <w:numId w:val="893"/>
        </w:numPr>
        <w:spacing w:after="109" w:line="248" w:lineRule="auto"/>
        <w:ind w:hanging="360"/>
        <w:jc w:val="both"/>
      </w:pPr>
      <w:r>
        <w:rPr>
          <w:rFonts w:ascii="Verdana" w:eastAsia="Verdana" w:hAnsi="Verdana" w:cs="Verdana"/>
          <w:sz w:val="20"/>
        </w:rPr>
        <w:t xml:space="preserve">Averaging Elements:  Copper tubing with either single- or multiple-unit elements, extended to cover full width of duct or unit; adequately supported. </w:t>
      </w:r>
    </w:p>
    <w:p w:rsidR="00CE4A0A" w:rsidRDefault="00000000">
      <w:pPr>
        <w:numPr>
          <w:ilvl w:val="0"/>
          <w:numId w:val="893"/>
        </w:numPr>
        <w:spacing w:after="109" w:line="248" w:lineRule="auto"/>
        <w:ind w:hanging="360"/>
        <w:jc w:val="both"/>
      </w:pPr>
      <w:r>
        <w:rPr>
          <w:rFonts w:ascii="Verdana" w:eastAsia="Verdana" w:hAnsi="Verdana" w:cs="Verdana"/>
          <w:sz w:val="20"/>
        </w:rPr>
        <w:t xml:space="preserve">Scale settings and differential settings are clearly visible and adjustable from front of instrument. </w:t>
      </w:r>
    </w:p>
    <w:p w:rsidR="00CE4A0A" w:rsidRDefault="00000000">
      <w:pPr>
        <w:numPr>
          <w:ilvl w:val="0"/>
          <w:numId w:val="893"/>
        </w:numPr>
        <w:spacing w:after="109" w:line="248" w:lineRule="auto"/>
        <w:ind w:hanging="360"/>
        <w:jc w:val="both"/>
      </w:pPr>
      <w:r>
        <w:rPr>
          <w:rFonts w:ascii="Verdana" w:eastAsia="Verdana" w:hAnsi="Verdana" w:cs="Verdana"/>
          <w:sz w:val="20"/>
        </w:rPr>
        <w:t xml:space="preserve">On-Off Thermostat:  With precision snap switches and with electrical ratings required by application. </w:t>
      </w:r>
    </w:p>
    <w:p w:rsidR="00CE4A0A" w:rsidRDefault="00000000">
      <w:pPr>
        <w:numPr>
          <w:ilvl w:val="0"/>
          <w:numId w:val="893"/>
        </w:numPr>
        <w:spacing w:after="109" w:line="248" w:lineRule="auto"/>
        <w:ind w:hanging="360"/>
        <w:jc w:val="both"/>
      </w:pPr>
      <w:r>
        <w:rPr>
          <w:rFonts w:ascii="Verdana" w:eastAsia="Verdana" w:hAnsi="Verdana" w:cs="Verdana"/>
          <w:sz w:val="20"/>
        </w:rPr>
        <w:t xml:space="preserve">Modulating Thermostats:  Construct so complete potentiometer coil and wiper assembly is removable for inspection or replacement without disturbing calibration of instrument. </w:t>
      </w:r>
    </w:p>
    <w:p w:rsidR="00CE4A0A" w:rsidRDefault="00000000">
      <w:pPr>
        <w:spacing w:after="109" w:line="248" w:lineRule="auto"/>
        <w:ind w:left="1388" w:hanging="576"/>
        <w:jc w:val="both"/>
      </w:pPr>
      <w:r>
        <w:rPr>
          <w:rFonts w:ascii="Verdana" w:eastAsia="Verdana" w:hAnsi="Verdana" w:cs="Verdana"/>
          <w:sz w:val="20"/>
        </w:rPr>
        <w:t>G.</w:t>
      </w:r>
      <w:r>
        <w:rPr>
          <w:rFonts w:ascii="Arial" w:eastAsia="Arial" w:hAnsi="Arial" w:cs="Arial"/>
          <w:sz w:val="20"/>
        </w:rPr>
        <w:t xml:space="preserve"> </w:t>
      </w:r>
      <w:r>
        <w:rPr>
          <w:rFonts w:ascii="Verdana" w:eastAsia="Verdana" w:hAnsi="Verdana" w:cs="Verdana"/>
          <w:sz w:val="20"/>
        </w:rPr>
        <w:t xml:space="preserve">Fire-Protection Thermostats:  Listed and labeled by an NRTL acceptable to authorities having jurisdiction; with fixed or adjustable settings to operate at not less than 75 deg F above normal maximum operating temperature, and the following: </w:t>
      </w:r>
    </w:p>
    <w:p w:rsidR="00CE4A0A" w:rsidRDefault="00000000">
      <w:pPr>
        <w:numPr>
          <w:ilvl w:val="0"/>
          <w:numId w:val="894"/>
        </w:numPr>
        <w:spacing w:after="109" w:line="248" w:lineRule="auto"/>
        <w:ind w:hanging="360"/>
        <w:jc w:val="both"/>
      </w:pPr>
      <w:r>
        <w:rPr>
          <w:rFonts w:ascii="Verdana" w:eastAsia="Verdana" w:hAnsi="Verdana" w:cs="Verdana"/>
          <w:sz w:val="20"/>
        </w:rPr>
        <w:t xml:space="preserve">Reset:  Manual. </w:t>
      </w:r>
    </w:p>
    <w:p w:rsidR="00CE4A0A" w:rsidRDefault="00000000">
      <w:pPr>
        <w:numPr>
          <w:ilvl w:val="0"/>
          <w:numId w:val="894"/>
        </w:numPr>
        <w:spacing w:after="109" w:line="248" w:lineRule="auto"/>
        <w:ind w:hanging="360"/>
        <w:jc w:val="both"/>
      </w:pPr>
      <w:r>
        <w:rPr>
          <w:rFonts w:ascii="Verdana" w:eastAsia="Verdana" w:hAnsi="Verdana" w:cs="Verdana"/>
          <w:sz w:val="20"/>
        </w:rPr>
        <w:t xml:space="preserve">Reset:  Automatic, with control circuit arranged to require manual reset at central control panel; with pilot light and reset switch on panel labeled to indicate operation. </w:t>
      </w:r>
    </w:p>
    <w:p w:rsidR="00CE4A0A" w:rsidRDefault="00000000">
      <w:pPr>
        <w:spacing w:after="109" w:line="248" w:lineRule="auto"/>
        <w:ind w:left="1388" w:hanging="576"/>
        <w:jc w:val="both"/>
      </w:pPr>
      <w:r>
        <w:rPr>
          <w:rFonts w:ascii="Verdana" w:eastAsia="Verdana" w:hAnsi="Verdana" w:cs="Verdana"/>
          <w:sz w:val="20"/>
        </w:rPr>
        <w:t>H.</w:t>
      </w:r>
      <w:r>
        <w:rPr>
          <w:rFonts w:ascii="Arial" w:eastAsia="Arial" w:hAnsi="Arial" w:cs="Arial"/>
          <w:sz w:val="20"/>
        </w:rPr>
        <w:t xml:space="preserve"> </w:t>
      </w:r>
      <w:r>
        <w:rPr>
          <w:rFonts w:ascii="Verdana" w:eastAsia="Verdana" w:hAnsi="Verdana" w:cs="Verdana"/>
          <w:sz w:val="20"/>
        </w:rPr>
        <w:t xml:space="preserve">Pneumatic Room Thermostats: One pipe, fully proportional with adjustable throttling range and tamperproof locking settings, direct or reverse acting as required.  Factory calibrated at 2.5 psig/deg F. </w:t>
      </w:r>
    </w:p>
    <w:p w:rsidR="00CE4A0A" w:rsidRDefault="00000000">
      <w:pPr>
        <w:numPr>
          <w:ilvl w:val="0"/>
          <w:numId w:val="895"/>
        </w:numPr>
        <w:spacing w:after="109" w:line="248" w:lineRule="auto"/>
        <w:ind w:hanging="360"/>
        <w:jc w:val="both"/>
      </w:pPr>
      <w:r>
        <w:rPr>
          <w:rFonts w:ascii="Verdana" w:eastAsia="Verdana" w:hAnsi="Verdana" w:cs="Verdana"/>
          <w:sz w:val="20"/>
        </w:rPr>
        <w:t xml:space="preserve">Factory Calibration:  2.5 psig/deg F. </w:t>
      </w:r>
    </w:p>
    <w:p w:rsidR="00CE4A0A" w:rsidRDefault="00000000">
      <w:pPr>
        <w:numPr>
          <w:ilvl w:val="0"/>
          <w:numId w:val="895"/>
        </w:numPr>
        <w:spacing w:after="109" w:line="248" w:lineRule="auto"/>
        <w:ind w:hanging="360"/>
        <w:jc w:val="both"/>
      </w:pPr>
      <w:r>
        <w:rPr>
          <w:rFonts w:ascii="Verdana" w:eastAsia="Verdana" w:hAnsi="Verdana" w:cs="Verdana"/>
          <w:sz w:val="20"/>
        </w:rPr>
        <w:t xml:space="preserve">Range:  45 to 85 deg F. </w:t>
      </w:r>
    </w:p>
    <w:p w:rsidR="00CE4A0A" w:rsidRDefault="00000000">
      <w:pPr>
        <w:numPr>
          <w:ilvl w:val="0"/>
          <w:numId w:val="895"/>
        </w:numPr>
        <w:spacing w:after="109" w:line="248" w:lineRule="auto"/>
        <w:ind w:hanging="360"/>
        <w:jc w:val="both"/>
      </w:pPr>
      <w:r>
        <w:rPr>
          <w:rFonts w:ascii="Verdana" w:eastAsia="Verdana" w:hAnsi="Verdana" w:cs="Verdana"/>
          <w:sz w:val="20"/>
        </w:rPr>
        <w:t xml:space="preserve">Sensitivity Adjustment Range:  1 to 4 psig/deg F. </w:t>
      </w:r>
    </w:p>
    <w:p w:rsidR="00CE4A0A" w:rsidRDefault="00000000">
      <w:pPr>
        <w:numPr>
          <w:ilvl w:val="0"/>
          <w:numId w:val="895"/>
        </w:numPr>
        <w:spacing w:after="109" w:line="248" w:lineRule="auto"/>
        <w:ind w:hanging="360"/>
        <w:jc w:val="both"/>
      </w:pPr>
      <w:r>
        <w:rPr>
          <w:rFonts w:ascii="Verdana" w:eastAsia="Verdana" w:hAnsi="Verdana" w:cs="Verdana"/>
          <w:sz w:val="20"/>
        </w:rPr>
        <w:t xml:space="preserve">Dual-Temperature Thermostats:  Automatic changeover from normal setting to lower setting for unoccupied cycles, with manual-reset lever to permit return to normal temperatures during unoccupied cycles, with automatic reset to normal during next cycle of operation. </w:t>
      </w:r>
    </w:p>
    <w:p w:rsidR="00CE4A0A" w:rsidRDefault="00000000">
      <w:pPr>
        <w:numPr>
          <w:ilvl w:val="0"/>
          <w:numId w:val="895"/>
        </w:numPr>
        <w:spacing w:after="109" w:line="248" w:lineRule="auto"/>
        <w:ind w:hanging="360"/>
        <w:jc w:val="both"/>
      </w:pPr>
      <w:r>
        <w:rPr>
          <w:rFonts w:ascii="Verdana" w:eastAsia="Verdana" w:hAnsi="Verdana" w:cs="Verdana"/>
          <w:sz w:val="20"/>
        </w:rPr>
        <w:t xml:space="preserve">Limits:  Field adjustable, to limit setting cooling set point below 75 deg F, and heating set point above 75 deg F. </w:t>
      </w:r>
    </w:p>
    <w:p w:rsidR="00CE4A0A" w:rsidRDefault="00000000">
      <w:pPr>
        <w:numPr>
          <w:ilvl w:val="0"/>
          <w:numId w:val="895"/>
        </w:numPr>
        <w:spacing w:after="109" w:line="248" w:lineRule="auto"/>
        <w:ind w:hanging="360"/>
        <w:jc w:val="both"/>
      </w:pPr>
      <w:r>
        <w:rPr>
          <w:rFonts w:ascii="Verdana" w:eastAsia="Verdana" w:hAnsi="Verdana" w:cs="Verdana"/>
          <w:sz w:val="20"/>
        </w:rPr>
        <w:t xml:space="preserve">Room Thermostat Cover Construction:  Manufacturer's standard locking covers. </w:t>
      </w:r>
    </w:p>
    <w:p w:rsidR="00CE4A0A" w:rsidRDefault="00000000">
      <w:pPr>
        <w:numPr>
          <w:ilvl w:val="2"/>
          <w:numId w:val="897"/>
        </w:numPr>
        <w:spacing w:after="109" w:line="248" w:lineRule="auto"/>
        <w:ind w:hanging="360"/>
        <w:jc w:val="both"/>
      </w:pPr>
      <w:r>
        <w:rPr>
          <w:rFonts w:ascii="Verdana" w:eastAsia="Verdana" w:hAnsi="Verdana" w:cs="Verdana"/>
          <w:sz w:val="20"/>
        </w:rPr>
        <w:t>Set-Point Adjustment:  [</w:t>
      </w:r>
      <w:r>
        <w:rPr>
          <w:rFonts w:ascii="Verdana" w:eastAsia="Verdana" w:hAnsi="Verdana" w:cs="Verdana"/>
          <w:b/>
          <w:sz w:val="20"/>
        </w:rPr>
        <w:t>Concealed</w:t>
      </w:r>
      <w:r>
        <w:rPr>
          <w:rFonts w:ascii="Verdana" w:eastAsia="Verdana" w:hAnsi="Verdana" w:cs="Verdana"/>
          <w:sz w:val="20"/>
        </w:rPr>
        <w:t>] [</w:t>
      </w:r>
      <w:r>
        <w:rPr>
          <w:rFonts w:ascii="Verdana" w:eastAsia="Verdana" w:hAnsi="Verdana" w:cs="Verdana"/>
          <w:b/>
          <w:sz w:val="20"/>
        </w:rPr>
        <w:t>Exposed</w:t>
      </w:r>
      <w:r>
        <w:rPr>
          <w:rFonts w:ascii="Verdana" w:eastAsia="Verdana" w:hAnsi="Verdana" w:cs="Verdana"/>
          <w:sz w:val="20"/>
        </w:rPr>
        <w:t xml:space="preserve">]. </w:t>
      </w:r>
    </w:p>
    <w:p w:rsidR="00CE4A0A" w:rsidRDefault="00000000">
      <w:pPr>
        <w:numPr>
          <w:ilvl w:val="2"/>
          <w:numId w:val="897"/>
        </w:numPr>
        <w:spacing w:after="109" w:line="248" w:lineRule="auto"/>
        <w:ind w:hanging="360"/>
        <w:jc w:val="both"/>
      </w:pPr>
      <w:r>
        <w:rPr>
          <w:rFonts w:ascii="Verdana" w:eastAsia="Verdana" w:hAnsi="Verdana" w:cs="Verdana"/>
          <w:sz w:val="20"/>
        </w:rPr>
        <w:t>Set-Point Indication:  [</w:t>
      </w:r>
      <w:r>
        <w:rPr>
          <w:rFonts w:ascii="Verdana" w:eastAsia="Verdana" w:hAnsi="Verdana" w:cs="Verdana"/>
          <w:b/>
          <w:sz w:val="20"/>
        </w:rPr>
        <w:t>Concealed</w:t>
      </w:r>
      <w:r>
        <w:rPr>
          <w:rFonts w:ascii="Verdana" w:eastAsia="Verdana" w:hAnsi="Verdana" w:cs="Verdana"/>
          <w:sz w:val="20"/>
        </w:rPr>
        <w:t>] [</w:t>
      </w:r>
      <w:r>
        <w:rPr>
          <w:rFonts w:ascii="Verdana" w:eastAsia="Verdana" w:hAnsi="Verdana" w:cs="Verdana"/>
          <w:b/>
          <w:sz w:val="20"/>
        </w:rPr>
        <w:t>Keyed</w:t>
      </w:r>
      <w:r>
        <w:rPr>
          <w:rFonts w:ascii="Verdana" w:eastAsia="Verdana" w:hAnsi="Verdana" w:cs="Verdana"/>
          <w:sz w:val="20"/>
        </w:rPr>
        <w:t>] [</w:t>
      </w:r>
      <w:r>
        <w:rPr>
          <w:rFonts w:ascii="Verdana" w:eastAsia="Verdana" w:hAnsi="Verdana" w:cs="Verdana"/>
          <w:b/>
          <w:sz w:val="20"/>
        </w:rPr>
        <w:t>Exposed</w:t>
      </w:r>
      <w:r>
        <w:rPr>
          <w:rFonts w:ascii="Verdana" w:eastAsia="Verdana" w:hAnsi="Verdana" w:cs="Verdana"/>
          <w:sz w:val="20"/>
        </w:rPr>
        <w:t xml:space="preserve">]. </w:t>
      </w:r>
    </w:p>
    <w:p w:rsidR="00CE4A0A" w:rsidRDefault="00000000">
      <w:pPr>
        <w:numPr>
          <w:ilvl w:val="2"/>
          <w:numId w:val="897"/>
        </w:numPr>
        <w:spacing w:after="109" w:line="248" w:lineRule="auto"/>
        <w:ind w:hanging="360"/>
        <w:jc w:val="both"/>
      </w:pPr>
      <w:r>
        <w:rPr>
          <w:rFonts w:ascii="Verdana" w:eastAsia="Verdana" w:hAnsi="Verdana" w:cs="Verdana"/>
          <w:sz w:val="20"/>
        </w:rPr>
        <w:t>Thermometer:  [</w:t>
      </w:r>
      <w:r>
        <w:rPr>
          <w:rFonts w:ascii="Verdana" w:eastAsia="Verdana" w:hAnsi="Verdana" w:cs="Verdana"/>
          <w:b/>
          <w:sz w:val="20"/>
        </w:rPr>
        <w:t>Concealed</w:t>
      </w:r>
      <w:r>
        <w:rPr>
          <w:rFonts w:ascii="Verdana" w:eastAsia="Verdana" w:hAnsi="Verdana" w:cs="Verdana"/>
          <w:sz w:val="20"/>
        </w:rPr>
        <w:t>] [</w:t>
      </w:r>
      <w:r>
        <w:rPr>
          <w:rFonts w:ascii="Verdana" w:eastAsia="Verdana" w:hAnsi="Verdana" w:cs="Verdana"/>
          <w:b/>
          <w:sz w:val="20"/>
        </w:rPr>
        <w:t>Exposed</w:t>
      </w:r>
      <w:r>
        <w:rPr>
          <w:rFonts w:ascii="Verdana" w:eastAsia="Verdana" w:hAnsi="Verdana" w:cs="Verdana"/>
          <w:sz w:val="20"/>
        </w:rPr>
        <w:t xml:space="preserve">]. </w:t>
      </w:r>
    </w:p>
    <w:p w:rsidR="00CE4A0A" w:rsidRDefault="00000000">
      <w:pPr>
        <w:numPr>
          <w:ilvl w:val="2"/>
          <w:numId w:val="897"/>
        </w:numPr>
        <w:spacing w:after="109" w:line="248" w:lineRule="auto"/>
        <w:ind w:hanging="360"/>
        <w:jc w:val="both"/>
      </w:pPr>
      <w:r>
        <w:rPr>
          <w:rFonts w:ascii="Verdana" w:eastAsia="Verdana" w:hAnsi="Verdana" w:cs="Verdana"/>
          <w:sz w:val="20"/>
        </w:rPr>
        <w:t xml:space="preserve">Color:  white </w:t>
      </w:r>
    </w:p>
    <w:p w:rsidR="00CE4A0A" w:rsidRDefault="00000000">
      <w:pPr>
        <w:numPr>
          <w:ilvl w:val="2"/>
          <w:numId w:val="897"/>
        </w:numPr>
        <w:spacing w:after="109" w:line="248" w:lineRule="auto"/>
        <w:ind w:hanging="360"/>
        <w:jc w:val="both"/>
      </w:pPr>
      <w:r>
        <w:rPr>
          <w:rFonts w:ascii="Verdana" w:eastAsia="Verdana" w:hAnsi="Verdana" w:cs="Verdana"/>
          <w:sz w:val="20"/>
        </w:rPr>
        <w:t xml:space="preserve">Orientation:  Vertical. </w:t>
      </w:r>
    </w:p>
    <w:p w:rsidR="00CE4A0A" w:rsidRDefault="00000000">
      <w:pPr>
        <w:numPr>
          <w:ilvl w:val="0"/>
          <w:numId w:val="895"/>
        </w:numPr>
        <w:spacing w:after="109" w:line="248" w:lineRule="auto"/>
        <w:ind w:hanging="360"/>
        <w:jc w:val="both"/>
      </w:pPr>
      <w:r>
        <w:rPr>
          <w:rFonts w:ascii="Verdana" w:eastAsia="Verdana" w:hAnsi="Verdana" w:cs="Verdana"/>
          <w:sz w:val="20"/>
        </w:rPr>
        <w:t xml:space="preserve">Room thermostat accessories include the following: </w:t>
      </w:r>
    </w:p>
    <w:p w:rsidR="00CE4A0A" w:rsidRDefault="00000000">
      <w:pPr>
        <w:numPr>
          <w:ilvl w:val="2"/>
          <w:numId w:val="896"/>
        </w:numPr>
        <w:spacing w:after="109" w:line="248" w:lineRule="auto"/>
        <w:ind w:hanging="360"/>
        <w:jc w:val="both"/>
      </w:pPr>
      <w:r>
        <w:rPr>
          <w:rFonts w:ascii="Verdana" w:eastAsia="Verdana" w:hAnsi="Verdana" w:cs="Verdana"/>
          <w:sz w:val="20"/>
        </w:rPr>
        <w:t xml:space="preserve">Insulating Bases:  For thermostats located on exterior walls. </w:t>
      </w:r>
    </w:p>
    <w:p w:rsidR="00CE4A0A" w:rsidRDefault="00000000">
      <w:pPr>
        <w:numPr>
          <w:ilvl w:val="2"/>
          <w:numId w:val="896"/>
        </w:numPr>
        <w:spacing w:after="109" w:line="248" w:lineRule="auto"/>
        <w:ind w:hanging="360"/>
        <w:jc w:val="both"/>
      </w:pPr>
      <w:r>
        <w:rPr>
          <w:rFonts w:ascii="Verdana" w:eastAsia="Verdana" w:hAnsi="Verdana" w:cs="Verdana"/>
          <w:sz w:val="20"/>
        </w:rPr>
        <w:t xml:space="preserve">Thermostat Guards:  [Locking; heavy-duty, transparent plastic; mounted on separate base] [Metal wire, tamperproof]. </w:t>
      </w:r>
    </w:p>
    <w:p w:rsidR="00CE4A0A" w:rsidRDefault="00000000">
      <w:pPr>
        <w:numPr>
          <w:ilvl w:val="2"/>
          <w:numId w:val="896"/>
        </w:numPr>
        <w:spacing w:after="109" w:line="248" w:lineRule="auto"/>
        <w:ind w:hanging="360"/>
        <w:jc w:val="both"/>
      </w:pPr>
      <w:r>
        <w:rPr>
          <w:rFonts w:ascii="Verdana" w:eastAsia="Verdana" w:hAnsi="Verdana" w:cs="Verdana"/>
          <w:sz w:val="20"/>
        </w:rPr>
        <w:t xml:space="preserve">Adjusting Key:  As required for calibration and cover screws. </w:t>
      </w:r>
    </w:p>
    <w:p w:rsidR="00CE4A0A" w:rsidRDefault="00000000">
      <w:pPr>
        <w:numPr>
          <w:ilvl w:val="2"/>
          <w:numId w:val="896"/>
        </w:numPr>
        <w:spacing w:after="109" w:line="248" w:lineRule="auto"/>
        <w:ind w:hanging="360"/>
        <w:jc w:val="both"/>
      </w:pPr>
      <w:r>
        <w:rPr>
          <w:rFonts w:ascii="Verdana" w:eastAsia="Verdana" w:hAnsi="Verdana" w:cs="Verdana"/>
          <w:sz w:val="20"/>
        </w:rPr>
        <w:t xml:space="preserve">Aspirating Boxes:  For flush-mounted aspirating thermostats. </w:t>
      </w:r>
    </w:p>
    <w:p w:rsidR="00CE4A0A" w:rsidRDefault="00000000">
      <w:pPr>
        <w:numPr>
          <w:ilvl w:val="2"/>
          <w:numId w:val="896"/>
        </w:numPr>
        <w:spacing w:after="109" w:line="248" w:lineRule="auto"/>
        <w:ind w:hanging="360"/>
        <w:jc w:val="both"/>
      </w:pPr>
      <w:r>
        <w:rPr>
          <w:rFonts w:ascii="Verdana" w:eastAsia="Verdana" w:hAnsi="Verdana" w:cs="Verdana"/>
          <w:sz w:val="20"/>
        </w:rPr>
        <w:t xml:space="preserve">Set-Point Adjustment:  1/2-inch- diameter, adjustment knob. </w:t>
      </w:r>
    </w:p>
    <w:p w:rsidR="00CE4A0A" w:rsidRDefault="00000000">
      <w:pPr>
        <w:numPr>
          <w:ilvl w:val="1"/>
          <w:numId w:val="895"/>
        </w:numPr>
        <w:spacing w:after="109" w:line="248" w:lineRule="auto"/>
        <w:ind w:left="1386" w:hanging="576"/>
        <w:jc w:val="both"/>
      </w:pPr>
      <w:r>
        <w:rPr>
          <w:rFonts w:ascii="Verdana" w:eastAsia="Verdana" w:hAnsi="Verdana" w:cs="Verdana"/>
          <w:sz w:val="20"/>
        </w:rPr>
        <w:t xml:space="preserve">Immersion Thermostat:  Remote-bulb or bimetal rod-and-tube type, proportioning action with adjustable throttling range and adjustable set point. </w:t>
      </w:r>
    </w:p>
    <w:p w:rsidR="00CE4A0A" w:rsidRDefault="00000000">
      <w:pPr>
        <w:numPr>
          <w:ilvl w:val="1"/>
          <w:numId w:val="895"/>
        </w:numPr>
        <w:spacing w:after="109" w:line="248" w:lineRule="auto"/>
        <w:ind w:left="1386" w:hanging="576"/>
        <w:jc w:val="both"/>
      </w:pPr>
      <w:r>
        <w:rPr>
          <w:rFonts w:ascii="Verdana" w:eastAsia="Verdana" w:hAnsi="Verdana" w:cs="Verdana"/>
          <w:sz w:val="20"/>
        </w:rPr>
        <w:t xml:space="preserve">Airstream Thermostats:  Two-pipe, fully proportional, single-temperature type; with adjustable set point in middle of range, adjustable throttling range, plug-in test fitting or permanent pressure gage, remote bulb, bimetal rod and tube, or averaging element. </w:t>
      </w:r>
    </w:p>
    <w:p w:rsidR="00CE4A0A" w:rsidRDefault="00000000">
      <w:pPr>
        <w:numPr>
          <w:ilvl w:val="1"/>
          <w:numId w:val="895"/>
        </w:numPr>
        <w:spacing w:after="109" w:line="248" w:lineRule="auto"/>
        <w:ind w:left="1386" w:hanging="576"/>
        <w:jc w:val="both"/>
      </w:pPr>
      <w:r>
        <w:rPr>
          <w:rFonts w:ascii="Verdana" w:eastAsia="Verdana" w:hAnsi="Verdana" w:cs="Verdana"/>
          <w:sz w:val="20"/>
        </w:rPr>
        <w:t xml:space="preserve">Electric, Low-Limit Duct Thermostat:  Snap-acting, single-pole, single-throw, manual- or automatic- reset switch that trips if temperature sensed across any 12 inches of bulb length is equal to or below set point. </w:t>
      </w:r>
    </w:p>
    <w:p w:rsidR="00CE4A0A" w:rsidRDefault="00000000">
      <w:pPr>
        <w:numPr>
          <w:ilvl w:val="0"/>
          <w:numId w:val="898"/>
        </w:numPr>
        <w:spacing w:after="109" w:line="248" w:lineRule="auto"/>
        <w:ind w:hanging="360"/>
        <w:jc w:val="both"/>
      </w:pPr>
      <w:r>
        <w:rPr>
          <w:rFonts w:ascii="Verdana" w:eastAsia="Verdana" w:hAnsi="Verdana" w:cs="Verdana"/>
          <w:sz w:val="20"/>
        </w:rPr>
        <w:t xml:space="preserve">Bulb Length:  Minimum 20 feet. </w:t>
      </w:r>
    </w:p>
    <w:p w:rsidR="00CE4A0A" w:rsidRDefault="00000000">
      <w:pPr>
        <w:numPr>
          <w:ilvl w:val="0"/>
          <w:numId w:val="898"/>
        </w:numPr>
        <w:spacing w:after="109" w:line="248" w:lineRule="auto"/>
        <w:ind w:hanging="360"/>
        <w:jc w:val="both"/>
      </w:pPr>
      <w:r>
        <w:rPr>
          <w:rFonts w:ascii="Verdana" w:eastAsia="Verdana" w:hAnsi="Verdana" w:cs="Verdana"/>
          <w:sz w:val="20"/>
        </w:rPr>
        <w:t xml:space="preserve">Quantity:  One thermostat for every 20 sq. ft. of coil surface. </w:t>
      </w:r>
    </w:p>
    <w:p w:rsidR="00CE4A0A" w:rsidRDefault="00000000">
      <w:pPr>
        <w:spacing w:after="109" w:line="248" w:lineRule="auto"/>
        <w:ind w:left="1387" w:hanging="576"/>
        <w:jc w:val="both"/>
      </w:pPr>
      <w:r>
        <w:rPr>
          <w:rFonts w:ascii="Verdana" w:eastAsia="Verdana" w:hAnsi="Verdana" w:cs="Verdana"/>
          <w:sz w:val="20"/>
        </w:rPr>
        <w:t>L.</w:t>
      </w:r>
      <w:r>
        <w:rPr>
          <w:rFonts w:ascii="Arial" w:eastAsia="Arial" w:hAnsi="Arial" w:cs="Arial"/>
          <w:sz w:val="20"/>
        </w:rPr>
        <w:t xml:space="preserve"> </w:t>
      </w:r>
      <w:r>
        <w:rPr>
          <w:rFonts w:ascii="Verdana" w:eastAsia="Verdana" w:hAnsi="Verdana" w:cs="Verdana"/>
          <w:sz w:val="20"/>
        </w:rPr>
        <w:t xml:space="preserve">Electric, High-Limit Duct Thermostat:  Snap-acting, single-pole, single-throw, manual- or automatic- reset switch that trips if temperature sensed across any 12 inches of bulb length is equal to or above set point. </w:t>
      </w:r>
    </w:p>
    <w:p w:rsidR="00CE4A0A" w:rsidRDefault="00000000">
      <w:pPr>
        <w:numPr>
          <w:ilvl w:val="0"/>
          <w:numId w:val="899"/>
        </w:numPr>
        <w:spacing w:after="109" w:line="248" w:lineRule="auto"/>
        <w:ind w:hanging="360"/>
        <w:jc w:val="both"/>
      </w:pPr>
      <w:r>
        <w:rPr>
          <w:rFonts w:ascii="Verdana" w:eastAsia="Verdana" w:hAnsi="Verdana" w:cs="Verdana"/>
          <w:sz w:val="20"/>
        </w:rPr>
        <w:t xml:space="preserve">Bulb Length:  Minimum 20 feet. </w:t>
      </w:r>
    </w:p>
    <w:p w:rsidR="00CE4A0A" w:rsidRDefault="00000000">
      <w:pPr>
        <w:numPr>
          <w:ilvl w:val="0"/>
          <w:numId w:val="899"/>
        </w:numPr>
        <w:spacing w:after="109" w:line="248" w:lineRule="auto"/>
        <w:ind w:hanging="360"/>
        <w:jc w:val="both"/>
      </w:pPr>
      <w:r>
        <w:rPr>
          <w:rFonts w:ascii="Verdana" w:eastAsia="Verdana" w:hAnsi="Verdana" w:cs="Verdana"/>
          <w:sz w:val="20"/>
        </w:rPr>
        <w:t xml:space="preserve">Quantity:  One thermostat for every 20 sq. ft. of coil surface. </w:t>
      </w:r>
    </w:p>
    <w:p w:rsidR="00CE4A0A" w:rsidRDefault="00000000">
      <w:pPr>
        <w:spacing w:after="109" w:line="248" w:lineRule="auto"/>
        <w:ind w:left="1387" w:hanging="576"/>
        <w:jc w:val="both"/>
      </w:pPr>
      <w:r>
        <w:rPr>
          <w:rFonts w:ascii="Verdana" w:eastAsia="Verdana" w:hAnsi="Verdana" w:cs="Verdana"/>
          <w:sz w:val="20"/>
        </w:rPr>
        <w:t>M.</w:t>
      </w:r>
      <w:r>
        <w:rPr>
          <w:rFonts w:ascii="Arial" w:eastAsia="Arial" w:hAnsi="Arial" w:cs="Arial"/>
          <w:sz w:val="20"/>
        </w:rPr>
        <w:t xml:space="preserve"> </w:t>
      </w:r>
      <w:r>
        <w:rPr>
          <w:rFonts w:ascii="Verdana" w:eastAsia="Verdana" w:hAnsi="Verdana" w:cs="Verdana"/>
          <w:sz w:val="20"/>
        </w:rPr>
        <w:t xml:space="preserve">Heating/Cooling Valve-Top Thermostats:  Proportional acting for proportional flow, with molded-rubber diaphragm, remote-bulb liquid-filled element, direct and reverse acting at minimum shutoff pressure of 25 psig, and cast housing with position indicator and adjusting knob. </w:t>
      </w:r>
    </w:p>
    <w:p w:rsidR="00CE4A0A" w:rsidRDefault="00000000">
      <w:pPr>
        <w:tabs>
          <w:tab w:val="center" w:pos="702"/>
          <w:tab w:val="center" w:pos="2126"/>
        </w:tabs>
        <w:spacing w:after="232" w:line="250" w:lineRule="auto"/>
      </w:pPr>
      <w:r>
        <w:tab/>
      </w:r>
      <w:r>
        <w:rPr>
          <w:rFonts w:ascii="Verdana" w:eastAsia="Verdana" w:hAnsi="Verdana" w:cs="Verdana"/>
          <w:b/>
          <w:sz w:val="20"/>
        </w:rPr>
        <w:t>2.25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HUMIDISTATS </w:t>
      </w:r>
    </w:p>
    <w:p w:rsidR="00CE4A0A" w:rsidRDefault="00000000">
      <w:pPr>
        <w:tabs>
          <w:tab w:val="center" w:pos="917"/>
          <w:tab w:val="center" w:pos="2153"/>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474">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0"/>
          <w:numId w:val="900"/>
        </w:numPr>
        <w:spacing w:after="109" w:line="248" w:lineRule="auto"/>
        <w:ind w:hanging="360"/>
        <w:jc w:val="both"/>
      </w:pPr>
      <w:hyperlink r:id="rId475">
        <w:r>
          <w:rPr>
            <w:rFonts w:ascii="Verdana" w:eastAsia="Verdana" w:hAnsi="Verdana" w:cs="Verdana"/>
            <w:sz w:val="20"/>
          </w:rPr>
          <w:t>MAMAC Systems, Inc.</w:t>
        </w:r>
      </w:hyperlink>
      <w:r>
        <w:rPr>
          <w:rFonts w:ascii="Verdana" w:eastAsia="Verdana" w:hAnsi="Verdana" w:cs="Verdana"/>
          <w:sz w:val="20"/>
        </w:rPr>
        <w:t xml:space="preserve"> </w:t>
      </w:r>
    </w:p>
    <w:p w:rsidR="00CE4A0A" w:rsidRDefault="00000000">
      <w:pPr>
        <w:numPr>
          <w:ilvl w:val="0"/>
          <w:numId w:val="900"/>
        </w:numPr>
        <w:spacing w:after="109" w:line="248" w:lineRule="auto"/>
        <w:ind w:hanging="360"/>
        <w:jc w:val="both"/>
      </w:pPr>
      <w:hyperlink r:id="rId476">
        <w:r>
          <w:rPr>
            <w:rFonts w:ascii="Verdana" w:eastAsia="Verdana" w:hAnsi="Verdana" w:cs="Verdana"/>
            <w:sz w:val="20"/>
          </w:rPr>
          <w:t>ROTRONIC Instrument Corp.</w:t>
        </w:r>
      </w:hyperlink>
      <w:r>
        <w:rPr>
          <w:rFonts w:ascii="Verdana" w:eastAsia="Verdana" w:hAnsi="Verdana" w:cs="Verdana"/>
          <w:sz w:val="20"/>
        </w:rPr>
        <w:t xml:space="preserve"> </w:t>
      </w:r>
    </w:p>
    <w:p w:rsidR="00CE4A0A" w:rsidRDefault="00000000">
      <w:pPr>
        <w:numPr>
          <w:ilvl w:val="1"/>
          <w:numId w:val="901"/>
        </w:numPr>
        <w:spacing w:after="109" w:line="248" w:lineRule="auto"/>
        <w:ind w:hanging="576"/>
        <w:jc w:val="both"/>
      </w:pPr>
      <w:r>
        <w:rPr>
          <w:rFonts w:ascii="Verdana" w:eastAsia="Verdana" w:hAnsi="Verdana" w:cs="Verdana"/>
          <w:sz w:val="20"/>
        </w:rPr>
        <w:t xml:space="preserve">Pneumatic Room Humidistats:  Wall-mounting, proportioning type with adjustable throttling range, 0 to 100 percent operating range, and cover matching room thermostat cover. </w:t>
      </w:r>
    </w:p>
    <w:p w:rsidR="00CE4A0A" w:rsidRDefault="00000000">
      <w:pPr>
        <w:numPr>
          <w:ilvl w:val="1"/>
          <w:numId w:val="901"/>
        </w:numPr>
        <w:spacing w:after="109" w:line="248" w:lineRule="auto"/>
        <w:ind w:hanging="576"/>
        <w:jc w:val="both"/>
      </w:pPr>
      <w:r>
        <w:rPr>
          <w:rFonts w:ascii="Verdana" w:eastAsia="Verdana" w:hAnsi="Verdana" w:cs="Verdana"/>
          <w:sz w:val="20"/>
        </w:rPr>
        <w:t xml:space="preserve">Duct-Mounting Humidistats:  Electric insertion, 2-position type with adjustable, 2 percent throttling range, 20 to 80 percent operating range, and single- or doublepole contacts. </w:t>
      </w:r>
    </w:p>
    <w:p w:rsidR="00CE4A0A" w:rsidRDefault="00000000">
      <w:pPr>
        <w:numPr>
          <w:ilvl w:val="1"/>
          <w:numId w:val="901"/>
        </w:numPr>
        <w:spacing w:after="109" w:line="248" w:lineRule="auto"/>
        <w:ind w:hanging="576"/>
        <w:jc w:val="both"/>
      </w:pPr>
      <w:r>
        <w:rPr>
          <w:rFonts w:ascii="Verdana" w:eastAsia="Verdana" w:hAnsi="Verdana" w:cs="Verdana"/>
          <w:sz w:val="20"/>
        </w:rPr>
        <w:t xml:space="preserve">Pneumatic Duct-Mounting Humidistats:  Proportioning type with adjustable throttling range, 0 to 100 percent operating range, in galvanized-steel duct box. </w:t>
      </w:r>
    </w:p>
    <w:p w:rsidR="00CE4A0A" w:rsidRDefault="00000000">
      <w:pPr>
        <w:spacing w:after="111"/>
        <w:ind w:left="1315"/>
      </w:pPr>
      <w:r>
        <w:rPr>
          <w:rFonts w:ascii="Verdana" w:eastAsia="Verdana" w:hAnsi="Verdana" w:cs="Verdana"/>
          <w:sz w:val="20"/>
        </w:rPr>
        <w:t xml:space="preserve"> </w:t>
      </w:r>
    </w:p>
    <w:p w:rsidR="00CE4A0A" w:rsidRDefault="00000000">
      <w:pPr>
        <w:tabs>
          <w:tab w:val="center" w:pos="702"/>
          <w:tab w:val="center" w:pos="1996"/>
        </w:tabs>
        <w:spacing w:after="232" w:line="250" w:lineRule="auto"/>
      </w:pPr>
      <w:r>
        <w:tab/>
      </w:r>
      <w:r>
        <w:rPr>
          <w:rFonts w:ascii="Verdana" w:eastAsia="Verdana" w:hAnsi="Verdana" w:cs="Verdana"/>
          <w:b/>
          <w:sz w:val="20"/>
        </w:rPr>
        <w:t>2.26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ACTUATORS </w:t>
      </w:r>
    </w:p>
    <w:p w:rsidR="00CE4A0A" w:rsidRDefault="00000000">
      <w:pPr>
        <w:tabs>
          <w:tab w:val="center" w:pos="917"/>
          <w:tab w:val="center" w:pos="2571"/>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Electric Valve Actuation </w:t>
      </w:r>
    </w:p>
    <w:p w:rsidR="00CE4A0A" w:rsidRDefault="00000000">
      <w:pPr>
        <w:numPr>
          <w:ilvl w:val="0"/>
          <w:numId w:val="902"/>
        </w:numPr>
        <w:spacing w:after="109" w:line="248" w:lineRule="auto"/>
        <w:ind w:hanging="360"/>
        <w:jc w:val="both"/>
      </w:pPr>
      <w:r>
        <w:rPr>
          <w:rFonts w:ascii="Verdana" w:eastAsia="Verdana" w:hAnsi="Verdana" w:cs="Verdana"/>
          <w:sz w:val="20"/>
        </w:rPr>
        <w:t xml:space="preserve">Actuator shall have electronic, proportional control and shall be direct-coupled with spring return. </w:t>
      </w:r>
    </w:p>
    <w:p w:rsidR="00CE4A0A" w:rsidRDefault="00000000">
      <w:pPr>
        <w:numPr>
          <w:ilvl w:val="0"/>
          <w:numId w:val="902"/>
        </w:numPr>
        <w:spacing w:after="109" w:line="248" w:lineRule="auto"/>
        <w:ind w:hanging="360"/>
        <w:jc w:val="both"/>
      </w:pPr>
      <w:r>
        <w:rPr>
          <w:rFonts w:ascii="Verdana" w:eastAsia="Verdana" w:hAnsi="Verdana" w:cs="Verdana"/>
          <w:sz w:val="20"/>
        </w:rPr>
        <w:t xml:space="preserve">Actuators shall be equipped with a permanent manual override hand wheel and visual and electronic stroke indicators. </w:t>
      </w:r>
    </w:p>
    <w:p w:rsidR="00CE4A0A" w:rsidRDefault="00000000">
      <w:pPr>
        <w:numPr>
          <w:ilvl w:val="0"/>
          <w:numId w:val="902"/>
        </w:numPr>
        <w:spacing w:after="109" w:line="248" w:lineRule="auto"/>
        <w:ind w:hanging="360"/>
        <w:jc w:val="both"/>
      </w:pPr>
      <w:r>
        <w:rPr>
          <w:rFonts w:ascii="Verdana" w:eastAsia="Verdana" w:hAnsi="Verdana" w:cs="Verdana"/>
          <w:sz w:val="20"/>
        </w:rPr>
        <w:t xml:space="preserve">Operating Voltage: 24 or 120 VAC. </w:t>
      </w:r>
    </w:p>
    <w:p w:rsidR="00CE4A0A" w:rsidRDefault="00000000">
      <w:pPr>
        <w:numPr>
          <w:ilvl w:val="0"/>
          <w:numId w:val="902"/>
        </w:numPr>
        <w:spacing w:after="109" w:line="248" w:lineRule="auto"/>
        <w:ind w:hanging="360"/>
        <w:jc w:val="both"/>
      </w:pPr>
      <w:r>
        <w:rPr>
          <w:rFonts w:ascii="Verdana" w:eastAsia="Verdana" w:hAnsi="Verdana" w:cs="Verdana"/>
          <w:sz w:val="20"/>
        </w:rPr>
        <w:t xml:space="preserve">Input Signal: 0-10 VDC, 4-20 mA. </w:t>
      </w:r>
    </w:p>
    <w:p w:rsidR="00CE4A0A" w:rsidRDefault="00000000">
      <w:pPr>
        <w:numPr>
          <w:ilvl w:val="0"/>
          <w:numId w:val="902"/>
        </w:numPr>
        <w:spacing w:after="109" w:line="248" w:lineRule="auto"/>
        <w:ind w:hanging="360"/>
        <w:jc w:val="both"/>
      </w:pPr>
      <w:r>
        <w:rPr>
          <w:rFonts w:ascii="Verdana" w:eastAsia="Verdana" w:hAnsi="Verdana" w:cs="Verdana"/>
          <w:sz w:val="20"/>
        </w:rPr>
        <w:t xml:space="preserve">Power Consumption: 18VA maximum (valves 2” and under), 28VA maximum (valves 21/2”-4”). </w:t>
      </w:r>
    </w:p>
    <w:p w:rsidR="00CE4A0A" w:rsidRDefault="00000000">
      <w:pPr>
        <w:numPr>
          <w:ilvl w:val="0"/>
          <w:numId w:val="902"/>
        </w:numPr>
        <w:spacing w:after="109" w:line="248" w:lineRule="auto"/>
        <w:ind w:hanging="360"/>
        <w:jc w:val="both"/>
      </w:pPr>
      <w:r>
        <w:rPr>
          <w:rFonts w:ascii="Verdana" w:eastAsia="Verdana" w:hAnsi="Verdana" w:cs="Verdana"/>
          <w:sz w:val="20"/>
        </w:rPr>
        <w:t xml:space="preserve">Spring return time: 15 seconds maximum. </w:t>
      </w:r>
    </w:p>
    <w:p w:rsidR="00CE4A0A" w:rsidRDefault="00000000">
      <w:pPr>
        <w:numPr>
          <w:ilvl w:val="0"/>
          <w:numId w:val="902"/>
        </w:numPr>
        <w:spacing w:after="109" w:line="248" w:lineRule="auto"/>
        <w:ind w:hanging="360"/>
        <w:jc w:val="both"/>
      </w:pPr>
      <w:r>
        <w:rPr>
          <w:rFonts w:ascii="Verdana" w:eastAsia="Verdana" w:hAnsi="Verdana" w:cs="Verdana"/>
          <w:sz w:val="20"/>
        </w:rPr>
        <w:t xml:space="preserve">Nominal Force: 225lb minimum (valves 2” and under), 610lb (valves 2-1/2”-4”). </w:t>
      </w:r>
    </w:p>
    <w:p w:rsidR="00CE4A0A" w:rsidRDefault="00000000">
      <w:pPr>
        <w:numPr>
          <w:ilvl w:val="0"/>
          <w:numId w:val="902"/>
        </w:numPr>
        <w:spacing w:after="109" w:line="248" w:lineRule="auto"/>
        <w:ind w:hanging="360"/>
        <w:jc w:val="both"/>
      </w:pPr>
      <w:r>
        <w:rPr>
          <w:rFonts w:ascii="Verdana" w:eastAsia="Verdana" w:hAnsi="Verdana" w:cs="Verdana"/>
          <w:sz w:val="20"/>
        </w:rPr>
        <w:t xml:space="preserve">Stroke: ¾”maximum (valves 2” and under), 1-1/2” (valves 2-1/2”-4”). </w:t>
      </w:r>
    </w:p>
    <w:p w:rsidR="00CE4A0A" w:rsidRDefault="00000000">
      <w:pPr>
        <w:numPr>
          <w:ilvl w:val="0"/>
          <w:numId w:val="902"/>
        </w:numPr>
        <w:spacing w:after="109" w:line="248" w:lineRule="auto"/>
        <w:ind w:hanging="360"/>
        <w:jc w:val="both"/>
      </w:pPr>
      <w:r>
        <w:rPr>
          <w:rFonts w:ascii="Verdana" w:eastAsia="Verdana" w:hAnsi="Verdana" w:cs="Verdana"/>
          <w:sz w:val="20"/>
        </w:rPr>
        <w:t xml:space="preserve">For use when the maximum media temperature is 300F. </w:t>
      </w:r>
    </w:p>
    <w:p w:rsidR="00CE4A0A" w:rsidRDefault="00000000">
      <w:pPr>
        <w:numPr>
          <w:ilvl w:val="0"/>
          <w:numId w:val="902"/>
        </w:numPr>
        <w:spacing w:after="109" w:line="248" w:lineRule="auto"/>
        <w:ind w:hanging="360"/>
        <w:jc w:val="both"/>
      </w:pPr>
      <w:r>
        <w:rPr>
          <w:rFonts w:ascii="Verdana" w:eastAsia="Verdana" w:hAnsi="Verdana" w:cs="Verdana"/>
          <w:sz w:val="20"/>
        </w:rPr>
        <w:t xml:space="preserve">Acceptable Mfr: Belimo, Schneider Electric, Bray </w:t>
      </w:r>
    </w:p>
    <w:p w:rsidR="00CE4A0A" w:rsidRDefault="00000000">
      <w:pPr>
        <w:tabs>
          <w:tab w:val="center" w:pos="703"/>
          <w:tab w:val="center" w:pos="2495"/>
        </w:tabs>
        <w:spacing w:after="232" w:line="250" w:lineRule="auto"/>
      </w:pPr>
      <w:r>
        <w:tab/>
      </w:r>
      <w:r>
        <w:rPr>
          <w:rFonts w:ascii="Verdana" w:eastAsia="Verdana" w:hAnsi="Verdana" w:cs="Verdana"/>
          <w:b/>
          <w:sz w:val="20"/>
        </w:rPr>
        <w:t>2.27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DAMPER ACTUATION   </w:t>
      </w:r>
    </w:p>
    <w:p w:rsidR="00CE4A0A" w:rsidRDefault="00000000">
      <w:pPr>
        <w:numPr>
          <w:ilvl w:val="2"/>
          <w:numId w:val="903"/>
        </w:numPr>
        <w:spacing w:after="109" w:line="248" w:lineRule="auto"/>
        <w:ind w:hanging="576"/>
        <w:jc w:val="both"/>
      </w:pPr>
      <w:r>
        <w:rPr>
          <w:rFonts w:ascii="Verdana" w:eastAsia="Verdana" w:hAnsi="Verdana" w:cs="Verdana"/>
          <w:sz w:val="20"/>
        </w:rPr>
        <w:t xml:space="preserve">All damper actuation shall be electric. Pneumatic actuation is not acceptable. </w:t>
      </w:r>
    </w:p>
    <w:p w:rsidR="00CE4A0A" w:rsidRDefault="00000000">
      <w:pPr>
        <w:numPr>
          <w:ilvl w:val="2"/>
          <w:numId w:val="903"/>
        </w:numPr>
        <w:spacing w:after="109" w:line="248" w:lineRule="auto"/>
        <w:ind w:hanging="576"/>
        <w:jc w:val="both"/>
      </w:pPr>
      <w:r>
        <w:rPr>
          <w:rFonts w:ascii="Verdana" w:eastAsia="Verdana" w:hAnsi="Verdana" w:cs="Verdana"/>
          <w:sz w:val="20"/>
        </w:rPr>
        <w:t xml:space="preserve">Size actuators for running torque calculated as follows: </w:t>
      </w:r>
    </w:p>
    <w:p w:rsidR="00CE4A0A" w:rsidRDefault="00000000">
      <w:pPr>
        <w:numPr>
          <w:ilvl w:val="0"/>
          <w:numId w:val="904"/>
        </w:numPr>
        <w:spacing w:after="109" w:line="248" w:lineRule="auto"/>
        <w:ind w:hanging="360"/>
        <w:jc w:val="both"/>
      </w:pPr>
      <w:r>
        <w:rPr>
          <w:rFonts w:ascii="Verdana" w:eastAsia="Verdana" w:hAnsi="Verdana" w:cs="Verdana"/>
          <w:sz w:val="20"/>
        </w:rPr>
        <w:t xml:space="preserve">Parallel-Blade Damper with Edge Seals:7”-lb/sq. ft. (86.8 kg-cm/sq. m) of damper. </w:t>
      </w:r>
    </w:p>
    <w:p w:rsidR="00CE4A0A" w:rsidRDefault="00000000">
      <w:pPr>
        <w:numPr>
          <w:ilvl w:val="0"/>
          <w:numId w:val="904"/>
        </w:numPr>
        <w:spacing w:after="109" w:line="248" w:lineRule="auto"/>
        <w:ind w:hanging="360"/>
        <w:jc w:val="both"/>
      </w:pPr>
      <w:r>
        <w:rPr>
          <w:rFonts w:ascii="Verdana" w:eastAsia="Verdana" w:hAnsi="Verdana" w:cs="Verdana"/>
          <w:sz w:val="20"/>
        </w:rPr>
        <w:t xml:space="preserve">Opposed-Blade Damper with Edge Seals: 5”-lb/sq. ft. (62 kg-cm/sq. m) of damper. </w:t>
      </w:r>
    </w:p>
    <w:p w:rsidR="00CE4A0A" w:rsidRDefault="00000000">
      <w:pPr>
        <w:numPr>
          <w:ilvl w:val="0"/>
          <w:numId w:val="904"/>
        </w:numPr>
        <w:spacing w:after="109" w:line="248" w:lineRule="auto"/>
        <w:ind w:hanging="360"/>
        <w:jc w:val="both"/>
      </w:pPr>
      <w:r>
        <w:rPr>
          <w:rFonts w:ascii="Verdana" w:eastAsia="Verdana" w:hAnsi="Verdana" w:cs="Verdana"/>
          <w:sz w:val="20"/>
        </w:rPr>
        <w:t xml:space="preserve">Parallel-Blade Damper without Edge Seals: 4”-lb/sq. ft (49.6 kg-cm/sq. m) of damper. </w:t>
      </w:r>
    </w:p>
    <w:p w:rsidR="00CE4A0A" w:rsidRDefault="00000000">
      <w:pPr>
        <w:numPr>
          <w:ilvl w:val="0"/>
          <w:numId w:val="904"/>
        </w:numPr>
        <w:spacing w:after="109" w:line="248" w:lineRule="auto"/>
        <w:ind w:hanging="360"/>
        <w:jc w:val="both"/>
      </w:pPr>
      <w:r>
        <w:rPr>
          <w:rFonts w:ascii="Verdana" w:eastAsia="Verdana" w:hAnsi="Verdana" w:cs="Verdana"/>
          <w:sz w:val="20"/>
        </w:rPr>
        <w:t xml:space="preserve">Opposed-Blade Damper without Edge Seals: 3”-lb/sq. ft. (37.2 kg-cm/sq. m) of damper. </w:t>
      </w:r>
    </w:p>
    <w:p w:rsidR="00CE4A0A" w:rsidRDefault="00000000">
      <w:pPr>
        <w:numPr>
          <w:ilvl w:val="0"/>
          <w:numId w:val="904"/>
        </w:numPr>
        <w:spacing w:after="109" w:line="248" w:lineRule="auto"/>
        <w:ind w:hanging="360"/>
        <w:jc w:val="both"/>
      </w:pPr>
      <w:r>
        <w:rPr>
          <w:rFonts w:ascii="Verdana" w:eastAsia="Verdana" w:hAnsi="Verdana" w:cs="Verdana"/>
          <w:sz w:val="20"/>
        </w:rPr>
        <w:t xml:space="preserve">Dampers with 2” to 3” wg (500 to 750 Pa) of Pressure Drop or Face Velocities of 1000 to 2500 fpm (5 to 13 m/s): Increase running torque by 1.5. </w:t>
      </w:r>
    </w:p>
    <w:p w:rsidR="00CE4A0A" w:rsidRDefault="00000000">
      <w:pPr>
        <w:numPr>
          <w:ilvl w:val="0"/>
          <w:numId w:val="904"/>
        </w:numPr>
        <w:spacing w:after="109" w:line="248" w:lineRule="auto"/>
        <w:ind w:hanging="360"/>
        <w:jc w:val="both"/>
      </w:pPr>
      <w:r>
        <w:rPr>
          <w:rFonts w:ascii="Verdana" w:eastAsia="Verdana" w:hAnsi="Verdana" w:cs="Verdana"/>
          <w:sz w:val="20"/>
        </w:rPr>
        <w:t xml:space="preserve">Dampers with 3” to 4” wg (750 to 1000 Pa) of Pressure Drop or Face Velocities of 2500 to 3000 fpm (13 to 15 m/s): Increase running torque by 2.0. </w:t>
      </w:r>
    </w:p>
    <w:p w:rsidR="00CE4A0A" w:rsidRDefault="00000000">
      <w:pPr>
        <w:tabs>
          <w:tab w:val="center" w:pos="918"/>
          <w:tab w:val="center" w:pos="4422"/>
        </w:tabs>
        <w:spacing w:after="109" w:line="248"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All damper actuators shall meet the following requirements: </w:t>
      </w:r>
    </w:p>
    <w:p w:rsidR="00CE4A0A" w:rsidRDefault="00000000">
      <w:pPr>
        <w:numPr>
          <w:ilvl w:val="0"/>
          <w:numId w:val="905"/>
        </w:numPr>
        <w:spacing w:after="109" w:line="248" w:lineRule="auto"/>
        <w:ind w:hanging="360"/>
        <w:jc w:val="both"/>
      </w:pPr>
      <w:r>
        <w:rPr>
          <w:rFonts w:ascii="Verdana" w:eastAsia="Verdana" w:hAnsi="Verdana" w:cs="Verdana"/>
          <w:sz w:val="20"/>
        </w:rPr>
        <w:t xml:space="preserve">Damper actuators shall have external adjustable stops to limit the stroke in either direction. </w:t>
      </w:r>
    </w:p>
    <w:p w:rsidR="00CE4A0A" w:rsidRDefault="00000000">
      <w:pPr>
        <w:numPr>
          <w:ilvl w:val="0"/>
          <w:numId w:val="905"/>
        </w:numPr>
        <w:spacing w:after="109" w:line="248" w:lineRule="auto"/>
        <w:ind w:hanging="360"/>
        <w:jc w:val="both"/>
      </w:pPr>
      <w:r>
        <w:rPr>
          <w:rFonts w:ascii="Verdana" w:eastAsia="Verdana" w:hAnsi="Verdana" w:cs="Verdana"/>
          <w:sz w:val="20"/>
        </w:rPr>
        <w:t xml:space="preserve">All damper actuators shall have sufficient power to overcome friction of damper linkage and air pressure acting on louvers and to operate the damper smoothly throughout the entire damper range. </w:t>
      </w:r>
    </w:p>
    <w:p w:rsidR="00CE4A0A" w:rsidRDefault="00000000">
      <w:pPr>
        <w:numPr>
          <w:ilvl w:val="0"/>
          <w:numId w:val="905"/>
        </w:numPr>
        <w:spacing w:after="109" w:line="248" w:lineRule="auto"/>
        <w:ind w:hanging="360"/>
        <w:jc w:val="both"/>
      </w:pPr>
      <w:r>
        <w:rPr>
          <w:rFonts w:ascii="Verdana" w:eastAsia="Verdana" w:hAnsi="Verdana" w:cs="Verdana"/>
          <w:sz w:val="20"/>
        </w:rPr>
        <w:t xml:space="preserve">Actuators shall be sized with a torque greater than 150% of the design damper torque. </w:t>
      </w:r>
    </w:p>
    <w:p w:rsidR="00CE4A0A" w:rsidRDefault="00000000">
      <w:pPr>
        <w:numPr>
          <w:ilvl w:val="0"/>
          <w:numId w:val="905"/>
        </w:numPr>
        <w:spacing w:after="109" w:line="248" w:lineRule="auto"/>
        <w:ind w:hanging="360"/>
        <w:jc w:val="both"/>
      </w:pPr>
      <w:r>
        <w:rPr>
          <w:rFonts w:ascii="Verdana" w:eastAsia="Verdana" w:hAnsi="Verdana" w:cs="Verdana"/>
          <w:sz w:val="20"/>
        </w:rPr>
        <w:t xml:space="preserve">Actuators shall have mounting arrangement for location outside of the air stream. The damper actuators shall be mounted on the damper extension so that it is not burned in the wall construction. </w:t>
      </w:r>
    </w:p>
    <w:p w:rsidR="00CE4A0A" w:rsidRDefault="00000000">
      <w:pPr>
        <w:numPr>
          <w:ilvl w:val="0"/>
          <w:numId w:val="905"/>
        </w:numPr>
        <w:spacing w:after="109" w:line="248" w:lineRule="auto"/>
        <w:ind w:hanging="360"/>
        <w:jc w:val="both"/>
      </w:pPr>
      <w:r>
        <w:rPr>
          <w:rFonts w:ascii="Verdana" w:eastAsia="Verdana" w:hAnsi="Verdana" w:cs="Verdana"/>
          <w:sz w:val="20"/>
        </w:rPr>
        <w:t xml:space="preserve">Damper actuators shall fail-safe in either the normally open or normally closed position in the event of power failure, signal failure or compressed air failure. Fail Safe Positions are as follows: </w:t>
      </w:r>
    </w:p>
    <w:p w:rsidR="00CE4A0A" w:rsidRDefault="00000000">
      <w:pPr>
        <w:numPr>
          <w:ilvl w:val="1"/>
          <w:numId w:val="906"/>
        </w:numPr>
        <w:spacing w:after="109" w:line="248" w:lineRule="auto"/>
        <w:ind w:hanging="739"/>
        <w:jc w:val="both"/>
      </w:pPr>
      <w:r>
        <w:rPr>
          <w:rFonts w:ascii="Verdana" w:eastAsia="Verdana" w:hAnsi="Verdana" w:cs="Verdana"/>
          <w:sz w:val="20"/>
        </w:rPr>
        <w:t xml:space="preserve">Outside Air Dampers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Normally Closed </w:t>
      </w:r>
    </w:p>
    <w:p w:rsidR="00CE4A0A" w:rsidRDefault="00000000">
      <w:pPr>
        <w:numPr>
          <w:ilvl w:val="1"/>
          <w:numId w:val="906"/>
        </w:numPr>
        <w:spacing w:after="109" w:line="248" w:lineRule="auto"/>
        <w:ind w:hanging="739"/>
        <w:jc w:val="both"/>
      </w:pPr>
      <w:r>
        <w:rPr>
          <w:rFonts w:ascii="Verdana" w:eastAsia="Verdana" w:hAnsi="Verdana" w:cs="Verdana"/>
          <w:sz w:val="20"/>
        </w:rPr>
        <w:t xml:space="preserve">Return Air Dampers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Normally Open </w:t>
      </w:r>
    </w:p>
    <w:p w:rsidR="00CE4A0A" w:rsidRDefault="00000000">
      <w:pPr>
        <w:numPr>
          <w:ilvl w:val="1"/>
          <w:numId w:val="906"/>
        </w:numPr>
        <w:spacing w:after="109" w:line="248" w:lineRule="auto"/>
        <w:ind w:hanging="739"/>
        <w:jc w:val="both"/>
      </w:pPr>
      <w:r>
        <w:rPr>
          <w:rFonts w:ascii="Verdana" w:eastAsia="Verdana" w:hAnsi="Verdana" w:cs="Verdana"/>
          <w:sz w:val="20"/>
        </w:rPr>
        <w:t xml:space="preserve">Exhaust Air Dampers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Normally Closed </w:t>
      </w:r>
    </w:p>
    <w:p w:rsidR="00CE4A0A" w:rsidRDefault="00000000">
      <w:pPr>
        <w:spacing w:after="109" w:line="248" w:lineRule="auto"/>
        <w:ind w:left="1387" w:hanging="576"/>
        <w:jc w:val="both"/>
      </w:pPr>
      <w:r>
        <w:rPr>
          <w:rFonts w:ascii="Verdana" w:eastAsia="Verdana" w:hAnsi="Verdana" w:cs="Verdana"/>
          <w:sz w:val="20"/>
        </w:rPr>
        <w:t>D.</w:t>
      </w:r>
      <w:r>
        <w:rPr>
          <w:rFonts w:ascii="Arial" w:eastAsia="Arial" w:hAnsi="Arial" w:cs="Arial"/>
          <w:sz w:val="20"/>
        </w:rPr>
        <w:t xml:space="preserve"> </w:t>
      </w:r>
      <w:r>
        <w:rPr>
          <w:rFonts w:ascii="Verdana" w:eastAsia="Verdana" w:hAnsi="Verdana" w:cs="Verdana"/>
          <w:sz w:val="20"/>
        </w:rPr>
        <w:t xml:space="preserve">Electric Motors:  Size to operate with sufficient reserve power to provide smooth modulating action or two-position action.  </w:t>
      </w:r>
    </w:p>
    <w:p w:rsidR="00CE4A0A" w:rsidRDefault="00000000">
      <w:pPr>
        <w:numPr>
          <w:ilvl w:val="0"/>
          <w:numId w:val="907"/>
        </w:numPr>
        <w:spacing w:after="109" w:line="248" w:lineRule="auto"/>
        <w:ind w:left="448" w:hanging="10"/>
        <w:jc w:val="both"/>
      </w:pPr>
      <w:r>
        <w:rPr>
          <w:rFonts w:ascii="Verdana" w:eastAsia="Verdana" w:hAnsi="Verdana" w:cs="Verdana"/>
          <w:sz w:val="20"/>
        </w:rPr>
        <w:t xml:space="preserve">Comply with requirements in Division 23, Common Motor Requirements for HVAC Equipment. </w:t>
      </w:r>
    </w:p>
    <w:p w:rsidR="00CE4A0A" w:rsidRDefault="00000000">
      <w:pPr>
        <w:numPr>
          <w:ilvl w:val="0"/>
          <w:numId w:val="907"/>
        </w:numPr>
        <w:spacing w:after="109" w:line="248" w:lineRule="auto"/>
        <w:ind w:left="448" w:hanging="10"/>
        <w:jc w:val="both"/>
      </w:pPr>
      <w:r>
        <w:rPr>
          <w:rFonts w:ascii="Verdana" w:eastAsia="Verdana" w:hAnsi="Verdana" w:cs="Verdana"/>
          <w:sz w:val="20"/>
        </w:rPr>
        <w:t xml:space="preserve">Permanent Split-Capacitor or Shaded-Pole Type:  Gear trains completely oil immersed and sealed.  Equip spring-return motors with integral spiral-spring mechanism in housings designed for easy removal for service or adjustment of limit switches, auxiliary switches, or feedback potentiometer. </w:t>
      </w:r>
    </w:p>
    <w:p w:rsidR="00CE4A0A" w:rsidRDefault="00000000">
      <w:pPr>
        <w:numPr>
          <w:ilvl w:val="0"/>
          <w:numId w:val="907"/>
        </w:numPr>
        <w:spacing w:after="109" w:line="248" w:lineRule="auto"/>
        <w:ind w:left="448" w:hanging="10"/>
        <w:jc w:val="both"/>
      </w:pPr>
      <w:r>
        <w:rPr>
          <w:rFonts w:ascii="Verdana" w:eastAsia="Verdana" w:hAnsi="Verdana" w:cs="Verdana"/>
          <w:sz w:val="20"/>
        </w:rPr>
        <w:t xml:space="preserve">Nonspring-Return Motors for Valves Larger Than NPS 2-1/2:  Size for running torque of 150 in. x lbf and breakaway torque of 300 in. x lbf. </w:t>
      </w:r>
    </w:p>
    <w:p w:rsidR="00CE4A0A" w:rsidRDefault="00000000">
      <w:pPr>
        <w:numPr>
          <w:ilvl w:val="0"/>
          <w:numId w:val="907"/>
        </w:numPr>
        <w:spacing w:after="109" w:line="248" w:lineRule="auto"/>
        <w:ind w:left="448" w:hanging="10"/>
        <w:jc w:val="both"/>
      </w:pPr>
      <w:r>
        <w:rPr>
          <w:rFonts w:ascii="Verdana" w:eastAsia="Verdana" w:hAnsi="Verdana" w:cs="Verdana"/>
          <w:sz w:val="20"/>
        </w:rPr>
        <w:t xml:space="preserve">Spring-Return Motors for Valves Larger Than NPS 2-1/2:  Size for running and breakaway torque of 150 in. x lbf. </w:t>
      </w:r>
    </w:p>
    <w:p w:rsidR="00CE4A0A" w:rsidRDefault="00000000">
      <w:pPr>
        <w:numPr>
          <w:ilvl w:val="0"/>
          <w:numId w:val="907"/>
        </w:numPr>
        <w:spacing w:after="109" w:line="248" w:lineRule="auto"/>
        <w:ind w:left="448" w:hanging="10"/>
        <w:jc w:val="both"/>
      </w:pPr>
      <w:r>
        <w:rPr>
          <w:rFonts w:ascii="Verdana" w:eastAsia="Verdana" w:hAnsi="Verdana" w:cs="Verdana"/>
          <w:sz w:val="20"/>
        </w:rPr>
        <w:t xml:space="preserve">Nonspring-Return Motors for Dampers Larger Than 25 Sq. Ft.:  Size for running torque of 150 in. x lbf and breakaway torque of 300 in. x lbf. </w:t>
      </w:r>
    </w:p>
    <w:p w:rsidR="00CE4A0A" w:rsidRDefault="00000000">
      <w:pPr>
        <w:numPr>
          <w:ilvl w:val="0"/>
          <w:numId w:val="907"/>
        </w:numPr>
        <w:spacing w:after="109" w:line="248" w:lineRule="auto"/>
        <w:ind w:left="448" w:hanging="10"/>
        <w:jc w:val="both"/>
      </w:pPr>
      <w:r>
        <w:rPr>
          <w:rFonts w:ascii="Verdana" w:eastAsia="Verdana" w:hAnsi="Verdana" w:cs="Verdana"/>
          <w:sz w:val="20"/>
        </w:rPr>
        <w:t xml:space="preserve">Spring-Return Motors for Dampers Larger Than 25 Sq. Ft.:  Size for running and breakaway torque of 150 in. x lbf. </w:t>
      </w:r>
    </w:p>
    <w:p w:rsidR="00CE4A0A" w:rsidRDefault="00000000">
      <w:pPr>
        <w:numPr>
          <w:ilvl w:val="1"/>
          <w:numId w:val="907"/>
        </w:numPr>
        <w:spacing w:after="109" w:line="248" w:lineRule="auto"/>
        <w:ind w:hanging="576"/>
        <w:jc w:val="both"/>
      </w:pPr>
      <w:r>
        <w:rPr>
          <w:rFonts w:ascii="Verdana" w:eastAsia="Verdana" w:hAnsi="Verdana" w:cs="Verdana"/>
          <w:sz w:val="20"/>
        </w:rPr>
        <w:t>Pneumatic Valve Operators:  Rolling-diaphragm, spring-loaded, piston type with spring range as required and start-point adjustment</w:t>
      </w:r>
      <w:r>
        <w:rPr>
          <w:rFonts w:ascii="Verdana" w:eastAsia="Verdana" w:hAnsi="Verdana" w:cs="Verdana"/>
          <w:b/>
          <w:sz w:val="20"/>
        </w:rPr>
        <w:t xml:space="preserve"> </w:t>
      </w:r>
      <w:r>
        <w:rPr>
          <w:rFonts w:ascii="Verdana" w:eastAsia="Verdana" w:hAnsi="Verdana" w:cs="Verdana"/>
          <w:sz w:val="20"/>
        </w:rPr>
        <w:t xml:space="preserve">and positioning relay.  Operator shall maintain full shutoff at maximum pump differential pressure. </w:t>
      </w:r>
    </w:p>
    <w:p w:rsidR="00CE4A0A" w:rsidRDefault="00000000">
      <w:pPr>
        <w:numPr>
          <w:ilvl w:val="1"/>
          <w:numId w:val="907"/>
        </w:numPr>
        <w:spacing w:after="109" w:line="248" w:lineRule="auto"/>
        <w:ind w:hanging="576"/>
        <w:jc w:val="both"/>
      </w:pPr>
      <w:r>
        <w:rPr>
          <w:rFonts w:ascii="Verdana" w:eastAsia="Verdana" w:hAnsi="Verdana" w:cs="Verdana"/>
          <w:sz w:val="20"/>
        </w:rPr>
        <w:t xml:space="preserve">Pneumatic Damper Operators:  Rolling-diaphragm, piston type with adjustable stops and spring return, sized to operate with sufficient reserve power to provide smooth modulating action or two-position action.  Where actuators operate in sequence, provide pilot positioners. </w:t>
      </w:r>
    </w:p>
    <w:p w:rsidR="00CE4A0A" w:rsidRDefault="00000000">
      <w:pPr>
        <w:numPr>
          <w:ilvl w:val="0"/>
          <w:numId w:val="908"/>
        </w:numPr>
        <w:spacing w:after="109" w:line="248" w:lineRule="auto"/>
        <w:ind w:hanging="360"/>
        <w:jc w:val="both"/>
      </w:pPr>
      <w:r>
        <w:rPr>
          <w:rFonts w:ascii="Verdana" w:eastAsia="Verdana" w:hAnsi="Verdana" w:cs="Verdana"/>
          <w:sz w:val="20"/>
        </w:rPr>
        <w:t xml:space="preserve">Pilot Positioners:  With the following characteristics: </w:t>
      </w:r>
    </w:p>
    <w:p w:rsidR="00CE4A0A" w:rsidRDefault="00000000">
      <w:pPr>
        <w:numPr>
          <w:ilvl w:val="3"/>
          <w:numId w:val="909"/>
        </w:numPr>
        <w:spacing w:after="109" w:line="248" w:lineRule="auto"/>
        <w:ind w:hanging="360"/>
        <w:jc w:val="both"/>
      </w:pPr>
      <w:r>
        <w:rPr>
          <w:rFonts w:ascii="Verdana" w:eastAsia="Verdana" w:hAnsi="Verdana" w:cs="Verdana"/>
          <w:sz w:val="20"/>
        </w:rPr>
        <w:t xml:space="preserve">Start Point:  Adjustable from 2 to 12 psig. </w:t>
      </w:r>
    </w:p>
    <w:p w:rsidR="00CE4A0A" w:rsidRDefault="00000000">
      <w:pPr>
        <w:numPr>
          <w:ilvl w:val="3"/>
          <w:numId w:val="909"/>
        </w:numPr>
        <w:spacing w:after="109" w:line="248" w:lineRule="auto"/>
        <w:ind w:hanging="360"/>
        <w:jc w:val="both"/>
      </w:pPr>
      <w:r>
        <w:rPr>
          <w:rFonts w:ascii="Verdana" w:eastAsia="Verdana" w:hAnsi="Verdana" w:cs="Verdana"/>
          <w:sz w:val="20"/>
        </w:rPr>
        <w:t xml:space="preserve">Operating Span:  Adjustable from 5 to 13 psig. </w:t>
      </w:r>
    </w:p>
    <w:p w:rsidR="00CE4A0A" w:rsidRDefault="00000000">
      <w:pPr>
        <w:numPr>
          <w:ilvl w:val="3"/>
          <w:numId w:val="909"/>
        </w:numPr>
        <w:spacing w:after="109" w:line="248" w:lineRule="auto"/>
        <w:ind w:hanging="360"/>
        <w:jc w:val="both"/>
      </w:pPr>
      <w:r>
        <w:rPr>
          <w:rFonts w:ascii="Verdana" w:eastAsia="Verdana" w:hAnsi="Verdana" w:cs="Verdana"/>
          <w:sz w:val="20"/>
        </w:rPr>
        <w:t xml:space="preserve">Linearity:  Plus or minus 10 percent of output signal span. </w:t>
      </w:r>
    </w:p>
    <w:p w:rsidR="00CE4A0A" w:rsidRDefault="00000000">
      <w:pPr>
        <w:numPr>
          <w:ilvl w:val="3"/>
          <w:numId w:val="909"/>
        </w:numPr>
        <w:spacing w:after="109" w:line="248" w:lineRule="auto"/>
        <w:ind w:hanging="360"/>
        <w:jc w:val="both"/>
      </w:pPr>
      <w:r>
        <w:rPr>
          <w:rFonts w:ascii="Verdana" w:eastAsia="Verdana" w:hAnsi="Verdana" w:cs="Verdana"/>
          <w:sz w:val="20"/>
        </w:rPr>
        <w:t xml:space="preserve">Hysteresis:  3 percent of span. </w:t>
      </w:r>
    </w:p>
    <w:p w:rsidR="00CE4A0A" w:rsidRDefault="00000000">
      <w:pPr>
        <w:numPr>
          <w:ilvl w:val="3"/>
          <w:numId w:val="909"/>
        </w:numPr>
        <w:spacing w:after="109" w:line="248" w:lineRule="auto"/>
        <w:ind w:hanging="360"/>
        <w:jc w:val="both"/>
      </w:pPr>
      <w:r>
        <w:rPr>
          <w:rFonts w:ascii="Verdana" w:eastAsia="Verdana" w:hAnsi="Verdana" w:cs="Verdana"/>
          <w:sz w:val="20"/>
        </w:rPr>
        <w:t xml:space="preserve">Response:  0.25-psig input change. </w:t>
      </w:r>
    </w:p>
    <w:p w:rsidR="00CE4A0A" w:rsidRDefault="00000000">
      <w:pPr>
        <w:numPr>
          <w:ilvl w:val="3"/>
          <w:numId w:val="909"/>
        </w:numPr>
        <w:spacing w:after="109" w:line="248" w:lineRule="auto"/>
        <w:ind w:hanging="360"/>
        <w:jc w:val="both"/>
      </w:pPr>
      <w:r>
        <w:rPr>
          <w:rFonts w:ascii="Verdana" w:eastAsia="Verdana" w:hAnsi="Verdana" w:cs="Verdana"/>
          <w:sz w:val="20"/>
        </w:rPr>
        <w:t xml:space="preserve">Maximum Pilot Signal Pressure:  20 psig. </w:t>
      </w:r>
    </w:p>
    <w:p w:rsidR="00CE4A0A" w:rsidRDefault="00000000">
      <w:pPr>
        <w:numPr>
          <w:ilvl w:val="3"/>
          <w:numId w:val="909"/>
        </w:numPr>
        <w:spacing w:after="109" w:line="248" w:lineRule="auto"/>
        <w:ind w:hanging="360"/>
        <w:jc w:val="both"/>
      </w:pPr>
      <w:r>
        <w:rPr>
          <w:rFonts w:ascii="Verdana" w:eastAsia="Verdana" w:hAnsi="Verdana" w:cs="Verdana"/>
          <w:sz w:val="20"/>
        </w:rPr>
        <w:t xml:space="preserve">Maximum Control Air-Supply Pressure:  60 psig. </w:t>
      </w:r>
    </w:p>
    <w:p w:rsidR="00CE4A0A" w:rsidRDefault="00000000">
      <w:pPr>
        <w:numPr>
          <w:ilvl w:val="0"/>
          <w:numId w:val="908"/>
        </w:numPr>
        <w:spacing w:after="109" w:line="248" w:lineRule="auto"/>
        <w:ind w:hanging="360"/>
        <w:jc w:val="both"/>
      </w:pPr>
      <w:r>
        <w:rPr>
          <w:rFonts w:ascii="Verdana" w:eastAsia="Verdana" w:hAnsi="Verdana" w:cs="Verdana"/>
          <w:sz w:val="20"/>
        </w:rPr>
        <w:t xml:space="preserve">Actuator Housing:  Molded or die-cast zinc or aluminum. Terminal unit actuators may be high-impact plastic with ambient temperature rating of 50 to 140 deg F unless located in return-air plenums. </w:t>
      </w:r>
    </w:p>
    <w:p w:rsidR="00CE4A0A" w:rsidRDefault="00000000">
      <w:pPr>
        <w:numPr>
          <w:ilvl w:val="0"/>
          <w:numId w:val="908"/>
        </w:numPr>
        <w:spacing w:after="109" w:line="248" w:lineRule="auto"/>
        <w:ind w:hanging="360"/>
        <w:jc w:val="both"/>
      </w:pPr>
      <w:r>
        <w:rPr>
          <w:rFonts w:ascii="Verdana" w:eastAsia="Verdana" w:hAnsi="Verdana" w:cs="Verdana"/>
          <w:sz w:val="20"/>
        </w:rPr>
        <w:t xml:space="preserve">Inlet-Vane Operators:  High pressure, with pilot positioners. </w:t>
      </w:r>
    </w:p>
    <w:p w:rsidR="00CE4A0A" w:rsidRDefault="00000000">
      <w:pPr>
        <w:tabs>
          <w:tab w:val="center" w:pos="926"/>
          <w:tab w:val="center" w:pos="3822"/>
        </w:tabs>
        <w:spacing w:after="109" w:line="248" w:lineRule="auto"/>
      </w:pPr>
      <w:r>
        <w:tab/>
      </w:r>
      <w:r>
        <w:rPr>
          <w:rFonts w:ascii="Verdana" w:eastAsia="Verdana" w:hAnsi="Verdana" w:cs="Verdana"/>
          <w:sz w:val="20"/>
        </w:rPr>
        <w:t>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Acceptable Mfr: Belimo, Schneider Electric, Bray </w:t>
      </w:r>
    </w:p>
    <w:p w:rsidR="00CE4A0A" w:rsidRDefault="00000000">
      <w:pPr>
        <w:tabs>
          <w:tab w:val="center" w:pos="702"/>
          <w:tab w:val="center" w:pos="2322"/>
        </w:tabs>
        <w:spacing w:after="232" w:line="250" w:lineRule="auto"/>
      </w:pPr>
      <w:r>
        <w:tab/>
      </w:r>
      <w:r>
        <w:rPr>
          <w:rFonts w:ascii="Verdana" w:eastAsia="Verdana" w:hAnsi="Verdana" w:cs="Verdana"/>
          <w:b/>
          <w:sz w:val="20"/>
        </w:rPr>
        <w:t>2.28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CONTROL VALVES </w:t>
      </w:r>
    </w:p>
    <w:p w:rsidR="00CE4A0A" w:rsidRDefault="00000000">
      <w:pPr>
        <w:tabs>
          <w:tab w:val="center" w:pos="916"/>
          <w:tab w:val="center" w:pos="2152"/>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477">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0"/>
          <w:numId w:val="910"/>
        </w:numPr>
        <w:spacing w:after="109" w:line="248" w:lineRule="auto"/>
        <w:ind w:hanging="360"/>
        <w:jc w:val="both"/>
      </w:pPr>
      <w:hyperlink r:id="rId478">
        <w:r>
          <w:rPr>
            <w:rFonts w:ascii="Verdana" w:eastAsia="Verdana" w:hAnsi="Verdana" w:cs="Verdana"/>
            <w:sz w:val="20"/>
          </w:rPr>
          <w:t>Danfoss Inc.; Air Conditioning &amp; Refrigeration Div.</w:t>
        </w:r>
      </w:hyperlink>
      <w:r>
        <w:rPr>
          <w:rFonts w:ascii="Verdana" w:eastAsia="Verdana" w:hAnsi="Verdana" w:cs="Verdana"/>
          <w:sz w:val="20"/>
        </w:rPr>
        <w:t xml:space="preserve"> </w:t>
      </w:r>
    </w:p>
    <w:p w:rsidR="00CE4A0A" w:rsidRDefault="00000000">
      <w:pPr>
        <w:numPr>
          <w:ilvl w:val="0"/>
          <w:numId w:val="910"/>
        </w:numPr>
        <w:spacing w:after="109" w:line="248" w:lineRule="auto"/>
        <w:ind w:hanging="360"/>
        <w:jc w:val="both"/>
      </w:pPr>
      <w:hyperlink r:id="rId479">
        <w:r>
          <w:rPr>
            <w:rFonts w:ascii="Verdana" w:eastAsia="Verdana" w:hAnsi="Verdana" w:cs="Verdana"/>
            <w:sz w:val="20"/>
          </w:rPr>
          <w:t>Erie Controls.</w:t>
        </w:r>
      </w:hyperlink>
      <w:r>
        <w:rPr>
          <w:rFonts w:ascii="Verdana" w:eastAsia="Verdana" w:hAnsi="Verdana" w:cs="Verdana"/>
          <w:sz w:val="20"/>
        </w:rPr>
        <w:t xml:space="preserve"> </w:t>
      </w:r>
    </w:p>
    <w:p w:rsidR="00CE4A0A" w:rsidRDefault="00000000">
      <w:pPr>
        <w:numPr>
          <w:ilvl w:val="0"/>
          <w:numId w:val="910"/>
        </w:numPr>
        <w:spacing w:after="109" w:line="248" w:lineRule="auto"/>
        <w:ind w:hanging="360"/>
        <w:jc w:val="both"/>
      </w:pPr>
      <w:hyperlink r:id="rId480">
        <w:r>
          <w:rPr>
            <w:rFonts w:ascii="Verdana" w:eastAsia="Verdana" w:hAnsi="Verdana" w:cs="Verdana"/>
            <w:sz w:val="20"/>
          </w:rPr>
          <w:t>Hayward Industrial Products, Inc.</w:t>
        </w:r>
      </w:hyperlink>
      <w:r>
        <w:rPr>
          <w:rFonts w:ascii="Verdana" w:eastAsia="Verdana" w:hAnsi="Verdana" w:cs="Verdana"/>
          <w:sz w:val="20"/>
        </w:rPr>
        <w:t xml:space="preserve"> </w:t>
      </w:r>
    </w:p>
    <w:p w:rsidR="00CE4A0A" w:rsidRDefault="00000000">
      <w:pPr>
        <w:numPr>
          <w:ilvl w:val="0"/>
          <w:numId w:val="910"/>
        </w:numPr>
        <w:spacing w:after="109" w:line="248" w:lineRule="auto"/>
        <w:ind w:hanging="360"/>
        <w:jc w:val="both"/>
      </w:pPr>
      <w:hyperlink r:id="rId481">
        <w:r>
          <w:rPr>
            <w:rFonts w:ascii="Verdana" w:eastAsia="Verdana" w:hAnsi="Verdana" w:cs="Verdana"/>
            <w:sz w:val="20"/>
          </w:rPr>
          <w:t>Magnatrol Valve Corporation.</w:t>
        </w:r>
      </w:hyperlink>
      <w:r>
        <w:rPr>
          <w:rFonts w:ascii="Verdana" w:eastAsia="Verdana" w:hAnsi="Verdana" w:cs="Verdana"/>
          <w:sz w:val="20"/>
        </w:rPr>
        <w:t xml:space="preserve"> </w:t>
      </w:r>
    </w:p>
    <w:p w:rsidR="00CE4A0A" w:rsidRDefault="00000000">
      <w:pPr>
        <w:numPr>
          <w:ilvl w:val="0"/>
          <w:numId w:val="910"/>
        </w:numPr>
        <w:spacing w:after="109" w:line="248" w:lineRule="auto"/>
        <w:ind w:hanging="360"/>
        <w:jc w:val="both"/>
      </w:pPr>
      <w:hyperlink r:id="rId482">
        <w:r>
          <w:rPr>
            <w:rFonts w:ascii="Verdana" w:eastAsia="Verdana" w:hAnsi="Verdana" w:cs="Verdana"/>
            <w:sz w:val="20"/>
          </w:rPr>
          <w:t>Neles-Jamesbury.</w:t>
        </w:r>
      </w:hyperlink>
      <w:r>
        <w:rPr>
          <w:rFonts w:ascii="Verdana" w:eastAsia="Verdana" w:hAnsi="Verdana" w:cs="Verdana"/>
          <w:sz w:val="20"/>
        </w:rPr>
        <w:t xml:space="preserve"> </w:t>
      </w:r>
    </w:p>
    <w:p w:rsidR="00CE4A0A" w:rsidRDefault="00000000">
      <w:pPr>
        <w:numPr>
          <w:ilvl w:val="0"/>
          <w:numId w:val="910"/>
        </w:numPr>
        <w:spacing w:after="109" w:line="248" w:lineRule="auto"/>
        <w:ind w:hanging="360"/>
        <w:jc w:val="both"/>
      </w:pPr>
      <w:hyperlink r:id="rId483">
        <w:r>
          <w:rPr>
            <w:rFonts w:ascii="Verdana" w:eastAsia="Verdana" w:hAnsi="Verdana" w:cs="Verdana"/>
            <w:sz w:val="20"/>
          </w:rPr>
          <w:t>Parker Hannifin Corporation; Skinner Valve Division.</w:t>
        </w:r>
      </w:hyperlink>
      <w:r>
        <w:rPr>
          <w:rFonts w:ascii="Verdana" w:eastAsia="Verdana" w:hAnsi="Verdana" w:cs="Verdana"/>
          <w:sz w:val="20"/>
        </w:rPr>
        <w:t xml:space="preserve"> </w:t>
      </w:r>
    </w:p>
    <w:p w:rsidR="00CE4A0A" w:rsidRDefault="00000000">
      <w:pPr>
        <w:numPr>
          <w:ilvl w:val="0"/>
          <w:numId w:val="910"/>
        </w:numPr>
        <w:spacing w:after="109" w:line="248" w:lineRule="auto"/>
        <w:ind w:hanging="360"/>
        <w:jc w:val="both"/>
      </w:pPr>
      <w:hyperlink r:id="rId484">
        <w:r>
          <w:rPr>
            <w:rFonts w:ascii="Verdana" w:eastAsia="Verdana" w:hAnsi="Verdana" w:cs="Verdana"/>
            <w:sz w:val="20"/>
          </w:rPr>
          <w:t>Pneuline Controls.</w:t>
        </w:r>
      </w:hyperlink>
      <w:r>
        <w:rPr>
          <w:rFonts w:ascii="Verdana" w:eastAsia="Verdana" w:hAnsi="Verdana" w:cs="Verdana"/>
          <w:sz w:val="20"/>
        </w:rPr>
        <w:t xml:space="preserve"> </w:t>
      </w:r>
    </w:p>
    <w:p w:rsidR="00CE4A0A" w:rsidRDefault="00000000">
      <w:pPr>
        <w:numPr>
          <w:ilvl w:val="0"/>
          <w:numId w:val="910"/>
        </w:numPr>
        <w:spacing w:after="109" w:line="248" w:lineRule="auto"/>
        <w:ind w:hanging="360"/>
        <w:jc w:val="both"/>
      </w:pPr>
      <w:hyperlink r:id="rId485">
        <w:r>
          <w:rPr>
            <w:rFonts w:ascii="Verdana" w:eastAsia="Verdana" w:hAnsi="Verdana" w:cs="Verdana"/>
            <w:sz w:val="20"/>
          </w:rPr>
          <w:t>Sauter Controls Corporation.</w:t>
        </w:r>
      </w:hyperlink>
      <w:r>
        <w:rPr>
          <w:rFonts w:ascii="Verdana" w:eastAsia="Verdana" w:hAnsi="Verdana" w:cs="Verdana"/>
          <w:sz w:val="20"/>
        </w:rPr>
        <w:t xml:space="preserve"> </w:t>
      </w:r>
    </w:p>
    <w:p w:rsidR="00CE4A0A" w:rsidRDefault="00000000">
      <w:pPr>
        <w:numPr>
          <w:ilvl w:val="0"/>
          <w:numId w:val="910"/>
        </w:numPr>
        <w:spacing w:after="109" w:line="248" w:lineRule="auto"/>
        <w:ind w:hanging="360"/>
        <w:jc w:val="both"/>
      </w:pPr>
      <w:r>
        <w:rPr>
          <w:rFonts w:ascii="Verdana" w:eastAsia="Verdana" w:hAnsi="Verdana" w:cs="Verdana"/>
          <w:sz w:val="20"/>
        </w:rPr>
        <w:t xml:space="preserve">Belimo </w:t>
      </w:r>
    </w:p>
    <w:p w:rsidR="00CE4A0A" w:rsidRDefault="00000000">
      <w:pPr>
        <w:numPr>
          <w:ilvl w:val="0"/>
          <w:numId w:val="910"/>
        </w:numPr>
        <w:spacing w:after="109" w:line="248" w:lineRule="auto"/>
        <w:ind w:hanging="360"/>
        <w:jc w:val="both"/>
      </w:pPr>
      <w:r>
        <w:rPr>
          <w:rFonts w:ascii="Verdana" w:eastAsia="Verdana" w:hAnsi="Verdana" w:cs="Verdana"/>
          <w:sz w:val="20"/>
        </w:rPr>
        <w:t xml:space="preserve">Schneider Electric </w:t>
      </w:r>
    </w:p>
    <w:p w:rsidR="00CE4A0A" w:rsidRDefault="00000000">
      <w:pPr>
        <w:numPr>
          <w:ilvl w:val="0"/>
          <w:numId w:val="910"/>
        </w:numPr>
        <w:spacing w:after="109" w:line="248" w:lineRule="auto"/>
        <w:ind w:hanging="360"/>
        <w:jc w:val="both"/>
      </w:pPr>
      <w:r>
        <w:rPr>
          <w:rFonts w:ascii="Verdana" w:eastAsia="Verdana" w:hAnsi="Verdana" w:cs="Verdana"/>
          <w:sz w:val="20"/>
        </w:rPr>
        <w:t xml:space="preserve">Bray </w:t>
      </w:r>
    </w:p>
    <w:p w:rsidR="00CE4A0A" w:rsidRDefault="00000000">
      <w:pPr>
        <w:spacing w:after="110"/>
        <w:ind w:left="1891"/>
      </w:pPr>
      <w:r>
        <w:rPr>
          <w:rFonts w:ascii="Verdana" w:eastAsia="Verdana" w:hAnsi="Verdana" w:cs="Verdana"/>
          <w:sz w:val="20"/>
        </w:rPr>
        <w:t xml:space="preserve"> </w:t>
      </w:r>
    </w:p>
    <w:p w:rsidR="00CE4A0A" w:rsidRDefault="00000000">
      <w:pPr>
        <w:tabs>
          <w:tab w:val="center" w:pos="702"/>
          <w:tab w:val="center" w:pos="3035"/>
        </w:tabs>
        <w:spacing w:after="232" w:line="250" w:lineRule="auto"/>
      </w:pPr>
      <w:r>
        <w:tab/>
      </w:r>
      <w:r>
        <w:rPr>
          <w:rFonts w:ascii="Verdana" w:eastAsia="Verdana" w:hAnsi="Verdana" w:cs="Verdana"/>
          <w:b/>
          <w:sz w:val="20"/>
        </w:rPr>
        <w:t>2.29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AUTOMATIC CONTROL VALVES  </w:t>
      </w:r>
    </w:p>
    <w:p w:rsidR="00CE4A0A" w:rsidRDefault="00000000">
      <w:pPr>
        <w:tabs>
          <w:tab w:val="center" w:pos="1099"/>
          <w:tab w:val="center" w:pos="4949"/>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All automatic control valves shall meet the following requirements: </w:t>
      </w:r>
    </w:p>
    <w:p w:rsidR="00CE4A0A" w:rsidRDefault="00000000">
      <w:pPr>
        <w:numPr>
          <w:ilvl w:val="0"/>
          <w:numId w:val="911"/>
        </w:numPr>
        <w:spacing w:after="109" w:line="248" w:lineRule="auto"/>
        <w:ind w:hanging="360"/>
        <w:jc w:val="both"/>
      </w:pPr>
      <w:r>
        <w:rPr>
          <w:rFonts w:ascii="Verdana" w:eastAsia="Verdana" w:hAnsi="Verdana" w:cs="Verdana"/>
          <w:sz w:val="20"/>
        </w:rPr>
        <w:t xml:space="preserve">Fully proportioning.   </w:t>
      </w:r>
    </w:p>
    <w:p w:rsidR="00CE4A0A" w:rsidRDefault="00000000">
      <w:pPr>
        <w:numPr>
          <w:ilvl w:val="0"/>
          <w:numId w:val="911"/>
        </w:numPr>
        <w:spacing w:after="109" w:line="248" w:lineRule="auto"/>
        <w:ind w:hanging="360"/>
        <w:jc w:val="both"/>
      </w:pPr>
      <w:r>
        <w:rPr>
          <w:rFonts w:ascii="Verdana" w:eastAsia="Verdana" w:hAnsi="Verdana" w:cs="Verdana"/>
          <w:sz w:val="20"/>
        </w:rPr>
        <w:t xml:space="preserve">Capable of operating at varying rates of speed to correspond to the exact dictates of the controllers and variable load requirements.   </w:t>
      </w:r>
    </w:p>
    <w:p w:rsidR="00CE4A0A" w:rsidRDefault="00000000">
      <w:pPr>
        <w:numPr>
          <w:ilvl w:val="0"/>
          <w:numId w:val="911"/>
        </w:numPr>
        <w:spacing w:after="109" w:line="248" w:lineRule="auto"/>
        <w:ind w:hanging="360"/>
        <w:jc w:val="both"/>
      </w:pPr>
      <w:r>
        <w:rPr>
          <w:rFonts w:ascii="Verdana" w:eastAsia="Verdana" w:hAnsi="Verdana" w:cs="Verdana"/>
          <w:sz w:val="20"/>
        </w:rPr>
        <w:t xml:space="preserve">Body pressure rating and connection type construction shall conform to piping and fittings in which the valve is to be installed and to the valve schedules.   </w:t>
      </w:r>
    </w:p>
    <w:p w:rsidR="00CE4A0A" w:rsidRDefault="00000000">
      <w:pPr>
        <w:numPr>
          <w:ilvl w:val="0"/>
          <w:numId w:val="911"/>
        </w:numPr>
        <w:spacing w:after="109" w:line="248" w:lineRule="auto"/>
        <w:ind w:hanging="360"/>
        <w:jc w:val="both"/>
      </w:pPr>
      <w:r>
        <w:rPr>
          <w:rFonts w:ascii="Verdana" w:eastAsia="Verdana" w:hAnsi="Verdana" w:cs="Verdana"/>
          <w:sz w:val="20"/>
        </w:rPr>
        <w:t xml:space="preserve">Control valves 2” and smaller shall have screwed connections. </w:t>
      </w:r>
    </w:p>
    <w:p w:rsidR="00CE4A0A" w:rsidRDefault="00000000">
      <w:pPr>
        <w:numPr>
          <w:ilvl w:val="0"/>
          <w:numId w:val="911"/>
        </w:numPr>
        <w:spacing w:after="109" w:line="248" w:lineRule="auto"/>
        <w:ind w:hanging="360"/>
        <w:jc w:val="both"/>
      </w:pPr>
      <w:r>
        <w:rPr>
          <w:rFonts w:ascii="Verdana" w:eastAsia="Verdana" w:hAnsi="Verdana" w:cs="Verdana"/>
          <w:sz w:val="20"/>
        </w:rPr>
        <w:t xml:space="preserve">Control valves larger than 2-1/2” shall have flanged connections.  </w:t>
      </w:r>
    </w:p>
    <w:p w:rsidR="00CE4A0A" w:rsidRDefault="00000000">
      <w:pPr>
        <w:numPr>
          <w:ilvl w:val="0"/>
          <w:numId w:val="911"/>
        </w:numPr>
        <w:spacing w:after="109" w:line="248" w:lineRule="auto"/>
        <w:ind w:hanging="360"/>
        <w:jc w:val="both"/>
      </w:pPr>
      <w:r>
        <w:rPr>
          <w:rFonts w:ascii="Verdana" w:eastAsia="Verdana" w:hAnsi="Verdana" w:cs="Verdana"/>
          <w:sz w:val="20"/>
        </w:rPr>
        <w:t xml:space="preserve">Two-position valves shall be quick opening type with the following characteristics: </w:t>
      </w:r>
    </w:p>
    <w:p w:rsidR="00CE4A0A" w:rsidRDefault="00000000">
      <w:pPr>
        <w:numPr>
          <w:ilvl w:val="1"/>
          <w:numId w:val="912"/>
        </w:numPr>
        <w:spacing w:after="109" w:line="248" w:lineRule="auto"/>
        <w:ind w:hanging="269"/>
        <w:jc w:val="both"/>
      </w:pPr>
      <w:r>
        <w:rPr>
          <w:rFonts w:ascii="Verdana" w:eastAsia="Verdana" w:hAnsi="Verdana" w:cs="Verdana"/>
          <w:sz w:val="20"/>
        </w:rPr>
        <w:t xml:space="preserve">Valves shall have replaceable seat, plug, or disc. </w:t>
      </w:r>
    </w:p>
    <w:p w:rsidR="00CE4A0A" w:rsidRDefault="00000000">
      <w:pPr>
        <w:numPr>
          <w:ilvl w:val="1"/>
          <w:numId w:val="912"/>
        </w:numPr>
        <w:spacing w:after="109" w:line="248" w:lineRule="auto"/>
        <w:ind w:hanging="269"/>
        <w:jc w:val="both"/>
      </w:pPr>
      <w:r>
        <w:rPr>
          <w:rFonts w:ascii="Verdana" w:eastAsia="Verdana" w:hAnsi="Verdana" w:cs="Verdana"/>
          <w:sz w:val="20"/>
        </w:rPr>
        <w:t xml:space="preserve">Valves shall be line size. </w:t>
      </w:r>
    </w:p>
    <w:p w:rsidR="00CE4A0A" w:rsidRDefault="00000000">
      <w:pPr>
        <w:numPr>
          <w:ilvl w:val="1"/>
          <w:numId w:val="912"/>
        </w:numPr>
        <w:spacing w:after="109" w:line="248" w:lineRule="auto"/>
        <w:ind w:hanging="269"/>
        <w:jc w:val="both"/>
      </w:pPr>
      <w:r>
        <w:rPr>
          <w:rFonts w:ascii="Verdana" w:eastAsia="Verdana" w:hAnsi="Verdana" w:cs="Verdana"/>
          <w:sz w:val="20"/>
        </w:rPr>
        <w:t xml:space="preserve">Valve body shall be bronze, cast iron, forged brass, or red brass. </w:t>
      </w:r>
    </w:p>
    <w:p w:rsidR="00CE4A0A" w:rsidRDefault="00000000">
      <w:pPr>
        <w:numPr>
          <w:ilvl w:val="1"/>
          <w:numId w:val="912"/>
        </w:numPr>
        <w:spacing w:after="109" w:line="248" w:lineRule="auto"/>
        <w:ind w:hanging="269"/>
        <w:jc w:val="both"/>
      </w:pPr>
      <w:r>
        <w:rPr>
          <w:rFonts w:ascii="Verdana" w:eastAsia="Verdana" w:hAnsi="Verdana" w:cs="Verdana"/>
          <w:sz w:val="20"/>
        </w:rPr>
        <w:t xml:space="preserve">Ball valve shall have stainless steel stem, stainless steel ball, and PTFE seats. </w:t>
      </w:r>
    </w:p>
    <w:p w:rsidR="00CE4A0A" w:rsidRDefault="00000000">
      <w:pPr>
        <w:numPr>
          <w:ilvl w:val="1"/>
          <w:numId w:val="912"/>
        </w:numPr>
        <w:spacing w:after="106" w:line="250" w:lineRule="auto"/>
        <w:ind w:hanging="269"/>
        <w:jc w:val="both"/>
      </w:pPr>
      <w:r>
        <w:rPr>
          <w:rFonts w:ascii="Verdana" w:eastAsia="Verdana" w:hAnsi="Verdana" w:cs="Verdana"/>
          <w:sz w:val="20"/>
        </w:rPr>
        <w:t xml:space="preserve">Globe valve shall have stainless steel stem and single stainless steel seat. </w:t>
      </w:r>
    </w:p>
    <w:p w:rsidR="00CE4A0A" w:rsidRDefault="00000000">
      <w:pPr>
        <w:numPr>
          <w:ilvl w:val="1"/>
          <w:numId w:val="912"/>
        </w:numPr>
        <w:spacing w:after="36" w:line="299" w:lineRule="auto"/>
        <w:ind w:hanging="269"/>
        <w:jc w:val="both"/>
      </w:pPr>
      <w:r>
        <w:rPr>
          <w:rFonts w:ascii="Verdana" w:eastAsia="Verdana" w:hAnsi="Verdana" w:cs="Verdana"/>
          <w:sz w:val="20"/>
        </w:rPr>
        <w:t>The pressure drop shall not exceed 10-20% of the piping system pressure differential, leaving the other 80-90% for the load and piping connections.  g.</w:t>
      </w:r>
      <w:r>
        <w:rPr>
          <w:rFonts w:ascii="Arial" w:eastAsia="Arial" w:hAnsi="Arial" w:cs="Arial"/>
          <w:sz w:val="20"/>
        </w:rPr>
        <w:t xml:space="preserve"> </w:t>
      </w:r>
      <w:r>
        <w:rPr>
          <w:rFonts w:ascii="Verdana" w:eastAsia="Verdana" w:hAnsi="Verdana" w:cs="Verdana"/>
          <w:sz w:val="20"/>
        </w:rPr>
        <w:t xml:space="preserve">Two-Way Valve </w:t>
      </w:r>
    </w:p>
    <w:p w:rsidR="00CE4A0A" w:rsidRDefault="00000000">
      <w:pPr>
        <w:spacing w:after="219" w:line="248" w:lineRule="auto"/>
        <w:ind w:left="3042"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Valve actuator and trim shall provide close-off (differential) pressure ratings greater than or equal to 150% of the total system (pump) head. </w:t>
      </w:r>
    </w:p>
    <w:p w:rsidR="00CE4A0A" w:rsidRDefault="00000000">
      <w:pPr>
        <w:tabs>
          <w:tab w:val="center" w:pos="1099"/>
          <w:tab w:val="center" w:pos="3957"/>
        </w:tabs>
        <w:spacing w:after="109"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Water Control Valves:  Chilled water, hot water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Modulating control valves shall have the following characteristics: </w:t>
      </w:r>
    </w:p>
    <w:p w:rsidR="00CE4A0A" w:rsidRDefault="00000000">
      <w:pPr>
        <w:numPr>
          <w:ilvl w:val="1"/>
          <w:numId w:val="915"/>
        </w:numPr>
        <w:spacing w:after="109" w:line="248" w:lineRule="auto"/>
        <w:ind w:hanging="360"/>
        <w:jc w:val="both"/>
      </w:pPr>
      <w:r>
        <w:rPr>
          <w:rFonts w:ascii="Verdana" w:eastAsia="Verdana" w:hAnsi="Verdana" w:cs="Verdana"/>
          <w:sz w:val="20"/>
        </w:rPr>
        <w:t xml:space="preserve">Valve shall be one size below pipe size. </w:t>
      </w:r>
    </w:p>
    <w:p w:rsidR="00CE4A0A" w:rsidRDefault="00000000">
      <w:pPr>
        <w:numPr>
          <w:ilvl w:val="1"/>
          <w:numId w:val="915"/>
        </w:numPr>
        <w:spacing w:after="109" w:line="248" w:lineRule="auto"/>
        <w:ind w:hanging="360"/>
        <w:jc w:val="both"/>
      </w:pPr>
      <w:r>
        <w:rPr>
          <w:rFonts w:ascii="Verdana" w:eastAsia="Verdana" w:hAnsi="Verdana" w:cs="Verdana"/>
          <w:sz w:val="20"/>
        </w:rPr>
        <w:t xml:space="preserve">Valve shall have replaceable seat, plug, or disc. </w:t>
      </w:r>
    </w:p>
    <w:p w:rsidR="00CE4A0A" w:rsidRDefault="00000000">
      <w:pPr>
        <w:numPr>
          <w:ilvl w:val="1"/>
          <w:numId w:val="915"/>
        </w:numPr>
        <w:spacing w:after="109" w:line="248" w:lineRule="auto"/>
        <w:ind w:hanging="360"/>
        <w:jc w:val="both"/>
      </w:pPr>
      <w:r>
        <w:rPr>
          <w:rFonts w:ascii="Verdana" w:eastAsia="Verdana" w:hAnsi="Verdana" w:cs="Verdana"/>
          <w:sz w:val="20"/>
        </w:rPr>
        <w:t xml:space="preserve">Equal percentage flow characteristic (characterized ball or globe type valves). </w:t>
      </w:r>
    </w:p>
    <w:p w:rsidR="00CE4A0A" w:rsidRDefault="00000000">
      <w:pPr>
        <w:numPr>
          <w:ilvl w:val="1"/>
          <w:numId w:val="915"/>
        </w:numPr>
        <w:spacing w:after="109" w:line="248" w:lineRule="auto"/>
        <w:ind w:hanging="360"/>
        <w:jc w:val="both"/>
      </w:pPr>
      <w:r>
        <w:rPr>
          <w:rFonts w:ascii="Verdana" w:eastAsia="Verdana" w:hAnsi="Verdana" w:cs="Verdana"/>
          <w:sz w:val="20"/>
        </w:rPr>
        <w:t xml:space="preserve">Valve body shall be bronze, cast iron, forged brass or red brass. </w:t>
      </w:r>
    </w:p>
    <w:p w:rsidR="00CE4A0A" w:rsidRDefault="00000000">
      <w:pPr>
        <w:numPr>
          <w:ilvl w:val="1"/>
          <w:numId w:val="915"/>
        </w:numPr>
        <w:spacing w:after="109" w:line="248" w:lineRule="auto"/>
        <w:ind w:hanging="360"/>
        <w:jc w:val="both"/>
      </w:pPr>
      <w:r>
        <w:rPr>
          <w:rFonts w:ascii="Verdana" w:eastAsia="Verdana" w:hAnsi="Verdana" w:cs="Verdana"/>
          <w:sz w:val="20"/>
        </w:rPr>
        <w:t xml:space="preserve">Ball valve shall have stainless steel stem, stainless steel ball, and PTFE seats. </w:t>
      </w:r>
    </w:p>
    <w:p w:rsidR="00CE4A0A" w:rsidRDefault="00000000">
      <w:pPr>
        <w:numPr>
          <w:ilvl w:val="1"/>
          <w:numId w:val="915"/>
        </w:numPr>
        <w:spacing w:after="109" w:line="248" w:lineRule="auto"/>
        <w:ind w:hanging="360"/>
        <w:jc w:val="both"/>
      </w:pPr>
      <w:r>
        <w:rPr>
          <w:rFonts w:ascii="Verdana" w:eastAsia="Verdana" w:hAnsi="Verdana" w:cs="Verdana"/>
          <w:sz w:val="20"/>
        </w:rPr>
        <w:t xml:space="preserve">Globe valve shall have stainless steel steam and single stainless steel seat. </w:t>
      </w:r>
    </w:p>
    <w:p w:rsidR="00CE4A0A" w:rsidRDefault="00000000">
      <w:pPr>
        <w:numPr>
          <w:ilvl w:val="1"/>
          <w:numId w:val="915"/>
        </w:numPr>
        <w:spacing w:after="86" w:line="248" w:lineRule="auto"/>
        <w:ind w:hanging="360"/>
        <w:jc w:val="both"/>
      </w:pPr>
      <w:r>
        <w:rPr>
          <w:rFonts w:ascii="Verdana" w:eastAsia="Verdana" w:hAnsi="Verdana" w:cs="Verdana"/>
          <w:sz w:val="20"/>
        </w:rPr>
        <w:t xml:space="preserve">Two-Way Valve </w:t>
      </w:r>
    </w:p>
    <w:p w:rsidR="00CE4A0A" w:rsidRDefault="00000000">
      <w:pPr>
        <w:numPr>
          <w:ilvl w:val="1"/>
          <w:numId w:val="916"/>
        </w:numPr>
        <w:spacing w:after="190" w:line="248" w:lineRule="auto"/>
        <w:ind w:hanging="576"/>
        <w:jc w:val="both"/>
      </w:pPr>
      <w:r>
        <w:rPr>
          <w:rFonts w:ascii="Verdana" w:eastAsia="Verdana" w:hAnsi="Verdana" w:cs="Verdana"/>
          <w:sz w:val="20"/>
        </w:rPr>
        <w:t xml:space="preserve">Calculate Cv based upon maximum design flow and a pressure drop equal to the pressure drop through the coil with a maximum of 5 psi (35 kPa). </w:t>
      </w:r>
    </w:p>
    <w:p w:rsidR="00CE4A0A" w:rsidRDefault="00000000">
      <w:pPr>
        <w:numPr>
          <w:ilvl w:val="1"/>
          <w:numId w:val="916"/>
        </w:numPr>
        <w:spacing w:after="209" w:line="248" w:lineRule="auto"/>
        <w:ind w:hanging="576"/>
        <w:jc w:val="both"/>
      </w:pPr>
      <w:r>
        <w:rPr>
          <w:rFonts w:ascii="Verdana" w:eastAsia="Verdana" w:hAnsi="Verdana" w:cs="Verdana"/>
          <w:sz w:val="20"/>
        </w:rPr>
        <w:t xml:space="preserve">Valve actuator and trim shall provide close-off (differential) pressure ratings greater than or equal to 150% of the total system (pump) head. </w:t>
      </w:r>
    </w:p>
    <w:p w:rsidR="00CE4A0A" w:rsidRDefault="00000000">
      <w:pPr>
        <w:spacing w:after="109" w:line="248" w:lineRule="auto"/>
        <w:ind w:left="1900" w:hanging="10"/>
        <w:jc w:val="both"/>
      </w:pPr>
      <w:r>
        <w:rPr>
          <w:rFonts w:ascii="Verdana" w:eastAsia="Verdana" w:hAnsi="Verdana" w:cs="Verdana"/>
          <w:sz w:val="20"/>
        </w:rPr>
        <w:t>h.</w:t>
      </w:r>
      <w:r>
        <w:rPr>
          <w:rFonts w:ascii="Arial" w:eastAsia="Arial" w:hAnsi="Arial" w:cs="Arial"/>
          <w:sz w:val="20"/>
        </w:rPr>
        <w:t xml:space="preserve"> </w:t>
      </w:r>
      <w:r>
        <w:rPr>
          <w:rFonts w:ascii="Verdana" w:eastAsia="Verdana" w:hAnsi="Verdana" w:cs="Verdana"/>
          <w:sz w:val="20"/>
        </w:rPr>
        <w:t xml:space="preserve">Pressure Independent Control Valves </w:t>
      </w:r>
    </w:p>
    <w:p w:rsidR="00CE4A0A" w:rsidRDefault="00000000">
      <w:pPr>
        <w:numPr>
          <w:ilvl w:val="2"/>
          <w:numId w:val="914"/>
        </w:numPr>
        <w:spacing w:after="109" w:line="248" w:lineRule="auto"/>
        <w:ind w:hanging="576"/>
        <w:jc w:val="both"/>
      </w:pPr>
      <w:r>
        <w:rPr>
          <w:rFonts w:ascii="Verdana" w:eastAsia="Verdana" w:hAnsi="Verdana" w:cs="Verdana"/>
          <w:sz w:val="20"/>
        </w:rPr>
        <w:t xml:space="preserve">All hot water control valves shall be pressure independent control valves </w:t>
      </w:r>
    </w:p>
    <w:p w:rsidR="00CE4A0A" w:rsidRDefault="00000000">
      <w:pPr>
        <w:numPr>
          <w:ilvl w:val="2"/>
          <w:numId w:val="914"/>
        </w:numPr>
        <w:spacing w:after="109" w:line="248" w:lineRule="auto"/>
        <w:ind w:hanging="576"/>
        <w:jc w:val="both"/>
      </w:pPr>
      <w:r>
        <w:rPr>
          <w:rFonts w:ascii="Verdana" w:eastAsia="Verdana" w:hAnsi="Verdana" w:cs="Verdana"/>
          <w:sz w:val="20"/>
        </w:rPr>
        <w:t xml:space="preserve">Acceptable Mfr:  Belimo or Schneider Electric </w:t>
      </w:r>
    </w:p>
    <w:p w:rsidR="00CE4A0A" w:rsidRDefault="00000000">
      <w:pPr>
        <w:spacing w:after="86" w:line="248" w:lineRule="auto"/>
        <w:ind w:left="1900" w:hanging="10"/>
        <w:jc w:val="both"/>
      </w:pPr>
      <w:r>
        <w:rPr>
          <w:rFonts w:ascii="Verdana" w:eastAsia="Verdana" w:hAnsi="Verdana" w:cs="Verdana"/>
          <w:sz w:val="20"/>
        </w:rPr>
        <w:t>i.</w:t>
      </w:r>
      <w:r>
        <w:rPr>
          <w:rFonts w:ascii="Arial" w:eastAsia="Arial" w:hAnsi="Arial" w:cs="Arial"/>
          <w:sz w:val="20"/>
        </w:rPr>
        <w:t xml:space="preserve"> </w:t>
      </w:r>
      <w:r>
        <w:rPr>
          <w:rFonts w:ascii="Verdana" w:eastAsia="Verdana" w:hAnsi="Verdana" w:cs="Verdana"/>
          <w:sz w:val="20"/>
        </w:rPr>
        <w:t xml:space="preserve">Differential Pressure Bypass Valve </w:t>
      </w:r>
    </w:p>
    <w:p w:rsidR="00CE4A0A" w:rsidRDefault="00000000">
      <w:pPr>
        <w:numPr>
          <w:ilvl w:val="1"/>
          <w:numId w:val="913"/>
        </w:numPr>
        <w:spacing w:after="109" w:line="248" w:lineRule="auto"/>
        <w:ind w:left="3043" w:hanging="576"/>
        <w:jc w:val="both"/>
      </w:pPr>
      <w:r>
        <w:rPr>
          <w:rFonts w:ascii="Verdana" w:eastAsia="Verdana" w:hAnsi="Verdana" w:cs="Verdana"/>
          <w:sz w:val="20"/>
        </w:rPr>
        <w:t xml:space="preserve">Calculate Cv based upon 80% of the pump flow for a constant volume system or flow provided by pump at minimum speed for a variable volume system and a pressure drop shall be equal to 50% of the total dynamic head.  If a valve is being used as a differential pressure bypass valve and chiller minimum flow valve, calculate the Cv based on the minimum flow required by the chiller. </w:t>
      </w:r>
    </w:p>
    <w:p w:rsidR="00CE4A0A" w:rsidRDefault="00000000">
      <w:pPr>
        <w:numPr>
          <w:ilvl w:val="1"/>
          <w:numId w:val="913"/>
        </w:numPr>
        <w:spacing w:after="209" w:line="248" w:lineRule="auto"/>
        <w:ind w:left="3043" w:hanging="576"/>
        <w:jc w:val="both"/>
      </w:pPr>
      <w:r>
        <w:rPr>
          <w:rFonts w:ascii="Verdana" w:eastAsia="Verdana" w:hAnsi="Verdana" w:cs="Verdana"/>
          <w:sz w:val="20"/>
        </w:rPr>
        <w:t xml:space="preserve">Valve actuator and trim shall provide close-off (differential) pressure ratings greater than or equal to 150% of the total system (pump) head. </w:t>
      </w:r>
    </w:p>
    <w:p w:rsidR="00CE4A0A" w:rsidRDefault="00000000">
      <w:pPr>
        <w:spacing w:after="86" w:line="248" w:lineRule="auto"/>
        <w:ind w:left="1901" w:hanging="10"/>
        <w:jc w:val="both"/>
      </w:pPr>
      <w:r>
        <w:rPr>
          <w:rFonts w:ascii="Verdana" w:eastAsia="Verdana" w:hAnsi="Verdana" w:cs="Verdana"/>
          <w:sz w:val="20"/>
        </w:rPr>
        <w:t>j.</w:t>
      </w:r>
      <w:r>
        <w:rPr>
          <w:rFonts w:ascii="Arial" w:eastAsia="Arial" w:hAnsi="Arial" w:cs="Arial"/>
          <w:sz w:val="20"/>
        </w:rPr>
        <w:t xml:space="preserve"> </w:t>
      </w:r>
      <w:r>
        <w:rPr>
          <w:rFonts w:ascii="Verdana" w:eastAsia="Verdana" w:hAnsi="Verdana" w:cs="Verdana"/>
          <w:sz w:val="20"/>
        </w:rPr>
        <w:t xml:space="preserve">Chiller Minimum Flow Valve </w:t>
      </w:r>
    </w:p>
    <w:p w:rsidR="00CE4A0A" w:rsidRDefault="00000000">
      <w:pPr>
        <w:numPr>
          <w:ilvl w:val="1"/>
          <w:numId w:val="917"/>
        </w:numPr>
        <w:spacing w:after="184" w:line="248" w:lineRule="auto"/>
        <w:ind w:hanging="576"/>
        <w:jc w:val="both"/>
      </w:pPr>
      <w:r>
        <w:rPr>
          <w:rFonts w:ascii="Verdana" w:eastAsia="Verdana" w:hAnsi="Verdana" w:cs="Verdana"/>
          <w:sz w:val="20"/>
        </w:rPr>
        <w:t xml:space="preserve">Calculate Cv based upon flow required by chiller and pressure drop equal to that across chiller. </w:t>
      </w:r>
    </w:p>
    <w:p w:rsidR="00CE4A0A" w:rsidRDefault="00000000">
      <w:pPr>
        <w:numPr>
          <w:ilvl w:val="1"/>
          <w:numId w:val="917"/>
        </w:numPr>
        <w:spacing w:after="220" w:line="248" w:lineRule="auto"/>
        <w:ind w:hanging="576"/>
        <w:jc w:val="both"/>
      </w:pPr>
      <w:r>
        <w:rPr>
          <w:rFonts w:ascii="Verdana" w:eastAsia="Verdana" w:hAnsi="Verdana" w:cs="Verdana"/>
          <w:sz w:val="20"/>
        </w:rPr>
        <w:t xml:space="preserve">Valve actuator and trim shall provide close-off (differential) pressure ratings greater than or equal to 150% of the total system (pump) head. </w:t>
      </w:r>
    </w:p>
    <w:p w:rsidR="00CE4A0A" w:rsidRDefault="00000000">
      <w:pPr>
        <w:tabs>
          <w:tab w:val="center" w:pos="1099"/>
          <w:tab w:val="center" w:pos="2656"/>
        </w:tabs>
        <w:spacing w:after="109" w:line="248"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Steam Control Valves </w:t>
      </w:r>
    </w:p>
    <w:p w:rsidR="00CE4A0A" w:rsidRDefault="00000000">
      <w:pPr>
        <w:spacing w:after="100"/>
        <w:ind w:left="1569"/>
      </w:pPr>
      <w:r>
        <w:rPr>
          <w:rFonts w:ascii="Verdana" w:eastAsia="Verdana" w:hAnsi="Verdana" w:cs="Verdana"/>
          <w:sz w:val="20"/>
        </w:rPr>
        <w:t xml:space="preserve"> </w:t>
      </w:r>
    </w:p>
    <w:p w:rsidR="00CE4A0A" w:rsidRDefault="00000000">
      <w:pPr>
        <w:numPr>
          <w:ilvl w:val="0"/>
          <w:numId w:val="918"/>
        </w:numPr>
        <w:spacing w:after="109" w:line="248" w:lineRule="auto"/>
        <w:ind w:hanging="360"/>
        <w:jc w:val="both"/>
      </w:pPr>
      <w:r>
        <w:rPr>
          <w:rFonts w:ascii="Verdana" w:eastAsia="Verdana" w:hAnsi="Verdana" w:cs="Verdana"/>
          <w:sz w:val="20"/>
        </w:rPr>
        <w:t xml:space="preserve">Control valves shall be globe type with linear flow characteristic. </w:t>
      </w:r>
    </w:p>
    <w:p w:rsidR="00CE4A0A" w:rsidRDefault="00000000">
      <w:pPr>
        <w:numPr>
          <w:ilvl w:val="0"/>
          <w:numId w:val="918"/>
        </w:numPr>
        <w:spacing w:after="109" w:line="248" w:lineRule="auto"/>
        <w:ind w:hanging="360"/>
        <w:jc w:val="both"/>
      </w:pPr>
      <w:r>
        <w:rPr>
          <w:rFonts w:ascii="Verdana" w:eastAsia="Verdana" w:hAnsi="Verdana" w:cs="Verdana"/>
          <w:sz w:val="20"/>
        </w:rPr>
        <w:t xml:space="preserve">Valves shall have replaceable seat or plug. </w:t>
      </w:r>
    </w:p>
    <w:p w:rsidR="00CE4A0A" w:rsidRDefault="00000000">
      <w:pPr>
        <w:numPr>
          <w:ilvl w:val="0"/>
          <w:numId w:val="918"/>
        </w:numPr>
        <w:spacing w:after="109" w:line="248" w:lineRule="auto"/>
        <w:ind w:hanging="360"/>
        <w:jc w:val="both"/>
      </w:pPr>
      <w:r>
        <w:rPr>
          <w:rFonts w:ascii="Verdana" w:eastAsia="Verdana" w:hAnsi="Verdana" w:cs="Verdana"/>
          <w:sz w:val="20"/>
        </w:rPr>
        <w:t xml:space="preserve">Valve body shall be bronze, cast iron, or brass. </w:t>
      </w:r>
    </w:p>
    <w:p w:rsidR="00CE4A0A" w:rsidRDefault="00000000">
      <w:pPr>
        <w:numPr>
          <w:ilvl w:val="0"/>
          <w:numId w:val="918"/>
        </w:numPr>
        <w:spacing w:after="109" w:line="248" w:lineRule="auto"/>
        <w:ind w:hanging="360"/>
        <w:jc w:val="both"/>
      </w:pPr>
      <w:r>
        <w:rPr>
          <w:rFonts w:ascii="Verdana" w:eastAsia="Verdana" w:hAnsi="Verdana" w:cs="Verdana"/>
          <w:sz w:val="20"/>
        </w:rPr>
        <w:t>Globe valves shall have stainless steel stem, single stainless steel seat, and stainless steel plug. 5.</w:t>
      </w:r>
      <w:r>
        <w:rPr>
          <w:rFonts w:ascii="Arial" w:eastAsia="Arial" w:hAnsi="Arial" w:cs="Arial"/>
          <w:sz w:val="20"/>
        </w:rPr>
        <w:t xml:space="preserve"> </w:t>
      </w:r>
      <w:r>
        <w:rPr>
          <w:rFonts w:ascii="Verdana" w:eastAsia="Verdana" w:hAnsi="Verdana" w:cs="Verdana"/>
          <w:sz w:val="20"/>
        </w:rPr>
        <w:t xml:space="preserve">Sizing: </w:t>
      </w:r>
    </w:p>
    <w:p w:rsidR="00CE4A0A" w:rsidRDefault="00000000">
      <w:pPr>
        <w:numPr>
          <w:ilvl w:val="2"/>
          <w:numId w:val="920"/>
        </w:numPr>
        <w:spacing w:after="109" w:line="248" w:lineRule="auto"/>
        <w:ind w:hanging="360"/>
        <w:jc w:val="both"/>
      </w:pPr>
      <w:r>
        <w:rPr>
          <w:rFonts w:ascii="Verdana" w:eastAsia="Verdana" w:hAnsi="Verdana" w:cs="Verdana"/>
          <w:sz w:val="20"/>
        </w:rPr>
        <w:t xml:space="preserve">Two-position service:  valve shall be line size with maximum pressure drop equal to 10-20% of inlet pressure (psig). </w:t>
      </w:r>
    </w:p>
    <w:p w:rsidR="00CE4A0A" w:rsidRDefault="00000000">
      <w:pPr>
        <w:numPr>
          <w:ilvl w:val="2"/>
          <w:numId w:val="920"/>
        </w:numPr>
        <w:spacing w:after="109" w:line="248" w:lineRule="auto"/>
        <w:ind w:hanging="360"/>
        <w:jc w:val="both"/>
      </w:pPr>
      <w:r>
        <w:rPr>
          <w:rFonts w:ascii="Verdana" w:eastAsia="Verdana" w:hAnsi="Verdana" w:cs="Verdana"/>
          <w:sz w:val="20"/>
        </w:rPr>
        <w:t xml:space="preserve">Modulating service at 15 psig (100 kPa) or less:  Calculate Cv based upon maximum flow and pressure drop equal to 80% of inlet pressure (psig) or as required to provide design inlet pressure to coil. </w:t>
      </w:r>
    </w:p>
    <w:p w:rsidR="00CE4A0A" w:rsidRDefault="00000000">
      <w:pPr>
        <w:numPr>
          <w:ilvl w:val="2"/>
          <w:numId w:val="920"/>
        </w:numPr>
        <w:spacing w:after="109" w:line="248" w:lineRule="auto"/>
        <w:ind w:hanging="360"/>
        <w:jc w:val="both"/>
      </w:pPr>
      <w:r>
        <w:rPr>
          <w:rFonts w:ascii="Verdana" w:eastAsia="Verdana" w:hAnsi="Verdana" w:cs="Verdana"/>
          <w:sz w:val="20"/>
        </w:rPr>
        <w:t xml:space="preserve">Modulating service at 16-50 psig (101-350 kPa):  Calculate Cv based upon maximum flow and pressure drop equal to 42% of inlet pressure (psig) or as required to provide design inlet pressure to coil. </w:t>
      </w:r>
    </w:p>
    <w:p w:rsidR="00CE4A0A" w:rsidRDefault="00000000">
      <w:pPr>
        <w:numPr>
          <w:ilvl w:val="2"/>
          <w:numId w:val="920"/>
        </w:numPr>
        <w:spacing w:after="109" w:line="248" w:lineRule="auto"/>
        <w:ind w:hanging="360"/>
        <w:jc w:val="both"/>
      </w:pPr>
      <w:r>
        <w:rPr>
          <w:rFonts w:ascii="Verdana" w:eastAsia="Verdana" w:hAnsi="Verdana" w:cs="Verdana"/>
          <w:sz w:val="20"/>
        </w:rPr>
        <w:t xml:space="preserve">Modulating service at over 50 psig (350 kPa):  Calculate Cv based upon maximum flow and pressure drop as scheduled on drawings or as required to provide design inlet pressure to coil. </w:t>
      </w:r>
    </w:p>
    <w:p w:rsidR="00CE4A0A" w:rsidRDefault="00000000">
      <w:pPr>
        <w:numPr>
          <w:ilvl w:val="2"/>
          <w:numId w:val="919"/>
        </w:numPr>
        <w:spacing w:after="109" w:line="248" w:lineRule="auto"/>
        <w:ind w:right="-5" w:hanging="576"/>
      </w:pPr>
      <w:r>
        <w:rPr>
          <w:rFonts w:ascii="Verdana" w:eastAsia="Verdana" w:hAnsi="Verdana" w:cs="Verdana"/>
          <w:sz w:val="20"/>
        </w:rPr>
        <w:t xml:space="preserve">Close-off (differential) pressure rating:  Valve actuator and trim shall provided minimum close-off pressure rating equal to 150% of operating (inlet) pressure. </w:t>
      </w:r>
    </w:p>
    <w:p w:rsidR="00CE4A0A" w:rsidRDefault="00000000">
      <w:pPr>
        <w:numPr>
          <w:ilvl w:val="2"/>
          <w:numId w:val="919"/>
        </w:numPr>
        <w:spacing w:after="117" w:line="240" w:lineRule="auto"/>
        <w:ind w:right="-5" w:hanging="576"/>
      </w:pPr>
      <w:r>
        <w:rPr>
          <w:rFonts w:ascii="Verdana" w:eastAsia="Verdana" w:hAnsi="Verdana" w:cs="Verdana"/>
          <w:sz w:val="20"/>
        </w:rPr>
        <w:t xml:space="preserve">Whenever the steam flow rate requires a single valve larger than 2 ½”, provide two (2) valves in parallel, sized for 1/3, 2/3 capacity, operating sequentially. </w:t>
      </w:r>
    </w:p>
    <w:p w:rsidR="00CE4A0A" w:rsidRDefault="00000000">
      <w:pPr>
        <w:numPr>
          <w:ilvl w:val="1"/>
          <w:numId w:val="918"/>
        </w:numPr>
        <w:spacing w:after="108"/>
        <w:ind w:hanging="576"/>
        <w:jc w:val="both"/>
      </w:pPr>
      <w:r>
        <w:rPr>
          <w:rFonts w:ascii="Verdana" w:eastAsia="Verdana" w:hAnsi="Verdana" w:cs="Verdana"/>
          <w:sz w:val="20"/>
        </w:rPr>
        <w:t xml:space="preserve">Provide one (1) control valve for each preheat or heating coil at a minimum.   </w:t>
      </w:r>
    </w:p>
    <w:p w:rsidR="00CE4A0A" w:rsidRDefault="00000000">
      <w:pPr>
        <w:numPr>
          <w:ilvl w:val="1"/>
          <w:numId w:val="918"/>
        </w:numPr>
        <w:spacing w:after="109" w:line="248" w:lineRule="auto"/>
        <w:ind w:hanging="576"/>
        <w:jc w:val="both"/>
      </w:pPr>
      <w:r>
        <w:rPr>
          <w:rFonts w:ascii="Verdana" w:eastAsia="Verdana" w:hAnsi="Verdana" w:cs="Verdana"/>
          <w:sz w:val="20"/>
        </w:rPr>
        <w:t xml:space="preserve">Control valves shall be Belimo, Honeywell, Johnson Controls, Bray, Schneider Electric, Siemens or pre-approved equal.   </w:t>
      </w:r>
    </w:p>
    <w:p w:rsidR="00CE4A0A" w:rsidRDefault="00000000">
      <w:pPr>
        <w:numPr>
          <w:ilvl w:val="1"/>
          <w:numId w:val="918"/>
        </w:numPr>
        <w:spacing w:after="109" w:line="248" w:lineRule="auto"/>
        <w:ind w:hanging="576"/>
        <w:jc w:val="both"/>
      </w:pPr>
      <w:r>
        <w:rPr>
          <w:rFonts w:ascii="Verdana" w:eastAsia="Verdana" w:hAnsi="Verdana" w:cs="Verdana"/>
          <w:sz w:val="20"/>
        </w:rPr>
        <w:t xml:space="preserve">All valve actuators shall meet the following requirements: </w:t>
      </w:r>
    </w:p>
    <w:p w:rsidR="00CE4A0A" w:rsidRDefault="00000000">
      <w:pPr>
        <w:numPr>
          <w:ilvl w:val="0"/>
          <w:numId w:val="921"/>
        </w:numPr>
        <w:spacing w:after="109" w:line="248" w:lineRule="auto"/>
        <w:ind w:hanging="360"/>
        <w:jc w:val="both"/>
      </w:pPr>
      <w:r>
        <w:rPr>
          <w:rFonts w:ascii="Verdana" w:eastAsia="Verdana" w:hAnsi="Verdana" w:cs="Verdana"/>
          <w:sz w:val="20"/>
        </w:rPr>
        <w:t xml:space="preserve">All valve actuation shall be electric. Pneumatic actuation is not acceptable. </w:t>
      </w:r>
    </w:p>
    <w:p w:rsidR="00CE4A0A" w:rsidRDefault="00000000">
      <w:pPr>
        <w:numPr>
          <w:ilvl w:val="0"/>
          <w:numId w:val="921"/>
        </w:numPr>
        <w:spacing w:after="109" w:line="248" w:lineRule="auto"/>
        <w:ind w:hanging="360"/>
        <w:jc w:val="both"/>
      </w:pPr>
      <w:r>
        <w:rPr>
          <w:rFonts w:ascii="Verdana" w:eastAsia="Verdana" w:hAnsi="Verdana" w:cs="Verdana"/>
          <w:sz w:val="20"/>
        </w:rPr>
        <w:t xml:space="preserve">Valve actuator shall be by same manufacturer as valve body unless pre-approved. </w:t>
      </w:r>
    </w:p>
    <w:p w:rsidR="00CE4A0A" w:rsidRDefault="00000000">
      <w:pPr>
        <w:numPr>
          <w:ilvl w:val="0"/>
          <w:numId w:val="921"/>
        </w:numPr>
        <w:spacing w:after="109" w:line="248" w:lineRule="auto"/>
        <w:ind w:hanging="360"/>
        <w:jc w:val="both"/>
      </w:pPr>
      <w:r>
        <w:rPr>
          <w:rFonts w:ascii="Verdana" w:eastAsia="Verdana" w:hAnsi="Verdana" w:cs="Verdana"/>
          <w:sz w:val="20"/>
        </w:rPr>
        <w:t xml:space="preserve">Valve actuators shall: </w:t>
      </w:r>
    </w:p>
    <w:p w:rsidR="00CE4A0A" w:rsidRDefault="00000000">
      <w:pPr>
        <w:numPr>
          <w:ilvl w:val="3"/>
          <w:numId w:val="922"/>
        </w:numPr>
        <w:spacing w:after="109" w:line="248" w:lineRule="auto"/>
        <w:ind w:hanging="360"/>
        <w:jc w:val="both"/>
      </w:pPr>
      <w:r>
        <w:rPr>
          <w:rFonts w:ascii="Verdana" w:eastAsia="Verdana" w:hAnsi="Verdana" w:cs="Verdana"/>
          <w:sz w:val="20"/>
        </w:rPr>
        <w:t xml:space="preserve">Be quiet in operation. </w:t>
      </w:r>
    </w:p>
    <w:p w:rsidR="00CE4A0A" w:rsidRDefault="00000000">
      <w:pPr>
        <w:numPr>
          <w:ilvl w:val="3"/>
          <w:numId w:val="922"/>
        </w:numPr>
        <w:spacing w:after="109" w:line="248" w:lineRule="auto"/>
        <w:ind w:hanging="360"/>
        <w:jc w:val="both"/>
      </w:pPr>
      <w:r>
        <w:rPr>
          <w:rFonts w:ascii="Verdana" w:eastAsia="Verdana" w:hAnsi="Verdana" w:cs="Verdana"/>
          <w:sz w:val="20"/>
        </w:rPr>
        <w:t xml:space="preserve">Provide smooth modulation at design flow and pressure conditions. </w:t>
      </w:r>
    </w:p>
    <w:p w:rsidR="00CE4A0A" w:rsidRDefault="00000000">
      <w:pPr>
        <w:numPr>
          <w:ilvl w:val="3"/>
          <w:numId w:val="922"/>
        </w:numPr>
        <w:spacing w:after="109" w:line="248" w:lineRule="auto"/>
        <w:ind w:hanging="360"/>
        <w:jc w:val="both"/>
      </w:pPr>
      <w:r>
        <w:rPr>
          <w:rFonts w:ascii="Verdana" w:eastAsia="Verdana" w:hAnsi="Verdana" w:cs="Verdana"/>
          <w:sz w:val="20"/>
        </w:rPr>
        <w:t xml:space="preserve">Be capable of operating in sequence with other valves and/or damper actuators when required by the sequence of operation.   </w:t>
      </w:r>
    </w:p>
    <w:p w:rsidR="00CE4A0A" w:rsidRDefault="00000000">
      <w:pPr>
        <w:numPr>
          <w:ilvl w:val="3"/>
          <w:numId w:val="922"/>
        </w:numPr>
        <w:spacing w:after="109" w:line="248" w:lineRule="auto"/>
        <w:ind w:hanging="360"/>
        <w:jc w:val="both"/>
      </w:pPr>
      <w:r>
        <w:rPr>
          <w:rFonts w:ascii="Verdana" w:eastAsia="Verdana" w:hAnsi="Verdana" w:cs="Verdana"/>
          <w:sz w:val="20"/>
        </w:rPr>
        <w:t xml:space="preserve">Be sized to close against a differential pressure equal to the design pump head plus 15%. Where pressure and flow combinations exceed ratings for commercial valves and actuators, industrial class valves and actuators shall be provided. </w:t>
      </w:r>
    </w:p>
    <w:p w:rsidR="00CE4A0A" w:rsidRDefault="00000000">
      <w:pPr>
        <w:numPr>
          <w:ilvl w:val="3"/>
          <w:numId w:val="922"/>
        </w:numPr>
        <w:spacing w:after="109" w:line="248" w:lineRule="auto"/>
        <w:ind w:hanging="360"/>
        <w:jc w:val="both"/>
      </w:pPr>
      <w:r>
        <w:rPr>
          <w:rFonts w:ascii="Verdana" w:eastAsia="Verdana" w:hAnsi="Verdana" w:cs="Verdana"/>
          <w:sz w:val="20"/>
        </w:rPr>
        <w:t xml:space="preserve">Valve actuators shall fail-safe in either the normally open or normally closed position in the event of power failure, signal failure or compressed air failure. Fail Safe positions are as follows: </w:t>
      </w:r>
    </w:p>
    <w:p w:rsidR="00CE4A0A" w:rsidRDefault="00000000">
      <w:pPr>
        <w:numPr>
          <w:ilvl w:val="4"/>
          <w:numId w:val="923"/>
        </w:numPr>
        <w:spacing w:after="203" w:line="248" w:lineRule="auto"/>
        <w:ind w:hanging="576"/>
        <w:jc w:val="both"/>
      </w:pPr>
      <w:r>
        <w:rPr>
          <w:rFonts w:ascii="Verdana" w:eastAsia="Verdana" w:hAnsi="Verdana" w:cs="Verdana"/>
          <w:sz w:val="20"/>
        </w:rPr>
        <w:t xml:space="preserve">Air-Handling Unit Preheat Valves  </w:t>
      </w:r>
      <w:r>
        <w:rPr>
          <w:rFonts w:ascii="Verdana" w:eastAsia="Verdana" w:hAnsi="Verdana" w:cs="Verdana"/>
          <w:sz w:val="20"/>
        </w:rPr>
        <w:tab/>
        <w:t xml:space="preserve"> </w:t>
      </w:r>
      <w:r>
        <w:rPr>
          <w:rFonts w:ascii="Verdana" w:eastAsia="Verdana" w:hAnsi="Verdana" w:cs="Verdana"/>
          <w:sz w:val="20"/>
        </w:rPr>
        <w:tab/>
        <w:t xml:space="preserve">Fail Open </w:t>
      </w:r>
    </w:p>
    <w:p w:rsidR="00CE4A0A" w:rsidRDefault="00000000">
      <w:pPr>
        <w:numPr>
          <w:ilvl w:val="4"/>
          <w:numId w:val="923"/>
        </w:numPr>
        <w:spacing w:after="203" w:line="248" w:lineRule="auto"/>
        <w:ind w:hanging="576"/>
        <w:jc w:val="both"/>
      </w:pPr>
      <w:r>
        <w:rPr>
          <w:rFonts w:ascii="Verdana" w:eastAsia="Verdana" w:hAnsi="Verdana" w:cs="Verdana"/>
          <w:sz w:val="20"/>
        </w:rPr>
        <w:t xml:space="preserve">Air-Handling Unit Cooling Valves  </w:t>
      </w:r>
      <w:r>
        <w:rPr>
          <w:rFonts w:ascii="Verdana" w:eastAsia="Verdana" w:hAnsi="Verdana" w:cs="Verdana"/>
          <w:sz w:val="20"/>
        </w:rPr>
        <w:tab/>
        <w:t xml:space="preserve"> </w:t>
      </w:r>
      <w:r>
        <w:rPr>
          <w:rFonts w:ascii="Verdana" w:eastAsia="Verdana" w:hAnsi="Verdana" w:cs="Verdana"/>
          <w:sz w:val="20"/>
        </w:rPr>
        <w:tab/>
        <w:t xml:space="preserve">Fail Closed </w:t>
      </w:r>
    </w:p>
    <w:p w:rsidR="00CE4A0A" w:rsidRDefault="00000000">
      <w:pPr>
        <w:numPr>
          <w:ilvl w:val="4"/>
          <w:numId w:val="923"/>
        </w:numPr>
        <w:spacing w:after="208" w:line="248" w:lineRule="auto"/>
        <w:ind w:hanging="576"/>
        <w:jc w:val="both"/>
      </w:pPr>
      <w:r>
        <w:rPr>
          <w:rFonts w:ascii="Verdana" w:eastAsia="Verdana" w:hAnsi="Verdana" w:cs="Verdana"/>
          <w:sz w:val="20"/>
        </w:rPr>
        <w:t xml:space="preserve">Differential Pressure Bypass Valves </w:t>
      </w:r>
      <w:r>
        <w:rPr>
          <w:rFonts w:ascii="Verdana" w:eastAsia="Verdana" w:hAnsi="Verdana" w:cs="Verdana"/>
          <w:sz w:val="20"/>
        </w:rPr>
        <w:tab/>
        <w:t xml:space="preserve"> </w:t>
      </w:r>
      <w:r>
        <w:rPr>
          <w:rFonts w:ascii="Verdana" w:eastAsia="Verdana" w:hAnsi="Verdana" w:cs="Verdana"/>
          <w:sz w:val="20"/>
        </w:rPr>
        <w:tab/>
        <w:t xml:space="preserve">Fail-In-Place </w:t>
      </w:r>
    </w:p>
    <w:p w:rsidR="00CE4A0A" w:rsidRDefault="00000000">
      <w:pPr>
        <w:numPr>
          <w:ilvl w:val="4"/>
          <w:numId w:val="923"/>
        </w:numPr>
        <w:spacing w:after="207" w:line="248" w:lineRule="auto"/>
        <w:ind w:hanging="576"/>
        <w:jc w:val="both"/>
      </w:pPr>
      <w:r>
        <w:rPr>
          <w:rFonts w:ascii="Verdana" w:eastAsia="Verdana" w:hAnsi="Verdana" w:cs="Verdana"/>
          <w:sz w:val="20"/>
        </w:rPr>
        <w:t xml:space="preserve">Duct-mounted Reheat Coil Valves   </w:t>
      </w:r>
      <w:r>
        <w:rPr>
          <w:rFonts w:ascii="Verdana" w:eastAsia="Verdana" w:hAnsi="Verdana" w:cs="Verdana"/>
          <w:sz w:val="20"/>
        </w:rPr>
        <w:tab/>
        <w:t xml:space="preserve"> </w:t>
      </w:r>
      <w:r>
        <w:rPr>
          <w:rFonts w:ascii="Verdana" w:eastAsia="Verdana" w:hAnsi="Verdana" w:cs="Verdana"/>
          <w:sz w:val="20"/>
        </w:rPr>
        <w:tab/>
        <w:t xml:space="preserve">Fail Closed  </w:t>
      </w:r>
    </w:p>
    <w:p w:rsidR="00CE4A0A" w:rsidRDefault="00000000">
      <w:pPr>
        <w:numPr>
          <w:ilvl w:val="0"/>
          <w:numId w:val="921"/>
        </w:numPr>
        <w:spacing w:after="109" w:line="248" w:lineRule="auto"/>
        <w:ind w:hanging="360"/>
        <w:jc w:val="both"/>
      </w:pPr>
      <w:r>
        <w:rPr>
          <w:rFonts w:ascii="Verdana" w:eastAsia="Verdana" w:hAnsi="Verdana" w:cs="Verdana"/>
          <w:sz w:val="20"/>
        </w:rPr>
        <w:t xml:space="preserve">Incremental Electronic Actuator for Terminal Equipment Valve Actuation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Incremental actuators shall be allowed for terminal equipment only.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Actuators shall be proportional, electronic, direct-coupled actuators used for modulating service. Actuators shall be equipped with metal housings and visual stroke indicators.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Actuators shall be equipped with a permanent manual adjustment.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Minimum Torque: 35” lb.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Operating Voltage: 24 VAC.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Input Signal: 3-wire floating, 0 – 10 VDC or 4 – 20 mA.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Frequency: </w:t>
      </w:r>
      <w:r>
        <w:rPr>
          <w:rFonts w:ascii="Verdana" w:eastAsia="Verdana" w:hAnsi="Verdana" w:cs="Verdana"/>
          <w:sz w:val="20"/>
        </w:rPr>
        <w:tab/>
        <w:t xml:space="preserve"> 50 – 60 Hz.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Power Consumption: 1.5VA maximum.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Spring Return Time: 20 sec maximum.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Spring return position should be field adjustable with a switch.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Nominal Force: 90lb Minimum.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Stroke: 7/32" (5.5mm) maximum. </w:t>
      </w:r>
    </w:p>
    <w:p w:rsidR="00CE4A0A" w:rsidRDefault="00000000">
      <w:pPr>
        <w:numPr>
          <w:ilvl w:val="3"/>
          <w:numId w:val="924"/>
        </w:numPr>
        <w:spacing w:after="109" w:line="248" w:lineRule="auto"/>
        <w:ind w:hanging="360"/>
        <w:jc w:val="both"/>
      </w:pPr>
      <w:r>
        <w:rPr>
          <w:rFonts w:ascii="Verdana" w:eastAsia="Verdana" w:hAnsi="Verdana" w:cs="Verdana"/>
          <w:sz w:val="20"/>
        </w:rPr>
        <w:t xml:space="preserve">For use when the maximum media temperature is 230°F. </w:t>
      </w:r>
    </w:p>
    <w:p w:rsidR="00CE4A0A" w:rsidRDefault="00000000">
      <w:pPr>
        <w:tabs>
          <w:tab w:val="center" w:pos="702"/>
          <w:tab w:val="center" w:pos="4070"/>
        </w:tabs>
        <w:spacing w:after="232" w:line="250" w:lineRule="auto"/>
      </w:pPr>
      <w:r>
        <w:tab/>
      </w:r>
      <w:r>
        <w:rPr>
          <w:rFonts w:ascii="Verdana" w:eastAsia="Verdana" w:hAnsi="Verdana" w:cs="Verdana"/>
          <w:b/>
          <w:sz w:val="20"/>
        </w:rPr>
        <w:t>2.30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BUTTERFLY CONTROL VALVES (CHILLED WATER) </w:t>
      </w:r>
    </w:p>
    <w:p w:rsidR="00CE4A0A" w:rsidRDefault="00000000">
      <w:pPr>
        <w:numPr>
          <w:ilvl w:val="2"/>
          <w:numId w:val="925"/>
        </w:numPr>
        <w:spacing w:after="109" w:line="248" w:lineRule="auto"/>
        <w:ind w:left="1569" w:hanging="576"/>
        <w:jc w:val="both"/>
      </w:pPr>
      <w:r>
        <w:rPr>
          <w:rFonts w:ascii="Verdana" w:eastAsia="Verdana" w:hAnsi="Verdana" w:cs="Verdana"/>
          <w:sz w:val="20"/>
        </w:rPr>
        <w:t xml:space="preserve">All butterfly control valves, where shown on the drawings or specified herein, shall be butterfly type with lug ends and shall be furnished with electric actuators.   </w:t>
      </w:r>
    </w:p>
    <w:p w:rsidR="00CE4A0A" w:rsidRDefault="00000000">
      <w:pPr>
        <w:numPr>
          <w:ilvl w:val="2"/>
          <w:numId w:val="925"/>
        </w:numPr>
        <w:spacing w:after="109" w:line="248" w:lineRule="auto"/>
        <w:ind w:left="1569" w:hanging="576"/>
        <w:jc w:val="both"/>
      </w:pPr>
      <w:r>
        <w:rPr>
          <w:rFonts w:ascii="Verdana" w:eastAsia="Verdana" w:hAnsi="Verdana" w:cs="Verdana"/>
          <w:sz w:val="20"/>
        </w:rPr>
        <w:t xml:space="preserve">The valve shall meet the following minimum requirements: </w:t>
      </w:r>
    </w:p>
    <w:p w:rsidR="00CE4A0A" w:rsidRDefault="00000000">
      <w:pPr>
        <w:numPr>
          <w:ilvl w:val="0"/>
          <w:numId w:val="926"/>
        </w:numPr>
        <w:spacing w:after="109" w:line="248" w:lineRule="auto"/>
        <w:ind w:hanging="360"/>
        <w:jc w:val="both"/>
      </w:pPr>
      <w:r>
        <w:rPr>
          <w:rFonts w:ascii="Verdana" w:eastAsia="Verdana" w:hAnsi="Verdana" w:cs="Verdana"/>
          <w:sz w:val="20"/>
        </w:rPr>
        <w:t xml:space="preserve">Valve body: Carbon steel. </w:t>
      </w:r>
    </w:p>
    <w:p w:rsidR="00CE4A0A" w:rsidRDefault="00000000">
      <w:pPr>
        <w:numPr>
          <w:ilvl w:val="0"/>
          <w:numId w:val="926"/>
        </w:numPr>
        <w:spacing w:after="109" w:line="248" w:lineRule="auto"/>
        <w:ind w:hanging="360"/>
        <w:jc w:val="both"/>
      </w:pPr>
      <w:r>
        <w:rPr>
          <w:rFonts w:ascii="Verdana" w:eastAsia="Verdana" w:hAnsi="Verdana" w:cs="Verdana"/>
          <w:sz w:val="20"/>
        </w:rPr>
        <w:t xml:space="preserve">Valve disc: 316 stainless steel.  </w:t>
      </w:r>
    </w:p>
    <w:p w:rsidR="00CE4A0A" w:rsidRDefault="00000000">
      <w:pPr>
        <w:numPr>
          <w:ilvl w:val="0"/>
          <w:numId w:val="926"/>
        </w:numPr>
        <w:spacing w:after="109" w:line="248" w:lineRule="auto"/>
        <w:ind w:hanging="360"/>
        <w:jc w:val="both"/>
      </w:pPr>
      <w:r>
        <w:rPr>
          <w:rFonts w:ascii="Verdana" w:eastAsia="Verdana" w:hAnsi="Verdana" w:cs="Verdana"/>
          <w:sz w:val="20"/>
        </w:rPr>
        <w:t xml:space="preserve">Valve shaft: 17-4ph stainless shaft.   </w:t>
      </w:r>
    </w:p>
    <w:p w:rsidR="00CE4A0A" w:rsidRDefault="00000000">
      <w:pPr>
        <w:numPr>
          <w:ilvl w:val="0"/>
          <w:numId w:val="926"/>
        </w:numPr>
        <w:spacing w:after="109" w:line="248" w:lineRule="auto"/>
        <w:ind w:hanging="360"/>
        <w:jc w:val="both"/>
      </w:pPr>
      <w:r>
        <w:rPr>
          <w:rFonts w:ascii="Verdana" w:eastAsia="Verdana" w:hAnsi="Verdana" w:cs="Verdana"/>
          <w:sz w:val="20"/>
        </w:rPr>
        <w:t xml:space="preserve">Valve seat: RTFE. </w:t>
      </w:r>
    </w:p>
    <w:p w:rsidR="00CE4A0A" w:rsidRDefault="00000000">
      <w:pPr>
        <w:numPr>
          <w:ilvl w:val="0"/>
          <w:numId w:val="926"/>
        </w:numPr>
        <w:spacing w:after="109" w:line="248" w:lineRule="auto"/>
        <w:ind w:hanging="360"/>
        <w:jc w:val="both"/>
      </w:pPr>
      <w:r>
        <w:rPr>
          <w:rFonts w:ascii="Verdana" w:eastAsia="Verdana" w:hAnsi="Verdana" w:cs="Verdana"/>
          <w:sz w:val="20"/>
        </w:rPr>
        <w:t xml:space="preserve">Bubble-tight closure at 285 psi or the required differential pressure across the disc. </w:t>
      </w:r>
    </w:p>
    <w:p w:rsidR="00CE4A0A" w:rsidRDefault="00000000">
      <w:pPr>
        <w:numPr>
          <w:ilvl w:val="0"/>
          <w:numId w:val="926"/>
        </w:numPr>
        <w:spacing w:after="109" w:line="248" w:lineRule="auto"/>
        <w:ind w:hanging="360"/>
        <w:jc w:val="both"/>
      </w:pPr>
      <w:r>
        <w:rPr>
          <w:rFonts w:ascii="Verdana" w:eastAsia="Verdana" w:hAnsi="Verdana" w:cs="Verdana"/>
          <w:sz w:val="20"/>
        </w:rPr>
        <w:t xml:space="preserve">Maximum system operating temperature: minimum of 250ºF.   </w:t>
      </w:r>
    </w:p>
    <w:p w:rsidR="00CE4A0A" w:rsidRDefault="00000000">
      <w:pPr>
        <w:numPr>
          <w:ilvl w:val="0"/>
          <w:numId w:val="926"/>
        </w:numPr>
        <w:spacing w:after="109" w:line="248" w:lineRule="auto"/>
        <w:ind w:hanging="360"/>
        <w:jc w:val="both"/>
      </w:pPr>
      <w:r>
        <w:rPr>
          <w:rFonts w:ascii="Verdana" w:eastAsia="Verdana" w:hAnsi="Verdana" w:cs="Verdana"/>
          <w:sz w:val="20"/>
        </w:rPr>
        <w:t xml:space="preserve">Valves shall be full-bodied, full lug type only (Wafer type or semi-lugged valves will not be permitted).   </w:t>
      </w:r>
    </w:p>
    <w:p w:rsidR="00CE4A0A" w:rsidRDefault="00000000">
      <w:pPr>
        <w:numPr>
          <w:ilvl w:val="0"/>
          <w:numId w:val="926"/>
        </w:numPr>
        <w:spacing w:after="109" w:line="248" w:lineRule="auto"/>
        <w:ind w:hanging="360"/>
        <w:jc w:val="both"/>
      </w:pPr>
      <w:r>
        <w:rPr>
          <w:rFonts w:ascii="Verdana" w:eastAsia="Verdana" w:hAnsi="Verdana" w:cs="Verdana"/>
          <w:sz w:val="20"/>
        </w:rPr>
        <w:t xml:space="preserve">Valves shall be bolted from both ends of the flanges.   </w:t>
      </w:r>
    </w:p>
    <w:p w:rsidR="00CE4A0A" w:rsidRDefault="00000000">
      <w:pPr>
        <w:numPr>
          <w:ilvl w:val="0"/>
          <w:numId w:val="926"/>
        </w:numPr>
        <w:spacing w:after="109" w:line="248" w:lineRule="auto"/>
        <w:ind w:hanging="360"/>
        <w:jc w:val="both"/>
      </w:pPr>
      <w:r>
        <w:rPr>
          <w:rFonts w:ascii="Verdana" w:eastAsia="Verdana" w:hAnsi="Verdana" w:cs="Verdana"/>
          <w:sz w:val="20"/>
        </w:rPr>
        <w:t xml:space="preserve">Valve shall be manufactured by Bray, Belimo, Schneider Electric, Vanessa, Jamesbury or pre-approved equal. </w:t>
      </w:r>
    </w:p>
    <w:p w:rsidR="00CE4A0A" w:rsidRDefault="00000000">
      <w:pPr>
        <w:spacing w:after="109" w:line="248" w:lineRule="auto"/>
        <w:ind w:left="1570" w:hanging="576"/>
        <w:jc w:val="both"/>
      </w:pP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All valve actuators shall be electric type and shall meet the following minimum requirements: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Input: Modulating actuators require 4 – 20 mA or 0 – 10 VDC.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Gear housing material:  Cast iron with double reduction type gear reduction consisting of worm and helical gearing.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Worm gear: Alloy bronze.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Worm: Alloy steel.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Helical gears: Heat-treated steel.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Seal materials shall be Viton.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Temperature rating shall be -20° – 150ºF.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Actuator shall be provided with a manually operated handwheel for overriding actuator position.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Actuator shall include a speed control device (adjustable) to prevent the valve from too rapid a closure rate.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Actuator shall have an external position indicator and open/close end switches.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Actuator motor shall meet the following minimum requirements:   </w:t>
      </w:r>
    </w:p>
    <w:p w:rsidR="00CE4A0A" w:rsidRDefault="00000000">
      <w:pPr>
        <w:numPr>
          <w:ilvl w:val="2"/>
          <w:numId w:val="928"/>
        </w:numPr>
        <w:spacing w:after="109" w:line="248" w:lineRule="auto"/>
        <w:ind w:hanging="360"/>
        <w:jc w:val="both"/>
      </w:pPr>
      <w:r>
        <w:rPr>
          <w:rFonts w:ascii="Verdana" w:eastAsia="Verdana" w:hAnsi="Verdana" w:cs="Verdana"/>
          <w:sz w:val="20"/>
        </w:rPr>
        <w:t xml:space="preserve">Singlephase, 115V type. </w:t>
      </w:r>
    </w:p>
    <w:p w:rsidR="00CE4A0A" w:rsidRDefault="00000000">
      <w:pPr>
        <w:numPr>
          <w:ilvl w:val="2"/>
          <w:numId w:val="928"/>
        </w:numPr>
        <w:spacing w:after="109" w:line="248" w:lineRule="auto"/>
        <w:ind w:hanging="360"/>
        <w:jc w:val="both"/>
      </w:pPr>
      <w:r>
        <w:rPr>
          <w:rFonts w:ascii="Verdana" w:eastAsia="Verdana" w:hAnsi="Verdana" w:cs="Verdana"/>
          <w:sz w:val="20"/>
        </w:rPr>
        <w:t xml:space="preserve">Nominal duty of 15min. </w:t>
      </w:r>
    </w:p>
    <w:p w:rsidR="00CE4A0A" w:rsidRDefault="00000000">
      <w:pPr>
        <w:numPr>
          <w:ilvl w:val="2"/>
          <w:numId w:val="928"/>
        </w:numPr>
        <w:spacing w:after="109" w:line="248" w:lineRule="auto"/>
        <w:ind w:hanging="360"/>
        <w:jc w:val="both"/>
      </w:pPr>
      <w:r>
        <w:rPr>
          <w:rFonts w:ascii="Verdana" w:eastAsia="Verdana" w:hAnsi="Verdana" w:cs="Verdana"/>
          <w:sz w:val="20"/>
        </w:rPr>
        <w:t xml:space="preserve">Dynamic torque nominal 20% of start torque. </w:t>
      </w:r>
    </w:p>
    <w:p w:rsidR="00CE4A0A" w:rsidRDefault="00000000">
      <w:pPr>
        <w:numPr>
          <w:ilvl w:val="2"/>
          <w:numId w:val="928"/>
        </w:numPr>
        <w:spacing w:after="109" w:line="248" w:lineRule="auto"/>
        <w:ind w:hanging="360"/>
        <w:jc w:val="both"/>
      </w:pPr>
      <w:r>
        <w:rPr>
          <w:rFonts w:ascii="Verdana" w:eastAsia="Verdana" w:hAnsi="Verdana" w:cs="Verdana"/>
          <w:sz w:val="20"/>
        </w:rPr>
        <w:t xml:space="preserve">Class B standard insulation. </w:t>
      </w:r>
    </w:p>
    <w:p w:rsidR="00CE4A0A" w:rsidRDefault="00000000">
      <w:pPr>
        <w:numPr>
          <w:ilvl w:val="2"/>
          <w:numId w:val="928"/>
        </w:numPr>
        <w:spacing w:after="109" w:line="248" w:lineRule="auto"/>
        <w:ind w:hanging="360"/>
        <w:jc w:val="both"/>
      </w:pPr>
      <w:r>
        <w:rPr>
          <w:rFonts w:ascii="Verdana" w:eastAsia="Verdana" w:hAnsi="Verdana" w:cs="Verdana"/>
          <w:sz w:val="20"/>
        </w:rPr>
        <w:t xml:space="preserve">Maximum current of 3A. </w:t>
      </w:r>
    </w:p>
    <w:p w:rsidR="00CE4A0A" w:rsidRDefault="00000000">
      <w:pPr>
        <w:numPr>
          <w:ilvl w:val="2"/>
          <w:numId w:val="928"/>
        </w:numPr>
        <w:spacing w:after="109" w:line="248" w:lineRule="auto"/>
        <w:ind w:hanging="360"/>
        <w:jc w:val="both"/>
      </w:pPr>
      <w:r>
        <w:rPr>
          <w:rFonts w:ascii="Verdana" w:eastAsia="Verdana" w:hAnsi="Verdana" w:cs="Verdana"/>
          <w:sz w:val="20"/>
        </w:rPr>
        <w:t xml:space="preserve">120 VAC heater. </w:t>
      </w:r>
    </w:p>
    <w:p w:rsidR="00CE4A0A" w:rsidRDefault="00000000">
      <w:pPr>
        <w:numPr>
          <w:ilvl w:val="2"/>
          <w:numId w:val="928"/>
        </w:numPr>
        <w:spacing w:after="109" w:line="248" w:lineRule="auto"/>
        <w:ind w:hanging="360"/>
        <w:jc w:val="both"/>
      </w:pPr>
      <w:r>
        <w:rPr>
          <w:rFonts w:ascii="Verdana" w:eastAsia="Verdana" w:hAnsi="Verdana" w:cs="Verdana"/>
          <w:sz w:val="20"/>
        </w:rPr>
        <w:t xml:space="preserve">Limit switch shall be gear driven. </w:t>
      </w:r>
    </w:p>
    <w:p w:rsidR="00CE4A0A" w:rsidRDefault="00000000">
      <w:pPr>
        <w:numPr>
          <w:ilvl w:val="2"/>
          <w:numId w:val="928"/>
        </w:numPr>
        <w:spacing w:after="109" w:line="248" w:lineRule="auto"/>
        <w:ind w:hanging="360"/>
        <w:jc w:val="both"/>
      </w:pPr>
      <w:r>
        <w:rPr>
          <w:rFonts w:ascii="Verdana" w:eastAsia="Verdana" w:hAnsi="Verdana" w:cs="Verdana"/>
          <w:sz w:val="20"/>
        </w:rPr>
        <w:t xml:space="preserve">Snap-acting switch with 16 contacts rated at 600V 6A resistive. </w:t>
      </w:r>
    </w:p>
    <w:p w:rsidR="00CE4A0A" w:rsidRDefault="00000000">
      <w:pPr>
        <w:numPr>
          <w:ilvl w:val="2"/>
          <w:numId w:val="928"/>
        </w:numPr>
        <w:spacing w:after="109" w:line="248" w:lineRule="auto"/>
        <w:ind w:hanging="360"/>
        <w:jc w:val="both"/>
      </w:pPr>
      <w:r>
        <w:rPr>
          <w:rFonts w:ascii="Verdana" w:eastAsia="Verdana" w:hAnsi="Verdana" w:cs="Verdana"/>
          <w:sz w:val="20"/>
        </w:rPr>
        <w:t xml:space="preserve">60A inrush at 120 VAC.   </w:t>
      </w:r>
    </w:p>
    <w:p w:rsidR="00CE4A0A" w:rsidRDefault="00000000">
      <w:pPr>
        <w:numPr>
          <w:ilvl w:val="0"/>
          <w:numId w:val="927"/>
        </w:numPr>
        <w:spacing w:after="109" w:line="248" w:lineRule="auto"/>
        <w:ind w:hanging="360"/>
        <w:jc w:val="both"/>
      </w:pPr>
      <w:r>
        <w:rPr>
          <w:rFonts w:ascii="Verdana" w:eastAsia="Verdana" w:hAnsi="Verdana" w:cs="Verdana"/>
          <w:sz w:val="20"/>
        </w:rPr>
        <w:t xml:space="preserve">Actuator shall be manufactured by Limitorque, Bray or pre-approved equal. </w:t>
      </w:r>
    </w:p>
    <w:p w:rsidR="00CE4A0A" w:rsidRDefault="00000000">
      <w:pPr>
        <w:numPr>
          <w:ilvl w:val="1"/>
          <w:numId w:val="927"/>
        </w:numPr>
        <w:spacing w:after="109" w:line="248" w:lineRule="auto"/>
        <w:ind w:hanging="576"/>
        <w:jc w:val="both"/>
      </w:pPr>
      <w:r>
        <w:rPr>
          <w:rFonts w:ascii="Verdana" w:eastAsia="Verdana" w:hAnsi="Verdana" w:cs="Verdana"/>
          <w:sz w:val="20"/>
        </w:rPr>
        <w:t xml:space="preserve">Control Valves:  Factory fabricated, of type, body material, and pressure class based on maximum pressure and temperature rating of piping system, unless otherwise indicated. </w:t>
      </w:r>
    </w:p>
    <w:p w:rsidR="00CE4A0A" w:rsidRDefault="00000000">
      <w:pPr>
        <w:numPr>
          <w:ilvl w:val="1"/>
          <w:numId w:val="927"/>
        </w:numPr>
        <w:spacing w:after="109" w:line="248" w:lineRule="auto"/>
        <w:ind w:hanging="576"/>
        <w:jc w:val="both"/>
      </w:pPr>
      <w:r>
        <w:rPr>
          <w:rFonts w:ascii="Verdana" w:eastAsia="Verdana" w:hAnsi="Verdana" w:cs="Verdana"/>
          <w:sz w:val="20"/>
        </w:rPr>
        <w:t xml:space="preserve">Hydronic system globe valves shall have the following characteristics: </w:t>
      </w:r>
    </w:p>
    <w:p w:rsidR="00CE4A0A" w:rsidRDefault="00000000">
      <w:pPr>
        <w:numPr>
          <w:ilvl w:val="0"/>
          <w:numId w:val="929"/>
        </w:numPr>
        <w:spacing w:after="109" w:line="248" w:lineRule="auto"/>
        <w:ind w:hanging="360"/>
        <w:jc w:val="both"/>
      </w:pPr>
      <w:r>
        <w:rPr>
          <w:rFonts w:ascii="Verdana" w:eastAsia="Verdana" w:hAnsi="Verdana" w:cs="Verdana"/>
          <w:sz w:val="20"/>
        </w:rPr>
        <w:t>NPS 2 and Smaller:  Class [</w:t>
      </w:r>
      <w:r>
        <w:rPr>
          <w:rFonts w:ascii="Verdana" w:eastAsia="Verdana" w:hAnsi="Verdana" w:cs="Verdana"/>
          <w:b/>
          <w:sz w:val="20"/>
        </w:rPr>
        <w:t>125</w:t>
      </w:r>
      <w:r>
        <w:rPr>
          <w:rFonts w:ascii="Verdana" w:eastAsia="Verdana" w:hAnsi="Verdana" w:cs="Verdana"/>
          <w:sz w:val="20"/>
        </w:rPr>
        <w:t>] [</w:t>
      </w:r>
      <w:r>
        <w:rPr>
          <w:rFonts w:ascii="Verdana" w:eastAsia="Verdana" w:hAnsi="Verdana" w:cs="Verdana"/>
          <w:b/>
          <w:sz w:val="20"/>
        </w:rPr>
        <w:t>250</w:t>
      </w:r>
      <w:r>
        <w:rPr>
          <w:rFonts w:ascii="Verdana" w:eastAsia="Verdana" w:hAnsi="Verdana" w:cs="Verdana"/>
          <w:sz w:val="20"/>
        </w:rPr>
        <w:t xml:space="preserve">] bronze body, bronze trim, rising stem, renewable composition disc, and screwed ends with backseating capacity repackable under pressure. </w:t>
      </w:r>
    </w:p>
    <w:p w:rsidR="00CE4A0A" w:rsidRDefault="00000000">
      <w:pPr>
        <w:numPr>
          <w:ilvl w:val="0"/>
          <w:numId w:val="929"/>
        </w:numPr>
        <w:spacing w:after="109" w:line="248" w:lineRule="auto"/>
        <w:ind w:hanging="360"/>
        <w:jc w:val="both"/>
      </w:pPr>
      <w:r>
        <w:rPr>
          <w:rFonts w:ascii="Verdana" w:eastAsia="Verdana" w:hAnsi="Verdana" w:cs="Verdana"/>
          <w:sz w:val="20"/>
        </w:rPr>
        <w:t xml:space="preserve">NPS 2-1/2 and Larger:  Class 125 iron body, bronze trim, rising stem, plug-type disc, flanged ends, and renewable seat and disc. </w:t>
      </w:r>
    </w:p>
    <w:p w:rsidR="00CE4A0A" w:rsidRDefault="00000000">
      <w:pPr>
        <w:numPr>
          <w:ilvl w:val="0"/>
          <w:numId w:val="929"/>
        </w:numPr>
        <w:spacing w:after="109" w:line="248" w:lineRule="auto"/>
        <w:ind w:hanging="360"/>
        <w:jc w:val="both"/>
      </w:pPr>
      <w:r>
        <w:rPr>
          <w:rFonts w:ascii="Verdana" w:eastAsia="Verdana" w:hAnsi="Verdana" w:cs="Verdana"/>
          <w:sz w:val="20"/>
        </w:rPr>
        <w:t xml:space="preserve">Internal Construction:  Replaceable plugs and stainless-steel or brass seats. </w:t>
      </w:r>
    </w:p>
    <w:p w:rsidR="00CE4A0A" w:rsidRDefault="00000000">
      <w:pPr>
        <w:numPr>
          <w:ilvl w:val="1"/>
          <w:numId w:val="930"/>
        </w:numPr>
        <w:spacing w:after="109" w:line="248" w:lineRule="auto"/>
        <w:ind w:hanging="360"/>
        <w:jc w:val="both"/>
      </w:pPr>
      <w:r>
        <w:rPr>
          <w:rFonts w:ascii="Verdana" w:eastAsia="Verdana" w:hAnsi="Verdana" w:cs="Verdana"/>
          <w:sz w:val="20"/>
        </w:rPr>
        <w:t xml:space="preserve">Single-Seated Valves:  Cage trim provides seating and guiding surfaces for plug on top and bottom. </w:t>
      </w:r>
    </w:p>
    <w:p w:rsidR="00CE4A0A" w:rsidRDefault="00000000">
      <w:pPr>
        <w:numPr>
          <w:ilvl w:val="1"/>
          <w:numId w:val="930"/>
        </w:numPr>
        <w:spacing w:after="109" w:line="248" w:lineRule="auto"/>
        <w:ind w:hanging="360"/>
        <w:jc w:val="both"/>
      </w:pPr>
      <w:r>
        <w:rPr>
          <w:rFonts w:ascii="Verdana" w:eastAsia="Verdana" w:hAnsi="Verdana" w:cs="Verdana"/>
          <w:sz w:val="20"/>
        </w:rPr>
        <w:t xml:space="preserve">Double-Seated Valves:  Balanced plug; cage trim provides seating and guiding surfaces for plugs on top and bottom. </w:t>
      </w:r>
    </w:p>
    <w:p w:rsidR="00CE4A0A" w:rsidRDefault="00000000">
      <w:pPr>
        <w:numPr>
          <w:ilvl w:val="0"/>
          <w:numId w:val="929"/>
        </w:numPr>
        <w:spacing w:after="109" w:line="248" w:lineRule="auto"/>
        <w:ind w:hanging="360"/>
        <w:jc w:val="both"/>
      </w:pPr>
      <w:r>
        <w:rPr>
          <w:rFonts w:ascii="Verdana" w:eastAsia="Verdana" w:hAnsi="Verdana" w:cs="Verdana"/>
          <w:sz w:val="20"/>
        </w:rPr>
        <w:t xml:space="preserve">Sizing:  3-psig  maximum pressure drop at design flow rate or the following: </w:t>
      </w:r>
    </w:p>
    <w:p w:rsidR="00CE4A0A" w:rsidRDefault="00000000">
      <w:pPr>
        <w:numPr>
          <w:ilvl w:val="1"/>
          <w:numId w:val="931"/>
        </w:numPr>
        <w:spacing w:after="109" w:line="248" w:lineRule="auto"/>
        <w:ind w:hanging="360"/>
        <w:jc w:val="both"/>
      </w:pPr>
      <w:r>
        <w:rPr>
          <w:rFonts w:ascii="Verdana" w:eastAsia="Verdana" w:hAnsi="Verdana" w:cs="Verdana"/>
          <w:sz w:val="20"/>
        </w:rPr>
        <w:t xml:space="preserve">Two Position:  Line size. </w:t>
      </w:r>
    </w:p>
    <w:p w:rsidR="00CE4A0A" w:rsidRDefault="00000000">
      <w:pPr>
        <w:numPr>
          <w:ilvl w:val="1"/>
          <w:numId w:val="931"/>
        </w:numPr>
        <w:spacing w:after="109" w:line="248" w:lineRule="auto"/>
        <w:ind w:hanging="360"/>
        <w:jc w:val="both"/>
      </w:pPr>
      <w:r>
        <w:rPr>
          <w:rFonts w:ascii="Verdana" w:eastAsia="Verdana" w:hAnsi="Verdana" w:cs="Verdana"/>
          <w:sz w:val="20"/>
        </w:rPr>
        <w:t xml:space="preserve">Two-Way Modulating:  Either the value specified above or twice the load pressure drop, whichever is more. </w:t>
      </w:r>
    </w:p>
    <w:p w:rsidR="00CE4A0A" w:rsidRDefault="00000000">
      <w:pPr>
        <w:numPr>
          <w:ilvl w:val="1"/>
          <w:numId w:val="931"/>
        </w:numPr>
        <w:spacing w:after="109" w:line="248" w:lineRule="auto"/>
        <w:ind w:hanging="360"/>
        <w:jc w:val="both"/>
      </w:pPr>
      <w:r>
        <w:rPr>
          <w:rFonts w:ascii="Verdana" w:eastAsia="Verdana" w:hAnsi="Verdana" w:cs="Verdana"/>
          <w:sz w:val="20"/>
        </w:rPr>
        <w:t xml:space="preserve">Three-Way Modulating:  Twice the load pressure drop, but not more than value specified above. </w:t>
      </w:r>
    </w:p>
    <w:p w:rsidR="00CE4A0A" w:rsidRDefault="00000000">
      <w:pPr>
        <w:numPr>
          <w:ilvl w:val="0"/>
          <w:numId w:val="929"/>
        </w:numPr>
        <w:spacing w:after="109" w:line="248" w:lineRule="auto"/>
        <w:ind w:hanging="360"/>
        <w:jc w:val="both"/>
      </w:pPr>
      <w:r>
        <w:rPr>
          <w:rFonts w:ascii="Verdana" w:eastAsia="Verdana" w:hAnsi="Verdana" w:cs="Verdana"/>
          <w:sz w:val="20"/>
        </w:rPr>
        <w:t xml:space="preserve">Flow Characteristics:  Two-way valves shall have equal percentage characteristics; three-way valves shall have linear characteristics. </w:t>
      </w:r>
    </w:p>
    <w:p w:rsidR="00CE4A0A" w:rsidRDefault="00000000">
      <w:pPr>
        <w:numPr>
          <w:ilvl w:val="0"/>
          <w:numId w:val="929"/>
        </w:numPr>
        <w:spacing w:after="109" w:line="248" w:lineRule="auto"/>
        <w:ind w:hanging="360"/>
        <w:jc w:val="both"/>
      </w:pPr>
      <w:r>
        <w:rPr>
          <w:rFonts w:ascii="Verdana" w:eastAsia="Verdana" w:hAnsi="Verdana" w:cs="Verdana"/>
          <w:sz w:val="20"/>
        </w:rPr>
        <w:t xml:space="preserve">Close-Off (Differential) Pressure Rating:  Combination of actuator and trim shall provide minimum close-off pressure rating of 150 percent of total system (pump) head for two-way valves and 100 percent of pressure differential across valve or 100 percent of total system (pump) head. </w:t>
      </w:r>
    </w:p>
    <w:p w:rsidR="00CE4A0A" w:rsidRDefault="00000000">
      <w:pPr>
        <w:tabs>
          <w:tab w:val="center" w:pos="904"/>
          <w:tab w:val="center" w:pos="4720"/>
        </w:tabs>
        <w:spacing w:after="212" w:line="248"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Steam system globe valves shall have the following characteristics: </w:t>
      </w:r>
    </w:p>
    <w:p w:rsidR="00CE4A0A" w:rsidRDefault="00000000">
      <w:pPr>
        <w:numPr>
          <w:ilvl w:val="0"/>
          <w:numId w:val="932"/>
        </w:numPr>
        <w:spacing w:after="109" w:line="248" w:lineRule="auto"/>
        <w:ind w:hanging="360"/>
        <w:jc w:val="both"/>
      </w:pPr>
      <w:r>
        <w:rPr>
          <w:rFonts w:ascii="Verdana" w:eastAsia="Verdana" w:hAnsi="Verdana" w:cs="Verdana"/>
          <w:sz w:val="20"/>
        </w:rPr>
        <w:t xml:space="preserve">NPS 2 and Smaller:  Class 125 bronze body, bronze trim, rising stem, renewable composition disc, and screwed ends with backseating capacity repackable under pressure. </w:t>
      </w:r>
    </w:p>
    <w:p w:rsidR="00CE4A0A" w:rsidRDefault="00000000">
      <w:pPr>
        <w:numPr>
          <w:ilvl w:val="0"/>
          <w:numId w:val="932"/>
        </w:numPr>
        <w:spacing w:after="109" w:line="248" w:lineRule="auto"/>
        <w:ind w:hanging="360"/>
        <w:jc w:val="both"/>
      </w:pPr>
      <w:r>
        <w:rPr>
          <w:rFonts w:ascii="Verdana" w:eastAsia="Verdana" w:hAnsi="Verdana" w:cs="Verdana"/>
          <w:sz w:val="20"/>
        </w:rPr>
        <w:t xml:space="preserve">NPS 2-1/2 and Larger:  Class 125 iron body, bronze trim, rising stem, plug-type disc, flanged ends, and renewable seat and disc. </w:t>
      </w:r>
    </w:p>
    <w:p w:rsidR="00CE4A0A" w:rsidRDefault="00000000">
      <w:pPr>
        <w:numPr>
          <w:ilvl w:val="0"/>
          <w:numId w:val="932"/>
        </w:numPr>
        <w:spacing w:after="109" w:line="248" w:lineRule="auto"/>
        <w:ind w:hanging="360"/>
        <w:jc w:val="both"/>
      </w:pPr>
      <w:r>
        <w:rPr>
          <w:rFonts w:ascii="Verdana" w:eastAsia="Verdana" w:hAnsi="Verdana" w:cs="Verdana"/>
          <w:sz w:val="20"/>
        </w:rPr>
        <w:t xml:space="preserve">Internal Construction:  Replaceable plugs and stainless-steel seats. </w:t>
      </w:r>
    </w:p>
    <w:p w:rsidR="00CE4A0A" w:rsidRDefault="00000000">
      <w:pPr>
        <w:numPr>
          <w:ilvl w:val="1"/>
          <w:numId w:val="934"/>
        </w:numPr>
        <w:spacing w:after="109" w:line="248" w:lineRule="auto"/>
        <w:ind w:hanging="451"/>
        <w:jc w:val="both"/>
      </w:pPr>
      <w:r>
        <w:rPr>
          <w:rFonts w:ascii="Verdana" w:eastAsia="Verdana" w:hAnsi="Verdana" w:cs="Verdana"/>
          <w:sz w:val="20"/>
        </w:rPr>
        <w:t xml:space="preserve">Single-Seated Valves:  Cage trim provides seating and guiding surfaces for plug on top and bottom of guided plugs. </w:t>
      </w:r>
    </w:p>
    <w:p w:rsidR="00CE4A0A" w:rsidRDefault="00000000">
      <w:pPr>
        <w:numPr>
          <w:ilvl w:val="1"/>
          <w:numId w:val="934"/>
        </w:numPr>
        <w:spacing w:after="109" w:line="248" w:lineRule="auto"/>
        <w:ind w:hanging="451"/>
        <w:jc w:val="both"/>
      </w:pPr>
      <w:r>
        <w:rPr>
          <w:rFonts w:ascii="Verdana" w:eastAsia="Verdana" w:hAnsi="Verdana" w:cs="Verdana"/>
          <w:sz w:val="20"/>
        </w:rPr>
        <w:t xml:space="preserve">Double-Seated Valves:  Balanced plug; cage trim provides seating and guiding surfaces for plugs on top and bottom of guided plugs. </w:t>
      </w:r>
    </w:p>
    <w:p w:rsidR="00CE4A0A" w:rsidRDefault="00000000">
      <w:pPr>
        <w:numPr>
          <w:ilvl w:val="0"/>
          <w:numId w:val="932"/>
        </w:numPr>
        <w:spacing w:after="109" w:line="248" w:lineRule="auto"/>
        <w:ind w:hanging="360"/>
        <w:jc w:val="both"/>
      </w:pPr>
      <w:r>
        <w:rPr>
          <w:rFonts w:ascii="Verdana" w:eastAsia="Verdana" w:hAnsi="Verdana" w:cs="Verdana"/>
          <w:sz w:val="20"/>
        </w:rPr>
        <w:t xml:space="preserve">Sizing:  For pressure drop based on the following services: </w:t>
      </w:r>
    </w:p>
    <w:p w:rsidR="00CE4A0A" w:rsidRDefault="00000000">
      <w:pPr>
        <w:numPr>
          <w:ilvl w:val="1"/>
          <w:numId w:val="933"/>
        </w:numPr>
        <w:spacing w:after="109" w:line="248" w:lineRule="auto"/>
        <w:ind w:hanging="360"/>
        <w:jc w:val="both"/>
      </w:pPr>
      <w:r>
        <w:rPr>
          <w:rFonts w:ascii="Verdana" w:eastAsia="Verdana" w:hAnsi="Verdana" w:cs="Verdana"/>
          <w:sz w:val="20"/>
        </w:rPr>
        <w:t xml:space="preserve">Two Position:  20 percent of inlet pressure. </w:t>
      </w:r>
    </w:p>
    <w:p w:rsidR="00CE4A0A" w:rsidRDefault="00000000">
      <w:pPr>
        <w:numPr>
          <w:ilvl w:val="1"/>
          <w:numId w:val="933"/>
        </w:numPr>
        <w:spacing w:after="109" w:line="248" w:lineRule="auto"/>
        <w:ind w:hanging="360"/>
        <w:jc w:val="both"/>
      </w:pPr>
      <w:r>
        <w:rPr>
          <w:rFonts w:ascii="Verdana" w:eastAsia="Verdana" w:hAnsi="Verdana" w:cs="Verdana"/>
          <w:sz w:val="20"/>
        </w:rPr>
        <w:t xml:space="preserve">Modulating 15-psig Steam:  80 percent of inlet steam pressure. </w:t>
      </w:r>
    </w:p>
    <w:p w:rsidR="00CE4A0A" w:rsidRDefault="00000000">
      <w:pPr>
        <w:numPr>
          <w:ilvl w:val="1"/>
          <w:numId w:val="933"/>
        </w:numPr>
        <w:spacing w:after="109" w:line="248" w:lineRule="auto"/>
        <w:ind w:hanging="360"/>
        <w:jc w:val="both"/>
      </w:pPr>
      <w:r>
        <w:rPr>
          <w:rFonts w:ascii="Verdana" w:eastAsia="Verdana" w:hAnsi="Verdana" w:cs="Verdana"/>
          <w:sz w:val="20"/>
        </w:rPr>
        <w:t xml:space="preserve">Modulating 16- to 50-psig Steam:  50 percent of inlet steam pressure. </w:t>
      </w:r>
    </w:p>
    <w:p w:rsidR="00CE4A0A" w:rsidRDefault="00000000">
      <w:pPr>
        <w:numPr>
          <w:ilvl w:val="1"/>
          <w:numId w:val="933"/>
        </w:numPr>
        <w:spacing w:after="109" w:line="248" w:lineRule="auto"/>
        <w:ind w:hanging="360"/>
        <w:jc w:val="both"/>
      </w:pPr>
      <w:r>
        <w:rPr>
          <w:rFonts w:ascii="Verdana" w:eastAsia="Verdana" w:hAnsi="Verdana" w:cs="Verdana"/>
          <w:sz w:val="20"/>
        </w:rPr>
        <w:t xml:space="preserve">Modulating More Than 50-psig Steam:  As indicated. </w:t>
      </w:r>
    </w:p>
    <w:p w:rsidR="00CE4A0A" w:rsidRDefault="00000000">
      <w:pPr>
        <w:numPr>
          <w:ilvl w:val="0"/>
          <w:numId w:val="932"/>
        </w:numPr>
        <w:spacing w:after="109" w:line="248" w:lineRule="auto"/>
        <w:ind w:hanging="360"/>
        <w:jc w:val="both"/>
      </w:pPr>
      <w:r>
        <w:rPr>
          <w:rFonts w:ascii="Verdana" w:eastAsia="Verdana" w:hAnsi="Verdana" w:cs="Verdana"/>
          <w:sz w:val="20"/>
        </w:rPr>
        <w:t xml:space="preserve">Flow Characteristics:  Modified linear characteristics. </w:t>
      </w:r>
    </w:p>
    <w:p w:rsidR="00CE4A0A" w:rsidRDefault="00000000">
      <w:pPr>
        <w:numPr>
          <w:ilvl w:val="0"/>
          <w:numId w:val="932"/>
        </w:numPr>
        <w:spacing w:after="109" w:line="248" w:lineRule="auto"/>
        <w:ind w:hanging="360"/>
        <w:jc w:val="both"/>
      </w:pPr>
      <w:r>
        <w:rPr>
          <w:rFonts w:ascii="Verdana" w:eastAsia="Verdana" w:hAnsi="Verdana" w:cs="Verdana"/>
          <w:sz w:val="20"/>
        </w:rPr>
        <w:t xml:space="preserve">Close-Off (Differential) Pressure Rating:  Combination of actuator and trim shall provide minimum close-off pressure rating of 150 percent of operating (inlet) pressure. </w:t>
      </w:r>
    </w:p>
    <w:p w:rsidR="00CE4A0A" w:rsidRDefault="00000000">
      <w:pPr>
        <w:spacing w:after="109" w:line="248" w:lineRule="auto"/>
        <w:ind w:left="1386" w:hanging="576"/>
        <w:jc w:val="both"/>
      </w:pPr>
      <w:r>
        <w:rPr>
          <w:rFonts w:ascii="Verdana" w:eastAsia="Verdana" w:hAnsi="Verdana" w:cs="Verdana"/>
          <w:sz w:val="20"/>
        </w:rPr>
        <w:t>G.</w:t>
      </w:r>
      <w:r>
        <w:rPr>
          <w:rFonts w:ascii="Arial" w:eastAsia="Arial" w:hAnsi="Arial" w:cs="Arial"/>
          <w:sz w:val="20"/>
        </w:rPr>
        <w:t xml:space="preserve"> </w:t>
      </w:r>
      <w:r>
        <w:rPr>
          <w:rFonts w:ascii="Verdana" w:eastAsia="Verdana" w:hAnsi="Verdana" w:cs="Verdana"/>
          <w:sz w:val="20"/>
        </w:rPr>
        <w:t xml:space="preserve">Butterfly Valves:  200-psig, 150-psig maximum pressure differential, ASTM A 126 cast-iron or ASTM A 536 ductile-iron body and bonnet, extended neck, stainlesssteel stem, field-replaceable EPDM or Buna N sleeve and stem seals. </w:t>
      </w:r>
    </w:p>
    <w:p w:rsidR="00CE4A0A" w:rsidRDefault="00000000">
      <w:pPr>
        <w:numPr>
          <w:ilvl w:val="0"/>
          <w:numId w:val="935"/>
        </w:numPr>
        <w:spacing w:after="109" w:line="248" w:lineRule="auto"/>
        <w:ind w:hanging="360"/>
        <w:jc w:val="both"/>
      </w:pPr>
      <w:r>
        <w:rPr>
          <w:rFonts w:ascii="Verdana" w:eastAsia="Verdana" w:hAnsi="Verdana" w:cs="Verdana"/>
          <w:sz w:val="20"/>
        </w:rPr>
        <w:t xml:space="preserve">Body Style:  Wafer. </w:t>
      </w:r>
    </w:p>
    <w:p w:rsidR="00CE4A0A" w:rsidRDefault="00000000">
      <w:pPr>
        <w:numPr>
          <w:ilvl w:val="0"/>
          <w:numId w:val="935"/>
        </w:numPr>
        <w:spacing w:after="109" w:line="248" w:lineRule="auto"/>
        <w:ind w:hanging="360"/>
        <w:jc w:val="both"/>
      </w:pPr>
      <w:r>
        <w:rPr>
          <w:rFonts w:ascii="Verdana" w:eastAsia="Verdana" w:hAnsi="Verdana" w:cs="Verdana"/>
          <w:sz w:val="20"/>
        </w:rPr>
        <w:t xml:space="preserve">Disc Type:  Nickel-plated ductile iron, Aluminum bronze, Elastomer-coated ductile iron, Epoxy-coated ductile iron. </w:t>
      </w:r>
    </w:p>
    <w:p w:rsidR="00CE4A0A" w:rsidRDefault="00000000">
      <w:pPr>
        <w:numPr>
          <w:ilvl w:val="0"/>
          <w:numId w:val="935"/>
        </w:numPr>
        <w:spacing w:after="109" w:line="248" w:lineRule="auto"/>
        <w:ind w:hanging="360"/>
        <w:jc w:val="both"/>
      </w:pPr>
      <w:r>
        <w:rPr>
          <w:rFonts w:ascii="Verdana" w:eastAsia="Verdana" w:hAnsi="Verdana" w:cs="Verdana"/>
          <w:sz w:val="20"/>
        </w:rPr>
        <w:t xml:space="preserve">Sizing:  1-psig maximum pressure drop at design flow rate. </w:t>
      </w:r>
    </w:p>
    <w:p w:rsidR="00CE4A0A" w:rsidRDefault="00000000">
      <w:pPr>
        <w:spacing w:after="109" w:line="248" w:lineRule="auto"/>
        <w:ind w:left="1387" w:hanging="576"/>
        <w:jc w:val="both"/>
      </w:pPr>
      <w:r>
        <w:rPr>
          <w:rFonts w:ascii="Verdana" w:eastAsia="Verdana" w:hAnsi="Verdana" w:cs="Verdana"/>
          <w:sz w:val="20"/>
        </w:rPr>
        <w:t>H.</w:t>
      </w:r>
      <w:r>
        <w:rPr>
          <w:rFonts w:ascii="Arial" w:eastAsia="Arial" w:hAnsi="Arial" w:cs="Arial"/>
          <w:sz w:val="20"/>
        </w:rPr>
        <w:t xml:space="preserve"> </w:t>
      </w:r>
      <w:r>
        <w:rPr>
          <w:rFonts w:ascii="Verdana" w:eastAsia="Verdana" w:hAnsi="Verdana" w:cs="Verdana"/>
          <w:sz w:val="20"/>
        </w:rPr>
        <w:t xml:space="preserve">Terminal Unit Control Valves:  Bronze body, bronze trim, two or three ports as indicated, replaceable plugs and seats, and union and threaded ends. </w:t>
      </w:r>
    </w:p>
    <w:p w:rsidR="00CE4A0A" w:rsidRDefault="00000000">
      <w:pPr>
        <w:numPr>
          <w:ilvl w:val="0"/>
          <w:numId w:val="936"/>
        </w:numPr>
        <w:spacing w:after="109" w:line="248" w:lineRule="auto"/>
        <w:ind w:hanging="360"/>
        <w:jc w:val="both"/>
      </w:pPr>
      <w:r>
        <w:rPr>
          <w:rFonts w:ascii="Verdana" w:eastAsia="Verdana" w:hAnsi="Verdana" w:cs="Verdana"/>
          <w:sz w:val="20"/>
        </w:rPr>
        <w:t xml:space="preserve">Rating:  Class 125 for service at 125 psig and 250 deg F operating conditions. </w:t>
      </w:r>
    </w:p>
    <w:p w:rsidR="00CE4A0A" w:rsidRDefault="00000000">
      <w:pPr>
        <w:numPr>
          <w:ilvl w:val="0"/>
          <w:numId w:val="936"/>
        </w:numPr>
        <w:spacing w:after="109" w:line="248" w:lineRule="auto"/>
        <w:ind w:hanging="360"/>
        <w:jc w:val="both"/>
      </w:pPr>
      <w:r>
        <w:rPr>
          <w:rFonts w:ascii="Verdana" w:eastAsia="Verdana" w:hAnsi="Verdana" w:cs="Verdana"/>
          <w:sz w:val="20"/>
        </w:rPr>
        <w:t xml:space="preserve">Sizing:  3-psig maximum pressure drop at design flow rate, to close against pump shutoff head. </w:t>
      </w:r>
    </w:p>
    <w:p w:rsidR="00CE4A0A" w:rsidRDefault="00000000">
      <w:pPr>
        <w:numPr>
          <w:ilvl w:val="0"/>
          <w:numId w:val="936"/>
        </w:numPr>
        <w:spacing w:after="109" w:line="248" w:lineRule="auto"/>
        <w:ind w:hanging="360"/>
        <w:jc w:val="both"/>
      </w:pPr>
      <w:r>
        <w:rPr>
          <w:rFonts w:ascii="Verdana" w:eastAsia="Verdana" w:hAnsi="Verdana" w:cs="Verdana"/>
          <w:sz w:val="20"/>
        </w:rPr>
        <w:t xml:space="preserve">Flow Characteristics:  Two-way valves shall have equal percentage characteristics; three-way valves shall have linear characteristics. </w:t>
      </w:r>
    </w:p>
    <w:p w:rsidR="00CE4A0A" w:rsidRDefault="00000000">
      <w:pPr>
        <w:spacing w:after="109" w:line="248" w:lineRule="auto"/>
        <w:ind w:left="1386" w:hanging="576"/>
        <w:jc w:val="both"/>
      </w:pPr>
      <w:r>
        <w:rPr>
          <w:rFonts w:ascii="Verdana" w:eastAsia="Verdana" w:hAnsi="Verdana" w:cs="Verdana"/>
          <w:sz w:val="20"/>
        </w:rPr>
        <w:t>I.</w:t>
      </w:r>
      <w:r>
        <w:rPr>
          <w:rFonts w:ascii="Arial" w:eastAsia="Arial" w:hAnsi="Arial" w:cs="Arial"/>
          <w:sz w:val="20"/>
        </w:rPr>
        <w:t xml:space="preserve"> </w:t>
      </w:r>
      <w:r>
        <w:rPr>
          <w:rFonts w:ascii="Verdana" w:eastAsia="Verdana" w:hAnsi="Verdana" w:cs="Verdana"/>
          <w:sz w:val="20"/>
        </w:rPr>
        <w:t xml:space="preserve">Self-Contained Control Valves:  Bronze body, bronze trim, two or three ports as indicated, replaceable plugs and seats, and union and threaded ends. </w:t>
      </w:r>
    </w:p>
    <w:p w:rsidR="00CE4A0A" w:rsidRDefault="00000000">
      <w:pPr>
        <w:numPr>
          <w:ilvl w:val="0"/>
          <w:numId w:val="937"/>
        </w:numPr>
        <w:spacing w:after="109" w:line="248" w:lineRule="auto"/>
        <w:ind w:hanging="360"/>
        <w:jc w:val="both"/>
      </w:pPr>
      <w:r>
        <w:rPr>
          <w:rFonts w:ascii="Verdana" w:eastAsia="Verdana" w:hAnsi="Verdana" w:cs="Verdana"/>
          <w:sz w:val="20"/>
        </w:rPr>
        <w:t xml:space="preserve">Rating:  Class 125 for service at 125 psig and 250 deg F operating conditions. </w:t>
      </w:r>
    </w:p>
    <w:p w:rsidR="00CE4A0A" w:rsidRDefault="00000000">
      <w:pPr>
        <w:numPr>
          <w:ilvl w:val="0"/>
          <w:numId w:val="937"/>
        </w:numPr>
        <w:spacing w:after="109" w:line="248" w:lineRule="auto"/>
        <w:ind w:hanging="360"/>
        <w:jc w:val="both"/>
      </w:pPr>
      <w:r>
        <w:rPr>
          <w:rFonts w:ascii="Verdana" w:eastAsia="Verdana" w:hAnsi="Verdana" w:cs="Verdana"/>
          <w:sz w:val="20"/>
        </w:rPr>
        <w:t>Thermostatic Operator: Liquid-filled integral sensor with integral adjustable</w:t>
      </w:r>
      <w:r>
        <w:rPr>
          <w:rFonts w:ascii="Verdana" w:eastAsia="Verdana" w:hAnsi="Verdana" w:cs="Verdana"/>
          <w:color w:val="FF0000"/>
          <w:sz w:val="20"/>
        </w:rPr>
        <w:t xml:space="preserve"> </w:t>
      </w:r>
      <w:r>
        <w:rPr>
          <w:rFonts w:ascii="Verdana" w:eastAsia="Verdana" w:hAnsi="Verdana" w:cs="Verdana"/>
          <w:sz w:val="20"/>
        </w:rPr>
        <w:t xml:space="preserve">dial. </w:t>
      </w:r>
    </w:p>
    <w:p w:rsidR="00CE4A0A" w:rsidRDefault="00000000">
      <w:pPr>
        <w:tabs>
          <w:tab w:val="center" w:pos="701"/>
          <w:tab w:val="center" w:pos="5000"/>
        </w:tabs>
        <w:spacing w:after="232" w:line="250" w:lineRule="auto"/>
      </w:pPr>
      <w:r>
        <w:tab/>
      </w:r>
      <w:r>
        <w:rPr>
          <w:rFonts w:ascii="Verdana" w:eastAsia="Verdana" w:hAnsi="Verdana" w:cs="Verdana"/>
          <w:b/>
          <w:sz w:val="20"/>
        </w:rPr>
        <w:t>2.31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DAMPERS (TO BE PROVIDED BY THE MECHANICAL CONTRACTOR) </w:t>
      </w:r>
    </w:p>
    <w:p w:rsidR="00CE4A0A" w:rsidRDefault="00000000">
      <w:pPr>
        <w:tabs>
          <w:tab w:val="center" w:pos="916"/>
          <w:tab w:val="center" w:pos="2152"/>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486">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0"/>
          <w:numId w:val="938"/>
        </w:numPr>
        <w:spacing w:after="109" w:line="248" w:lineRule="auto"/>
        <w:ind w:hanging="360"/>
        <w:jc w:val="both"/>
      </w:pPr>
      <w:hyperlink r:id="rId487">
        <w:r>
          <w:rPr>
            <w:rFonts w:ascii="Verdana" w:eastAsia="Verdana" w:hAnsi="Verdana" w:cs="Verdana"/>
            <w:sz w:val="20"/>
          </w:rPr>
          <w:t>Air Balance Inc.</w:t>
        </w:r>
      </w:hyperlink>
      <w:r>
        <w:rPr>
          <w:rFonts w:ascii="Verdana" w:eastAsia="Verdana" w:hAnsi="Verdana" w:cs="Verdana"/>
          <w:sz w:val="20"/>
        </w:rPr>
        <w:t xml:space="preserve"> </w:t>
      </w:r>
    </w:p>
    <w:p w:rsidR="00CE4A0A" w:rsidRDefault="00000000">
      <w:pPr>
        <w:numPr>
          <w:ilvl w:val="0"/>
          <w:numId w:val="938"/>
        </w:numPr>
        <w:spacing w:after="109" w:line="248" w:lineRule="auto"/>
        <w:ind w:hanging="360"/>
        <w:jc w:val="both"/>
      </w:pPr>
      <w:hyperlink r:id="rId488">
        <w:r>
          <w:rPr>
            <w:rFonts w:ascii="Verdana" w:eastAsia="Verdana" w:hAnsi="Verdana" w:cs="Verdana"/>
            <w:sz w:val="20"/>
          </w:rPr>
          <w:t>Don Park Inc.; Autodamp Div.</w:t>
        </w:r>
      </w:hyperlink>
      <w:r>
        <w:rPr>
          <w:rFonts w:ascii="Verdana" w:eastAsia="Verdana" w:hAnsi="Verdana" w:cs="Verdana"/>
          <w:sz w:val="20"/>
        </w:rPr>
        <w:t xml:space="preserve"> </w:t>
      </w:r>
    </w:p>
    <w:p w:rsidR="00CE4A0A" w:rsidRDefault="00000000">
      <w:pPr>
        <w:numPr>
          <w:ilvl w:val="0"/>
          <w:numId w:val="938"/>
        </w:numPr>
        <w:spacing w:after="109" w:line="248" w:lineRule="auto"/>
        <w:ind w:hanging="360"/>
        <w:jc w:val="both"/>
      </w:pPr>
      <w:hyperlink r:id="rId489">
        <w:r>
          <w:rPr>
            <w:rFonts w:ascii="Verdana" w:eastAsia="Verdana" w:hAnsi="Verdana" w:cs="Verdana"/>
            <w:sz w:val="20"/>
          </w:rPr>
          <w:t>TAMCO (T. A. Morrison &amp; Co. Inc.).</w:t>
        </w:r>
      </w:hyperlink>
      <w:r>
        <w:rPr>
          <w:rFonts w:ascii="Verdana" w:eastAsia="Verdana" w:hAnsi="Verdana" w:cs="Verdana"/>
          <w:sz w:val="20"/>
        </w:rPr>
        <w:t xml:space="preserve"> </w:t>
      </w:r>
    </w:p>
    <w:p w:rsidR="00CE4A0A" w:rsidRDefault="00000000">
      <w:pPr>
        <w:numPr>
          <w:ilvl w:val="0"/>
          <w:numId w:val="938"/>
        </w:numPr>
        <w:spacing w:after="109" w:line="248" w:lineRule="auto"/>
        <w:ind w:hanging="360"/>
        <w:jc w:val="both"/>
      </w:pPr>
      <w:hyperlink r:id="rId490">
        <w:r>
          <w:rPr>
            <w:rFonts w:ascii="Verdana" w:eastAsia="Verdana" w:hAnsi="Verdana" w:cs="Verdana"/>
            <w:sz w:val="20"/>
          </w:rPr>
          <w:t>United Enertech Corp.</w:t>
        </w:r>
      </w:hyperlink>
      <w:r>
        <w:rPr>
          <w:rFonts w:ascii="Verdana" w:eastAsia="Verdana" w:hAnsi="Verdana" w:cs="Verdana"/>
          <w:sz w:val="20"/>
        </w:rPr>
        <w:t xml:space="preserve"> </w:t>
      </w:r>
    </w:p>
    <w:p w:rsidR="00CE4A0A" w:rsidRDefault="00000000">
      <w:pPr>
        <w:numPr>
          <w:ilvl w:val="0"/>
          <w:numId w:val="938"/>
        </w:numPr>
        <w:spacing w:after="109" w:line="248" w:lineRule="auto"/>
        <w:ind w:hanging="360"/>
        <w:jc w:val="both"/>
      </w:pPr>
      <w:hyperlink r:id="rId491">
        <w:r>
          <w:rPr>
            <w:rFonts w:ascii="Verdana" w:eastAsia="Verdana" w:hAnsi="Verdana" w:cs="Verdana"/>
            <w:sz w:val="20"/>
          </w:rPr>
          <w:t>Vent Products Company, Inc.</w:t>
        </w:r>
      </w:hyperlink>
      <w:r>
        <w:rPr>
          <w:rFonts w:ascii="Verdana" w:eastAsia="Verdana" w:hAnsi="Verdana" w:cs="Verdana"/>
          <w:sz w:val="20"/>
        </w:rPr>
        <w:t xml:space="preserve"> </w:t>
      </w:r>
    </w:p>
    <w:p w:rsidR="00CE4A0A" w:rsidRDefault="00000000">
      <w:pPr>
        <w:spacing w:after="109" w:line="248" w:lineRule="auto"/>
        <w:ind w:left="1386" w:hanging="57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Dampers:  AMCA-rated, parallel or opposed-blade design; 0.108-inch- minimum thick, galvanized-steel or 0.125-inch- minimum thick, extruded-aluminum frames with holes for duct mounting; damper blades shall not be less than 0.064-inch- thick galvanized steel with maximum blade width of 8 inches and length of 48 inches. </w:t>
      </w:r>
    </w:p>
    <w:p w:rsidR="00CE4A0A" w:rsidRDefault="00000000">
      <w:pPr>
        <w:numPr>
          <w:ilvl w:val="0"/>
          <w:numId w:val="939"/>
        </w:numPr>
        <w:spacing w:after="109" w:line="248" w:lineRule="auto"/>
        <w:ind w:hanging="360"/>
        <w:jc w:val="both"/>
      </w:pPr>
      <w:r>
        <w:rPr>
          <w:rFonts w:ascii="Verdana" w:eastAsia="Verdana" w:hAnsi="Verdana" w:cs="Verdana"/>
          <w:sz w:val="20"/>
        </w:rPr>
        <w:t xml:space="preserve">Secure blades to 1/2-inch- diameter, zinc-plated axles using zinc-plated hardware, with oil-impregnated sintered bronze blade bearings, blade-linkage hardware of zinc-plated steel and brass, ends sealed against spring-stainless-steel blade bearings, and thrust bearings at each end of every blade. </w:t>
      </w:r>
    </w:p>
    <w:p w:rsidR="00CE4A0A" w:rsidRDefault="00000000">
      <w:pPr>
        <w:numPr>
          <w:ilvl w:val="0"/>
          <w:numId w:val="939"/>
        </w:numPr>
        <w:spacing w:after="109" w:line="248" w:lineRule="auto"/>
        <w:ind w:hanging="360"/>
        <w:jc w:val="both"/>
      </w:pPr>
      <w:r>
        <w:rPr>
          <w:rFonts w:ascii="Verdana" w:eastAsia="Verdana" w:hAnsi="Verdana" w:cs="Verdana"/>
          <w:sz w:val="20"/>
        </w:rPr>
        <w:t xml:space="preserve">Operating Temperature Range:  From minus 40 to plus 200 deg F. </w:t>
      </w:r>
    </w:p>
    <w:p w:rsidR="00CE4A0A" w:rsidRDefault="00000000">
      <w:pPr>
        <w:numPr>
          <w:ilvl w:val="0"/>
          <w:numId w:val="939"/>
        </w:numPr>
        <w:spacing w:after="109" w:line="248" w:lineRule="auto"/>
        <w:ind w:hanging="360"/>
        <w:jc w:val="both"/>
      </w:pPr>
      <w:r>
        <w:rPr>
          <w:rFonts w:ascii="Verdana" w:eastAsia="Verdana" w:hAnsi="Verdana" w:cs="Verdana"/>
          <w:sz w:val="20"/>
        </w:rPr>
        <w:t xml:space="preserve">Edge Seals, Standard Pressure Applications:  Closed-cell neoprene. </w:t>
      </w:r>
    </w:p>
    <w:p w:rsidR="00CE4A0A" w:rsidRDefault="00000000">
      <w:pPr>
        <w:numPr>
          <w:ilvl w:val="0"/>
          <w:numId w:val="939"/>
        </w:numPr>
        <w:spacing w:after="109" w:line="248" w:lineRule="auto"/>
        <w:ind w:hanging="360"/>
        <w:jc w:val="both"/>
      </w:pPr>
      <w:r>
        <w:rPr>
          <w:rFonts w:ascii="Verdana" w:eastAsia="Verdana" w:hAnsi="Verdana" w:cs="Verdana"/>
          <w:sz w:val="20"/>
        </w:rPr>
        <w:t xml:space="preserve">Edge Seals, Low-Leakage Applications:  Use inflatable blade edging or replaceable rubber blade seals and spring-loaded stainless-steel side seals, rated for leakage at less than 10 cfm per sq. ft. of damper area, at differential pressure of 4-inch wg when damper is held by torque of 50 in. x lbf; when tested according to AMCA 500D. </w:t>
      </w:r>
    </w:p>
    <w:p w:rsidR="00CE4A0A" w:rsidRDefault="00000000">
      <w:pPr>
        <w:tabs>
          <w:tab w:val="center" w:pos="703"/>
          <w:tab w:val="center" w:pos="1999"/>
        </w:tabs>
        <w:spacing w:after="232" w:line="250" w:lineRule="auto"/>
      </w:pPr>
      <w:r>
        <w:tab/>
      </w:r>
      <w:r>
        <w:rPr>
          <w:rFonts w:ascii="Verdana" w:eastAsia="Verdana" w:hAnsi="Verdana" w:cs="Verdana"/>
          <w:b/>
          <w:sz w:val="20"/>
        </w:rPr>
        <w:t>2.32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AIR SUPPLY </w:t>
      </w:r>
    </w:p>
    <w:p w:rsidR="00CE4A0A" w:rsidRDefault="00000000">
      <w:pPr>
        <w:tabs>
          <w:tab w:val="center" w:pos="917"/>
          <w:tab w:val="center" w:pos="2153"/>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hyperlink r:id="rId492">
        <w:r>
          <w:rPr>
            <w:rFonts w:ascii="Verdana" w:eastAsia="Verdana" w:hAnsi="Verdana" w:cs="Verdana"/>
            <w:sz w:val="20"/>
          </w:rPr>
          <w:t>Manufacturers:</w:t>
        </w:r>
      </w:hyperlink>
      <w:r>
        <w:rPr>
          <w:rFonts w:ascii="Verdana" w:eastAsia="Verdana" w:hAnsi="Verdana" w:cs="Verdana"/>
          <w:sz w:val="20"/>
        </w:rPr>
        <w:t xml:space="preserve"> </w:t>
      </w:r>
    </w:p>
    <w:p w:rsidR="00CE4A0A" w:rsidRDefault="00000000">
      <w:pPr>
        <w:numPr>
          <w:ilvl w:val="0"/>
          <w:numId w:val="940"/>
        </w:numPr>
        <w:spacing w:after="109" w:line="248" w:lineRule="auto"/>
        <w:ind w:hanging="360"/>
        <w:jc w:val="both"/>
      </w:pPr>
      <w:hyperlink r:id="rId493">
        <w:r>
          <w:rPr>
            <w:rFonts w:ascii="Verdana" w:eastAsia="Verdana" w:hAnsi="Verdana" w:cs="Verdana"/>
            <w:sz w:val="20"/>
          </w:rPr>
          <w:t>Drainview Products.</w:t>
        </w:r>
      </w:hyperlink>
      <w:r>
        <w:rPr>
          <w:rFonts w:ascii="Verdana" w:eastAsia="Verdana" w:hAnsi="Verdana" w:cs="Verdana"/>
          <w:sz w:val="20"/>
        </w:rPr>
        <w:t xml:space="preserve"> </w:t>
      </w:r>
    </w:p>
    <w:p w:rsidR="00CE4A0A" w:rsidRDefault="00000000">
      <w:pPr>
        <w:numPr>
          <w:ilvl w:val="0"/>
          <w:numId w:val="940"/>
        </w:numPr>
        <w:spacing w:after="109" w:line="248" w:lineRule="auto"/>
        <w:ind w:hanging="360"/>
        <w:jc w:val="both"/>
      </w:pPr>
      <w:hyperlink r:id="rId494">
        <w:r>
          <w:rPr>
            <w:rFonts w:ascii="Verdana" w:eastAsia="Verdana" w:hAnsi="Verdana" w:cs="Verdana"/>
            <w:sz w:val="20"/>
          </w:rPr>
          <w:t>Pneuline Controls.</w:t>
        </w:r>
      </w:hyperlink>
      <w:r>
        <w:rPr>
          <w:rFonts w:ascii="Verdana" w:eastAsia="Verdana" w:hAnsi="Verdana" w:cs="Verdana"/>
          <w:sz w:val="20"/>
        </w:rPr>
        <w:t xml:space="preserve"> </w:t>
      </w:r>
    </w:p>
    <w:p w:rsidR="00CE4A0A" w:rsidRDefault="00000000">
      <w:pPr>
        <w:spacing w:after="109" w:line="248" w:lineRule="auto"/>
        <w:ind w:left="1387" w:hanging="57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Control and Instrumentation Tubing:  Copper tubing complying with ASTM B 88, Type K or ASTM B 280 Type ACR. </w:t>
      </w:r>
    </w:p>
    <w:p w:rsidR="00CE4A0A" w:rsidRDefault="00000000">
      <w:pPr>
        <w:numPr>
          <w:ilvl w:val="0"/>
          <w:numId w:val="941"/>
        </w:numPr>
        <w:spacing w:after="109" w:line="248" w:lineRule="auto"/>
        <w:ind w:hanging="360"/>
        <w:jc w:val="both"/>
      </w:pPr>
      <w:r>
        <w:rPr>
          <w:rFonts w:ascii="Verdana" w:eastAsia="Verdana" w:hAnsi="Verdana" w:cs="Verdana"/>
          <w:sz w:val="20"/>
        </w:rPr>
        <w:t xml:space="preserve">Fittings:  Cast-bronze solder fittings complying with ASME B16.18; or wrought-copper solder fittings complying with ASME B16.22, except forged-brass compression-type fittings at connections to equipment. </w:t>
      </w:r>
    </w:p>
    <w:p w:rsidR="00CE4A0A" w:rsidRDefault="00000000">
      <w:pPr>
        <w:numPr>
          <w:ilvl w:val="0"/>
          <w:numId w:val="941"/>
        </w:numPr>
        <w:spacing w:after="109" w:line="248" w:lineRule="auto"/>
        <w:ind w:hanging="360"/>
        <w:jc w:val="both"/>
      </w:pPr>
      <w:r>
        <w:rPr>
          <w:rFonts w:ascii="Verdana" w:eastAsia="Verdana" w:hAnsi="Verdana" w:cs="Verdana"/>
          <w:sz w:val="20"/>
        </w:rPr>
        <w:t xml:space="preserve">Joining Method:  Soldered or brazed. </w:t>
      </w:r>
    </w:p>
    <w:p w:rsidR="00CE4A0A" w:rsidRDefault="00000000">
      <w:pPr>
        <w:spacing w:after="109" w:line="248" w:lineRule="auto"/>
        <w:ind w:left="1387" w:hanging="576"/>
        <w:jc w:val="both"/>
      </w:pPr>
      <w:r>
        <w:rPr>
          <w:rFonts w:ascii="Verdana" w:eastAsia="Verdana" w:hAnsi="Verdana" w:cs="Verdana"/>
          <w:sz w:val="20"/>
        </w:rPr>
        <w:t>C.</w:t>
      </w:r>
      <w:r>
        <w:rPr>
          <w:rFonts w:ascii="Arial" w:eastAsia="Arial" w:hAnsi="Arial" w:cs="Arial"/>
          <w:sz w:val="20"/>
        </w:rPr>
        <w:t xml:space="preserve"> </w:t>
      </w:r>
      <w:r>
        <w:rPr>
          <w:rFonts w:ascii="Verdana" w:eastAsia="Verdana" w:hAnsi="Verdana" w:cs="Verdana"/>
          <w:sz w:val="20"/>
        </w:rPr>
        <w:t xml:space="preserve">Control and Instrumentation Tubing:  ASTM D 2737 Type FR plenum-rated polyethylene, flame-retardant, nonmetallic tubing rated for 30 psig and ambient temperature range of 10 to 150 deg F with flame-retardant harness for multiple tubing.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Fittings:  Compression or push-on polyethylene fittings. </w:t>
      </w:r>
    </w:p>
    <w:p w:rsidR="00CE4A0A" w:rsidRDefault="00000000">
      <w:pPr>
        <w:numPr>
          <w:ilvl w:val="0"/>
          <w:numId w:val="942"/>
        </w:numPr>
        <w:spacing w:after="109" w:line="248" w:lineRule="auto"/>
        <w:ind w:hanging="576"/>
        <w:jc w:val="both"/>
      </w:pPr>
      <w:r>
        <w:rPr>
          <w:rFonts w:ascii="Verdana" w:eastAsia="Verdana" w:hAnsi="Verdana" w:cs="Verdana"/>
          <w:sz w:val="20"/>
        </w:rPr>
        <w:t xml:space="preserve">Tank:  ASME storage tank with drain test cock, automatic moisture removal trap, tank relief valve, and rubber-cork vibration isolation mounting pads. </w:t>
      </w:r>
    </w:p>
    <w:p w:rsidR="00CE4A0A" w:rsidRDefault="00000000">
      <w:pPr>
        <w:numPr>
          <w:ilvl w:val="0"/>
          <w:numId w:val="942"/>
        </w:numPr>
        <w:spacing w:after="109" w:line="248" w:lineRule="auto"/>
        <w:ind w:hanging="576"/>
        <w:jc w:val="both"/>
      </w:pPr>
      <w:r>
        <w:rPr>
          <w:rFonts w:ascii="Verdana" w:eastAsia="Verdana" w:hAnsi="Verdana" w:cs="Verdana"/>
          <w:sz w:val="20"/>
        </w:rPr>
        <w:t xml:space="preserve">Duplex Air Compressor:  Capacity to supply compressed air to temperature-control system. </w:t>
      </w:r>
    </w:p>
    <w:p w:rsidR="00CE4A0A" w:rsidRDefault="00000000">
      <w:pPr>
        <w:numPr>
          <w:ilvl w:val="0"/>
          <w:numId w:val="943"/>
        </w:numPr>
        <w:spacing w:after="109" w:line="248" w:lineRule="auto"/>
        <w:ind w:left="448" w:hanging="10"/>
        <w:jc w:val="both"/>
      </w:pPr>
      <w:r>
        <w:rPr>
          <w:rFonts w:ascii="Verdana" w:eastAsia="Verdana" w:hAnsi="Verdana" w:cs="Verdana"/>
          <w:sz w:val="20"/>
        </w:rPr>
        <w:t xml:space="preserve">Pressure control with adjustable electric contacts, set to start and stop both compressors at different pressures. </w:t>
      </w:r>
    </w:p>
    <w:p w:rsidR="00CE4A0A" w:rsidRDefault="00000000">
      <w:pPr>
        <w:numPr>
          <w:ilvl w:val="0"/>
          <w:numId w:val="943"/>
        </w:numPr>
        <w:spacing w:after="109" w:line="248" w:lineRule="auto"/>
        <w:ind w:left="448" w:hanging="10"/>
        <w:jc w:val="both"/>
      </w:pPr>
      <w:r>
        <w:rPr>
          <w:rFonts w:ascii="Verdana" w:eastAsia="Verdana" w:hAnsi="Verdana" w:cs="Verdana"/>
          <w:sz w:val="20"/>
        </w:rPr>
        <w:t xml:space="preserve">Electrical alternation set with motor starters and disconnect to operate compressors alternately or on time schedule. </w:t>
      </w:r>
    </w:p>
    <w:p w:rsidR="00CE4A0A" w:rsidRDefault="00000000">
      <w:pPr>
        <w:spacing w:after="109" w:line="248" w:lineRule="auto"/>
        <w:ind w:left="1388" w:hanging="576"/>
        <w:jc w:val="both"/>
      </w:pPr>
      <w:r>
        <w:rPr>
          <w:rFonts w:ascii="Verdana" w:eastAsia="Verdana" w:hAnsi="Verdana" w:cs="Verdana"/>
          <w:sz w:val="20"/>
        </w:rPr>
        <w:t>F.</w:t>
      </w:r>
      <w:r>
        <w:rPr>
          <w:rFonts w:ascii="Arial" w:eastAsia="Arial" w:hAnsi="Arial" w:cs="Arial"/>
          <w:sz w:val="20"/>
        </w:rPr>
        <w:t xml:space="preserve"> </w:t>
      </w:r>
      <w:r>
        <w:rPr>
          <w:rFonts w:ascii="Verdana" w:eastAsia="Verdana" w:hAnsi="Verdana" w:cs="Verdana"/>
          <w:sz w:val="20"/>
        </w:rPr>
        <w:t xml:space="preserve">Simplex Air Compressor:  Tank-mounting compressor with capacity to supply compressed air to temperature-control system, with starter and disconnect. </w:t>
      </w:r>
    </w:p>
    <w:p w:rsidR="00CE4A0A" w:rsidRDefault="00000000">
      <w:pPr>
        <w:spacing w:after="6" w:line="368" w:lineRule="auto"/>
        <w:ind w:left="798" w:right="275" w:hanging="36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Pressure control with adjustable electric contacts, set to start and stop compressor. 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Compressor Type:  Reciprocating or Scroll. </w:t>
      </w:r>
    </w:p>
    <w:p w:rsidR="00CE4A0A" w:rsidRDefault="00000000">
      <w:pPr>
        <w:numPr>
          <w:ilvl w:val="0"/>
          <w:numId w:val="944"/>
        </w:numPr>
        <w:spacing w:after="109" w:line="248" w:lineRule="auto"/>
        <w:ind w:hanging="576"/>
        <w:jc w:val="both"/>
      </w:pPr>
      <w:r>
        <w:rPr>
          <w:rFonts w:ascii="Verdana" w:eastAsia="Verdana" w:hAnsi="Verdana" w:cs="Verdana"/>
          <w:sz w:val="20"/>
        </w:rPr>
        <w:t xml:space="preserve">Size compressor and tank to operate compressor not more than 20 minutes during a 60-minute period. </w:t>
      </w:r>
    </w:p>
    <w:p w:rsidR="00CE4A0A" w:rsidRDefault="00000000">
      <w:pPr>
        <w:numPr>
          <w:ilvl w:val="0"/>
          <w:numId w:val="944"/>
        </w:numPr>
        <w:spacing w:after="109" w:line="248" w:lineRule="auto"/>
        <w:ind w:hanging="576"/>
        <w:jc w:val="both"/>
      </w:pPr>
      <w:r>
        <w:rPr>
          <w:rFonts w:ascii="Verdana" w:eastAsia="Verdana" w:hAnsi="Verdana" w:cs="Verdana"/>
          <w:sz w:val="20"/>
        </w:rPr>
        <w:t xml:space="preserve">Compressor Accessories:  Low-resistance intake-air filter, and belt guards. </w:t>
      </w:r>
    </w:p>
    <w:p w:rsidR="00CE4A0A" w:rsidRDefault="00000000">
      <w:pPr>
        <w:numPr>
          <w:ilvl w:val="0"/>
          <w:numId w:val="944"/>
        </w:numPr>
        <w:spacing w:after="109" w:line="248" w:lineRule="auto"/>
        <w:ind w:hanging="576"/>
        <w:jc w:val="both"/>
      </w:pPr>
      <w:r>
        <w:rPr>
          <w:rFonts w:ascii="Verdana" w:eastAsia="Verdana" w:hAnsi="Verdana" w:cs="Verdana"/>
          <w:sz w:val="20"/>
        </w:rPr>
        <w:t xml:space="preserve">System Accessories:  Air filter rated for 97 percent efficiency at rated airflow, and combination filter/pressure-reducing station or separate filter and pressurereducing station. </w:t>
      </w:r>
    </w:p>
    <w:p w:rsidR="00CE4A0A" w:rsidRDefault="00000000">
      <w:pPr>
        <w:numPr>
          <w:ilvl w:val="0"/>
          <w:numId w:val="944"/>
        </w:numPr>
        <w:spacing w:after="109" w:line="248" w:lineRule="auto"/>
        <w:ind w:hanging="576"/>
        <w:jc w:val="both"/>
      </w:pPr>
      <w:r>
        <w:rPr>
          <w:rFonts w:ascii="Verdana" w:eastAsia="Verdana" w:hAnsi="Verdana" w:cs="Verdana"/>
          <w:sz w:val="20"/>
        </w:rPr>
        <w:t xml:space="preserve">Refrigerated Air Dryer:  Self-contained, refrigerated air dryer complete with heat exchangers, moisture separator, internal wiring and piping, and with manual bypass valve. </w:t>
      </w:r>
    </w:p>
    <w:p w:rsidR="00CE4A0A" w:rsidRDefault="00000000">
      <w:pPr>
        <w:numPr>
          <w:ilvl w:val="0"/>
          <w:numId w:val="945"/>
        </w:numPr>
        <w:spacing w:after="109" w:line="248" w:lineRule="auto"/>
        <w:ind w:left="448" w:hanging="10"/>
        <w:jc w:val="both"/>
      </w:pPr>
      <w:r>
        <w:rPr>
          <w:rFonts w:ascii="Verdana" w:eastAsia="Verdana" w:hAnsi="Verdana" w:cs="Verdana"/>
          <w:sz w:val="20"/>
        </w:rPr>
        <w:t xml:space="preserve">Heat Exchangers:  Air-to-refrigerant coils with centrifugal-type moisture separator and automatic trap assembly. </w:t>
      </w:r>
    </w:p>
    <w:p w:rsidR="00CE4A0A" w:rsidRDefault="00000000">
      <w:pPr>
        <w:numPr>
          <w:ilvl w:val="0"/>
          <w:numId w:val="945"/>
        </w:numPr>
        <w:spacing w:after="109" w:line="248" w:lineRule="auto"/>
        <w:ind w:left="448" w:hanging="10"/>
        <w:jc w:val="both"/>
      </w:pPr>
      <w:r>
        <w:rPr>
          <w:rFonts w:ascii="Verdana" w:eastAsia="Verdana" w:hAnsi="Verdana" w:cs="Verdana"/>
          <w:sz w:val="20"/>
        </w:rPr>
        <w:t xml:space="preserve">Refrigeration Unit:  Hermetically sealed, operating to maintain dew point of 13 deg F at 20 psig, housed in steel cabinet with access door and panel. </w:t>
      </w:r>
    </w:p>
    <w:p w:rsidR="00CE4A0A" w:rsidRDefault="00000000">
      <w:pPr>
        <w:numPr>
          <w:ilvl w:val="0"/>
          <w:numId w:val="945"/>
        </w:numPr>
        <w:spacing w:after="109" w:line="248" w:lineRule="auto"/>
        <w:ind w:left="448" w:hanging="10"/>
        <w:jc w:val="both"/>
      </w:pPr>
      <w:r>
        <w:rPr>
          <w:rFonts w:ascii="Verdana" w:eastAsia="Verdana" w:hAnsi="Verdana" w:cs="Verdana"/>
          <w:sz w:val="20"/>
        </w:rPr>
        <w:t xml:space="preserve">Accessories:  Air-inlet temperature gage, air-inlet pressure gage, on-off switch, hightemperature light, power-on light, refrigerant gage on back, air-outlet temperature gage, air-outlet pressure gage, and with contacts for remote indication of power status and hightemperature alarm.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Desiccant Dryer:  Obtains dew point in pneumatic air piping between compressor and tank at least 15 deg F below inlet-air dew point at design conditions.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Pressure Gages:  Black letters on white background, 2-1/2 inches in diameter, flush or surface mounting, with front calibration screw to match sensor, and having a graduated scale in psig.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Instrument Pressure Gages:  Black letters on white background, 1-1/2 inches in diameter, stem mounted, with suitable dial range.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Diaphragm Control and Instrument Valves:  1/4-inch forged-brass body with reinforced polytetrafluoroethylene diaphragm, stainless-steel spring, and colorcoded phenolic handle.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Gage Cocks:  Tee or level handle, bronze, rated for 125 psig.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Relays:  For summing, reversing, and amplifying highest or lowest pressure selection; with adjustable I/O ratio.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Switches:  With indicating plates and accessible adjustment; calibrated and marked.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Pressure Regulators:  Zinc or aluminum castings with elastomeric diaphragm, balanced construction to automatically prevent pressure buildup, and producing flat reduced-pressure curve.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Particle Filters:  Zinc or aluminum castings with 97 percent filtration efficiency at rated airflow, quick-disconnect service devices, and aluminum or plastic bowl with metal guard and manual drain cock.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Combination Filter/Regulators:  Zinc or aluminum castings with elastomeric diaphragm, balanced construction to automatically prevent pressure buildup, and producing flat reduced-pressure curve; with threaded pipe connections, quickdisconnect service devices, and aluminum or plastic bowl with metal guard and manual drain cock.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Airborne Oil Filter:  Filtration efficiency of 99.9 percent for airborne lubricating oil particles of 0.025 micron or larger. </w:t>
      </w:r>
    </w:p>
    <w:p w:rsidR="00CE4A0A" w:rsidRDefault="00000000">
      <w:pPr>
        <w:numPr>
          <w:ilvl w:val="1"/>
          <w:numId w:val="945"/>
        </w:numPr>
        <w:spacing w:after="109" w:line="248" w:lineRule="auto"/>
        <w:ind w:hanging="576"/>
        <w:jc w:val="both"/>
      </w:pPr>
      <w:r>
        <w:rPr>
          <w:rFonts w:ascii="Verdana" w:eastAsia="Verdana" w:hAnsi="Verdana" w:cs="Verdana"/>
          <w:sz w:val="20"/>
        </w:rPr>
        <w:t xml:space="preserve">Pressure Relief Valves:  ASME rated and labeled. </w:t>
      </w:r>
    </w:p>
    <w:p w:rsidR="00CE4A0A" w:rsidRDefault="00000000">
      <w:pPr>
        <w:numPr>
          <w:ilvl w:val="0"/>
          <w:numId w:val="946"/>
        </w:numPr>
        <w:spacing w:after="109" w:line="248" w:lineRule="auto"/>
        <w:ind w:hanging="360"/>
        <w:jc w:val="both"/>
      </w:pPr>
      <w:r>
        <w:rPr>
          <w:rFonts w:ascii="Verdana" w:eastAsia="Verdana" w:hAnsi="Verdana" w:cs="Verdana"/>
          <w:sz w:val="20"/>
        </w:rPr>
        <w:t xml:space="preserve">High Pressure:  Size for installed capacity. </w:t>
      </w:r>
    </w:p>
    <w:p w:rsidR="00CE4A0A" w:rsidRDefault="00000000">
      <w:pPr>
        <w:numPr>
          <w:ilvl w:val="0"/>
          <w:numId w:val="946"/>
        </w:numPr>
        <w:spacing w:after="109" w:line="248" w:lineRule="auto"/>
        <w:ind w:hanging="360"/>
        <w:jc w:val="both"/>
      </w:pPr>
      <w:r>
        <w:rPr>
          <w:rFonts w:ascii="Verdana" w:eastAsia="Verdana" w:hAnsi="Verdana" w:cs="Verdana"/>
          <w:sz w:val="20"/>
        </w:rPr>
        <w:t xml:space="preserve">Low Pressure:  Size for installed capacity of pressure regulators and set at 20 percent above low pressure. </w:t>
      </w:r>
    </w:p>
    <w:p w:rsidR="00CE4A0A" w:rsidRDefault="00000000">
      <w:pPr>
        <w:tabs>
          <w:tab w:val="center" w:pos="917"/>
          <w:tab w:val="center" w:pos="4546"/>
        </w:tabs>
        <w:spacing w:after="109" w:line="248" w:lineRule="auto"/>
      </w:pPr>
      <w:r>
        <w:tab/>
      </w:r>
      <w:r>
        <w:rPr>
          <w:rFonts w:ascii="Verdana" w:eastAsia="Verdana" w:hAnsi="Verdana" w:cs="Verdana"/>
          <w:sz w:val="20"/>
        </w:rPr>
        <w:t>X.</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Pressure-Reducing Stations:  Two parallel pressure regulators. </w:t>
      </w:r>
    </w:p>
    <w:p w:rsidR="00CE4A0A" w:rsidRDefault="00000000">
      <w:pPr>
        <w:spacing w:after="110"/>
        <w:ind w:left="1387"/>
      </w:pPr>
      <w:r>
        <w:rPr>
          <w:rFonts w:ascii="Verdana" w:eastAsia="Verdana" w:hAnsi="Verdana" w:cs="Verdana"/>
          <w:sz w:val="20"/>
        </w:rPr>
        <w:t xml:space="preserve"> </w:t>
      </w:r>
    </w:p>
    <w:p w:rsidR="00CE4A0A" w:rsidRDefault="00000000">
      <w:pPr>
        <w:tabs>
          <w:tab w:val="center" w:pos="703"/>
          <w:tab w:val="center" w:pos="2245"/>
        </w:tabs>
        <w:spacing w:after="232" w:line="250" w:lineRule="auto"/>
      </w:pPr>
      <w:r>
        <w:tab/>
      </w:r>
      <w:r>
        <w:rPr>
          <w:rFonts w:ascii="Verdana" w:eastAsia="Verdana" w:hAnsi="Verdana" w:cs="Verdana"/>
          <w:b/>
          <w:sz w:val="20"/>
        </w:rPr>
        <w:t>2.33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CONTROL CABLE </w:t>
      </w:r>
    </w:p>
    <w:p w:rsidR="00CE4A0A" w:rsidRDefault="00000000">
      <w:pPr>
        <w:spacing w:after="233" w:line="248" w:lineRule="auto"/>
        <w:ind w:left="138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Electronic and fiber-optic cables for control wiring are specified in Division 27, Communications Horizontal Cabling. </w:t>
      </w:r>
    </w:p>
    <w:p w:rsidR="00CE4A0A" w:rsidRDefault="00000000">
      <w:pPr>
        <w:spacing w:after="223" w:line="265" w:lineRule="auto"/>
        <w:ind w:left="453" w:right="5" w:hanging="10"/>
        <w:jc w:val="center"/>
      </w:pPr>
      <w:r>
        <w:rPr>
          <w:rFonts w:ascii="Verdana" w:eastAsia="Verdana" w:hAnsi="Verdana" w:cs="Verdana"/>
          <w:b/>
          <w:sz w:val="20"/>
        </w:rPr>
        <w:t xml:space="preserve">PART 3 - EXECUTION </w:t>
      </w:r>
    </w:p>
    <w:p w:rsidR="00CE4A0A" w:rsidRDefault="00000000">
      <w:pPr>
        <w:tabs>
          <w:tab w:val="center" w:pos="631"/>
          <w:tab w:val="center" w:pos="2143"/>
        </w:tabs>
        <w:spacing w:after="232" w:line="250" w:lineRule="auto"/>
      </w:pPr>
      <w:r>
        <w:tab/>
      </w: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EXAMINATION </w:t>
      </w:r>
    </w:p>
    <w:p w:rsidR="00CE4A0A" w:rsidRDefault="00000000">
      <w:pPr>
        <w:numPr>
          <w:ilvl w:val="1"/>
          <w:numId w:val="947"/>
        </w:numPr>
        <w:spacing w:after="109" w:line="248" w:lineRule="auto"/>
        <w:ind w:hanging="576"/>
        <w:jc w:val="both"/>
      </w:pPr>
      <w:r>
        <w:rPr>
          <w:rFonts w:ascii="Verdana" w:eastAsia="Verdana" w:hAnsi="Verdana" w:cs="Verdana"/>
          <w:sz w:val="20"/>
        </w:rPr>
        <w:t>Verify that conditioned</w:t>
      </w:r>
      <w:r>
        <w:rPr>
          <w:rFonts w:ascii="Verdana" w:eastAsia="Verdana" w:hAnsi="Verdana" w:cs="Verdana"/>
          <w:b/>
          <w:sz w:val="20"/>
        </w:rPr>
        <w:t xml:space="preserve"> </w:t>
      </w:r>
      <w:r>
        <w:rPr>
          <w:rFonts w:ascii="Verdana" w:eastAsia="Verdana" w:hAnsi="Verdana" w:cs="Verdana"/>
          <w:sz w:val="20"/>
        </w:rPr>
        <w:t xml:space="preserve">power supply is available to control units and operator workstation. </w:t>
      </w:r>
    </w:p>
    <w:p w:rsidR="00CE4A0A" w:rsidRDefault="00000000">
      <w:pPr>
        <w:numPr>
          <w:ilvl w:val="1"/>
          <w:numId w:val="947"/>
        </w:numPr>
        <w:spacing w:after="109" w:line="248" w:lineRule="auto"/>
        <w:ind w:hanging="576"/>
        <w:jc w:val="both"/>
      </w:pPr>
      <w:r>
        <w:rPr>
          <w:rFonts w:ascii="Verdana" w:eastAsia="Verdana" w:hAnsi="Verdana" w:cs="Verdana"/>
          <w:sz w:val="20"/>
        </w:rPr>
        <w:t xml:space="preserve">Verify that pneumatic piping and duct-, pipe-, and equipment-mounted devices are installed before proceeding with installation. </w:t>
      </w:r>
    </w:p>
    <w:p w:rsidR="00CE4A0A" w:rsidRDefault="00000000">
      <w:pPr>
        <w:tabs>
          <w:tab w:val="center" w:pos="631"/>
          <w:tab w:val="center" w:pos="2171"/>
        </w:tabs>
        <w:spacing w:after="232" w:line="250" w:lineRule="auto"/>
      </w:pPr>
      <w:r>
        <w:tab/>
      </w: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1"/>
          <w:numId w:val="948"/>
        </w:numPr>
        <w:spacing w:after="109" w:line="248" w:lineRule="auto"/>
        <w:ind w:hanging="576"/>
        <w:jc w:val="both"/>
      </w:pPr>
      <w:r>
        <w:rPr>
          <w:rFonts w:ascii="Verdana" w:eastAsia="Verdana" w:hAnsi="Verdana" w:cs="Verdana"/>
          <w:sz w:val="20"/>
        </w:rPr>
        <w:t xml:space="preserve">Install software in control units and operator workstation(s).  Implement all features of programs to specified requirements and as appropriate to sequence of operation. </w:t>
      </w:r>
    </w:p>
    <w:p w:rsidR="00CE4A0A" w:rsidRDefault="00000000">
      <w:pPr>
        <w:numPr>
          <w:ilvl w:val="1"/>
          <w:numId w:val="948"/>
        </w:numPr>
        <w:spacing w:after="109" w:line="248" w:lineRule="auto"/>
        <w:ind w:hanging="576"/>
        <w:jc w:val="both"/>
      </w:pPr>
      <w:r>
        <w:rPr>
          <w:rFonts w:ascii="Verdana" w:eastAsia="Verdana" w:hAnsi="Verdana" w:cs="Verdana"/>
          <w:sz w:val="20"/>
        </w:rPr>
        <w:t xml:space="preserve">Connect and configure equipment and software to achieve sequence of operation specified. </w:t>
      </w:r>
    </w:p>
    <w:p w:rsidR="00CE4A0A" w:rsidRDefault="00000000">
      <w:pPr>
        <w:numPr>
          <w:ilvl w:val="1"/>
          <w:numId w:val="948"/>
        </w:numPr>
        <w:spacing w:after="117" w:line="240" w:lineRule="auto"/>
        <w:ind w:hanging="576"/>
        <w:jc w:val="both"/>
      </w:pPr>
      <w:r>
        <w:rPr>
          <w:rFonts w:ascii="Verdana" w:eastAsia="Verdana" w:hAnsi="Verdana" w:cs="Verdana"/>
          <w:sz w:val="20"/>
        </w:rPr>
        <w:t xml:space="preserve">Verify location of thermostats, humidistats, and other exposed control sensors with Drawings and room details before installation.  Install devices 48 inches  above the floor. </w:t>
      </w:r>
    </w:p>
    <w:p w:rsidR="00CE4A0A" w:rsidRDefault="00000000">
      <w:pPr>
        <w:spacing w:after="0" w:line="368" w:lineRule="auto"/>
        <w:ind w:left="798" w:right="812" w:hanging="36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Install averaging elements in ducts and plenums in crossing or zigzag pattern. 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Install guards on thermostats in the following locations: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Where indicated on the mechanical drawings. </w:t>
      </w:r>
    </w:p>
    <w:p w:rsidR="00CE4A0A" w:rsidRDefault="00000000">
      <w:pPr>
        <w:numPr>
          <w:ilvl w:val="1"/>
          <w:numId w:val="949"/>
        </w:numPr>
        <w:spacing w:after="109" w:line="248" w:lineRule="auto"/>
        <w:ind w:hanging="576"/>
        <w:jc w:val="both"/>
      </w:pPr>
      <w:r>
        <w:rPr>
          <w:rFonts w:ascii="Verdana" w:eastAsia="Verdana" w:hAnsi="Verdana" w:cs="Verdana"/>
          <w:sz w:val="20"/>
        </w:rPr>
        <w:t xml:space="preserve">Install automatic dampers according to Division 23, Air Duct Accessories. </w:t>
      </w:r>
    </w:p>
    <w:p w:rsidR="00CE4A0A" w:rsidRDefault="00000000">
      <w:pPr>
        <w:numPr>
          <w:ilvl w:val="1"/>
          <w:numId w:val="949"/>
        </w:numPr>
        <w:spacing w:after="109" w:line="248" w:lineRule="auto"/>
        <w:ind w:hanging="576"/>
        <w:jc w:val="both"/>
      </w:pPr>
      <w:r>
        <w:rPr>
          <w:rFonts w:ascii="Verdana" w:eastAsia="Verdana" w:hAnsi="Verdana" w:cs="Verdana"/>
          <w:sz w:val="20"/>
        </w:rPr>
        <w:t xml:space="preserve">Install damper motors on outside of duct in warm areas, not in locations exposed to outdoor temperatures. </w:t>
      </w:r>
    </w:p>
    <w:p w:rsidR="00CE4A0A" w:rsidRDefault="00000000">
      <w:pPr>
        <w:numPr>
          <w:ilvl w:val="1"/>
          <w:numId w:val="949"/>
        </w:numPr>
        <w:spacing w:after="109" w:line="248" w:lineRule="auto"/>
        <w:ind w:hanging="576"/>
        <w:jc w:val="both"/>
      </w:pPr>
      <w:r>
        <w:rPr>
          <w:rFonts w:ascii="Verdana" w:eastAsia="Verdana" w:hAnsi="Verdana" w:cs="Verdana"/>
          <w:sz w:val="20"/>
        </w:rPr>
        <w:t xml:space="preserve">Install labels and nameplates to identify control components according to Division 23, Identification for HVAC Piping and Equipment. </w:t>
      </w:r>
    </w:p>
    <w:p w:rsidR="00CE4A0A" w:rsidRDefault="00000000">
      <w:pPr>
        <w:numPr>
          <w:ilvl w:val="1"/>
          <w:numId w:val="949"/>
        </w:numPr>
        <w:spacing w:after="109" w:line="248" w:lineRule="auto"/>
        <w:ind w:hanging="576"/>
        <w:jc w:val="both"/>
      </w:pPr>
      <w:r>
        <w:rPr>
          <w:rFonts w:ascii="Verdana" w:eastAsia="Verdana" w:hAnsi="Verdana" w:cs="Verdana"/>
          <w:sz w:val="20"/>
        </w:rPr>
        <w:t xml:space="preserve">Install hydronic instrument wells, valves, and other accessories according to Division 23, Hydronic Piping. </w:t>
      </w:r>
    </w:p>
    <w:p w:rsidR="00CE4A0A" w:rsidRDefault="00000000">
      <w:pPr>
        <w:numPr>
          <w:ilvl w:val="1"/>
          <w:numId w:val="949"/>
        </w:numPr>
        <w:spacing w:after="109" w:line="248" w:lineRule="auto"/>
        <w:ind w:hanging="576"/>
        <w:jc w:val="both"/>
      </w:pPr>
      <w:r>
        <w:rPr>
          <w:rFonts w:ascii="Verdana" w:eastAsia="Verdana" w:hAnsi="Verdana" w:cs="Verdana"/>
          <w:sz w:val="20"/>
        </w:rPr>
        <w:t xml:space="preserve">Install steam and condensate instrument wells, valves, and other accessories according to Division 23, Steam and Condensate Heating Piping. </w:t>
      </w:r>
    </w:p>
    <w:p w:rsidR="00CE4A0A" w:rsidRDefault="00000000">
      <w:pPr>
        <w:numPr>
          <w:ilvl w:val="1"/>
          <w:numId w:val="949"/>
        </w:numPr>
        <w:spacing w:after="109" w:line="248" w:lineRule="auto"/>
        <w:ind w:hanging="576"/>
        <w:jc w:val="both"/>
      </w:pPr>
      <w:r>
        <w:rPr>
          <w:rFonts w:ascii="Verdana" w:eastAsia="Verdana" w:hAnsi="Verdana" w:cs="Verdana"/>
          <w:sz w:val="20"/>
        </w:rPr>
        <w:t xml:space="preserve">Install refrigerant instrument wells, valves, and other accessories according to Division 23, Refrigerant Piping. </w:t>
      </w:r>
    </w:p>
    <w:p w:rsidR="00CE4A0A" w:rsidRDefault="00000000">
      <w:pPr>
        <w:numPr>
          <w:ilvl w:val="1"/>
          <w:numId w:val="949"/>
        </w:numPr>
        <w:spacing w:after="109" w:line="248" w:lineRule="auto"/>
        <w:ind w:hanging="576"/>
        <w:jc w:val="both"/>
      </w:pPr>
      <w:r>
        <w:rPr>
          <w:rFonts w:ascii="Verdana" w:eastAsia="Verdana" w:hAnsi="Verdana" w:cs="Verdana"/>
          <w:sz w:val="20"/>
        </w:rPr>
        <w:t xml:space="preserve">Install duct volume-control dampers according to Division 23, Metal Ducts and Division 23, Nonmetal Ducts. </w:t>
      </w:r>
    </w:p>
    <w:p w:rsidR="00CE4A0A" w:rsidRDefault="00000000">
      <w:pPr>
        <w:numPr>
          <w:ilvl w:val="1"/>
          <w:numId w:val="949"/>
        </w:numPr>
        <w:spacing w:after="109" w:line="248" w:lineRule="auto"/>
        <w:ind w:hanging="576"/>
        <w:jc w:val="both"/>
      </w:pPr>
      <w:r>
        <w:rPr>
          <w:rFonts w:ascii="Verdana" w:eastAsia="Verdana" w:hAnsi="Verdana" w:cs="Verdana"/>
          <w:sz w:val="20"/>
        </w:rPr>
        <w:t xml:space="preserve">Install electronic and fiber-optic cables according to Division 27, Communications Horizontal Cabling. </w:t>
      </w:r>
    </w:p>
    <w:p w:rsidR="00CE4A0A" w:rsidRDefault="00000000">
      <w:pPr>
        <w:tabs>
          <w:tab w:val="center" w:pos="631"/>
          <w:tab w:val="center" w:pos="3335"/>
        </w:tabs>
        <w:spacing w:after="232" w:line="250" w:lineRule="auto"/>
      </w:pPr>
      <w:r>
        <w:tab/>
      </w: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PNEUMATIC PIPING INSTALLATION </w:t>
      </w:r>
    </w:p>
    <w:p w:rsidR="00CE4A0A" w:rsidRDefault="00000000">
      <w:pPr>
        <w:spacing w:after="109" w:line="248" w:lineRule="auto"/>
        <w:ind w:left="138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Install piping in mechanical equipment rooms inside mechanical equipment enclosures, in pipe chases, or suspended ceilings with easy access. </w:t>
      </w:r>
    </w:p>
    <w:p w:rsidR="00CE4A0A" w:rsidRDefault="00000000">
      <w:pPr>
        <w:numPr>
          <w:ilvl w:val="0"/>
          <w:numId w:val="950"/>
        </w:numPr>
        <w:spacing w:after="109" w:line="248" w:lineRule="auto"/>
        <w:ind w:left="448" w:hanging="10"/>
        <w:jc w:val="both"/>
      </w:pPr>
      <w:r>
        <w:rPr>
          <w:rFonts w:ascii="Verdana" w:eastAsia="Verdana" w:hAnsi="Verdana" w:cs="Verdana"/>
          <w:sz w:val="20"/>
        </w:rPr>
        <w:t xml:space="preserve">Install copper tubing with maximum unsupported length of 36 inches, for tubing exposed to view. </w:t>
      </w:r>
    </w:p>
    <w:p w:rsidR="00CE4A0A" w:rsidRDefault="00000000">
      <w:pPr>
        <w:numPr>
          <w:ilvl w:val="0"/>
          <w:numId w:val="950"/>
        </w:numPr>
        <w:spacing w:after="109" w:line="248" w:lineRule="auto"/>
        <w:ind w:left="448" w:hanging="10"/>
        <w:jc w:val="both"/>
      </w:pPr>
      <w:r>
        <w:rPr>
          <w:rFonts w:ascii="Verdana" w:eastAsia="Verdana" w:hAnsi="Verdana" w:cs="Verdana"/>
          <w:sz w:val="20"/>
        </w:rPr>
        <w:t xml:space="preserve">Install polyethylene tubing in metallic raceways or electrical metallic tubing.  Electrical metallic tubing materials and installation requirements are specified in Division 26, Raceways and Boxes for Electrical Systems. </w:t>
      </w:r>
    </w:p>
    <w:p w:rsidR="00CE4A0A" w:rsidRDefault="00000000">
      <w:pPr>
        <w:numPr>
          <w:ilvl w:val="1"/>
          <w:numId w:val="950"/>
        </w:numPr>
        <w:spacing w:after="109" w:line="248" w:lineRule="auto"/>
        <w:ind w:hanging="576"/>
        <w:jc w:val="both"/>
      </w:pPr>
      <w:r>
        <w:rPr>
          <w:rFonts w:ascii="Verdana" w:eastAsia="Verdana" w:hAnsi="Verdana" w:cs="Verdana"/>
          <w:sz w:val="20"/>
        </w:rPr>
        <w:t xml:space="preserve">Install terminal single-line connections, less than 18 inches in length, with copper or polyethylene tubing run inside flexible steel protection. </w:t>
      </w:r>
    </w:p>
    <w:p w:rsidR="00CE4A0A" w:rsidRDefault="00000000">
      <w:pPr>
        <w:numPr>
          <w:ilvl w:val="1"/>
          <w:numId w:val="950"/>
        </w:numPr>
        <w:spacing w:after="109" w:line="248" w:lineRule="auto"/>
        <w:ind w:hanging="576"/>
        <w:jc w:val="both"/>
      </w:pPr>
      <w:r>
        <w:rPr>
          <w:rFonts w:ascii="Verdana" w:eastAsia="Verdana" w:hAnsi="Verdana" w:cs="Verdana"/>
          <w:sz w:val="20"/>
        </w:rPr>
        <w:t xml:space="preserve">In concealed locations such as pipe chases and suspended ceilings with easy access, install copper, polyethylene bundled and sheathed, polyethylene tubing in electrical metallic tubing.  Electrical metallic tubing materials and installation requirements are specified in Division 26, Raceways and Boxes for Electrical Systems. </w:t>
      </w:r>
    </w:p>
    <w:p w:rsidR="00CE4A0A" w:rsidRDefault="00000000">
      <w:pPr>
        <w:numPr>
          <w:ilvl w:val="1"/>
          <w:numId w:val="950"/>
        </w:numPr>
        <w:spacing w:after="109" w:line="248" w:lineRule="auto"/>
        <w:ind w:hanging="576"/>
        <w:jc w:val="both"/>
      </w:pPr>
      <w:r>
        <w:rPr>
          <w:rFonts w:ascii="Verdana" w:eastAsia="Verdana" w:hAnsi="Verdana" w:cs="Verdana"/>
          <w:sz w:val="20"/>
        </w:rPr>
        <w:t xml:space="preserve">In concrete slabs, furred walls, or ceilings with no access, install copper or polyethylene tubing in electrical metallic tubing or vinyl-jacketed polyethylene tubing. </w:t>
      </w:r>
    </w:p>
    <w:p w:rsidR="00CE4A0A" w:rsidRDefault="00000000">
      <w:pPr>
        <w:numPr>
          <w:ilvl w:val="0"/>
          <w:numId w:val="951"/>
        </w:numPr>
        <w:spacing w:after="109" w:line="248" w:lineRule="auto"/>
        <w:ind w:left="448" w:hanging="10"/>
        <w:jc w:val="both"/>
      </w:pPr>
      <w:r>
        <w:rPr>
          <w:rFonts w:ascii="Verdana" w:eastAsia="Verdana" w:hAnsi="Verdana" w:cs="Verdana"/>
          <w:sz w:val="20"/>
        </w:rPr>
        <w:t xml:space="preserve">Protect embedded-copper and vinyl-jacketed polyethylene tubing with electrical metallic tubing extending 6 inches above finished slab and 6 inches into slab.  Pressure test tubing before and after pour for leak and pinch. </w:t>
      </w:r>
    </w:p>
    <w:p w:rsidR="00CE4A0A" w:rsidRDefault="00000000">
      <w:pPr>
        <w:numPr>
          <w:ilvl w:val="0"/>
          <w:numId w:val="951"/>
        </w:numPr>
        <w:spacing w:after="109" w:line="248" w:lineRule="auto"/>
        <w:ind w:left="448" w:hanging="10"/>
        <w:jc w:val="both"/>
      </w:pPr>
      <w:r>
        <w:rPr>
          <w:rFonts w:ascii="Verdana" w:eastAsia="Verdana" w:hAnsi="Verdana" w:cs="Verdana"/>
          <w:sz w:val="20"/>
        </w:rPr>
        <w:t xml:space="preserve">Install polyethylene tubing in electrical metallic tubing extending 6 inches above floor line; pull tubing into electrical metallic tubing after pour. </w:t>
      </w:r>
    </w:p>
    <w:p w:rsidR="00CE4A0A" w:rsidRDefault="00000000">
      <w:pPr>
        <w:numPr>
          <w:ilvl w:val="1"/>
          <w:numId w:val="951"/>
        </w:numPr>
        <w:spacing w:after="109" w:line="248" w:lineRule="auto"/>
        <w:ind w:hanging="576"/>
        <w:jc w:val="both"/>
      </w:pPr>
      <w:r>
        <w:rPr>
          <w:rFonts w:ascii="Verdana" w:eastAsia="Verdana" w:hAnsi="Verdana" w:cs="Verdana"/>
          <w:sz w:val="20"/>
        </w:rPr>
        <w:t xml:space="preserve">Install tubing with sufficient slack and flexible connections to allow for vibration of piping and equipment. </w:t>
      </w:r>
    </w:p>
    <w:p w:rsidR="00CE4A0A" w:rsidRDefault="00000000">
      <w:pPr>
        <w:numPr>
          <w:ilvl w:val="1"/>
          <w:numId w:val="951"/>
        </w:numPr>
        <w:spacing w:after="109" w:line="248" w:lineRule="auto"/>
        <w:ind w:hanging="576"/>
        <w:jc w:val="both"/>
      </w:pPr>
      <w:r>
        <w:rPr>
          <w:rFonts w:ascii="Verdana" w:eastAsia="Verdana" w:hAnsi="Verdana" w:cs="Verdana"/>
          <w:sz w:val="20"/>
        </w:rPr>
        <w:t xml:space="preserve">Purge tubing with dry, oil-free compressed air before connecting control instruments.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Bridge cabinets and doors with flexible connections fastened along hinge side; protect against abrasion.  Tie and support tubing. </w:t>
      </w:r>
    </w:p>
    <w:p w:rsidR="00CE4A0A" w:rsidRDefault="00000000">
      <w:pPr>
        <w:numPr>
          <w:ilvl w:val="1"/>
          <w:numId w:val="952"/>
        </w:numPr>
        <w:spacing w:after="109" w:line="248" w:lineRule="auto"/>
        <w:ind w:hanging="576"/>
        <w:jc w:val="both"/>
      </w:pPr>
      <w:r>
        <w:rPr>
          <w:rFonts w:ascii="Verdana" w:eastAsia="Verdana" w:hAnsi="Verdana" w:cs="Verdana"/>
          <w:sz w:val="20"/>
        </w:rPr>
        <w:t xml:space="preserve">Number-code or color-code control air piping for future identification and service of control system, except local individual room control tubing. </w:t>
      </w:r>
    </w:p>
    <w:p w:rsidR="00CE4A0A" w:rsidRDefault="00000000">
      <w:pPr>
        <w:numPr>
          <w:ilvl w:val="1"/>
          <w:numId w:val="952"/>
        </w:numPr>
        <w:spacing w:after="109" w:line="248" w:lineRule="auto"/>
        <w:ind w:hanging="576"/>
        <w:jc w:val="both"/>
      </w:pPr>
      <w:r>
        <w:rPr>
          <w:rFonts w:ascii="Verdana" w:eastAsia="Verdana" w:hAnsi="Verdana" w:cs="Verdana"/>
          <w:sz w:val="20"/>
        </w:rPr>
        <w:t xml:space="preserve">Pressure Gages or Test Plugs:  Install on branch lines at each receiver controller and on signal lines at each transmitter, except individual room controllers. </w:t>
      </w:r>
    </w:p>
    <w:p w:rsidR="00CE4A0A" w:rsidRDefault="00000000">
      <w:pPr>
        <w:tabs>
          <w:tab w:val="center" w:pos="631"/>
          <w:tab w:val="center" w:pos="4465"/>
        </w:tabs>
        <w:spacing w:after="232" w:line="250" w:lineRule="auto"/>
      </w:pPr>
      <w:r>
        <w:tab/>
      </w: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ELECTRICAL WIRING AND CONNECTION INSTALLATION </w:t>
      </w:r>
    </w:p>
    <w:p w:rsidR="00CE4A0A" w:rsidRDefault="00000000">
      <w:pPr>
        <w:numPr>
          <w:ilvl w:val="1"/>
          <w:numId w:val="953"/>
        </w:numPr>
        <w:spacing w:after="109" w:line="248" w:lineRule="auto"/>
        <w:ind w:hanging="576"/>
        <w:jc w:val="both"/>
      </w:pPr>
      <w:r>
        <w:rPr>
          <w:rFonts w:ascii="Verdana" w:eastAsia="Verdana" w:hAnsi="Verdana" w:cs="Verdana"/>
          <w:sz w:val="20"/>
        </w:rPr>
        <w:t xml:space="preserve">Install raceways, boxes, and cabinets according to Division 26, Raceways and Boxes for Electrical Systems. </w:t>
      </w:r>
    </w:p>
    <w:p w:rsidR="00CE4A0A" w:rsidRDefault="00000000">
      <w:pPr>
        <w:numPr>
          <w:ilvl w:val="1"/>
          <w:numId w:val="953"/>
        </w:numPr>
        <w:spacing w:after="109" w:line="248" w:lineRule="auto"/>
        <w:ind w:hanging="576"/>
        <w:jc w:val="both"/>
      </w:pPr>
      <w:r>
        <w:rPr>
          <w:rFonts w:ascii="Verdana" w:eastAsia="Verdana" w:hAnsi="Verdana" w:cs="Verdana"/>
          <w:sz w:val="20"/>
        </w:rPr>
        <w:t xml:space="preserve">Install building wire and cable according to Division 26, Low-Voltage Electrical Power Conductors and Cables. </w:t>
      </w:r>
    </w:p>
    <w:p w:rsidR="00CE4A0A" w:rsidRDefault="00000000">
      <w:pPr>
        <w:numPr>
          <w:ilvl w:val="1"/>
          <w:numId w:val="953"/>
        </w:numPr>
        <w:spacing w:after="109" w:line="248" w:lineRule="auto"/>
        <w:ind w:hanging="576"/>
        <w:jc w:val="both"/>
      </w:pPr>
      <w:r>
        <w:rPr>
          <w:rFonts w:ascii="Verdana" w:eastAsia="Verdana" w:hAnsi="Verdana" w:cs="Verdana"/>
          <w:sz w:val="20"/>
        </w:rPr>
        <w:t xml:space="preserve">Install signal and communication cable according to Division 27, Communications Horizontal Cabling. </w:t>
      </w:r>
    </w:p>
    <w:p w:rsidR="00CE4A0A" w:rsidRDefault="00000000">
      <w:pPr>
        <w:numPr>
          <w:ilvl w:val="0"/>
          <w:numId w:val="954"/>
        </w:numPr>
        <w:spacing w:after="109" w:line="248" w:lineRule="auto"/>
        <w:ind w:hanging="360"/>
        <w:jc w:val="both"/>
      </w:pPr>
      <w:r>
        <w:rPr>
          <w:rFonts w:ascii="Verdana" w:eastAsia="Verdana" w:hAnsi="Verdana" w:cs="Verdana"/>
          <w:sz w:val="20"/>
        </w:rPr>
        <w:t xml:space="preserve">Install, connect and wire the items included under this Section. This work includes providing required conduit, wire, fittings and related wiring accessories. </w:t>
      </w:r>
    </w:p>
    <w:p w:rsidR="00CE4A0A" w:rsidRDefault="00000000">
      <w:pPr>
        <w:numPr>
          <w:ilvl w:val="0"/>
          <w:numId w:val="954"/>
        </w:numPr>
        <w:spacing w:after="109" w:line="248" w:lineRule="auto"/>
        <w:ind w:hanging="360"/>
        <w:jc w:val="both"/>
      </w:pPr>
      <w:r>
        <w:rPr>
          <w:rFonts w:ascii="Verdana" w:eastAsia="Verdana" w:hAnsi="Verdana" w:cs="Verdana"/>
          <w:sz w:val="20"/>
        </w:rPr>
        <w:t xml:space="preserve">All exposed wiring and wiring in mechanical equipment rooms shall be installed in EMT conduit.   </w:t>
      </w:r>
    </w:p>
    <w:p w:rsidR="00CE4A0A" w:rsidRDefault="00000000">
      <w:pPr>
        <w:numPr>
          <w:ilvl w:val="0"/>
          <w:numId w:val="954"/>
        </w:numPr>
        <w:spacing w:after="109" w:line="248" w:lineRule="auto"/>
        <w:ind w:hanging="360"/>
        <w:jc w:val="both"/>
      </w:pPr>
      <w:r>
        <w:rPr>
          <w:rFonts w:ascii="Verdana" w:eastAsia="Verdana" w:hAnsi="Verdana" w:cs="Verdana"/>
          <w:sz w:val="20"/>
        </w:rPr>
        <w:t xml:space="preserve">Plenum rated cable shall be acceptable in ceilings, walls and raised floors.  </w:t>
      </w:r>
    </w:p>
    <w:p w:rsidR="00CE4A0A" w:rsidRDefault="00000000">
      <w:pPr>
        <w:numPr>
          <w:ilvl w:val="0"/>
          <w:numId w:val="954"/>
        </w:numPr>
        <w:spacing w:after="109" w:line="248" w:lineRule="auto"/>
        <w:ind w:hanging="360"/>
        <w:jc w:val="both"/>
      </w:pPr>
      <w:r>
        <w:rPr>
          <w:rFonts w:ascii="Verdana" w:eastAsia="Verdana" w:hAnsi="Verdana" w:cs="Verdana"/>
          <w:sz w:val="20"/>
        </w:rPr>
        <w:t xml:space="preserve">All wiring located outside shall be installed in rigid conduit, seal tite or EMT with compression fittings. </w:t>
      </w:r>
    </w:p>
    <w:p w:rsidR="00CE4A0A" w:rsidRDefault="00000000">
      <w:pPr>
        <w:numPr>
          <w:ilvl w:val="0"/>
          <w:numId w:val="954"/>
        </w:numPr>
        <w:spacing w:after="109" w:line="248" w:lineRule="auto"/>
        <w:ind w:hanging="360"/>
        <w:jc w:val="both"/>
      </w:pPr>
      <w:r>
        <w:rPr>
          <w:rFonts w:ascii="Verdana" w:eastAsia="Verdana" w:hAnsi="Verdana" w:cs="Verdana"/>
          <w:sz w:val="20"/>
        </w:rPr>
        <w:t xml:space="preserve">Conceal cable, except in mechanical rooms and areas where other conduit and piping are exposed. </w:t>
      </w:r>
    </w:p>
    <w:p w:rsidR="00CE4A0A" w:rsidRDefault="00000000">
      <w:pPr>
        <w:numPr>
          <w:ilvl w:val="0"/>
          <w:numId w:val="954"/>
        </w:numPr>
        <w:spacing w:after="109" w:line="248" w:lineRule="auto"/>
        <w:ind w:hanging="360"/>
        <w:jc w:val="both"/>
      </w:pPr>
      <w:r>
        <w:rPr>
          <w:rFonts w:ascii="Verdana" w:eastAsia="Verdana" w:hAnsi="Verdana" w:cs="Verdana"/>
          <w:sz w:val="20"/>
        </w:rPr>
        <w:t xml:space="preserve">Install cable in raceway. </w:t>
      </w:r>
    </w:p>
    <w:p w:rsidR="00CE4A0A" w:rsidRDefault="00000000">
      <w:pPr>
        <w:numPr>
          <w:ilvl w:val="0"/>
          <w:numId w:val="954"/>
        </w:numPr>
        <w:spacing w:after="109" w:line="248" w:lineRule="auto"/>
        <w:ind w:hanging="360"/>
        <w:jc w:val="both"/>
      </w:pPr>
      <w:r>
        <w:rPr>
          <w:rFonts w:ascii="Verdana" w:eastAsia="Verdana" w:hAnsi="Verdana" w:cs="Verdana"/>
          <w:sz w:val="20"/>
        </w:rPr>
        <w:t xml:space="preserve">Bundle and harness multiconductor instrument cable in place of single cables where several cables follow a common path. </w:t>
      </w:r>
    </w:p>
    <w:p w:rsidR="00CE4A0A" w:rsidRDefault="00000000">
      <w:pPr>
        <w:numPr>
          <w:ilvl w:val="0"/>
          <w:numId w:val="954"/>
        </w:numPr>
        <w:spacing w:after="109" w:line="248" w:lineRule="auto"/>
        <w:ind w:hanging="360"/>
        <w:jc w:val="both"/>
      </w:pPr>
      <w:r>
        <w:rPr>
          <w:rFonts w:ascii="Verdana" w:eastAsia="Verdana" w:hAnsi="Verdana" w:cs="Verdana"/>
          <w:sz w:val="20"/>
        </w:rPr>
        <w:t xml:space="preserve">Fasten flexible conductors, bridging cabinets and doors, along hinge side; protect against abrasion.  Tie and support conductors. </w:t>
      </w:r>
    </w:p>
    <w:p w:rsidR="00CE4A0A" w:rsidRDefault="00000000">
      <w:pPr>
        <w:numPr>
          <w:ilvl w:val="0"/>
          <w:numId w:val="954"/>
        </w:numPr>
        <w:spacing w:after="109" w:line="248" w:lineRule="auto"/>
        <w:ind w:hanging="360"/>
        <w:jc w:val="both"/>
      </w:pPr>
      <w:r>
        <w:rPr>
          <w:rFonts w:ascii="Verdana" w:eastAsia="Verdana" w:hAnsi="Verdana" w:cs="Verdana"/>
          <w:sz w:val="20"/>
        </w:rPr>
        <w:t xml:space="preserve">Number-code or color-code conductors for future identification and service of control system, except local individual room control cables. </w:t>
      </w:r>
    </w:p>
    <w:p w:rsidR="00CE4A0A" w:rsidRDefault="00000000">
      <w:pPr>
        <w:numPr>
          <w:ilvl w:val="0"/>
          <w:numId w:val="954"/>
        </w:numPr>
        <w:spacing w:after="109" w:line="248" w:lineRule="auto"/>
        <w:ind w:hanging="360"/>
        <w:jc w:val="both"/>
      </w:pPr>
      <w:r>
        <w:rPr>
          <w:rFonts w:ascii="Verdana" w:eastAsia="Verdana" w:hAnsi="Verdana" w:cs="Verdana"/>
          <w:sz w:val="20"/>
        </w:rPr>
        <w:t xml:space="preserve">Install wire and cable with sufficient slack and flexible connections to allow for vibration of piping and equipment. </w:t>
      </w:r>
    </w:p>
    <w:p w:rsidR="00CE4A0A" w:rsidRDefault="00000000">
      <w:pPr>
        <w:numPr>
          <w:ilvl w:val="1"/>
          <w:numId w:val="954"/>
        </w:numPr>
        <w:spacing w:after="117" w:line="240" w:lineRule="auto"/>
        <w:ind w:hanging="576"/>
        <w:jc w:val="both"/>
      </w:pPr>
      <w:r>
        <w:rPr>
          <w:rFonts w:ascii="Verdana" w:eastAsia="Verdana" w:hAnsi="Verdana" w:cs="Verdana"/>
          <w:sz w:val="20"/>
        </w:rPr>
        <w:t xml:space="preserve">Connect manual-reset limit controls independent of manual-control switch positions.  Automatic duct heater resets may be connected in interlock circuit of power controllers. </w:t>
      </w:r>
    </w:p>
    <w:p w:rsidR="00CE4A0A" w:rsidRDefault="00000000">
      <w:pPr>
        <w:numPr>
          <w:ilvl w:val="1"/>
          <w:numId w:val="954"/>
        </w:numPr>
        <w:spacing w:after="109" w:line="248" w:lineRule="auto"/>
        <w:ind w:hanging="576"/>
        <w:jc w:val="both"/>
      </w:pPr>
      <w:r>
        <w:rPr>
          <w:rFonts w:ascii="Verdana" w:eastAsia="Verdana" w:hAnsi="Verdana" w:cs="Verdana"/>
          <w:sz w:val="20"/>
        </w:rPr>
        <w:t xml:space="preserve">Connect hand-off-auto selector switches to override automatic interlock controls when switch is in hand position. </w:t>
      </w:r>
    </w:p>
    <w:p w:rsidR="00CE4A0A" w:rsidRDefault="00000000">
      <w:pPr>
        <w:numPr>
          <w:ilvl w:val="1"/>
          <w:numId w:val="954"/>
        </w:numPr>
        <w:spacing w:after="109" w:line="248" w:lineRule="auto"/>
        <w:ind w:hanging="576"/>
        <w:jc w:val="both"/>
      </w:pPr>
      <w:r>
        <w:rPr>
          <w:rFonts w:ascii="Verdana" w:eastAsia="Verdana" w:hAnsi="Verdana" w:cs="Verdana"/>
          <w:sz w:val="20"/>
        </w:rPr>
        <w:t xml:space="preserve">Wires and cables shall be as follows: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Single Conductor (120 VAC): Type THWN 12AWG stranded copper with 600V insulation. </w:t>
      </w:r>
    </w:p>
    <w:p w:rsidR="00CE4A0A" w:rsidRDefault="00000000">
      <w:pPr>
        <w:tabs>
          <w:tab w:val="center" w:pos="928"/>
          <w:tab w:val="center" w:pos="4295"/>
        </w:tabs>
        <w:spacing w:after="109" w:line="248" w:lineRule="auto"/>
      </w:pPr>
      <w:r>
        <w:tab/>
      </w:r>
      <w:r>
        <w:rPr>
          <w:rFonts w:ascii="Verdana" w:eastAsia="Verdana" w:hAnsi="Verdana" w:cs="Verdana"/>
          <w:sz w:val="20"/>
        </w:rPr>
        <w:t>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Primary and Secondary Communications Network Cabling </w:t>
      </w:r>
    </w:p>
    <w:p w:rsidR="00CE4A0A" w:rsidRDefault="00000000">
      <w:pPr>
        <w:numPr>
          <w:ilvl w:val="0"/>
          <w:numId w:val="955"/>
        </w:numPr>
        <w:spacing w:after="109" w:line="248" w:lineRule="auto"/>
        <w:ind w:hanging="360"/>
        <w:jc w:val="both"/>
      </w:pPr>
      <w:r>
        <w:rPr>
          <w:rFonts w:ascii="Verdana" w:eastAsia="Verdana" w:hAnsi="Verdana" w:cs="Verdana"/>
          <w:sz w:val="20"/>
        </w:rPr>
        <w:t xml:space="preserve">Primary network shall be Ethernet based and shall utilize CAT5, CAT6 or fiber optic cable. All wiring runs longer than 300’ shall utilize fiber optic cable. </w:t>
      </w:r>
    </w:p>
    <w:p w:rsidR="00CE4A0A" w:rsidRDefault="00000000">
      <w:pPr>
        <w:numPr>
          <w:ilvl w:val="0"/>
          <w:numId w:val="955"/>
        </w:numPr>
        <w:spacing w:after="109" w:line="248" w:lineRule="auto"/>
        <w:ind w:hanging="360"/>
        <w:jc w:val="both"/>
      </w:pPr>
      <w:r>
        <w:rPr>
          <w:rFonts w:ascii="Verdana" w:eastAsia="Verdana" w:hAnsi="Verdana" w:cs="Verdana"/>
          <w:sz w:val="20"/>
        </w:rPr>
        <w:t xml:space="preserve">Cable shall be of type recommend by the DDC System Manufacturer and 20AWG at a minimum. </w:t>
      </w:r>
    </w:p>
    <w:p w:rsidR="00CE4A0A" w:rsidRDefault="00000000">
      <w:pPr>
        <w:numPr>
          <w:ilvl w:val="0"/>
          <w:numId w:val="955"/>
        </w:numPr>
        <w:spacing w:after="109" w:line="248" w:lineRule="auto"/>
        <w:ind w:hanging="360"/>
        <w:jc w:val="both"/>
      </w:pPr>
      <w:r>
        <w:rPr>
          <w:rFonts w:ascii="Verdana" w:eastAsia="Verdana" w:hAnsi="Verdana" w:cs="Verdana"/>
          <w:sz w:val="20"/>
        </w:rPr>
        <w:t xml:space="preserve">Cable shall be shielded. </w:t>
      </w:r>
    </w:p>
    <w:p w:rsidR="00CE4A0A" w:rsidRDefault="00000000">
      <w:pPr>
        <w:numPr>
          <w:ilvl w:val="0"/>
          <w:numId w:val="955"/>
        </w:numPr>
        <w:spacing w:after="109" w:line="248" w:lineRule="auto"/>
        <w:ind w:hanging="360"/>
        <w:jc w:val="both"/>
      </w:pPr>
      <w:r>
        <w:rPr>
          <w:rFonts w:ascii="Verdana" w:eastAsia="Verdana" w:hAnsi="Verdana" w:cs="Verdana"/>
          <w:sz w:val="20"/>
        </w:rPr>
        <w:t xml:space="preserve">All fiber optic cabling shall be 62.5/125uM multi-mode graded index cable. Industry standard ST style connectors shall be used, with a hot melt or glue and polish termination. Use of mechanical crimp type connectors is not acceptable. All fiber runs shall have a minimum of 100% spare fibers within the cable run. </w:t>
      </w:r>
    </w:p>
    <w:p w:rsidR="00CE4A0A" w:rsidRDefault="00000000">
      <w:pPr>
        <w:tabs>
          <w:tab w:val="center" w:pos="926"/>
          <w:tab w:val="center" w:pos="2469"/>
        </w:tabs>
        <w:spacing w:after="109" w:line="248" w:lineRule="auto"/>
      </w:pPr>
      <w:r>
        <w:tab/>
      </w:r>
      <w:r>
        <w:rPr>
          <w:rFonts w:ascii="Verdana" w:eastAsia="Verdana" w:hAnsi="Verdana" w:cs="Verdana"/>
          <w:sz w:val="20"/>
        </w:rPr>
        <w:t>H.</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Room Sensor Cabling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Cable shall consist of copper conductors not less than No. 24 AWG. or CAT 6 </w:t>
      </w:r>
    </w:p>
    <w:p w:rsidR="00CE4A0A" w:rsidRDefault="00000000">
      <w:pPr>
        <w:spacing w:after="109" w:line="248" w:lineRule="auto"/>
        <w:ind w:left="1389" w:hanging="576"/>
        <w:jc w:val="both"/>
      </w:pPr>
      <w:r>
        <w:rPr>
          <w:rFonts w:ascii="Verdana" w:eastAsia="Verdana" w:hAnsi="Verdana" w:cs="Verdana"/>
          <w:sz w:val="20"/>
        </w:rPr>
        <w:t>I.</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Cables for 120 VAC wiring and low level signal wiring (i.e., 4 – 20 mA analog) shall always be run in separate raceways. </w:t>
      </w:r>
    </w:p>
    <w:p w:rsidR="00CE4A0A" w:rsidRDefault="00000000">
      <w:pPr>
        <w:spacing w:after="0"/>
        <w:ind w:left="1389"/>
      </w:pPr>
      <w:r>
        <w:rPr>
          <w:rFonts w:ascii="Verdana" w:eastAsia="Verdana" w:hAnsi="Verdana" w:cs="Verdana"/>
          <w:sz w:val="20"/>
        </w:rPr>
        <w:t xml:space="preserve"> </w:t>
      </w:r>
    </w:p>
    <w:p w:rsidR="00CE4A0A" w:rsidRDefault="00000000">
      <w:pPr>
        <w:tabs>
          <w:tab w:val="center" w:pos="631"/>
          <w:tab w:val="center" w:pos="2147"/>
        </w:tabs>
        <w:spacing w:after="232" w:line="250" w:lineRule="auto"/>
      </w:pPr>
      <w:r>
        <w:tab/>
      </w: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CONNECTIONS </w:t>
      </w:r>
    </w:p>
    <w:p w:rsidR="00CE4A0A" w:rsidRDefault="00000000">
      <w:pPr>
        <w:numPr>
          <w:ilvl w:val="1"/>
          <w:numId w:val="957"/>
        </w:numPr>
        <w:spacing w:after="109" w:line="248" w:lineRule="auto"/>
        <w:ind w:hanging="576"/>
        <w:jc w:val="both"/>
      </w:pPr>
      <w:r>
        <w:rPr>
          <w:rFonts w:ascii="Verdana" w:eastAsia="Verdana" w:hAnsi="Verdana" w:cs="Verdana"/>
          <w:sz w:val="20"/>
        </w:rPr>
        <w:t xml:space="preserve">Connect manual-reset limit controls independent of manual-control switch positions.  Automatic duct heater resets may be connected in interlock circuit of power controllers. </w:t>
      </w:r>
    </w:p>
    <w:p w:rsidR="00CE4A0A" w:rsidRDefault="00000000">
      <w:pPr>
        <w:numPr>
          <w:ilvl w:val="1"/>
          <w:numId w:val="957"/>
        </w:numPr>
        <w:spacing w:after="109" w:line="248" w:lineRule="auto"/>
        <w:ind w:hanging="576"/>
        <w:jc w:val="both"/>
      </w:pPr>
      <w:r>
        <w:rPr>
          <w:rFonts w:ascii="Verdana" w:eastAsia="Verdana" w:hAnsi="Verdana" w:cs="Verdana"/>
          <w:sz w:val="20"/>
        </w:rPr>
        <w:t>Connect HOA selector switches to override automatic interlock controls when switch is in hand position. C.</w:t>
      </w:r>
      <w:r>
        <w:rPr>
          <w:rFonts w:ascii="Arial" w:eastAsia="Arial" w:hAnsi="Arial" w:cs="Arial"/>
          <w:sz w:val="20"/>
        </w:rPr>
        <w:t xml:space="preserve"> </w:t>
      </w:r>
      <w:r>
        <w:rPr>
          <w:rFonts w:ascii="Verdana" w:eastAsia="Verdana" w:hAnsi="Verdana" w:cs="Verdana"/>
          <w:sz w:val="20"/>
        </w:rPr>
        <w:t xml:space="preserve">Ground equipment. </w:t>
      </w:r>
    </w:p>
    <w:p w:rsidR="00CE4A0A" w:rsidRDefault="00000000">
      <w:pPr>
        <w:spacing w:after="110"/>
        <w:ind w:left="1388"/>
      </w:pPr>
      <w:r>
        <w:rPr>
          <w:rFonts w:ascii="Verdana" w:eastAsia="Verdana" w:hAnsi="Verdana" w:cs="Verdana"/>
          <w:sz w:val="20"/>
        </w:rPr>
        <w:t xml:space="preserve"> </w:t>
      </w:r>
    </w:p>
    <w:p w:rsidR="00CE4A0A" w:rsidRDefault="00000000">
      <w:pPr>
        <w:tabs>
          <w:tab w:val="center" w:pos="631"/>
          <w:tab w:val="center" w:pos="2762"/>
        </w:tabs>
        <w:spacing w:after="232" w:line="250" w:lineRule="auto"/>
      </w:pPr>
      <w:r>
        <w:tab/>
      </w: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1"/>
          <w:numId w:val="956"/>
        </w:numPr>
        <w:spacing w:after="117" w:line="240" w:lineRule="auto"/>
        <w:ind w:right="-5" w:hanging="576"/>
      </w:pPr>
      <w:r>
        <w:rPr>
          <w:rFonts w:ascii="Verdana" w:eastAsia="Verdana" w:hAnsi="Verdana" w:cs="Verdana"/>
          <w:sz w:val="20"/>
        </w:rPr>
        <w:t>Manufacturer's Field Service:  Engage a factory-authorized service representative to inspect</w:t>
      </w:r>
      <w:r>
        <w:rPr>
          <w:rFonts w:ascii="Verdana" w:eastAsia="Verdana" w:hAnsi="Verdana" w:cs="Verdana"/>
          <w:b/>
          <w:sz w:val="20"/>
        </w:rPr>
        <w:t xml:space="preserve">, </w:t>
      </w:r>
      <w:r>
        <w:rPr>
          <w:rFonts w:ascii="Verdana" w:eastAsia="Verdana" w:hAnsi="Verdana" w:cs="Verdana"/>
          <w:sz w:val="20"/>
        </w:rPr>
        <w:t xml:space="preserve">test, and adjust field-assembled components and equipment installation, including connections, and to assist in field testing.  Report results in writing. </w:t>
      </w:r>
    </w:p>
    <w:p w:rsidR="00CE4A0A" w:rsidRDefault="00000000">
      <w:pPr>
        <w:numPr>
          <w:ilvl w:val="1"/>
          <w:numId w:val="956"/>
        </w:numPr>
        <w:spacing w:after="109" w:line="248" w:lineRule="auto"/>
        <w:ind w:right="-5" w:hanging="576"/>
      </w:pPr>
      <w:r>
        <w:rPr>
          <w:rFonts w:ascii="Verdana" w:eastAsia="Verdana" w:hAnsi="Verdana" w:cs="Verdana"/>
          <w:sz w:val="20"/>
        </w:rPr>
        <w:t xml:space="preserve">Perform the following field tests and inspections and prepare test reports: </w:t>
      </w:r>
    </w:p>
    <w:p w:rsidR="00CE4A0A" w:rsidRDefault="00000000">
      <w:pPr>
        <w:numPr>
          <w:ilvl w:val="0"/>
          <w:numId w:val="958"/>
        </w:numPr>
        <w:spacing w:after="109" w:line="248" w:lineRule="auto"/>
        <w:ind w:hanging="360"/>
        <w:jc w:val="both"/>
      </w:pPr>
      <w:r>
        <w:rPr>
          <w:rFonts w:ascii="Verdana" w:eastAsia="Verdana" w:hAnsi="Verdana" w:cs="Verdana"/>
          <w:sz w:val="20"/>
        </w:rPr>
        <w:t xml:space="preserve">Operational Test:  After electrical circuitry has been energized, start units to confirm proper unit operation.  Remove and replace malfunctioning units and retest. </w:t>
      </w:r>
    </w:p>
    <w:p w:rsidR="00CE4A0A" w:rsidRDefault="00000000">
      <w:pPr>
        <w:numPr>
          <w:ilvl w:val="0"/>
          <w:numId w:val="958"/>
        </w:numPr>
        <w:spacing w:after="109" w:line="248" w:lineRule="auto"/>
        <w:ind w:hanging="360"/>
        <w:jc w:val="both"/>
      </w:pPr>
      <w:r>
        <w:rPr>
          <w:rFonts w:ascii="Verdana" w:eastAsia="Verdana" w:hAnsi="Verdana" w:cs="Verdana"/>
          <w:sz w:val="20"/>
        </w:rPr>
        <w:t xml:space="preserve">Test and adjust controls and safeties. </w:t>
      </w:r>
    </w:p>
    <w:p w:rsidR="00CE4A0A" w:rsidRDefault="00000000">
      <w:pPr>
        <w:numPr>
          <w:ilvl w:val="0"/>
          <w:numId w:val="958"/>
        </w:numPr>
        <w:spacing w:after="109" w:line="248" w:lineRule="auto"/>
        <w:ind w:hanging="360"/>
        <w:jc w:val="both"/>
      </w:pPr>
      <w:r>
        <w:rPr>
          <w:rFonts w:ascii="Verdana" w:eastAsia="Verdana" w:hAnsi="Verdana" w:cs="Verdana"/>
          <w:sz w:val="20"/>
        </w:rPr>
        <w:t xml:space="preserve">Leak Test:  After installation, charge system and test for leaks.  Repair leaks and retest until no leaks exist. </w:t>
      </w:r>
    </w:p>
    <w:p w:rsidR="00CE4A0A" w:rsidRDefault="00000000">
      <w:pPr>
        <w:numPr>
          <w:ilvl w:val="0"/>
          <w:numId w:val="958"/>
        </w:numPr>
        <w:spacing w:after="109" w:line="248" w:lineRule="auto"/>
        <w:ind w:hanging="360"/>
        <w:jc w:val="both"/>
      </w:pPr>
      <w:r>
        <w:rPr>
          <w:rFonts w:ascii="Verdana" w:eastAsia="Verdana" w:hAnsi="Verdana" w:cs="Verdana"/>
          <w:sz w:val="20"/>
        </w:rPr>
        <w:t xml:space="preserve">Pressure test control air piping at 30 psig or 1.5 times the operating pressure for 24 hours, with maximum 5-psig loss. </w:t>
      </w:r>
    </w:p>
    <w:p w:rsidR="00CE4A0A" w:rsidRDefault="00000000">
      <w:pPr>
        <w:numPr>
          <w:ilvl w:val="0"/>
          <w:numId w:val="958"/>
        </w:numPr>
        <w:spacing w:after="109" w:line="248" w:lineRule="auto"/>
        <w:ind w:hanging="360"/>
        <w:jc w:val="both"/>
      </w:pPr>
      <w:r>
        <w:rPr>
          <w:rFonts w:ascii="Verdana" w:eastAsia="Verdana" w:hAnsi="Verdana" w:cs="Verdana"/>
          <w:sz w:val="20"/>
        </w:rPr>
        <w:t xml:space="preserve">Pressure test high-pressure control air piping at 150 psig and low-pressure control air piping at 30 psig for 2 hours, with maximum 1-psig loss. </w:t>
      </w:r>
    </w:p>
    <w:p w:rsidR="00CE4A0A" w:rsidRDefault="00000000">
      <w:pPr>
        <w:numPr>
          <w:ilvl w:val="0"/>
          <w:numId w:val="958"/>
        </w:numPr>
        <w:spacing w:after="109" w:line="248" w:lineRule="auto"/>
        <w:ind w:hanging="360"/>
        <w:jc w:val="both"/>
      </w:pPr>
      <w:r>
        <w:rPr>
          <w:rFonts w:ascii="Verdana" w:eastAsia="Verdana" w:hAnsi="Verdana" w:cs="Verdana"/>
          <w:sz w:val="20"/>
        </w:rPr>
        <w:t>Test calibration of [</w:t>
      </w:r>
      <w:r>
        <w:rPr>
          <w:rFonts w:ascii="Verdana" w:eastAsia="Verdana" w:hAnsi="Verdana" w:cs="Verdana"/>
          <w:b/>
          <w:sz w:val="20"/>
        </w:rPr>
        <w:t>pneumatic</w:t>
      </w:r>
      <w:r>
        <w:rPr>
          <w:rFonts w:ascii="Verdana" w:eastAsia="Verdana" w:hAnsi="Verdana" w:cs="Verdana"/>
          <w:sz w:val="20"/>
        </w:rPr>
        <w:t>] [</w:t>
      </w:r>
      <w:r>
        <w:rPr>
          <w:rFonts w:ascii="Verdana" w:eastAsia="Verdana" w:hAnsi="Verdana" w:cs="Verdana"/>
          <w:b/>
          <w:sz w:val="20"/>
        </w:rPr>
        <w:t>electronic</w:t>
      </w:r>
      <w:r>
        <w:rPr>
          <w:rFonts w:ascii="Verdana" w:eastAsia="Verdana" w:hAnsi="Verdana" w:cs="Verdana"/>
          <w:sz w:val="20"/>
        </w:rPr>
        <w:t xml:space="preserve">] controllers by disconnecting input sensors and stimulating operation with compatible signal generator. </w:t>
      </w:r>
    </w:p>
    <w:p w:rsidR="00CE4A0A" w:rsidRDefault="00000000">
      <w:pPr>
        <w:numPr>
          <w:ilvl w:val="0"/>
          <w:numId w:val="958"/>
        </w:numPr>
        <w:spacing w:after="109" w:line="248" w:lineRule="auto"/>
        <w:ind w:hanging="360"/>
        <w:jc w:val="both"/>
      </w:pPr>
      <w:r>
        <w:rPr>
          <w:rFonts w:ascii="Verdana" w:eastAsia="Verdana" w:hAnsi="Verdana" w:cs="Verdana"/>
          <w:sz w:val="20"/>
        </w:rPr>
        <w:t xml:space="preserve">Test each point through its full operating range to verify that safety and operating control set points are as required. </w:t>
      </w:r>
    </w:p>
    <w:p w:rsidR="00CE4A0A" w:rsidRDefault="00000000">
      <w:pPr>
        <w:numPr>
          <w:ilvl w:val="0"/>
          <w:numId w:val="958"/>
        </w:numPr>
        <w:spacing w:after="109" w:line="248" w:lineRule="auto"/>
        <w:ind w:hanging="360"/>
        <w:jc w:val="both"/>
      </w:pPr>
      <w:r>
        <w:rPr>
          <w:rFonts w:ascii="Verdana" w:eastAsia="Verdana" w:hAnsi="Verdana" w:cs="Verdana"/>
          <w:sz w:val="20"/>
        </w:rPr>
        <w:t xml:space="preserve">Test each control loop to verify stable mode of operation and compliance with sequence of operation.  Adjust PID actions. </w:t>
      </w:r>
    </w:p>
    <w:p w:rsidR="00CE4A0A" w:rsidRDefault="00000000">
      <w:pPr>
        <w:numPr>
          <w:ilvl w:val="0"/>
          <w:numId w:val="958"/>
        </w:numPr>
        <w:spacing w:after="109" w:line="248" w:lineRule="auto"/>
        <w:ind w:hanging="360"/>
        <w:jc w:val="both"/>
      </w:pPr>
      <w:r>
        <w:rPr>
          <w:rFonts w:ascii="Verdana" w:eastAsia="Verdana" w:hAnsi="Verdana" w:cs="Verdana"/>
          <w:sz w:val="20"/>
        </w:rPr>
        <w:t xml:space="preserve">Test each system for compliance with sequence of operation. </w:t>
      </w:r>
    </w:p>
    <w:p w:rsidR="00CE4A0A" w:rsidRDefault="00000000">
      <w:pPr>
        <w:numPr>
          <w:ilvl w:val="0"/>
          <w:numId w:val="958"/>
        </w:numPr>
        <w:spacing w:after="1" w:line="363" w:lineRule="auto"/>
        <w:ind w:hanging="360"/>
        <w:jc w:val="both"/>
      </w:pPr>
      <w:r>
        <w:rPr>
          <w:rFonts w:ascii="Verdana" w:eastAsia="Verdana" w:hAnsi="Verdana" w:cs="Verdana"/>
          <w:sz w:val="20"/>
        </w:rPr>
        <w:t>Test software and hardware interlocks.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DDC Verification: </w:t>
      </w:r>
    </w:p>
    <w:p w:rsidR="00CE4A0A" w:rsidRDefault="00000000">
      <w:pPr>
        <w:numPr>
          <w:ilvl w:val="0"/>
          <w:numId w:val="959"/>
        </w:numPr>
        <w:spacing w:after="109" w:line="248" w:lineRule="auto"/>
        <w:ind w:hanging="360"/>
        <w:jc w:val="both"/>
      </w:pPr>
      <w:r>
        <w:rPr>
          <w:rFonts w:ascii="Verdana" w:eastAsia="Verdana" w:hAnsi="Verdana" w:cs="Verdana"/>
          <w:sz w:val="20"/>
        </w:rPr>
        <w:t xml:space="preserve">Verify that instruments are installed before calibration, testing, and loop or leak checks. </w:t>
      </w:r>
    </w:p>
    <w:p w:rsidR="00CE4A0A" w:rsidRDefault="00000000">
      <w:pPr>
        <w:numPr>
          <w:ilvl w:val="0"/>
          <w:numId w:val="959"/>
        </w:numPr>
        <w:spacing w:after="109" w:line="248" w:lineRule="auto"/>
        <w:ind w:hanging="360"/>
        <w:jc w:val="both"/>
      </w:pPr>
      <w:r>
        <w:rPr>
          <w:rFonts w:ascii="Verdana" w:eastAsia="Verdana" w:hAnsi="Verdana" w:cs="Verdana"/>
          <w:sz w:val="20"/>
        </w:rPr>
        <w:t xml:space="preserve">Check instruments for proper location and accessibility. </w:t>
      </w:r>
    </w:p>
    <w:p w:rsidR="00CE4A0A" w:rsidRDefault="00000000">
      <w:pPr>
        <w:numPr>
          <w:ilvl w:val="0"/>
          <w:numId w:val="959"/>
        </w:numPr>
        <w:spacing w:after="109" w:line="248" w:lineRule="auto"/>
        <w:ind w:hanging="360"/>
        <w:jc w:val="both"/>
      </w:pPr>
      <w:r>
        <w:rPr>
          <w:rFonts w:ascii="Verdana" w:eastAsia="Verdana" w:hAnsi="Verdana" w:cs="Verdana"/>
          <w:sz w:val="20"/>
        </w:rPr>
        <w:t xml:space="preserve">Check instrument installation for direction of flow, elevation, orientation, insertion depth, and other applicable considerations. </w:t>
      </w:r>
    </w:p>
    <w:p w:rsidR="00CE4A0A" w:rsidRDefault="00000000">
      <w:pPr>
        <w:numPr>
          <w:ilvl w:val="0"/>
          <w:numId w:val="959"/>
        </w:numPr>
        <w:spacing w:after="109" w:line="248" w:lineRule="auto"/>
        <w:ind w:hanging="360"/>
        <w:jc w:val="both"/>
      </w:pPr>
      <w:r>
        <w:rPr>
          <w:rFonts w:ascii="Verdana" w:eastAsia="Verdana" w:hAnsi="Verdana" w:cs="Verdana"/>
          <w:sz w:val="20"/>
        </w:rPr>
        <w:t xml:space="preserve">Check instrument tubing for proper fittings, slope, material, and support. </w:t>
      </w:r>
    </w:p>
    <w:p w:rsidR="00CE4A0A" w:rsidRDefault="00000000">
      <w:pPr>
        <w:numPr>
          <w:ilvl w:val="0"/>
          <w:numId w:val="959"/>
        </w:numPr>
        <w:spacing w:after="109" w:line="248" w:lineRule="auto"/>
        <w:ind w:hanging="360"/>
        <w:jc w:val="both"/>
      </w:pPr>
      <w:r>
        <w:rPr>
          <w:rFonts w:ascii="Verdana" w:eastAsia="Verdana" w:hAnsi="Verdana" w:cs="Verdana"/>
          <w:sz w:val="20"/>
        </w:rPr>
        <w:t xml:space="preserve">Check installation of air supply for each instrument. </w:t>
      </w:r>
    </w:p>
    <w:p w:rsidR="00CE4A0A" w:rsidRDefault="00000000">
      <w:pPr>
        <w:numPr>
          <w:ilvl w:val="0"/>
          <w:numId w:val="959"/>
        </w:numPr>
        <w:spacing w:after="109" w:line="248" w:lineRule="auto"/>
        <w:ind w:hanging="360"/>
        <w:jc w:val="both"/>
      </w:pPr>
      <w:r>
        <w:rPr>
          <w:rFonts w:ascii="Verdana" w:eastAsia="Verdana" w:hAnsi="Verdana" w:cs="Verdana"/>
          <w:sz w:val="20"/>
        </w:rPr>
        <w:t xml:space="preserve">Check flow instruments.  Inspect tag number and line and bore size, and verify that inlet side is identified and that meters are installed correctly. </w:t>
      </w:r>
    </w:p>
    <w:p w:rsidR="00CE4A0A" w:rsidRDefault="00000000">
      <w:pPr>
        <w:numPr>
          <w:ilvl w:val="0"/>
          <w:numId w:val="959"/>
        </w:numPr>
        <w:spacing w:after="109" w:line="248" w:lineRule="auto"/>
        <w:ind w:hanging="360"/>
        <w:jc w:val="both"/>
      </w:pPr>
      <w:r>
        <w:rPr>
          <w:rFonts w:ascii="Verdana" w:eastAsia="Verdana" w:hAnsi="Verdana" w:cs="Verdana"/>
          <w:sz w:val="20"/>
        </w:rPr>
        <w:t xml:space="preserve">Check pressure instruments, piping slope, installation of valve manifold, and selfcontained pressure regulators. </w:t>
      </w:r>
    </w:p>
    <w:p w:rsidR="00CE4A0A" w:rsidRDefault="00000000">
      <w:pPr>
        <w:numPr>
          <w:ilvl w:val="0"/>
          <w:numId w:val="959"/>
        </w:numPr>
        <w:spacing w:after="109" w:line="248" w:lineRule="auto"/>
        <w:ind w:hanging="360"/>
        <w:jc w:val="both"/>
      </w:pPr>
      <w:r>
        <w:rPr>
          <w:rFonts w:ascii="Verdana" w:eastAsia="Verdana" w:hAnsi="Verdana" w:cs="Verdana"/>
          <w:sz w:val="20"/>
        </w:rPr>
        <w:t xml:space="preserve">Check temperature instruments and material and length of sensing elements. </w:t>
      </w:r>
    </w:p>
    <w:p w:rsidR="00CE4A0A" w:rsidRDefault="00000000">
      <w:pPr>
        <w:numPr>
          <w:ilvl w:val="0"/>
          <w:numId w:val="959"/>
        </w:numPr>
        <w:spacing w:after="109" w:line="248" w:lineRule="auto"/>
        <w:ind w:hanging="360"/>
        <w:jc w:val="both"/>
      </w:pPr>
      <w:r>
        <w:rPr>
          <w:rFonts w:ascii="Verdana" w:eastAsia="Verdana" w:hAnsi="Verdana" w:cs="Verdana"/>
          <w:sz w:val="20"/>
        </w:rPr>
        <w:t xml:space="preserve">Check control valves.  Verify that they are in correct direction. </w:t>
      </w:r>
    </w:p>
    <w:p w:rsidR="00CE4A0A" w:rsidRDefault="00000000">
      <w:pPr>
        <w:numPr>
          <w:ilvl w:val="0"/>
          <w:numId w:val="959"/>
        </w:numPr>
        <w:spacing w:after="109" w:line="248" w:lineRule="auto"/>
        <w:ind w:hanging="360"/>
        <w:jc w:val="both"/>
      </w:pPr>
      <w:r>
        <w:rPr>
          <w:rFonts w:ascii="Verdana" w:eastAsia="Verdana" w:hAnsi="Verdana" w:cs="Verdana"/>
          <w:sz w:val="20"/>
        </w:rPr>
        <w:t xml:space="preserve">Check air-operated dampers.  Verify that pressure gages are provided and that proper blade alignment, either parallel or opposed, has been provided. </w:t>
      </w:r>
    </w:p>
    <w:p w:rsidR="00CE4A0A" w:rsidRDefault="00000000">
      <w:pPr>
        <w:numPr>
          <w:ilvl w:val="0"/>
          <w:numId w:val="959"/>
        </w:numPr>
        <w:spacing w:after="109" w:line="248" w:lineRule="auto"/>
        <w:ind w:hanging="360"/>
        <w:jc w:val="both"/>
      </w:pPr>
      <w:r>
        <w:rPr>
          <w:rFonts w:ascii="Verdana" w:eastAsia="Verdana" w:hAnsi="Verdana" w:cs="Verdana"/>
          <w:sz w:val="20"/>
        </w:rPr>
        <w:t xml:space="preserve">Check DDC system as follows: </w:t>
      </w:r>
    </w:p>
    <w:p w:rsidR="00CE4A0A" w:rsidRDefault="00000000">
      <w:pPr>
        <w:numPr>
          <w:ilvl w:val="3"/>
          <w:numId w:val="960"/>
        </w:numPr>
        <w:spacing w:after="109" w:line="248" w:lineRule="auto"/>
        <w:ind w:hanging="360"/>
        <w:jc w:val="both"/>
      </w:pPr>
      <w:r>
        <w:rPr>
          <w:rFonts w:ascii="Verdana" w:eastAsia="Verdana" w:hAnsi="Verdana" w:cs="Verdana"/>
          <w:sz w:val="20"/>
        </w:rPr>
        <w:t xml:space="preserve">Verify that DDC controller power supply is from emergency power supply, if applicable. </w:t>
      </w:r>
    </w:p>
    <w:p w:rsidR="00CE4A0A" w:rsidRDefault="00000000">
      <w:pPr>
        <w:numPr>
          <w:ilvl w:val="3"/>
          <w:numId w:val="960"/>
        </w:numPr>
        <w:spacing w:after="109" w:line="248" w:lineRule="auto"/>
        <w:ind w:hanging="360"/>
        <w:jc w:val="both"/>
      </w:pPr>
      <w:r>
        <w:rPr>
          <w:rFonts w:ascii="Verdana" w:eastAsia="Verdana" w:hAnsi="Verdana" w:cs="Verdana"/>
          <w:sz w:val="20"/>
        </w:rPr>
        <w:t xml:space="preserve">Verify that wires at control panels are tagged with their service designation and approved tagging system. </w:t>
      </w:r>
    </w:p>
    <w:p w:rsidR="00CE4A0A" w:rsidRDefault="00000000">
      <w:pPr>
        <w:numPr>
          <w:ilvl w:val="3"/>
          <w:numId w:val="960"/>
        </w:numPr>
        <w:spacing w:after="109" w:line="248" w:lineRule="auto"/>
        <w:ind w:hanging="360"/>
        <w:jc w:val="both"/>
      </w:pPr>
      <w:r>
        <w:rPr>
          <w:rFonts w:ascii="Verdana" w:eastAsia="Verdana" w:hAnsi="Verdana" w:cs="Verdana"/>
          <w:sz w:val="20"/>
        </w:rPr>
        <w:t xml:space="preserve">Verify that spare I/O capacity has been provided. </w:t>
      </w:r>
    </w:p>
    <w:p w:rsidR="00CE4A0A" w:rsidRDefault="00000000">
      <w:pPr>
        <w:numPr>
          <w:ilvl w:val="3"/>
          <w:numId w:val="960"/>
        </w:numPr>
        <w:spacing w:after="109" w:line="248" w:lineRule="auto"/>
        <w:ind w:hanging="360"/>
        <w:jc w:val="both"/>
      </w:pPr>
      <w:r>
        <w:rPr>
          <w:rFonts w:ascii="Verdana" w:eastAsia="Verdana" w:hAnsi="Verdana" w:cs="Verdana"/>
          <w:sz w:val="20"/>
        </w:rPr>
        <w:t xml:space="preserve">Verify that DDC controllers are protected from power supply surges. </w:t>
      </w:r>
    </w:p>
    <w:p w:rsidR="00CE4A0A" w:rsidRDefault="00000000">
      <w:pPr>
        <w:spacing w:after="109" w:line="248" w:lineRule="auto"/>
        <w:ind w:left="1388" w:hanging="576"/>
        <w:jc w:val="both"/>
      </w:pP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Replace damaged or malfunctioning controls and equipment and repeat testing procedures. </w:t>
      </w:r>
    </w:p>
    <w:p w:rsidR="00CE4A0A" w:rsidRDefault="00000000">
      <w:pPr>
        <w:tabs>
          <w:tab w:val="center" w:pos="631"/>
          <w:tab w:val="center" w:pos="1976"/>
        </w:tabs>
        <w:spacing w:after="232" w:line="250" w:lineRule="auto"/>
      </w:pPr>
      <w:r>
        <w:tab/>
      </w: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ADJUSTING </w:t>
      </w:r>
    </w:p>
    <w:p w:rsidR="00CE4A0A" w:rsidRDefault="00000000">
      <w:pPr>
        <w:tabs>
          <w:tab w:val="center" w:pos="918"/>
          <w:tab w:val="center" w:pos="2706"/>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Calibrating and Adjusting: </w:t>
      </w:r>
    </w:p>
    <w:p w:rsidR="00CE4A0A" w:rsidRDefault="00000000">
      <w:pPr>
        <w:numPr>
          <w:ilvl w:val="0"/>
          <w:numId w:val="961"/>
        </w:numPr>
        <w:spacing w:after="109" w:line="248" w:lineRule="auto"/>
        <w:ind w:hanging="5347"/>
        <w:jc w:val="both"/>
      </w:pPr>
      <w:r>
        <w:rPr>
          <w:rFonts w:ascii="Verdana" w:eastAsia="Verdana" w:hAnsi="Verdana" w:cs="Verdana"/>
          <w:sz w:val="20"/>
        </w:rPr>
        <w:t xml:space="preserve">Calibrate instruments. </w:t>
      </w:r>
    </w:p>
    <w:p w:rsidR="00CE4A0A" w:rsidRDefault="00000000">
      <w:pPr>
        <w:numPr>
          <w:ilvl w:val="0"/>
          <w:numId w:val="961"/>
        </w:numPr>
        <w:spacing w:after="109" w:line="248" w:lineRule="auto"/>
        <w:ind w:hanging="5347"/>
        <w:jc w:val="both"/>
      </w:pPr>
      <w:r>
        <w:rPr>
          <w:rFonts w:ascii="Verdana" w:eastAsia="Verdana" w:hAnsi="Verdana" w:cs="Verdana"/>
          <w:sz w:val="20"/>
        </w:rPr>
        <w:t xml:space="preserve">Make three-point calibration test for both linearity and accuracy for each analog instrument. </w:t>
      </w:r>
    </w:p>
    <w:p w:rsidR="00CE4A0A" w:rsidRDefault="00000000">
      <w:pPr>
        <w:numPr>
          <w:ilvl w:val="0"/>
          <w:numId w:val="961"/>
        </w:numPr>
        <w:spacing w:after="109" w:line="248" w:lineRule="auto"/>
        <w:ind w:hanging="5347"/>
        <w:jc w:val="both"/>
      </w:pPr>
      <w:r>
        <w:rPr>
          <w:rFonts w:ascii="Verdana" w:eastAsia="Verdana" w:hAnsi="Verdana" w:cs="Verdana"/>
          <w:sz w:val="20"/>
        </w:rPr>
        <w:t xml:space="preserve">Calibrate equipment and procedures using manufacturer's written recommendations and instruction manuals.  Use test equipment with accuracy at least double that of instrument being calibrated. </w:t>
      </w:r>
    </w:p>
    <w:p w:rsidR="00CE4A0A" w:rsidRDefault="00000000">
      <w:pPr>
        <w:numPr>
          <w:ilvl w:val="0"/>
          <w:numId w:val="961"/>
        </w:numPr>
        <w:spacing w:after="109" w:line="248" w:lineRule="auto"/>
        <w:ind w:hanging="5347"/>
        <w:jc w:val="both"/>
      </w:pPr>
      <w:r>
        <w:rPr>
          <w:rFonts w:ascii="Verdana" w:eastAsia="Verdana" w:hAnsi="Verdana" w:cs="Verdana"/>
          <w:sz w:val="20"/>
        </w:rPr>
        <w:t xml:space="preserve">Control System Inputs and Outputs: </w:t>
      </w:r>
    </w:p>
    <w:p w:rsidR="00CE4A0A" w:rsidRDefault="00000000">
      <w:pPr>
        <w:numPr>
          <w:ilvl w:val="3"/>
          <w:numId w:val="964"/>
        </w:numPr>
        <w:spacing w:after="109" w:line="248" w:lineRule="auto"/>
        <w:ind w:hanging="360"/>
        <w:jc w:val="both"/>
      </w:pPr>
      <w:r>
        <w:rPr>
          <w:rFonts w:ascii="Verdana" w:eastAsia="Verdana" w:hAnsi="Verdana" w:cs="Verdana"/>
          <w:sz w:val="20"/>
        </w:rPr>
        <w:t xml:space="preserve">Check analog inputs at 0, 50, and 100 percent of span. </w:t>
      </w:r>
    </w:p>
    <w:p w:rsidR="00CE4A0A" w:rsidRDefault="00000000">
      <w:pPr>
        <w:numPr>
          <w:ilvl w:val="3"/>
          <w:numId w:val="964"/>
        </w:numPr>
        <w:spacing w:after="109" w:line="248" w:lineRule="auto"/>
        <w:ind w:hanging="360"/>
        <w:jc w:val="both"/>
      </w:pPr>
      <w:r>
        <w:rPr>
          <w:rFonts w:ascii="Verdana" w:eastAsia="Verdana" w:hAnsi="Verdana" w:cs="Verdana"/>
          <w:sz w:val="20"/>
        </w:rPr>
        <w:t xml:space="preserve">Check analog outputs using milliampere meter at 0, 50, and 100 percent output. </w:t>
      </w:r>
    </w:p>
    <w:p w:rsidR="00CE4A0A" w:rsidRDefault="00000000">
      <w:pPr>
        <w:numPr>
          <w:ilvl w:val="3"/>
          <w:numId w:val="964"/>
        </w:numPr>
        <w:spacing w:after="109" w:line="248" w:lineRule="auto"/>
        <w:ind w:hanging="360"/>
        <w:jc w:val="both"/>
      </w:pPr>
      <w:r>
        <w:rPr>
          <w:rFonts w:ascii="Verdana" w:eastAsia="Verdana" w:hAnsi="Verdana" w:cs="Verdana"/>
          <w:sz w:val="20"/>
        </w:rPr>
        <w:t xml:space="preserve">Check digital inputs using jumper wire. </w:t>
      </w:r>
    </w:p>
    <w:p w:rsidR="00CE4A0A" w:rsidRDefault="00000000">
      <w:pPr>
        <w:numPr>
          <w:ilvl w:val="3"/>
          <w:numId w:val="964"/>
        </w:numPr>
        <w:spacing w:after="109" w:line="248" w:lineRule="auto"/>
        <w:ind w:hanging="360"/>
        <w:jc w:val="both"/>
      </w:pPr>
      <w:r>
        <w:rPr>
          <w:rFonts w:ascii="Verdana" w:eastAsia="Verdana" w:hAnsi="Verdana" w:cs="Verdana"/>
          <w:sz w:val="20"/>
        </w:rPr>
        <w:t xml:space="preserve">Check digital outputs using ohmmeter to test for contact making or breaking. </w:t>
      </w:r>
    </w:p>
    <w:p w:rsidR="00CE4A0A" w:rsidRDefault="00000000">
      <w:pPr>
        <w:numPr>
          <w:ilvl w:val="3"/>
          <w:numId w:val="964"/>
        </w:numPr>
        <w:spacing w:after="109" w:line="248" w:lineRule="auto"/>
        <w:ind w:hanging="360"/>
        <w:jc w:val="both"/>
      </w:pPr>
      <w:r>
        <w:rPr>
          <w:rFonts w:ascii="Verdana" w:eastAsia="Verdana" w:hAnsi="Verdana" w:cs="Verdana"/>
          <w:sz w:val="20"/>
        </w:rPr>
        <w:t xml:space="preserve">Check resistance temperature inputs at 0, 50, and 100 percent of span using a precision-resistant source. </w:t>
      </w:r>
    </w:p>
    <w:p w:rsidR="00CE4A0A" w:rsidRDefault="00000000">
      <w:pPr>
        <w:numPr>
          <w:ilvl w:val="0"/>
          <w:numId w:val="961"/>
        </w:numPr>
        <w:spacing w:after="109" w:line="248" w:lineRule="auto"/>
        <w:ind w:hanging="5347"/>
        <w:jc w:val="both"/>
      </w:pPr>
      <w:r>
        <w:rPr>
          <w:rFonts w:ascii="Verdana" w:eastAsia="Verdana" w:hAnsi="Verdana" w:cs="Verdana"/>
          <w:sz w:val="20"/>
        </w:rPr>
        <w:t xml:space="preserve">Flow: </w:t>
      </w:r>
    </w:p>
    <w:p w:rsidR="00CE4A0A" w:rsidRDefault="00000000">
      <w:pPr>
        <w:numPr>
          <w:ilvl w:val="3"/>
          <w:numId w:val="962"/>
        </w:numPr>
        <w:spacing w:after="109" w:line="248" w:lineRule="auto"/>
        <w:ind w:hanging="360"/>
        <w:jc w:val="both"/>
      </w:pPr>
      <w:r>
        <w:rPr>
          <w:rFonts w:ascii="Verdana" w:eastAsia="Verdana" w:hAnsi="Verdana" w:cs="Verdana"/>
          <w:sz w:val="20"/>
        </w:rPr>
        <w:t xml:space="preserve">Set differential pressure flow transmitters for 0 and 100 percent values with 3-point calibration accomplished at 50, 90, and 100 percent of span. </w:t>
      </w:r>
    </w:p>
    <w:p w:rsidR="00CE4A0A" w:rsidRDefault="00000000">
      <w:pPr>
        <w:numPr>
          <w:ilvl w:val="3"/>
          <w:numId w:val="962"/>
        </w:numPr>
        <w:spacing w:after="109" w:line="248" w:lineRule="auto"/>
        <w:ind w:hanging="360"/>
        <w:jc w:val="both"/>
      </w:pPr>
      <w:r>
        <w:rPr>
          <w:rFonts w:ascii="Verdana" w:eastAsia="Verdana" w:hAnsi="Verdana" w:cs="Verdana"/>
          <w:sz w:val="20"/>
        </w:rPr>
        <w:t xml:space="preserve">Manually operate flow switches to verify that they make or break contact. </w:t>
      </w:r>
    </w:p>
    <w:p w:rsidR="00CE4A0A" w:rsidRDefault="00000000">
      <w:pPr>
        <w:numPr>
          <w:ilvl w:val="0"/>
          <w:numId w:val="961"/>
        </w:numPr>
        <w:spacing w:after="109" w:line="248" w:lineRule="auto"/>
        <w:ind w:hanging="5347"/>
        <w:jc w:val="both"/>
      </w:pPr>
      <w:r>
        <w:rPr>
          <w:rFonts w:ascii="Verdana" w:eastAsia="Verdana" w:hAnsi="Verdana" w:cs="Verdana"/>
          <w:sz w:val="20"/>
        </w:rPr>
        <w:t xml:space="preserve">Pressure: </w:t>
      </w:r>
    </w:p>
    <w:p w:rsidR="00CE4A0A" w:rsidRDefault="00000000">
      <w:pPr>
        <w:numPr>
          <w:ilvl w:val="3"/>
          <w:numId w:val="963"/>
        </w:numPr>
        <w:spacing w:after="109" w:line="248" w:lineRule="auto"/>
        <w:ind w:hanging="360"/>
        <w:jc w:val="both"/>
      </w:pPr>
      <w:r>
        <w:rPr>
          <w:rFonts w:ascii="Verdana" w:eastAsia="Verdana" w:hAnsi="Verdana" w:cs="Verdana"/>
          <w:sz w:val="20"/>
        </w:rPr>
        <w:t xml:space="preserve">Calibrate pressure transmitters at 0, 50, and 100 percent of span. </w:t>
      </w:r>
    </w:p>
    <w:p w:rsidR="00CE4A0A" w:rsidRDefault="00000000">
      <w:pPr>
        <w:numPr>
          <w:ilvl w:val="3"/>
          <w:numId w:val="963"/>
        </w:numPr>
        <w:spacing w:after="109" w:line="248" w:lineRule="auto"/>
        <w:ind w:hanging="360"/>
        <w:jc w:val="both"/>
      </w:pPr>
      <w:r>
        <w:rPr>
          <w:rFonts w:ascii="Verdana" w:eastAsia="Verdana" w:hAnsi="Verdana" w:cs="Verdana"/>
          <w:sz w:val="20"/>
        </w:rPr>
        <w:t xml:space="preserve">Calibrate pressure switches to make or break contacts, with adjustable differential set at minimum. </w:t>
      </w:r>
    </w:p>
    <w:p w:rsidR="00CE4A0A" w:rsidRDefault="00000000">
      <w:pPr>
        <w:numPr>
          <w:ilvl w:val="0"/>
          <w:numId w:val="961"/>
        </w:numPr>
        <w:spacing w:after="109" w:line="248" w:lineRule="auto"/>
        <w:ind w:hanging="5347"/>
        <w:jc w:val="both"/>
      </w:pPr>
      <w:r>
        <w:rPr>
          <w:rFonts w:ascii="Verdana" w:eastAsia="Verdana" w:hAnsi="Verdana" w:cs="Verdana"/>
          <w:sz w:val="20"/>
        </w:rPr>
        <w:t xml:space="preserve">Temperature: </w:t>
      </w:r>
    </w:p>
    <w:p w:rsidR="00CE4A0A" w:rsidRDefault="00000000">
      <w:pPr>
        <w:numPr>
          <w:ilvl w:val="3"/>
          <w:numId w:val="965"/>
        </w:numPr>
        <w:spacing w:after="109" w:line="248" w:lineRule="auto"/>
        <w:ind w:hanging="360"/>
        <w:jc w:val="both"/>
      </w:pPr>
      <w:r>
        <w:rPr>
          <w:rFonts w:ascii="Verdana" w:eastAsia="Verdana" w:hAnsi="Verdana" w:cs="Verdana"/>
          <w:sz w:val="20"/>
        </w:rPr>
        <w:t xml:space="preserve">Calibrate resistance temperature transmitters at 0, 50, and 100 percent of span using a precision-resistance source. </w:t>
      </w:r>
    </w:p>
    <w:p w:rsidR="00CE4A0A" w:rsidRDefault="00000000">
      <w:pPr>
        <w:numPr>
          <w:ilvl w:val="3"/>
          <w:numId w:val="965"/>
        </w:numPr>
        <w:spacing w:after="109" w:line="248" w:lineRule="auto"/>
        <w:ind w:hanging="360"/>
        <w:jc w:val="both"/>
      </w:pPr>
      <w:r>
        <w:rPr>
          <w:rFonts w:ascii="Verdana" w:eastAsia="Verdana" w:hAnsi="Verdana" w:cs="Verdana"/>
          <w:sz w:val="20"/>
        </w:rPr>
        <w:t xml:space="preserve">Calibrate temperature switches to make or break contacts. </w:t>
      </w:r>
    </w:p>
    <w:p w:rsidR="00CE4A0A" w:rsidRDefault="00000000">
      <w:pPr>
        <w:numPr>
          <w:ilvl w:val="0"/>
          <w:numId w:val="961"/>
        </w:numPr>
        <w:spacing w:after="109" w:line="248" w:lineRule="auto"/>
        <w:ind w:hanging="5347"/>
        <w:jc w:val="both"/>
      </w:pPr>
      <w:r>
        <w:rPr>
          <w:rFonts w:ascii="Verdana" w:eastAsia="Verdana" w:hAnsi="Verdana" w:cs="Verdana"/>
          <w:sz w:val="20"/>
        </w:rPr>
        <w:t xml:space="preserve">Stroke and adjust control valves and dampers without positioners, following the manufacturer's recommended procedure, so that valve or damper is 100 percent open and closed. </w:t>
      </w:r>
    </w:p>
    <w:p w:rsidR="00CE4A0A" w:rsidRDefault="00000000">
      <w:pPr>
        <w:numPr>
          <w:ilvl w:val="0"/>
          <w:numId w:val="961"/>
        </w:numPr>
        <w:spacing w:after="109" w:line="248" w:lineRule="auto"/>
        <w:ind w:hanging="5347"/>
        <w:jc w:val="both"/>
      </w:pPr>
      <w:r>
        <w:rPr>
          <w:rFonts w:ascii="Verdana" w:eastAsia="Verdana" w:hAnsi="Verdana" w:cs="Verdana"/>
          <w:sz w:val="20"/>
        </w:rPr>
        <w:t xml:space="preserve">Stroke and adjust control valves and dampers with positioners, following manufacturer's recommended procedure, so that valve and damper is 0, 50, and 100 percent closed. </w:t>
      </w:r>
    </w:p>
    <w:p w:rsidR="00CE4A0A" w:rsidRDefault="00000000">
      <w:pPr>
        <w:numPr>
          <w:ilvl w:val="0"/>
          <w:numId w:val="961"/>
        </w:numPr>
        <w:spacing w:after="109" w:line="248" w:lineRule="auto"/>
        <w:ind w:hanging="5347"/>
        <w:jc w:val="both"/>
      </w:pPr>
      <w:r>
        <w:rPr>
          <w:rFonts w:ascii="Verdana" w:eastAsia="Verdana" w:hAnsi="Verdana" w:cs="Verdana"/>
          <w:sz w:val="20"/>
        </w:rPr>
        <w:t xml:space="preserve">Provide diagnostic and test instruments for calibration and adjustment of system. </w:t>
      </w:r>
    </w:p>
    <w:p w:rsidR="00CE4A0A" w:rsidRDefault="00000000">
      <w:pPr>
        <w:numPr>
          <w:ilvl w:val="0"/>
          <w:numId w:val="961"/>
        </w:numPr>
        <w:spacing w:after="109" w:line="248" w:lineRule="auto"/>
        <w:ind w:hanging="5347"/>
        <w:jc w:val="both"/>
      </w:pPr>
      <w:r>
        <w:rPr>
          <w:rFonts w:ascii="Verdana" w:eastAsia="Verdana" w:hAnsi="Verdana" w:cs="Verdana"/>
          <w:sz w:val="20"/>
        </w:rPr>
        <w:t>Provide written description of procedures and equipment for calibrating each type of instrument.  Submit procedures review and approval before initiating startup procedures. B.</w:t>
      </w:r>
      <w:r>
        <w:rPr>
          <w:rFonts w:ascii="Arial" w:eastAsia="Arial" w:hAnsi="Arial" w:cs="Arial"/>
          <w:sz w:val="20"/>
        </w:rPr>
        <w:t xml:space="preserve"> </w:t>
      </w:r>
      <w:r>
        <w:rPr>
          <w:rFonts w:ascii="Verdana" w:eastAsia="Verdana" w:hAnsi="Verdana" w:cs="Verdana"/>
          <w:sz w:val="20"/>
        </w:rPr>
        <w:t xml:space="preserve">Adjust initial temperature and humidity set points. </w:t>
      </w:r>
    </w:p>
    <w:p w:rsidR="00CE4A0A" w:rsidRDefault="00000000">
      <w:pPr>
        <w:spacing w:after="109" w:line="248" w:lineRule="auto"/>
        <w:ind w:left="1387" w:hanging="576"/>
        <w:jc w:val="both"/>
      </w:pPr>
      <w:r>
        <w:rPr>
          <w:rFonts w:ascii="Verdana" w:eastAsia="Verdana" w:hAnsi="Verdana" w:cs="Verdana"/>
          <w:sz w:val="20"/>
        </w:rPr>
        <w:t>C.</w:t>
      </w:r>
      <w:r>
        <w:rPr>
          <w:rFonts w:ascii="Arial" w:eastAsia="Arial" w:hAnsi="Arial" w:cs="Arial"/>
          <w:sz w:val="20"/>
        </w:rPr>
        <w:t xml:space="preserve"> </w:t>
      </w:r>
      <w:r>
        <w:rPr>
          <w:rFonts w:ascii="Verdana" w:eastAsia="Verdana" w:hAnsi="Verdana" w:cs="Verdana"/>
          <w:sz w:val="20"/>
        </w:rPr>
        <w:t xml:space="preserve">Occupancy Adjustments:  When requested within 12 months of date of Substantial Completion, provide on-site assistance in adjusting system to suit actual occupied conditions.  Provide up to </w:t>
      </w:r>
      <w:r>
        <w:rPr>
          <w:rFonts w:ascii="Verdana" w:eastAsia="Verdana" w:hAnsi="Verdana" w:cs="Verdana"/>
          <w:b/>
          <w:sz w:val="20"/>
        </w:rPr>
        <w:t>three</w:t>
      </w:r>
      <w:r>
        <w:rPr>
          <w:rFonts w:ascii="Verdana" w:eastAsia="Verdana" w:hAnsi="Verdana" w:cs="Verdana"/>
          <w:sz w:val="20"/>
        </w:rPr>
        <w:t xml:space="preserve"> visits to Project during other than normal occupancy hours for this purpose. </w:t>
      </w:r>
    </w:p>
    <w:p w:rsidR="00CE4A0A" w:rsidRDefault="00000000">
      <w:pPr>
        <w:tabs>
          <w:tab w:val="center" w:pos="631"/>
          <w:tab w:val="center" w:pos="2320"/>
        </w:tabs>
        <w:spacing w:after="232" w:line="250" w:lineRule="auto"/>
      </w:pPr>
      <w:r>
        <w:tab/>
      </w:r>
      <w:r>
        <w:rPr>
          <w:rFonts w:ascii="Verdana" w:eastAsia="Verdana" w:hAnsi="Verdana" w:cs="Verdana"/>
          <w:b/>
          <w:sz w:val="20"/>
        </w:rPr>
        <w:t>3.8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DEMONSTRATION </w:t>
      </w:r>
    </w:p>
    <w:p w:rsidR="00CE4A0A" w:rsidRDefault="00000000">
      <w:pPr>
        <w:spacing w:after="109" w:line="248" w:lineRule="auto"/>
        <w:ind w:left="138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Engage a factory-authorized service representative to train Owner's maintenance personnel to adjust, operate, and maintain HVAC instrumentation and controls.  Refer to Division 01, Demonstration and Training. </w:t>
      </w:r>
    </w:p>
    <w:p w:rsidR="00CE4A0A" w:rsidRDefault="00000000">
      <w:pPr>
        <w:spacing w:after="111"/>
        <w:ind w:left="1388"/>
      </w:pPr>
      <w:r>
        <w:rPr>
          <w:rFonts w:ascii="Verdana" w:eastAsia="Verdana" w:hAnsi="Verdana" w:cs="Verdana"/>
          <w:sz w:val="20"/>
        </w:rPr>
        <w:t xml:space="preserve"> </w:t>
      </w:r>
    </w:p>
    <w:p w:rsidR="00CE4A0A" w:rsidRDefault="00000000">
      <w:pPr>
        <w:tabs>
          <w:tab w:val="center" w:pos="631"/>
          <w:tab w:val="center" w:pos="1901"/>
        </w:tabs>
        <w:spacing w:after="232" w:line="250" w:lineRule="auto"/>
      </w:pPr>
      <w:r>
        <w:tab/>
      </w:r>
      <w:r>
        <w:rPr>
          <w:rFonts w:ascii="Verdana" w:eastAsia="Verdana" w:hAnsi="Verdana" w:cs="Verdana"/>
          <w:b/>
          <w:sz w:val="20"/>
        </w:rPr>
        <w:t>3.9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TRAINING </w:t>
      </w:r>
    </w:p>
    <w:p w:rsidR="00CE4A0A" w:rsidRDefault="00000000">
      <w:pPr>
        <w:numPr>
          <w:ilvl w:val="2"/>
          <w:numId w:val="966"/>
        </w:numPr>
        <w:spacing w:after="109" w:line="248" w:lineRule="auto"/>
        <w:ind w:hanging="576"/>
        <w:jc w:val="both"/>
      </w:pPr>
      <w:r>
        <w:rPr>
          <w:rFonts w:ascii="Verdana" w:eastAsia="Verdana" w:hAnsi="Verdana" w:cs="Verdana"/>
          <w:sz w:val="20"/>
        </w:rPr>
        <w:t xml:space="preserve">The BMS contractor shall provide competent instructors to give full instruction to designated personnel in the adjustment, operation and maintenance of the system installed rather than a general training course. Instructors shall be thoroughly familiar with all aspects of the subject matter they are to teach. All training shall be held during normal work hours of 8:00 a.m. to 4:30 p.m. weekdays. </w:t>
      </w:r>
    </w:p>
    <w:p w:rsidR="00CE4A0A" w:rsidRDefault="00000000">
      <w:pPr>
        <w:numPr>
          <w:ilvl w:val="2"/>
          <w:numId w:val="966"/>
        </w:numPr>
        <w:spacing w:after="109" w:line="248" w:lineRule="auto"/>
        <w:ind w:hanging="576"/>
        <w:jc w:val="both"/>
      </w:pPr>
      <w:r>
        <w:rPr>
          <w:rFonts w:ascii="Verdana" w:eastAsia="Verdana" w:hAnsi="Verdana" w:cs="Verdana"/>
          <w:sz w:val="20"/>
        </w:rPr>
        <w:t xml:space="preserve">Provide sixteen (16) hrs of training for Owner's operating and maintenance personnel. All training shall be on-site training. Videotape all sessions and edit each session to 1-hour DVDs. Turn over two (2) copies each unedited and edited DVD to the Owner. Training shall include: </w:t>
      </w:r>
    </w:p>
    <w:p w:rsidR="00CE4A0A" w:rsidRDefault="00000000">
      <w:pPr>
        <w:numPr>
          <w:ilvl w:val="0"/>
          <w:numId w:val="967"/>
        </w:numPr>
        <w:spacing w:after="109" w:line="248" w:lineRule="auto"/>
        <w:ind w:hanging="360"/>
        <w:jc w:val="both"/>
      </w:pPr>
      <w:r>
        <w:rPr>
          <w:rFonts w:ascii="Verdana" w:eastAsia="Verdana" w:hAnsi="Verdana" w:cs="Verdana"/>
          <w:sz w:val="20"/>
        </w:rPr>
        <w:t xml:space="preserve">Explanation of drawings, operators and maintenance manuals. </w:t>
      </w:r>
    </w:p>
    <w:p w:rsidR="00CE4A0A" w:rsidRDefault="00000000">
      <w:pPr>
        <w:numPr>
          <w:ilvl w:val="0"/>
          <w:numId w:val="967"/>
        </w:numPr>
        <w:spacing w:after="109" w:line="248" w:lineRule="auto"/>
        <w:ind w:hanging="360"/>
        <w:jc w:val="both"/>
      </w:pPr>
      <w:r>
        <w:rPr>
          <w:rFonts w:ascii="Verdana" w:eastAsia="Verdana" w:hAnsi="Verdana" w:cs="Verdana"/>
          <w:sz w:val="20"/>
        </w:rPr>
        <w:t xml:space="preserve">Walk-through of the job to locate all control components. </w:t>
      </w:r>
    </w:p>
    <w:p w:rsidR="00CE4A0A" w:rsidRDefault="00000000">
      <w:pPr>
        <w:numPr>
          <w:ilvl w:val="0"/>
          <w:numId w:val="967"/>
        </w:numPr>
        <w:spacing w:after="109" w:line="248" w:lineRule="auto"/>
        <w:ind w:hanging="360"/>
        <w:jc w:val="both"/>
      </w:pPr>
      <w:r>
        <w:rPr>
          <w:rFonts w:ascii="Verdana" w:eastAsia="Verdana" w:hAnsi="Verdana" w:cs="Verdana"/>
          <w:sz w:val="20"/>
        </w:rPr>
        <w:t xml:space="preserve">Operator workstation and peripherals. </w:t>
      </w:r>
    </w:p>
    <w:p w:rsidR="00CE4A0A" w:rsidRDefault="00000000">
      <w:pPr>
        <w:numPr>
          <w:ilvl w:val="0"/>
          <w:numId w:val="967"/>
        </w:numPr>
        <w:spacing w:after="109" w:line="248" w:lineRule="auto"/>
        <w:ind w:hanging="360"/>
        <w:jc w:val="both"/>
      </w:pPr>
      <w:r>
        <w:rPr>
          <w:rFonts w:ascii="Verdana" w:eastAsia="Verdana" w:hAnsi="Verdana" w:cs="Verdana"/>
          <w:sz w:val="20"/>
        </w:rPr>
        <w:t xml:space="preserve">DDC Controller operation/function. </w:t>
      </w:r>
    </w:p>
    <w:p w:rsidR="00CE4A0A" w:rsidRDefault="00000000">
      <w:pPr>
        <w:numPr>
          <w:ilvl w:val="0"/>
          <w:numId w:val="967"/>
        </w:numPr>
        <w:spacing w:after="109" w:line="248" w:lineRule="auto"/>
        <w:ind w:hanging="360"/>
        <w:jc w:val="both"/>
      </w:pPr>
      <w:r>
        <w:rPr>
          <w:rFonts w:ascii="Verdana" w:eastAsia="Verdana" w:hAnsi="Verdana" w:cs="Verdana"/>
          <w:sz w:val="20"/>
        </w:rPr>
        <w:t xml:space="preserve">Operator control functions including graphic generation, if design includes color graphics and field panel programming.  </w:t>
      </w:r>
    </w:p>
    <w:p w:rsidR="00CE4A0A" w:rsidRDefault="00000000">
      <w:pPr>
        <w:numPr>
          <w:ilvl w:val="0"/>
          <w:numId w:val="967"/>
        </w:numPr>
        <w:spacing w:after="109" w:line="248" w:lineRule="auto"/>
        <w:ind w:hanging="360"/>
        <w:jc w:val="both"/>
      </w:pPr>
      <w:r>
        <w:rPr>
          <w:rFonts w:ascii="Verdana" w:eastAsia="Verdana" w:hAnsi="Verdana" w:cs="Verdana"/>
          <w:sz w:val="20"/>
        </w:rPr>
        <w:t xml:space="preserve">Explanation of adjustment, calibration and replacement procedures. </w:t>
      </w:r>
    </w:p>
    <w:p w:rsidR="00CE4A0A" w:rsidRDefault="00000000">
      <w:pPr>
        <w:spacing w:after="109" w:line="248" w:lineRule="auto"/>
        <w:ind w:left="1569"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Since the Owner may require personnel to have more comprehensive understanding of the hardware and software, additional training must be available from the Contractor. If the Owner requires such training, it will be contracted at a later date. Provide description of available local and factory customer training.  Provide costs associated with performing training at an off-site classroom facility and detail what is included in the manufacturer’s standard pricing such as transportation, meals, etc.  </w:t>
      </w:r>
    </w:p>
    <w:p w:rsidR="00CE4A0A" w:rsidRDefault="00000000">
      <w:pPr>
        <w:tabs>
          <w:tab w:val="center" w:pos="703"/>
          <w:tab w:val="center" w:pos="2548"/>
        </w:tabs>
        <w:spacing w:after="232" w:line="250" w:lineRule="auto"/>
      </w:pPr>
      <w:r>
        <w:tab/>
      </w:r>
      <w:r>
        <w:rPr>
          <w:rFonts w:ascii="Verdana" w:eastAsia="Verdana" w:hAnsi="Verdana" w:cs="Verdana"/>
          <w:b/>
          <w:sz w:val="20"/>
        </w:rPr>
        <w:t>3.10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ON-SITE ASSISTANCE </w:t>
      </w:r>
    </w:p>
    <w:p w:rsidR="00CE4A0A" w:rsidRDefault="00000000">
      <w:pPr>
        <w:spacing w:after="109" w:line="248" w:lineRule="auto"/>
        <w:ind w:left="1569"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Occupancy Adjustments: Within 1 year of date of Substantial Completion, provide up to three (3) 4-Hour Project-site visits, when requested by Owner, to adjust and calibrate components and to assist Owner's personnel in making program changes and in adjusting sensors and controls to suit actual conditions. </w:t>
      </w:r>
    </w:p>
    <w:p w:rsidR="00CE4A0A" w:rsidRDefault="00000000">
      <w:pPr>
        <w:tabs>
          <w:tab w:val="center" w:pos="702"/>
          <w:tab w:val="center" w:pos="2823"/>
        </w:tabs>
        <w:spacing w:after="232" w:line="250" w:lineRule="auto"/>
      </w:pPr>
      <w:r>
        <w:tab/>
      </w:r>
      <w:r>
        <w:rPr>
          <w:rFonts w:ascii="Verdana" w:eastAsia="Verdana" w:hAnsi="Verdana" w:cs="Verdana"/>
          <w:b/>
          <w:sz w:val="20"/>
        </w:rPr>
        <w:t>3.11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RECORD DOCUMENTATION </w:t>
      </w:r>
    </w:p>
    <w:p w:rsidR="00CE4A0A" w:rsidRDefault="00000000">
      <w:pPr>
        <w:tabs>
          <w:tab w:val="center" w:pos="1099"/>
          <w:tab w:val="center" w:pos="3400"/>
        </w:tabs>
        <w:spacing w:after="109"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Operation and Maintenance Manuals </w:t>
      </w:r>
    </w:p>
    <w:p w:rsidR="00CE4A0A" w:rsidRDefault="00000000">
      <w:pPr>
        <w:spacing w:after="109" w:line="248" w:lineRule="auto"/>
        <w:ind w:left="448" w:hanging="10"/>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Three (3) copies of the Operation and Maintenance Manuals shall be provided to the Owner's Representative upon completion of the project. The entire Operation and Maintenance Manual shall be furnished on Compact Disc media and include the following for the BMS provided: </w:t>
      </w:r>
    </w:p>
    <w:p w:rsidR="00CE4A0A" w:rsidRDefault="00000000">
      <w:pPr>
        <w:numPr>
          <w:ilvl w:val="2"/>
          <w:numId w:val="969"/>
        </w:numPr>
        <w:spacing w:after="109" w:line="248" w:lineRule="auto"/>
        <w:ind w:hanging="360"/>
        <w:jc w:val="both"/>
      </w:pPr>
      <w:r>
        <w:rPr>
          <w:rFonts w:ascii="Verdana" w:eastAsia="Verdana" w:hAnsi="Verdana" w:cs="Verdana"/>
          <w:sz w:val="20"/>
        </w:rPr>
        <w:t xml:space="preserve">Table of contents.  </w:t>
      </w:r>
    </w:p>
    <w:p w:rsidR="00CE4A0A" w:rsidRDefault="00000000">
      <w:pPr>
        <w:numPr>
          <w:ilvl w:val="2"/>
          <w:numId w:val="969"/>
        </w:numPr>
        <w:spacing w:after="109" w:line="248" w:lineRule="auto"/>
        <w:ind w:hanging="360"/>
        <w:jc w:val="both"/>
      </w:pPr>
      <w:r>
        <w:rPr>
          <w:rFonts w:ascii="Verdana" w:eastAsia="Verdana" w:hAnsi="Verdana" w:cs="Verdana"/>
          <w:sz w:val="20"/>
        </w:rPr>
        <w:t xml:space="preserve">As-built system record drawings. Record drawings shall represent the asbuilt condition of the system and incorporate all information supplied with the approved submittal. </w:t>
      </w:r>
    </w:p>
    <w:p w:rsidR="00CE4A0A" w:rsidRDefault="00000000">
      <w:pPr>
        <w:numPr>
          <w:ilvl w:val="2"/>
          <w:numId w:val="969"/>
        </w:numPr>
        <w:spacing w:after="109" w:line="248" w:lineRule="auto"/>
        <w:ind w:hanging="360"/>
        <w:jc w:val="both"/>
      </w:pPr>
      <w:r>
        <w:rPr>
          <w:rFonts w:ascii="Verdana" w:eastAsia="Verdana" w:hAnsi="Verdana" w:cs="Verdana"/>
          <w:sz w:val="20"/>
        </w:rPr>
        <w:t xml:space="preserve">Manufacturers product data sheets or catalog pages for all products including software. </w:t>
      </w:r>
    </w:p>
    <w:p w:rsidR="00CE4A0A" w:rsidRDefault="00000000">
      <w:pPr>
        <w:numPr>
          <w:ilvl w:val="2"/>
          <w:numId w:val="969"/>
        </w:numPr>
        <w:spacing w:after="109" w:line="248" w:lineRule="auto"/>
        <w:ind w:hanging="360"/>
        <w:jc w:val="both"/>
      </w:pPr>
      <w:r>
        <w:rPr>
          <w:rFonts w:ascii="Verdana" w:eastAsia="Verdana" w:hAnsi="Verdana" w:cs="Verdana"/>
          <w:sz w:val="20"/>
        </w:rPr>
        <w:t xml:space="preserve">System Operator’s manuals.  </w:t>
      </w:r>
    </w:p>
    <w:p w:rsidR="00CE4A0A" w:rsidRDefault="00000000">
      <w:pPr>
        <w:numPr>
          <w:ilvl w:val="2"/>
          <w:numId w:val="969"/>
        </w:numPr>
        <w:spacing w:after="109" w:line="248" w:lineRule="auto"/>
        <w:ind w:hanging="360"/>
        <w:jc w:val="both"/>
      </w:pPr>
      <w:r>
        <w:rPr>
          <w:rFonts w:ascii="Verdana" w:eastAsia="Verdana" w:hAnsi="Verdana" w:cs="Verdana"/>
          <w:sz w:val="20"/>
        </w:rPr>
        <w:t xml:space="preserve">Archive copy of all site-specific databases and sequences. </w:t>
      </w:r>
    </w:p>
    <w:p w:rsidR="00CE4A0A" w:rsidRDefault="00000000">
      <w:pPr>
        <w:numPr>
          <w:ilvl w:val="2"/>
          <w:numId w:val="969"/>
        </w:numPr>
        <w:spacing w:after="109" w:line="248" w:lineRule="auto"/>
        <w:ind w:hanging="360"/>
        <w:jc w:val="both"/>
      </w:pPr>
      <w:r>
        <w:rPr>
          <w:rFonts w:ascii="Verdana" w:eastAsia="Verdana" w:hAnsi="Verdana" w:cs="Verdana"/>
          <w:sz w:val="20"/>
        </w:rPr>
        <w:t xml:space="preserve">BMS network diagrams. </w:t>
      </w:r>
    </w:p>
    <w:p w:rsidR="00CE4A0A" w:rsidRDefault="00000000">
      <w:pPr>
        <w:numPr>
          <w:ilvl w:val="2"/>
          <w:numId w:val="969"/>
        </w:numPr>
        <w:spacing w:after="109" w:line="248" w:lineRule="auto"/>
        <w:ind w:hanging="360"/>
        <w:jc w:val="both"/>
      </w:pPr>
      <w:r>
        <w:rPr>
          <w:rFonts w:ascii="Verdana" w:eastAsia="Verdana" w:hAnsi="Verdana" w:cs="Verdana"/>
          <w:sz w:val="20"/>
        </w:rPr>
        <w:t xml:space="preserve">Interfaces to all third-party products and work by other trades. </w:t>
      </w:r>
    </w:p>
    <w:p w:rsidR="00CE4A0A" w:rsidRDefault="00000000">
      <w:pPr>
        <w:spacing w:after="109" w:line="248" w:lineRule="auto"/>
        <w:ind w:left="1569" w:hanging="57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The Operation and Maintenance Manual CD shall be self-contained and include all necessary software required to access the product data sheets. A logically organized table of contents shall provide dynamic links to view and print all product data sheets. Viewer software shall provide the ability to display, zoom and search all documents.  </w:t>
      </w:r>
    </w:p>
    <w:p w:rsidR="00CE4A0A" w:rsidRDefault="00000000">
      <w:pPr>
        <w:tabs>
          <w:tab w:val="center" w:pos="703"/>
          <w:tab w:val="center" w:pos="1968"/>
        </w:tabs>
        <w:spacing w:after="232" w:line="250" w:lineRule="auto"/>
      </w:pPr>
      <w:r>
        <w:tab/>
      </w:r>
      <w:r>
        <w:rPr>
          <w:rFonts w:ascii="Verdana" w:eastAsia="Verdana" w:hAnsi="Verdana" w:cs="Verdana"/>
          <w:b/>
          <w:sz w:val="20"/>
        </w:rPr>
        <w:t>3.12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WARRANTY </w:t>
      </w:r>
    </w:p>
    <w:p w:rsidR="00CE4A0A" w:rsidRDefault="00000000">
      <w:pPr>
        <w:numPr>
          <w:ilvl w:val="1"/>
          <w:numId w:val="968"/>
        </w:numPr>
        <w:spacing w:after="109" w:line="248" w:lineRule="auto"/>
        <w:ind w:left="1569" w:hanging="576"/>
        <w:jc w:val="both"/>
      </w:pPr>
      <w:r>
        <w:rPr>
          <w:rFonts w:ascii="Verdana" w:eastAsia="Verdana" w:hAnsi="Verdana" w:cs="Verdana"/>
          <w:sz w:val="20"/>
        </w:rPr>
        <w:t xml:space="preserve">The BMS shall include a one (1) year parts and labor warranty to begin upon system acceptance that covers the entire system to correct any operational issues at no additional cost to the Owner. The warranty shall cover adjustment </w:t>
      </w:r>
    </w:p>
    <w:p w:rsidR="00CE4A0A" w:rsidRDefault="00000000">
      <w:pPr>
        <w:spacing w:after="109" w:line="248" w:lineRule="auto"/>
        <w:ind w:left="1579" w:hanging="10"/>
        <w:jc w:val="both"/>
      </w:pPr>
      <w:r>
        <w:rPr>
          <w:rFonts w:ascii="Verdana" w:eastAsia="Verdana" w:hAnsi="Verdana" w:cs="Verdana"/>
          <w:sz w:val="20"/>
        </w:rPr>
        <w:t xml:space="preserve">and calibration of components and assistance to building personnel in making program changes and in adjusting sensors and controls to suit actual conditions. System acceptance shall be determined by the Owner. </w:t>
      </w:r>
    </w:p>
    <w:p w:rsidR="00CE4A0A" w:rsidRDefault="00000000">
      <w:pPr>
        <w:numPr>
          <w:ilvl w:val="1"/>
          <w:numId w:val="968"/>
        </w:numPr>
        <w:spacing w:after="109" w:line="248" w:lineRule="auto"/>
        <w:ind w:left="1569" w:hanging="576"/>
        <w:jc w:val="both"/>
      </w:pPr>
      <w:r>
        <w:rPr>
          <w:rFonts w:ascii="Verdana" w:eastAsia="Verdana" w:hAnsi="Verdana" w:cs="Verdana"/>
          <w:sz w:val="20"/>
        </w:rPr>
        <w:t xml:space="preserve">During the warranty period, the Contractor shall guarantee the following in a form satisfactory to the Owner: </w:t>
      </w:r>
    </w:p>
    <w:p w:rsidR="00CE4A0A" w:rsidRDefault="00000000">
      <w:pPr>
        <w:numPr>
          <w:ilvl w:val="0"/>
          <w:numId w:val="970"/>
        </w:numPr>
        <w:spacing w:after="109" w:line="248" w:lineRule="auto"/>
        <w:ind w:hanging="360"/>
        <w:jc w:val="both"/>
      </w:pPr>
      <w:r>
        <w:rPr>
          <w:rFonts w:ascii="Verdana" w:eastAsia="Verdana" w:hAnsi="Verdana" w:cs="Verdana"/>
          <w:sz w:val="20"/>
        </w:rPr>
        <w:t xml:space="preserve">All work installed will be free from any and all defects in workmanship and or materials. </w:t>
      </w:r>
    </w:p>
    <w:p w:rsidR="00CE4A0A" w:rsidRDefault="00000000">
      <w:pPr>
        <w:numPr>
          <w:ilvl w:val="0"/>
          <w:numId w:val="970"/>
        </w:numPr>
        <w:spacing w:after="109" w:line="248" w:lineRule="auto"/>
        <w:ind w:hanging="360"/>
        <w:jc w:val="both"/>
      </w:pPr>
      <w:r>
        <w:rPr>
          <w:rFonts w:ascii="Verdana" w:eastAsia="Verdana" w:hAnsi="Verdana" w:cs="Verdana"/>
          <w:sz w:val="20"/>
        </w:rPr>
        <w:t xml:space="preserve">All devices will operate as per the capacities and performance characteristics specified. </w:t>
      </w:r>
    </w:p>
    <w:p w:rsidR="00CE4A0A" w:rsidRDefault="00000000">
      <w:pPr>
        <w:numPr>
          <w:ilvl w:val="0"/>
          <w:numId w:val="970"/>
        </w:numPr>
        <w:spacing w:after="109" w:line="248" w:lineRule="auto"/>
        <w:ind w:hanging="360"/>
        <w:jc w:val="both"/>
      </w:pPr>
      <w:r>
        <w:rPr>
          <w:rFonts w:ascii="Verdana" w:eastAsia="Verdana" w:hAnsi="Verdana" w:cs="Verdana"/>
          <w:sz w:val="20"/>
        </w:rPr>
        <w:t xml:space="preserve">The systems shall operate without malfunction. </w:t>
      </w:r>
    </w:p>
    <w:p w:rsidR="00CE4A0A" w:rsidRDefault="00000000">
      <w:pPr>
        <w:numPr>
          <w:ilvl w:val="3"/>
          <w:numId w:val="973"/>
        </w:numPr>
        <w:spacing w:after="108"/>
        <w:ind w:left="1357" w:right="43" w:hanging="576"/>
        <w:jc w:val="both"/>
      </w:pPr>
      <w:r>
        <w:rPr>
          <w:rFonts w:ascii="Verdana" w:eastAsia="Verdana" w:hAnsi="Verdana" w:cs="Verdana"/>
          <w:sz w:val="20"/>
        </w:rPr>
        <w:t xml:space="preserve">Maintain an adequate supply of materials within 100 miles of the Project site  </w:t>
      </w:r>
    </w:p>
    <w:p w:rsidR="00CE4A0A" w:rsidRDefault="00000000">
      <w:pPr>
        <w:numPr>
          <w:ilvl w:val="3"/>
          <w:numId w:val="973"/>
        </w:numPr>
        <w:spacing w:after="476" w:line="248" w:lineRule="auto"/>
        <w:ind w:left="1357" w:right="43" w:hanging="576"/>
        <w:jc w:val="both"/>
      </w:pPr>
      <w:r>
        <w:rPr>
          <w:rFonts w:ascii="Verdana" w:eastAsia="Verdana" w:hAnsi="Verdana" w:cs="Verdana"/>
          <w:sz w:val="20"/>
        </w:rPr>
        <w:t xml:space="preserve">Provide specific warranty details as part of the proposal and submittal. </w:t>
      </w:r>
    </w:p>
    <w:p w:rsidR="00CE4A0A" w:rsidRDefault="00000000">
      <w:pPr>
        <w:spacing w:after="108"/>
        <w:ind w:left="579" w:right="126" w:hanging="10"/>
        <w:jc w:val="center"/>
      </w:pPr>
      <w:r>
        <w:rPr>
          <w:rFonts w:ascii="Verdana" w:eastAsia="Verdana" w:hAnsi="Verdana" w:cs="Verdana"/>
          <w:sz w:val="20"/>
        </w:rPr>
        <w:t xml:space="preserve">END OF SECTION </w:t>
      </w:r>
    </w:p>
    <w:p w:rsidR="00CE4A0A" w:rsidRDefault="00CE4A0A">
      <w:pPr>
        <w:sectPr w:rsidR="00CE4A0A">
          <w:headerReference w:type="even" r:id="rId495"/>
          <w:headerReference w:type="default" r:id="rId496"/>
          <w:footerReference w:type="even" r:id="rId497"/>
          <w:footerReference w:type="default" r:id="rId498"/>
          <w:headerReference w:type="first" r:id="rId499"/>
          <w:footerReference w:type="first" r:id="rId500"/>
          <w:pgSz w:w="12240" w:h="15840"/>
          <w:pgMar w:top="1881" w:right="1428" w:bottom="1450" w:left="989" w:header="763" w:footer="720" w:gutter="0"/>
          <w:pgNumType w:start="1"/>
          <w:cols w:space="720"/>
        </w:sectPr>
      </w:pPr>
    </w:p>
    <w:p w:rsidR="00CE4A0A" w:rsidRDefault="00000000">
      <w:pPr>
        <w:spacing w:after="13" w:line="265" w:lineRule="auto"/>
        <w:ind w:left="27" w:hanging="10"/>
        <w:jc w:val="center"/>
      </w:pPr>
      <w:r>
        <w:rPr>
          <w:rFonts w:ascii="Verdana" w:eastAsia="Verdana" w:hAnsi="Verdana" w:cs="Verdana"/>
          <w:b/>
          <w:sz w:val="20"/>
        </w:rPr>
        <w:t xml:space="preserve">SECTION 230993 </w:t>
      </w:r>
    </w:p>
    <w:p w:rsidR="00CE4A0A" w:rsidRDefault="00000000">
      <w:pPr>
        <w:spacing w:after="484" w:line="265" w:lineRule="auto"/>
        <w:ind w:left="27" w:right="6" w:hanging="10"/>
        <w:jc w:val="center"/>
      </w:pPr>
      <w:r>
        <w:rPr>
          <w:rFonts w:ascii="Verdana" w:eastAsia="Verdana" w:hAnsi="Verdana" w:cs="Verdana"/>
          <w:b/>
          <w:sz w:val="20"/>
        </w:rPr>
        <w:t xml:space="preserve">SEQUENCES OF OPERATION </w:t>
      </w:r>
    </w:p>
    <w:p w:rsidR="00CE4A0A" w:rsidRDefault="00000000">
      <w:pPr>
        <w:spacing w:after="225" w:line="265" w:lineRule="auto"/>
        <w:ind w:left="27" w:right="24" w:hanging="10"/>
        <w:jc w:val="center"/>
      </w:pPr>
      <w:r>
        <w:rPr>
          <w:rFonts w:ascii="Verdana" w:eastAsia="Verdana" w:hAnsi="Verdana" w:cs="Verdana"/>
          <w:b/>
          <w:sz w:val="20"/>
        </w:rPr>
        <w:t xml:space="preserve">PART 1 - GENERAL </w:t>
      </w:r>
    </w:p>
    <w:p w:rsidR="00CE4A0A" w:rsidRDefault="00000000">
      <w:pPr>
        <w:tabs>
          <w:tab w:val="center" w:pos="2116"/>
        </w:tabs>
        <w:spacing w:after="237"/>
        <w:ind w:left="-15"/>
      </w:pPr>
      <w:r>
        <w:rPr>
          <w:rFonts w:ascii="Verdana" w:eastAsia="Verdana" w:hAnsi="Verdana" w:cs="Verdana"/>
          <w:b/>
          <w:sz w:val="20"/>
        </w:rPr>
        <w:t>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tabs>
          <w:tab w:val="center" w:pos="394"/>
          <w:tab w:val="center" w:pos="4244"/>
        </w:tabs>
        <w:spacing w:after="241" w:line="249"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The following documents apply to all required work for the Project:  </w:t>
      </w:r>
    </w:p>
    <w:p w:rsidR="00CE4A0A" w:rsidRDefault="00000000">
      <w:pPr>
        <w:numPr>
          <w:ilvl w:val="4"/>
          <w:numId w:val="975"/>
        </w:numPr>
        <w:spacing w:after="5" w:line="249" w:lineRule="auto"/>
        <w:ind w:hanging="538"/>
        <w:jc w:val="both"/>
      </w:pPr>
      <w:r>
        <w:rPr>
          <w:rFonts w:ascii="Verdana" w:eastAsia="Verdana" w:hAnsi="Verdana" w:cs="Verdana"/>
          <w:sz w:val="20"/>
        </w:rPr>
        <w:t xml:space="preserve">Contract Drawings </w:t>
      </w:r>
    </w:p>
    <w:p w:rsidR="00CE4A0A" w:rsidRDefault="00000000">
      <w:pPr>
        <w:numPr>
          <w:ilvl w:val="4"/>
          <w:numId w:val="975"/>
        </w:numPr>
        <w:spacing w:after="5" w:line="249" w:lineRule="auto"/>
        <w:ind w:hanging="538"/>
        <w:jc w:val="both"/>
      </w:pPr>
      <w:r>
        <w:rPr>
          <w:rFonts w:ascii="Verdana" w:eastAsia="Verdana" w:hAnsi="Verdana" w:cs="Verdana"/>
          <w:sz w:val="20"/>
        </w:rPr>
        <w:t xml:space="preserve">Specifications (Including Section 230900 – Instrumentation and Control for HVAC) </w:t>
      </w:r>
    </w:p>
    <w:p w:rsidR="00CE4A0A" w:rsidRDefault="00000000">
      <w:pPr>
        <w:numPr>
          <w:ilvl w:val="4"/>
          <w:numId w:val="975"/>
        </w:numPr>
        <w:spacing w:after="5" w:line="249" w:lineRule="auto"/>
        <w:ind w:hanging="538"/>
        <w:jc w:val="both"/>
      </w:pPr>
      <w:r>
        <w:rPr>
          <w:rFonts w:ascii="Verdana" w:eastAsia="Verdana" w:hAnsi="Verdana" w:cs="Verdana"/>
          <w:sz w:val="20"/>
        </w:rPr>
        <w:t xml:space="preserve">General Conditions </w:t>
      </w:r>
    </w:p>
    <w:p w:rsidR="00CE4A0A" w:rsidRDefault="00000000">
      <w:pPr>
        <w:numPr>
          <w:ilvl w:val="4"/>
          <w:numId w:val="975"/>
        </w:numPr>
        <w:spacing w:after="242" w:line="249" w:lineRule="auto"/>
        <w:ind w:hanging="538"/>
        <w:jc w:val="both"/>
      </w:pPr>
      <w:r>
        <w:rPr>
          <w:rFonts w:ascii="Verdana" w:eastAsia="Verdana" w:hAnsi="Verdana" w:cs="Verdana"/>
          <w:sz w:val="20"/>
        </w:rPr>
        <w:t>Addendum  5.</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Contract. </w:t>
      </w:r>
    </w:p>
    <w:p w:rsidR="00CE4A0A" w:rsidRDefault="00000000">
      <w:pPr>
        <w:tabs>
          <w:tab w:val="center" w:pos="1387"/>
        </w:tabs>
        <w:spacing w:after="237"/>
        <w:ind w:left="-15"/>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GENERAL </w:t>
      </w:r>
    </w:p>
    <w:p w:rsidR="00CE4A0A" w:rsidRDefault="00000000">
      <w:pPr>
        <w:tabs>
          <w:tab w:val="center" w:pos="467"/>
          <w:tab w:val="center" w:pos="1257"/>
        </w:tabs>
        <w:spacing w:after="5" w:line="249"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General </w:t>
      </w:r>
    </w:p>
    <w:p w:rsidR="00CE4A0A" w:rsidRDefault="00000000">
      <w:pPr>
        <w:numPr>
          <w:ilvl w:val="4"/>
          <w:numId w:val="974"/>
        </w:numPr>
        <w:spacing w:after="5" w:line="249" w:lineRule="auto"/>
        <w:ind w:hanging="576"/>
        <w:jc w:val="both"/>
      </w:pPr>
      <w:r>
        <w:rPr>
          <w:rFonts w:ascii="Verdana" w:eastAsia="Verdana" w:hAnsi="Verdana" w:cs="Verdana"/>
          <w:sz w:val="20"/>
        </w:rPr>
        <w:t xml:space="preserve">This contractor shall coordinate with drawing and details.  All necessary points shall be added to conform to the intent of sequence of operation described below. </w:t>
      </w:r>
    </w:p>
    <w:p w:rsidR="00CE4A0A" w:rsidRDefault="00000000">
      <w:pPr>
        <w:numPr>
          <w:ilvl w:val="4"/>
          <w:numId w:val="974"/>
        </w:numPr>
        <w:spacing w:after="5" w:line="249" w:lineRule="auto"/>
        <w:ind w:hanging="576"/>
        <w:jc w:val="both"/>
      </w:pPr>
      <w:r>
        <w:rPr>
          <w:rFonts w:ascii="Verdana" w:eastAsia="Verdana" w:hAnsi="Verdana" w:cs="Verdana"/>
          <w:sz w:val="20"/>
        </w:rPr>
        <w:t xml:space="preserve">Reference Instrumentation and Control for HVAC specification section 230900 </w:t>
      </w:r>
    </w:p>
    <w:p w:rsidR="00CE4A0A" w:rsidRDefault="00000000">
      <w:pPr>
        <w:numPr>
          <w:ilvl w:val="4"/>
          <w:numId w:val="974"/>
        </w:numPr>
        <w:spacing w:after="253" w:line="249" w:lineRule="auto"/>
        <w:ind w:hanging="576"/>
        <w:jc w:val="both"/>
      </w:pPr>
      <w:r>
        <w:rPr>
          <w:rFonts w:ascii="Verdana" w:eastAsia="Verdana" w:hAnsi="Verdana" w:cs="Verdana"/>
          <w:sz w:val="20"/>
        </w:rPr>
        <w:t xml:space="preserve">Existing RUMC Campus BMS Vendor– EcoStuxure by Albireo Energy- Contact Anthony Nobile (732-407-6082) </w:t>
      </w:r>
    </w:p>
    <w:p w:rsidR="00CE4A0A" w:rsidRDefault="00000000">
      <w:pPr>
        <w:tabs>
          <w:tab w:val="center" w:pos="2501"/>
        </w:tabs>
        <w:spacing w:after="0"/>
        <w:ind w:left="-15"/>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SEQUENCES OF OPERATIONS </w:t>
      </w:r>
    </w:p>
    <w:p w:rsidR="00CE4A0A" w:rsidRDefault="00000000">
      <w:pPr>
        <w:tabs>
          <w:tab w:val="center" w:pos="467"/>
          <w:tab w:val="center" w:pos="1192"/>
        </w:tabs>
        <w:spacing w:after="5" w:line="249"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AHU-1 </w:t>
      </w:r>
    </w:p>
    <w:p w:rsidR="00CE4A0A" w:rsidRDefault="00000000">
      <w:pPr>
        <w:numPr>
          <w:ilvl w:val="4"/>
          <w:numId w:val="972"/>
        </w:numPr>
        <w:spacing w:after="5" w:line="249" w:lineRule="auto"/>
        <w:ind w:hanging="576"/>
        <w:jc w:val="both"/>
      </w:pPr>
      <w:r>
        <w:rPr>
          <w:rFonts w:ascii="Verdana" w:eastAsia="Verdana" w:hAnsi="Verdana" w:cs="Verdana"/>
          <w:sz w:val="20"/>
        </w:rPr>
        <w:t xml:space="preserve">The BMS contractor shall provide all the required DDC controls and control end devices for a fully functional system.   </w:t>
      </w:r>
    </w:p>
    <w:p w:rsidR="00CE4A0A" w:rsidRDefault="00000000">
      <w:pPr>
        <w:numPr>
          <w:ilvl w:val="4"/>
          <w:numId w:val="972"/>
        </w:numPr>
        <w:spacing w:after="5" w:line="249" w:lineRule="auto"/>
        <w:ind w:hanging="576"/>
        <w:jc w:val="both"/>
      </w:pPr>
      <w:r>
        <w:rPr>
          <w:rFonts w:ascii="Verdana" w:eastAsia="Verdana" w:hAnsi="Verdana" w:cs="Verdana"/>
          <w:sz w:val="20"/>
        </w:rPr>
        <w:t xml:space="preserve">Safeties: </w:t>
      </w:r>
    </w:p>
    <w:p w:rsidR="00CE4A0A" w:rsidRDefault="00000000">
      <w:pPr>
        <w:numPr>
          <w:ilvl w:val="5"/>
          <w:numId w:val="971"/>
        </w:numPr>
        <w:spacing w:after="5" w:line="249" w:lineRule="auto"/>
        <w:ind w:hanging="576"/>
        <w:jc w:val="both"/>
      </w:pPr>
      <w:r>
        <w:rPr>
          <w:rFonts w:ascii="Verdana" w:eastAsia="Verdana" w:hAnsi="Verdana" w:cs="Verdana"/>
          <w:sz w:val="20"/>
        </w:rPr>
        <w:t xml:space="preserve">A low suction air pressure switch located upstream of the supply fans and downstream of the closest damper shall stop the supply fans and return fans when duct pressure decreases below 0.5 inches (adj.). A high discharge air pressure switch located downstream of the supply fans and upstream of the closest damper shall stop the supply fans and return fans when duct pressure exceeds 2.5 inches (adj.).  The pressure switches shall be wired directly to the VFDs and shall be monitored by the BMS.  </w:t>
      </w:r>
    </w:p>
    <w:p w:rsidR="00CE4A0A" w:rsidRDefault="00000000">
      <w:pPr>
        <w:numPr>
          <w:ilvl w:val="5"/>
          <w:numId w:val="971"/>
        </w:numPr>
        <w:spacing w:after="5" w:line="249" w:lineRule="auto"/>
        <w:ind w:hanging="576"/>
        <w:jc w:val="both"/>
      </w:pPr>
      <w:r>
        <w:rPr>
          <w:rFonts w:ascii="Verdana" w:eastAsia="Verdana" w:hAnsi="Verdana" w:cs="Verdana"/>
          <w:sz w:val="20"/>
        </w:rPr>
        <w:t xml:space="preserve">A low suction air pressure switch located upstream of the return fan and downstream of the closest damper shall stop the supply fans and return fans when duct pressure decreases below 0.5 inches (adj.). A high discharge air pressure switch located downstream of the return fan and upstream of the closest damper shall stop the supply fans and return fans when duct pressure exceeds 2.5 inches (adj.).  The pressure switches shall be wired directly to the VFDs and shall be monitored by the BMS. </w:t>
      </w:r>
    </w:p>
    <w:p w:rsidR="00CE4A0A" w:rsidRDefault="00000000">
      <w:pPr>
        <w:numPr>
          <w:ilvl w:val="5"/>
          <w:numId w:val="971"/>
        </w:numPr>
        <w:spacing w:after="5" w:line="249" w:lineRule="auto"/>
        <w:ind w:hanging="576"/>
        <w:jc w:val="both"/>
      </w:pPr>
      <w:r>
        <w:rPr>
          <w:rFonts w:ascii="Verdana" w:eastAsia="Verdana" w:hAnsi="Verdana" w:cs="Verdana"/>
          <w:sz w:val="20"/>
        </w:rPr>
        <w:t xml:space="preserve">Freezestats installed downstream of the steam preheat coil and upstream of the cooling coil shall de-energize the unit upon sensing a temperature below 38 deg F (adj), and shall be monitored by the BMS.  Provide multiple freezestats as required for adequate coverage. </w:t>
      </w:r>
    </w:p>
    <w:p w:rsidR="00CE4A0A" w:rsidRDefault="00000000">
      <w:pPr>
        <w:numPr>
          <w:ilvl w:val="5"/>
          <w:numId w:val="971"/>
        </w:numPr>
        <w:spacing w:after="5" w:line="249" w:lineRule="auto"/>
        <w:ind w:hanging="576"/>
        <w:jc w:val="both"/>
      </w:pPr>
      <w:r>
        <w:rPr>
          <w:rFonts w:ascii="Verdana" w:eastAsia="Verdana" w:hAnsi="Verdana" w:cs="Verdana"/>
          <w:sz w:val="20"/>
        </w:rPr>
        <w:t xml:space="preserve">The BMS shall monitor the pre-filter status via a differential pressure sensor and final-filter status via a differential pressure sensor. </w:t>
      </w:r>
    </w:p>
    <w:p w:rsidR="00CE4A0A" w:rsidRDefault="00000000">
      <w:pPr>
        <w:numPr>
          <w:ilvl w:val="0"/>
          <w:numId w:val="976"/>
        </w:numPr>
        <w:spacing w:after="5" w:line="249" w:lineRule="auto"/>
        <w:ind w:hanging="576"/>
        <w:jc w:val="both"/>
      </w:pPr>
      <w:r>
        <w:rPr>
          <w:rFonts w:ascii="Verdana" w:eastAsia="Verdana" w:hAnsi="Verdana" w:cs="Verdana"/>
          <w:sz w:val="20"/>
        </w:rPr>
        <w:t xml:space="preserve">Air Flow Monitoring: </w:t>
      </w:r>
    </w:p>
    <w:p w:rsidR="00CE4A0A" w:rsidRDefault="00000000">
      <w:pPr>
        <w:numPr>
          <w:ilvl w:val="1"/>
          <w:numId w:val="976"/>
        </w:numPr>
        <w:spacing w:after="5" w:line="249" w:lineRule="auto"/>
        <w:ind w:hanging="576"/>
        <w:jc w:val="both"/>
      </w:pPr>
      <w:r>
        <w:rPr>
          <w:rFonts w:ascii="Verdana" w:eastAsia="Verdana" w:hAnsi="Verdana" w:cs="Verdana"/>
          <w:sz w:val="20"/>
        </w:rPr>
        <w:t xml:space="preserve">Each supply fan and return fan will be provided with piezo rings by the AHU Manufacturer.   </w:t>
      </w:r>
    </w:p>
    <w:p w:rsidR="00CE4A0A" w:rsidRDefault="00000000">
      <w:pPr>
        <w:numPr>
          <w:ilvl w:val="1"/>
          <w:numId w:val="976"/>
        </w:numPr>
        <w:spacing w:after="5" w:line="249" w:lineRule="auto"/>
        <w:ind w:hanging="576"/>
        <w:jc w:val="both"/>
      </w:pPr>
      <w:r>
        <w:rPr>
          <w:rFonts w:ascii="Verdana" w:eastAsia="Verdana" w:hAnsi="Verdana" w:cs="Verdana"/>
          <w:sz w:val="20"/>
        </w:rPr>
        <w:t xml:space="preserve">The BMS shall provide and install a differential pressure sensor for each supply fan and return fan to individually calculate each supply fan’s air flow and each return fan’s airflow.      </w:t>
      </w:r>
    </w:p>
    <w:p w:rsidR="00CE4A0A" w:rsidRDefault="00000000">
      <w:pPr>
        <w:numPr>
          <w:ilvl w:val="1"/>
          <w:numId w:val="976"/>
        </w:numPr>
        <w:spacing w:after="5" w:line="249" w:lineRule="auto"/>
        <w:ind w:hanging="576"/>
        <w:jc w:val="both"/>
      </w:pPr>
      <w:r>
        <w:rPr>
          <w:rFonts w:ascii="Verdana" w:eastAsia="Verdana" w:hAnsi="Verdana" w:cs="Verdana"/>
          <w:sz w:val="20"/>
        </w:rPr>
        <w:t xml:space="preserve">The BMS shall will then calculate the total supply airflow and total return airflow for the AHU. </w:t>
      </w:r>
    </w:p>
    <w:p w:rsidR="00CE4A0A" w:rsidRDefault="00000000">
      <w:pPr>
        <w:numPr>
          <w:ilvl w:val="1"/>
          <w:numId w:val="976"/>
        </w:numPr>
        <w:spacing w:after="5" w:line="249" w:lineRule="auto"/>
        <w:ind w:hanging="576"/>
        <w:jc w:val="both"/>
      </w:pPr>
      <w:r>
        <w:rPr>
          <w:rFonts w:ascii="Verdana" w:eastAsia="Verdana" w:hAnsi="Verdana" w:cs="Verdana"/>
          <w:sz w:val="20"/>
        </w:rPr>
        <w:t xml:space="preserve">The BMS will provide and install a duct mounted outside air flow measuring station for monitoring outside air at the AHU.  </w:t>
      </w:r>
    </w:p>
    <w:p w:rsidR="00CE4A0A" w:rsidRDefault="00000000">
      <w:pPr>
        <w:numPr>
          <w:ilvl w:val="0"/>
          <w:numId w:val="976"/>
        </w:numPr>
        <w:spacing w:after="5" w:line="249" w:lineRule="auto"/>
        <w:ind w:hanging="576"/>
        <w:jc w:val="both"/>
      </w:pPr>
      <w:r>
        <w:rPr>
          <w:rFonts w:ascii="Verdana" w:eastAsia="Verdana" w:hAnsi="Verdana" w:cs="Verdana"/>
          <w:sz w:val="20"/>
        </w:rPr>
        <w:t xml:space="preserve">Occupied Mode: </w:t>
      </w:r>
    </w:p>
    <w:p w:rsidR="00CE4A0A" w:rsidRDefault="00000000">
      <w:pPr>
        <w:numPr>
          <w:ilvl w:val="1"/>
          <w:numId w:val="976"/>
        </w:numPr>
        <w:spacing w:after="5" w:line="249" w:lineRule="auto"/>
        <w:ind w:hanging="576"/>
        <w:jc w:val="both"/>
      </w:pPr>
      <w:r>
        <w:rPr>
          <w:rFonts w:ascii="Verdana" w:eastAsia="Verdana" w:hAnsi="Verdana" w:cs="Verdana"/>
          <w:sz w:val="20"/>
        </w:rPr>
        <w:t xml:space="preserve">The air handling unit shall start/stop by the BMS through a BMS timeclock schedule or a manual command from the BMS. </w:t>
      </w:r>
    </w:p>
    <w:p w:rsidR="00CE4A0A" w:rsidRDefault="00000000">
      <w:pPr>
        <w:numPr>
          <w:ilvl w:val="1"/>
          <w:numId w:val="976"/>
        </w:numPr>
        <w:spacing w:after="5" w:line="249" w:lineRule="auto"/>
        <w:ind w:hanging="576"/>
        <w:jc w:val="both"/>
      </w:pPr>
      <w:r>
        <w:rPr>
          <w:rFonts w:ascii="Verdana" w:eastAsia="Verdana" w:hAnsi="Verdana" w:cs="Verdana"/>
          <w:sz w:val="20"/>
        </w:rPr>
        <w:t xml:space="preserve">Upon a command to start, the outside air damper shall open to minimum position.  The outside air damper shall modulate to maintain outside air flow minimum CFM setpoint (as measured by the outside air flow station). </w:t>
      </w:r>
    </w:p>
    <w:p w:rsidR="00CE4A0A" w:rsidRDefault="00000000">
      <w:pPr>
        <w:numPr>
          <w:ilvl w:val="1"/>
          <w:numId w:val="976"/>
        </w:numPr>
        <w:spacing w:after="5" w:line="249" w:lineRule="auto"/>
        <w:ind w:hanging="576"/>
        <w:jc w:val="both"/>
      </w:pPr>
      <w:r>
        <w:rPr>
          <w:rFonts w:ascii="Verdana" w:eastAsia="Verdana" w:hAnsi="Verdana" w:cs="Verdana"/>
          <w:sz w:val="20"/>
        </w:rPr>
        <w:t xml:space="preserve">Once the outside air damper is commanded open, the supply fan VFDs and return fan VFDs shall start unloaded and slowly ramp up to speed as required. In the occupied mode, the supply fan VFDs and return fan VFDs shall run continuously.   </w:t>
      </w:r>
    </w:p>
    <w:p w:rsidR="00CE4A0A" w:rsidRDefault="00000000">
      <w:pPr>
        <w:numPr>
          <w:ilvl w:val="2"/>
          <w:numId w:val="976"/>
        </w:numPr>
        <w:spacing w:after="5" w:line="249" w:lineRule="auto"/>
        <w:ind w:hanging="576"/>
        <w:jc w:val="both"/>
      </w:pPr>
      <w:r>
        <w:rPr>
          <w:rFonts w:ascii="Verdana" w:eastAsia="Verdana" w:hAnsi="Verdana" w:cs="Verdana"/>
          <w:sz w:val="20"/>
        </w:rPr>
        <w:t xml:space="preserve">All supply fan VFDs shall be controlled in unison during normal operation.  If any supply fan VFD fails at anytime, an alarm shall be generated at the BMS, and the remaining supply fan VFDs will continue to operate to maintain setpoint. </w:t>
      </w:r>
    </w:p>
    <w:p w:rsidR="00CE4A0A" w:rsidRDefault="00000000">
      <w:pPr>
        <w:numPr>
          <w:ilvl w:val="3"/>
          <w:numId w:val="976"/>
        </w:numPr>
        <w:spacing w:after="5" w:line="249" w:lineRule="auto"/>
        <w:ind w:hanging="576"/>
        <w:jc w:val="both"/>
      </w:pPr>
      <w:r>
        <w:rPr>
          <w:rFonts w:ascii="Verdana" w:eastAsia="Verdana" w:hAnsi="Verdana" w:cs="Verdana"/>
          <w:sz w:val="20"/>
        </w:rPr>
        <w:t xml:space="preserve">Each supply fan VFD will be wired to independent BMS points on the BMS DDC controller. </w:t>
      </w:r>
    </w:p>
    <w:p w:rsidR="00CE4A0A" w:rsidRDefault="00000000">
      <w:pPr>
        <w:numPr>
          <w:ilvl w:val="3"/>
          <w:numId w:val="976"/>
        </w:numPr>
        <w:spacing w:after="5" w:line="249" w:lineRule="auto"/>
        <w:ind w:hanging="576"/>
        <w:jc w:val="both"/>
      </w:pPr>
      <w:r>
        <w:rPr>
          <w:rFonts w:ascii="Verdana" w:eastAsia="Verdana" w:hAnsi="Verdana" w:cs="Verdana"/>
          <w:sz w:val="20"/>
        </w:rPr>
        <w:t xml:space="preserve">Reference the mechanical schedules for the quantity of AHU supply fan VFDs. </w:t>
      </w:r>
    </w:p>
    <w:p w:rsidR="00CE4A0A" w:rsidRDefault="00000000">
      <w:pPr>
        <w:numPr>
          <w:ilvl w:val="2"/>
          <w:numId w:val="976"/>
        </w:numPr>
        <w:spacing w:after="5" w:line="249" w:lineRule="auto"/>
        <w:ind w:hanging="576"/>
        <w:jc w:val="both"/>
      </w:pPr>
      <w:r>
        <w:rPr>
          <w:rFonts w:ascii="Verdana" w:eastAsia="Verdana" w:hAnsi="Verdana" w:cs="Verdana"/>
          <w:sz w:val="20"/>
        </w:rPr>
        <w:t xml:space="preserve">All return fan VFDs shall be controlled in unison during normal operation.  If any return fan VFD fails at anytime, an alarm shall be generated at the BMS, and the remaining supply fan VFDs will continue to operate to maintain setpoint. </w:t>
      </w:r>
    </w:p>
    <w:p w:rsidR="00CE4A0A" w:rsidRDefault="00000000">
      <w:pPr>
        <w:numPr>
          <w:ilvl w:val="3"/>
          <w:numId w:val="976"/>
        </w:numPr>
        <w:spacing w:after="5" w:line="249" w:lineRule="auto"/>
        <w:ind w:hanging="576"/>
        <w:jc w:val="both"/>
      </w:pPr>
      <w:r>
        <w:rPr>
          <w:rFonts w:ascii="Verdana" w:eastAsia="Verdana" w:hAnsi="Verdana" w:cs="Verdana"/>
          <w:sz w:val="20"/>
        </w:rPr>
        <w:t xml:space="preserve">Each return fan VFD will be wired to independent BMS points on the BMS DDC controller. </w:t>
      </w:r>
    </w:p>
    <w:p w:rsidR="00CE4A0A" w:rsidRDefault="00000000">
      <w:pPr>
        <w:numPr>
          <w:ilvl w:val="3"/>
          <w:numId w:val="976"/>
        </w:numPr>
        <w:spacing w:after="5" w:line="249" w:lineRule="auto"/>
        <w:ind w:hanging="576"/>
        <w:jc w:val="both"/>
      </w:pPr>
      <w:r>
        <w:rPr>
          <w:rFonts w:ascii="Verdana" w:eastAsia="Verdana" w:hAnsi="Verdana" w:cs="Verdana"/>
          <w:sz w:val="20"/>
        </w:rPr>
        <w:t xml:space="preserve">Reference the mechanical schedules for the quantity of AHU return fan VFDs. </w:t>
      </w:r>
    </w:p>
    <w:p w:rsidR="00CE4A0A" w:rsidRDefault="00000000">
      <w:pPr>
        <w:numPr>
          <w:ilvl w:val="1"/>
          <w:numId w:val="976"/>
        </w:numPr>
        <w:spacing w:after="5" w:line="249" w:lineRule="auto"/>
        <w:ind w:hanging="576"/>
        <w:jc w:val="both"/>
      </w:pPr>
      <w:r>
        <w:rPr>
          <w:rFonts w:ascii="Verdana" w:eastAsia="Verdana" w:hAnsi="Verdana" w:cs="Verdana"/>
          <w:sz w:val="20"/>
        </w:rPr>
        <w:t xml:space="preserve">The supply fans VFDS shall be controlled in unison to maintain the supply static pressure setpoint of 1.5 inches (adj.), as sensed at a point 2/3 downstream of the supply fan.  </w:t>
      </w:r>
    </w:p>
    <w:p w:rsidR="00CE4A0A" w:rsidRDefault="00000000">
      <w:pPr>
        <w:numPr>
          <w:ilvl w:val="2"/>
          <w:numId w:val="976"/>
        </w:numPr>
        <w:spacing w:after="5" w:line="249" w:lineRule="auto"/>
        <w:ind w:hanging="576"/>
        <w:jc w:val="both"/>
      </w:pPr>
      <w:r>
        <w:rPr>
          <w:rFonts w:ascii="Verdana" w:eastAsia="Verdana" w:hAnsi="Verdana" w:cs="Verdana"/>
          <w:sz w:val="20"/>
        </w:rPr>
        <w:t xml:space="preserve">The BMS shall reset the supply air static pressure setpoint every (10) minutes (adj) in .05” WC increments (adj), based on the VAV boxes damper position.  If none of the dampers are commanded to 80% or more open for 10 minutes (adj), reduce the static pressure setpoint. If one or two dampers are commanded to 95% open or more for 10 minutes (adj) maintain the static pressure setpoint. If three or more dampers are commanded to 95% open or more for 10 minutes (adj), increase the static pressure setpoint. </w:t>
      </w:r>
    </w:p>
    <w:p w:rsidR="00CE4A0A" w:rsidRDefault="00000000">
      <w:pPr>
        <w:numPr>
          <w:ilvl w:val="0"/>
          <w:numId w:val="977"/>
        </w:numPr>
        <w:spacing w:after="5" w:line="249" w:lineRule="auto"/>
        <w:ind w:hanging="576"/>
        <w:jc w:val="both"/>
      </w:pPr>
      <w:r>
        <w:rPr>
          <w:rFonts w:ascii="Verdana" w:eastAsia="Verdana" w:hAnsi="Verdana" w:cs="Verdana"/>
          <w:sz w:val="20"/>
        </w:rPr>
        <w:t>The return fans VFDs shall be controlled in unison to maintain the return airflow setpoint.</w:t>
      </w:r>
      <w:r>
        <w:rPr>
          <w:rFonts w:ascii="Verdana" w:eastAsia="Verdana" w:hAnsi="Verdana" w:cs="Verdana"/>
          <w:color w:val="FF0000"/>
          <w:sz w:val="20"/>
        </w:rPr>
        <w:t xml:space="preserve"> </w:t>
      </w:r>
      <w:r>
        <w:rPr>
          <w:rFonts w:ascii="Verdana" w:eastAsia="Verdana" w:hAnsi="Verdana" w:cs="Verdana"/>
          <w:sz w:val="20"/>
        </w:rPr>
        <w:t>The return airflow setpoint shall be calculated as the measured supply airflow minus a differential airflow.</w:t>
      </w:r>
      <w:r>
        <w:rPr>
          <w:rFonts w:ascii="Verdana" w:eastAsia="Verdana" w:hAnsi="Verdana" w:cs="Verdana"/>
          <w:color w:val="FF0000"/>
          <w:sz w:val="20"/>
        </w:rPr>
        <w:t xml:space="preserve"> </w:t>
      </w:r>
      <w:r>
        <w:rPr>
          <w:rFonts w:ascii="Verdana" w:eastAsia="Verdana" w:hAnsi="Verdana" w:cs="Verdana"/>
          <w:sz w:val="20"/>
        </w:rPr>
        <w:t xml:space="preserve">The differential airflow shall be determined by the tab contractor, accounting for exhaust airflows and building pressurization requirements </w:t>
      </w:r>
    </w:p>
    <w:p w:rsidR="00CE4A0A" w:rsidRDefault="00000000">
      <w:pPr>
        <w:numPr>
          <w:ilvl w:val="0"/>
          <w:numId w:val="977"/>
        </w:numPr>
        <w:spacing w:after="5" w:line="249" w:lineRule="auto"/>
        <w:ind w:hanging="576"/>
        <w:jc w:val="both"/>
      </w:pPr>
      <w:r>
        <w:rPr>
          <w:rFonts w:ascii="Verdana" w:eastAsia="Verdana" w:hAnsi="Verdana" w:cs="Verdana"/>
          <w:sz w:val="20"/>
        </w:rPr>
        <w:t xml:space="preserve">The BMS shall monitor all available points through each fans’ VFD manufacturer BACnet interface. </w:t>
      </w:r>
    </w:p>
    <w:p w:rsidR="00CE4A0A" w:rsidRDefault="00000000">
      <w:pPr>
        <w:numPr>
          <w:ilvl w:val="0"/>
          <w:numId w:val="977"/>
        </w:numPr>
        <w:spacing w:after="238" w:line="242" w:lineRule="auto"/>
        <w:ind w:hanging="576"/>
        <w:jc w:val="both"/>
      </w:pPr>
      <w:r>
        <w:rPr>
          <w:rFonts w:ascii="Verdana" w:eastAsia="Verdana" w:hAnsi="Verdana" w:cs="Verdana"/>
          <w:sz w:val="20"/>
        </w:rPr>
        <w:t xml:space="preserve">Demand Control Ventilation: The BMS shall monitor the return CO2 sensor served by the associated AHU. The BMS shall reset the outdoor airflow set point to maintain a maximum 450 ppm differential between each return CO2 and the master outdoor air CO2 transmitter. On an increase in CO2 differential above set point, the BMS shall increase the outdoor airflow rate to maintain set point. On a decrease in CO2 differential below set point, the reverse shall occur. The minimum outdoor airflow set point reset shall be limited to a minimum and maximum design airflow. Reset limits shall be operator-adjustable. The operator shall be capable of enabling/disabling the automatic reset at any time from the workstation. </w:t>
      </w:r>
    </w:p>
    <w:p w:rsidR="00CE4A0A" w:rsidRDefault="00000000">
      <w:pPr>
        <w:numPr>
          <w:ilvl w:val="0"/>
          <w:numId w:val="977"/>
        </w:numPr>
        <w:spacing w:after="227" w:line="242" w:lineRule="auto"/>
        <w:ind w:hanging="576"/>
        <w:jc w:val="both"/>
      </w:pPr>
      <w:r>
        <w:rPr>
          <w:rFonts w:ascii="Verdana" w:eastAsia="Verdana" w:hAnsi="Verdana" w:cs="Verdana"/>
          <w:sz w:val="20"/>
        </w:rPr>
        <w:t xml:space="preserve">Mixed Air Low Limit: The initial damper opening rate shall be limited to 2% per minute (adj.) until the damper has reached its minimum ventilation position.  The outside air damper shall modulate to a position less than the minimum damper position if the mixed air temperature drops below 50.0 deg. F (adj.).  If the mixed air temperature sensor fails an alarm shall be annunciated at the BAS and the outside air damper shall return to the minimum position. </w:t>
      </w:r>
    </w:p>
    <w:p w:rsidR="00CE4A0A" w:rsidRDefault="00000000">
      <w:pPr>
        <w:numPr>
          <w:ilvl w:val="0"/>
          <w:numId w:val="977"/>
        </w:numPr>
        <w:spacing w:after="5" w:line="249" w:lineRule="auto"/>
        <w:ind w:hanging="576"/>
        <w:jc w:val="both"/>
      </w:pPr>
      <w:r>
        <w:rPr>
          <w:rFonts w:ascii="Verdana" w:eastAsia="Verdana" w:hAnsi="Verdana" w:cs="Verdana"/>
          <w:sz w:val="20"/>
        </w:rPr>
        <w:t xml:space="preserve">Economizer shall be available whenever the outside air enthalpy is below setpoint and less than the air handling unit return air enthalpy and disabled when the outside air enthalpy is above the return air enthalpy.  If economizer is available and there is a rise in supply air temperature above the supply air temperature setpoint, both the outside air damper and spill air damper shall be modulated to 100% open as necessary to maintain the supply air temperature setpoint.  The return air damper shall modulate closed as the outside air damper and spill air damper modulate open.  If the outside air damper is 100% open and there is a further rise in temperature above supply air temperature setpoint, the outside air damper shall remain 100% open and the chilled water valve shall modulate open as necessary to maintain the supply air temperature setpoint. </w:t>
      </w:r>
    </w:p>
    <w:p w:rsidR="00CE4A0A" w:rsidRDefault="00000000">
      <w:pPr>
        <w:numPr>
          <w:ilvl w:val="0"/>
          <w:numId w:val="977"/>
        </w:numPr>
        <w:spacing w:after="5" w:line="249" w:lineRule="auto"/>
        <w:ind w:hanging="576"/>
        <w:jc w:val="both"/>
      </w:pPr>
      <w:r>
        <w:rPr>
          <w:rFonts w:ascii="Verdana" w:eastAsia="Verdana" w:hAnsi="Verdana" w:cs="Verdana"/>
          <w:sz w:val="20"/>
        </w:rPr>
        <w:t xml:space="preserve">Cooling Mode  </w:t>
      </w:r>
    </w:p>
    <w:p w:rsidR="00CE4A0A" w:rsidRDefault="00000000">
      <w:pPr>
        <w:numPr>
          <w:ilvl w:val="1"/>
          <w:numId w:val="977"/>
        </w:numPr>
        <w:spacing w:after="5" w:line="249" w:lineRule="auto"/>
        <w:ind w:hanging="576"/>
        <w:jc w:val="both"/>
      </w:pPr>
      <w:r>
        <w:rPr>
          <w:rFonts w:ascii="Verdana" w:eastAsia="Verdana" w:hAnsi="Verdana" w:cs="Verdana"/>
          <w:sz w:val="20"/>
        </w:rPr>
        <w:t xml:space="preserve">On a call for cooling, the BMS shall modulate the chilled water valve to maintain cooling coil supply air temperature setpoint </w:t>
      </w:r>
    </w:p>
    <w:p w:rsidR="00CE4A0A" w:rsidRDefault="00000000">
      <w:pPr>
        <w:spacing w:after="5" w:line="249" w:lineRule="auto"/>
        <w:ind w:left="2590"/>
        <w:jc w:val="both"/>
      </w:pPr>
      <w:r>
        <w:rPr>
          <w:rFonts w:ascii="Verdana" w:eastAsia="Verdana" w:hAnsi="Verdana" w:cs="Verdana"/>
          <w:sz w:val="20"/>
        </w:rPr>
        <w:t xml:space="preserve">(adj).    </w:t>
      </w:r>
    </w:p>
    <w:p w:rsidR="00CE4A0A" w:rsidRDefault="00000000">
      <w:pPr>
        <w:numPr>
          <w:ilvl w:val="1"/>
          <w:numId w:val="977"/>
        </w:numPr>
        <w:spacing w:after="3"/>
        <w:ind w:hanging="576"/>
        <w:jc w:val="both"/>
      </w:pPr>
      <w:r>
        <w:rPr>
          <w:rFonts w:ascii="Verdana" w:eastAsia="Verdana" w:hAnsi="Verdana" w:cs="Verdana"/>
          <w:sz w:val="20"/>
        </w:rPr>
        <w:t xml:space="preserve">The steam preheat valves shall remain closed in cooling mode. </w:t>
      </w:r>
    </w:p>
    <w:p w:rsidR="00CE4A0A" w:rsidRDefault="00000000">
      <w:pPr>
        <w:numPr>
          <w:ilvl w:val="0"/>
          <w:numId w:val="977"/>
        </w:numPr>
        <w:spacing w:after="5" w:line="249" w:lineRule="auto"/>
        <w:ind w:hanging="576"/>
        <w:jc w:val="both"/>
      </w:pPr>
      <w:r>
        <w:rPr>
          <w:rFonts w:ascii="Verdana" w:eastAsia="Verdana" w:hAnsi="Verdana" w:cs="Verdana"/>
          <w:sz w:val="20"/>
        </w:rPr>
        <w:t xml:space="preserve">Heating Mode:  </w:t>
      </w:r>
    </w:p>
    <w:p w:rsidR="00CE4A0A" w:rsidRDefault="00000000">
      <w:pPr>
        <w:spacing w:after="5" w:line="249" w:lineRule="auto"/>
        <w:ind w:left="2601"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On a call for heating, the BMS will modulate the 1/3</w:t>
      </w:r>
      <w:r>
        <w:rPr>
          <w:rFonts w:ascii="Verdana" w:eastAsia="Verdana" w:hAnsi="Verdana" w:cs="Verdana"/>
          <w:sz w:val="20"/>
          <w:vertAlign w:val="superscript"/>
        </w:rPr>
        <w:t>rd</w:t>
      </w:r>
      <w:r>
        <w:rPr>
          <w:rFonts w:ascii="Verdana" w:eastAsia="Verdana" w:hAnsi="Verdana" w:cs="Verdana"/>
          <w:sz w:val="20"/>
        </w:rPr>
        <w:t xml:space="preserve"> capacity and 2/3</w:t>
      </w:r>
      <w:r>
        <w:rPr>
          <w:rFonts w:ascii="Verdana" w:eastAsia="Verdana" w:hAnsi="Verdana" w:cs="Verdana"/>
          <w:sz w:val="20"/>
          <w:vertAlign w:val="superscript"/>
        </w:rPr>
        <w:t>rd</w:t>
      </w:r>
      <w:r>
        <w:rPr>
          <w:rFonts w:ascii="Verdana" w:eastAsia="Verdana" w:hAnsi="Verdana" w:cs="Verdana"/>
          <w:sz w:val="20"/>
        </w:rPr>
        <w:t xml:space="preserve"> capacity steam preheat valves to maintain preheat coil supply air temperature setpoint (adj).   </w:t>
      </w:r>
    </w:p>
    <w:p w:rsidR="00CE4A0A" w:rsidRDefault="00000000">
      <w:pPr>
        <w:spacing w:after="5" w:line="249" w:lineRule="auto"/>
        <w:ind w:left="3177"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The 1/3</w:t>
      </w:r>
      <w:r>
        <w:rPr>
          <w:rFonts w:ascii="Verdana" w:eastAsia="Verdana" w:hAnsi="Verdana" w:cs="Verdana"/>
          <w:sz w:val="20"/>
          <w:vertAlign w:val="superscript"/>
        </w:rPr>
        <w:t>rd</w:t>
      </w:r>
      <w:r>
        <w:rPr>
          <w:rFonts w:ascii="Verdana" w:eastAsia="Verdana" w:hAnsi="Verdana" w:cs="Verdana"/>
          <w:sz w:val="20"/>
        </w:rPr>
        <w:t xml:space="preserve"> capacity steam preheat valve will first modulate open to maintain preheat coil supply air temperature setpoint.  If the 1/3</w:t>
      </w:r>
      <w:r>
        <w:rPr>
          <w:rFonts w:ascii="Verdana" w:eastAsia="Verdana" w:hAnsi="Verdana" w:cs="Verdana"/>
          <w:sz w:val="20"/>
          <w:vertAlign w:val="superscript"/>
        </w:rPr>
        <w:t>rd</w:t>
      </w:r>
      <w:r>
        <w:rPr>
          <w:rFonts w:ascii="Verdana" w:eastAsia="Verdana" w:hAnsi="Verdana" w:cs="Verdana"/>
          <w:sz w:val="20"/>
        </w:rPr>
        <w:t xml:space="preserve"> capacity steam preheat valve is fully open, and the preheat coil supply air temperature is still below setpoint, the BMS shall modulate open the 2/3</w:t>
      </w:r>
      <w:r>
        <w:rPr>
          <w:rFonts w:ascii="Verdana" w:eastAsia="Verdana" w:hAnsi="Verdana" w:cs="Verdana"/>
          <w:sz w:val="20"/>
          <w:vertAlign w:val="superscript"/>
        </w:rPr>
        <w:t>rd</w:t>
      </w:r>
      <w:r>
        <w:rPr>
          <w:rFonts w:ascii="Verdana" w:eastAsia="Verdana" w:hAnsi="Verdana" w:cs="Verdana"/>
          <w:sz w:val="20"/>
        </w:rPr>
        <w:t xml:space="preserve"> capacity steam preheat valve to maintain setpoint. </w:t>
      </w:r>
    </w:p>
    <w:p w:rsidR="00CE4A0A" w:rsidRDefault="00000000">
      <w:pPr>
        <w:tabs>
          <w:tab w:val="center" w:pos="2126"/>
          <w:tab w:val="center" w:pos="5640"/>
        </w:tabs>
        <w:spacing w:after="5" w:line="249"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The chilled water valve shall remain closed in heating mode. </w:t>
      </w:r>
    </w:p>
    <w:p w:rsidR="00CE4A0A" w:rsidRDefault="00000000">
      <w:pPr>
        <w:numPr>
          <w:ilvl w:val="0"/>
          <w:numId w:val="977"/>
        </w:numPr>
        <w:spacing w:after="5" w:line="249" w:lineRule="auto"/>
        <w:ind w:hanging="576"/>
        <w:jc w:val="both"/>
      </w:pPr>
      <w:r>
        <w:rPr>
          <w:rFonts w:ascii="Verdana" w:eastAsia="Verdana" w:hAnsi="Verdana" w:cs="Verdana"/>
          <w:sz w:val="20"/>
        </w:rPr>
        <w:t xml:space="preserve">Humidification Mode  </w:t>
      </w:r>
    </w:p>
    <w:p w:rsidR="00CE4A0A" w:rsidRDefault="00000000">
      <w:pPr>
        <w:spacing w:after="5" w:line="249" w:lineRule="auto"/>
        <w:ind w:left="2600"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The BMS shall modulate open the steam humidifier control valve to maintain return air humidity setpoint (adj).   </w:t>
      </w:r>
    </w:p>
    <w:p w:rsidR="00CE4A0A" w:rsidRDefault="00000000">
      <w:pPr>
        <w:spacing w:after="5" w:line="249" w:lineRule="auto"/>
        <w:ind w:left="3177"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The return air humidity setpoint shall be reset based on the (2) space relative humidity sensors (one sensor shall be installed in the EP lab, and one sensor shall be installed in the CATH lab).   </w:t>
      </w:r>
    </w:p>
    <w:p w:rsidR="00CE4A0A" w:rsidRDefault="00000000">
      <w:pPr>
        <w:numPr>
          <w:ilvl w:val="2"/>
          <w:numId w:val="978"/>
        </w:numPr>
        <w:spacing w:after="5" w:line="249" w:lineRule="auto"/>
        <w:ind w:hanging="576"/>
        <w:jc w:val="both"/>
      </w:pPr>
      <w:r>
        <w:rPr>
          <w:rFonts w:ascii="Verdana" w:eastAsia="Verdana" w:hAnsi="Verdana" w:cs="Verdana"/>
          <w:sz w:val="20"/>
        </w:rPr>
        <w:t xml:space="preserve">A discharge air humidity sensor shall be installed downstream of the humidifier to limit the discharge humidity to 90% RH (adj).  </w:t>
      </w:r>
    </w:p>
    <w:p w:rsidR="00CE4A0A" w:rsidRDefault="00000000">
      <w:pPr>
        <w:spacing w:after="0"/>
        <w:ind w:right="217"/>
        <w:jc w:val="right"/>
      </w:pPr>
      <w:r>
        <w:rPr>
          <w:rFonts w:ascii="Verdana" w:eastAsia="Verdana" w:hAnsi="Verdana" w:cs="Verdana"/>
          <w:sz w:val="20"/>
        </w:rPr>
        <w:t xml:space="preserve">The BMS shall alarm if the discharge humidity exceeds this level. </w:t>
      </w:r>
    </w:p>
    <w:p w:rsidR="00CE4A0A" w:rsidRDefault="00000000">
      <w:pPr>
        <w:numPr>
          <w:ilvl w:val="2"/>
          <w:numId w:val="978"/>
        </w:numPr>
        <w:spacing w:after="5" w:line="249" w:lineRule="auto"/>
        <w:ind w:hanging="576"/>
        <w:jc w:val="both"/>
      </w:pPr>
      <w:r>
        <w:rPr>
          <w:rFonts w:ascii="Verdana" w:eastAsia="Verdana" w:hAnsi="Verdana" w:cs="Verdana"/>
          <w:sz w:val="20"/>
        </w:rPr>
        <w:t xml:space="preserve">The BMS shall also provide all the low voltage miscellaneous control wiring required for control devices shipped loosed with the humidifier, including, but not limited to, wiring the Mfr air flow switch, and high temperature switch. </w:t>
      </w:r>
    </w:p>
    <w:p w:rsidR="00CE4A0A" w:rsidRDefault="00000000">
      <w:pPr>
        <w:numPr>
          <w:ilvl w:val="0"/>
          <w:numId w:val="979"/>
        </w:numPr>
        <w:spacing w:after="5" w:line="249" w:lineRule="auto"/>
        <w:ind w:hanging="576"/>
        <w:jc w:val="both"/>
      </w:pPr>
      <w:r>
        <w:rPr>
          <w:rFonts w:ascii="Verdana" w:eastAsia="Verdana" w:hAnsi="Verdana" w:cs="Verdana"/>
          <w:sz w:val="20"/>
        </w:rPr>
        <w:t xml:space="preserve">Unoccupied Mode: </w:t>
      </w:r>
    </w:p>
    <w:p w:rsidR="00CE4A0A" w:rsidRDefault="00000000">
      <w:pPr>
        <w:numPr>
          <w:ilvl w:val="1"/>
          <w:numId w:val="979"/>
        </w:numPr>
        <w:spacing w:after="5" w:line="249" w:lineRule="auto"/>
        <w:ind w:hanging="576"/>
        <w:jc w:val="both"/>
      </w:pPr>
      <w:r>
        <w:rPr>
          <w:rFonts w:ascii="Verdana" w:eastAsia="Verdana" w:hAnsi="Verdana" w:cs="Verdana"/>
          <w:sz w:val="20"/>
        </w:rPr>
        <w:t>Unoccupied Mode:  The chilled water valve, steam preheat 1/3</w:t>
      </w:r>
      <w:r>
        <w:rPr>
          <w:rFonts w:ascii="Verdana" w:eastAsia="Verdana" w:hAnsi="Verdana" w:cs="Verdana"/>
          <w:sz w:val="20"/>
          <w:vertAlign w:val="superscript"/>
        </w:rPr>
        <w:t>rd</w:t>
      </w:r>
      <w:r>
        <w:rPr>
          <w:rFonts w:ascii="Verdana" w:eastAsia="Verdana" w:hAnsi="Verdana" w:cs="Verdana"/>
          <w:sz w:val="20"/>
        </w:rPr>
        <w:t xml:space="preserve"> and 2/3</w:t>
      </w:r>
      <w:r>
        <w:rPr>
          <w:rFonts w:ascii="Verdana" w:eastAsia="Verdana" w:hAnsi="Verdana" w:cs="Verdana"/>
          <w:sz w:val="20"/>
          <w:vertAlign w:val="superscript"/>
        </w:rPr>
        <w:t>rd</w:t>
      </w:r>
      <w:r>
        <w:rPr>
          <w:rFonts w:ascii="Verdana" w:eastAsia="Verdana" w:hAnsi="Verdana" w:cs="Verdana"/>
          <w:sz w:val="20"/>
        </w:rPr>
        <w:t xml:space="preserve"> valves and steam humidifier valve shall be closed.</w:t>
      </w:r>
      <w:r>
        <w:rPr>
          <w:rFonts w:ascii="Verdana" w:eastAsia="Verdana" w:hAnsi="Verdana" w:cs="Verdana"/>
          <w:color w:val="FF0000"/>
          <w:sz w:val="20"/>
        </w:rPr>
        <w:t xml:space="preserve">  </w:t>
      </w:r>
      <w:r>
        <w:rPr>
          <w:rFonts w:ascii="Verdana" w:eastAsia="Verdana" w:hAnsi="Verdana" w:cs="Verdana"/>
          <w:sz w:val="20"/>
        </w:rPr>
        <w:t xml:space="preserve">The outside air and spill air dampers shall be closed and the return air dampers shall be open.  The supply and return fan VFDs shall be commanded off.   </w:t>
      </w:r>
    </w:p>
    <w:p w:rsidR="00CE4A0A" w:rsidRDefault="00000000">
      <w:pPr>
        <w:numPr>
          <w:ilvl w:val="1"/>
          <w:numId w:val="979"/>
        </w:numPr>
        <w:spacing w:after="5" w:line="249" w:lineRule="auto"/>
        <w:ind w:hanging="576"/>
        <w:jc w:val="both"/>
      </w:pPr>
      <w:r>
        <w:rPr>
          <w:rFonts w:ascii="Verdana" w:eastAsia="Verdana" w:hAnsi="Verdana" w:cs="Verdana"/>
          <w:sz w:val="20"/>
        </w:rPr>
        <w:t xml:space="preserve">If the space temperature or space relative humidity served by the AHU rises above or falls below unoccupied setpoint (adj) for a period of (10) minutes (adj), the AHU shall be started and the controlled as described above until the space temperature and space relative humidity is within unoccupied setpoint for a period of (20) minutes (adj). </w:t>
      </w:r>
    </w:p>
    <w:p w:rsidR="00CE4A0A" w:rsidRDefault="00000000">
      <w:pPr>
        <w:spacing w:after="5" w:line="249" w:lineRule="auto"/>
        <w:ind w:left="2601"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During unoccupied mode, the return air dampers shall be fully open with the spill and outside air dampers fully closed, even when the unit is in operation. </w:t>
      </w:r>
    </w:p>
    <w:p w:rsidR="00CE4A0A" w:rsidRDefault="00000000">
      <w:pPr>
        <w:numPr>
          <w:ilvl w:val="0"/>
          <w:numId w:val="979"/>
        </w:numPr>
        <w:spacing w:after="5" w:line="249" w:lineRule="auto"/>
        <w:ind w:hanging="576"/>
        <w:jc w:val="both"/>
      </w:pPr>
      <w:r>
        <w:rPr>
          <w:rFonts w:ascii="Verdana" w:eastAsia="Verdana" w:hAnsi="Verdana" w:cs="Verdana"/>
          <w:sz w:val="20"/>
        </w:rPr>
        <w:t xml:space="preserve">The BMS shall provide a mixed air temperature sensor for monitoring at the BMS. </w:t>
      </w:r>
    </w:p>
    <w:p w:rsidR="00CE4A0A" w:rsidRDefault="00000000">
      <w:pPr>
        <w:numPr>
          <w:ilvl w:val="0"/>
          <w:numId w:val="979"/>
        </w:numPr>
        <w:spacing w:after="5" w:line="249" w:lineRule="auto"/>
        <w:ind w:hanging="576"/>
        <w:jc w:val="both"/>
      </w:pPr>
      <w:r>
        <w:rPr>
          <w:rFonts w:ascii="Verdana" w:eastAsia="Verdana" w:hAnsi="Verdana" w:cs="Verdana"/>
          <w:sz w:val="20"/>
        </w:rPr>
        <w:t xml:space="preserve">The BMS shall monitor the return air temperature and humidity and calculate return air enthalpy. </w:t>
      </w:r>
    </w:p>
    <w:p w:rsidR="00CE4A0A" w:rsidRDefault="00000000">
      <w:pPr>
        <w:numPr>
          <w:ilvl w:val="0"/>
          <w:numId w:val="979"/>
        </w:numPr>
        <w:spacing w:after="5" w:line="249" w:lineRule="auto"/>
        <w:ind w:hanging="576"/>
        <w:jc w:val="both"/>
      </w:pPr>
      <w:r>
        <w:rPr>
          <w:rFonts w:ascii="Verdana" w:eastAsia="Verdana" w:hAnsi="Verdana" w:cs="Verdana"/>
          <w:sz w:val="20"/>
        </w:rPr>
        <w:t xml:space="preserve">The BMS shall utilize the existing global outside air temperature and humidity sensor and calculate outside air enthalpy. </w:t>
      </w:r>
    </w:p>
    <w:p w:rsidR="00CE4A0A" w:rsidRDefault="00000000">
      <w:pPr>
        <w:numPr>
          <w:ilvl w:val="0"/>
          <w:numId w:val="979"/>
        </w:numPr>
        <w:spacing w:after="5" w:line="249" w:lineRule="auto"/>
        <w:ind w:hanging="576"/>
        <w:jc w:val="both"/>
      </w:pPr>
      <w:r>
        <w:rPr>
          <w:rFonts w:ascii="Verdana" w:eastAsia="Verdana" w:hAnsi="Verdana" w:cs="Verdana"/>
          <w:sz w:val="20"/>
        </w:rPr>
        <w:t xml:space="preserve">The BMS shall monitor a single AHU general fire alarm contact from a fire alarm module located at the AHU.   </w:t>
      </w:r>
    </w:p>
    <w:p w:rsidR="00CE4A0A" w:rsidRDefault="00000000">
      <w:pPr>
        <w:numPr>
          <w:ilvl w:val="0"/>
          <w:numId w:val="979"/>
        </w:numPr>
        <w:spacing w:after="5" w:line="249" w:lineRule="auto"/>
        <w:ind w:hanging="576"/>
        <w:jc w:val="both"/>
      </w:pPr>
      <w:r>
        <w:rPr>
          <w:rFonts w:ascii="Verdana" w:eastAsia="Verdana" w:hAnsi="Verdana" w:cs="Verdana"/>
          <w:sz w:val="20"/>
        </w:rPr>
        <w:t xml:space="preserve">The following shall be displayed and alarmed as necessary at the existing Albireo Energy RUMC BMS: </w:t>
      </w:r>
    </w:p>
    <w:p w:rsidR="00CE4A0A" w:rsidRDefault="00000000">
      <w:pPr>
        <w:numPr>
          <w:ilvl w:val="2"/>
          <w:numId w:val="980"/>
        </w:numPr>
        <w:spacing w:after="5" w:line="249" w:lineRule="auto"/>
        <w:ind w:firstLine="1"/>
        <w:jc w:val="both"/>
      </w:pPr>
      <w:r>
        <w:rPr>
          <w:rFonts w:ascii="Verdana" w:eastAsia="Verdana" w:hAnsi="Verdana" w:cs="Verdana"/>
          <w:sz w:val="20"/>
        </w:rPr>
        <w:t xml:space="preserve">High pressure safeties status </w:t>
      </w:r>
    </w:p>
    <w:p w:rsidR="00CE4A0A" w:rsidRDefault="00000000">
      <w:pPr>
        <w:numPr>
          <w:ilvl w:val="2"/>
          <w:numId w:val="980"/>
        </w:numPr>
        <w:spacing w:after="5" w:line="249" w:lineRule="auto"/>
        <w:ind w:firstLine="1"/>
        <w:jc w:val="both"/>
      </w:pPr>
      <w:r>
        <w:rPr>
          <w:rFonts w:ascii="Verdana" w:eastAsia="Verdana" w:hAnsi="Verdana" w:cs="Verdana"/>
          <w:sz w:val="20"/>
        </w:rPr>
        <w:t xml:space="preserve">Low pressure safeties status </w:t>
      </w:r>
    </w:p>
    <w:p w:rsidR="00CE4A0A" w:rsidRDefault="00000000">
      <w:pPr>
        <w:numPr>
          <w:ilvl w:val="2"/>
          <w:numId w:val="980"/>
        </w:numPr>
        <w:spacing w:after="5" w:line="249" w:lineRule="auto"/>
        <w:ind w:firstLine="1"/>
        <w:jc w:val="both"/>
      </w:pPr>
      <w:r>
        <w:rPr>
          <w:rFonts w:ascii="Verdana" w:eastAsia="Verdana" w:hAnsi="Verdana" w:cs="Verdana"/>
          <w:sz w:val="20"/>
        </w:rPr>
        <w:t xml:space="preserve">Freezestat status  </w:t>
      </w:r>
    </w:p>
    <w:p w:rsidR="00CE4A0A" w:rsidRDefault="00000000">
      <w:pPr>
        <w:numPr>
          <w:ilvl w:val="2"/>
          <w:numId w:val="980"/>
        </w:numPr>
        <w:spacing w:after="5" w:line="249" w:lineRule="auto"/>
        <w:ind w:firstLine="1"/>
        <w:jc w:val="both"/>
      </w:pPr>
      <w:r>
        <w:rPr>
          <w:rFonts w:ascii="Verdana" w:eastAsia="Verdana" w:hAnsi="Verdana" w:cs="Verdana"/>
          <w:sz w:val="20"/>
        </w:rPr>
        <w:t xml:space="preserve">Pre-Filter differential pressure </w:t>
      </w:r>
    </w:p>
    <w:p w:rsidR="00CE4A0A" w:rsidRDefault="00000000">
      <w:pPr>
        <w:numPr>
          <w:ilvl w:val="2"/>
          <w:numId w:val="980"/>
        </w:numPr>
        <w:spacing w:after="5" w:line="249" w:lineRule="auto"/>
        <w:ind w:firstLine="1"/>
        <w:jc w:val="both"/>
      </w:pPr>
      <w:r>
        <w:rPr>
          <w:rFonts w:ascii="Verdana" w:eastAsia="Verdana" w:hAnsi="Verdana" w:cs="Verdana"/>
          <w:sz w:val="20"/>
        </w:rPr>
        <w:t xml:space="preserve">Final-Filter differential pressure </w:t>
      </w:r>
    </w:p>
    <w:p w:rsidR="00CE4A0A" w:rsidRDefault="00000000">
      <w:pPr>
        <w:numPr>
          <w:ilvl w:val="2"/>
          <w:numId w:val="980"/>
        </w:numPr>
        <w:spacing w:after="5" w:line="249" w:lineRule="auto"/>
        <w:ind w:firstLine="1"/>
        <w:jc w:val="both"/>
      </w:pPr>
      <w:r>
        <w:rPr>
          <w:rFonts w:ascii="Verdana" w:eastAsia="Verdana" w:hAnsi="Verdana" w:cs="Verdana"/>
          <w:sz w:val="20"/>
        </w:rPr>
        <w:t xml:space="preserve">Supply fan differential pressure (each fan) </w:t>
      </w:r>
    </w:p>
    <w:p w:rsidR="00CE4A0A" w:rsidRDefault="00000000">
      <w:pPr>
        <w:numPr>
          <w:ilvl w:val="2"/>
          <w:numId w:val="980"/>
        </w:numPr>
        <w:spacing w:after="5" w:line="249" w:lineRule="auto"/>
        <w:ind w:firstLine="1"/>
        <w:jc w:val="both"/>
      </w:pPr>
      <w:r>
        <w:rPr>
          <w:rFonts w:ascii="Verdana" w:eastAsia="Verdana" w:hAnsi="Verdana" w:cs="Verdana"/>
          <w:sz w:val="20"/>
        </w:rPr>
        <w:t xml:space="preserve">Supply fan airflow (calculated for each fan) </w:t>
      </w:r>
    </w:p>
    <w:p w:rsidR="00CE4A0A" w:rsidRDefault="00000000">
      <w:pPr>
        <w:numPr>
          <w:ilvl w:val="2"/>
          <w:numId w:val="980"/>
        </w:numPr>
        <w:spacing w:after="5" w:line="249" w:lineRule="auto"/>
        <w:ind w:firstLine="1"/>
        <w:jc w:val="both"/>
      </w:pPr>
      <w:r>
        <w:rPr>
          <w:rFonts w:ascii="Verdana" w:eastAsia="Verdana" w:hAnsi="Verdana" w:cs="Verdana"/>
          <w:sz w:val="20"/>
        </w:rPr>
        <w:t xml:space="preserve">Return fan differential pressure (each fan) </w:t>
      </w:r>
    </w:p>
    <w:p w:rsidR="00CE4A0A" w:rsidRDefault="00000000">
      <w:pPr>
        <w:numPr>
          <w:ilvl w:val="2"/>
          <w:numId w:val="980"/>
        </w:numPr>
        <w:spacing w:after="5" w:line="249" w:lineRule="auto"/>
        <w:ind w:firstLine="1"/>
        <w:jc w:val="both"/>
      </w:pPr>
      <w:r>
        <w:rPr>
          <w:rFonts w:ascii="Verdana" w:eastAsia="Verdana" w:hAnsi="Verdana" w:cs="Verdana"/>
          <w:sz w:val="20"/>
        </w:rPr>
        <w:t xml:space="preserve">Return fan airflow (calculated for each fan) </w:t>
      </w:r>
    </w:p>
    <w:p w:rsidR="00CE4A0A" w:rsidRDefault="00000000">
      <w:pPr>
        <w:numPr>
          <w:ilvl w:val="2"/>
          <w:numId w:val="980"/>
        </w:numPr>
        <w:spacing w:after="5" w:line="249" w:lineRule="auto"/>
        <w:ind w:firstLine="1"/>
        <w:jc w:val="both"/>
      </w:pPr>
      <w:r>
        <w:rPr>
          <w:rFonts w:ascii="Verdana" w:eastAsia="Verdana" w:hAnsi="Verdana" w:cs="Verdana"/>
          <w:sz w:val="20"/>
        </w:rPr>
        <w:t xml:space="preserve">Supply air total CFM (calculated) </w:t>
      </w:r>
    </w:p>
    <w:p w:rsidR="00CE4A0A" w:rsidRDefault="00000000">
      <w:pPr>
        <w:numPr>
          <w:ilvl w:val="2"/>
          <w:numId w:val="980"/>
        </w:numPr>
        <w:spacing w:after="5" w:line="249" w:lineRule="auto"/>
        <w:ind w:firstLine="1"/>
        <w:jc w:val="both"/>
      </w:pPr>
      <w:r>
        <w:rPr>
          <w:rFonts w:ascii="Verdana" w:eastAsia="Verdana" w:hAnsi="Verdana" w:cs="Verdana"/>
          <w:sz w:val="20"/>
        </w:rPr>
        <w:t xml:space="preserve">Return air total CFM and setpoint (calculated) </w:t>
      </w:r>
    </w:p>
    <w:p w:rsidR="00CE4A0A" w:rsidRDefault="00000000">
      <w:pPr>
        <w:numPr>
          <w:ilvl w:val="2"/>
          <w:numId w:val="980"/>
        </w:numPr>
        <w:spacing w:after="5" w:line="249" w:lineRule="auto"/>
        <w:ind w:firstLine="1"/>
        <w:jc w:val="both"/>
      </w:pPr>
      <w:r>
        <w:rPr>
          <w:rFonts w:ascii="Verdana" w:eastAsia="Verdana" w:hAnsi="Verdana" w:cs="Verdana"/>
          <w:sz w:val="20"/>
        </w:rPr>
        <w:t xml:space="preserve">Outside air CFM and setpoint </w:t>
      </w:r>
    </w:p>
    <w:p w:rsidR="00CE4A0A" w:rsidRDefault="00000000">
      <w:pPr>
        <w:numPr>
          <w:ilvl w:val="2"/>
          <w:numId w:val="980"/>
        </w:numPr>
        <w:spacing w:after="5" w:line="249" w:lineRule="auto"/>
        <w:ind w:firstLine="1"/>
        <w:jc w:val="both"/>
      </w:pPr>
      <w:r>
        <w:rPr>
          <w:rFonts w:ascii="Verdana" w:eastAsia="Verdana" w:hAnsi="Verdana" w:cs="Verdana"/>
          <w:sz w:val="20"/>
        </w:rPr>
        <w:t xml:space="preserve">Supply fan VFD command: 0-100 percent, start/stop, status(cs), alarm </w:t>
      </w:r>
    </w:p>
    <w:p w:rsidR="00CE4A0A" w:rsidRDefault="00000000">
      <w:pPr>
        <w:spacing w:after="5" w:line="249" w:lineRule="auto"/>
        <w:ind w:left="2015"/>
        <w:jc w:val="both"/>
      </w:pPr>
      <w:r>
        <w:rPr>
          <w:rFonts w:ascii="Verdana" w:eastAsia="Verdana" w:hAnsi="Verdana" w:cs="Verdana"/>
          <w:sz w:val="20"/>
        </w:rPr>
        <w:t xml:space="preserve">(each supply fan VFD) </w:t>
      </w:r>
    </w:p>
    <w:p w:rsidR="00CE4A0A" w:rsidRDefault="00000000">
      <w:pPr>
        <w:numPr>
          <w:ilvl w:val="2"/>
          <w:numId w:val="980"/>
        </w:numPr>
        <w:spacing w:after="5" w:line="249" w:lineRule="auto"/>
        <w:ind w:firstLine="1"/>
        <w:jc w:val="both"/>
      </w:pPr>
      <w:r>
        <w:rPr>
          <w:rFonts w:ascii="Verdana" w:eastAsia="Verdana" w:hAnsi="Verdana" w:cs="Verdana"/>
          <w:sz w:val="20"/>
        </w:rPr>
        <w:t xml:space="preserve">Return fan VFD command: 0-100 percent, start/stop, status(cs), alarm </w:t>
      </w:r>
    </w:p>
    <w:p w:rsidR="00CE4A0A" w:rsidRDefault="00000000">
      <w:pPr>
        <w:spacing w:after="5" w:line="249" w:lineRule="auto"/>
        <w:ind w:left="2015"/>
        <w:jc w:val="both"/>
      </w:pPr>
      <w:r>
        <w:rPr>
          <w:rFonts w:ascii="Verdana" w:eastAsia="Verdana" w:hAnsi="Verdana" w:cs="Verdana"/>
          <w:sz w:val="20"/>
        </w:rPr>
        <w:t xml:space="preserve">(each return fan VFD) </w:t>
      </w:r>
    </w:p>
    <w:p w:rsidR="00CE4A0A" w:rsidRDefault="00000000">
      <w:pPr>
        <w:numPr>
          <w:ilvl w:val="2"/>
          <w:numId w:val="980"/>
        </w:numPr>
        <w:spacing w:after="5" w:line="249" w:lineRule="auto"/>
        <w:ind w:firstLine="1"/>
        <w:jc w:val="both"/>
      </w:pPr>
      <w:r>
        <w:rPr>
          <w:rFonts w:ascii="Verdana" w:eastAsia="Verdana" w:hAnsi="Verdana" w:cs="Verdana"/>
          <w:sz w:val="20"/>
        </w:rPr>
        <w:t xml:space="preserve">All points available through the VFD BACnet interface (each VFD) </w:t>
      </w:r>
    </w:p>
    <w:p w:rsidR="00CE4A0A" w:rsidRDefault="00000000">
      <w:pPr>
        <w:numPr>
          <w:ilvl w:val="2"/>
          <w:numId w:val="980"/>
        </w:numPr>
        <w:spacing w:after="5" w:line="249" w:lineRule="auto"/>
        <w:ind w:firstLine="1"/>
        <w:jc w:val="both"/>
      </w:pPr>
      <w:r>
        <w:rPr>
          <w:rFonts w:ascii="Verdana" w:eastAsia="Verdana" w:hAnsi="Verdana" w:cs="Verdana"/>
          <w:sz w:val="20"/>
        </w:rPr>
        <w:t xml:space="preserve">Supply air static pressure and setpoint </w:t>
      </w:r>
    </w:p>
    <w:p w:rsidR="00CE4A0A" w:rsidRDefault="00000000">
      <w:pPr>
        <w:numPr>
          <w:ilvl w:val="2"/>
          <w:numId w:val="980"/>
        </w:numPr>
        <w:spacing w:after="5" w:line="249" w:lineRule="auto"/>
        <w:ind w:firstLine="1"/>
        <w:jc w:val="both"/>
      </w:pPr>
      <w:r>
        <w:rPr>
          <w:rFonts w:ascii="Verdana" w:eastAsia="Verdana" w:hAnsi="Verdana" w:cs="Verdana"/>
          <w:sz w:val="20"/>
        </w:rPr>
        <w:t xml:space="preserve">Outside air damper command: 0-100 percent </w:t>
      </w:r>
    </w:p>
    <w:p w:rsidR="00CE4A0A" w:rsidRDefault="00000000">
      <w:pPr>
        <w:numPr>
          <w:ilvl w:val="2"/>
          <w:numId w:val="980"/>
        </w:numPr>
        <w:spacing w:after="5" w:line="249" w:lineRule="auto"/>
        <w:ind w:firstLine="1"/>
        <w:jc w:val="both"/>
      </w:pPr>
      <w:r>
        <w:rPr>
          <w:rFonts w:ascii="Verdana" w:eastAsia="Verdana" w:hAnsi="Verdana" w:cs="Verdana"/>
          <w:sz w:val="20"/>
        </w:rPr>
        <w:t xml:space="preserve">Spill air damper command: 0-100 percent </w:t>
      </w:r>
    </w:p>
    <w:p w:rsidR="00CE4A0A" w:rsidRDefault="00000000">
      <w:pPr>
        <w:numPr>
          <w:ilvl w:val="2"/>
          <w:numId w:val="980"/>
        </w:numPr>
        <w:spacing w:after="5" w:line="249" w:lineRule="auto"/>
        <w:ind w:firstLine="1"/>
        <w:jc w:val="both"/>
      </w:pPr>
      <w:r>
        <w:rPr>
          <w:rFonts w:ascii="Verdana" w:eastAsia="Verdana" w:hAnsi="Verdana" w:cs="Verdana"/>
          <w:sz w:val="20"/>
        </w:rPr>
        <w:t xml:space="preserve">Return air damper command:0-100 percent </w:t>
      </w:r>
    </w:p>
    <w:p w:rsidR="00CE4A0A" w:rsidRDefault="00000000">
      <w:pPr>
        <w:numPr>
          <w:ilvl w:val="2"/>
          <w:numId w:val="980"/>
        </w:numPr>
        <w:spacing w:after="5" w:line="249" w:lineRule="auto"/>
        <w:ind w:firstLine="1"/>
        <w:jc w:val="both"/>
      </w:pPr>
      <w:r>
        <w:rPr>
          <w:rFonts w:ascii="Verdana" w:eastAsia="Verdana" w:hAnsi="Verdana" w:cs="Verdana"/>
          <w:sz w:val="20"/>
        </w:rPr>
        <w:t>Steam preheat 1/3</w:t>
      </w:r>
      <w:r>
        <w:rPr>
          <w:rFonts w:ascii="Verdana" w:eastAsia="Verdana" w:hAnsi="Verdana" w:cs="Verdana"/>
          <w:sz w:val="20"/>
          <w:vertAlign w:val="superscript"/>
        </w:rPr>
        <w:t>rd</w:t>
      </w:r>
      <w:r>
        <w:rPr>
          <w:rFonts w:ascii="Verdana" w:eastAsia="Verdana" w:hAnsi="Verdana" w:cs="Verdana"/>
          <w:sz w:val="20"/>
        </w:rPr>
        <w:t xml:space="preserve"> capacity valve command: 0-100 percent </w:t>
      </w:r>
    </w:p>
    <w:p w:rsidR="00CE4A0A" w:rsidRDefault="00000000">
      <w:pPr>
        <w:numPr>
          <w:ilvl w:val="2"/>
          <w:numId w:val="980"/>
        </w:numPr>
        <w:spacing w:after="5" w:line="249" w:lineRule="auto"/>
        <w:ind w:firstLine="1"/>
        <w:jc w:val="both"/>
      </w:pPr>
      <w:r>
        <w:rPr>
          <w:rFonts w:ascii="Verdana" w:eastAsia="Verdana" w:hAnsi="Verdana" w:cs="Verdana"/>
          <w:sz w:val="20"/>
        </w:rPr>
        <w:t>Steam preheat 2/3</w:t>
      </w:r>
      <w:r>
        <w:rPr>
          <w:rFonts w:ascii="Verdana" w:eastAsia="Verdana" w:hAnsi="Verdana" w:cs="Verdana"/>
          <w:sz w:val="20"/>
          <w:vertAlign w:val="superscript"/>
        </w:rPr>
        <w:t>rd</w:t>
      </w:r>
      <w:r>
        <w:rPr>
          <w:rFonts w:ascii="Verdana" w:eastAsia="Verdana" w:hAnsi="Verdana" w:cs="Verdana"/>
          <w:sz w:val="20"/>
        </w:rPr>
        <w:t xml:space="preserve"> capacity valve command: 0-100 percent </w:t>
      </w:r>
    </w:p>
    <w:p w:rsidR="00CE4A0A" w:rsidRDefault="00000000">
      <w:pPr>
        <w:numPr>
          <w:ilvl w:val="2"/>
          <w:numId w:val="980"/>
        </w:numPr>
        <w:spacing w:after="5" w:line="249" w:lineRule="auto"/>
        <w:ind w:firstLine="1"/>
        <w:jc w:val="both"/>
      </w:pPr>
      <w:r>
        <w:rPr>
          <w:rFonts w:ascii="Verdana" w:eastAsia="Verdana" w:hAnsi="Verdana" w:cs="Verdana"/>
          <w:sz w:val="20"/>
        </w:rPr>
        <w:t xml:space="preserve">Chilled water valve command: 0-100 percent </w:t>
      </w:r>
    </w:p>
    <w:p w:rsidR="00CE4A0A" w:rsidRDefault="00000000">
      <w:pPr>
        <w:numPr>
          <w:ilvl w:val="2"/>
          <w:numId w:val="980"/>
        </w:numPr>
        <w:spacing w:after="5" w:line="249" w:lineRule="auto"/>
        <w:ind w:firstLine="1"/>
        <w:jc w:val="both"/>
      </w:pPr>
      <w:r>
        <w:rPr>
          <w:rFonts w:ascii="Verdana" w:eastAsia="Verdana" w:hAnsi="Verdana" w:cs="Verdana"/>
          <w:sz w:val="20"/>
        </w:rPr>
        <w:t xml:space="preserve">Steam humidifier valve command: 0-100 percent </w:t>
      </w:r>
    </w:p>
    <w:p w:rsidR="00CE4A0A" w:rsidRDefault="00000000">
      <w:pPr>
        <w:numPr>
          <w:ilvl w:val="2"/>
          <w:numId w:val="980"/>
        </w:numPr>
        <w:spacing w:after="5" w:line="249" w:lineRule="auto"/>
        <w:ind w:firstLine="1"/>
        <w:jc w:val="both"/>
      </w:pPr>
      <w:r>
        <w:rPr>
          <w:rFonts w:ascii="Verdana" w:eastAsia="Verdana" w:hAnsi="Verdana" w:cs="Verdana"/>
          <w:sz w:val="20"/>
        </w:rPr>
        <w:t xml:space="preserve">Mixed air temperature  </w:t>
      </w:r>
    </w:p>
    <w:p w:rsidR="00CE4A0A" w:rsidRDefault="00000000">
      <w:pPr>
        <w:numPr>
          <w:ilvl w:val="2"/>
          <w:numId w:val="980"/>
        </w:numPr>
        <w:spacing w:after="5" w:line="249" w:lineRule="auto"/>
        <w:ind w:firstLine="1"/>
        <w:jc w:val="both"/>
      </w:pPr>
      <w:r>
        <w:rPr>
          <w:rFonts w:ascii="Verdana" w:eastAsia="Verdana" w:hAnsi="Verdana" w:cs="Verdana"/>
          <w:sz w:val="20"/>
        </w:rPr>
        <w:t xml:space="preserve">Cooling coil supply air temperature and setpoint </w:t>
      </w:r>
    </w:p>
    <w:p w:rsidR="00CE4A0A" w:rsidRDefault="00000000">
      <w:pPr>
        <w:numPr>
          <w:ilvl w:val="2"/>
          <w:numId w:val="980"/>
        </w:numPr>
        <w:spacing w:after="0" w:line="242" w:lineRule="auto"/>
        <w:ind w:firstLine="1"/>
        <w:jc w:val="both"/>
      </w:pPr>
      <w:r>
        <w:rPr>
          <w:rFonts w:ascii="Verdana" w:eastAsia="Verdana" w:hAnsi="Verdana" w:cs="Verdana"/>
          <w:sz w:val="20"/>
        </w:rPr>
        <w:t>Preheat coil supply air temperature and setpoint aa.</w:t>
      </w:r>
      <w:r>
        <w:rPr>
          <w:rFonts w:ascii="Arial" w:eastAsia="Arial" w:hAnsi="Arial" w:cs="Arial"/>
          <w:sz w:val="20"/>
        </w:rPr>
        <w:t xml:space="preserve"> </w:t>
      </w:r>
      <w:r>
        <w:rPr>
          <w:rFonts w:ascii="Verdana" w:eastAsia="Verdana" w:hAnsi="Verdana" w:cs="Verdana"/>
          <w:sz w:val="20"/>
        </w:rPr>
        <w:t>Outside air temperature (existing global point) bb.</w:t>
      </w:r>
      <w:r>
        <w:rPr>
          <w:rFonts w:ascii="Arial" w:eastAsia="Arial" w:hAnsi="Arial" w:cs="Arial"/>
          <w:sz w:val="20"/>
        </w:rPr>
        <w:t xml:space="preserve"> </w:t>
      </w:r>
      <w:r>
        <w:rPr>
          <w:rFonts w:ascii="Verdana" w:eastAsia="Verdana" w:hAnsi="Verdana" w:cs="Verdana"/>
          <w:sz w:val="20"/>
        </w:rPr>
        <w:t>Outside air humidity (existing global point) cc.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Outside air enthalpy (calculated) dd.</w:t>
      </w:r>
      <w:r>
        <w:rPr>
          <w:rFonts w:ascii="Arial" w:eastAsia="Arial" w:hAnsi="Arial" w:cs="Arial"/>
          <w:sz w:val="20"/>
        </w:rPr>
        <w:t xml:space="preserve"> </w:t>
      </w:r>
      <w:r>
        <w:rPr>
          <w:rFonts w:ascii="Verdana" w:eastAsia="Verdana" w:hAnsi="Verdana" w:cs="Verdana"/>
          <w:sz w:val="20"/>
        </w:rPr>
        <w:t>Return air temperature ee.</w:t>
      </w:r>
      <w:r>
        <w:rPr>
          <w:rFonts w:ascii="Arial" w:eastAsia="Arial" w:hAnsi="Arial" w:cs="Arial"/>
          <w:sz w:val="20"/>
        </w:rPr>
        <w:t xml:space="preserve"> </w:t>
      </w:r>
      <w:r>
        <w:rPr>
          <w:rFonts w:ascii="Verdana" w:eastAsia="Verdana" w:hAnsi="Verdana" w:cs="Verdana"/>
          <w:sz w:val="20"/>
        </w:rPr>
        <w:t>Return air humidity ff.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Return air enthalpy (calculated) gg.</w:t>
      </w:r>
      <w:r>
        <w:rPr>
          <w:rFonts w:ascii="Arial" w:eastAsia="Arial" w:hAnsi="Arial" w:cs="Arial"/>
          <w:sz w:val="20"/>
        </w:rPr>
        <w:t xml:space="preserve"> </w:t>
      </w:r>
      <w:r>
        <w:rPr>
          <w:rFonts w:ascii="Verdana" w:eastAsia="Verdana" w:hAnsi="Verdana" w:cs="Verdana"/>
          <w:sz w:val="20"/>
        </w:rPr>
        <w:t>Discharge air humidity hh.</w:t>
      </w:r>
      <w:r>
        <w:rPr>
          <w:rFonts w:ascii="Arial" w:eastAsia="Arial" w:hAnsi="Arial" w:cs="Arial"/>
          <w:sz w:val="20"/>
        </w:rPr>
        <w:t xml:space="preserve"> </w:t>
      </w:r>
      <w:r>
        <w:rPr>
          <w:rFonts w:ascii="Verdana" w:eastAsia="Verdana" w:hAnsi="Verdana" w:cs="Verdana"/>
          <w:sz w:val="20"/>
        </w:rPr>
        <w:t>Space humidity (EP Lab) ii.</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Space humidity (CATH lab) jj.</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AHU general fire alarm status </w:t>
      </w:r>
    </w:p>
    <w:p w:rsidR="00CE4A0A" w:rsidRDefault="00000000">
      <w:pPr>
        <w:numPr>
          <w:ilvl w:val="0"/>
          <w:numId w:val="981"/>
        </w:numPr>
        <w:spacing w:after="5" w:line="249" w:lineRule="auto"/>
        <w:ind w:hanging="504"/>
        <w:jc w:val="both"/>
      </w:pPr>
      <w:r>
        <w:rPr>
          <w:rFonts w:ascii="Verdana" w:eastAsia="Verdana" w:hAnsi="Verdana" w:cs="Verdana"/>
          <w:sz w:val="20"/>
        </w:rPr>
        <w:t xml:space="preserve">Duplex Condensate Pump Unit </w:t>
      </w:r>
    </w:p>
    <w:p w:rsidR="00CE4A0A" w:rsidRDefault="00000000">
      <w:pPr>
        <w:numPr>
          <w:ilvl w:val="3"/>
          <w:numId w:val="984"/>
        </w:numPr>
        <w:spacing w:after="5" w:line="249" w:lineRule="auto"/>
        <w:ind w:hanging="576"/>
        <w:jc w:val="both"/>
      </w:pPr>
      <w:r>
        <w:rPr>
          <w:rFonts w:ascii="Verdana" w:eastAsia="Verdana" w:hAnsi="Verdana" w:cs="Verdana"/>
          <w:sz w:val="20"/>
        </w:rPr>
        <w:t xml:space="preserve">The duplex condensate pump unit shall be provided with factory mounted and wired controls by the Duplex condensate pump unit Mfr. </w:t>
      </w:r>
    </w:p>
    <w:p w:rsidR="00CE4A0A" w:rsidRDefault="00000000">
      <w:pPr>
        <w:numPr>
          <w:ilvl w:val="3"/>
          <w:numId w:val="984"/>
        </w:numPr>
        <w:spacing w:after="5" w:line="249" w:lineRule="auto"/>
        <w:ind w:hanging="576"/>
        <w:jc w:val="both"/>
      </w:pPr>
      <w:r>
        <w:rPr>
          <w:rFonts w:ascii="Verdana" w:eastAsia="Verdana" w:hAnsi="Verdana" w:cs="Verdana"/>
          <w:sz w:val="20"/>
        </w:rPr>
        <w:t xml:space="preserve">The BMS shall monitor the common alarm for the duplex condensate pump unit through a dry contact provided by the duplex condensate pump unit Mfr. </w:t>
      </w:r>
    </w:p>
    <w:p w:rsidR="00CE4A0A" w:rsidRDefault="00000000">
      <w:pPr>
        <w:numPr>
          <w:ilvl w:val="3"/>
          <w:numId w:val="984"/>
        </w:numPr>
        <w:spacing w:after="5" w:line="249" w:lineRule="auto"/>
        <w:ind w:hanging="576"/>
        <w:jc w:val="both"/>
      </w:pPr>
      <w:r>
        <w:rPr>
          <w:rFonts w:ascii="Verdana" w:eastAsia="Verdana" w:hAnsi="Verdana" w:cs="Verdana"/>
          <w:sz w:val="20"/>
        </w:rPr>
        <w:t xml:space="preserve">The BMS shall also provide and wire a current switch to monitor the status of each of the (2) condensate pumps. </w:t>
      </w:r>
    </w:p>
    <w:p w:rsidR="00CE4A0A" w:rsidRDefault="00000000">
      <w:pPr>
        <w:numPr>
          <w:ilvl w:val="3"/>
          <w:numId w:val="984"/>
        </w:numPr>
        <w:spacing w:after="5" w:line="249" w:lineRule="auto"/>
        <w:ind w:hanging="576"/>
        <w:jc w:val="both"/>
      </w:pPr>
      <w:r>
        <w:rPr>
          <w:rFonts w:ascii="Verdana" w:eastAsia="Verdana" w:hAnsi="Verdana" w:cs="Verdana"/>
          <w:sz w:val="20"/>
        </w:rPr>
        <w:t xml:space="preserve">The following shall be displayed and alarmed as necessary at the existing Albireo Energy RUMC BMS: </w:t>
      </w:r>
    </w:p>
    <w:p w:rsidR="00CE4A0A" w:rsidRDefault="00000000">
      <w:pPr>
        <w:numPr>
          <w:ilvl w:val="5"/>
          <w:numId w:val="989"/>
        </w:numPr>
        <w:spacing w:after="5" w:line="249" w:lineRule="auto"/>
        <w:ind w:hanging="576"/>
        <w:jc w:val="both"/>
      </w:pPr>
      <w:r>
        <w:rPr>
          <w:rFonts w:ascii="Verdana" w:eastAsia="Verdana" w:hAnsi="Verdana" w:cs="Verdana"/>
          <w:sz w:val="20"/>
        </w:rPr>
        <w:t xml:space="preserve">Duplex Condensate pump unit common alarm status </w:t>
      </w:r>
    </w:p>
    <w:p w:rsidR="00CE4A0A" w:rsidRDefault="00000000">
      <w:pPr>
        <w:numPr>
          <w:ilvl w:val="5"/>
          <w:numId w:val="989"/>
        </w:numPr>
        <w:spacing w:after="5" w:line="249" w:lineRule="auto"/>
        <w:ind w:hanging="576"/>
        <w:jc w:val="both"/>
      </w:pPr>
      <w:r>
        <w:rPr>
          <w:rFonts w:ascii="Verdana" w:eastAsia="Verdana" w:hAnsi="Verdana" w:cs="Verdana"/>
          <w:sz w:val="20"/>
        </w:rPr>
        <w:t xml:space="preserve">Duplex Condensate pump 1 status </w:t>
      </w:r>
    </w:p>
    <w:p w:rsidR="00CE4A0A" w:rsidRDefault="00000000">
      <w:pPr>
        <w:numPr>
          <w:ilvl w:val="5"/>
          <w:numId w:val="989"/>
        </w:numPr>
        <w:spacing w:after="5" w:line="249" w:lineRule="auto"/>
        <w:ind w:hanging="576"/>
        <w:jc w:val="both"/>
      </w:pPr>
      <w:r>
        <w:rPr>
          <w:rFonts w:ascii="Verdana" w:eastAsia="Verdana" w:hAnsi="Verdana" w:cs="Verdana"/>
          <w:sz w:val="20"/>
        </w:rPr>
        <w:t xml:space="preserve">Duplex Condensate pump 2 status </w:t>
      </w:r>
    </w:p>
    <w:p w:rsidR="00CE4A0A" w:rsidRDefault="00000000">
      <w:pPr>
        <w:numPr>
          <w:ilvl w:val="0"/>
          <w:numId w:val="981"/>
        </w:numPr>
        <w:spacing w:after="5" w:line="249" w:lineRule="auto"/>
        <w:ind w:hanging="504"/>
        <w:jc w:val="both"/>
      </w:pPr>
      <w:r>
        <w:rPr>
          <w:rFonts w:ascii="Verdana" w:eastAsia="Verdana" w:hAnsi="Verdana" w:cs="Verdana"/>
          <w:sz w:val="20"/>
        </w:rPr>
        <w:t xml:space="preserve">Filter Bank </w:t>
      </w:r>
    </w:p>
    <w:p w:rsidR="00CE4A0A" w:rsidRDefault="00000000">
      <w:pPr>
        <w:numPr>
          <w:ilvl w:val="3"/>
          <w:numId w:val="994"/>
        </w:numPr>
        <w:spacing w:after="5" w:line="249" w:lineRule="auto"/>
        <w:ind w:hanging="576"/>
        <w:jc w:val="both"/>
      </w:pPr>
      <w:r>
        <w:rPr>
          <w:rFonts w:ascii="Verdana" w:eastAsia="Verdana" w:hAnsi="Verdana" w:cs="Verdana"/>
          <w:sz w:val="20"/>
        </w:rPr>
        <w:t xml:space="preserve">The BMS shall monitor each Filter bank via a single differential pressure sensor.  </w:t>
      </w:r>
    </w:p>
    <w:p w:rsidR="00CE4A0A" w:rsidRDefault="00000000">
      <w:pPr>
        <w:numPr>
          <w:ilvl w:val="3"/>
          <w:numId w:val="994"/>
        </w:numPr>
        <w:spacing w:after="5" w:line="249" w:lineRule="auto"/>
        <w:ind w:hanging="576"/>
        <w:jc w:val="both"/>
      </w:pPr>
      <w:r>
        <w:rPr>
          <w:rFonts w:ascii="Verdana" w:eastAsia="Verdana" w:hAnsi="Verdana" w:cs="Verdana"/>
          <w:sz w:val="20"/>
        </w:rPr>
        <w:t xml:space="preserve">If the filter bank differential pressure rises above setpoint (adj), an alarm shall be generated at the BMS. </w:t>
      </w:r>
    </w:p>
    <w:p w:rsidR="00CE4A0A" w:rsidRDefault="00000000">
      <w:pPr>
        <w:numPr>
          <w:ilvl w:val="3"/>
          <w:numId w:val="994"/>
        </w:numPr>
        <w:spacing w:after="5" w:line="249" w:lineRule="auto"/>
        <w:ind w:hanging="576"/>
        <w:jc w:val="both"/>
      </w:pPr>
      <w:r>
        <w:rPr>
          <w:rFonts w:ascii="Verdana" w:eastAsia="Verdana" w:hAnsi="Verdana" w:cs="Verdana"/>
          <w:sz w:val="20"/>
        </w:rPr>
        <w:t xml:space="preserve">The following shall be displayed and alarmed as necessary at the existing Albireo Energy RUMC BMS: </w:t>
      </w:r>
    </w:p>
    <w:p w:rsidR="00CE4A0A" w:rsidRDefault="00000000">
      <w:pPr>
        <w:tabs>
          <w:tab w:val="center" w:pos="1536"/>
          <w:tab w:val="center" w:pos="3580"/>
        </w:tabs>
        <w:spacing w:after="5" w:line="249"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Filter bank differential pressure  </w:t>
      </w:r>
    </w:p>
    <w:p w:rsidR="00CE4A0A" w:rsidRDefault="00000000">
      <w:pPr>
        <w:numPr>
          <w:ilvl w:val="0"/>
          <w:numId w:val="981"/>
        </w:numPr>
        <w:spacing w:after="5" w:line="249" w:lineRule="auto"/>
        <w:ind w:hanging="504"/>
        <w:jc w:val="both"/>
      </w:pPr>
      <w:r>
        <w:rPr>
          <w:rFonts w:ascii="Verdana" w:eastAsia="Verdana" w:hAnsi="Verdana" w:cs="Verdana"/>
          <w:sz w:val="20"/>
        </w:rPr>
        <w:t xml:space="preserve">HEPA Filter Housing </w:t>
      </w:r>
    </w:p>
    <w:p w:rsidR="00CE4A0A" w:rsidRDefault="00000000">
      <w:pPr>
        <w:numPr>
          <w:ilvl w:val="3"/>
          <w:numId w:val="991"/>
        </w:numPr>
        <w:spacing w:after="5" w:line="249" w:lineRule="auto"/>
        <w:ind w:hanging="576"/>
        <w:jc w:val="both"/>
      </w:pPr>
      <w:r>
        <w:rPr>
          <w:rFonts w:ascii="Verdana" w:eastAsia="Verdana" w:hAnsi="Verdana" w:cs="Verdana"/>
          <w:sz w:val="20"/>
        </w:rPr>
        <w:t xml:space="preserve">The HEPA filter will come equipped with an OEM transmitter in each ceiling panel. The BMS shall monitor each HEPA filter transmitter.  </w:t>
      </w:r>
    </w:p>
    <w:p w:rsidR="00CE4A0A" w:rsidRDefault="00000000">
      <w:pPr>
        <w:numPr>
          <w:ilvl w:val="3"/>
          <w:numId w:val="991"/>
        </w:numPr>
        <w:spacing w:after="5" w:line="249" w:lineRule="auto"/>
        <w:ind w:hanging="576"/>
        <w:jc w:val="both"/>
      </w:pPr>
      <w:r>
        <w:rPr>
          <w:rFonts w:ascii="Verdana" w:eastAsia="Verdana" w:hAnsi="Verdana" w:cs="Verdana"/>
          <w:sz w:val="20"/>
        </w:rPr>
        <w:t xml:space="preserve">If the HEPA filter housing differential pressure rises above setpoint (adj), an alarm shall be generated at the BMS. </w:t>
      </w:r>
    </w:p>
    <w:p w:rsidR="00CE4A0A" w:rsidRDefault="00000000">
      <w:pPr>
        <w:numPr>
          <w:ilvl w:val="3"/>
          <w:numId w:val="991"/>
        </w:numPr>
        <w:spacing w:after="5" w:line="249" w:lineRule="auto"/>
        <w:ind w:hanging="576"/>
        <w:jc w:val="both"/>
      </w:pPr>
      <w:r>
        <w:rPr>
          <w:rFonts w:ascii="Verdana" w:eastAsia="Verdana" w:hAnsi="Verdana" w:cs="Verdana"/>
          <w:sz w:val="20"/>
        </w:rPr>
        <w:t xml:space="preserve">The following shall be displayed and alarmed as necessary at the existing Albireo Energy RUMC BMS: </w:t>
      </w:r>
    </w:p>
    <w:p w:rsidR="00CE4A0A" w:rsidRDefault="00000000">
      <w:pPr>
        <w:tabs>
          <w:tab w:val="center" w:pos="1535"/>
          <w:tab w:val="center" w:pos="5106"/>
        </w:tabs>
        <w:spacing w:after="5" w:line="249"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PEA Filter Housing differential pressure (per filter transmitter) </w:t>
      </w:r>
    </w:p>
    <w:p w:rsidR="00CE4A0A" w:rsidRDefault="00000000">
      <w:pPr>
        <w:numPr>
          <w:ilvl w:val="0"/>
          <w:numId w:val="981"/>
        </w:numPr>
        <w:spacing w:after="5" w:line="249" w:lineRule="auto"/>
        <w:ind w:hanging="504"/>
        <w:jc w:val="both"/>
      </w:pPr>
      <w:r>
        <w:rPr>
          <w:rFonts w:ascii="Verdana" w:eastAsia="Verdana" w:hAnsi="Verdana" w:cs="Verdana"/>
          <w:sz w:val="20"/>
        </w:rPr>
        <w:t xml:space="preserve">VAV Boxes with Hot Water Heating </w:t>
      </w:r>
    </w:p>
    <w:p w:rsidR="00CE4A0A" w:rsidRDefault="00000000">
      <w:pPr>
        <w:numPr>
          <w:ilvl w:val="3"/>
          <w:numId w:val="983"/>
        </w:numPr>
        <w:spacing w:after="5" w:line="249" w:lineRule="auto"/>
        <w:ind w:hanging="576"/>
        <w:jc w:val="both"/>
      </w:pPr>
      <w:r>
        <w:rPr>
          <w:rFonts w:ascii="Verdana" w:eastAsia="Verdana" w:hAnsi="Verdana" w:cs="Verdana"/>
          <w:sz w:val="20"/>
        </w:rPr>
        <w:t xml:space="preserve">The BMS shall control and monitor each VAV box via a BACnet IP DDC controller. Each VAV controller shall be hardwired to the BMS network and shall communicate to the BMS system via BACnet IP communication.  Each VAV box shall have a dedicated hardwired space temperature sensor and discharge air temperature sensor. </w:t>
      </w:r>
    </w:p>
    <w:p w:rsidR="00CE4A0A" w:rsidRDefault="00000000">
      <w:pPr>
        <w:numPr>
          <w:ilvl w:val="3"/>
          <w:numId w:val="983"/>
        </w:numPr>
        <w:spacing w:after="5" w:line="249" w:lineRule="auto"/>
        <w:ind w:hanging="576"/>
        <w:jc w:val="both"/>
      </w:pPr>
      <w:r>
        <w:rPr>
          <w:rFonts w:ascii="Verdana" w:eastAsia="Verdana" w:hAnsi="Verdana" w:cs="Verdana"/>
          <w:sz w:val="20"/>
        </w:rPr>
        <w:t xml:space="preserve">Coordinate factory mounting and wiring of controller, actuator, and transformer with VAV box manufacturer. Provide all controls not provided by Mfr for a complete installation. </w:t>
      </w:r>
    </w:p>
    <w:p w:rsidR="00CE4A0A" w:rsidRDefault="00000000">
      <w:pPr>
        <w:numPr>
          <w:ilvl w:val="3"/>
          <w:numId w:val="983"/>
        </w:numPr>
        <w:spacing w:after="5" w:line="249" w:lineRule="auto"/>
        <w:ind w:hanging="576"/>
        <w:jc w:val="both"/>
      </w:pPr>
      <w:r>
        <w:rPr>
          <w:rFonts w:ascii="Verdana" w:eastAsia="Verdana" w:hAnsi="Verdana" w:cs="Verdana"/>
          <w:sz w:val="20"/>
        </w:rPr>
        <w:t>During occupied mode, as the space temperature increases over occupied setpoint (adj), the pressure independent hot water valve shall be closed, and the supply air damper shall modulate open to maximum CFM position.  As the space temperature falls below setpoint, the supply air damper shall modulate to minimum CFM position.</w:t>
      </w:r>
      <w:r>
        <w:rPr>
          <w:rFonts w:ascii="Verdana" w:eastAsia="Verdana" w:hAnsi="Verdana" w:cs="Verdana"/>
          <w:color w:val="FF0000"/>
          <w:sz w:val="20"/>
        </w:rPr>
        <w:t xml:space="preserve">  </w:t>
      </w:r>
      <w:r>
        <w:rPr>
          <w:rFonts w:ascii="Verdana" w:eastAsia="Verdana" w:hAnsi="Verdana" w:cs="Verdana"/>
          <w:sz w:val="20"/>
        </w:rPr>
        <w:t xml:space="preserve">If the space temperature is still below setpoint, with the supply air damper at minimum position, the damper shall modulate open to the minimum heating CFM position, and the pressure independent hot water valve shall modulate open to maintain space temperature setpoint. </w:t>
      </w:r>
    </w:p>
    <w:p w:rsidR="00CE4A0A" w:rsidRDefault="00000000">
      <w:pPr>
        <w:spacing w:after="5" w:line="249" w:lineRule="auto"/>
        <w:ind w:left="2010"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The BMS shall monitor the discharge temperature of each VAV Box to confirm the hot water heating is functional. </w:t>
      </w:r>
    </w:p>
    <w:p w:rsidR="00CE4A0A" w:rsidRDefault="00000000">
      <w:pPr>
        <w:numPr>
          <w:ilvl w:val="3"/>
          <w:numId w:val="985"/>
        </w:numPr>
        <w:spacing w:after="5" w:line="249" w:lineRule="auto"/>
        <w:ind w:hanging="576"/>
        <w:jc w:val="both"/>
      </w:pPr>
      <w:r>
        <w:rPr>
          <w:rFonts w:ascii="Verdana" w:eastAsia="Verdana" w:hAnsi="Verdana" w:cs="Verdana"/>
          <w:sz w:val="20"/>
        </w:rPr>
        <w:t xml:space="preserve">During unoccupied mode, the VAV box dampers shall be fully closed and the pressure independent hot water valve shall be closed.  If the space temperature falls below unoccupied setpoint, the associated AHU shall be enabled, and the VAV box shall be controlled as described above until the space temperature is above the unoccupied setpoint for a period of (10) min (adj). </w:t>
      </w:r>
    </w:p>
    <w:p w:rsidR="00CE4A0A" w:rsidRDefault="00000000">
      <w:pPr>
        <w:numPr>
          <w:ilvl w:val="3"/>
          <w:numId w:val="985"/>
        </w:numPr>
        <w:spacing w:after="5" w:line="249" w:lineRule="auto"/>
        <w:ind w:hanging="576"/>
        <w:jc w:val="both"/>
      </w:pPr>
      <w:r>
        <w:rPr>
          <w:rFonts w:ascii="Verdana" w:eastAsia="Verdana" w:hAnsi="Verdana" w:cs="Verdana"/>
          <w:sz w:val="20"/>
        </w:rPr>
        <w:t xml:space="preserve">Space temperature setpoint shall be adjustable at either the space sensor or the BMS workstation. </w:t>
      </w:r>
    </w:p>
    <w:p w:rsidR="00CE4A0A" w:rsidRDefault="00000000">
      <w:pPr>
        <w:numPr>
          <w:ilvl w:val="3"/>
          <w:numId w:val="985"/>
        </w:numPr>
        <w:spacing w:after="5" w:line="249" w:lineRule="auto"/>
        <w:ind w:hanging="576"/>
        <w:jc w:val="both"/>
      </w:pPr>
      <w:r>
        <w:rPr>
          <w:rFonts w:ascii="Verdana" w:eastAsia="Verdana" w:hAnsi="Verdana" w:cs="Verdana"/>
          <w:sz w:val="20"/>
        </w:rPr>
        <w:t xml:space="preserve">The following shall be displayed and alarmed as necessary at the existing Albireo Energy RUMC BMS: </w:t>
      </w:r>
    </w:p>
    <w:p w:rsidR="00CE4A0A" w:rsidRDefault="00000000">
      <w:pPr>
        <w:numPr>
          <w:ilvl w:val="5"/>
          <w:numId w:val="992"/>
        </w:numPr>
        <w:spacing w:after="5" w:line="249" w:lineRule="auto"/>
        <w:ind w:hanging="576"/>
        <w:jc w:val="both"/>
      </w:pPr>
      <w:r>
        <w:rPr>
          <w:rFonts w:ascii="Verdana" w:eastAsia="Verdana" w:hAnsi="Verdana" w:cs="Verdana"/>
          <w:sz w:val="20"/>
        </w:rPr>
        <w:t xml:space="preserve">Space temperature and setpoint </w:t>
      </w:r>
    </w:p>
    <w:p w:rsidR="00CE4A0A" w:rsidRDefault="00000000">
      <w:pPr>
        <w:numPr>
          <w:ilvl w:val="5"/>
          <w:numId w:val="992"/>
        </w:numPr>
        <w:spacing w:after="5" w:line="249" w:lineRule="auto"/>
        <w:ind w:hanging="576"/>
        <w:jc w:val="both"/>
      </w:pPr>
      <w:r>
        <w:rPr>
          <w:rFonts w:ascii="Verdana" w:eastAsia="Verdana" w:hAnsi="Verdana" w:cs="Verdana"/>
          <w:sz w:val="20"/>
        </w:rPr>
        <w:t xml:space="preserve">CFM and setpoint </w:t>
      </w:r>
    </w:p>
    <w:p w:rsidR="00CE4A0A" w:rsidRDefault="00000000">
      <w:pPr>
        <w:numPr>
          <w:ilvl w:val="5"/>
          <w:numId w:val="992"/>
        </w:numPr>
        <w:spacing w:after="5" w:line="249" w:lineRule="auto"/>
        <w:ind w:hanging="576"/>
        <w:jc w:val="both"/>
      </w:pPr>
      <w:r>
        <w:rPr>
          <w:rFonts w:ascii="Verdana" w:eastAsia="Verdana" w:hAnsi="Verdana" w:cs="Verdana"/>
          <w:sz w:val="20"/>
        </w:rPr>
        <w:t xml:space="preserve">Min &amp; Max CFM </w:t>
      </w:r>
    </w:p>
    <w:p w:rsidR="00CE4A0A" w:rsidRDefault="00000000">
      <w:pPr>
        <w:numPr>
          <w:ilvl w:val="5"/>
          <w:numId w:val="992"/>
        </w:numPr>
        <w:spacing w:after="5" w:line="249" w:lineRule="auto"/>
        <w:ind w:hanging="576"/>
        <w:jc w:val="both"/>
      </w:pPr>
      <w:r>
        <w:rPr>
          <w:rFonts w:ascii="Verdana" w:eastAsia="Verdana" w:hAnsi="Verdana" w:cs="Verdana"/>
          <w:sz w:val="20"/>
        </w:rPr>
        <w:t xml:space="preserve">Supply damper command: 0-100% </w:t>
      </w:r>
    </w:p>
    <w:p w:rsidR="00CE4A0A" w:rsidRDefault="00000000">
      <w:pPr>
        <w:numPr>
          <w:ilvl w:val="5"/>
          <w:numId w:val="992"/>
        </w:numPr>
        <w:spacing w:after="5" w:line="249" w:lineRule="auto"/>
        <w:ind w:hanging="576"/>
        <w:jc w:val="both"/>
      </w:pPr>
      <w:r>
        <w:rPr>
          <w:rFonts w:ascii="Verdana" w:eastAsia="Verdana" w:hAnsi="Verdana" w:cs="Verdana"/>
          <w:sz w:val="20"/>
        </w:rPr>
        <w:t xml:space="preserve">Pressure independent hot water control valve command: 0-100% </w:t>
      </w:r>
    </w:p>
    <w:p w:rsidR="00CE4A0A" w:rsidRDefault="00000000">
      <w:pPr>
        <w:numPr>
          <w:ilvl w:val="5"/>
          <w:numId w:val="992"/>
        </w:numPr>
        <w:spacing w:after="5" w:line="249" w:lineRule="auto"/>
        <w:ind w:hanging="576"/>
        <w:jc w:val="both"/>
      </w:pPr>
      <w:r>
        <w:rPr>
          <w:rFonts w:ascii="Verdana" w:eastAsia="Verdana" w:hAnsi="Verdana" w:cs="Verdana"/>
          <w:sz w:val="20"/>
        </w:rPr>
        <w:t xml:space="preserve">Discharge temperature sensor </w:t>
      </w:r>
    </w:p>
    <w:p w:rsidR="00CE4A0A" w:rsidRDefault="00000000">
      <w:pPr>
        <w:numPr>
          <w:ilvl w:val="0"/>
          <w:numId w:val="981"/>
        </w:numPr>
        <w:spacing w:after="5" w:line="249" w:lineRule="auto"/>
        <w:ind w:hanging="504"/>
        <w:jc w:val="both"/>
      </w:pPr>
      <w:r>
        <w:rPr>
          <w:rFonts w:ascii="Verdana" w:eastAsia="Verdana" w:hAnsi="Verdana" w:cs="Verdana"/>
          <w:sz w:val="20"/>
        </w:rPr>
        <w:t xml:space="preserve">CAV Boxes with Hot Water Heating </w:t>
      </w:r>
    </w:p>
    <w:p w:rsidR="00CE4A0A" w:rsidRDefault="00000000">
      <w:pPr>
        <w:numPr>
          <w:ilvl w:val="3"/>
          <w:numId w:val="993"/>
        </w:numPr>
        <w:spacing w:after="5" w:line="249" w:lineRule="auto"/>
        <w:ind w:hanging="576"/>
        <w:jc w:val="both"/>
      </w:pPr>
      <w:r>
        <w:rPr>
          <w:rFonts w:ascii="Verdana" w:eastAsia="Verdana" w:hAnsi="Verdana" w:cs="Verdana"/>
          <w:sz w:val="20"/>
        </w:rPr>
        <w:t xml:space="preserve">The BMS shall control and monitor each CAV box via a BACnet IP DDC controller. Each CAV controller shall be hardwired to the BMS network and shall communicate to the BMS system via BACnet IP communication.  Each CAV box shall have a dedicated hardwired space temperature sensor and discharge air temperature sensor. </w:t>
      </w:r>
    </w:p>
    <w:p w:rsidR="00CE4A0A" w:rsidRDefault="00000000">
      <w:pPr>
        <w:numPr>
          <w:ilvl w:val="3"/>
          <w:numId w:val="993"/>
        </w:numPr>
        <w:spacing w:after="5" w:line="249" w:lineRule="auto"/>
        <w:ind w:hanging="576"/>
        <w:jc w:val="both"/>
      </w:pPr>
      <w:r>
        <w:rPr>
          <w:rFonts w:ascii="Verdana" w:eastAsia="Verdana" w:hAnsi="Verdana" w:cs="Verdana"/>
          <w:sz w:val="20"/>
        </w:rPr>
        <w:t xml:space="preserve">Coordinate factory mounting and wiring of controller, actuator, and transformer with CAV box manufacturer. Provide all controls not provided by Mfr for a complete installation. </w:t>
      </w:r>
    </w:p>
    <w:p w:rsidR="00CE4A0A" w:rsidRDefault="00000000">
      <w:pPr>
        <w:numPr>
          <w:ilvl w:val="3"/>
          <w:numId w:val="993"/>
        </w:numPr>
        <w:spacing w:after="5" w:line="249" w:lineRule="auto"/>
        <w:ind w:hanging="576"/>
        <w:jc w:val="both"/>
      </w:pPr>
      <w:r>
        <w:rPr>
          <w:rFonts w:ascii="Verdana" w:eastAsia="Verdana" w:hAnsi="Verdana" w:cs="Verdana"/>
          <w:sz w:val="20"/>
        </w:rPr>
        <w:t xml:space="preserve">During occupied mode, the BMS shall control the supply air damper to maintain CFM setpoint.  If the space temperature falls below setpoint, the pressure independent hot water valve shall modulate open to maintain space temperature setpoint. </w:t>
      </w:r>
    </w:p>
    <w:p w:rsidR="00CE4A0A" w:rsidRDefault="00000000">
      <w:pPr>
        <w:spacing w:after="5" w:line="249" w:lineRule="auto"/>
        <w:ind w:left="2010"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The BMS shall monitor the discharge temperature of each CAV Box to confirm the hot water heating is functional. </w:t>
      </w:r>
    </w:p>
    <w:p w:rsidR="00CE4A0A" w:rsidRDefault="00000000">
      <w:pPr>
        <w:numPr>
          <w:ilvl w:val="3"/>
          <w:numId w:val="982"/>
        </w:numPr>
        <w:spacing w:after="5" w:line="249" w:lineRule="auto"/>
        <w:ind w:hanging="576"/>
        <w:jc w:val="both"/>
      </w:pPr>
      <w:r>
        <w:rPr>
          <w:rFonts w:ascii="Verdana" w:eastAsia="Verdana" w:hAnsi="Verdana" w:cs="Verdana"/>
          <w:sz w:val="20"/>
        </w:rPr>
        <w:t xml:space="preserve">During unoccupied mode, the CAV box dampers shall be fully closed and the pressure independent hot water valve shall be closed.  If the space temperature falls below unoccupied setpoint, the associated AHU shall be enabled, and the CAV box shall be controlled as described above until the space temperature is above the unoccupied setpoint for a period of (10) min (adj). </w:t>
      </w:r>
    </w:p>
    <w:p w:rsidR="00CE4A0A" w:rsidRDefault="00000000">
      <w:pPr>
        <w:numPr>
          <w:ilvl w:val="3"/>
          <w:numId w:val="982"/>
        </w:numPr>
        <w:spacing w:after="5" w:line="249" w:lineRule="auto"/>
        <w:ind w:hanging="576"/>
        <w:jc w:val="both"/>
      </w:pPr>
      <w:r>
        <w:rPr>
          <w:rFonts w:ascii="Verdana" w:eastAsia="Verdana" w:hAnsi="Verdana" w:cs="Verdana"/>
          <w:sz w:val="20"/>
        </w:rPr>
        <w:t xml:space="preserve">Space temperature setpoint shall be adjustable at either the space sensor or the BMS workstation. </w:t>
      </w:r>
    </w:p>
    <w:p w:rsidR="00CE4A0A" w:rsidRDefault="00000000">
      <w:pPr>
        <w:numPr>
          <w:ilvl w:val="3"/>
          <w:numId w:val="982"/>
        </w:numPr>
        <w:spacing w:after="5" w:line="249" w:lineRule="auto"/>
        <w:ind w:hanging="576"/>
        <w:jc w:val="both"/>
      </w:pPr>
      <w:r>
        <w:rPr>
          <w:rFonts w:ascii="Verdana" w:eastAsia="Verdana" w:hAnsi="Verdana" w:cs="Verdana"/>
          <w:sz w:val="20"/>
        </w:rPr>
        <w:t xml:space="preserve">The following shall be displayed and alarmed as necessary at the existing Albireo Energy RUMC BMS: </w:t>
      </w:r>
    </w:p>
    <w:p w:rsidR="00CE4A0A" w:rsidRDefault="00000000">
      <w:pPr>
        <w:numPr>
          <w:ilvl w:val="5"/>
          <w:numId w:val="986"/>
        </w:numPr>
        <w:spacing w:after="5" w:line="249" w:lineRule="auto"/>
        <w:ind w:hanging="576"/>
        <w:jc w:val="both"/>
      </w:pPr>
      <w:r>
        <w:rPr>
          <w:rFonts w:ascii="Verdana" w:eastAsia="Verdana" w:hAnsi="Verdana" w:cs="Verdana"/>
          <w:sz w:val="20"/>
        </w:rPr>
        <w:t xml:space="preserve">Space temperature and setpoint </w:t>
      </w:r>
    </w:p>
    <w:p w:rsidR="00CE4A0A" w:rsidRDefault="00000000">
      <w:pPr>
        <w:numPr>
          <w:ilvl w:val="5"/>
          <w:numId w:val="986"/>
        </w:numPr>
        <w:spacing w:after="5" w:line="249" w:lineRule="auto"/>
        <w:ind w:hanging="576"/>
        <w:jc w:val="both"/>
      </w:pPr>
      <w:r>
        <w:rPr>
          <w:rFonts w:ascii="Verdana" w:eastAsia="Verdana" w:hAnsi="Verdana" w:cs="Verdana"/>
          <w:sz w:val="20"/>
        </w:rPr>
        <w:t xml:space="preserve">CFM and setpoint </w:t>
      </w:r>
    </w:p>
    <w:p w:rsidR="00CE4A0A" w:rsidRDefault="00000000">
      <w:pPr>
        <w:numPr>
          <w:ilvl w:val="5"/>
          <w:numId w:val="986"/>
        </w:numPr>
        <w:spacing w:after="5" w:line="249" w:lineRule="auto"/>
        <w:ind w:hanging="576"/>
        <w:jc w:val="both"/>
      </w:pPr>
      <w:r>
        <w:rPr>
          <w:rFonts w:ascii="Verdana" w:eastAsia="Verdana" w:hAnsi="Verdana" w:cs="Verdana"/>
          <w:sz w:val="20"/>
        </w:rPr>
        <w:t xml:space="preserve">Supply damper command: 0-100% </w:t>
      </w:r>
    </w:p>
    <w:p w:rsidR="00CE4A0A" w:rsidRDefault="00000000">
      <w:pPr>
        <w:numPr>
          <w:ilvl w:val="5"/>
          <w:numId w:val="986"/>
        </w:numPr>
        <w:spacing w:after="5" w:line="249" w:lineRule="auto"/>
        <w:ind w:hanging="576"/>
        <w:jc w:val="both"/>
      </w:pPr>
      <w:r>
        <w:rPr>
          <w:rFonts w:ascii="Verdana" w:eastAsia="Verdana" w:hAnsi="Verdana" w:cs="Verdana"/>
          <w:sz w:val="20"/>
        </w:rPr>
        <w:t xml:space="preserve">Pressure independent hot water control valve command: 0-100% </w:t>
      </w:r>
    </w:p>
    <w:p w:rsidR="00CE4A0A" w:rsidRDefault="00000000">
      <w:pPr>
        <w:numPr>
          <w:ilvl w:val="5"/>
          <w:numId w:val="986"/>
        </w:numPr>
        <w:spacing w:after="5" w:line="249" w:lineRule="auto"/>
        <w:ind w:hanging="576"/>
        <w:jc w:val="both"/>
      </w:pPr>
      <w:r>
        <w:rPr>
          <w:rFonts w:ascii="Verdana" w:eastAsia="Verdana" w:hAnsi="Verdana" w:cs="Verdana"/>
          <w:sz w:val="20"/>
        </w:rPr>
        <w:t xml:space="preserve">Discharge temperature sensor </w:t>
      </w:r>
    </w:p>
    <w:p w:rsidR="00CE4A0A" w:rsidRDefault="00000000">
      <w:pPr>
        <w:numPr>
          <w:ilvl w:val="0"/>
          <w:numId w:val="981"/>
        </w:numPr>
        <w:spacing w:after="5" w:line="249" w:lineRule="auto"/>
        <w:ind w:hanging="504"/>
        <w:jc w:val="both"/>
      </w:pPr>
      <w:r>
        <w:rPr>
          <w:rFonts w:ascii="Verdana" w:eastAsia="Verdana" w:hAnsi="Verdana" w:cs="Verdana"/>
          <w:sz w:val="20"/>
        </w:rPr>
        <w:t xml:space="preserve">CAV Boxes with Hot Water Heating interlocked with RCAV Boxes (Serving CATH lab and EP lab) </w:t>
      </w:r>
    </w:p>
    <w:p w:rsidR="00CE4A0A" w:rsidRDefault="00000000">
      <w:pPr>
        <w:numPr>
          <w:ilvl w:val="3"/>
          <w:numId w:val="987"/>
        </w:numPr>
        <w:spacing w:after="5" w:line="249" w:lineRule="auto"/>
        <w:ind w:hanging="576"/>
        <w:jc w:val="both"/>
      </w:pPr>
      <w:r>
        <w:rPr>
          <w:rFonts w:ascii="Verdana" w:eastAsia="Verdana" w:hAnsi="Verdana" w:cs="Verdana"/>
          <w:sz w:val="20"/>
        </w:rPr>
        <w:t xml:space="preserve">The BMS shall control and monitor each CAV box via a BACnet IP DDC controller. Each CAV controller shall be hardwired to the BMS network and shall communicate to the BMS system via BACnet IP communication.  Each CAV box shall have a dedicated hardwired space temperature sensor and discharge air temperature sensor. </w:t>
      </w:r>
    </w:p>
    <w:p w:rsidR="00CE4A0A" w:rsidRDefault="00000000">
      <w:pPr>
        <w:numPr>
          <w:ilvl w:val="3"/>
          <w:numId w:val="987"/>
        </w:numPr>
        <w:spacing w:after="5" w:line="249" w:lineRule="auto"/>
        <w:ind w:hanging="576"/>
        <w:jc w:val="both"/>
      </w:pPr>
      <w:r>
        <w:rPr>
          <w:rFonts w:ascii="Verdana" w:eastAsia="Verdana" w:hAnsi="Verdana" w:cs="Verdana"/>
          <w:sz w:val="20"/>
        </w:rPr>
        <w:t xml:space="preserve">Coordinate factory mounting and wiring of controller, actuator, and transformer with CAV box manufacturer. Provide all controls not provided by Mfr for a complete installation. </w:t>
      </w:r>
    </w:p>
    <w:p w:rsidR="00CE4A0A" w:rsidRDefault="00000000">
      <w:pPr>
        <w:spacing w:after="5" w:line="249" w:lineRule="auto"/>
        <w:ind w:left="2010"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The CAV box damper actuators serving the CATH lab and EP lab shall have fast speed actuators, it will not be acceptable to utilize the standard CAV controller’s integral actuator. </w:t>
      </w:r>
    </w:p>
    <w:p w:rsidR="00CE4A0A" w:rsidRDefault="00000000">
      <w:pPr>
        <w:spacing w:after="5" w:line="249" w:lineRule="auto"/>
        <w:ind w:left="1449" w:hanging="585"/>
        <w:jc w:val="both"/>
      </w:pPr>
      <w:r>
        <w:rPr>
          <w:rFonts w:ascii="Verdana" w:eastAsia="Verdana" w:hAnsi="Verdana" w:cs="Verdana"/>
          <w:sz w:val="20"/>
        </w:rPr>
        <w:t>3.</w:t>
      </w:r>
      <w:r>
        <w:rPr>
          <w:rFonts w:ascii="Arial" w:eastAsia="Arial" w:hAnsi="Arial" w:cs="Arial"/>
          <w:sz w:val="20"/>
        </w:rPr>
        <w:t xml:space="preserve"> </w:t>
      </w:r>
      <w:r>
        <w:rPr>
          <w:rFonts w:ascii="Verdana" w:eastAsia="Verdana" w:hAnsi="Verdana" w:cs="Verdana"/>
          <w:sz w:val="20"/>
        </w:rPr>
        <w:t xml:space="preserve">During occupied mode, the BMS shall control the supply air damper to maintain CFM setpoint.  If the space temperature falls below setpoint, the pressure independent hot water valve shall modulate open to maintain space temperature setpoint. </w:t>
      </w:r>
    </w:p>
    <w:p w:rsidR="00CE4A0A" w:rsidRDefault="00000000">
      <w:pPr>
        <w:spacing w:after="5" w:line="249" w:lineRule="auto"/>
        <w:ind w:left="2010"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The BMS shall monitor the discharge temperature of each CAV Box to confirm the hot water heating is functional. </w:t>
      </w:r>
    </w:p>
    <w:p w:rsidR="00CE4A0A" w:rsidRDefault="00000000">
      <w:pPr>
        <w:numPr>
          <w:ilvl w:val="3"/>
          <w:numId w:val="988"/>
        </w:numPr>
        <w:spacing w:after="5" w:line="249" w:lineRule="auto"/>
        <w:ind w:hanging="576"/>
        <w:jc w:val="both"/>
      </w:pPr>
      <w:r>
        <w:rPr>
          <w:rFonts w:ascii="Verdana" w:eastAsia="Verdana" w:hAnsi="Verdana" w:cs="Verdana"/>
          <w:sz w:val="20"/>
        </w:rPr>
        <w:t xml:space="preserve">During unoccupied mode, the CAV box dampers shall be fully closed and the pressure independent hot water valve shall be closed.  If the space temperature falls below unoccupied setpoint, the associated AHU shall be enabled, and the CAV box shall be controlled as described above until the space temperature is above the unoccupied setpoint for a period of (10) min (adj). </w:t>
      </w:r>
    </w:p>
    <w:p w:rsidR="00CE4A0A" w:rsidRDefault="00000000">
      <w:pPr>
        <w:numPr>
          <w:ilvl w:val="3"/>
          <w:numId w:val="988"/>
        </w:numPr>
        <w:spacing w:after="5" w:line="249" w:lineRule="auto"/>
        <w:ind w:hanging="576"/>
        <w:jc w:val="both"/>
      </w:pPr>
      <w:r>
        <w:rPr>
          <w:rFonts w:ascii="Verdana" w:eastAsia="Verdana" w:hAnsi="Verdana" w:cs="Verdana"/>
          <w:sz w:val="20"/>
        </w:rPr>
        <w:t xml:space="preserve">Space temperature setpoint shall be adjustable at either the space sensor or the BMS workstation. </w:t>
      </w:r>
    </w:p>
    <w:p w:rsidR="00CE4A0A" w:rsidRDefault="00000000">
      <w:pPr>
        <w:numPr>
          <w:ilvl w:val="3"/>
          <w:numId w:val="988"/>
        </w:numPr>
        <w:spacing w:after="5" w:line="249" w:lineRule="auto"/>
        <w:ind w:hanging="576"/>
        <w:jc w:val="both"/>
      </w:pPr>
      <w:r>
        <w:rPr>
          <w:rFonts w:ascii="Verdana" w:eastAsia="Verdana" w:hAnsi="Verdana" w:cs="Verdana"/>
          <w:sz w:val="20"/>
        </w:rPr>
        <w:t xml:space="preserve">The following shall be displayed and alarmed as necessary at the existing Albireo Energy RUMC BMS: </w:t>
      </w:r>
    </w:p>
    <w:p w:rsidR="00CE4A0A" w:rsidRDefault="00000000">
      <w:pPr>
        <w:numPr>
          <w:ilvl w:val="5"/>
          <w:numId w:val="990"/>
        </w:numPr>
        <w:spacing w:after="5" w:line="249" w:lineRule="auto"/>
        <w:ind w:hanging="576"/>
        <w:jc w:val="both"/>
      </w:pPr>
      <w:r>
        <w:rPr>
          <w:rFonts w:ascii="Verdana" w:eastAsia="Verdana" w:hAnsi="Verdana" w:cs="Verdana"/>
          <w:sz w:val="20"/>
        </w:rPr>
        <w:t xml:space="preserve">Space temperature and setpoint </w:t>
      </w:r>
    </w:p>
    <w:p w:rsidR="00CE4A0A" w:rsidRDefault="00000000">
      <w:pPr>
        <w:numPr>
          <w:ilvl w:val="5"/>
          <w:numId w:val="990"/>
        </w:numPr>
        <w:spacing w:after="5" w:line="249" w:lineRule="auto"/>
        <w:ind w:hanging="576"/>
        <w:jc w:val="both"/>
      </w:pPr>
      <w:r>
        <w:rPr>
          <w:rFonts w:ascii="Verdana" w:eastAsia="Verdana" w:hAnsi="Verdana" w:cs="Verdana"/>
          <w:sz w:val="20"/>
        </w:rPr>
        <w:t xml:space="preserve">CFM and setpoint </w:t>
      </w:r>
    </w:p>
    <w:p w:rsidR="00CE4A0A" w:rsidRDefault="00000000">
      <w:pPr>
        <w:numPr>
          <w:ilvl w:val="5"/>
          <w:numId w:val="990"/>
        </w:numPr>
        <w:spacing w:after="5" w:line="249" w:lineRule="auto"/>
        <w:ind w:hanging="576"/>
        <w:jc w:val="both"/>
      </w:pPr>
      <w:r>
        <w:rPr>
          <w:rFonts w:ascii="Verdana" w:eastAsia="Verdana" w:hAnsi="Verdana" w:cs="Verdana"/>
          <w:sz w:val="20"/>
        </w:rPr>
        <w:t xml:space="preserve">Supply damper command: 0-100% </w:t>
      </w:r>
    </w:p>
    <w:p w:rsidR="00CE4A0A" w:rsidRDefault="00000000">
      <w:pPr>
        <w:numPr>
          <w:ilvl w:val="5"/>
          <w:numId w:val="990"/>
        </w:numPr>
        <w:spacing w:after="5" w:line="249" w:lineRule="auto"/>
        <w:ind w:hanging="576"/>
        <w:jc w:val="both"/>
      </w:pPr>
      <w:r>
        <w:rPr>
          <w:rFonts w:ascii="Verdana" w:eastAsia="Verdana" w:hAnsi="Verdana" w:cs="Verdana"/>
          <w:sz w:val="20"/>
        </w:rPr>
        <w:t xml:space="preserve">Pressure independent hot water control valve command: 0-100% </w:t>
      </w:r>
    </w:p>
    <w:p w:rsidR="00CE4A0A" w:rsidRDefault="00000000">
      <w:pPr>
        <w:numPr>
          <w:ilvl w:val="5"/>
          <w:numId w:val="990"/>
        </w:numPr>
        <w:spacing w:after="5" w:line="249" w:lineRule="auto"/>
        <w:ind w:hanging="576"/>
        <w:jc w:val="both"/>
      </w:pPr>
      <w:r>
        <w:rPr>
          <w:rFonts w:ascii="Verdana" w:eastAsia="Verdana" w:hAnsi="Verdana" w:cs="Verdana"/>
          <w:sz w:val="20"/>
        </w:rPr>
        <w:t xml:space="preserve">Discharge temperature sensor </w:t>
      </w:r>
    </w:p>
    <w:p w:rsidR="00CE4A0A" w:rsidRDefault="00000000">
      <w:pPr>
        <w:numPr>
          <w:ilvl w:val="0"/>
          <w:numId w:val="981"/>
        </w:numPr>
        <w:spacing w:after="5" w:line="249" w:lineRule="auto"/>
        <w:ind w:hanging="504"/>
        <w:jc w:val="both"/>
      </w:pPr>
      <w:r>
        <w:rPr>
          <w:rFonts w:ascii="Verdana" w:eastAsia="Verdana" w:hAnsi="Verdana" w:cs="Verdana"/>
          <w:sz w:val="20"/>
        </w:rPr>
        <w:t xml:space="preserve">RCAV Boxes interlocked with CAV Boxes (Serving CATH lab and EP lab) </w:t>
      </w:r>
    </w:p>
    <w:p w:rsidR="00CE4A0A" w:rsidRDefault="00000000">
      <w:pPr>
        <w:numPr>
          <w:ilvl w:val="3"/>
          <w:numId w:val="995"/>
        </w:numPr>
        <w:spacing w:after="5" w:line="249" w:lineRule="auto"/>
        <w:ind w:hanging="576"/>
        <w:jc w:val="both"/>
      </w:pPr>
      <w:r>
        <w:rPr>
          <w:rFonts w:ascii="Verdana" w:eastAsia="Verdana" w:hAnsi="Verdana" w:cs="Verdana"/>
          <w:sz w:val="20"/>
        </w:rPr>
        <w:t xml:space="preserve">The BMS shall control and monitor each RCAV box via a BACnet IP DDC controller. Each RCAV controller shall be hardwired to the BMS network and shall communicate to the BMS system via BACnet IP communication.  </w:t>
      </w:r>
    </w:p>
    <w:p w:rsidR="00CE4A0A" w:rsidRDefault="00000000">
      <w:pPr>
        <w:numPr>
          <w:ilvl w:val="3"/>
          <w:numId w:val="995"/>
        </w:numPr>
        <w:spacing w:after="5" w:line="249" w:lineRule="auto"/>
        <w:ind w:hanging="576"/>
        <w:jc w:val="both"/>
      </w:pPr>
      <w:r>
        <w:rPr>
          <w:rFonts w:ascii="Verdana" w:eastAsia="Verdana" w:hAnsi="Verdana" w:cs="Verdana"/>
          <w:sz w:val="20"/>
        </w:rPr>
        <w:t xml:space="preserve">Coordinate factory mounting and wiring of controller, actuator, and transformer with RCAV box manufacturer. Provide all controls not provided by Mfr for a complete installation. </w:t>
      </w:r>
    </w:p>
    <w:p w:rsidR="00CE4A0A" w:rsidRDefault="00000000">
      <w:pPr>
        <w:spacing w:after="5" w:line="249" w:lineRule="auto"/>
        <w:ind w:left="2010"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The RCAV box damper actuators serving the CATH lab and EP lab shall have fast speed actuators, it will not be acceptable to utilize the standard RCAV controller’s integral actuator. </w:t>
      </w:r>
    </w:p>
    <w:p w:rsidR="00CE4A0A" w:rsidRDefault="00000000">
      <w:pPr>
        <w:spacing w:after="5" w:line="249" w:lineRule="auto"/>
        <w:ind w:left="1447" w:hanging="585"/>
        <w:jc w:val="both"/>
      </w:pPr>
      <w:r>
        <w:rPr>
          <w:rFonts w:ascii="Verdana" w:eastAsia="Verdana" w:hAnsi="Verdana" w:cs="Verdana"/>
          <w:sz w:val="20"/>
        </w:rPr>
        <w:t>3.</w:t>
      </w:r>
      <w:r>
        <w:rPr>
          <w:rFonts w:ascii="Arial" w:eastAsia="Arial" w:hAnsi="Arial" w:cs="Arial"/>
          <w:sz w:val="20"/>
        </w:rPr>
        <w:t xml:space="preserve"> </w:t>
      </w:r>
      <w:r>
        <w:rPr>
          <w:rFonts w:ascii="Verdana" w:eastAsia="Verdana" w:hAnsi="Verdana" w:cs="Verdana"/>
          <w:sz w:val="20"/>
        </w:rPr>
        <w:t xml:space="preserve">During occupied mode, the BMS shall control the return air damper to work in conjunction with the associated CAV box serving the respective lab.  The BMS shall modulate the return air damper to maintain return air CFM setpoint.   </w:t>
      </w:r>
    </w:p>
    <w:p w:rsidR="00CE4A0A" w:rsidRDefault="00000000">
      <w:pPr>
        <w:spacing w:after="5" w:line="249" w:lineRule="auto"/>
        <w:ind w:left="2010"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Return air CFM setpoint shall be calculated by measuring the associated CAV box CFM and subtracting the desired room CFM bias (adj) as shown on the mechanical schedule and confirmed by the TAB contractor.   </w:t>
      </w:r>
    </w:p>
    <w:p w:rsidR="00CE4A0A" w:rsidRDefault="00000000">
      <w:pPr>
        <w:numPr>
          <w:ilvl w:val="3"/>
          <w:numId w:val="997"/>
        </w:numPr>
        <w:spacing w:after="5" w:line="249" w:lineRule="auto"/>
        <w:ind w:hanging="576"/>
        <w:jc w:val="both"/>
      </w:pPr>
      <w:r>
        <w:rPr>
          <w:rFonts w:ascii="Verdana" w:eastAsia="Verdana" w:hAnsi="Verdana" w:cs="Verdana"/>
          <w:sz w:val="20"/>
        </w:rPr>
        <w:t xml:space="preserve">During unoccupied mode, the RCAV box dampers shall be fully closed.  If the space temperature falls below unoccupied setpoint, the associated AHU shall be enabled, and the RCAV box shall be controlled as described above with the associated CAV box until the space temperature is above the unoccupied setpoint for a period of (10) min (adj). </w:t>
      </w:r>
    </w:p>
    <w:p w:rsidR="00CE4A0A" w:rsidRDefault="00000000">
      <w:pPr>
        <w:numPr>
          <w:ilvl w:val="3"/>
          <w:numId w:val="997"/>
        </w:numPr>
        <w:spacing w:after="5" w:line="249" w:lineRule="auto"/>
        <w:ind w:hanging="576"/>
        <w:jc w:val="both"/>
      </w:pPr>
      <w:r>
        <w:rPr>
          <w:rFonts w:ascii="Verdana" w:eastAsia="Verdana" w:hAnsi="Verdana" w:cs="Verdana"/>
          <w:sz w:val="20"/>
        </w:rPr>
        <w:t>The following shall be displayed and alarmed as necessary at the existing Albireo Energy RUMC BMS: a.</w:t>
      </w:r>
      <w:r>
        <w:rPr>
          <w:rFonts w:ascii="Arial" w:eastAsia="Arial" w:hAnsi="Arial" w:cs="Arial"/>
          <w:sz w:val="20"/>
        </w:rPr>
        <w:t xml:space="preserve"> </w:t>
      </w:r>
      <w:r>
        <w:rPr>
          <w:rFonts w:ascii="Verdana" w:eastAsia="Verdana" w:hAnsi="Verdana" w:cs="Verdana"/>
          <w:sz w:val="20"/>
        </w:rPr>
        <w:t xml:space="preserve">CFM and setpoint </w:t>
      </w:r>
    </w:p>
    <w:p w:rsidR="00CE4A0A" w:rsidRDefault="00000000">
      <w:pPr>
        <w:tabs>
          <w:tab w:val="center" w:pos="1539"/>
          <w:tab w:val="center" w:pos="3792"/>
        </w:tabs>
        <w:spacing w:after="5" w:line="249"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Return damper command: 0-100% </w:t>
      </w:r>
    </w:p>
    <w:p w:rsidR="00CE4A0A" w:rsidRDefault="00000000">
      <w:pPr>
        <w:numPr>
          <w:ilvl w:val="0"/>
          <w:numId w:val="981"/>
        </w:numPr>
        <w:spacing w:after="5" w:line="249" w:lineRule="auto"/>
        <w:ind w:hanging="504"/>
        <w:jc w:val="both"/>
      </w:pPr>
      <w:r>
        <w:rPr>
          <w:rFonts w:ascii="Verdana" w:eastAsia="Verdana" w:hAnsi="Verdana" w:cs="Verdana"/>
          <w:sz w:val="20"/>
        </w:rPr>
        <w:t xml:space="preserve">Room Pressure Monitors </w:t>
      </w:r>
    </w:p>
    <w:p w:rsidR="00CE4A0A" w:rsidRDefault="00000000">
      <w:pPr>
        <w:spacing w:after="5" w:line="249" w:lineRule="auto"/>
        <w:ind w:left="1448" w:hanging="585"/>
        <w:jc w:val="both"/>
      </w:pP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The BMS shall provide room pressure monitors with a BACnet interface by the Room pressure monitor Mfr.   </w:t>
      </w:r>
    </w:p>
    <w:p w:rsidR="00CE4A0A" w:rsidRDefault="00000000">
      <w:pPr>
        <w:spacing w:after="5" w:line="249" w:lineRule="auto"/>
        <w:ind w:left="2010"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Reference the mechanical drawings for quantities and locations of room pressure monitors. </w:t>
      </w:r>
    </w:p>
    <w:p w:rsidR="00CE4A0A" w:rsidRDefault="00000000">
      <w:pPr>
        <w:spacing w:after="5" w:line="249" w:lineRule="auto"/>
        <w:ind w:left="1448" w:hanging="585"/>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The BMS shall be responsible for field wiring all items shipped loose with the room pressure monitor, including (but not limited to) mounting and wiring the room pressure monitor LCD display, wiring the room pressure transmitters, and wiring the door switches (all provided by the BMS contractor).  </w:t>
      </w:r>
    </w:p>
    <w:p w:rsidR="00CE4A0A" w:rsidRDefault="00000000">
      <w:pPr>
        <w:spacing w:after="5" w:line="249" w:lineRule="auto"/>
        <w:ind w:left="2010"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Note:  For areas served by the room pressure monitors that have multiple doors, the BMS shall provide door switches for each door. </w:t>
      </w:r>
    </w:p>
    <w:p w:rsidR="00CE4A0A" w:rsidRDefault="00000000">
      <w:pPr>
        <w:numPr>
          <w:ilvl w:val="3"/>
          <w:numId w:val="1007"/>
        </w:numPr>
        <w:spacing w:after="5" w:line="249" w:lineRule="auto"/>
        <w:ind w:hanging="576"/>
        <w:jc w:val="both"/>
      </w:pPr>
      <w:r>
        <w:rPr>
          <w:rFonts w:ascii="Verdana" w:eastAsia="Verdana" w:hAnsi="Verdana" w:cs="Verdana"/>
          <w:sz w:val="20"/>
        </w:rPr>
        <w:t xml:space="preserve">The BMS shall also wire a room temperature signal and room humidity signal </w:t>
      </w:r>
    </w:p>
    <w:p w:rsidR="00CE4A0A" w:rsidRDefault="00000000">
      <w:pPr>
        <w:spacing w:after="5" w:line="249" w:lineRule="auto"/>
        <w:ind w:left="1425"/>
        <w:jc w:val="both"/>
      </w:pPr>
      <w:r>
        <w:rPr>
          <w:rFonts w:ascii="Verdana" w:eastAsia="Verdana" w:hAnsi="Verdana" w:cs="Verdana"/>
          <w:sz w:val="20"/>
        </w:rPr>
        <w:t xml:space="preserve">from the BMS controller to the room pressure monitor LCD display, to allow the room pressure monitor LCD display to display room temperature and room humidity in addition to the room pressure. </w:t>
      </w:r>
    </w:p>
    <w:p w:rsidR="00CE4A0A" w:rsidRDefault="00000000">
      <w:pPr>
        <w:numPr>
          <w:ilvl w:val="3"/>
          <w:numId w:val="1007"/>
        </w:numPr>
        <w:spacing w:after="5" w:line="249" w:lineRule="auto"/>
        <w:ind w:hanging="576"/>
        <w:jc w:val="both"/>
      </w:pPr>
      <w:r>
        <w:rPr>
          <w:rFonts w:ascii="Verdana" w:eastAsia="Verdana" w:hAnsi="Verdana" w:cs="Verdana"/>
          <w:sz w:val="20"/>
        </w:rPr>
        <w:t xml:space="preserve">The BMS shall bring BACnet communication to each room pressure monitor for remote monitoring.  </w:t>
      </w:r>
    </w:p>
    <w:p w:rsidR="00CE4A0A" w:rsidRDefault="00000000">
      <w:pPr>
        <w:numPr>
          <w:ilvl w:val="3"/>
          <w:numId w:val="1007"/>
        </w:numPr>
        <w:spacing w:after="5" w:line="249" w:lineRule="auto"/>
        <w:ind w:hanging="576"/>
        <w:jc w:val="both"/>
      </w:pPr>
      <w:r>
        <w:rPr>
          <w:rFonts w:ascii="Verdana" w:eastAsia="Verdana" w:hAnsi="Verdana" w:cs="Verdana"/>
          <w:sz w:val="20"/>
        </w:rPr>
        <w:t xml:space="preserve">The following shall be displayed and alarmed as necessary at the existing Albireo Energy RUMC BMS: </w:t>
      </w:r>
    </w:p>
    <w:p w:rsidR="00CE4A0A" w:rsidRDefault="00000000">
      <w:pPr>
        <w:spacing w:after="5" w:line="249" w:lineRule="auto"/>
        <w:ind w:left="2010"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All points available through the room pressure monitor BACnet interface (each Room pressure monitor) </w:t>
      </w:r>
    </w:p>
    <w:p w:rsidR="00CE4A0A" w:rsidRDefault="00000000">
      <w:pPr>
        <w:numPr>
          <w:ilvl w:val="0"/>
          <w:numId w:val="981"/>
        </w:numPr>
        <w:spacing w:after="5" w:line="249" w:lineRule="auto"/>
        <w:ind w:hanging="504"/>
        <w:jc w:val="both"/>
      </w:pPr>
      <w:r>
        <w:rPr>
          <w:rFonts w:ascii="Verdana" w:eastAsia="Verdana" w:hAnsi="Verdana" w:cs="Verdana"/>
          <w:sz w:val="20"/>
        </w:rPr>
        <w:t xml:space="preserve">Hot Water Radiant Ceiling Panel  </w:t>
      </w:r>
    </w:p>
    <w:p w:rsidR="00CE4A0A" w:rsidRDefault="00000000">
      <w:pPr>
        <w:spacing w:after="5" w:line="249" w:lineRule="auto"/>
        <w:ind w:left="1448" w:hanging="585"/>
        <w:jc w:val="both"/>
      </w:pP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The BMS shall provide field installed controls for the hot water radiant ceiling panels.  </w:t>
      </w:r>
    </w:p>
    <w:p w:rsidR="00CE4A0A" w:rsidRDefault="00000000">
      <w:pPr>
        <w:tabs>
          <w:tab w:val="center" w:pos="1536"/>
          <w:tab w:val="center" w:pos="5239"/>
        </w:tabs>
        <w:spacing w:after="5" w:line="249"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Reference the mechanical drawings for quantities and locations. </w:t>
      </w:r>
    </w:p>
    <w:p w:rsidR="00CE4A0A" w:rsidRDefault="00000000">
      <w:pPr>
        <w:spacing w:after="5" w:line="249" w:lineRule="auto"/>
        <w:ind w:left="1448" w:hanging="585"/>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During occupied Mode, if the space temperature falls below setpoint, the BMS shall modulate open the pressure independent hot water valve control valve.  If the space temperature rises above setpoint the BMS shall modulate closed the pressure independent hot water control valve. </w:t>
      </w:r>
    </w:p>
    <w:p w:rsidR="00CE4A0A" w:rsidRDefault="00000000">
      <w:pPr>
        <w:spacing w:after="5" w:line="249" w:lineRule="auto"/>
        <w:ind w:left="2010"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If the hot wat radiant ceiling panel is located in an area served by a VAV box or CAV box, the associated VAV/CAV hot water coil shall act as the first stage of heating, and the hot water radiant ceiling panel shall act as the second stage of heating. </w:t>
      </w:r>
    </w:p>
    <w:p w:rsidR="00CE4A0A" w:rsidRDefault="00000000">
      <w:pPr>
        <w:numPr>
          <w:ilvl w:val="3"/>
          <w:numId w:val="1009"/>
        </w:numPr>
        <w:spacing w:after="5" w:line="249" w:lineRule="auto"/>
        <w:ind w:hanging="576"/>
        <w:jc w:val="both"/>
      </w:pPr>
      <w:r>
        <w:rPr>
          <w:rFonts w:ascii="Verdana" w:eastAsia="Verdana" w:hAnsi="Verdana" w:cs="Verdana"/>
          <w:sz w:val="20"/>
        </w:rPr>
        <w:t xml:space="preserve">During unoccupied mode, the pressure independent hot water valve shall be closed.  If the space temperature falls below unoccupied setpoint, the pressure independent hot water control valve shall be modulated open as described above until the space temperature is above the unoccupied setpoint for a period of (10) min (adj) </w:t>
      </w:r>
    </w:p>
    <w:p w:rsidR="00CE4A0A" w:rsidRDefault="00000000">
      <w:pPr>
        <w:numPr>
          <w:ilvl w:val="3"/>
          <w:numId w:val="1009"/>
        </w:numPr>
        <w:spacing w:after="5" w:line="249" w:lineRule="auto"/>
        <w:ind w:hanging="576"/>
        <w:jc w:val="both"/>
      </w:pPr>
      <w:r>
        <w:rPr>
          <w:rFonts w:ascii="Verdana" w:eastAsia="Verdana" w:hAnsi="Verdana" w:cs="Verdana"/>
          <w:sz w:val="20"/>
        </w:rPr>
        <w:t xml:space="preserve">The following shall be displayed and alarmed as necessary at the existing Albireo Energy RUMC BMS: </w:t>
      </w:r>
    </w:p>
    <w:p w:rsidR="00CE4A0A" w:rsidRDefault="00000000">
      <w:pPr>
        <w:numPr>
          <w:ilvl w:val="5"/>
          <w:numId w:val="1008"/>
        </w:numPr>
        <w:spacing w:after="5" w:line="249" w:lineRule="auto"/>
        <w:ind w:hanging="576"/>
        <w:jc w:val="both"/>
      </w:pPr>
      <w:r>
        <w:rPr>
          <w:rFonts w:ascii="Verdana" w:eastAsia="Verdana" w:hAnsi="Verdana" w:cs="Verdana"/>
          <w:sz w:val="20"/>
        </w:rPr>
        <w:t xml:space="preserve">Space temperature and setpoint </w:t>
      </w:r>
    </w:p>
    <w:p w:rsidR="00CE4A0A" w:rsidRDefault="00000000">
      <w:pPr>
        <w:numPr>
          <w:ilvl w:val="5"/>
          <w:numId w:val="1008"/>
        </w:numPr>
        <w:spacing w:after="5" w:line="249" w:lineRule="auto"/>
        <w:ind w:hanging="576"/>
        <w:jc w:val="both"/>
      </w:pPr>
      <w:r>
        <w:rPr>
          <w:rFonts w:ascii="Verdana" w:eastAsia="Verdana" w:hAnsi="Verdana" w:cs="Verdana"/>
          <w:sz w:val="20"/>
        </w:rPr>
        <w:t xml:space="preserve">Pressure independent hot water control valve command: 0-100% </w:t>
      </w:r>
    </w:p>
    <w:p w:rsidR="00CE4A0A" w:rsidRDefault="00000000">
      <w:pPr>
        <w:numPr>
          <w:ilvl w:val="0"/>
          <w:numId w:val="981"/>
        </w:numPr>
        <w:spacing w:after="5" w:line="249" w:lineRule="auto"/>
        <w:ind w:hanging="504"/>
        <w:jc w:val="both"/>
      </w:pPr>
      <w:r>
        <w:rPr>
          <w:rFonts w:ascii="Verdana" w:eastAsia="Verdana" w:hAnsi="Verdana" w:cs="Verdana"/>
          <w:sz w:val="20"/>
        </w:rPr>
        <w:t xml:space="preserve">Split Air Cooled Air Conditioning System </w:t>
      </w:r>
    </w:p>
    <w:p w:rsidR="00CE4A0A" w:rsidRDefault="00000000">
      <w:pPr>
        <w:numPr>
          <w:ilvl w:val="3"/>
          <w:numId w:val="1016"/>
        </w:numPr>
        <w:spacing w:after="5" w:line="249" w:lineRule="auto"/>
        <w:ind w:hanging="576"/>
        <w:jc w:val="both"/>
      </w:pPr>
      <w:r>
        <w:rPr>
          <w:rFonts w:ascii="Verdana" w:eastAsia="Verdana" w:hAnsi="Verdana" w:cs="Verdana"/>
          <w:sz w:val="20"/>
        </w:rPr>
        <w:t xml:space="preserve">The split AC unit shall be furnished with factory standalone DDC controls with a BACnet interface by the split AC unit Mfr. </w:t>
      </w:r>
    </w:p>
    <w:p w:rsidR="00CE4A0A" w:rsidRDefault="00000000">
      <w:pPr>
        <w:numPr>
          <w:ilvl w:val="3"/>
          <w:numId w:val="1016"/>
        </w:numPr>
        <w:spacing w:after="0" w:line="242" w:lineRule="auto"/>
        <w:ind w:hanging="576"/>
        <w:jc w:val="both"/>
      </w:pPr>
      <w:r>
        <w:rPr>
          <w:rFonts w:ascii="Verdana" w:eastAsia="Verdana" w:hAnsi="Verdana" w:cs="Verdana"/>
          <w:sz w:val="20"/>
        </w:rPr>
        <w:t xml:space="preserve">The BMS contractor shall provide all required field wiring of controls that cannot be factory installed for proper AC unit operation, including but not limited to, mounting and wiring the AC unit Mfr remote control panel,  interlock wiring between the AC unit and the respective outdoor condensing unit, and wiring the Mfr space temperature and humidity sensor. </w:t>
      </w:r>
    </w:p>
    <w:p w:rsidR="00CE4A0A" w:rsidRDefault="00000000">
      <w:pPr>
        <w:numPr>
          <w:ilvl w:val="3"/>
          <w:numId w:val="1016"/>
        </w:numPr>
        <w:spacing w:after="5" w:line="249" w:lineRule="auto"/>
        <w:ind w:hanging="576"/>
        <w:jc w:val="both"/>
      </w:pPr>
      <w:r>
        <w:rPr>
          <w:rFonts w:ascii="Verdana" w:eastAsia="Verdana" w:hAnsi="Verdana" w:cs="Verdana"/>
          <w:sz w:val="20"/>
        </w:rPr>
        <w:t xml:space="preserve">The BMS shall bring BACnet communication to each AC unit for remote monitoring and control </w:t>
      </w:r>
    </w:p>
    <w:p w:rsidR="00CE4A0A" w:rsidRDefault="00000000">
      <w:pPr>
        <w:numPr>
          <w:ilvl w:val="3"/>
          <w:numId w:val="1016"/>
        </w:numPr>
        <w:spacing w:after="5" w:line="249" w:lineRule="auto"/>
        <w:ind w:hanging="576"/>
        <w:jc w:val="both"/>
      </w:pPr>
      <w:r>
        <w:rPr>
          <w:rFonts w:ascii="Verdana" w:eastAsia="Verdana" w:hAnsi="Verdana" w:cs="Verdana"/>
          <w:sz w:val="20"/>
        </w:rPr>
        <w:t xml:space="preserve">The split AC unit shall be scheduled to operate 24/7 through a BMS timeclock schedule.  Once enabled, the split AC unit shall start and operate to maintain space temperature and humidity through its own internal control system.   </w:t>
      </w:r>
    </w:p>
    <w:p w:rsidR="00CE4A0A" w:rsidRDefault="00000000">
      <w:pPr>
        <w:numPr>
          <w:ilvl w:val="3"/>
          <w:numId w:val="1016"/>
        </w:numPr>
        <w:spacing w:after="5" w:line="249" w:lineRule="auto"/>
        <w:ind w:hanging="576"/>
        <w:jc w:val="both"/>
      </w:pPr>
      <w:r>
        <w:rPr>
          <w:rFonts w:ascii="Verdana" w:eastAsia="Verdana" w:hAnsi="Verdana" w:cs="Verdana"/>
          <w:sz w:val="20"/>
        </w:rPr>
        <w:t xml:space="preserve">One spot leak detector (provided by the split AC unit Mfr) is to be installed in the corresponding condensate drain pan.  The high level condensate and leak detection device shall be wired to the AC unit controller, and shut down the unit upon a leak condition, and send an alarm to the BMS through the BACnet interface. </w:t>
      </w:r>
    </w:p>
    <w:p w:rsidR="00CE4A0A" w:rsidRDefault="00000000">
      <w:pPr>
        <w:numPr>
          <w:ilvl w:val="3"/>
          <w:numId w:val="1016"/>
        </w:numPr>
        <w:spacing w:after="5" w:line="249" w:lineRule="auto"/>
        <w:ind w:hanging="576"/>
        <w:jc w:val="both"/>
      </w:pPr>
      <w:r>
        <w:rPr>
          <w:rFonts w:ascii="Verdana" w:eastAsia="Verdana" w:hAnsi="Verdana" w:cs="Verdana"/>
          <w:sz w:val="20"/>
        </w:rPr>
        <w:t xml:space="preserve">The following shall be displayed and alarmed as necessary at the existing Albireo Energy RUMC BMS: </w:t>
      </w:r>
    </w:p>
    <w:p w:rsidR="00CE4A0A" w:rsidRDefault="00000000">
      <w:pPr>
        <w:tabs>
          <w:tab w:val="center" w:pos="1536"/>
          <w:tab w:val="center" w:pos="4636"/>
        </w:tabs>
        <w:spacing w:after="5" w:line="249"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All points available through the Mfr BACnet interface </w:t>
      </w:r>
    </w:p>
    <w:p w:rsidR="00CE4A0A" w:rsidRDefault="00000000">
      <w:pPr>
        <w:numPr>
          <w:ilvl w:val="0"/>
          <w:numId w:val="981"/>
        </w:numPr>
        <w:spacing w:after="5" w:line="249" w:lineRule="auto"/>
        <w:ind w:hanging="504"/>
        <w:jc w:val="both"/>
      </w:pPr>
      <w:r>
        <w:rPr>
          <w:rFonts w:ascii="Verdana" w:eastAsia="Verdana" w:hAnsi="Verdana" w:cs="Verdana"/>
          <w:sz w:val="20"/>
        </w:rPr>
        <w:t xml:space="preserve">EF-1  </w:t>
      </w:r>
    </w:p>
    <w:p w:rsidR="00CE4A0A" w:rsidRDefault="00000000">
      <w:pPr>
        <w:spacing w:after="5" w:line="249" w:lineRule="auto"/>
        <w:ind w:left="1448" w:hanging="585"/>
        <w:jc w:val="both"/>
      </w:pP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The exhaust fan shall start/stop through the BMS based on a time of day schedule. </w:t>
      </w:r>
    </w:p>
    <w:p w:rsidR="00CE4A0A" w:rsidRDefault="00000000">
      <w:pPr>
        <w:spacing w:after="5" w:line="249" w:lineRule="auto"/>
        <w:ind w:left="2010"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Once started, the BMS shall ramp up the ECM to the speed setpoint as determined during balancing. </w:t>
      </w:r>
    </w:p>
    <w:p w:rsidR="00CE4A0A" w:rsidRDefault="00000000">
      <w:pPr>
        <w:numPr>
          <w:ilvl w:val="3"/>
          <w:numId w:val="996"/>
        </w:numPr>
        <w:spacing w:after="5" w:line="249" w:lineRule="auto"/>
        <w:ind w:hanging="576"/>
        <w:jc w:val="both"/>
      </w:pPr>
      <w:r>
        <w:rPr>
          <w:rFonts w:ascii="Verdana" w:eastAsia="Verdana" w:hAnsi="Verdana" w:cs="Verdana"/>
          <w:sz w:val="20"/>
        </w:rPr>
        <w:t xml:space="preserve">A current switch shall monitor the fan status and if the fan status doesn’t match the command within 30 seconds (adj) following a start command, then a fan fail alarm shall be annunciated to the BMS. </w:t>
      </w:r>
    </w:p>
    <w:p w:rsidR="00CE4A0A" w:rsidRDefault="00000000">
      <w:pPr>
        <w:numPr>
          <w:ilvl w:val="3"/>
          <w:numId w:val="996"/>
        </w:numPr>
        <w:spacing w:after="5" w:line="249" w:lineRule="auto"/>
        <w:ind w:hanging="576"/>
        <w:jc w:val="both"/>
      </w:pPr>
      <w:r>
        <w:rPr>
          <w:rFonts w:ascii="Verdana" w:eastAsia="Verdana" w:hAnsi="Verdana" w:cs="Verdana"/>
          <w:sz w:val="20"/>
        </w:rPr>
        <w:t xml:space="preserve">The automatic louvered damper located at the corresponding exhaust louver, if shown on the mechanical drawings, shall be hardwired interlocked by the BMS contractor to open and close with fan operation. The fan shall not be able to run until damper is fully open. </w:t>
      </w:r>
    </w:p>
    <w:p w:rsidR="00CE4A0A" w:rsidRDefault="00000000">
      <w:pPr>
        <w:numPr>
          <w:ilvl w:val="3"/>
          <w:numId w:val="996"/>
        </w:numPr>
        <w:spacing w:after="5" w:line="249" w:lineRule="auto"/>
        <w:ind w:hanging="576"/>
        <w:jc w:val="both"/>
      </w:pPr>
      <w:r>
        <w:rPr>
          <w:rFonts w:ascii="Verdana" w:eastAsia="Verdana" w:hAnsi="Verdana" w:cs="Verdana"/>
          <w:sz w:val="20"/>
        </w:rPr>
        <w:t xml:space="preserve">The following shall be displayed and alarmed as necessary at the existing Albireo Energy RUMC BMS: </w:t>
      </w:r>
    </w:p>
    <w:p w:rsidR="00CE4A0A" w:rsidRDefault="00000000">
      <w:pPr>
        <w:tabs>
          <w:tab w:val="center" w:pos="1535"/>
          <w:tab w:val="center" w:pos="4403"/>
        </w:tabs>
        <w:spacing w:after="5" w:line="249"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Fan command: 0-100%, Start/stop, status (cs) </w:t>
      </w:r>
    </w:p>
    <w:p w:rsidR="00CE4A0A" w:rsidRDefault="00000000">
      <w:pPr>
        <w:numPr>
          <w:ilvl w:val="0"/>
          <w:numId w:val="981"/>
        </w:numPr>
        <w:spacing w:after="5" w:line="249" w:lineRule="auto"/>
        <w:ind w:hanging="504"/>
        <w:jc w:val="both"/>
      </w:pPr>
      <w:r>
        <w:rPr>
          <w:rFonts w:ascii="Verdana" w:eastAsia="Verdana" w:hAnsi="Verdana" w:cs="Verdana"/>
          <w:sz w:val="20"/>
        </w:rPr>
        <w:t xml:space="preserve">Existing Steam Reheat Coils </w:t>
      </w:r>
    </w:p>
    <w:p w:rsidR="00CE4A0A" w:rsidRDefault="00000000">
      <w:pPr>
        <w:numPr>
          <w:ilvl w:val="3"/>
          <w:numId w:val="1015"/>
        </w:numPr>
        <w:spacing w:after="5" w:line="249" w:lineRule="auto"/>
        <w:ind w:hanging="576"/>
        <w:jc w:val="both"/>
      </w:pPr>
      <w:r>
        <w:rPr>
          <w:rFonts w:ascii="Verdana" w:eastAsia="Verdana" w:hAnsi="Verdana" w:cs="Verdana"/>
          <w:sz w:val="20"/>
        </w:rPr>
        <w:t xml:space="preserve">The existing steam reheat coil controls shall remain as is and shall not be modified. </w:t>
      </w:r>
    </w:p>
    <w:p w:rsidR="00CE4A0A" w:rsidRDefault="00000000">
      <w:pPr>
        <w:numPr>
          <w:ilvl w:val="3"/>
          <w:numId w:val="1015"/>
        </w:numPr>
        <w:spacing w:after="5" w:line="249" w:lineRule="auto"/>
        <w:ind w:hanging="576"/>
        <w:jc w:val="both"/>
      </w:pPr>
      <w:r>
        <w:rPr>
          <w:rFonts w:ascii="Verdana" w:eastAsia="Verdana" w:hAnsi="Verdana" w:cs="Verdana"/>
          <w:sz w:val="20"/>
        </w:rPr>
        <w:t xml:space="preserve">The BMS contractor shall have no scope for the existing steam reheat coils on this project. </w:t>
      </w:r>
    </w:p>
    <w:p w:rsidR="00CE4A0A" w:rsidRDefault="00000000">
      <w:pPr>
        <w:spacing w:after="3"/>
        <w:ind w:left="1590" w:right="1585" w:hanging="10"/>
        <w:jc w:val="center"/>
      </w:pPr>
      <w:r>
        <w:rPr>
          <w:rFonts w:ascii="Verdana" w:eastAsia="Verdana" w:hAnsi="Verdana" w:cs="Verdana"/>
          <w:sz w:val="20"/>
        </w:rPr>
        <w:t xml:space="preserve">END OF SECTION </w:t>
      </w:r>
    </w:p>
    <w:p w:rsidR="00CE4A0A" w:rsidRDefault="00000000">
      <w:pPr>
        <w:spacing w:after="0"/>
        <w:ind w:left="64"/>
        <w:jc w:val="center"/>
      </w:pPr>
      <w:r>
        <w:rPr>
          <w:rFonts w:ascii="Verdana" w:eastAsia="Verdana" w:hAnsi="Verdana" w:cs="Verdana"/>
          <w:sz w:val="20"/>
        </w:rPr>
        <w:t xml:space="preserve"> </w:t>
      </w:r>
    </w:p>
    <w:p w:rsidR="00CE4A0A" w:rsidRDefault="00CE4A0A">
      <w:pPr>
        <w:sectPr w:rsidR="00CE4A0A">
          <w:headerReference w:type="even" r:id="rId501"/>
          <w:headerReference w:type="default" r:id="rId502"/>
          <w:footerReference w:type="even" r:id="rId503"/>
          <w:footerReference w:type="default" r:id="rId504"/>
          <w:headerReference w:type="first" r:id="rId505"/>
          <w:footerReference w:type="first" r:id="rId506"/>
          <w:pgSz w:w="12240" w:h="15840"/>
          <w:pgMar w:top="2092" w:right="1434" w:bottom="1539" w:left="1440" w:header="763" w:footer="720" w:gutter="0"/>
          <w:pgNumType w:start="1"/>
          <w:cols w:space="720"/>
        </w:sectPr>
      </w:pPr>
    </w:p>
    <w:p w:rsidR="00CE4A0A" w:rsidRDefault="00000000">
      <w:pPr>
        <w:spacing w:after="0" w:line="265" w:lineRule="auto"/>
        <w:ind w:left="10" w:right="2" w:hanging="10"/>
        <w:jc w:val="center"/>
      </w:pPr>
      <w:r>
        <w:rPr>
          <w:rFonts w:ascii="Verdana" w:eastAsia="Verdana" w:hAnsi="Verdana" w:cs="Verdana"/>
          <w:b/>
          <w:sz w:val="20"/>
        </w:rPr>
        <w:t xml:space="preserve">SECTION 232113 </w:t>
      </w:r>
    </w:p>
    <w:p w:rsidR="00CE4A0A" w:rsidRDefault="00000000">
      <w:pPr>
        <w:spacing w:after="463" w:line="265" w:lineRule="auto"/>
        <w:ind w:left="10" w:right="1" w:hanging="10"/>
        <w:jc w:val="center"/>
      </w:pPr>
      <w:r>
        <w:rPr>
          <w:rFonts w:ascii="Verdana" w:eastAsia="Verdana" w:hAnsi="Verdana" w:cs="Verdana"/>
          <w:b/>
          <w:sz w:val="20"/>
        </w:rPr>
        <w:t xml:space="preserve">HYDRONIC PIPING </w:t>
      </w:r>
    </w:p>
    <w:p w:rsidR="00CE4A0A" w:rsidRDefault="00000000">
      <w:pPr>
        <w:spacing w:after="463" w:line="265" w:lineRule="auto"/>
        <w:ind w:left="10" w:right="7" w:hanging="10"/>
        <w:jc w:val="center"/>
      </w:pPr>
      <w:r>
        <w:rPr>
          <w:rFonts w:ascii="Verdana" w:eastAsia="Verdana" w:hAnsi="Verdana" w:cs="Verdana"/>
          <w:b/>
          <w:sz w:val="20"/>
        </w:rPr>
        <w:t xml:space="preserve">PART 1 - GENERAL </w:t>
      </w:r>
    </w:p>
    <w:p w:rsidR="00CE4A0A" w:rsidRDefault="00000000">
      <w:pPr>
        <w:tabs>
          <w:tab w:val="center" w:pos="2118"/>
        </w:tabs>
        <w:spacing w:after="224"/>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9"/>
        </w:tabs>
        <w:spacing w:after="224"/>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6"/>
          <w:tab w:val="center" w:pos="4944"/>
        </w:tabs>
        <w:spacing w:after="24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pipe and fitting materials and joining methods for the following: </w:t>
      </w:r>
    </w:p>
    <w:p w:rsidR="00CE4A0A" w:rsidRDefault="00000000">
      <w:pPr>
        <w:numPr>
          <w:ilvl w:val="4"/>
          <w:numId w:val="1006"/>
        </w:numPr>
        <w:spacing w:after="5" w:line="248" w:lineRule="auto"/>
        <w:ind w:hanging="576"/>
        <w:jc w:val="both"/>
      </w:pPr>
      <w:r>
        <w:rPr>
          <w:rFonts w:ascii="Verdana" w:eastAsia="Verdana" w:hAnsi="Verdana" w:cs="Verdana"/>
          <w:sz w:val="20"/>
        </w:rPr>
        <w:t xml:space="preserve">Copper tube and fittings. </w:t>
      </w:r>
    </w:p>
    <w:p w:rsidR="00CE4A0A" w:rsidRDefault="00000000">
      <w:pPr>
        <w:numPr>
          <w:ilvl w:val="4"/>
          <w:numId w:val="1006"/>
        </w:numPr>
        <w:spacing w:after="5" w:line="248" w:lineRule="auto"/>
        <w:ind w:hanging="576"/>
        <w:jc w:val="both"/>
      </w:pPr>
      <w:r>
        <w:rPr>
          <w:rFonts w:ascii="Verdana" w:eastAsia="Verdana" w:hAnsi="Verdana" w:cs="Verdana"/>
          <w:sz w:val="20"/>
        </w:rPr>
        <w:t xml:space="preserve">Steel pipe and fittings. </w:t>
      </w:r>
    </w:p>
    <w:p w:rsidR="00CE4A0A" w:rsidRDefault="00000000">
      <w:pPr>
        <w:numPr>
          <w:ilvl w:val="4"/>
          <w:numId w:val="1006"/>
        </w:numPr>
        <w:spacing w:after="5" w:line="248" w:lineRule="auto"/>
        <w:ind w:hanging="576"/>
        <w:jc w:val="both"/>
      </w:pPr>
      <w:r>
        <w:rPr>
          <w:rFonts w:ascii="Verdana" w:eastAsia="Verdana" w:hAnsi="Verdana" w:cs="Verdana"/>
          <w:sz w:val="20"/>
        </w:rPr>
        <w:t xml:space="preserve">Joining materials. </w:t>
      </w:r>
    </w:p>
    <w:p w:rsidR="00CE4A0A" w:rsidRDefault="00000000">
      <w:pPr>
        <w:numPr>
          <w:ilvl w:val="4"/>
          <w:numId w:val="1006"/>
        </w:numPr>
        <w:spacing w:after="5" w:line="248" w:lineRule="auto"/>
        <w:ind w:hanging="576"/>
        <w:jc w:val="both"/>
      </w:pPr>
      <w:r>
        <w:rPr>
          <w:rFonts w:ascii="Verdana" w:eastAsia="Verdana" w:hAnsi="Verdana" w:cs="Verdana"/>
          <w:sz w:val="20"/>
        </w:rPr>
        <w:t xml:space="preserve">Transition fittings. </w:t>
      </w:r>
    </w:p>
    <w:p w:rsidR="00CE4A0A" w:rsidRDefault="00000000">
      <w:pPr>
        <w:numPr>
          <w:ilvl w:val="4"/>
          <w:numId w:val="1006"/>
        </w:numPr>
        <w:spacing w:after="481" w:line="248" w:lineRule="auto"/>
        <w:ind w:hanging="576"/>
        <w:jc w:val="both"/>
      </w:pPr>
      <w:r>
        <w:rPr>
          <w:rFonts w:ascii="Verdana" w:eastAsia="Verdana" w:hAnsi="Verdana" w:cs="Verdana"/>
          <w:sz w:val="20"/>
        </w:rPr>
        <w:t xml:space="preserve">Dielectric fittings. </w:t>
      </w:r>
    </w:p>
    <w:p w:rsidR="00CE4A0A" w:rsidRDefault="00000000">
      <w:pPr>
        <w:tabs>
          <w:tab w:val="center" w:pos="2070"/>
        </w:tabs>
        <w:spacing w:after="224"/>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396"/>
          <w:tab w:val="center" w:pos="3144"/>
        </w:tabs>
        <w:spacing w:after="247"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For each type of the following: </w:t>
      </w:r>
    </w:p>
    <w:p w:rsidR="00CE4A0A" w:rsidRDefault="00000000">
      <w:pPr>
        <w:numPr>
          <w:ilvl w:val="4"/>
          <w:numId w:val="1011"/>
        </w:numPr>
        <w:spacing w:after="5" w:line="248" w:lineRule="auto"/>
        <w:ind w:hanging="576"/>
        <w:jc w:val="both"/>
      </w:pPr>
      <w:r>
        <w:rPr>
          <w:rFonts w:ascii="Verdana" w:eastAsia="Verdana" w:hAnsi="Verdana" w:cs="Verdana"/>
          <w:sz w:val="20"/>
        </w:rPr>
        <w:t xml:space="preserve">Pipe. </w:t>
      </w:r>
    </w:p>
    <w:p w:rsidR="00CE4A0A" w:rsidRDefault="00000000">
      <w:pPr>
        <w:numPr>
          <w:ilvl w:val="4"/>
          <w:numId w:val="1011"/>
        </w:numPr>
        <w:spacing w:after="5" w:line="248" w:lineRule="auto"/>
        <w:ind w:hanging="576"/>
        <w:jc w:val="both"/>
      </w:pPr>
      <w:r>
        <w:rPr>
          <w:rFonts w:ascii="Verdana" w:eastAsia="Verdana" w:hAnsi="Verdana" w:cs="Verdana"/>
          <w:sz w:val="20"/>
        </w:rPr>
        <w:t xml:space="preserve">Fittings. </w:t>
      </w:r>
    </w:p>
    <w:p w:rsidR="00CE4A0A" w:rsidRDefault="00000000">
      <w:pPr>
        <w:numPr>
          <w:ilvl w:val="4"/>
          <w:numId w:val="1011"/>
        </w:numPr>
        <w:spacing w:after="246" w:line="248" w:lineRule="auto"/>
        <w:ind w:hanging="576"/>
        <w:jc w:val="both"/>
      </w:pPr>
      <w:r>
        <w:rPr>
          <w:rFonts w:ascii="Verdana" w:eastAsia="Verdana" w:hAnsi="Verdana" w:cs="Verdana"/>
          <w:sz w:val="20"/>
        </w:rPr>
        <w:t xml:space="preserve">Joining materials. </w:t>
      </w:r>
    </w:p>
    <w:p w:rsidR="00CE4A0A" w:rsidRDefault="00000000">
      <w:pPr>
        <w:tabs>
          <w:tab w:val="center" w:pos="397"/>
          <w:tab w:val="center" w:pos="2328"/>
        </w:tabs>
        <w:spacing w:after="231"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Delegated-Design Submittal: </w:t>
      </w:r>
    </w:p>
    <w:p w:rsidR="00CE4A0A" w:rsidRDefault="00000000">
      <w:pPr>
        <w:numPr>
          <w:ilvl w:val="4"/>
          <w:numId w:val="1000"/>
        </w:numPr>
        <w:spacing w:after="5" w:line="248" w:lineRule="auto"/>
        <w:ind w:hanging="576"/>
        <w:jc w:val="both"/>
      </w:pPr>
      <w:r>
        <w:rPr>
          <w:rFonts w:ascii="Verdana" w:eastAsia="Verdana" w:hAnsi="Verdana" w:cs="Verdana"/>
          <w:sz w:val="20"/>
        </w:rPr>
        <w:t xml:space="preserve">Design calculations and detailed fabrication and assembly of pipe anchors and alignment guides, hangers and supports for multiple pipes, expansion joints and loops, and attachments of the same to the building structure. </w:t>
      </w:r>
    </w:p>
    <w:p w:rsidR="00CE4A0A" w:rsidRDefault="00000000">
      <w:pPr>
        <w:numPr>
          <w:ilvl w:val="4"/>
          <w:numId w:val="1000"/>
        </w:numPr>
        <w:spacing w:after="5" w:line="248" w:lineRule="auto"/>
        <w:ind w:hanging="576"/>
        <w:jc w:val="both"/>
      </w:pPr>
      <w:r>
        <w:rPr>
          <w:rFonts w:ascii="Verdana" w:eastAsia="Verdana" w:hAnsi="Verdana" w:cs="Verdana"/>
          <w:sz w:val="20"/>
        </w:rPr>
        <w:t xml:space="preserve">Locations of pipe anchors and alignment guides and expansion joints and loops. </w:t>
      </w:r>
    </w:p>
    <w:p w:rsidR="00CE4A0A" w:rsidRDefault="00000000">
      <w:pPr>
        <w:numPr>
          <w:ilvl w:val="4"/>
          <w:numId w:val="1000"/>
        </w:numPr>
        <w:spacing w:after="5" w:line="248" w:lineRule="auto"/>
        <w:ind w:hanging="576"/>
        <w:jc w:val="both"/>
      </w:pPr>
      <w:r>
        <w:rPr>
          <w:rFonts w:ascii="Verdana" w:eastAsia="Verdana" w:hAnsi="Verdana" w:cs="Verdana"/>
          <w:sz w:val="20"/>
        </w:rPr>
        <w:t xml:space="preserve">Locations of and details for penetrations, including sleeves and sleeve seals for exterior walls, floors, basement, and foundation walls. </w:t>
      </w:r>
    </w:p>
    <w:p w:rsidR="00CE4A0A" w:rsidRDefault="00000000">
      <w:pPr>
        <w:numPr>
          <w:ilvl w:val="4"/>
          <w:numId w:val="1000"/>
        </w:numPr>
        <w:spacing w:after="484" w:line="248" w:lineRule="auto"/>
        <w:ind w:hanging="576"/>
        <w:jc w:val="both"/>
      </w:pPr>
      <w:r>
        <w:rPr>
          <w:rFonts w:ascii="Verdana" w:eastAsia="Verdana" w:hAnsi="Verdana" w:cs="Verdana"/>
          <w:sz w:val="20"/>
        </w:rPr>
        <w:t xml:space="preserve">Locations of and details for penetration and firestopping for fire- and smokerated wall and floor and ceiling assemblies. </w:t>
      </w:r>
    </w:p>
    <w:p w:rsidR="00CE4A0A" w:rsidRDefault="00000000">
      <w:pPr>
        <w:tabs>
          <w:tab w:val="center" w:pos="2604"/>
        </w:tabs>
        <w:spacing w:after="224"/>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spacing w:after="5" w:line="248"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Coordination Drawings: Piping layout, drawn to scale, on which the following items are shown and coordinated with each other, using input from installers of the items involved: </w:t>
      </w:r>
    </w:p>
    <w:p w:rsidR="00CE4A0A" w:rsidRDefault="00000000">
      <w:pPr>
        <w:numPr>
          <w:ilvl w:val="4"/>
          <w:numId w:val="1003"/>
        </w:numPr>
        <w:spacing w:after="5" w:line="248" w:lineRule="auto"/>
        <w:ind w:hanging="576"/>
        <w:jc w:val="both"/>
      </w:pPr>
      <w:r>
        <w:rPr>
          <w:rFonts w:ascii="Verdana" w:eastAsia="Verdana" w:hAnsi="Verdana" w:cs="Verdana"/>
          <w:sz w:val="20"/>
        </w:rPr>
        <w:t xml:space="preserve">Suspended ceiling components. </w:t>
      </w:r>
    </w:p>
    <w:p w:rsidR="00CE4A0A" w:rsidRDefault="00000000">
      <w:pPr>
        <w:numPr>
          <w:ilvl w:val="4"/>
          <w:numId w:val="1003"/>
        </w:numPr>
        <w:spacing w:after="5" w:line="248" w:lineRule="auto"/>
        <w:ind w:hanging="576"/>
        <w:jc w:val="both"/>
      </w:pPr>
      <w:r>
        <w:rPr>
          <w:rFonts w:ascii="Verdana" w:eastAsia="Verdana" w:hAnsi="Verdana" w:cs="Verdana"/>
          <w:sz w:val="20"/>
        </w:rPr>
        <w:t xml:space="preserve">Other building services. </w:t>
      </w:r>
    </w:p>
    <w:p w:rsidR="00CE4A0A" w:rsidRDefault="00000000">
      <w:pPr>
        <w:numPr>
          <w:ilvl w:val="4"/>
          <w:numId w:val="1003"/>
        </w:numPr>
        <w:spacing w:after="241" w:line="248" w:lineRule="auto"/>
        <w:ind w:hanging="576"/>
        <w:jc w:val="both"/>
      </w:pPr>
      <w:r>
        <w:rPr>
          <w:rFonts w:ascii="Verdana" w:eastAsia="Verdana" w:hAnsi="Verdana" w:cs="Verdana"/>
          <w:sz w:val="20"/>
        </w:rPr>
        <w:t xml:space="preserve">Structural members. </w:t>
      </w:r>
    </w:p>
    <w:p w:rsidR="00CE4A0A" w:rsidRDefault="00000000">
      <w:pPr>
        <w:numPr>
          <w:ilvl w:val="2"/>
          <w:numId w:val="1013"/>
        </w:numPr>
        <w:spacing w:after="246" w:line="248" w:lineRule="auto"/>
        <w:ind w:hanging="576"/>
        <w:jc w:val="both"/>
      </w:pPr>
      <w:r>
        <w:rPr>
          <w:rFonts w:ascii="Verdana" w:eastAsia="Verdana" w:hAnsi="Verdana" w:cs="Verdana"/>
          <w:sz w:val="20"/>
        </w:rPr>
        <w:t xml:space="preserve">Qualification Data: For Installer. </w:t>
      </w:r>
    </w:p>
    <w:p w:rsidR="00CE4A0A" w:rsidRDefault="00000000">
      <w:pPr>
        <w:numPr>
          <w:ilvl w:val="2"/>
          <w:numId w:val="1013"/>
        </w:numPr>
        <w:spacing w:after="246" w:line="248" w:lineRule="auto"/>
        <w:ind w:hanging="576"/>
        <w:jc w:val="both"/>
      </w:pPr>
      <w:r>
        <w:rPr>
          <w:rFonts w:ascii="Verdana" w:eastAsia="Verdana" w:hAnsi="Verdana" w:cs="Verdana"/>
          <w:sz w:val="20"/>
        </w:rPr>
        <w:t xml:space="preserve">Welding certificates. </w:t>
      </w:r>
    </w:p>
    <w:p w:rsidR="00CE4A0A" w:rsidRDefault="00000000">
      <w:pPr>
        <w:numPr>
          <w:ilvl w:val="2"/>
          <w:numId w:val="1013"/>
        </w:numPr>
        <w:spacing w:after="241" w:line="248" w:lineRule="auto"/>
        <w:ind w:hanging="576"/>
        <w:jc w:val="both"/>
      </w:pPr>
      <w:r>
        <w:rPr>
          <w:rFonts w:ascii="Verdana" w:eastAsia="Verdana" w:hAnsi="Verdana" w:cs="Verdana"/>
          <w:sz w:val="20"/>
        </w:rPr>
        <w:t xml:space="preserve">Field quality-control reports. </w:t>
      </w:r>
    </w:p>
    <w:p w:rsidR="00CE4A0A" w:rsidRDefault="00000000">
      <w:pPr>
        <w:numPr>
          <w:ilvl w:val="2"/>
          <w:numId w:val="1013"/>
        </w:numPr>
        <w:spacing w:after="236" w:line="248" w:lineRule="auto"/>
        <w:ind w:hanging="576"/>
        <w:jc w:val="both"/>
      </w:pPr>
      <w:r>
        <w:rPr>
          <w:rFonts w:ascii="Verdana" w:eastAsia="Verdana" w:hAnsi="Verdana" w:cs="Verdana"/>
          <w:sz w:val="20"/>
        </w:rPr>
        <w:t xml:space="preserve">Preconstruction Test Reports: </w:t>
      </w:r>
    </w:p>
    <w:p w:rsidR="00CE4A0A" w:rsidRDefault="00000000">
      <w:pPr>
        <w:spacing w:after="478"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Water Analysis: Submit a copy of the water analysis to illustrate water quality available at Project site. </w:t>
      </w:r>
    </w:p>
    <w:p w:rsidR="00CE4A0A" w:rsidRDefault="00000000">
      <w:pPr>
        <w:tabs>
          <w:tab w:val="center" w:pos="2086"/>
        </w:tabs>
        <w:spacing w:after="224"/>
        <w:ind w:left="-12"/>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tabs>
          <w:tab w:val="center" w:pos="396"/>
          <w:tab w:val="center" w:pos="2037"/>
        </w:tabs>
        <w:spacing w:after="23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Installer Qualifications: </w:t>
      </w:r>
    </w:p>
    <w:p w:rsidR="00CE4A0A" w:rsidRDefault="00000000">
      <w:pPr>
        <w:numPr>
          <w:ilvl w:val="4"/>
          <w:numId w:val="1010"/>
        </w:numPr>
        <w:spacing w:after="5" w:line="248" w:lineRule="auto"/>
        <w:ind w:hanging="576"/>
        <w:jc w:val="both"/>
      </w:pPr>
      <w:r>
        <w:rPr>
          <w:rFonts w:ascii="Verdana" w:eastAsia="Verdana" w:hAnsi="Verdana" w:cs="Verdana"/>
          <w:sz w:val="20"/>
        </w:rPr>
        <w:t xml:space="preserve">Installers of Pressure-Sealed Joints: Installers shall be certified by pressureseal joint manufacturer as having been trained and qualified to join piping with pressure-seal pipe couplings and fittings. </w:t>
      </w:r>
    </w:p>
    <w:p w:rsidR="00CE4A0A" w:rsidRDefault="00000000">
      <w:pPr>
        <w:numPr>
          <w:ilvl w:val="4"/>
          <w:numId w:val="1010"/>
        </w:numPr>
        <w:spacing w:after="238" w:line="248" w:lineRule="auto"/>
        <w:ind w:hanging="576"/>
        <w:jc w:val="both"/>
      </w:pPr>
      <w:r>
        <w:rPr>
          <w:rFonts w:ascii="Verdana" w:eastAsia="Verdana" w:hAnsi="Verdana" w:cs="Verdana"/>
          <w:sz w:val="20"/>
        </w:rPr>
        <w:t xml:space="preserve">Fiberglass Pipe and Fitting Installers: Installers of RTRF and RTRP shall be certified by manufacturer of pipes and fittings as having been trained and qualified to join fiberglass piping with manufacturer-recommended adhesive. </w:t>
      </w:r>
    </w:p>
    <w:p w:rsidR="00CE4A0A" w:rsidRDefault="00000000">
      <w:pPr>
        <w:numPr>
          <w:ilvl w:val="2"/>
          <w:numId w:val="1017"/>
        </w:numPr>
        <w:spacing w:after="232" w:line="248" w:lineRule="auto"/>
        <w:ind w:left="865" w:hanging="576"/>
        <w:jc w:val="both"/>
      </w:pPr>
      <w:r>
        <w:rPr>
          <w:rFonts w:ascii="Verdana" w:eastAsia="Verdana" w:hAnsi="Verdana" w:cs="Verdana"/>
          <w:sz w:val="20"/>
        </w:rPr>
        <w:t xml:space="preserve">Steel Support Welding: Qualify procedures and personnel according to AWS D1.1/D1.1M, "Structural Welding Code - Steel." </w:t>
      </w:r>
    </w:p>
    <w:p w:rsidR="00CE4A0A" w:rsidRDefault="00000000">
      <w:pPr>
        <w:numPr>
          <w:ilvl w:val="2"/>
          <w:numId w:val="1017"/>
        </w:numPr>
        <w:spacing w:after="234" w:line="248" w:lineRule="auto"/>
        <w:ind w:left="865" w:hanging="576"/>
        <w:jc w:val="both"/>
      </w:pPr>
      <w:r>
        <w:rPr>
          <w:rFonts w:ascii="Verdana" w:eastAsia="Verdana" w:hAnsi="Verdana" w:cs="Verdana"/>
          <w:sz w:val="20"/>
        </w:rPr>
        <w:t xml:space="preserve">Pipe Welding: Qualify procedures and operators according to ASME Boiler and Pressure Vessel Code: Section IX. </w:t>
      </w:r>
    </w:p>
    <w:p w:rsidR="00CE4A0A" w:rsidRDefault="00000000">
      <w:pPr>
        <w:numPr>
          <w:ilvl w:val="4"/>
          <w:numId w:val="998"/>
        </w:numPr>
        <w:spacing w:after="5" w:line="248" w:lineRule="auto"/>
        <w:ind w:hanging="576"/>
        <w:jc w:val="both"/>
      </w:pPr>
      <w:r>
        <w:rPr>
          <w:rFonts w:ascii="Verdana" w:eastAsia="Verdana" w:hAnsi="Verdana" w:cs="Verdana"/>
          <w:sz w:val="20"/>
        </w:rPr>
        <w:t xml:space="preserve">Comply with ASME B31.9, "Building Services Piping," for materials, products, and installation. </w:t>
      </w:r>
    </w:p>
    <w:p w:rsidR="00CE4A0A" w:rsidRDefault="00000000">
      <w:pPr>
        <w:numPr>
          <w:ilvl w:val="4"/>
          <w:numId w:val="998"/>
        </w:numPr>
        <w:spacing w:after="478" w:line="248" w:lineRule="auto"/>
        <w:ind w:hanging="576"/>
        <w:jc w:val="both"/>
      </w:pPr>
      <w:r>
        <w:rPr>
          <w:rFonts w:ascii="Verdana" w:eastAsia="Verdana" w:hAnsi="Verdana" w:cs="Verdana"/>
          <w:sz w:val="20"/>
        </w:rPr>
        <w:t xml:space="preserve">Certify that each welder has passed AWS qualification tests for welding processes involved and that certification is current. </w:t>
      </w:r>
    </w:p>
    <w:p w:rsidR="00CE4A0A" w:rsidRDefault="00000000">
      <w:pPr>
        <w:tabs>
          <w:tab w:val="center" w:pos="2524"/>
        </w:tabs>
        <w:spacing w:after="224"/>
        <w:ind w:left="-12"/>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PRECONSTRUCTION TESTING </w:t>
      </w:r>
    </w:p>
    <w:p w:rsidR="00CE4A0A" w:rsidRDefault="00000000">
      <w:pPr>
        <w:spacing w:after="468"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Preconstruction Testing Service: Engage a qualified testing agency to perform preconstruction testing on water quality. </w:t>
      </w:r>
    </w:p>
    <w:p w:rsidR="00CE4A0A" w:rsidRDefault="00000000">
      <w:pPr>
        <w:spacing w:after="463" w:line="265" w:lineRule="auto"/>
        <w:ind w:left="10" w:right="6" w:hanging="10"/>
        <w:jc w:val="center"/>
      </w:pPr>
      <w:r>
        <w:rPr>
          <w:rFonts w:ascii="Verdana" w:eastAsia="Verdana" w:hAnsi="Verdana" w:cs="Verdana"/>
          <w:b/>
          <w:sz w:val="20"/>
        </w:rPr>
        <w:t xml:space="preserve">PART 2 - PRODUCTS </w:t>
      </w:r>
    </w:p>
    <w:p w:rsidR="00CE4A0A" w:rsidRDefault="00000000">
      <w:pPr>
        <w:tabs>
          <w:tab w:val="center" w:pos="2648"/>
        </w:tabs>
        <w:spacing w:after="224"/>
        <w:ind w:left="-12"/>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PERFORMANCE REQUIREMENTS </w:t>
      </w:r>
    </w:p>
    <w:p w:rsidR="00CE4A0A" w:rsidRDefault="00000000">
      <w:pPr>
        <w:spacing w:after="5" w:line="248"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Hydronic piping components and installation shall be capable of withstanding the following minimum working pressure and temperature unless otherwise indicated: </w:t>
      </w:r>
    </w:p>
    <w:p w:rsidR="00CE4A0A" w:rsidRDefault="00000000">
      <w:pPr>
        <w:numPr>
          <w:ilvl w:val="4"/>
          <w:numId w:val="999"/>
        </w:numPr>
        <w:spacing w:after="5" w:line="248" w:lineRule="auto"/>
        <w:ind w:hanging="576"/>
        <w:jc w:val="both"/>
      </w:pPr>
      <w:r>
        <w:rPr>
          <w:rFonts w:ascii="Verdana" w:eastAsia="Verdana" w:hAnsi="Verdana" w:cs="Verdana"/>
          <w:sz w:val="20"/>
        </w:rPr>
        <w:t xml:space="preserve">Hot-Water Heating Piping: 250 psig at 200 deg F. </w:t>
      </w:r>
    </w:p>
    <w:p w:rsidR="00CE4A0A" w:rsidRDefault="00000000">
      <w:pPr>
        <w:numPr>
          <w:ilvl w:val="4"/>
          <w:numId w:val="999"/>
        </w:numPr>
        <w:spacing w:after="5" w:line="248" w:lineRule="auto"/>
        <w:ind w:hanging="576"/>
        <w:jc w:val="both"/>
      </w:pPr>
      <w:r>
        <w:rPr>
          <w:rFonts w:ascii="Verdana" w:eastAsia="Verdana" w:hAnsi="Verdana" w:cs="Verdana"/>
          <w:sz w:val="20"/>
        </w:rPr>
        <w:t xml:space="preserve">Chilled-Water Piping:  250 psig at 73 deg F. </w:t>
      </w:r>
    </w:p>
    <w:p w:rsidR="00CE4A0A" w:rsidRDefault="00000000">
      <w:pPr>
        <w:numPr>
          <w:ilvl w:val="4"/>
          <w:numId w:val="999"/>
        </w:numPr>
        <w:spacing w:after="5" w:line="248" w:lineRule="auto"/>
        <w:ind w:hanging="576"/>
        <w:jc w:val="both"/>
      </w:pPr>
      <w:r>
        <w:rPr>
          <w:rFonts w:ascii="Verdana" w:eastAsia="Verdana" w:hAnsi="Verdana" w:cs="Verdana"/>
          <w:sz w:val="20"/>
        </w:rPr>
        <w:t xml:space="preserve">Makeup-Water Piping: 80 psig at] [150 psig] at 150 deg F. </w:t>
      </w:r>
    </w:p>
    <w:p w:rsidR="00CE4A0A" w:rsidRDefault="00000000">
      <w:pPr>
        <w:numPr>
          <w:ilvl w:val="4"/>
          <w:numId w:val="999"/>
        </w:numPr>
        <w:spacing w:after="5" w:line="248" w:lineRule="auto"/>
        <w:ind w:hanging="576"/>
        <w:jc w:val="both"/>
      </w:pPr>
      <w:r>
        <w:rPr>
          <w:rFonts w:ascii="Verdana" w:eastAsia="Verdana" w:hAnsi="Verdana" w:cs="Verdana"/>
          <w:sz w:val="20"/>
        </w:rPr>
        <w:t xml:space="preserve">Condensate-Drain Piping: 150 deg F. </w:t>
      </w:r>
    </w:p>
    <w:p w:rsidR="00CE4A0A" w:rsidRDefault="00000000">
      <w:pPr>
        <w:numPr>
          <w:ilvl w:val="4"/>
          <w:numId w:val="999"/>
        </w:numPr>
        <w:spacing w:after="5" w:line="248" w:lineRule="auto"/>
        <w:ind w:hanging="576"/>
        <w:jc w:val="both"/>
      </w:pPr>
      <w:r>
        <w:rPr>
          <w:rFonts w:ascii="Verdana" w:eastAsia="Verdana" w:hAnsi="Verdana" w:cs="Verdana"/>
          <w:sz w:val="20"/>
        </w:rPr>
        <w:t xml:space="preserve">Blowdown-Drain Piping: 200 deg F. </w:t>
      </w:r>
    </w:p>
    <w:p w:rsidR="00CE4A0A" w:rsidRDefault="00000000">
      <w:pPr>
        <w:numPr>
          <w:ilvl w:val="4"/>
          <w:numId w:val="999"/>
        </w:numPr>
        <w:spacing w:after="5" w:line="248" w:lineRule="auto"/>
        <w:ind w:hanging="576"/>
        <w:jc w:val="both"/>
      </w:pPr>
      <w:r>
        <w:rPr>
          <w:rFonts w:ascii="Verdana" w:eastAsia="Verdana" w:hAnsi="Verdana" w:cs="Verdana"/>
          <w:sz w:val="20"/>
        </w:rPr>
        <w:t xml:space="preserve">Air-Vent Piping: 200 deg F. </w:t>
      </w:r>
    </w:p>
    <w:p w:rsidR="00CE4A0A" w:rsidRDefault="00000000">
      <w:pPr>
        <w:numPr>
          <w:ilvl w:val="4"/>
          <w:numId w:val="999"/>
        </w:numPr>
        <w:spacing w:after="483" w:line="248" w:lineRule="auto"/>
        <w:ind w:hanging="576"/>
        <w:jc w:val="both"/>
      </w:pPr>
      <w:r>
        <w:rPr>
          <w:rFonts w:ascii="Verdana" w:eastAsia="Verdana" w:hAnsi="Verdana" w:cs="Verdana"/>
          <w:sz w:val="20"/>
        </w:rPr>
        <w:t xml:space="preserve">Safety-Valve-Inlet and -Outlet Piping: Equal to the pressure of the piping system to which it is attached. </w:t>
      </w:r>
    </w:p>
    <w:p w:rsidR="00CE4A0A" w:rsidRDefault="00000000">
      <w:pPr>
        <w:tabs>
          <w:tab w:val="center" w:pos="2505"/>
        </w:tabs>
        <w:spacing w:after="224"/>
        <w:ind w:left="-12"/>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COPPER TUBE AND FITTINGS </w:t>
      </w:r>
    </w:p>
    <w:p w:rsidR="00CE4A0A" w:rsidRDefault="00000000">
      <w:pPr>
        <w:numPr>
          <w:ilvl w:val="2"/>
          <w:numId w:val="1001"/>
        </w:numPr>
        <w:spacing w:after="246" w:line="248" w:lineRule="auto"/>
        <w:ind w:hanging="576"/>
        <w:jc w:val="both"/>
      </w:pPr>
      <w:r>
        <w:rPr>
          <w:rFonts w:ascii="Verdana" w:eastAsia="Verdana" w:hAnsi="Verdana" w:cs="Verdana"/>
          <w:sz w:val="20"/>
        </w:rPr>
        <w:t xml:space="preserve">Drawn-Temper Copper Tubing: ASTM B 88, Type L. </w:t>
      </w:r>
    </w:p>
    <w:p w:rsidR="00CE4A0A" w:rsidRDefault="00000000">
      <w:pPr>
        <w:numPr>
          <w:ilvl w:val="2"/>
          <w:numId w:val="1001"/>
        </w:numPr>
        <w:spacing w:after="246" w:line="248" w:lineRule="auto"/>
        <w:ind w:hanging="576"/>
        <w:jc w:val="both"/>
      </w:pPr>
      <w:r>
        <w:rPr>
          <w:rFonts w:ascii="Verdana" w:eastAsia="Verdana" w:hAnsi="Verdana" w:cs="Verdana"/>
          <w:sz w:val="20"/>
        </w:rPr>
        <w:t xml:space="preserve">Annealed-Temper Copper Tubing: ASTM B 88, Type K. </w:t>
      </w:r>
    </w:p>
    <w:p w:rsidR="00CE4A0A" w:rsidRDefault="00000000">
      <w:pPr>
        <w:numPr>
          <w:ilvl w:val="2"/>
          <w:numId w:val="1001"/>
        </w:numPr>
        <w:spacing w:after="241" w:line="248" w:lineRule="auto"/>
        <w:ind w:hanging="576"/>
        <w:jc w:val="both"/>
      </w:pPr>
      <w:r>
        <w:rPr>
          <w:rFonts w:ascii="Verdana" w:eastAsia="Verdana" w:hAnsi="Verdana" w:cs="Verdana"/>
          <w:sz w:val="20"/>
        </w:rPr>
        <w:t xml:space="preserve">DWV Copper Tubing: ASTM B 306, Type DWV. </w:t>
      </w:r>
    </w:p>
    <w:p w:rsidR="00CE4A0A" w:rsidRDefault="00000000">
      <w:pPr>
        <w:numPr>
          <w:ilvl w:val="2"/>
          <w:numId w:val="1001"/>
        </w:numPr>
        <w:spacing w:after="236" w:line="248" w:lineRule="auto"/>
        <w:ind w:hanging="576"/>
        <w:jc w:val="both"/>
      </w:pPr>
      <w:r>
        <w:rPr>
          <w:rFonts w:ascii="Verdana" w:eastAsia="Verdana" w:hAnsi="Verdana" w:cs="Verdana"/>
          <w:sz w:val="20"/>
        </w:rPr>
        <w:t xml:space="preserve">Grooved, Mechanical-Joint, Wrought-Copper Fittings: ASME B16.22. </w:t>
      </w:r>
    </w:p>
    <w:p w:rsidR="00CE4A0A" w:rsidRDefault="00000000">
      <w:pPr>
        <w:spacing w:after="5"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6"/>
          <w:numId w:val="1014"/>
        </w:numPr>
        <w:spacing w:after="5" w:line="248" w:lineRule="auto"/>
        <w:ind w:hanging="576"/>
        <w:jc w:val="both"/>
      </w:pPr>
      <w:r>
        <w:rPr>
          <w:rFonts w:ascii="Verdana" w:eastAsia="Verdana" w:hAnsi="Verdana" w:cs="Verdana"/>
          <w:sz w:val="20"/>
        </w:rPr>
        <w:t xml:space="preserve">Anvil International, Inc. </w:t>
      </w:r>
    </w:p>
    <w:p w:rsidR="00CE4A0A" w:rsidRDefault="00000000">
      <w:pPr>
        <w:numPr>
          <w:ilvl w:val="6"/>
          <w:numId w:val="1014"/>
        </w:numPr>
        <w:spacing w:after="5" w:line="248" w:lineRule="auto"/>
        <w:ind w:hanging="576"/>
        <w:jc w:val="both"/>
      </w:pPr>
      <w:r>
        <w:rPr>
          <w:rFonts w:ascii="Verdana" w:eastAsia="Verdana" w:hAnsi="Verdana" w:cs="Verdana"/>
          <w:sz w:val="20"/>
        </w:rPr>
        <w:t xml:space="preserve">Star Pipe Products. </w:t>
      </w:r>
    </w:p>
    <w:p w:rsidR="00CE4A0A" w:rsidRDefault="00000000">
      <w:pPr>
        <w:numPr>
          <w:ilvl w:val="6"/>
          <w:numId w:val="1014"/>
        </w:numPr>
        <w:spacing w:after="5" w:line="248" w:lineRule="auto"/>
        <w:ind w:hanging="576"/>
        <w:jc w:val="both"/>
      </w:pPr>
      <w:r>
        <w:rPr>
          <w:rFonts w:ascii="Verdana" w:eastAsia="Verdana" w:hAnsi="Verdana" w:cs="Verdana"/>
          <w:sz w:val="20"/>
        </w:rPr>
        <w:t xml:space="preserve">Victaulic Company. </w:t>
      </w:r>
    </w:p>
    <w:p w:rsidR="00CE4A0A" w:rsidRDefault="00000000">
      <w:pPr>
        <w:spacing w:after="0"/>
        <w:ind w:left="2016"/>
      </w:pPr>
      <w:r>
        <w:rPr>
          <w:rFonts w:ascii="Verdana" w:eastAsia="Verdana" w:hAnsi="Verdana" w:cs="Verdana"/>
          <w:sz w:val="20"/>
        </w:rPr>
        <w:t xml:space="preserve"> </w:t>
      </w:r>
    </w:p>
    <w:p w:rsidR="00CE4A0A" w:rsidRDefault="00000000">
      <w:pPr>
        <w:numPr>
          <w:ilvl w:val="4"/>
          <w:numId w:val="1012"/>
        </w:numPr>
        <w:spacing w:after="5" w:line="248" w:lineRule="auto"/>
        <w:ind w:hanging="576"/>
        <w:jc w:val="both"/>
      </w:pPr>
      <w:r>
        <w:rPr>
          <w:rFonts w:ascii="Verdana" w:eastAsia="Verdana" w:hAnsi="Verdana" w:cs="Verdana"/>
          <w:sz w:val="20"/>
        </w:rPr>
        <w:t xml:space="preserve">Grooved-End Copper Fittings: ASTM B 75, copper tube or ASTM B 584, bronze casting. </w:t>
      </w:r>
    </w:p>
    <w:p w:rsidR="00CE4A0A" w:rsidRDefault="00000000">
      <w:pPr>
        <w:numPr>
          <w:ilvl w:val="4"/>
          <w:numId w:val="1012"/>
        </w:numPr>
        <w:spacing w:after="239" w:line="248" w:lineRule="auto"/>
        <w:ind w:hanging="576"/>
        <w:jc w:val="both"/>
      </w:pPr>
      <w:r>
        <w:rPr>
          <w:rFonts w:ascii="Verdana" w:eastAsia="Verdana" w:hAnsi="Verdana" w:cs="Verdana"/>
          <w:sz w:val="20"/>
        </w:rPr>
        <w:t>Grooved-End-Tube Couplings: Rigid pattern unless otherwise indicated; gasketed fitting. Ductile-iron housing with keys matching pipe and fitting grooves, prelubricated EPDM gasket rated for minimum 230 deg F</w:t>
      </w:r>
      <w:r>
        <w:rPr>
          <w:rFonts w:ascii="Verdana" w:eastAsia="Verdana" w:hAnsi="Verdana" w:cs="Verdana"/>
          <w:color w:val="008080"/>
          <w:sz w:val="20"/>
        </w:rPr>
        <w:t xml:space="preserve"> </w:t>
      </w:r>
      <w:r>
        <w:rPr>
          <w:rFonts w:ascii="Verdana" w:eastAsia="Verdana" w:hAnsi="Verdana" w:cs="Verdana"/>
          <w:sz w:val="20"/>
        </w:rPr>
        <w:t xml:space="preserve">for use with housing, and steel bolts and nuts. </w:t>
      </w:r>
    </w:p>
    <w:p w:rsidR="00CE4A0A" w:rsidRDefault="00000000">
      <w:pPr>
        <w:tabs>
          <w:tab w:val="center" w:pos="390"/>
          <w:tab w:val="center" w:pos="2924"/>
        </w:tabs>
        <w:spacing w:after="5" w:line="248" w:lineRule="auto"/>
      </w:pPr>
      <w:r>
        <w:tab/>
      </w:r>
      <w:r>
        <w:rPr>
          <w:rFonts w:ascii="Verdana" w:eastAsia="Verdana" w:hAnsi="Verdana" w:cs="Verdana"/>
          <w:sz w:val="20"/>
        </w:rPr>
        <w:t>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Copper or Bronze Pressure-Seal Fittings: </w:t>
      </w:r>
    </w:p>
    <w:p w:rsidR="00CE4A0A" w:rsidRDefault="00000000">
      <w:pPr>
        <w:numPr>
          <w:ilvl w:val="5"/>
          <w:numId w:val="1018"/>
        </w:numPr>
        <w:spacing w:after="5" w:line="248" w:lineRule="auto"/>
        <w:ind w:hanging="576"/>
        <w:jc w:val="both"/>
      </w:pPr>
      <w:r>
        <w:rPr>
          <w:rFonts w:ascii="Verdana" w:eastAsia="Verdana" w:hAnsi="Verdana" w:cs="Verdana"/>
          <w:sz w:val="20"/>
        </w:rPr>
        <w:t>Manufacturers: Subject to compliance with requirements, provide products by one of the following: a.</w:t>
      </w:r>
      <w:r>
        <w:rPr>
          <w:rFonts w:ascii="Arial" w:eastAsia="Arial" w:hAnsi="Arial" w:cs="Arial"/>
          <w:sz w:val="20"/>
        </w:rPr>
        <w:t xml:space="preserve"> </w:t>
      </w:r>
      <w:r>
        <w:rPr>
          <w:rFonts w:ascii="Verdana" w:eastAsia="Verdana" w:hAnsi="Verdana" w:cs="Verdana"/>
          <w:sz w:val="20"/>
        </w:rPr>
        <w:t xml:space="preserve">NIBCO INC. </w:t>
      </w:r>
    </w:p>
    <w:p w:rsidR="00CE4A0A" w:rsidRDefault="00000000">
      <w:pPr>
        <w:numPr>
          <w:ilvl w:val="5"/>
          <w:numId w:val="1018"/>
        </w:numPr>
        <w:spacing w:after="5" w:line="248" w:lineRule="auto"/>
        <w:ind w:hanging="576"/>
        <w:jc w:val="both"/>
      </w:pPr>
      <w:r>
        <w:rPr>
          <w:rFonts w:ascii="Verdana" w:eastAsia="Verdana" w:hAnsi="Verdana" w:cs="Verdana"/>
          <w:sz w:val="20"/>
        </w:rPr>
        <w:t xml:space="preserve">Viega. </w:t>
      </w:r>
    </w:p>
    <w:p w:rsidR="00CE4A0A" w:rsidRDefault="00000000">
      <w:pPr>
        <w:spacing w:after="0"/>
        <w:ind w:left="2016"/>
      </w:pPr>
      <w:r>
        <w:rPr>
          <w:rFonts w:ascii="Verdana" w:eastAsia="Verdana" w:hAnsi="Verdana" w:cs="Verdana"/>
          <w:sz w:val="20"/>
        </w:rPr>
        <w:t xml:space="preserve"> </w:t>
      </w:r>
    </w:p>
    <w:p w:rsidR="00CE4A0A" w:rsidRDefault="00000000">
      <w:pPr>
        <w:numPr>
          <w:ilvl w:val="4"/>
          <w:numId w:val="1002"/>
        </w:numPr>
        <w:spacing w:after="5" w:line="248" w:lineRule="auto"/>
        <w:ind w:hanging="576"/>
        <w:jc w:val="both"/>
      </w:pPr>
      <w:r>
        <w:rPr>
          <w:rFonts w:ascii="Verdana" w:eastAsia="Verdana" w:hAnsi="Verdana" w:cs="Verdana"/>
          <w:sz w:val="20"/>
        </w:rPr>
        <w:t xml:space="preserve">Housing: Copper. </w:t>
      </w:r>
    </w:p>
    <w:p w:rsidR="00CE4A0A" w:rsidRDefault="00000000">
      <w:pPr>
        <w:numPr>
          <w:ilvl w:val="4"/>
          <w:numId w:val="1002"/>
        </w:numPr>
        <w:spacing w:after="5" w:line="248" w:lineRule="auto"/>
        <w:ind w:hanging="576"/>
        <w:jc w:val="both"/>
      </w:pPr>
      <w:r>
        <w:rPr>
          <w:rFonts w:ascii="Verdana" w:eastAsia="Verdana" w:hAnsi="Verdana" w:cs="Verdana"/>
          <w:sz w:val="20"/>
        </w:rPr>
        <w:t xml:space="preserve">O-Rings and Pipe Stops: EPDM. </w:t>
      </w:r>
    </w:p>
    <w:p w:rsidR="00CE4A0A" w:rsidRDefault="00000000">
      <w:pPr>
        <w:numPr>
          <w:ilvl w:val="4"/>
          <w:numId w:val="1002"/>
        </w:numPr>
        <w:spacing w:after="5" w:line="248" w:lineRule="auto"/>
        <w:ind w:hanging="576"/>
        <w:jc w:val="both"/>
      </w:pPr>
      <w:r>
        <w:rPr>
          <w:rFonts w:ascii="Verdana" w:eastAsia="Verdana" w:hAnsi="Verdana" w:cs="Verdana"/>
          <w:sz w:val="20"/>
        </w:rPr>
        <w:t xml:space="preserve">Tools: Manufacturer's special tools. </w:t>
      </w:r>
    </w:p>
    <w:p w:rsidR="00CE4A0A" w:rsidRDefault="00000000">
      <w:pPr>
        <w:numPr>
          <w:ilvl w:val="4"/>
          <w:numId w:val="1002"/>
        </w:numPr>
        <w:spacing w:after="236" w:line="248" w:lineRule="auto"/>
        <w:ind w:hanging="576"/>
        <w:jc w:val="both"/>
      </w:pPr>
      <w:r>
        <w:rPr>
          <w:rFonts w:ascii="Verdana" w:eastAsia="Verdana" w:hAnsi="Verdana" w:cs="Verdana"/>
          <w:sz w:val="20"/>
        </w:rPr>
        <w:t xml:space="preserve">Minimum 200-psig working-pressure rating at 250 deg F. </w:t>
      </w:r>
    </w:p>
    <w:p w:rsidR="00CE4A0A" w:rsidRDefault="00000000">
      <w:pPr>
        <w:spacing w:after="5" w:line="248" w:lineRule="auto"/>
        <w:ind w:left="864" w:hanging="576"/>
        <w:jc w:val="both"/>
      </w:pPr>
      <w:r>
        <w:rPr>
          <w:rFonts w:ascii="Verdana" w:eastAsia="Verdana" w:hAnsi="Verdana" w:cs="Verdana"/>
          <w:sz w:val="20"/>
        </w:rPr>
        <w:t>F.</w:t>
      </w:r>
      <w:r>
        <w:rPr>
          <w:rFonts w:ascii="Arial" w:eastAsia="Arial" w:hAnsi="Arial" w:cs="Arial"/>
          <w:sz w:val="20"/>
        </w:rPr>
        <w:t xml:space="preserve"> </w:t>
      </w:r>
      <w:r>
        <w:rPr>
          <w:rFonts w:ascii="Verdana" w:eastAsia="Verdana" w:hAnsi="Verdana" w:cs="Verdana"/>
          <w:sz w:val="20"/>
        </w:rPr>
        <w:t xml:space="preserve">Copper, Mechanically Formed Tee Option: For forming T-branch on copper water tube. </w:t>
      </w:r>
    </w:p>
    <w:p w:rsidR="00CE4A0A" w:rsidRDefault="00000000">
      <w:pPr>
        <w:spacing w:after="5"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tabs>
          <w:tab w:val="center" w:pos="1537"/>
          <w:tab w:val="center" w:pos="3195"/>
        </w:tabs>
        <w:spacing w:after="24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T-DRILL Industries Inc. </w:t>
      </w:r>
    </w:p>
    <w:p w:rsidR="00CE4A0A" w:rsidRDefault="00000000">
      <w:pPr>
        <w:tabs>
          <w:tab w:val="center" w:pos="404"/>
          <w:tab w:val="center" w:pos="2871"/>
        </w:tabs>
        <w:spacing w:after="5" w:line="248" w:lineRule="auto"/>
      </w:pPr>
      <w:r>
        <w:tab/>
      </w:r>
      <w:r>
        <w:rPr>
          <w:rFonts w:ascii="Verdana" w:eastAsia="Verdana" w:hAnsi="Verdana" w:cs="Verdana"/>
          <w:sz w:val="20"/>
        </w:rPr>
        <w:t>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Wrought-Copper Unions: ASME B16.22. </w:t>
      </w:r>
    </w:p>
    <w:p w:rsidR="00CE4A0A" w:rsidRDefault="00000000">
      <w:pPr>
        <w:tabs>
          <w:tab w:val="center" w:pos="2373"/>
        </w:tabs>
        <w:spacing w:after="224"/>
        <w:ind w:left="-12"/>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STEEL PIPE AND FITTINGS </w:t>
      </w:r>
    </w:p>
    <w:p w:rsidR="00CE4A0A" w:rsidRDefault="00000000">
      <w:pPr>
        <w:numPr>
          <w:ilvl w:val="2"/>
          <w:numId w:val="1004"/>
        </w:numPr>
        <w:spacing w:after="228" w:line="248" w:lineRule="auto"/>
        <w:ind w:hanging="576"/>
        <w:jc w:val="both"/>
      </w:pPr>
      <w:r>
        <w:rPr>
          <w:rFonts w:ascii="Verdana" w:eastAsia="Verdana" w:hAnsi="Verdana" w:cs="Verdana"/>
          <w:sz w:val="20"/>
        </w:rPr>
        <w:t xml:space="preserve">Steel Pipe: ASTM A 53/A 53M, black steel with plain ends; welded and seamless, Grade B, and wall thickness as indicated in "Piping Applications" Article. </w:t>
      </w:r>
    </w:p>
    <w:p w:rsidR="00CE4A0A" w:rsidRDefault="00000000">
      <w:pPr>
        <w:numPr>
          <w:ilvl w:val="2"/>
          <w:numId w:val="1004"/>
        </w:numPr>
        <w:spacing w:after="233" w:line="248" w:lineRule="auto"/>
        <w:ind w:hanging="576"/>
        <w:jc w:val="both"/>
      </w:pPr>
      <w:r>
        <w:rPr>
          <w:rFonts w:ascii="Verdana" w:eastAsia="Verdana" w:hAnsi="Verdana" w:cs="Verdana"/>
          <w:sz w:val="20"/>
        </w:rPr>
        <w:t xml:space="preserve">Cast-Iron Threaded Fittings: ASME B16.4; Classes 125 and 250 as indicated in "Piping Applications" Article. </w:t>
      </w:r>
    </w:p>
    <w:p w:rsidR="00CE4A0A" w:rsidRDefault="00000000">
      <w:pPr>
        <w:numPr>
          <w:ilvl w:val="2"/>
          <w:numId w:val="1004"/>
        </w:numPr>
        <w:spacing w:after="234" w:line="248" w:lineRule="auto"/>
        <w:ind w:hanging="576"/>
        <w:jc w:val="both"/>
      </w:pPr>
      <w:r>
        <w:rPr>
          <w:rFonts w:ascii="Verdana" w:eastAsia="Verdana" w:hAnsi="Verdana" w:cs="Verdana"/>
          <w:sz w:val="20"/>
        </w:rPr>
        <w:t xml:space="preserve">Malleable-Iron Threaded Fittings: ASME B16.3, Classes 150 and 300 as indicated in "Piping Applications" Article. </w:t>
      </w:r>
    </w:p>
    <w:p w:rsidR="00CE4A0A" w:rsidRDefault="00000000">
      <w:pPr>
        <w:numPr>
          <w:ilvl w:val="2"/>
          <w:numId w:val="1004"/>
        </w:numPr>
        <w:spacing w:after="228" w:line="248" w:lineRule="auto"/>
        <w:ind w:hanging="576"/>
        <w:jc w:val="both"/>
      </w:pPr>
      <w:r>
        <w:rPr>
          <w:rFonts w:ascii="Verdana" w:eastAsia="Verdana" w:hAnsi="Verdana" w:cs="Verdana"/>
          <w:sz w:val="20"/>
        </w:rPr>
        <w:t xml:space="preserve">Malleable-Iron Unions: ASME B16.39; Classes 150, 250, and 300 as indicated in "Piping Applications" Article. </w:t>
      </w:r>
    </w:p>
    <w:p w:rsidR="00CE4A0A" w:rsidRDefault="00000000">
      <w:pPr>
        <w:numPr>
          <w:ilvl w:val="2"/>
          <w:numId w:val="1004"/>
        </w:numPr>
        <w:spacing w:after="228" w:line="248" w:lineRule="auto"/>
        <w:ind w:hanging="576"/>
        <w:jc w:val="both"/>
      </w:pPr>
      <w:r>
        <w:rPr>
          <w:rFonts w:ascii="Verdana" w:eastAsia="Verdana" w:hAnsi="Verdana" w:cs="Verdana"/>
          <w:sz w:val="20"/>
        </w:rPr>
        <w:t xml:space="preserve">Cast-Iron Pipe Flanges and Flanged Fittings: ASME B16.1, Classes 25, 125, and 250; raised ground face, and bolt holes spot faced as indicated in "Piping Applications" Article. </w:t>
      </w:r>
    </w:p>
    <w:p w:rsidR="00CE4A0A" w:rsidRDefault="00000000">
      <w:pPr>
        <w:numPr>
          <w:ilvl w:val="2"/>
          <w:numId w:val="1004"/>
        </w:numPr>
        <w:spacing w:after="228" w:line="248" w:lineRule="auto"/>
        <w:ind w:hanging="576"/>
        <w:jc w:val="both"/>
      </w:pPr>
      <w:r>
        <w:rPr>
          <w:rFonts w:ascii="Verdana" w:eastAsia="Verdana" w:hAnsi="Verdana" w:cs="Verdana"/>
          <w:sz w:val="20"/>
        </w:rPr>
        <w:t xml:space="preserve">Wrought-Steel Fittings: ASTM A 234/A 234M, wall thickness to match adjoining pipe. </w:t>
      </w:r>
    </w:p>
    <w:p w:rsidR="00CE4A0A" w:rsidRDefault="00000000">
      <w:pPr>
        <w:numPr>
          <w:ilvl w:val="2"/>
          <w:numId w:val="1004"/>
        </w:numPr>
        <w:spacing w:after="238" w:line="248" w:lineRule="auto"/>
        <w:ind w:hanging="576"/>
        <w:jc w:val="both"/>
      </w:pPr>
      <w:r>
        <w:rPr>
          <w:rFonts w:ascii="Verdana" w:eastAsia="Verdana" w:hAnsi="Verdana" w:cs="Verdana"/>
          <w:sz w:val="20"/>
        </w:rPr>
        <w:t xml:space="preserve">Wrought Cast- and Forged-Steel Flanges and Flanged Fittings: ASME B16.5, including bolts, nuts, and gaskets of the following material group, end connections, and facings: </w:t>
      </w:r>
    </w:p>
    <w:p w:rsidR="00CE4A0A" w:rsidRDefault="00000000">
      <w:pPr>
        <w:numPr>
          <w:ilvl w:val="4"/>
          <w:numId w:val="1005"/>
        </w:numPr>
        <w:spacing w:after="5" w:line="248" w:lineRule="auto"/>
        <w:ind w:hanging="576"/>
        <w:jc w:val="both"/>
      </w:pPr>
      <w:r>
        <w:rPr>
          <w:rFonts w:ascii="Verdana" w:eastAsia="Verdana" w:hAnsi="Verdana" w:cs="Verdana"/>
          <w:sz w:val="20"/>
        </w:rPr>
        <w:t xml:space="preserve">Material Group: 1.1. </w:t>
      </w:r>
    </w:p>
    <w:p w:rsidR="00CE4A0A" w:rsidRDefault="00000000">
      <w:pPr>
        <w:numPr>
          <w:ilvl w:val="4"/>
          <w:numId w:val="1005"/>
        </w:numPr>
        <w:spacing w:after="5" w:line="248" w:lineRule="auto"/>
        <w:ind w:hanging="576"/>
        <w:jc w:val="both"/>
      </w:pPr>
      <w:r>
        <w:rPr>
          <w:rFonts w:ascii="Verdana" w:eastAsia="Verdana" w:hAnsi="Verdana" w:cs="Verdana"/>
          <w:sz w:val="20"/>
        </w:rPr>
        <w:t xml:space="preserve">End Connections: Butt welding. </w:t>
      </w:r>
    </w:p>
    <w:p w:rsidR="00CE4A0A" w:rsidRDefault="00000000">
      <w:pPr>
        <w:numPr>
          <w:ilvl w:val="4"/>
          <w:numId w:val="1005"/>
        </w:numPr>
        <w:spacing w:after="241" w:line="248" w:lineRule="auto"/>
        <w:ind w:hanging="576"/>
        <w:jc w:val="both"/>
      </w:pPr>
      <w:r>
        <w:rPr>
          <w:rFonts w:ascii="Verdana" w:eastAsia="Verdana" w:hAnsi="Verdana" w:cs="Verdana"/>
          <w:sz w:val="20"/>
        </w:rPr>
        <w:t xml:space="preserve">Facings: Raised face. </w:t>
      </w:r>
    </w:p>
    <w:p w:rsidR="00CE4A0A" w:rsidRDefault="00000000">
      <w:pPr>
        <w:tabs>
          <w:tab w:val="center" w:pos="403"/>
          <w:tab w:val="center" w:pos="3350"/>
        </w:tabs>
        <w:spacing w:after="5" w:line="248" w:lineRule="auto"/>
      </w:pPr>
      <w:r>
        <w:tab/>
      </w:r>
      <w:r>
        <w:rPr>
          <w:rFonts w:ascii="Verdana" w:eastAsia="Verdana" w:hAnsi="Verdana" w:cs="Verdana"/>
          <w:sz w:val="20"/>
        </w:rPr>
        <w:t>H.</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Grooved Mechanical-Joint Fittings and Couplings: </w:t>
      </w:r>
    </w:p>
    <w:p w:rsidR="00CE4A0A" w:rsidRDefault="00000000">
      <w:pPr>
        <w:spacing w:after="5"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6"/>
          <w:numId w:val="1019"/>
        </w:numPr>
        <w:spacing w:after="5" w:line="248" w:lineRule="auto"/>
        <w:ind w:hanging="576"/>
        <w:jc w:val="both"/>
      </w:pPr>
      <w:r>
        <w:rPr>
          <w:rFonts w:ascii="Verdana" w:eastAsia="Verdana" w:hAnsi="Verdana" w:cs="Verdana"/>
          <w:sz w:val="20"/>
        </w:rPr>
        <w:t xml:space="preserve">Anvil International, Inc. </w:t>
      </w:r>
    </w:p>
    <w:p w:rsidR="00CE4A0A" w:rsidRDefault="00000000">
      <w:pPr>
        <w:numPr>
          <w:ilvl w:val="6"/>
          <w:numId w:val="1019"/>
        </w:numPr>
        <w:spacing w:after="5" w:line="248" w:lineRule="auto"/>
        <w:ind w:hanging="576"/>
        <w:jc w:val="both"/>
      </w:pPr>
      <w:r>
        <w:rPr>
          <w:rFonts w:ascii="Verdana" w:eastAsia="Verdana" w:hAnsi="Verdana" w:cs="Verdana"/>
          <w:sz w:val="20"/>
        </w:rPr>
        <w:t xml:space="preserve">Central Sprinkler Company. </w:t>
      </w:r>
    </w:p>
    <w:p w:rsidR="00CE4A0A" w:rsidRDefault="00000000">
      <w:pPr>
        <w:numPr>
          <w:ilvl w:val="6"/>
          <w:numId w:val="1019"/>
        </w:numPr>
        <w:spacing w:after="5" w:line="248" w:lineRule="auto"/>
        <w:ind w:hanging="576"/>
        <w:jc w:val="both"/>
      </w:pPr>
      <w:r>
        <w:rPr>
          <w:rFonts w:ascii="Verdana" w:eastAsia="Verdana" w:hAnsi="Verdana" w:cs="Verdana"/>
          <w:sz w:val="20"/>
        </w:rPr>
        <w:t xml:space="preserve">Star Pipe Products. </w:t>
      </w:r>
    </w:p>
    <w:p w:rsidR="00CE4A0A" w:rsidRDefault="00000000">
      <w:pPr>
        <w:numPr>
          <w:ilvl w:val="6"/>
          <w:numId w:val="1019"/>
        </w:numPr>
        <w:spacing w:after="5" w:line="248" w:lineRule="auto"/>
        <w:ind w:hanging="576"/>
        <w:jc w:val="both"/>
      </w:pPr>
      <w:r>
        <w:rPr>
          <w:rFonts w:ascii="Verdana" w:eastAsia="Verdana" w:hAnsi="Verdana" w:cs="Verdana"/>
          <w:sz w:val="20"/>
        </w:rPr>
        <w:t xml:space="preserve">Victaulic Company. </w:t>
      </w:r>
    </w:p>
    <w:p w:rsidR="00CE4A0A" w:rsidRDefault="00000000">
      <w:pPr>
        <w:spacing w:after="0"/>
        <w:ind w:left="2018"/>
      </w:pPr>
      <w:r>
        <w:rPr>
          <w:rFonts w:ascii="Verdana" w:eastAsia="Verdana" w:hAnsi="Verdana" w:cs="Verdana"/>
          <w:sz w:val="20"/>
        </w:rPr>
        <w:t xml:space="preserve"> </w:t>
      </w:r>
    </w:p>
    <w:p w:rsidR="00CE4A0A" w:rsidRDefault="00000000">
      <w:pPr>
        <w:numPr>
          <w:ilvl w:val="4"/>
          <w:numId w:val="1033"/>
        </w:numPr>
        <w:spacing w:after="5" w:line="248" w:lineRule="auto"/>
        <w:ind w:hanging="576"/>
        <w:jc w:val="both"/>
      </w:pPr>
      <w:r>
        <w:rPr>
          <w:rFonts w:ascii="Verdana" w:eastAsia="Verdana" w:hAnsi="Verdana" w:cs="Verdana"/>
          <w:sz w:val="20"/>
        </w:rPr>
        <w:t xml:space="preserve">Joint Fittings: ASTM A 536, Grade 65-45-12 ductile iron; ASTM A 47/A 47M, Grade 32510 malleable iron; ASTM A 53/A 53M, Type F, E, or S, Grade B fabricated steel; or ASTM A 106/A 106M, Grade B steel fittings with grooves or shoulders constructed to accept grooved-end couplings; with nuts, bolts, locking pin, locking toggle, or lugs to secure grooved pipe and fittings. </w:t>
      </w:r>
    </w:p>
    <w:p w:rsidR="00CE4A0A" w:rsidRDefault="00000000">
      <w:pPr>
        <w:numPr>
          <w:ilvl w:val="4"/>
          <w:numId w:val="1033"/>
        </w:numPr>
        <w:spacing w:after="244" w:line="248" w:lineRule="auto"/>
        <w:ind w:hanging="576"/>
        <w:jc w:val="both"/>
      </w:pPr>
      <w:r>
        <w:rPr>
          <w:rFonts w:ascii="Verdana" w:eastAsia="Verdana" w:hAnsi="Verdana" w:cs="Verdana"/>
          <w:sz w:val="20"/>
        </w:rPr>
        <w:t xml:space="preserve">Couplings: Ductile- or malleable-iron housing and EPDM or nitrile gasket of central cavity pressure-responsive design; with nuts, bolts, locking pin, locking toggle, or lugs to secure grooved pipe and fittings. </w:t>
      </w:r>
    </w:p>
    <w:p w:rsidR="00CE4A0A" w:rsidRDefault="00000000">
      <w:pPr>
        <w:tabs>
          <w:tab w:val="center" w:pos="368"/>
          <w:tab w:val="center" w:pos="2775"/>
        </w:tabs>
        <w:spacing w:after="5" w:line="248" w:lineRule="auto"/>
      </w:pPr>
      <w:r>
        <w:tab/>
      </w:r>
      <w:r>
        <w:rPr>
          <w:rFonts w:ascii="Verdana" w:eastAsia="Verdana" w:hAnsi="Verdana" w:cs="Verdana"/>
          <w:sz w:val="20"/>
        </w:rPr>
        <w:t>I.</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Plain-End Mechanical-Joint Couplings: </w:t>
      </w:r>
    </w:p>
    <w:p w:rsidR="00CE4A0A" w:rsidRDefault="00000000">
      <w:pPr>
        <w:spacing w:after="5"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6"/>
          <w:numId w:val="1036"/>
        </w:numPr>
        <w:spacing w:after="5" w:line="248" w:lineRule="auto"/>
        <w:ind w:hanging="576"/>
        <w:jc w:val="both"/>
      </w:pPr>
      <w:r>
        <w:rPr>
          <w:rFonts w:ascii="Verdana" w:eastAsia="Verdana" w:hAnsi="Verdana" w:cs="Verdana"/>
          <w:sz w:val="20"/>
        </w:rPr>
        <w:t xml:space="preserve">Anvil International, Inc. </w:t>
      </w:r>
    </w:p>
    <w:p w:rsidR="00CE4A0A" w:rsidRDefault="00000000">
      <w:pPr>
        <w:numPr>
          <w:ilvl w:val="6"/>
          <w:numId w:val="1036"/>
        </w:numPr>
        <w:spacing w:after="5" w:line="248" w:lineRule="auto"/>
        <w:ind w:hanging="576"/>
        <w:jc w:val="both"/>
      </w:pPr>
      <w:r>
        <w:rPr>
          <w:rFonts w:ascii="Verdana" w:eastAsia="Verdana" w:hAnsi="Verdana" w:cs="Verdana"/>
          <w:sz w:val="20"/>
        </w:rPr>
        <w:t xml:space="preserve">Central Sprinkler Company. </w:t>
      </w:r>
    </w:p>
    <w:p w:rsidR="00CE4A0A" w:rsidRDefault="00000000">
      <w:pPr>
        <w:numPr>
          <w:ilvl w:val="6"/>
          <w:numId w:val="1036"/>
        </w:numPr>
        <w:spacing w:after="5" w:line="248" w:lineRule="auto"/>
        <w:ind w:hanging="576"/>
        <w:jc w:val="both"/>
      </w:pPr>
      <w:r>
        <w:rPr>
          <w:rFonts w:ascii="Verdana" w:eastAsia="Verdana" w:hAnsi="Verdana" w:cs="Verdana"/>
          <w:sz w:val="20"/>
        </w:rPr>
        <w:t xml:space="preserve">Star Pipe Products. </w:t>
      </w:r>
    </w:p>
    <w:p w:rsidR="00CE4A0A" w:rsidRDefault="00000000">
      <w:pPr>
        <w:numPr>
          <w:ilvl w:val="6"/>
          <w:numId w:val="1036"/>
        </w:numPr>
        <w:spacing w:after="5" w:line="248" w:lineRule="auto"/>
        <w:ind w:hanging="576"/>
        <w:jc w:val="both"/>
      </w:pPr>
      <w:r>
        <w:rPr>
          <w:rFonts w:ascii="Verdana" w:eastAsia="Verdana" w:hAnsi="Verdana" w:cs="Verdana"/>
          <w:sz w:val="20"/>
        </w:rPr>
        <w:t xml:space="preserve">Victaulic Company. </w:t>
      </w:r>
    </w:p>
    <w:p w:rsidR="00CE4A0A" w:rsidRDefault="00000000">
      <w:pPr>
        <w:spacing w:after="0"/>
        <w:ind w:left="2018"/>
      </w:pPr>
      <w:r>
        <w:rPr>
          <w:rFonts w:ascii="Verdana" w:eastAsia="Verdana" w:hAnsi="Verdana" w:cs="Verdana"/>
          <w:sz w:val="20"/>
        </w:rPr>
        <w:t xml:space="preserve"> </w:t>
      </w:r>
    </w:p>
    <w:p w:rsidR="00CE4A0A" w:rsidRDefault="00000000">
      <w:pPr>
        <w:numPr>
          <w:ilvl w:val="4"/>
          <w:numId w:val="1023"/>
        </w:numPr>
        <w:spacing w:after="5" w:line="248" w:lineRule="auto"/>
        <w:ind w:hanging="576"/>
        <w:jc w:val="both"/>
      </w:pPr>
      <w:r>
        <w:rPr>
          <w:rFonts w:ascii="Verdana" w:eastAsia="Verdana" w:hAnsi="Verdana" w:cs="Verdana"/>
          <w:sz w:val="20"/>
        </w:rPr>
        <w:t xml:space="preserve">Housing: ASTM A-536 Grade 65-45-12 segmented ductile iron or type 304 stainless steel. </w:t>
      </w:r>
    </w:p>
    <w:p w:rsidR="00CE4A0A" w:rsidRDefault="00000000">
      <w:pPr>
        <w:numPr>
          <w:ilvl w:val="4"/>
          <w:numId w:val="1023"/>
        </w:numPr>
        <w:spacing w:after="5" w:line="248" w:lineRule="auto"/>
        <w:ind w:hanging="576"/>
        <w:jc w:val="both"/>
      </w:pPr>
      <w:r>
        <w:rPr>
          <w:rFonts w:ascii="Verdana" w:eastAsia="Verdana" w:hAnsi="Verdana" w:cs="Verdana"/>
          <w:sz w:val="20"/>
        </w:rPr>
        <w:t xml:space="preserve">Housing coating: None. </w:t>
      </w:r>
    </w:p>
    <w:p w:rsidR="00CE4A0A" w:rsidRDefault="00000000">
      <w:pPr>
        <w:numPr>
          <w:ilvl w:val="4"/>
          <w:numId w:val="1023"/>
        </w:numPr>
        <w:spacing w:after="5" w:line="248" w:lineRule="auto"/>
        <w:ind w:hanging="576"/>
        <w:jc w:val="both"/>
      </w:pPr>
      <w:r>
        <w:rPr>
          <w:rFonts w:ascii="Verdana" w:eastAsia="Verdana" w:hAnsi="Verdana" w:cs="Verdana"/>
          <w:sz w:val="20"/>
        </w:rPr>
        <w:t xml:space="preserve">Gasket: EPDM or NBR. </w:t>
      </w:r>
    </w:p>
    <w:p w:rsidR="00CE4A0A" w:rsidRDefault="00000000">
      <w:pPr>
        <w:numPr>
          <w:ilvl w:val="4"/>
          <w:numId w:val="1023"/>
        </w:numPr>
        <w:spacing w:after="5" w:line="248" w:lineRule="auto"/>
        <w:ind w:hanging="576"/>
        <w:jc w:val="both"/>
      </w:pPr>
      <w:r>
        <w:rPr>
          <w:rFonts w:ascii="Verdana" w:eastAsia="Verdana" w:hAnsi="Verdana" w:cs="Verdana"/>
          <w:sz w:val="20"/>
        </w:rPr>
        <w:t xml:space="preserve">Sealing Mechanism: Double-lip sealing system or carbon steel case-hardened jaws. </w:t>
      </w:r>
    </w:p>
    <w:p w:rsidR="00CE4A0A" w:rsidRDefault="00000000">
      <w:pPr>
        <w:numPr>
          <w:ilvl w:val="4"/>
          <w:numId w:val="1023"/>
        </w:numPr>
        <w:spacing w:after="5" w:line="248" w:lineRule="auto"/>
        <w:ind w:hanging="576"/>
        <w:jc w:val="both"/>
      </w:pPr>
      <w:r>
        <w:rPr>
          <w:rFonts w:ascii="Verdana" w:eastAsia="Verdana" w:hAnsi="Verdana" w:cs="Verdana"/>
          <w:sz w:val="20"/>
        </w:rPr>
        <w:t xml:space="preserve">Bolts, hex nuts, washers, or lock bars based on manufacturer's design. </w:t>
      </w:r>
    </w:p>
    <w:p w:rsidR="00CE4A0A" w:rsidRDefault="00000000">
      <w:pPr>
        <w:numPr>
          <w:ilvl w:val="4"/>
          <w:numId w:val="1023"/>
        </w:numPr>
        <w:spacing w:after="246" w:line="248" w:lineRule="auto"/>
        <w:ind w:hanging="576"/>
        <w:jc w:val="both"/>
      </w:pPr>
      <w:r>
        <w:rPr>
          <w:rFonts w:ascii="Verdana" w:eastAsia="Verdana" w:hAnsi="Verdana" w:cs="Verdana"/>
          <w:sz w:val="20"/>
        </w:rPr>
        <w:t xml:space="preserve">Minimum Pressure Rating: Equal to that of the joined pipes. </w:t>
      </w:r>
    </w:p>
    <w:p w:rsidR="00CE4A0A" w:rsidRDefault="00000000">
      <w:pPr>
        <w:tabs>
          <w:tab w:val="center" w:pos="372"/>
          <w:tab w:val="center" w:pos="2301"/>
        </w:tabs>
        <w:spacing w:after="5" w:line="248" w:lineRule="auto"/>
      </w:pPr>
      <w:r>
        <w:tab/>
      </w:r>
      <w:r>
        <w:rPr>
          <w:rFonts w:ascii="Verdana" w:eastAsia="Verdana" w:hAnsi="Verdana" w:cs="Verdana"/>
          <w:sz w:val="20"/>
        </w:rPr>
        <w:t>J.</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Steel Pressure-Seal Fittings: </w:t>
      </w:r>
    </w:p>
    <w:p w:rsidR="00CE4A0A" w:rsidRDefault="00000000">
      <w:pPr>
        <w:spacing w:after="5"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4"/>
          <w:numId w:val="1027"/>
        </w:numPr>
        <w:spacing w:after="5" w:line="248" w:lineRule="auto"/>
        <w:ind w:hanging="576"/>
        <w:jc w:val="both"/>
      </w:pPr>
      <w:r>
        <w:rPr>
          <w:rFonts w:ascii="Verdana" w:eastAsia="Verdana" w:hAnsi="Verdana" w:cs="Verdana"/>
          <w:sz w:val="20"/>
        </w:rPr>
        <w:t xml:space="preserve">Victaulic Company. </w:t>
      </w:r>
    </w:p>
    <w:p w:rsidR="00CE4A0A" w:rsidRDefault="00000000">
      <w:pPr>
        <w:spacing w:after="0"/>
        <w:ind w:left="2018"/>
      </w:pPr>
      <w:r>
        <w:rPr>
          <w:rFonts w:ascii="Verdana" w:eastAsia="Verdana" w:hAnsi="Verdana" w:cs="Verdana"/>
          <w:sz w:val="20"/>
        </w:rPr>
        <w:t xml:space="preserve"> </w:t>
      </w:r>
    </w:p>
    <w:p w:rsidR="00CE4A0A" w:rsidRDefault="00000000">
      <w:pPr>
        <w:numPr>
          <w:ilvl w:val="4"/>
          <w:numId w:val="1027"/>
        </w:numPr>
        <w:spacing w:after="5" w:line="248" w:lineRule="auto"/>
        <w:ind w:hanging="576"/>
        <w:jc w:val="both"/>
      </w:pPr>
      <w:r>
        <w:rPr>
          <w:rFonts w:ascii="Verdana" w:eastAsia="Verdana" w:hAnsi="Verdana" w:cs="Verdana"/>
          <w:sz w:val="20"/>
        </w:rPr>
        <w:t xml:space="preserve">Housing: Steel. </w:t>
      </w:r>
    </w:p>
    <w:p w:rsidR="00CE4A0A" w:rsidRDefault="00000000">
      <w:pPr>
        <w:numPr>
          <w:ilvl w:val="4"/>
          <w:numId w:val="1027"/>
        </w:numPr>
        <w:spacing w:after="5" w:line="248" w:lineRule="auto"/>
        <w:ind w:hanging="576"/>
        <w:jc w:val="both"/>
      </w:pPr>
      <w:r>
        <w:rPr>
          <w:rFonts w:ascii="Verdana" w:eastAsia="Verdana" w:hAnsi="Verdana" w:cs="Verdana"/>
          <w:sz w:val="20"/>
        </w:rPr>
        <w:t xml:space="preserve">O-Rings and Pipe Stop: EPDM. </w:t>
      </w:r>
    </w:p>
    <w:p w:rsidR="00CE4A0A" w:rsidRDefault="00000000">
      <w:pPr>
        <w:numPr>
          <w:ilvl w:val="4"/>
          <w:numId w:val="1027"/>
        </w:numPr>
        <w:spacing w:after="5" w:line="248" w:lineRule="auto"/>
        <w:ind w:hanging="576"/>
        <w:jc w:val="both"/>
      </w:pPr>
      <w:r>
        <w:rPr>
          <w:rFonts w:ascii="Verdana" w:eastAsia="Verdana" w:hAnsi="Verdana" w:cs="Verdana"/>
          <w:sz w:val="20"/>
        </w:rPr>
        <w:t xml:space="preserve">Tools: Manufacturer's special tool. </w:t>
      </w:r>
    </w:p>
    <w:p w:rsidR="00CE4A0A" w:rsidRDefault="00000000">
      <w:pPr>
        <w:numPr>
          <w:ilvl w:val="4"/>
          <w:numId w:val="1027"/>
        </w:numPr>
        <w:spacing w:after="231" w:line="248" w:lineRule="auto"/>
        <w:ind w:hanging="576"/>
        <w:jc w:val="both"/>
      </w:pPr>
      <w:r>
        <w:rPr>
          <w:rFonts w:ascii="Verdana" w:eastAsia="Verdana" w:hAnsi="Verdana" w:cs="Verdana"/>
          <w:sz w:val="20"/>
        </w:rPr>
        <w:t xml:space="preserve">Minimum 300-psig working-pressure rating at 230 deg F. </w:t>
      </w:r>
    </w:p>
    <w:p w:rsidR="00CE4A0A" w:rsidRDefault="00000000">
      <w:pPr>
        <w:spacing w:after="483" w:line="248" w:lineRule="auto"/>
        <w:ind w:left="865" w:hanging="576"/>
        <w:jc w:val="both"/>
      </w:pPr>
      <w:r>
        <w:rPr>
          <w:rFonts w:ascii="Verdana" w:eastAsia="Verdana" w:hAnsi="Verdana" w:cs="Verdana"/>
          <w:sz w:val="20"/>
        </w:rPr>
        <w:t>K.</w:t>
      </w:r>
      <w:r>
        <w:rPr>
          <w:rFonts w:ascii="Arial" w:eastAsia="Arial" w:hAnsi="Arial" w:cs="Arial"/>
          <w:sz w:val="20"/>
        </w:rPr>
        <w:t xml:space="preserve"> </w:t>
      </w:r>
      <w:r>
        <w:rPr>
          <w:rFonts w:ascii="Verdana" w:eastAsia="Verdana" w:hAnsi="Verdana" w:cs="Verdana"/>
          <w:sz w:val="20"/>
        </w:rPr>
        <w:t xml:space="preserve">Steel Pipe Nipples: ASTM A 733, made of same materials and wall thicknesses as pipe in which they are installed. </w:t>
      </w:r>
    </w:p>
    <w:p w:rsidR="00CE4A0A" w:rsidRDefault="00000000">
      <w:pPr>
        <w:tabs>
          <w:tab w:val="center" w:pos="2055"/>
        </w:tabs>
        <w:spacing w:after="224"/>
        <w:ind w:left="-12"/>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JOINING MATERIALS </w:t>
      </w:r>
    </w:p>
    <w:p w:rsidR="00CE4A0A" w:rsidRDefault="00000000">
      <w:pPr>
        <w:spacing w:after="228"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Pipe-Flange Gasket Materials: Suitable for chemical and thermal conditions of piping system contents. </w:t>
      </w:r>
    </w:p>
    <w:p w:rsidR="00CE4A0A" w:rsidRDefault="00000000">
      <w:pPr>
        <w:spacing w:after="243"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ASME B16.21, nonmetallic, flat, asbestos free, 1/8-inch</w:t>
      </w:r>
      <w:r>
        <w:rPr>
          <w:rFonts w:ascii="Verdana" w:eastAsia="Verdana" w:hAnsi="Verdana" w:cs="Verdana"/>
          <w:color w:val="008080"/>
          <w:sz w:val="20"/>
        </w:rPr>
        <w:t xml:space="preserve"> </w:t>
      </w:r>
      <w:r>
        <w:rPr>
          <w:rFonts w:ascii="Verdana" w:eastAsia="Verdana" w:hAnsi="Verdana" w:cs="Verdana"/>
          <w:sz w:val="20"/>
        </w:rPr>
        <w:t xml:space="preserve">maximum thickness unless otherwise indicated. </w:t>
      </w:r>
    </w:p>
    <w:p w:rsidR="00CE4A0A" w:rsidRDefault="00000000">
      <w:pPr>
        <w:numPr>
          <w:ilvl w:val="6"/>
          <w:numId w:val="1025"/>
        </w:numPr>
        <w:spacing w:after="5" w:line="248" w:lineRule="auto"/>
        <w:ind w:hanging="576"/>
        <w:jc w:val="both"/>
      </w:pPr>
      <w:r>
        <w:rPr>
          <w:rFonts w:ascii="Verdana" w:eastAsia="Verdana" w:hAnsi="Verdana" w:cs="Verdana"/>
          <w:sz w:val="20"/>
        </w:rPr>
        <w:t xml:space="preserve">Full-Face Type: For flat-face, Class 125, cast-iron and cast-bronze flanges. </w:t>
      </w:r>
    </w:p>
    <w:p w:rsidR="00CE4A0A" w:rsidRDefault="00000000">
      <w:pPr>
        <w:numPr>
          <w:ilvl w:val="6"/>
          <w:numId w:val="1025"/>
        </w:numPr>
        <w:spacing w:after="237" w:line="248" w:lineRule="auto"/>
        <w:ind w:hanging="576"/>
        <w:jc w:val="both"/>
      </w:pPr>
      <w:r>
        <w:rPr>
          <w:rFonts w:ascii="Verdana" w:eastAsia="Verdana" w:hAnsi="Verdana" w:cs="Verdana"/>
          <w:sz w:val="20"/>
        </w:rPr>
        <w:t xml:space="preserve">Narrow-Face Type: For raised-face, Class 250, cast-iron and steel flanges. </w:t>
      </w:r>
    </w:p>
    <w:p w:rsidR="00CE4A0A" w:rsidRDefault="00000000">
      <w:pPr>
        <w:numPr>
          <w:ilvl w:val="2"/>
          <w:numId w:val="1029"/>
        </w:numPr>
        <w:spacing w:after="236" w:line="248" w:lineRule="auto"/>
        <w:ind w:hanging="576"/>
        <w:jc w:val="both"/>
      </w:pPr>
      <w:r>
        <w:rPr>
          <w:rFonts w:ascii="Verdana" w:eastAsia="Verdana" w:hAnsi="Verdana" w:cs="Verdana"/>
          <w:sz w:val="20"/>
        </w:rPr>
        <w:t xml:space="preserve">Flange Bolts and Nuts: ASME B18.2.1, carbon steel, unless otherwise indicated. </w:t>
      </w:r>
    </w:p>
    <w:p w:rsidR="00CE4A0A" w:rsidRDefault="00000000">
      <w:pPr>
        <w:numPr>
          <w:ilvl w:val="2"/>
          <w:numId w:val="1029"/>
        </w:numPr>
        <w:spacing w:after="228" w:line="248" w:lineRule="auto"/>
        <w:ind w:hanging="576"/>
        <w:jc w:val="both"/>
      </w:pPr>
      <w:r>
        <w:rPr>
          <w:rFonts w:ascii="Verdana" w:eastAsia="Verdana" w:hAnsi="Verdana" w:cs="Verdana"/>
          <w:sz w:val="20"/>
        </w:rPr>
        <w:t xml:space="preserve">Solder Filler Metals: ASTM B 32, lead-free alloys. Include water-flushable flux according to ASTM B 813. </w:t>
      </w:r>
    </w:p>
    <w:p w:rsidR="00CE4A0A" w:rsidRDefault="00000000">
      <w:pPr>
        <w:numPr>
          <w:ilvl w:val="2"/>
          <w:numId w:val="1029"/>
        </w:numPr>
        <w:spacing w:after="228" w:line="248" w:lineRule="auto"/>
        <w:ind w:hanging="576"/>
        <w:jc w:val="both"/>
      </w:pPr>
      <w:r>
        <w:rPr>
          <w:rFonts w:ascii="Verdana" w:eastAsia="Verdana" w:hAnsi="Verdana" w:cs="Verdana"/>
          <w:sz w:val="20"/>
        </w:rPr>
        <w:t xml:space="preserve">Brazing Filler Metals: AWS A5.8/A5.8M, BCuP Series, copper-phosphorus alloys for joining copper with copper; or BAg-1, silver alloy for joining copper with bronze or steel. </w:t>
      </w:r>
    </w:p>
    <w:p w:rsidR="00CE4A0A" w:rsidRDefault="00000000">
      <w:pPr>
        <w:numPr>
          <w:ilvl w:val="2"/>
          <w:numId w:val="1029"/>
        </w:numPr>
        <w:spacing w:after="5" w:line="248" w:lineRule="auto"/>
        <w:ind w:hanging="576"/>
        <w:jc w:val="both"/>
      </w:pPr>
      <w:r>
        <w:rPr>
          <w:rFonts w:ascii="Verdana" w:eastAsia="Verdana" w:hAnsi="Verdana" w:cs="Verdana"/>
          <w:sz w:val="20"/>
        </w:rPr>
        <w:t xml:space="preserve">Welding Filler Metals: Comply with AWS D10.12M/D10.12 for welding materials appropriate for wall thickness and chemical analysis of steel pipe being welded. </w:t>
      </w:r>
    </w:p>
    <w:p w:rsidR="00CE4A0A" w:rsidRDefault="00000000">
      <w:pPr>
        <w:numPr>
          <w:ilvl w:val="2"/>
          <w:numId w:val="1029"/>
        </w:numPr>
        <w:spacing w:after="484" w:line="248" w:lineRule="auto"/>
        <w:ind w:hanging="576"/>
        <w:jc w:val="both"/>
      </w:pPr>
      <w:r>
        <w:rPr>
          <w:rFonts w:ascii="Verdana" w:eastAsia="Verdana" w:hAnsi="Verdana" w:cs="Verdana"/>
          <w:sz w:val="20"/>
        </w:rPr>
        <w:t xml:space="preserve">Gasket Material: Thickness, material, and type suitable for fluid to be handled and working temperatures and pressures. </w:t>
      </w:r>
    </w:p>
    <w:p w:rsidR="00CE4A0A" w:rsidRDefault="00000000">
      <w:pPr>
        <w:tabs>
          <w:tab w:val="center" w:pos="2133"/>
        </w:tabs>
        <w:spacing w:after="224"/>
        <w:ind w:left="-12"/>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DIELECTRIC FITTINGS </w:t>
      </w:r>
    </w:p>
    <w:p w:rsidR="00CE4A0A" w:rsidRDefault="00000000">
      <w:pPr>
        <w:numPr>
          <w:ilvl w:val="2"/>
          <w:numId w:val="1021"/>
        </w:numPr>
        <w:spacing w:after="238" w:line="248" w:lineRule="auto"/>
        <w:ind w:hanging="576"/>
        <w:jc w:val="both"/>
      </w:pPr>
      <w:r>
        <w:rPr>
          <w:rFonts w:ascii="Verdana" w:eastAsia="Verdana" w:hAnsi="Verdana" w:cs="Verdana"/>
          <w:sz w:val="20"/>
        </w:rPr>
        <w:t xml:space="preserve">General Requirements: Assembly of copper alloy and ferrous materials with separating nonconductive insulating material. Include end connections compatible with pipes to be joined. </w:t>
      </w:r>
    </w:p>
    <w:p w:rsidR="00CE4A0A" w:rsidRDefault="00000000">
      <w:pPr>
        <w:numPr>
          <w:ilvl w:val="2"/>
          <w:numId w:val="1021"/>
        </w:numPr>
        <w:spacing w:after="5" w:line="248" w:lineRule="auto"/>
        <w:ind w:hanging="576"/>
        <w:jc w:val="both"/>
      </w:pPr>
      <w:r>
        <w:rPr>
          <w:rFonts w:ascii="Verdana" w:eastAsia="Verdana" w:hAnsi="Verdana" w:cs="Verdana"/>
          <w:sz w:val="20"/>
        </w:rPr>
        <w:t xml:space="preserve">Dielectric Unions: </w:t>
      </w:r>
    </w:p>
    <w:p w:rsidR="00CE4A0A" w:rsidRDefault="00000000">
      <w:pPr>
        <w:spacing w:after="5"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6"/>
          <w:numId w:val="1035"/>
        </w:numPr>
        <w:spacing w:after="5" w:line="248" w:lineRule="auto"/>
        <w:ind w:hanging="360"/>
        <w:jc w:val="both"/>
      </w:pPr>
      <w:r>
        <w:rPr>
          <w:rFonts w:ascii="Verdana" w:eastAsia="Verdana" w:hAnsi="Verdana" w:cs="Verdana"/>
          <w:sz w:val="20"/>
        </w:rPr>
        <w:t xml:space="preserve">A.Y. McDonald Mfg. Co. </w:t>
      </w:r>
    </w:p>
    <w:p w:rsidR="00CE4A0A" w:rsidRDefault="00000000">
      <w:pPr>
        <w:numPr>
          <w:ilvl w:val="6"/>
          <w:numId w:val="1035"/>
        </w:numPr>
        <w:spacing w:after="5" w:line="248" w:lineRule="auto"/>
        <w:ind w:hanging="360"/>
        <w:jc w:val="both"/>
      </w:pPr>
      <w:r>
        <w:rPr>
          <w:rFonts w:ascii="Verdana" w:eastAsia="Verdana" w:hAnsi="Verdana" w:cs="Verdana"/>
          <w:sz w:val="20"/>
        </w:rPr>
        <w:t xml:space="preserve">Capitol Manufacturing Company. </w:t>
      </w:r>
    </w:p>
    <w:p w:rsidR="00CE4A0A" w:rsidRDefault="00000000">
      <w:pPr>
        <w:numPr>
          <w:ilvl w:val="6"/>
          <w:numId w:val="1035"/>
        </w:numPr>
        <w:spacing w:after="5" w:line="248" w:lineRule="auto"/>
        <w:ind w:hanging="360"/>
        <w:jc w:val="both"/>
      </w:pPr>
      <w:r>
        <w:rPr>
          <w:rFonts w:ascii="Verdana" w:eastAsia="Verdana" w:hAnsi="Verdana" w:cs="Verdana"/>
          <w:sz w:val="20"/>
        </w:rPr>
        <w:t xml:space="preserve">Central Plastics Company. </w:t>
      </w:r>
    </w:p>
    <w:p w:rsidR="00CE4A0A" w:rsidRDefault="00000000">
      <w:pPr>
        <w:numPr>
          <w:ilvl w:val="6"/>
          <w:numId w:val="1035"/>
        </w:numPr>
        <w:spacing w:after="5" w:line="248" w:lineRule="auto"/>
        <w:ind w:hanging="360"/>
        <w:jc w:val="both"/>
      </w:pPr>
      <w:r>
        <w:rPr>
          <w:rFonts w:ascii="Verdana" w:eastAsia="Verdana" w:hAnsi="Verdana" w:cs="Verdana"/>
          <w:sz w:val="20"/>
        </w:rPr>
        <w:t xml:space="preserve">Hart Industries International, Inc. </w:t>
      </w:r>
    </w:p>
    <w:p w:rsidR="00CE4A0A" w:rsidRDefault="00000000">
      <w:pPr>
        <w:numPr>
          <w:ilvl w:val="6"/>
          <w:numId w:val="1035"/>
        </w:numPr>
        <w:spacing w:after="5" w:line="248" w:lineRule="auto"/>
        <w:ind w:hanging="360"/>
        <w:jc w:val="both"/>
      </w:pPr>
      <w:r>
        <w:rPr>
          <w:rFonts w:ascii="Verdana" w:eastAsia="Verdana" w:hAnsi="Verdana" w:cs="Verdana"/>
          <w:sz w:val="20"/>
        </w:rPr>
        <w:t xml:space="preserve">Jomar International, Ltd. </w:t>
      </w:r>
    </w:p>
    <w:p w:rsidR="00CE4A0A" w:rsidRDefault="00000000">
      <w:pPr>
        <w:numPr>
          <w:ilvl w:val="6"/>
          <w:numId w:val="1035"/>
        </w:numPr>
        <w:spacing w:after="5" w:line="248" w:lineRule="auto"/>
        <w:ind w:hanging="360"/>
        <w:jc w:val="both"/>
      </w:pPr>
      <w:r>
        <w:rPr>
          <w:rFonts w:ascii="Verdana" w:eastAsia="Verdana" w:hAnsi="Verdana" w:cs="Verdana"/>
          <w:sz w:val="20"/>
        </w:rPr>
        <w:t xml:space="preserve">Matco-Norca. </w:t>
      </w:r>
    </w:p>
    <w:p w:rsidR="00CE4A0A" w:rsidRDefault="00000000">
      <w:pPr>
        <w:numPr>
          <w:ilvl w:val="6"/>
          <w:numId w:val="1035"/>
        </w:numPr>
        <w:spacing w:after="5" w:line="248" w:lineRule="auto"/>
        <w:ind w:hanging="360"/>
        <w:jc w:val="both"/>
      </w:pPr>
      <w:r>
        <w:rPr>
          <w:rFonts w:ascii="Verdana" w:eastAsia="Verdana" w:hAnsi="Verdana" w:cs="Verdana"/>
          <w:sz w:val="20"/>
        </w:rPr>
        <w:t xml:space="preserve">Watts Regulator Co. </w:t>
      </w:r>
    </w:p>
    <w:p w:rsidR="00CE4A0A" w:rsidRDefault="00000000">
      <w:pPr>
        <w:numPr>
          <w:ilvl w:val="6"/>
          <w:numId w:val="1035"/>
        </w:numPr>
        <w:spacing w:after="5" w:line="248" w:lineRule="auto"/>
        <w:ind w:hanging="360"/>
        <w:jc w:val="both"/>
      </w:pPr>
      <w:r>
        <w:rPr>
          <w:rFonts w:ascii="Verdana" w:eastAsia="Verdana" w:hAnsi="Verdana" w:cs="Verdana"/>
          <w:sz w:val="20"/>
        </w:rPr>
        <w:t xml:space="preserve">Zurn Industries, LLC; AquaSpec Commercial Faucet Products. </w:t>
      </w:r>
    </w:p>
    <w:p w:rsidR="00CE4A0A" w:rsidRDefault="00000000">
      <w:pPr>
        <w:spacing w:after="0"/>
        <w:ind w:left="1803"/>
      </w:pPr>
      <w:r>
        <w:rPr>
          <w:rFonts w:ascii="Verdana" w:eastAsia="Verdana" w:hAnsi="Verdana" w:cs="Verdana"/>
          <w:sz w:val="20"/>
        </w:rPr>
        <w:t xml:space="preserve"> </w:t>
      </w:r>
    </w:p>
    <w:p w:rsidR="00CE4A0A" w:rsidRDefault="00000000">
      <w:pPr>
        <w:tabs>
          <w:tab w:val="center" w:pos="966"/>
          <w:tab w:val="center" w:pos="2055"/>
        </w:tabs>
        <w:spacing w:after="246"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Description: </w:t>
      </w:r>
    </w:p>
    <w:p w:rsidR="00CE4A0A" w:rsidRDefault="00000000">
      <w:pPr>
        <w:numPr>
          <w:ilvl w:val="6"/>
          <w:numId w:val="1034"/>
        </w:numPr>
        <w:spacing w:after="5" w:line="248" w:lineRule="auto"/>
        <w:ind w:hanging="576"/>
        <w:jc w:val="both"/>
      </w:pPr>
      <w:r>
        <w:rPr>
          <w:rFonts w:ascii="Verdana" w:eastAsia="Verdana" w:hAnsi="Verdana" w:cs="Verdana"/>
          <w:sz w:val="20"/>
        </w:rPr>
        <w:t xml:space="preserve">Standard: ASSE 1079. </w:t>
      </w:r>
    </w:p>
    <w:p w:rsidR="00CE4A0A" w:rsidRDefault="00000000">
      <w:pPr>
        <w:numPr>
          <w:ilvl w:val="6"/>
          <w:numId w:val="1034"/>
        </w:numPr>
        <w:spacing w:after="5" w:line="248" w:lineRule="auto"/>
        <w:ind w:hanging="576"/>
        <w:jc w:val="both"/>
      </w:pPr>
      <w:r>
        <w:rPr>
          <w:rFonts w:ascii="Verdana" w:eastAsia="Verdana" w:hAnsi="Verdana" w:cs="Verdana"/>
          <w:sz w:val="20"/>
        </w:rPr>
        <w:t xml:space="preserve">Pressure Rating: 250 psig minimum at 180 deg F. </w:t>
      </w:r>
    </w:p>
    <w:p w:rsidR="00CE4A0A" w:rsidRDefault="00000000">
      <w:pPr>
        <w:numPr>
          <w:ilvl w:val="6"/>
          <w:numId w:val="1034"/>
        </w:numPr>
        <w:spacing w:after="246" w:line="248" w:lineRule="auto"/>
        <w:ind w:hanging="576"/>
        <w:jc w:val="both"/>
      </w:pPr>
      <w:r>
        <w:rPr>
          <w:rFonts w:ascii="Verdana" w:eastAsia="Verdana" w:hAnsi="Verdana" w:cs="Verdana"/>
          <w:sz w:val="20"/>
        </w:rPr>
        <w:t xml:space="preserve">End Connections: Solder-joint copper alloy and threaded ferrous. </w:t>
      </w:r>
    </w:p>
    <w:p w:rsidR="00CE4A0A" w:rsidRDefault="00000000">
      <w:pPr>
        <w:tabs>
          <w:tab w:val="center" w:pos="397"/>
          <w:tab w:val="center" w:pos="1795"/>
        </w:tabs>
        <w:spacing w:after="5" w:line="248"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Dielectric Flanges: </w:t>
      </w:r>
    </w:p>
    <w:p w:rsidR="00CE4A0A" w:rsidRDefault="00000000">
      <w:pPr>
        <w:spacing w:after="5"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6"/>
          <w:numId w:val="1024"/>
        </w:numPr>
        <w:spacing w:after="5" w:line="248" w:lineRule="auto"/>
        <w:ind w:hanging="360"/>
        <w:jc w:val="both"/>
      </w:pPr>
      <w:r>
        <w:rPr>
          <w:rFonts w:ascii="Verdana" w:eastAsia="Verdana" w:hAnsi="Verdana" w:cs="Verdana"/>
          <w:sz w:val="20"/>
        </w:rPr>
        <w:t xml:space="preserve">Capitol Manufacturing Company. </w:t>
      </w:r>
    </w:p>
    <w:p w:rsidR="00CE4A0A" w:rsidRDefault="00000000">
      <w:pPr>
        <w:numPr>
          <w:ilvl w:val="6"/>
          <w:numId w:val="1024"/>
        </w:numPr>
        <w:spacing w:after="5" w:line="248" w:lineRule="auto"/>
        <w:ind w:hanging="360"/>
        <w:jc w:val="both"/>
      </w:pPr>
      <w:r>
        <w:rPr>
          <w:rFonts w:ascii="Verdana" w:eastAsia="Verdana" w:hAnsi="Verdana" w:cs="Verdana"/>
          <w:sz w:val="20"/>
        </w:rPr>
        <w:t xml:space="preserve">Central Plastics Company. </w:t>
      </w:r>
    </w:p>
    <w:p w:rsidR="00CE4A0A" w:rsidRDefault="00000000">
      <w:pPr>
        <w:numPr>
          <w:ilvl w:val="6"/>
          <w:numId w:val="1024"/>
        </w:numPr>
        <w:spacing w:after="5" w:line="248" w:lineRule="auto"/>
        <w:ind w:hanging="360"/>
        <w:jc w:val="both"/>
      </w:pPr>
      <w:r>
        <w:rPr>
          <w:rFonts w:ascii="Verdana" w:eastAsia="Verdana" w:hAnsi="Verdana" w:cs="Verdana"/>
          <w:sz w:val="20"/>
        </w:rPr>
        <w:t xml:space="preserve">Matco-Norca. </w:t>
      </w:r>
    </w:p>
    <w:p w:rsidR="00CE4A0A" w:rsidRDefault="00000000">
      <w:pPr>
        <w:numPr>
          <w:ilvl w:val="6"/>
          <w:numId w:val="1024"/>
        </w:numPr>
        <w:spacing w:after="5" w:line="248" w:lineRule="auto"/>
        <w:ind w:hanging="360"/>
        <w:jc w:val="both"/>
      </w:pPr>
      <w:r>
        <w:rPr>
          <w:rFonts w:ascii="Verdana" w:eastAsia="Verdana" w:hAnsi="Verdana" w:cs="Verdana"/>
          <w:sz w:val="20"/>
        </w:rPr>
        <w:t xml:space="preserve">Watts Regulator Co. </w:t>
      </w:r>
    </w:p>
    <w:p w:rsidR="00CE4A0A" w:rsidRDefault="00000000">
      <w:pPr>
        <w:numPr>
          <w:ilvl w:val="6"/>
          <w:numId w:val="1024"/>
        </w:numPr>
        <w:spacing w:after="5" w:line="248" w:lineRule="auto"/>
        <w:ind w:hanging="360"/>
        <w:jc w:val="both"/>
      </w:pPr>
      <w:r>
        <w:rPr>
          <w:rFonts w:ascii="Verdana" w:eastAsia="Verdana" w:hAnsi="Verdana" w:cs="Verdana"/>
          <w:sz w:val="20"/>
        </w:rPr>
        <w:t xml:space="preserve">Zurn Industries, LLC; AquaSpec Commercial Faucet Products. </w:t>
      </w:r>
    </w:p>
    <w:p w:rsidR="00CE4A0A" w:rsidRDefault="00000000">
      <w:pPr>
        <w:spacing w:after="0"/>
        <w:ind w:left="1803"/>
      </w:pPr>
      <w:r>
        <w:rPr>
          <w:rFonts w:ascii="Verdana" w:eastAsia="Verdana" w:hAnsi="Verdana" w:cs="Verdana"/>
          <w:sz w:val="20"/>
        </w:rPr>
        <w:t xml:space="preserve"> </w:t>
      </w:r>
    </w:p>
    <w:p w:rsidR="00CE4A0A" w:rsidRDefault="00000000">
      <w:pPr>
        <w:tabs>
          <w:tab w:val="center" w:pos="966"/>
          <w:tab w:val="center" w:pos="2055"/>
        </w:tabs>
        <w:spacing w:after="246"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Description: </w:t>
      </w:r>
    </w:p>
    <w:p w:rsidR="00CE4A0A" w:rsidRDefault="00000000">
      <w:pPr>
        <w:numPr>
          <w:ilvl w:val="6"/>
          <w:numId w:val="1020"/>
        </w:numPr>
        <w:spacing w:after="5" w:line="248" w:lineRule="auto"/>
        <w:ind w:hanging="576"/>
        <w:jc w:val="both"/>
      </w:pPr>
      <w:r>
        <w:rPr>
          <w:rFonts w:ascii="Verdana" w:eastAsia="Verdana" w:hAnsi="Verdana" w:cs="Verdana"/>
          <w:sz w:val="20"/>
        </w:rPr>
        <w:t xml:space="preserve">Standard: ASSE 1079. </w:t>
      </w:r>
    </w:p>
    <w:p w:rsidR="00CE4A0A" w:rsidRDefault="00000000">
      <w:pPr>
        <w:numPr>
          <w:ilvl w:val="6"/>
          <w:numId w:val="1020"/>
        </w:numPr>
        <w:spacing w:after="5" w:line="248" w:lineRule="auto"/>
        <w:ind w:hanging="576"/>
        <w:jc w:val="both"/>
      </w:pPr>
      <w:r>
        <w:rPr>
          <w:rFonts w:ascii="Verdana" w:eastAsia="Verdana" w:hAnsi="Verdana" w:cs="Verdana"/>
          <w:sz w:val="20"/>
        </w:rPr>
        <w:t xml:space="preserve">Factory-fabricated, bolted, companion-flange assembly. </w:t>
      </w:r>
    </w:p>
    <w:p w:rsidR="00CE4A0A" w:rsidRDefault="00000000">
      <w:pPr>
        <w:numPr>
          <w:ilvl w:val="6"/>
          <w:numId w:val="1020"/>
        </w:numPr>
        <w:spacing w:after="5" w:line="248" w:lineRule="auto"/>
        <w:ind w:hanging="576"/>
        <w:jc w:val="both"/>
      </w:pPr>
      <w:r>
        <w:rPr>
          <w:rFonts w:ascii="Verdana" w:eastAsia="Verdana" w:hAnsi="Verdana" w:cs="Verdana"/>
          <w:sz w:val="20"/>
        </w:rPr>
        <w:t xml:space="preserve">Pressure Rating: 175 psig minimum at 180 deg F. </w:t>
      </w:r>
    </w:p>
    <w:p w:rsidR="00CE4A0A" w:rsidRDefault="00000000">
      <w:pPr>
        <w:numPr>
          <w:ilvl w:val="6"/>
          <w:numId w:val="1020"/>
        </w:numPr>
        <w:spacing w:after="238" w:line="248" w:lineRule="auto"/>
        <w:ind w:hanging="576"/>
        <w:jc w:val="both"/>
      </w:pPr>
      <w:r>
        <w:rPr>
          <w:rFonts w:ascii="Verdana" w:eastAsia="Verdana" w:hAnsi="Verdana" w:cs="Verdana"/>
          <w:sz w:val="20"/>
        </w:rPr>
        <w:t xml:space="preserve">End Connections: Solder-joint copper alloy and threaded ferrous; threaded solder-joint copper alloy and threaded ferrous. </w:t>
      </w:r>
    </w:p>
    <w:p w:rsidR="00CE4A0A" w:rsidRDefault="00000000">
      <w:pPr>
        <w:tabs>
          <w:tab w:val="center" w:pos="404"/>
          <w:tab w:val="center" w:pos="2513"/>
        </w:tabs>
        <w:spacing w:after="5" w:line="248" w:lineRule="auto"/>
      </w:pPr>
      <w:r>
        <w:tab/>
      </w:r>
      <w:r>
        <w:rPr>
          <w:rFonts w:ascii="Verdana" w:eastAsia="Verdana" w:hAnsi="Verdana" w:cs="Verdana"/>
          <w:sz w:val="20"/>
        </w:rPr>
        <w:t>D.</w:t>
      </w:r>
      <w:r>
        <w:rPr>
          <w:rFonts w:ascii="Verdana" w:eastAsia="Verdana" w:hAnsi="Verdana" w:cs="Verdana"/>
          <w:sz w:val="20"/>
        </w:rPr>
        <w:tab/>
        <w:t xml:space="preserve">Dielectric-Flange Insulating Kits: </w:t>
      </w:r>
    </w:p>
    <w:p w:rsidR="00CE4A0A" w:rsidRDefault="00000000">
      <w:pPr>
        <w:spacing w:after="5"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6"/>
          <w:numId w:val="1031"/>
        </w:numPr>
        <w:spacing w:after="5" w:line="248" w:lineRule="auto"/>
        <w:ind w:hanging="360"/>
        <w:jc w:val="both"/>
      </w:pPr>
      <w:r>
        <w:rPr>
          <w:rFonts w:ascii="Verdana" w:eastAsia="Verdana" w:hAnsi="Verdana" w:cs="Verdana"/>
          <w:sz w:val="20"/>
        </w:rPr>
        <w:t xml:space="preserve">Advance Products &amp; Systems, Inc. </w:t>
      </w:r>
    </w:p>
    <w:p w:rsidR="00CE4A0A" w:rsidRDefault="00000000">
      <w:pPr>
        <w:numPr>
          <w:ilvl w:val="6"/>
          <w:numId w:val="1031"/>
        </w:numPr>
        <w:spacing w:after="5" w:line="248" w:lineRule="auto"/>
        <w:ind w:hanging="360"/>
        <w:jc w:val="both"/>
      </w:pPr>
      <w:r>
        <w:rPr>
          <w:rFonts w:ascii="Verdana" w:eastAsia="Verdana" w:hAnsi="Verdana" w:cs="Verdana"/>
          <w:sz w:val="20"/>
        </w:rPr>
        <w:t xml:space="preserve">Calpico, Inc. </w:t>
      </w:r>
    </w:p>
    <w:p w:rsidR="00CE4A0A" w:rsidRDefault="00000000">
      <w:pPr>
        <w:numPr>
          <w:ilvl w:val="6"/>
          <w:numId w:val="1031"/>
        </w:numPr>
        <w:spacing w:after="5" w:line="248" w:lineRule="auto"/>
        <w:ind w:hanging="360"/>
        <w:jc w:val="both"/>
      </w:pPr>
      <w:r>
        <w:rPr>
          <w:rFonts w:ascii="Verdana" w:eastAsia="Verdana" w:hAnsi="Verdana" w:cs="Verdana"/>
          <w:sz w:val="20"/>
        </w:rPr>
        <w:t xml:space="preserve">Central Plastics Company. </w:t>
      </w:r>
    </w:p>
    <w:p w:rsidR="00CE4A0A" w:rsidRDefault="00000000">
      <w:pPr>
        <w:numPr>
          <w:ilvl w:val="6"/>
          <w:numId w:val="1031"/>
        </w:numPr>
        <w:spacing w:after="5" w:line="248" w:lineRule="auto"/>
        <w:ind w:hanging="360"/>
        <w:jc w:val="both"/>
      </w:pPr>
      <w:r>
        <w:rPr>
          <w:rFonts w:ascii="Verdana" w:eastAsia="Verdana" w:hAnsi="Verdana" w:cs="Verdana"/>
          <w:sz w:val="20"/>
        </w:rPr>
        <w:t xml:space="preserve">Pipeline Seal and Insulator, Inc. </w:t>
      </w:r>
    </w:p>
    <w:p w:rsidR="00CE4A0A" w:rsidRDefault="00000000">
      <w:pPr>
        <w:spacing w:after="0"/>
        <w:ind w:left="1802"/>
      </w:pPr>
      <w:r>
        <w:rPr>
          <w:rFonts w:ascii="Verdana" w:eastAsia="Verdana" w:hAnsi="Verdana" w:cs="Verdana"/>
          <w:sz w:val="20"/>
        </w:rPr>
        <w:t xml:space="preserve"> </w:t>
      </w:r>
    </w:p>
    <w:p w:rsidR="00CE4A0A" w:rsidRDefault="00000000">
      <w:pPr>
        <w:tabs>
          <w:tab w:val="center" w:pos="965"/>
          <w:tab w:val="center" w:pos="2054"/>
        </w:tabs>
        <w:spacing w:after="241"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Description: </w:t>
      </w:r>
    </w:p>
    <w:p w:rsidR="00CE4A0A" w:rsidRDefault="00000000">
      <w:pPr>
        <w:numPr>
          <w:ilvl w:val="6"/>
          <w:numId w:val="1028"/>
        </w:numPr>
        <w:spacing w:after="5" w:line="248" w:lineRule="auto"/>
        <w:ind w:hanging="576"/>
        <w:jc w:val="both"/>
      </w:pPr>
      <w:r>
        <w:rPr>
          <w:rFonts w:ascii="Verdana" w:eastAsia="Verdana" w:hAnsi="Verdana" w:cs="Verdana"/>
          <w:sz w:val="20"/>
        </w:rPr>
        <w:t xml:space="preserve">Nonconducting materials for field assembly of companion flanges. </w:t>
      </w:r>
    </w:p>
    <w:p w:rsidR="00CE4A0A" w:rsidRDefault="00000000">
      <w:pPr>
        <w:numPr>
          <w:ilvl w:val="6"/>
          <w:numId w:val="1028"/>
        </w:numPr>
        <w:spacing w:after="5" w:line="248" w:lineRule="auto"/>
        <w:ind w:hanging="576"/>
        <w:jc w:val="both"/>
      </w:pPr>
      <w:r>
        <w:rPr>
          <w:rFonts w:ascii="Verdana" w:eastAsia="Verdana" w:hAnsi="Verdana" w:cs="Verdana"/>
          <w:sz w:val="20"/>
        </w:rPr>
        <w:t xml:space="preserve">Pressure Rating: 150 psig. </w:t>
      </w:r>
    </w:p>
    <w:p w:rsidR="00CE4A0A" w:rsidRDefault="00000000">
      <w:pPr>
        <w:numPr>
          <w:ilvl w:val="6"/>
          <w:numId w:val="1028"/>
        </w:numPr>
        <w:spacing w:after="5" w:line="248" w:lineRule="auto"/>
        <w:ind w:hanging="576"/>
        <w:jc w:val="both"/>
      </w:pPr>
      <w:r>
        <w:rPr>
          <w:rFonts w:ascii="Verdana" w:eastAsia="Verdana" w:hAnsi="Verdana" w:cs="Verdana"/>
          <w:sz w:val="20"/>
        </w:rPr>
        <w:t xml:space="preserve">Gasket: Neoprene or phenolic. </w:t>
      </w:r>
    </w:p>
    <w:p w:rsidR="00CE4A0A" w:rsidRDefault="00000000">
      <w:pPr>
        <w:numPr>
          <w:ilvl w:val="6"/>
          <w:numId w:val="1028"/>
        </w:numPr>
        <w:spacing w:after="5" w:line="248" w:lineRule="auto"/>
        <w:ind w:hanging="576"/>
        <w:jc w:val="both"/>
      </w:pPr>
      <w:r>
        <w:rPr>
          <w:rFonts w:ascii="Verdana" w:eastAsia="Verdana" w:hAnsi="Verdana" w:cs="Verdana"/>
          <w:sz w:val="20"/>
        </w:rPr>
        <w:t xml:space="preserve">Bolt Sleeves: Phenolic or polyethylene. </w:t>
      </w:r>
    </w:p>
    <w:p w:rsidR="00CE4A0A" w:rsidRDefault="00000000">
      <w:pPr>
        <w:numPr>
          <w:ilvl w:val="6"/>
          <w:numId w:val="1028"/>
        </w:numPr>
        <w:spacing w:after="246" w:line="248" w:lineRule="auto"/>
        <w:ind w:hanging="576"/>
        <w:jc w:val="both"/>
      </w:pPr>
      <w:r>
        <w:rPr>
          <w:rFonts w:ascii="Verdana" w:eastAsia="Verdana" w:hAnsi="Verdana" w:cs="Verdana"/>
          <w:sz w:val="20"/>
        </w:rPr>
        <w:t xml:space="preserve">Washers: Phenolic with steel backing washers. </w:t>
      </w:r>
    </w:p>
    <w:p w:rsidR="00CE4A0A" w:rsidRDefault="00000000">
      <w:pPr>
        <w:tabs>
          <w:tab w:val="center" w:pos="391"/>
          <w:tab w:val="center" w:pos="1780"/>
        </w:tabs>
        <w:spacing w:after="5" w:line="248" w:lineRule="auto"/>
      </w:pPr>
      <w:r>
        <w:tab/>
      </w:r>
      <w:r>
        <w:rPr>
          <w:rFonts w:ascii="Verdana" w:eastAsia="Verdana" w:hAnsi="Verdana" w:cs="Verdana"/>
          <w:sz w:val="20"/>
        </w:rPr>
        <w:t>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Dielectric Nipples: </w:t>
      </w:r>
    </w:p>
    <w:p w:rsidR="00CE4A0A" w:rsidRDefault="00000000">
      <w:pPr>
        <w:spacing w:after="5"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Manufacturers: Subject to compliance with requirements, provide products by one of the following: 1.</w:t>
      </w:r>
      <w:r>
        <w:rPr>
          <w:rFonts w:ascii="Arial" w:eastAsia="Arial" w:hAnsi="Arial" w:cs="Arial"/>
          <w:sz w:val="20"/>
        </w:rPr>
        <w:t xml:space="preserve"> </w:t>
      </w:r>
      <w:r>
        <w:rPr>
          <w:rFonts w:ascii="Verdana" w:eastAsia="Verdana" w:hAnsi="Verdana" w:cs="Verdana"/>
          <w:sz w:val="20"/>
        </w:rPr>
        <w:t xml:space="preserve">Elster Perfection. </w:t>
      </w:r>
    </w:p>
    <w:p w:rsidR="00CE4A0A" w:rsidRDefault="00000000">
      <w:pPr>
        <w:numPr>
          <w:ilvl w:val="6"/>
          <w:numId w:val="1022"/>
        </w:numPr>
        <w:spacing w:after="5" w:line="248" w:lineRule="auto"/>
        <w:ind w:hanging="360"/>
        <w:jc w:val="both"/>
      </w:pPr>
      <w:r>
        <w:rPr>
          <w:rFonts w:ascii="Verdana" w:eastAsia="Verdana" w:hAnsi="Verdana" w:cs="Verdana"/>
          <w:sz w:val="20"/>
        </w:rPr>
        <w:t xml:space="preserve">Grinnell Mechanical Products. </w:t>
      </w:r>
    </w:p>
    <w:p w:rsidR="00CE4A0A" w:rsidRDefault="00000000">
      <w:pPr>
        <w:numPr>
          <w:ilvl w:val="6"/>
          <w:numId w:val="1022"/>
        </w:numPr>
        <w:spacing w:after="5" w:line="248" w:lineRule="auto"/>
        <w:ind w:hanging="360"/>
        <w:jc w:val="both"/>
      </w:pPr>
      <w:r>
        <w:rPr>
          <w:rFonts w:ascii="Verdana" w:eastAsia="Verdana" w:hAnsi="Verdana" w:cs="Verdana"/>
          <w:sz w:val="20"/>
        </w:rPr>
        <w:t xml:space="preserve">Matco-Norca. </w:t>
      </w:r>
    </w:p>
    <w:p w:rsidR="00CE4A0A" w:rsidRDefault="00000000">
      <w:pPr>
        <w:numPr>
          <w:ilvl w:val="6"/>
          <w:numId w:val="1022"/>
        </w:numPr>
        <w:spacing w:after="5" w:line="248" w:lineRule="auto"/>
        <w:ind w:hanging="360"/>
        <w:jc w:val="both"/>
      </w:pPr>
      <w:r>
        <w:rPr>
          <w:rFonts w:ascii="Verdana" w:eastAsia="Verdana" w:hAnsi="Verdana" w:cs="Verdana"/>
          <w:sz w:val="20"/>
        </w:rPr>
        <w:t xml:space="preserve">Precision Plumbing Products, Inc. </w:t>
      </w:r>
    </w:p>
    <w:p w:rsidR="00CE4A0A" w:rsidRDefault="00000000">
      <w:pPr>
        <w:numPr>
          <w:ilvl w:val="6"/>
          <w:numId w:val="1022"/>
        </w:numPr>
        <w:spacing w:after="5" w:line="248" w:lineRule="auto"/>
        <w:ind w:hanging="360"/>
        <w:jc w:val="both"/>
      </w:pPr>
      <w:r>
        <w:rPr>
          <w:rFonts w:ascii="Verdana" w:eastAsia="Verdana" w:hAnsi="Verdana" w:cs="Verdana"/>
          <w:sz w:val="20"/>
        </w:rPr>
        <w:t xml:space="preserve">Victaulic Company. </w:t>
      </w:r>
    </w:p>
    <w:p w:rsidR="00CE4A0A" w:rsidRDefault="00000000">
      <w:pPr>
        <w:spacing w:after="0"/>
        <w:ind w:left="1802"/>
      </w:pPr>
      <w:r>
        <w:rPr>
          <w:rFonts w:ascii="Verdana" w:eastAsia="Verdana" w:hAnsi="Verdana" w:cs="Verdana"/>
          <w:sz w:val="20"/>
        </w:rPr>
        <w:t xml:space="preserve"> </w:t>
      </w:r>
    </w:p>
    <w:p w:rsidR="00CE4A0A" w:rsidRDefault="00000000">
      <w:pPr>
        <w:tabs>
          <w:tab w:val="center" w:pos="965"/>
          <w:tab w:val="center" w:pos="2054"/>
        </w:tabs>
        <w:spacing w:after="246"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Description: </w:t>
      </w:r>
    </w:p>
    <w:p w:rsidR="00CE4A0A" w:rsidRDefault="00000000">
      <w:pPr>
        <w:numPr>
          <w:ilvl w:val="6"/>
          <w:numId w:val="1030"/>
        </w:numPr>
        <w:spacing w:after="5" w:line="248" w:lineRule="auto"/>
        <w:ind w:hanging="576"/>
        <w:jc w:val="both"/>
      </w:pPr>
      <w:r>
        <w:rPr>
          <w:rFonts w:ascii="Verdana" w:eastAsia="Verdana" w:hAnsi="Verdana" w:cs="Verdana"/>
          <w:sz w:val="20"/>
        </w:rPr>
        <w:t xml:space="preserve">Standard: IAPMO PS 66. </w:t>
      </w:r>
    </w:p>
    <w:p w:rsidR="00CE4A0A" w:rsidRDefault="00000000">
      <w:pPr>
        <w:numPr>
          <w:ilvl w:val="6"/>
          <w:numId w:val="1030"/>
        </w:numPr>
        <w:spacing w:after="5" w:line="248" w:lineRule="auto"/>
        <w:ind w:hanging="576"/>
        <w:jc w:val="both"/>
      </w:pPr>
      <w:r>
        <w:rPr>
          <w:rFonts w:ascii="Verdana" w:eastAsia="Verdana" w:hAnsi="Verdana" w:cs="Verdana"/>
          <w:sz w:val="20"/>
        </w:rPr>
        <w:t xml:space="preserve">Electroplated steel nipple, complying with ASTM F 1545. </w:t>
      </w:r>
    </w:p>
    <w:p w:rsidR="00CE4A0A" w:rsidRDefault="00000000">
      <w:pPr>
        <w:numPr>
          <w:ilvl w:val="6"/>
          <w:numId w:val="1030"/>
        </w:numPr>
        <w:spacing w:after="0"/>
        <w:ind w:hanging="576"/>
        <w:jc w:val="both"/>
      </w:pPr>
      <w:r>
        <w:rPr>
          <w:rFonts w:ascii="Verdana" w:eastAsia="Verdana" w:hAnsi="Verdana" w:cs="Verdana"/>
          <w:sz w:val="20"/>
        </w:rPr>
        <w:t>Pressure Rating:</w:t>
      </w:r>
      <w:r>
        <w:rPr>
          <w:rFonts w:ascii="Verdana" w:eastAsia="Verdana" w:hAnsi="Verdana" w:cs="Verdana"/>
          <w:b/>
          <w:sz w:val="20"/>
        </w:rPr>
        <w:t xml:space="preserve"> 300 psig at 225 deg F.</w:t>
      </w:r>
      <w:r>
        <w:rPr>
          <w:rFonts w:ascii="Verdana" w:eastAsia="Verdana" w:hAnsi="Verdana" w:cs="Verdana"/>
          <w:sz w:val="20"/>
        </w:rPr>
        <w:t xml:space="preserve"> </w:t>
      </w:r>
    </w:p>
    <w:p w:rsidR="00CE4A0A" w:rsidRDefault="00000000">
      <w:pPr>
        <w:numPr>
          <w:ilvl w:val="6"/>
          <w:numId w:val="1030"/>
        </w:numPr>
        <w:spacing w:after="5" w:line="248" w:lineRule="auto"/>
        <w:ind w:hanging="576"/>
        <w:jc w:val="both"/>
      </w:pPr>
      <w:r>
        <w:rPr>
          <w:rFonts w:ascii="Verdana" w:eastAsia="Verdana" w:hAnsi="Verdana" w:cs="Verdana"/>
          <w:sz w:val="20"/>
        </w:rPr>
        <w:t xml:space="preserve">End Connections: Male threaded or grooved. </w:t>
      </w:r>
    </w:p>
    <w:p w:rsidR="00CE4A0A" w:rsidRDefault="00000000">
      <w:pPr>
        <w:numPr>
          <w:ilvl w:val="6"/>
          <w:numId w:val="1030"/>
        </w:numPr>
        <w:spacing w:after="471" w:line="248" w:lineRule="auto"/>
        <w:ind w:hanging="576"/>
        <w:jc w:val="both"/>
      </w:pPr>
      <w:r>
        <w:rPr>
          <w:rFonts w:ascii="Verdana" w:eastAsia="Verdana" w:hAnsi="Verdana" w:cs="Verdana"/>
          <w:sz w:val="20"/>
        </w:rPr>
        <w:t xml:space="preserve">Lining: Inert and noncorrosive, propylene. </w:t>
      </w:r>
    </w:p>
    <w:p w:rsidR="00CE4A0A" w:rsidRDefault="00000000">
      <w:pPr>
        <w:spacing w:after="463" w:line="265" w:lineRule="auto"/>
        <w:ind w:left="10" w:right="9" w:hanging="10"/>
        <w:jc w:val="center"/>
      </w:pPr>
      <w:r>
        <w:rPr>
          <w:rFonts w:ascii="Verdana" w:eastAsia="Verdana" w:hAnsi="Verdana" w:cs="Verdana"/>
          <w:b/>
          <w:sz w:val="20"/>
        </w:rPr>
        <w:t xml:space="preserve">PART 3 - EXECUTION </w:t>
      </w:r>
    </w:p>
    <w:p w:rsidR="00CE4A0A" w:rsidRDefault="00000000">
      <w:pPr>
        <w:tabs>
          <w:tab w:val="center" w:pos="2178"/>
        </w:tabs>
        <w:spacing w:after="224"/>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PIPING APPLICATIONS </w:t>
      </w:r>
    </w:p>
    <w:p w:rsidR="00CE4A0A" w:rsidRDefault="00000000">
      <w:pPr>
        <w:spacing w:after="232"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Hot-water heating piping, aboveground, NPS 2  and smaller, shall be any of the following: </w:t>
      </w:r>
    </w:p>
    <w:p w:rsidR="00CE4A0A" w:rsidRDefault="00000000">
      <w:pPr>
        <w:numPr>
          <w:ilvl w:val="4"/>
          <w:numId w:val="1032"/>
        </w:numPr>
        <w:spacing w:after="5" w:line="248" w:lineRule="auto"/>
        <w:ind w:hanging="576"/>
        <w:jc w:val="both"/>
      </w:pPr>
      <w:r>
        <w:rPr>
          <w:rFonts w:ascii="Verdana" w:eastAsia="Verdana" w:hAnsi="Verdana" w:cs="Verdana"/>
          <w:sz w:val="20"/>
        </w:rPr>
        <w:t xml:space="preserve">Type L, drawn-temper copper tubing, wrought-copper fittings, and soldered, brazed, pressure-seal joints. </w:t>
      </w:r>
    </w:p>
    <w:p w:rsidR="00CE4A0A" w:rsidRDefault="00000000">
      <w:pPr>
        <w:numPr>
          <w:ilvl w:val="4"/>
          <w:numId w:val="1032"/>
        </w:numPr>
        <w:spacing w:after="238" w:line="248" w:lineRule="auto"/>
        <w:ind w:hanging="576"/>
        <w:jc w:val="both"/>
      </w:pPr>
      <w:r>
        <w:rPr>
          <w:rFonts w:ascii="Verdana" w:eastAsia="Verdana" w:hAnsi="Verdana" w:cs="Verdana"/>
          <w:sz w:val="20"/>
        </w:rPr>
        <w:t xml:space="preserve">Schedule 40, Grade B steel pipe; Class 250, cast-iron fittings; cast-iron flanges and flange fittings; and threaded joints. </w:t>
      </w:r>
    </w:p>
    <w:p w:rsidR="00CE4A0A" w:rsidRDefault="00000000">
      <w:pPr>
        <w:spacing w:after="232" w:line="248" w:lineRule="auto"/>
        <w:ind w:left="866" w:hanging="576"/>
        <w:jc w:val="both"/>
      </w:pP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Hot-water heating piping, aboveground, NPS 2-1/2 and larger, shall be any of the following: </w:t>
      </w:r>
    </w:p>
    <w:p w:rsidR="00CE4A0A" w:rsidRDefault="00000000">
      <w:pPr>
        <w:numPr>
          <w:ilvl w:val="4"/>
          <w:numId w:val="1026"/>
        </w:numPr>
        <w:spacing w:after="5" w:line="248" w:lineRule="auto"/>
        <w:ind w:hanging="576"/>
        <w:jc w:val="both"/>
      </w:pPr>
      <w:r>
        <w:rPr>
          <w:rFonts w:ascii="Verdana" w:eastAsia="Verdana" w:hAnsi="Verdana" w:cs="Verdana"/>
          <w:sz w:val="20"/>
        </w:rPr>
        <w:t xml:space="preserve">Type L, drawn-temper copper tubing, wrought-copper fittings, and soldered, brazed joints. </w:t>
      </w:r>
    </w:p>
    <w:p w:rsidR="00CE4A0A" w:rsidRDefault="00000000">
      <w:pPr>
        <w:numPr>
          <w:ilvl w:val="4"/>
          <w:numId w:val="1026"/>
        </w:numPr>
        <w:spacing w:after="238" w:line="248" w:lineRule="auto"/>
        <w:ind w:hanging="576"/>
        <w:jc w:val="both"/>
      </w:pPr>
      <w:r>
        <w:rPr>
          <w:rFonts w:ascii="Verdana" w:eastAsia="Verdana" w:hAnsi="Verdana" w:cs="Verdana"/>
          <w:sz w:val="20"/>
        </w:rPr>
        <w:t xml:space="preserve">Schedule 40 steel pipe, wrought-steel fittings and wrought-cast or forgedsteel flanges and flange fittings, and welded and flanged joints. </w:t>
      </w:r>
    </w:p>
    <w:p w:rsidR="00CE4A0A" w:rsidRDefault="00000000">
      <w:pPr>
        <w:spacing w:after="5" w:line="248" w:lineRule="auto"/>
        <w:ind w:left="866" w:hanging="576"/>
        <w:jc w:val="both"/>
      </w:pP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Hot-water heating piping installed belowground and within slabs shall be the following: </w:t>
      </w:r>
    </w:p>
    <w:p w:rsidR="00CE4A0A" w:rsidRDefault="00000000">
      <w:pPr>
        <w:spacing w:after="244" w:line="248" w:lineRule="auto"/>
        <w:ind w:left="142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Type K, annealed-temper copper tubing, wrought-copper fittings, and soldered, brazed joints. Use the fewest possible joints. </w:t>
      </w:r>
    </w:p>
    <w:p w:rsidR="00CE4A0A" w:rsidRDefault="00000000">
      <w:pPr>
        <w:numPr>
          <w:ilvl w:val="0"/>
          <w:numId w:val="1037"/>
        </w:numPr>
        <w:spacing w:after="232" w:line="248" w:lineRule="auto"/>
        <w:ind w:hanging="576"/>
        <w:jc w:val="both"/>
      </w:pPr>
      <w:r>
        <w:rPr>
          <w:rFonts w:ascii="Verdana" w:eastAsia="Verdana" w:hAnsi="Verdana" w:cs="Verdana"/>
          <w:sz w:val="20"/>
        </w:rPr>
        <w:t xml:space="preserve">Chilled-water piping, aboveground, NPS 2 and smaller, shall be any of the following: </w:t>
      </w:r>
    </w:p>
    <w:p w:rsidR="00CE4A0A" w:rsidRDefault="00000000">
      <w:pPr>
        <w:numPr>
          <w:ilvl w:val="1"/>
          <w:numId w:val="1037"/>
        </w:numPr>
        <w:spacing w:after="5" w:line="248" w:lineRule="auto"/>
        <w:ind w:hanging="576"/>
        <w:jc w:val="both"/>
      </w:pPr>
      <w:r>
        <w:rPr>
          <w:rFonts w:ascii="Verdana" w:eastAsia="Verdana" w:hAnsi="Verdana" w:cs="Verdana"/>
          <w:sz w:val="20"/>
        </w:rPr>
        <w:t xml:space="preserve">Type L, drawn-temper copper tubing, wrought-copper fittings, and soldered, brazed, pressure-seal joints. </w:t>
      </w:r>
    </w:p>
    <w:p w:rsidR="00CE4A0A" w:rsidRDefault="00000000">
      <w:pPr>
        <w:numPr>
          <w:ilvl w:val="1"/>
          <w:numId w:val="1037"/>
        </w:numPr>
        <w:spacing w:after="243" w:line="248" w:lineRule="auto"/>
        <w:ind w:hanging="576"/>
        <w:jc w:val="both"/>
      </w:pPr>
      <w:r>
        <w:rPr>
          <w:rFonts w:ascii="Verdana" w:eastAsia="Verdana" w:hAnsi="Verdana" w:cs="Verdana"/>
          <w:sz w:val="20"/>
        </w:rPr>
        <w:t xml:space="preserve">Schedule 40 steel pipe; Class 250, cast-iron fittings; cast-iron flanges and flange fittings; and threaded joints. </w:t>
      </w:r>
    </w:p>
    <w:p w:rsidR="00CE4A0A" w:rsidRDefault="00000000">
      <w:pPr>
        <w:numPr>
          <w:ilvl w:val="0"/>
          <w:numId w:val="1037"/>
        </w:numPr>
        <w:spacing w:after="232" w:line="248" w:lineRule="auto"/>
        <w:ind w:hanging="576"/>
        <w:jc w:val="both"/>
      </w:pPr>
      <w:r>
        <w:rPr>
          <w:rFonts w:ascii="Verdana" w:eastAsia="Verdana" w:hAnsi="Verdana" w:cs="Verdana"/>
          <w:sz w:val="20"/>
        </w:rPr>
        <w:t xml:space="preserve">Chilled-water piping, aboveground, NPS 2-1/2 and larger, shall be any of the following: </w:t>
      </w:r>
    </w:p>
    <w:p w:rsidR="00CE4A0A" w:rsidRDefault="00000000">
      <w:pPr>
        <w:numPr>
          <w:ilvl w:val="1"/>
          <w:numId w:val="1037"/>
        </w:numPr>
        <w:spacing w:after="5" w:line="248" w:lineRule="auto"/>
        <w:ind w:hanging="576"/>
        <w:jc w:val="both"/>
      </w:pPr>
      <w:r>
        <w:rPr>
          <w:rFonts w:ascii="Verdana" w:eastAsia="Verdana" w:hAnsi="Verdana" w:cs="Verdana"/>
          <w:sz w:val="20"/>
        </w:rPr>
        <w:t xml:space="preserve">Type L, drawn-temper copper tubing, wrought-copper fittings, and soldered, brazed joints. </w:t>
      </w:r>
    </w:p>
    <w:p w:rsidR="00CE4A0A" w:rsidRDefault="00000000">
      <w:pPr>
        <w:numPr>
          <w:ilvl w:val="1"/>
          <w:numId w:val="1037"/>
        </w:numPr>
        <w:spacing w:after="238" w:line="248" w:lineRule="auto"/>
        <w:ind w:hanging="576"/>
        <w:jc w:val="both"/>
      </w:pPr>
      <w:r>
        <w:rPr>
          <w:rFonts w:ascii="Verdana" w:eastAsia="Verdana" w:hAnsi="Verdana" w:cs="Verdana"/>
          <w:sz w:val="20"/>
        </w:rPr>
        <w:t xml:space="preserve">Schedule 40 steel pipe, wrought-steel fittings and wrought-cast or forgedsteel flanges and flange fittings, and welded and flanged joints. </w:t>
      </w:r>
    </w:p>
    <w:p w:rsidR="00CE4A0A" w:rsidRDefault="00000000">
      <w:pPr>
        <w:numPr>
          <w:ilvl w:val="0"/>
          <w:numId w:val="1037"/>
        </w:numPr>
        <w:spacing w:after="232" w:line="248" w:lineRule="auto"/>
        <w:ind w:hanging="576"/>
        <w:jc w:val="both"/>
      </w:pPr>
      <w:r>
        <w:rPr>
          <w:rFonts w:ascii="Verdana" w:eastAsia="Verdana" w:hAnsi="Verdana" w:cs="Verdana"/>
          <w:sz w:val="20"/>
        </w:rPr>
        <w:t xml:space="preserve">Glycol cooling-water piping, aboveground, NPS 2 and smaller, shall be any of the following: </w:t>
      </w:r>
    </w:p>
    <w:p w:rsidR="00CE4A0A" w:rsidRDefault="00000000">
      <w:pPr>
        <w:numPr>
          <w:ilvl w:val="1"/>
          <w:numId w:val="1037"/>
        </w:numPr>
        <w:spacing w:after="5" w:line="248" w:lineRule="auto"/>
        <w:ind w:hanging="576"/>
        <w:jc w:val="both"/>
      </w:pPr>
      <w:r>
        <w:rPr>
          <w:rFonts w:ascii="Verdana" w:eastAsia="Verdana" w:hAnsi="Verdana" w:cs="Verdana"/>
          <w:sz w:val="20"/>
        </w:rPr>
        <w:t xml:space="preserve">Type L, drawn-temper copper tubing, wrought-copper fittings, and soldered or brazed, pressure-seal joints. </w:t>
      </w:r>
    </w:p>
    <w:p w:rsidR="00CE4A0A" w:rsidRDefault="00000000">
      <w:pPr>
        <w:numPr>
          <w:ilvl w:val="1"/>
          <w:numId w:val="1037"/>
        </w:numPr>
        <w:spacing w:after="238" w:line="248" w:lineRule="auto"/>
        <w:ind w:hanging="576"/>
        <w:jc w:val="both"/>
      </w:pPr>
      <w:r>
        <w:rPr>
          <w:rFonts w:ascii="Verdana" w:eastAsia="Verdana" w:hAnsi="Verdana" w:cs="Verdana"/>
          <w:sz w:val="20"/>
        </w:rPr>
        <w:t xml:space="preserve">Schedule 40 steel pipe; Class 250, cast-iron fittings; cast-iron flanges and flange fittings; and threaded joints. </w:t>
      </w:r>
    </w:p>
    <w:p w:rsidR="00CE4A0A" w:rsidRDefault="00000000">
      <w:pPr>
        <w:numPr>
          <w:ilvl w:val="0"/>
          <w:numId w:val="1037"/>
        </w:numPr>
        <w:spacing w:after="232" w:line="248" w:lineRule="auto"/>
        <w:ind w:hanging="576"/>
        <w:jc w:val="both"/>
      </w:pPr>
      <w:r>
        <w:rPr>
          <w:rFonts w:ascii="Verdana" w:eastAsia="Verdana" w:hAnsi="Verdana" w:cs="Verdana"/>
          <w:sz w:val="20"/>
        </w:rPr>
        <w:t xml:space="preserve">Glycol cooling-water piping, aboveground, NPS 2-1/2 and larger, shall be any of the following: </w:t>
      </w:r>
    </w:p>
    <w:p w:rsidR="00CE4A0A" w:rsidRDefault="00000000">
      <w:pPr>
        <w:numPr>
          <w:ilvl w:val="1"/>
          <w:numId w:val="1037"/>
        </w:numPr>
        <w:spacing w:after="5" w:line="248" w:lineRule="auto"/>
        <w:ind w:hanging="576"/>
        <w:jc w:val="both"/>
      </w:pPr>
      <w:r>
        <w:rPr>
          <w:rFonts w:ascii="Verdana" w:eastAsia="Verdana" w:hAnsi="Verdana" w:cs="Verdana"/>
          <w:sz w:val="20"/>
        </w:rPr>
        <w:t xml:space="preserve">Type L, drawn-temper copper tubing, wrought-copper fittings, and [soldered] [brazed] joints. </w:t>
      </w:r>
    </w:p>
    <w:p w:rsidR="00CE4A0A" w:rsidRDefault="00000000">
      <w:pPr>
        <w:numPr>
          <w:ilvl w:val="1"/>
          <w:numId w:val="1037"/>
        </w:numPr>
        <w:spacing w:after="5" w:line="248" w:lineRule="auto"/>
        <w:ind w:hanging="576"/>
        <w:jc w:val="both"/>
      </w:pPr>
      <w:r>
        <w:rPr>
          <w:rFonts w:ascii="Verdana" w:eastAsia="Verdana" w:hAnsi="Verdana" w:cs="Verdana"/>
          <w:sz w:val="20"/>
        </w:rPr>
        <w:t xml:space="preserve">Schedule 40 steel pipe, wrought-steel fittings and wrought-cast or forgedsteel flanges and flange fittings, and welded and flanged joints. </w:t>
      </w:r>
    </w:p>
    <w:p w:rsidR="00CE4A0A" w:rsidRDefault="00000000">
      <w:pPr>
        <w:numPr>
          <w:ilvl w:val="1"/>
          <w:numId w:val="1037"/>
        </w:numPr>
        <w:spacing w:after="5" w:line="248" w:lineRule="auto"/>
        <w:ind w:hanging="576"/>
        <w:jc w:val="both"/>
      </w:pPr>
      <w:r>
        <w:rPr>
          <w:rFonts w:ascii="Verdana" w:eastAsia="Verdana" w:hAnsi="Verdana" w:cs="Verdana"/>
          <w:sz w:val="20"/>
        </w:rPr>
        <w:t xml:space="preserve">Schedule 40 steel pipe; grooved, mechanical joint coupling and fittings; and grooved, mechanical joints. </w:t>
      </w:r>
    </w:p>
    <w:p w:rsidR="00CE4A0A" w:rsidRDefault="00000000">
      <w:pPr>
        <w:numPr>
          <w:ilvl w:val="1"/>
          <w:numId w:val="1037"/>
        </w:numPr>
        <w:spacing w:after="236" w:line="248" w:lineRule="auto"/>
        <w:ind w:hanging="576"/>
        <w:jc w:val="both"/>
      </w:pPr>
      <w:r>
        <w:rPr>
          <w:rFonts w:ascii="Verdana" w:eastAsia="Verdana" w:hAnsi="Verdana" w:cs="Verdana"/>
          <w:sz w:val="20"/>
        </w:rPr>
        <w:t xml:space="preserve">Schedule 40 steel pipe, plain-end mechanical-coupled joints. </w:t>
      </w:r>
    </w:p>
    <w:p w:rsidR="00CE4A0A" w:rsidRDefault="00000000">
      <w:pPr>
        <w:numPr>
          <w:ilvl w:val="0"/>
          <w:numId w:val="1037"/>
        </w:numPr>
        <w:spacing w:after="228" w:line="248" w:lineRule="auto"/>
        <w:ind w:hanging="576"/>
        <w:jc w:val="both"/>
      </w:pPr>
      <w:r>
        <w:rPr>
          <w:rFonts w:ascii="Verdana" w:eastAsia="Verdana" w:hAnsi="Verdana" w:cs="Verdana"/>
          <w:sz w:val="20"/>
        </w:rPr>
        <w:t>Glycol cooling-water piping installed belowground and within slabs shall be</w:t>
      </w:r>
      <w:r>
        <w:rPr>
          <w:rFonts w:ascii="Verdana" w:eastAsia="Verdana" w:hAnsi="Verdana" w:cs="Verdana"/>
          <w:b/>
          <w:sz w:val="20"/>
        </w:rPr>
        <w:t xml:space="preserve"> either of</w:t>
      </w:r>
      <w:r>
        <w:rPr>
          <w:rFonts w:ascii="Verdana" w:eastAsia="Verdana" w:hAnsi="Verdana" w:cs="Verdana"/>
          <w:sz w:val="20"/>
        </w:rPr>
        <w:t xml:space="preserve"> the following: </w:t>
      </w:r>
    </w:p>
    <w:p w:rsidR="00CE4A0A" w:rsidRDefault="00000000">
      <w:pPr>
        <w:numPr>
          <w:ilvl w:val="1"/>
          <w:numId w:val="1037"/>
        </w:numPr>
        <w:spacing w:after="5" w:line="248" w:lineRule="auto"/>
        <w:ind w:hanging="576"/>
        <w:jc w:val="both"/>
      </w:pPr>
      <w:r>
        <w:rPr>
          <w:rFonts w:ascii="Verdana" w:eastAsia="Verdana" w:hAnsi="Verdana" w:cs="Verdana"/>
          <w:sz w:val="20"/>
        </w:rPr>
        <w:t xml:space="preserve">Type K, annealed-temper copper tubing, wrought-copper fittings, and soldered or brazed joints. Use the fewest possible joints. </w:t>
      </w:r>
    </w:p>
    <w:p w:rsidR="00CE4A0A" w:rsidRDefault="00000000">
      <w:pPr>
        <w:spacing w:after="225"/>
        <w:ind w:left="1442"/>
      </w:pPr>
      <w:r>
        <w:rPr>
          <w:rFonts w:ascii="Verdana" w:eastAsia="Verdana" w:hAnsi="Verdana" w:cs="Verdana"/>
          <w:sz w:val="20"/>
        </w:rPr>
        <w:t xml:space="preserve"> </w:t>
      </w:r>
    </w:p>
    <w:p w:rsidR="00CE4A0A" w:rsidRDefault="00000000">
      <w:pPr>
        <w:numPr>
          <w:ilvl w:val="0"/>
          <w:numId w:val="1037"/>
        </w:numPr>
        <w:spacing w:after="246" w:line="248" w:lineRule="auto"/>
        <w:ind w:hanging="576"/>
        <w:jc w:val="both"/>
      </w:pPr>
      <w:r>
        <w:rPr>
          <w:rFonts w:ascii="Verdana" w:eastAsia="Verdana" w:hAnsi="Verdana" w:cs="Verdana"/>
          <w:sz w:val="20"/>
        </w:rPr>
        <w:t xml:space="preserve">Makeup-water piping installed aboveground shall be either of the following: </w:t>
      </w:r>
    </w:p>
    <w:p w:rsidR="00CE4A0A" w:rsidRDefault="00000000">
      <w:pPr>
        <w:numPr>
          <w:ilvl w:val="1"/>
          <w:numId w:val="1037"/>
        </w:numPr>
        <w:spacing w:after="5" w:line="248" w:lineRule="auto"/>
        <w:ind w:hanging="576"/>
        <w:jc w:val="both"/>
      </w:pPr>
      <w:r>
        <w:rPr>
          <w:rFonts w:ascii="Verdana" w:eastAsia="Verdana" w:hAnsi="Verdana" w:cs="Verdana"/>
          <w:sz w:val="20"/>
        </w:rPr>
        <w:t xml:space="preserve">Type L, drawn-temper copper tubing, wrought-copper fittings, and soldered or brazed joints. </w:t>
      </w:r>
    </w:p>
    <w:p w:rsidR="00CE4A0A" w:rsidRDefault="00000000">
      <w:pPr>
        <w:spacing w:after="0"/>
        <w:ind w:left="1442"/>
      </w:pPr>
      <w:r>
        <w:rPr>
          <w:rFonts w:ascii="Verdana" w:eastAsia="Verdana" w:hAnsi="Verdana" w:cs="Verdana"/>
          <w:sz w:val="20"/>
        </w:rPr>
        <w:t xml:space="preserve"> </w:t>
      </w:r>
    </w:p>
    <w:p w:rsidR="00CE4A0A" w:rsidRDefault="00000000">
      <w:pPr>
        <w:numPr>
          <w:ilvl w:val="0"/>
          <w:numId w:val="1037"/>
        </w:numPr>
        <w:spacing w:after="228" w:line="248" w:lineRule="auto"/>
        <w:ind w:hanging="576"/>
        <w:jc w:val="both"/>
      </w:pPr>
      <w:r>
        <w:rPr>
          <w:rFonts w:ascii="Verdana" w:eastAsia="Verdana" w:hAnsi="Verdana" w:cs="Verdana"/>
          <w:sz w:val="20"/>
        </w:rPr>
        <w:t xml:space="preserve">Makeup-Water Piping Installed Belowground and within Slabs: </w:t>
      </w:r>
      <w:r>
        <w:rPr>
          <w:rFonts w:ascii="Verdana" w:eastAsia="Verdana" w:hAnsi="Verdana" w:cs="Verdana"/>
          <w:color w:val="FF0000"/>
          <w:sz w:val="20"/>
        </w:rPr>
        <w:t>Type K</w:t>
      </w:r>
      <w:r>
        <w:rPr>
          <w:rFonts w:ascii="Verdana" w:eastAsia="Verdana" w:hAnsi="Verdana" w:cs="Verdana"/>
          <w:sz w:val="20"/>
        </w:rPr>
        <w:t xml:space="preserve">, annealedtemper copper tubing, wrought-copper fittings, and soldered joints. Use the fewest possible joints. </w:t>
      </w:r>
    </w:p>
    <w:p w:rsidR="00CE4A0A" w:rsidRDefault="00000000">
      <w:pPr>
        <w:numPr>
          <w:ilvl w:val="0"/>
          <w:numId w:val="1037"/>
        </w:numPr>
        <w:spacing w:after="233" w:line="248" w:lineRule="auto"/>
        <w:ind w:hanging="576"/>
        <w:jc w:val="both"/>
      </w:pPr>
      <w:r>
        <w:rPr>
          <w:rFonts w:ascii="Verdana" w:eastAsia="Verdana" w:hAnsi="Verdana" w:cs="Verdana"/>
          <w:sz w:val="20"/>
        </w:rPr>
        <w:t xml:space="preserve">Condensate-Drain Piping: Type M or Type DWV, drawn-temper copper tubing, wrought-copper fittings, and soldered joints. </w:t>
      </w:r>
    </w:p>
    <w:p w:rsidR="00CE4A0A" w:rsidRDefault="00000000">
      <w:pPr>
        <w:numPr>
          <w:ilvl w:val="0"/>
          <w:numId w:val="1037"/>
        </w:numPr>
        <w:spacing w:after="234" w:line="248" w:lineRule="auto"/>
        <w:ind w:hanging="576"/>
        <w:jc w:val="both"/>
      </w:pPr>
      <w:r>
        <w:rPr>
          <w:rFonts w:ascii="Verdana" w:eastAsia="Verdana" w:hAnsi="Verdana" w:cs="Verdana"/>
          <w:sz w:val="20"/>
        </w:rPr>
        <w:t xml:space="preserve">Condensate-Drain Piping: Schedule 40 PVC plastic pipe and fittings and solventwelded joints. </w:t>
      </w:r>
    </w:p>
    <w:p w:rsidR="00CE4A0A" w:rsidRDefault="00000000">
      <w:pPr>
        <w:numPr>
          <w:ilvl w:val="0"/>
          <w:numId w:val="1037"/>
        </w:numPr>
        <w:spacing w:after="123" w:line="355" w:lineRule="auto"/>
        <w:ind w:hanging="576"/>
        <w:jc w:val="both"/>
      </w:pPr>
      <w:r>
        <w:rPr>
          <w:rFonts w:ascii="Verdana" w:eastAsia="Verdana" w:hAnsi="Verdana" w:cs="Verdana"/>
          <w:sz w:val="20"/>
        </w:rPr>
        <w:t>Blowdown-Drain Piping: Same materials and joining methods as for piping specified for the service in which blowdown drain is installed. N.</w:t>
      </w:r>
      <w:r>
        <w:rPr>
          <w:rFonts w:ascii="Arial" w:eastAsia="Arial" w:hAnsi="Arial" w:cs="Arial"/>
          <w:sz w:val="20"/>
        </w:rPr>
        <w:t xml:space="preserve"> </w:t>
      </w:r>
      <w:r>
        <w:rPr>
          <w:rFonts w:ascii="Verdana" w:eastAsia="Verdana" w:hAnsi="Verdana" w:cs="Verdana"/>
          <w:sz w:val="20"/>
        </w:rPr>
        <w:t xml:space="preserve">Air-Vent Piping: </w:t>
      </w:r>
    </w:p>
    <w:p w:rsidR="00CE4A0A" w:rsidRDefault="00000000">
      <w:pPr>
        <w:numPr>
          <w:ilvl w:val="2"/>
          <w:numId w:val="1038"/>
        </w:numPr>
        <w:spacing w:after="5" w:line="248" w:lineRule="auto"/>
        <w:ind w:right="46" w:hanging="576"/>
        <w:jc w:val="both"/>
      </w:pPr>
      <w:r>
        <w:rPr>
          <w:rFonts w:ascii="Verdana" w:eastAsia="Verdana" w:hAnsi="Verdana" w:cs="Verdana"/>
          <w:sz w:val="20"/>
        </w:rPr>
        <w:t xml:space="preserve">Inlet: Same as service where installed with metal-to-plastic transition fittings for plastic piping systems according to piping manufacturer's written instructions. </w:t>
      </w:r>
    </w:p>
    <w:p w:rsidR="00CE4A0A" w:rsidRDefault="00000000">
      <w:pPr>
        <w:numPr>
          <w:ilvl w:val="2"/>
          <w:numId w:val="1038"/>
        </w:numPr>
        <w:spacing w:after="222"/>
        <w:ind w:right="46" w:hanging="576"/>
        <w:jc w:val="both"/>
      </w:pPr>
      <w:r>
        <w:rPr>
          <w:rFonts w:ascii="Verdana" w:eastAsia="Verdana" w:hAnsi="Verdana" w:cs="Verdana"/>
          <w:sz w:val="20"/>
        </w:rPr>
        <w:t xml:space="preserve">Outlet: Type K, annealed-temper copper tubing with soldered or flared joints. </w:t>
      </w:r>
    </w:p>
    <w:p w:rsidR="00CE4A0A" w:rsidRDefault="00000000">
      <w:pPr>
        <w:spacing w:after="483" w:line="248" w:lineRule="auto"/>
        <w:ind w:left="865" w:hanging="576"/>
        <w:jc w:val="both"/>
      </w:pPr>
      <w:r>
        <w:rPr>
          <w:rFonts w:ascii="Verdana" w:eastAsia="Verdana" w:hAnsi="Verdana" w:cs="Verdana"/>
          <w:sz w:val="20"/>
        </w:rPr>
        <w:t>O.</w:t>
      </w:r>
      <w:r>
        <w:rPr>
          <w:rFonts w:ascii="Arial" w:eastAsia="Arial" w:hAnsi="Arial" w:cs="Arial"/>
          <w:sz w:val="20"/>
        </w:rPr>
        <w:t xml:space="preserve"> </w:t>
      </w:r>
      <w:r>
        <w:rPr>
          <w:rFonts w:ascii="Verdana" w:eastAsia="Verdana" w:hAnsi="Verdana" w:cs="Verdana"/>
          <w:sz w:val="20"/>
        </w:rPr>
        <w:t xml:space="preserve">Safety-Valve-Inlet and -Outlet Piping for Hot-Water Piping: Same materials and joining methods as for piping specified for the service in which safety valve is installed with metal-to-plastic transition fittings for plastic piping systems according to piping manufacturer's written instructions. </w:t>
      </w:r>
    </w:p>
    <w:p w:rsidR="00CE4A0A" w:rsidRDefault="00000000">
      <w:pPr>
        <w:tabs>
          <w:tab w:val="center" w:pos="2247"/>
        </w:tabs>
        <w:spacing w:after="224"/>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PIPING INSTALLATIONS </w:t>
      </w:r>
    </w:p>
    <w:p w:rsidR="00CE4A0A" w:rsidRDefault="00000000">
      <w:pPr>
        <w:numPr>
          <w:ilvl w:val="0"/>
          <w:numId w:val="1039"/>
        </w:numPr>
        <w:spacing w:after="233" w:line="248" w:lineRule="auto"/>
        <w:ind w:hanging="576"/>
        <w:jc w:val="both"/>
      </w:pPr>
      <w:r>
        <w:rPr>
          <w:rFonts w:ascii="Verdana" w:eastAsia="Verdana" w:hAnsi="Verdana" w:cs="Verdana"/>
          <w:sz w:val="20"/>
        </w:rPr>
        <w:t xml:space="preserve">Drawing plans, schematics, and diagrams indicate general location and arrangement of piping systems. Install piping as indicated unless deviations to layout are approved on Coordination Drawings. </w:t>
      </w:r>
    </w:p>
    <w:p w:rsidR="00CE4A0A" w:rsidRDefault="00000000">
      <w:pPr>
        <w:numPr>
          <w:ilvl w:val="0"/>
          <w:numId w:val="1039"/>
        </w:numPr>
        <w:spacing w:after="234" w:line="248" w:lineRule="auto"/>
        <w:ind w:hanging="576"/>
        <w:jc w:val="both"/>
      </w:pPr>
      <w:r>
        <w:rPr>
          <w:rFonts w:ascii="Verdana" w:eastAsia="Verdana" w:hAnsi="Verdana" w:cs="Verdana"/>
          <w:sz w:val="20"/>
        </w:rPr>
        <w:t xml:space="preserve">Install piping in concealed locations unless otherwise indicated and except in equipment rooms and service areas. </w:t>
      </w:r>
    </w:p>
    <w:p w:rsidR="00CE4A0A" w:rsidRDefault="00000000">
      <w:pPr>
        <w:numPr>
          <w:ilvl w:val="0"/>
          <w:numId w:val="1039"/>
        </w:numPr>
        <w:spacing w:after="244" w:line="248" w:lineRule="auto"/>
        <w:ind w:hanging="576"/>
        <w:jc w:val="both"/>
      </w:pPr>
      <w:r>
        <w:rPr>
          <w:rFonts w:ascii="Verdana" w:eastAsia="Verdana" w:hAnsi="Verdana" w:cs="Verdana"/>
          <w:sz w:val="20"/>
        </w:rPr>
        <w:t xml:space="preserve">Install piping indicated to be exposed and piping in equipment rooms and service areas at right angles or parallel to building walls. Diagonal runs are prohibited unless specifically indicated otherwise. </w:t>
      </w:r>
    </w:p>
    <w:p w:rsidR="00CE4A0A" w:rsidRDefault="00000000">
      <w:pPr>
        <w:numPr>
          <w:ilvl w:val="0"/>
          <w:numId w:val="1039"/>
        </w:numPr>
        <w:spacing w:after="243" w:line="248" w:lineRule="auto"/>
        <w:ind w:hanging="576"/>
        <w:jc w:val="both"/>
      </w:pPr>
      <w:r>
        <w:rPr>
          <w:rFonts w:ascii="Verdana" w:eastAsia="Verdana" w:hAnsi="Verdana" w:cs="Verdana"/>
          <w:sz w:val="20"/>
        </w:rPr>
        <w:t xml:space="preserve">Install piping above accessible ceilings to allow sufficient space for ceiling panel removal. </w:t>
      </w:r>
    </w:p>
    <w:p w:rsidR="00CE4A0A" w:rsidRDefault="00000000">
      <w:pPr>
        <w:numPr>
          <w:ilvl w:val="0"/>
          <w:numId w:val="1039"/>
        </w:numPr>
        <w:spacing w:after="246" w:line="248" w:lineRule="auto"/>
        <w:ind w:hanging="576"/>
        <w:jc w:val="both"/>
      </w:pPr>
      <w:r>
        <w:rPr>
          <w:rFonts w:ascii="Verdana" w:eastAsia="Verdana" w:hAnsi="Verdana" w:cs="Verdana"/>
          <w:sz w:val="20"/>
        </w:rPr>
        <w:t xml:space="preserve">Install piping to permit valve servicing. </w:t>
      </w:r>
    </w:p>
    <w:p w:rsidR="00CE4A0A" w:rsidRDefault="00000000">
      <w:pPr>
        <w:numPr>
          <w:ilvl w:val="0"/>
          <w:numId w:val="1039"/>
        </w:numPr>
        <w:spacing w:after="241" w:line="248" w:lineRule="auto"/>
        <w:ind w:hanging="576"/>
        <w:jc w:val="both"/>
      </w:pPr>
      <w:r>
        <w:rPr>
          <w:rFonts w:ascii="Verdana" w:eastAsia="Verdana" w:hAnsi="Verdana" w:cs="Verdana"/>
          <w:sz w:val="20"/>
        </w:rPr>
        <w:t xml:space="preserve">Install piping at indicated slopes. </w:t>
      </w:r>
    </w:p>
    <w:p w:rsidR="00CE4A0A" w:rsidRDefault="00000000">
      <w:pPr>
        <w:numPr>
          <w:ilvl w:val="0"/>
          <w:numId w:val="1039"/>
        </w:numPr>
        <w:spacing w:after="246" w:line="248" w:lineRule="auto"/>
        <w:ind w:hanging="576"/>
        <w:jc w:val="both"/>
      </w:pPr>
      <w:r>
        <w:rPr>
          <w:rFonts w:ascii="Verdana" w:eastAsia="Verdana" w:hAnsi="Verdana" w:cs="Verdana"/>
          <w:sz w:val="20"/>
        </w:rPr>
        <w:t xml:space="preserve">Install piping free of sags and bends. </w:t>
      </w:r>
    </w:p>
    <w:p w:rsidR="00CE4A0A" w:rsidRDefault="00000000">
      <w:pPr>
        <w:numPr>
          <w:ilvl w:val="0"/>
          <w:numId w:val="1039"/>
        </w:numPr>
        <w:spacing w:after="246" w:line="248" w:lineRule="auto"/>
        <w:ind w:hanging="576"/>
        <w:jc w:val="both"/>
      </w:pPr>
      <w:r>
        <w:rPr>
          <w:rFonts w:ascii="Verdana" w:eastAsia="Verdana" w:hAnsi="Verdana" w:cs="Verdana"/>
          <w:sz w:val="20"/>
        </w:rPr>
        <w:t xml:space="preserve">Install fittings for changes in direction and branch connections. </w:t>
      </w:r>
    </w:p>
    <w:p w:rsidR="00CE4A0A" w:rsidRDefault="00000000">
      <w:pPr>
        <w:numPr>
          <w:ilvl w:val="0"/>
          <w:numId w:val="1039"/>
        </w:numPr>
        <w:spacing w:after="5" w:line="248" w:lineRule="auto"/>
        <w:ind w:hanging="576"/>
        <w:jc w:val="both"/>
      </w:pPr>
      <w:r>
        <w:rPr>
          <w:rFonts w:ascii="Verdana" w:eastAsia="Verdana" w:hAnsi="Verdana" w:cs="Verdana"/>
          <w:sz w:val="20"/>
        </w:rPr>
        <w:t xml:space="preserve">Install piping to allow application of insulation. </w:t>
      </w:r>
    </w:p>
    <w:p w:rsidR="00CE4A0A" w:rsidRDefault="00000000">
      <w:pPr>
        <w:numPr>
          <w:ilvl w:val="0"/>
          <w:numId w:val="1039"/>
        </w:numPr>
        <w:spacing w:after="232" w:line="248" w:lineRule="auto"/>
        <w:ind w:hanging="576"/>
        <w:jc w:val="both"/>
      </w:pPr>
      <w:r>
        <w:rPr>
          <w:rFonts w:ascii="Verdana" w:eastAsia="Verdana" w:hAnsi="Verdana" w:cs="Verdana"/>
          <w:sz w:val="20"/>
        </w:rPr>
        <w:t xml:space="preserve">Select system components with pressure rating equal to or greater than system operating pressure. </w:t>
      </w:r>
    </w:p>
    <w:p w:rsidR="00CE4A0A" w:rsidRDefault="00000000">
      <w:pPr>
        <w:numPr>
          <w:ilvl w:val="0"/>
          <w:numId w:val="1039"/>
        </w:numPr>
        <w:spacing w:after="234" w:line="248" w:lineRule="auto"/>
        <w:ind w:hanging="576"/>
        <w:jc w:val="both"/>
      </w:pPr>
      <w:r>
        <w:rPr>
          <w:rFonts w:ascii="Verdana" w:eastAsia="Verdana" w:hAnsi="Verdana" w:cs="Verdana"/>
          <w:sz w:val="20"/>
        </w:rPr>
        <w:t xml:space="preserve">Install groups of pipes parallel to each other, spaced to permit applying insulation and servicing of valves. </w:t>
      </w:r>
    </w:p>
    <w:p w:rsidR="00CE4A0A" w:rsidRDefault="00000000">
      <w:pPr>
        <w:numPr>
          <w:ilvl w:val="0"/>
          <w:numId w:val="1039"/>
        </w:numPr>
        <w:spacing w:after="244" w:line="248" w:lineRule="auto"/>
        <w:ind w:hanging="576"/>
        <w:jc w:val="both"/>
      </w:pPr>
      <w:r>
        <w:rPr>
          <w:rFonts w:ascii="Verdana" w:eastAsia="Verdana" w:hAnsi="Verdana" w:cs="Verdana"/>
          <w:sz w:val="20"/>
        </w:rPr>
        <w:t xml:space="preserve">Install drains, consisting of a tee fitting, NPS 3/4 ball valve, and short NPS 3/4 threaded nipple with cap, at low points in piping system mains and elsewhere as required for system drainage. </w:t>
      </w:r>
    </w:p>
    <w:p w:rsidR="00CE4A0A" w:rsidRDefault="00000000">
      <w:pPr>
        <w:numPr>
          <w:ilvl w:val="0"/>
          <w:numId w:val="1039"/>
        </w:numPr>
        <w:spacing w:after="246" w:line="248" w:lineRule="auto"/>
        <w:ind w:hanging="576"/>
        <w:jc w:val="both"/>
      </w:pPr>
      <w:r>
        <w:rPr>
          <w:rFonts w:ascii="Verdana" w:eastAsia="Verdana" w:hAnsi="Verdana" w:cs="Verdana"/>
          <w:sz w:val="20"/>
        </w:rPr>
        <w:t xml:space="preserve">Install piping at a uniform grade of 0.2 percent upward in direction of flow. </w:t>
      </w:r>
    </w:p>
    <w:p w:rsidR="00CE4A0A" w:rsidRDefault="00000000">
      <w:pPr>
        <w:numPr>
          <w:ilvl w:val="0"/>
          <w:numId w:val="1039"/>
        </w:numPr>
        <w:spacing w:after="231" w:line="248" w:lineRule="auto"/>
        <w:ind w:hanging="576"/>
        <w:jc w:val="both"/>
      </w:pPr>
      <w:r>
        <w:rPr>
          <w:rFonts w:ascii="Verdana" w:eastAsia="Verdana" w:hAnsi="Verdana" w:cs="Verdana"/>
          <w:sz w:val="20"/>
        </w:rPr>
        <w:t xml:space="preserve">Reduce pipe sizes using eccentric reducer fitting installed with level side up. </w:t>
      </w:r>
    </w:p>
    <w:p w:rsidR="00CE4A0A" w:rsidRDefault="00000000">
      <w:pPr>
        <w:numPr>
          <w:ilvl w:val="0"/>
          <w:numId w:val="1039"/>
        </w:numPr>
        <w:spacing w:after="172" w:line="316" w:lineRule="auto"/>
        <w:ind w:hanging="576"/>
        <w:jc w:val="both"/>
      </w:pPr>
      <w:r>
        <w:rPr>
          <w:rFonts w:ascii="Verdana" w:eastAsia="Verdana" w:hAnsi="Verdana" w:cs="Verdana"/>
          <w:sz w:val="20"/>
        </w:rPr>
        <w:t>Install branch connections to mains using mechanically formed tee fittings in main pipe, with the branch connected to the bottom of the main pipe. For up-feed risers, connect the branch to the top of the main pipe. P.</w:t>
      </w:r>
      <w:r>
        <w:rPr>
          <w:rFonts w:ascii="Arial" w:eastAsia="Arial" w:hAnsi="Arial" w:cs="Arial"/>
          <w:sz w:val="20"/>
        </w:rPr>
        <w:t xml:space="preserve"> </w:t>
      </w:r>
      <w:r>
        <w:rPr>
          <w:rFonts w:ascii="Verdana" w:eastAsia="Verdana" w:hAnsi="Verdana" w:cs="Verdana"/>
          <w:sz w:val="20"/>
        </w:rPr>
        <w:t xml:space="preserve">Install valves according to the following: </w:t>
      </w:r>
    </w:p>
    <w:p w:rsidR="00CE4A0A" w:rsidRDefault="00000000">
      <w:pPr>
        <w:numPr>
          <w:ilvl w:val="1"/>
          <w:numId w:val="1039"/>
        </w:numPr>
        <w:spacing w:after="5" w:line="248" w:lineRule="auto"/>
        <w:ind w:hanging="576"/>
        <w:jc w:val="both"/>
      </w:pPr>
      <w:r>
        <w:rPr>
          <w:rFonts w:ascii="Verdana" w:eastAsia="Verdana" w:hAnsi="Verdana" w:cs="Verdana"/>
          <w:sz w:val="20"/>
        </w:rPr>
        <w:t xml:space="preserve">Section 230523.11 "Globe Valves for HVAC Piping." </w:t>
      </w:r>
    </w:p>
    <w:p w:rsidR="00CE4A0A" w:rsidRDefault="00000000">
      <w:pPr>
        <w:numPr>
          <w:ilvl w:val="1"/>
          <w:numId w:val="1039"/>
        </w:numPr>
        <w:spacing w:after="5" w:line="248" w:lineRule="auto"/>
        <w:ind w:hanging="576"/>
        <w:jc w:val="both"/>
      </w:pPr>
      <w:r>
        <w:rPr>
          <w:rFonts w:ascii="Verdana" w:eastAsia="Verdana" w:hAnsi="Verdana" w:cs="Verdana"/>
          <w:sz w:val="20"/>
        </w:rPr>
        <w:t xml:space="preserve">Section 230523.12 "Ball Valves for HVAC Piping." </w:t>
      </w:r>
    </w:p>
    <w:p w:rsidR="00CE4A0A" w:rsidRDefault="00000000">
      <w:pPr>
        <w:numPr>
          <w:ilvl w:val="1"/>
          <w:numId w:val="1039"/>
        </w:numPr>
        <w:spacing w:after="5" w:line="248" w:lineRule="auto"/>
        <w:ind w:hanging="576"/>
        <w:jc w:val="both"/>
      </w:pPr>
      <w:r>
        <w:rPr>
          <w:rFonts w:ascii="Verdana" w:eastAsia="Verdana" w:hAnsi="Verdana" w:cs="Verdana"/>
          <w:sz w:val="20"/>
        </w:rPr>
        <w:t xml:space="preserve">Section 230523.13 "Butterfly Valves for HVAC Piping." </w:t>
      </w:r>
    </w:p>
    <w:p w:rsidR="00CE4A0A" w:rsidRDefault="00000000">
      <w:pPr>
        <w:numPr>
          <w:ilvl w:val="1"/>
          <w:numId w:val="1039"/>
        </w:numPr>
        <w:spacing w:after="5" w:line="248" w:lineRule="auto"/>
        <w:ind w:hanging="576"/>
        <w:jc w:val="both"/>
      </w:pPr>
      <w:r>
        <w:rPr>
          <w:rFonts w:ascii="Verdana" w:eastAsia="Verdana" w:hAnsi="Verdana" w:cs="Verdana"/>
          <w:sz w:val="20"/>
        </w:rPr>
        <w:t xml:space="preserve">Section 230523.14 "Check Valves for HVAC Piping." </w:t>
      </w:r>
    </w:p>
    <w:p w:rsidR="00CE4A0A" w:rsidRDefault="00000000">
      <w:pPr>
        <w:numPr>
          <w:ilvl w:val="1"/>
          <w:numId w:val="1039"/>
        </w:numPr>
        <w:spacing w:after="236" w:line="248" w:lineRule="auto"/>
        <w:ind w:hanging="576"/>
        <w:jc w:val="both"/>
      </w:pPr>
      <w:r>
        <w:rPr>
          <w:rFonts w:ascii="Verdana" w:eastAsia="Verdana" w:hAnsi="Verdana" w:cs="Verdana"/>
          <w:sz w:val="20"/>
        </w:rPr>
        <w:t xml:space="preserve">Section 230523.15 "Gate Valves for HVAC Piping." </w:t>
      </w:r>
    </w:p>
    <w:p w:rsidR="00CE4A0A" w:rsidRDefault="00000000">
      <w:pPr>
        <w:numPr>
          <w:ilvl w:val="0"/>
          <w:numId w:val="1040"/>
        </w:numPr>
        <w:spacing w:after="228" w:line="248" w:lineRule="auto"/>
        <w:ind w:left="865" w:hanging="576"/>
        <w:jc w:val="both"/>
      </w:pPr>
      <w:r>
        <w:rPr>
          <w:rFonts w:ascii="Verdana" w:eastAsia="Verdana" w:hAnsi="Verdana" w:cs="Verdana"/>
          <w:sz w:val="20"/>
        </w:rPr>
        <w:t xml:space="preserve">Install unions in piping, NPS 2 and smaller, adjacent to valves, at final connections of equipment, and elsewhere as indicated. </w:t>
      </w:r>
    </w:p>
    <w:p w:rsidR="00CE4A0A" w:rsidRDefault="00000000">
      <w:pPr>
        <w:numPr>
          <w:ilvl w:val="0"/>
          <w:numId w:val="1040"/>
        </w:numPr>
        <w:spacing w:after="243" w:line="248" w:lineRule="auto"/>
        <w:ind w:left="865" w:hanging="576"/>
        <w:jc w:val="both"/>
      </w:pPr>
      <w:r>
        <w:rPr>
          <w:rFonts w:ascii="Verdana" w:eastAsia="Verdana" w:hAnsi="Verdana" w:cs="Verdana"/>
          <w:sz w:val="20"/>
        </w:rPr>
        <w:t xml:space="preserve">Install flanges in piping, NPS 2-1/2 and larger, at final connections of equipment and elsewhere as indicated. </w:t>
      </w:r>
    </w:p>
    <w:p w:rsidR="00CE4A0A" w:rsidRDefault="00000000">
      <w:pPr>
        <w:numPr>
          <w:ilvl w:val="0"/>
          <w:numId w:val="1040"/>
        </w:numPr>
        <w:spacing w:after="231" w:line="248" w:lineRule="auto"/>
        <w:ind w:left="865" w:hanging="576"/>
        <w:jc w:val="both"/>
      </w:pPr>
      <w:r>
        <w:rPr>
          <w:rFonts w:ascii="Verdana" w:eastAsia="Verdana" w:hAnsi="Verdana" w:cs="Verdana"/>
          <w:sz w:val="20"/>
        </w:rPr>
        <w:t xml:space="preserve">Install shutoff valve immediately upstream of each dielectric fitting. </w:t>
      </w:r>
    </w:p>
    <w:p w:rsidR="00CE4A0A" w:rsidRDefault="00000000">
      <w:pPr>
        <w:numPr>
          <w:ilvl w:val="0"/>
          <w:numId w:val="1040"/>
        </w:numPr>
        <w:spacing w:after="233" w:line="248" w:lineRule="auto"/>
        <w:ind w:left="865" w:hanging="576"/>
        <w:jc w:val="both"/>
      </w:pPr>
      <w:r>
        <w:rPr>
          <w:rFonts w:ascii="Verdana" w:eastAsia="Verdana" w:hAnsi="Verdana" w:cs="Verdana"/>
          <w:sz w:val="20"/>
        </w:rPr>
        <w:t xml:space="preserve">Comply with requirements in Section 230516 "Expansion Fittings and Loops for HVAC Piping" for installation of expansion loops, expansion joints, anchors, and pipe alignment guides. </w:t>
      </w:r>
    </w:p>
    <w:p w:rsidR="00CE4A0A" w:rsidRDefault="00000000">
      <w:pPr>
        <w:numPr>
          <w:ilvl w:val="0"/>
          <w:numId w:val="1040"/>
        </w:numPr>
        <w:spacing w:after="228" w:line="248" w:lineRule="auto"/>
        <w:ind w:left="865" w:hanging="576"/>
        <w:jc w:val="both"/>
      </w:pPr>
      <w:r>
        <w:rPr>
          <w:rFonts w:ascii="Verdana" w:eastAsia="Verdana" w:hAnsi="Verdana" w:cs="Verdana"/>
          <w:sz w:val="20"/>
        </w:rPr>
        <w:t xml:space="preserve">Comply with requirements in Section 230553 "Identification for HVAC Piping and Equipment" for identifying piping. </w:t>
      </w:r>
    </w:p>
    <w:p w:rsidR="00CE4A0A" w:rsidRDefault="00000000">
      <w:pPr>
        <w:numPr>
          <w:ilvl w:val="0"/>
          <w:numId w:val="1040"/>
        </w:numPr>
        <w:spacing w:after="238" w:line="248" w:lineRule="auto"/>
        <w:ind w:left="865" w:hanging="576"/>
        <w:jc w:val="both"/>
      </w:pPr>
      <w:r>
        <w:rPr>
          <w:rFonts w:ascii="Verdana" w:eastAsia="Verdana" w:hAnsi="Verdana" w:cs="Verdana"/>
          <w:sz w:val="20"/>
        </w:rPr>
        <w:t xml:space="preserve">Install sleeves for piping penetrations of walls, ceilings, and floors. Comply with requirements for sleeves specified in Section 230517 "Sleeves and Sleeve Seals for HVAC Piping." </w:t>
      </w:r>
    </w:p>
    <w:p w:rsidR="00CE4A0A" w:rsidRDefault="00000000">
      <w:pPr>
        <w:numPr>
          <w:ilvl w:val="0"/>
          <w:numId w:val="1040"/>
        </w:numPr>
        <w:spacing w:after="5" w:line="248" w:lineRule="auto"/>
        <w:ind w:left="865" w:hanging="576"/>
        <w:jc w:val="both"/>
      </w:pPr>
      <w:r>
        <w:rPr>
          <w:rFonts w:ascii="Verdana" w:eastAsia="Verdana" w:hAnsi="Verdana" w:cs="Verdana"/>
          <w:sz w:val="20"/>
        </w:rPr>
        <w:t xml:space="preserve">Install sleeve seals for piping penetrations of concrete walls and slabs. Comply with requirements for sleeve seals specified in Section 230517 "Sleeves and Sleeve Seals for HVAC Piping." </w:t>
      </w:r>
    </w:p>
    <w:p w:rsidR="00CE4A0A" w:rsidRDefault="00000000">
      <w:pPr>
        <w:numPr>
          <w:ilvl w:val="0"/>
          <w:numId w:val="1040"/>
        </w:numPr>
        <w:spacing w:after="478" w:line="248" w:lineRule="auto"/>
        <w:ind w:left="865" w:hanging="576"/>
        <w:jc w:val="both"/>
      </w:pPr>
      <w:r>
        <w:rPr>
          <w:rFonts w:ascii="Verdana" w:eastAsia="Verdana" w:hAnsi="Verdana" w:cs="Verdana"/>
          <w:sz w:val="20"/>
        </w:rPr>
        <w:t xml:space="preserve">Install escutcheons for piping penetrations of walls, ceilings, and floors. Comply with requirements for escutcheons specified in Section 230518 "Escutcheons for HVAC Piping." </w:t>
      </w:r>
    </w:p>
    <w:p w:rsidR="00CE4A0A" w:rsidRDefault="00000000">
      <w:pPr>
        <w:tabs>
          <w:tab w:val="center" w:pos="2948"/>
        </w:tabs>
        <w:spacing w:after="224"/>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DIELECTRIC FITTING INSTALLATION </w:t>
      </w:r>
    </w:p>
    <w:p w:rsidR="00CE4A0A" w:rsidRDefault="00000000">
      <w:pPr>
        <w:numPr>
          <w:ilvl w:val="2"/>
          <w:numId w:val="1041"/>
        </w:numPr>
        <w:spacing w:after="238" w:line="248" w:lineRule="auto"/>
        <w:ind w:hanging="576"/>
        <w:jc w:val="both"/>
      </w:pPr>
      <w:r>
        <w:rPr>
          <w:rFonts w:ascii="Verdana" w:eastAsia="Verdana" w:hAnsi="Verdana" w:cs="Verdana"/>
          <w:sz w:val="20"/>
        </w:rPr>
        <w:t xml:space="preserve">Install dielectric fittings in piping at connections of dissimilar metal piping and tubing. </w:t>
      </w:r>
    </w:p>
    <w:p w:rsidR="00CE4A0A" w:rsidRDefault="00000000">
      <w:pPr>
        <w:numPr>
          <w:ilvl w:val="2"/>
          <w:numId w:val="1041"/>
        </w:numPr>
        <w:spacing w:after="246" w:line="248" w:lineRule="auto"/>
        <w:ind w:hanging="576"/>
        <w:jc w:val="both"/>
      </w:pPr>
      <w:r>
        <w:rPr>
          <w:rFonts w:ascii="Verdana" w:eastAsia="Verdana" w:hAnsi="Verdana" w:cs="Verdana"/>
          <w:sz w:val="20"/>
        </w:rPr>
        <w:t xml:space="preserve">Dielectric Fittings for NPS 2 and Smaller: Use dielectric nipples or unions. </w:t>
      </w:r>
    </w:p>
    <w:p w:rsidR="00CE4A0A" w:rsidRDefault="00000000">
      <w:pPr>
        <w:numPr>
          <w:ilvl w:val="2"/>
          <w:numId w:val="1041"/>
        </w:numPr>
        <w:spacing w:after="237" w:line="248" w:lineRule="auto"/>
        <w:ind w:hanging="576"/>
        <w:jc w:val="both"/>
      </w:pPr>
      <w:r>
        <w:rPr>
          <w:rFonts w:ascii="Verdana" w:eastAsia="Verdana" w:hAnsi="Verdana" w:cs="Verdana"/>
          <w:sz w:val="20"/>
        </w:rPr>
        <w:t xml:space="preserve">Dielectric Fittings for NPS 2-1/2 to NPS 4: Use dielectric flanges, flange kits, nipples. </w:t>
      </w:r>
    </w:p>
    <w:p w:rsidR="00CE4A0A" w:rsidRDefault="00000000">
      <w:pPr>
        <w:numPr>
          <w:ilvl w:val="2"/>
          <w:numId w:val="1041"/>
        </w:numPr>
        <w:spacing w:after="486" w:line="248" w:lineRule="auto"/>
        <w:ind w:hanging="576"/>
        <w:jc w:val="both"/>
      </w:pPr>
      <w:r>
        <w:rPr>
          <w:rFonts w:ascii="Verdana" w:eastAsia="Verdana" w:hAnsi="Verdana" w:cs="Verdana"/>
          <w:sz w:val="20"/>
        </w:rPr>
        <w:t xml:space="preserve">Dielectric Fittings for NPS 5 and Larger: Use dielectric flange kits. </w:t>
      </w:r>
    </w:p>
    <w:p w:rsidR="00CE4A0A" w:rsidRDefault="00000000">
      <w:pPr>
        <w:tabs>
          <w:tab w:val="center" w:pos="2327"/>
        </w:tabs>
        <w:spacing w:after="224"/>
        <w:ind w:left="-12"/>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HANGERS AND SUPPORTS </w:t>
      </w:r>
    </w:p>
    <w:p w:rsidR="00CE4A0A" w:rsidRDefault="00000000">
      <w:pPr>
        <w:numPr>
          <w:ilvl w:val="2"/>
          <w:numId w:val="1042"/>
        </w:numPr>
        <w:spacing w:after="228" w:line="248" w:lineRule="auto"/>
        <w:ind w:hanging="576"/>
        <w:jc w:val="both"/>
      </w:pPr>
      <w:r>
        <w:rPr>
          <w:rFonts w:ascii="Verdana" w:eastAsia="Verdana" w:hAnsi="Verdana" w:cs="Verdana"/>
          <w:sz w:val="20"/>
        </w:rPr>
        <w:t xml:space="preserve">Comply with requirements in Section 230529 "Hangers and Supports for HVAC Piping and Equipment" for hanger, support, and anchor devices. Comply with the following requirements for maximum spacing of supports. </w:t>
      </w:r>
    </w:p>
    <w:p w:rsidR="00CE4A0A" w:rsidRDefault="00000000">
      <w:pPr>
        <w:numPr>
          <w:ilvl w:val="2"/>
          <w:numId w:val="1042"/>
        </w:numPr>
        <w:spacing w:after="243" w:line="248" w:lineRule="auto"/>
        <w:ind w:hanging="576"/>
        <w:jc w:val="both"/>
      </w:pPr>
      <w:r>
        <w:rPr>
          <w:rFonts w:ascii="Verdana" w:eastAsia="Verdana" w:hAnsi="Verdana" w:cs="Verdana"/>
          <w:sz w:val="20"/>
        </w:rPr>
        <w:t xml:space="preserve">Comply with requirements in Section 230548 "Vibration and Seismic Controls for HVAC" for seismic restraints. </w:t>
      </w:r>
    </w:p>
    <w:p w:rsidR="00CE4A0A" w:rsidRDefault="00000000">
      <w:pPr>
        <w:numPr>
          <w:ilvl w:val="2"/>
          <w:numId w:val="1042"/>
        </w:numPr>
        <w:spacing w:after="231" w:line="248" w:lineRule="auto"/>
        <w:ind w:hanging="576"/>
        <w:jc w:val="both"/>
      </w:pPr>
      <w:r>
        <w:rPr>
          <w:rFonts w:ascii="Verdana" w:eastAsia="Verdana" w:hAnsi="Verdana" w:cs="Verdana"/>
          <w:sz w:val="20"/>
        </w:rPr>
        <w:t xml:space="preserve">Install the following pipe attachments: </w:t>
      </w:r>
    </w:p>
    <w:p w:rsidR="00CE4A0A" w:rsidRDefault="00000000">
      <w:pPr>
        <w:numPr>
          <w:ilvl w:val="3"/>
          <w:numId w:val="1044"/>
        </w:numPr>
        <w:spacing w:after="5" w:line="248" w:lineRule="auto"/>
        <w:ind w:hanging="576"/>
        <w:jc w:val="both"/>
      </w:pPr>
      <w:r>
        <w:rPr>
          <w:rFonts w:ascii="Verdana" w:eastAsia="Verdana" w:hAnsi="Verdana" w:cs="Verdana"/>
          <w:sz w:val="20"/>
        </w:rPr>
        <w:t xml:space="preserve">Adjustable steel clevis hangers for individual horizontal piping less than 20 feet long. </w:t>
      </w:r>
    </w:p>
    <w:p w:rsidR="00CE4A0A" w:rsidRDefault="00000000">
      <w:pPr>
        <w:numPr>
          <w:ilvl w:val="3"/>
          <w:numId w:val="1044"/>
        </w:numPr>
        <w:spacing w:after="5" w:line="248" w:lineRule="auto"/>
        <w:ind w:hanging="576"/>
        <w:jc w:val="both"/>
      </w:pPr>
      <w:r>
        <w:rPr>
          <w:rFonts w:ascii="Verdana" w:eastAsia="Verdana" w:hAnsi="Verdana" w:cs="Verdana"/>
          <w:sz w:val="20"/>
        </w:rPr>
        <w:t xml:space="preserve">Adjustable roller hangers and spring hangers for individual horizontal piping 20 feet or longer. </w:t>
      </w:r>
    </w:p>
    <w:p w:rsidR="00CE4A0A" w:rsidRDefault="00000000">
      <w:pPr>
        <w:numPr>
          <w:ilvl w:val="3"/>
          <w:numId w:val="1044"/>
        </w:numPr>
        <w:spacing w:after="5" w:line="248" w:lineRule="auto"/>
        <w:ind w:hanging="576"/>
        <w:jc w:val="both"/>
      </w:pPr>
      <w:r>
        <w:rPr>
          <w:rFonts w:ascii="Verdana" w:eastAsia="Verdana" w:hAnsi="Verdana" w:cs="Verdana"/>
          <w:sz w:val="20"/>
        </w:rPr>
        <w:t xml:space="preserve">Pipe Roller: MSS SP-58, Type 44 for multiple horizontal piping 20 feet or longer, supported on a trapeze. </w:t>
      </w:r>
    </w:p>
    <w:p w:rsidR="00CE4A0A" w:rsidRDefault="00000000">
      <w:pPr>
        <w:numPr>
          <w:ilvl w:val="3"/>
          <w:numId w:val="1044"/>
        </w:numPr>
        <w:spacing w:after="5" w:line="248" w:lineRule="auto"/>
        <w:ind w:hanging="576"/>
        <w:jc w:val="both"/>
      </w:pPr>
      <w:r>
        <w:rPr>
          <w:rFonts w:ascii="Verdana" w:eastAsia="Verdana" w:hAnsi="Verdana" w:cs="Verdana"/>
          <w:sz w:val="20"/>
        </w:rPr>
        <w:t xml:space="preserve">Spring hangers to support vertical runs. </w:t>
      </w:r>
    </w:p>
    <w:p w:rsidR="00CE4A0A" w:rsidRDefault="00000000">
      <w:pPr>
        <w:numPr>
          <w:ilvl w:val="3"/>
          <w:numId w:val="1044"/>
        </w:numPr>
        <w:spacing w:after="5" w:line="248" w:lineRule="auto"/>
        <w:ind w:hanging="576"/>
        <w:jc w:val="both"/>
      </w:pPr>
      <w:r>
        <w:rPr>
          <w:rFonts w:ascii="Verdana" w:eastAsia="Verdana" w:hAnsi="Verdana" w:cs="Verdana"/>
          <w:sz w:val="20"/>
        </w:rPr>
        <w:t xml:space="preserve">Provide copper-clad hangers and supports for hangers and supports in direct contact with copper pipe. </w:t>
      </w:r>
    </w:p>
    <w:p w:rsidR="00CE4A0A" w:rsidRDefault="00000000">
      <w:pPr>
        <w:numPr>
          <w:ilvl w:val="3"/>
          <w:numId w:val="1044"/>
        </w:numPr>
        <w:spacing w:after="228" w:line="248" w:lineRule="auto"/>
        <w:ind w:hanging="576"/>
        <w:jc w:val="both"/>
      </w:pPr>
      <w:r>
        <w:rPr>
          <w:rFonts w:ascii="Verdana" w:eastAsia="Verdana" w:hAnsi="Verdana" w:cs="Verdana"/>
          <w:sz w:val="20"/>
        </w:rPr>
        <w:t xml:space="preserve">On plastic pipe, install pads or cushions on bearing surfaces to prevent hanger from scratching pipe. </w:t>
      </w:r>
    </w:p>
    <w:p w:rsidR="00CE4A0A" w:rsidRDefault="00000000">
      <w:pPr>
        <w:spacing w:after="243" w:line="248" w:lineRule="auto"/>
        <w:ind w:left="865" w:hanging="576"/>
        <w:jc w:val="both"/>
      </w:pPr>
      <w:r>
        <w:rPr>
          <w:rFonts w:ascii="Verdana" w:eastAsia="Verdana" w:hAnsi="Verdana" w:cs="Verdana"/>
          <w:sz w:val="20"/>
        </w:rPr>
        <w:t>D.</w:t>
      </w:r>
      <w:r>
        <w:rPr>
          <w:rFonts w:ascii="Arial" w:eastAsia="Arial" w:hAnsi="Arial" w:cs="Arial"/>
          <w:sz w:val="20"/>
        </w:rPr>
        <w:t xml:space="preserve"> </w:t>
      </w:r>
      <w:r>
        <w:rPr>
          <w:rFonts w:ascii="Verdana" w:eastAsia="Verdana" w:hAnsi="Verdana" w:cs="Verdana"/>
          <w:sz w:val="20"/>
        </w:rPr>
        <w:t xml:space="preserve">Install hangers for steel piping with the following maximum spacing and minimum rod sizes: </w:t>
      </w:r>
    </w:p>
    <w:p w:rsidR="00CE4A0A" w:rsidRDefault="00000000">
      <w:pPr>
        <w:numPr>
          <w:ilvl w:val="3"/>
          <w:numId w:val="1043"/>
        </w:numPr>
        <w:spacing w:after="5" w:line="248" w:lineRule="auto"/>
        <w:ind w:hanging="576"/>
        <w:jc w:val="both"/>
      </w:pPr>
      <w:r>
        <w:rPr>
          <w:rFonts w:ascii="Verdana" w:eastAsia="Verdana" w:hAnsi="Verdana" w:cs="Verdana"/>
          <w:sz w:val="20"/>
        </w:rPr>
        <w:t xml:space="preserve">NPS 3/4: Maximum span, 7 feet. </w:t>
      </w:r>
    </w:p>
    <w:p w:rsidR="00CE4A0A" w:rsidRDefault="00000000">
      <w:pPr>
        <w:numPr>
          <w:ilvl w:val="3"/>
          <w:numId w:val="1043"/>
        </w:numPr>
        <w:spacing w:after="5" w:line="248" w:lineRule="auto"/>
        <w:ind w:hanging="576"/>
        <w:jc w:val="both"/>
      </w:pPr>
      <w:r>
        <w:rPr>
          <w:rFonts w:ascii="Verdana" w:eastAsia="Verdana" w:hAnsi="Verdana" w:cs="Verdana"/>
          <w:sz w:val="20"/>
        </w:rPr>
        <w:t xml:space="preserve">NPS 1: Maximum span, 7 feet. </w:t>
      </w:r>
    </w:p>
    <w:p w:rsidR="00CE4A0A" w:rsidRDefault="00000000">
      <w:pPr>
        <w:numPr>
          <w:ilvl w:val="3"/>
          <w:numId w:val="1043"/>
        </w:numPr>
        <w:spacing w:after="5" w:line="248" w:lineRule="auto"/>
        <w:ind w:hanging="576"/>
        <w:jc w:val="both"/>
      </w:pPr>
      <w:r>
        <w:rPr>
          <w:rFonts w:ascii="Verdana" w:eastAsia="Verdana" w:hAnsi="Verdana" w:cs="Verdana"/>
          <w:sz w:val="20"/>
        </w:rPr>
        <w:t xml:space="preserve">NPS 1-1/2: Maximum span, 9 feet. </w:t>
      </w:r>
    </w:p>
    <w:p w:rsidR="00CE4A0A" w:rsidRDefault="00000000">
      <w:pPr>
        <w:numPr>
          <w:ilvl w:val="3"/>
          <w:numId w:val="1043"/>
        </w:numPr>
        <w:spacing w:after="5" w:line="248" w:lineRule="auto"/>
        <w:ind w:hanging="576"/>
        <w:jc w:val="both"/>
      </w:pPr>
      <w:r>
        <w:rPr>
          <w:rFonts w:ascii="Verdana" w:eastAsia="Verdana" w:hAnsi="Verdana" w:cs="Verdana"/>
          <w:sz w:val="20"/>
        </w:rPr>
        <w:t xml:space="preserve">NPS 2: Maximum span, 10 feet. </w:t>
      </w:r>
    </w:p>
    <w:p w:rsidR="00CE4A0A" w:rsidRDefault="00000000">
      <w:pPr>
        <w:numPr>
          <w:ilvl w:val="3"/>
          <w:numId w:val="1043"/>
        </w:numPr>
        <w:spacing w:after="5" w:line="248" w:lineRule="auto"/>
        <w:ind w:hanging="576"/>
        <w:jc w:val="both"/>
      </w:pPr>
      <w:r>
        <w:rPr>
          <w:rFonts w:ascii="Verdana" w:eastAsia="Verdana" w:hAnsi="Verdana" w:cs="Verdana"/>
          <w:sz w:val="20"/>
        </w:rPr>
        <w:t xml:space="preserve">NPS 2-1/2: Maximum span, 11 feet. </w:t>
      </w:r>
    </w:p>
    <w:p w:rsidR="00CE4A0A" w:rsidRDefault="00000000">
      <w:pPr>
        <w:numPr>
          <w:ilvl w:val="3"/>
          <w:numId w:val="1043"/>
        </w:numPr>
        <w:spacing w:after="5" w:line="248" w:lineRule="auto"/>
        <w:ind w:hanging="576"/>
        <w:jc w:val="both"/>
      </w:pPr>
      <w:r>
        <w:rPr>
          <w:rFonts w:ascii="Verdana" w:eastAsia="Verdana" w:hAnsi="Verdana" w:cs="Verdana"/>
          <w:sz w:val="20"/>
        </w:rPr>
        <w:t xml:space="preserve">NPS 3 and Larger: Maximum span, 12 feet. </w:t>
      </w:r>
    </w:p>
    <w:p w:rsidR="00CE4A0A" w:rsidRDefault="00000000">
      <w:pPr>
        <w:spacing w:after="243" w:line="248" w:lineRule="auto"/>
        <w:ind w:left="866" w:hanging="576"/>
        <w:jc w:val="both"/>
      </w:pPr>
      <w:r>
        <w:rPr>
          <w:rFonts w:ascii="Verdana" w:eastAsia="Verdana" w:hAnsi="Verdana" w:cs="Verdana"/>
          <w:sz w:val="20"/>
        </w:rPr>
        <w:t xml:space="preserve">E. Install hangers for drawn-temper copper piping with the following maximum spacing and minimum rod sizes: </w:t>
      </w:r>
    </w:p>
    <w:p w:rsidR="00CE4A0A" w:rsidRDefault="00000000">
      <w:pPr>
        <w:numPr>
          <w:ilvl w:val="3"/>
          <w:numId w:val="1045"/>
        </w:numPr>
        <w:spacing w:after="5" w:line="248" w:lineRule="auto"/>
        <w:ind w:hanging="576"/>
        <w:jc w:val="both"/>
      </w:pPr>
      <w:r>
        <w:rPr>
          <w:rFonts w:ascii="Verdana" w:eastAsia="Verdana" w:hAnsi="Verdana" w:cs="Verdana"/>
          <w:sz w:val="20"/>
        </w:rPr>
        <w:t xml:space="preserve">NPS 3/4: Maximum span, 5 feet, minimum rod size, 1/4 inch. </w:t>
      </w:r>
    </w:p>
    <w:p w:rsidR="00CE4A0A" w:rsidRDefault="00000000">
      <w:pPr>
        <w:numPr>
          <w:ilvl w:val="3"/>
          <w:numId w:val="1045"/>
        </w:numPr>
        <w:spacing w:after="5" w:line="248" w:lineRule="auto"/>
        <w:ind w:hanging="576"/>
        <w:jc w:val="both"/>
      </w:pPr>
      <w:r>
        <w:rPr>
          <w:rFonts w:ascii="Verdana" w:eastAsia="Verdana" w:hAnsi="Verdana" w:cs="Verdana"/>
          <w:sz w:val="20"/>
        </w:rPr>
        <w:t xml:space="preserve">NPS 1: Maximum span, 6 feet; minimum rod size, 1/4 inch. </w:t>
      </w:r>
    </w:p>
    <w:p w:rsidR="00CE4A0A" w:rsidRDefault="00000000">
      <w:pPr>
        <w:numPr>
          <w:ilvl w:val="3"/>
          <w:numId w:val="1045"/>
        </w:numPr>
        <w:spacing w:after="5" w:line="248" w:lineRule="auto"/>
        <w:ind w:hanging="576"/>
        <w:jc w:val="both"/>
      </w:pPr>
      <w:r>
        <w:rPr>
          <w:rFonts w:ascii="Verdana" w:eastAsia="Verdana" w:hAnsi="Verdana" w:cs="Verdana"/>
          <w:sz w:val="20"/>
        </w:rPr>
        <w:t xml:space="preserve">NPS 1-1/4: Maximum span, 7 feet; minimum rod size, 3/8 inch. </w:t>
      </w:r>
    </w:p>
    <w:p w:rsidR="00CE4A0A" w:rsidRDefault="00000000">
      <w:pPr>
        <w:numPr>
          <w:ilvl w:val="3"/>
          <w:numId w:val="1045"/>
        </w:numPr>
        <w:spacing w:after="5" w:line="248" w:lineRule="auto"/>
        <w:ind w:hanging="576"/>
        <w:jc w:val="both"/>
      </w:pPr>
      <w:r>
        <w:rPr>
          <w:rFonts w:ascii="Verdana" w:eastAsia="Verdana" w:hAnsi="Verdana" w:cs="Verdana"/>
          <w:sz w:val="20"/>
        </w:rPr>
        <w:t xml:space="preserve">NPS 1-1/2: Maximum span, 8 feet; minimum rod size, 3/8 inch. </w:t>
      </w:r>
    </w:p>
    <w:p w:rsidR="00CE4A0A" w:rsidRDefault="00000000">
      <w:pPr>
        <w:numPr>
          <w:ilvl w:val="3"/>
          <w:numId w:val="1045"/>
        </w:numPr>
        <w:spacing w:after="5" w:line="248" w:lineRule="auto"/>
        <w:ind w:hanging="576"/>
        <w:jc w:val="both"/>
      </w:pPr>
      <w:r>
        <w:rPr>
          <w:rFonts w:ascii="Verdana" w:eastAsia="Verdana" w:hAnsi="Verdana" w:cs="Verdana"/>
          <w:sz w:val="20"/>
        </w:rPr>
        <w:t xml:space="preserve">NPS 2: Maximum span, 8 feet; minimum rod size, 3/8 inch. </w:t>
      </w:r>
    </w:p>
    <w:p w:rsidR="00CE4A0A" w:rsidRDefault="00000000">
      <w:pPr>
        <w:numPr>
          <w:ilvl w:val="3"/>
          <w:numId w:val="1045"/>
        </w:numPr>
        <w:spacing w:after="5" w:line="248" w:lineRule="auto"/>
        <w:ind w:hanging="576"/>
        <w:jc w:val="both"/>
      </w:pPr>
      <w:r>
        <w:rPr>
          <w:rFonts w:ascii="Verdana" w:eastAsia="Verdana" w:hAnsi="Verdana" w:cs="Verdana"/>
          <w:sz w:val="20"/>
        </w:rPr>
        <w:t xml:space="preserve">NPS 2-1/2: Maximum span, 9 feet; minimum rod size, 3/8 inch. </w:t>
      </w:r>
    </w:p>
    <w:p w:rsidR="00CE4A0A" w:rsidRDefault="00000000">
      <w:pPr>
        <w:numPr>
          <w:ilvl w:val="3"/>
          <w:numId w:val="1045"/>
        </w:numPr>
        <w:spacing w:after="241" w:line="248" w:lineRule="auto"/>
        <w:ind w:hanging="576"/>
        <w:jc w:val="both"/>
      </w:pPr>
      <w:r>
        <w:rPr>
          <w:rFonts w:ascii="Verdana" w:eastAsia="Verdana" w:hAnsi="Verdana" w:cs="Verdana"/>
          <w:sz w:val="20"/>
        </w:rPr>
        <w:t xml:space="preserve">NPS 3 and Larger: Maximum span, 10 feet; minimum rod size, 3/8 inch. </w:t>
      </w:r>
    </w:p>
    <w:p w:rsidR="00CE4A0A" w:rsidRDefault="00000000">
      <w:pPr>
        <w:tabs>
          <w:tab w:val="center" w:pos="385"/>
          <w:tab w:val="right" w:pos="9369"/>
        </w:tabs>
        <w:spacing w:after="486" w:line="248"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Support vertical runs at roof, at each floor, and at 10-foot</w:t>
      </w:r>
      <w:r>
        <w:rPr>
          <w:rFonts w:ascii="Verdana" w:eastAsia="Verdana" w:hAnsi="Verdana" w:cs="Verdana"/>
          <w:color w:val="008080"/>
          <w:sz w:val="20"/>
        </w:rPr>
        <w:t xml:space="preserve"> </w:t>
      </w:r>
      <w:r>
        <w:rPr>
          <w:rFonts w:ascii="Verdana" w:eastAsia="Verdana" w:hAnsi="Verdana" w:cs="Verdana"/>
          <w:sz w:val="20"/>
        </w:rPr>
        <w:t xml:space="preserve">intervals between floors. </w:t>
      </w:r>
    </w:p>
    <w:p w:rsidR="00CE4A0A" w:rsidRDefault="00000000">
      <w:pPr>
        <w:tabs>
          <w:tab w:val="center" w:pos="2459"/>
        </w:tabs>
        <w:spacing w:after="224"/>
        <w:ind w:left="-12"/>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PIPE JOINT CONSTRUCTION </w:t>
      </w:r>
    </w:p>
    <w:p w:rsidR="00CE4A0A" w:rsidRDefault="00000000">
      <w:pPr>
        <w:numPr>
          <w:ilvl w:val="2"/>
          <w:numId w:val="1049"/>
        </w:numPr>
        <w:spacing w:after="231" w:line="248" w:lineRule="auto"/>
        <w:ind w:hanging="576"/>
        <w:jc w:val="both"/>
      </w:pPr>
      <w:r>
        <w:rPr>
          <w:rFonts w:ascii="Verdana" w:eastAsia="Verdana" w:hAnsi="Verdana" w:cs="Verdana"/>
          <w:sz w:val="20"/>
        </w:rPr>
        <w:t xml:space="preserve">Ream ends of pipes and tubes and remove burrs. Bevel plain ends of steel pipe. </w:t>
      </w:r>
    </w:p>
    <w:p w:rsidR="00CE4A0A" w:rsidRDefault="00000000">
      <w:pPr>
        <w:numPr>
          <w:ilvl w:val="2"/>
          <w:numId w:val="1049"/>
        </w:numPr>
        <w:spacing w:after="228" w:line="248" w:lineRule="auto"/>
        <w:ind w:hanging="576"/>
        <w:jc w:val="both"/>
      </w:pPr>
      <w:r>
        <w:rPr>
          <w:rFonts w:ascii="Verdana" w:eastAsia="Verdana" w:hAnsi="Verdana" w:cs="Verdana"/>
          <w:sz w:val="20"/>
        </w:rPr>
        <w:t xml:space="preserve">Remove scale, slag, dirt, and debris from inside and outside of pipe and fittings before assembly. </w:t>
      </w:r>
    </w:p>
    <w:p w:rsidR="00CE4A0A" w:rsidRDefault="00000000">
      <w:pPr>
        <w:numPr>
          <w:ilvl w:val="2"/>
          <w:numId w:val="1049"/>
        </w:numPr>
        <w:spacing w:after="228" w:line="248" w:lineRule="auto"/>
        <w:ind w:hanging="576"/>
        <w:jc w:val="both"/>
      </w:pPr>
      <w:r>
        <w:rPr>
          <w:rFonts w:ascii="Verdana" w:eastAsia="Verdana" w:hAnsi="Verdana" w:cs="Verdana"/>
          <w:sz w:val="20"/>
        </w:rPr>
        <w:t xml:space="preserve">Soldered Joints: Apply ASTM B 813, water-flushable flux, unless otherwise indicated, to tube end. Construct joints according to ASTM B 828 or CDA's "Copper Tube Handbook," using lead-free solder alloy complying with ASTM B 32. </w:t>
      </w:r>
    </w:p>
    <w:p w:rsidR="00CE4A0A" w:rsidRDefault="00000000">
      <w:pPr>
        <w:numPr>
          <w:ilvl w:val="2"/>
          <w:numId w:val="1049"/>
        </w:numPr>
        <w:spacing w:after="228" w:line="248" w:lineRule="auto"/>
        <w:ind w:hanging="576"/>
        <w:jc w:val="both"/>
      </w:pPr>
      <w:r>
        <w:rPr>
          <w:rFonts w:ascii="Verdana" w:eastAsia="Verdana" w:hAnsi="Verdana" w:cs="Verdana"/>
          <w:sz w:val="20"/>
        </w:rPr>
        <w:t xml:space="preserve">Brazed Joints: Construct joints according to AWS's "Brazing Handbook," "Pipe and Tube" Chapter, using copper-phosphorus brazing filler metal complying with AWS A5.8/A5.8M. </w:t>
      </w:r>
    </w:p>
    <w:p w:rsidR="00CE4A0A" w:rsidRDefault="00000000">
      <w:pPr>
        <w:numPr>
          <w:ilvl w:val="2"/>
          <w:numId w:val="1049"/>
        </w:numPr>
        <w:spacing w:after="228" w:line="248" w:lineRule="auto"/>
        <w:ind w:hanging="576"/>
        <w:jc w:val="both"/>
      </w:pPr>
      <w:r>
        <w:rPr>
          <w:rFonts w:ascii="Verdana" w:eastAsia="Verdana" w:hAnsi="Verdana" w:cs="Verdana"/>
          <w:sz w:val="20"/>
        </w:rPr>
        <w:t xml:space="preserve">Threaded Joints: Thread pipe with tapered pipe threads according to ASME B1.20.1. Cut threads full and clean using sharp dies. Ream threaded pipe ends to remove burrs and restore full ID. Join pipe fittings and valves as follows: </w:t>
      </w:r>
    </w:p>
    <w:p w:rsidR="00CE4A0A" w:rsidRDefault="00000000">
      <w:pPr>
        <w:numPr>
          <w:ilvl w:val="3"/>
          <w:numId w:val="1047"/>
        </w:numPr>
        <w:spacing w:after="5" w:line="248" w:lineRule="auto"/>
        <w:ind w:hanging="576"/>
        <w:jc w:val="both"/>
      </w:pPr>
      <w:r>
        <w:rPr>
          <w:rFonts w:ascii="Verdana" w:eastAsia="Verdana" w:hAnsi="Verdana" w:cs="Verdana"/>
          <w:sz w:val="20"/>
        </w:rPr>
        <w:t xml:space="preserve">Apply appropriate tape or thread compound to external pipe threads unless dry seal threading is specified. </w:t>
      </w:r>
    </w:p>
    <w:p w:rsidR="00CE4A0A" w:rsidRDefault="00000000">
      <w:pPr>
        <w:numPr>
          <w:ilvl w:val="3"/>
          <w:numId w:val="1047"/>
        </w:numPr>
        <w:spacing w:after="228" w:line="248" w:lineRule="auto"/>
        <w:ind w:hanging="576"/>
        <w:jc w:val="both"/>
      </w:pPr>
      <w:r>
        <w:rPr>
          <w:rFonts w:ascii="Verdana" w:eastAsia="Verdana" w:hAnsi="Verdana" w:cs="Verdana"/>
          <w:sz w:val="20"/>
        </w:rPr>
        <w:t xml:space="preserve">Damaged Threads: Do not use pipe or pipe fittings with threads that are corroded or damaged. Do not use pipe sections that have cracked or open welds. </w:t>
      </w:r>
    </w:p>
    <w:p w:rsidR="00CE4A0A" w:rsidRDefault="00000000">
      <w:pPr>
        <w:numPr>
          <w:ilvl w:val="2"/>
          <w:numId w:val="1050"/>
        </w:numPr>
        <w:spacing w:after="233" w:line="248" w:lineRule="auto"/>
        <w:ind w:hanging="576"/>
        <w:jc w:val="both"/>
      </w:pPr>
      <w:r>
        <w:rPr>
          <w:rFonts w:ascii="Verdana" w:eastAsia="Verdana" w:hAnsi="Verdana" w:cs="Verdana"/>
          <w:sz w:val="20"/>
        </w:rPr>
        <w:t xml:space="preserve">Welded Joints: Construct joints according to AWS D10.12M/D10.12, using qualified processes and welding operators according to "Quality Assurance" Article. </w:t>
      </w:r>
    </w:p>
    <w:p w:rsidR="00CE4A0A" w:rsidRDefault="00000000">
      <w:pPr>
        <w:numPr>
          <w:ilvl w:val="2"/>
          <w:numId w:val="1050"/>
        </w:numPr>
        <w:spacing w:after="233" w:line="248" w:lineRule="auto"/>
        <w:ind w:hanging="576"/>
        <w:jc w:val="both"/>
      </w:pPr>
      <w:r>
        <w:rPr>
          <w:rFonts w:ascii="Verdana" w:eastAsia="Verdana" w:hAnsi="Verdana" w:cs="Verdana"/>
          <w:sz w:val="20"/>
        </w:rPr>
        <w:t xml:space="preserve">Flanged Joints: Select appropriate gasket material, size, type, and thickness for service application. Install gasket concentrically positioned. Use suitable lubricants on bolt threads. </w:t>
      </w:r>
    </w:p>
    <w:p w:rsidR="00CE4A0A" w:rsidRDefault="00000000">
      <w:pPr>
        <w:numPr>
          <w:ilvl w:val="2"/>
          <w:numId w:val="1050"/>
        </w:numPr>
        <w:spacing w:after="5" w:line="248" w:lineRule="auto"/>
        <w:ind w:hanging="576"/>
        <w:jc w:val="both"/>
      </w:pPr>
      <w:r>
        <w:rPr>
          <w:rFonts w:ascii="Verdana" w:eastAsia="Verdana" w:hAnsi="Verdana" w:cs="Verdana"/>
          <w:sz w:val="20"/>
        </w:rPr>
        <w:t xml:space="preserve">Grooved Joints: Assemble joints with coupling and gasket, lubricant, and bolts. Cut or roll grooves in ends of pipe based on pipe and coupling manufacturer's written instructions for pipe wall thickness. Use grooved-end fittings and rigid, groovedend-pipe couplings. </w:t>
      </w:r>
    </w:p>
    <w:p w:rsidR="00CE4A0A" w:rsidRDefault="00000000">
      <w:pPr>
        <w:numPr>
          <w:ilvl w:val="2"/>
          <w:numId w:val="1050"/>
        </w:numPr>
        <w:spacing w:after="232" w:line="248" w:lineRule="auto"/>
        <w:ind w:hanging="576"/>
        <w:jc w:val="both"/>
      </w:pPr>
      <w:r>
        <w:rPr>
          <w:rFonts w:ascii="Verdana" w:eastAsia="Verdana" w:hAnsi="Verdana" w:cs="Verdana"/>
          <w:sz w:val="20"/>
        </w:rPr>
        <w:t xml:space="preserve">Plain-End Mechanical-Coupled Joints: Prepare, assemble, and test joints in accordance with manufacturer's written installation instructions. </w:t>
      </w:r>
    </w:p>
    <w:p w:rsidR="00CE4A0A" w:rsidRDefault="00000000">
      <w:pPr>
        <w:numPr>
          <w:ilvl w:val="2"/>
          <w:numId w:val="1050"/>
        </w:numPr>
        <w:spacing w:after="234" w:line="248" w:lineRule="auto"/>
        <w:ind w:hanging="576"/>
        <w:jc w:val="both"/>
      </w:pPr>
      <w:r>
        <w:rPr>
          <w:rFonts w:ascii="Verdana" w:eastAsia="Verdana" w:hAnsi="Verdana" w:cs="Verdana"/>
          <w:sz w:val="20"/>
        </w:rPr>
        <w:t xml:space="preserve">Mechanically Formed, Copper-Tube-Outlet Joints: Use manufacturer-recommended tool and procedure, and brazed joints. </w:t>
      </w:r>
    </w:p>
    <w:p w:rsidR="00CE4A0A" w:rsidRDefault="00000000">
      <w:pPr>
        <w:numPr>
          <w:ilvl w:val="2"/>
          <w:numId w:val="1050"/>
        </w:numPr>
        <w:spacing w:after="478" w:line="248" w:lineRule="auto"/>
        <w:ind w:hanging="576"/>
        <w:jc w:val="both"/>
      </w:pPr>
      <w:r>
        <w:rPr>
          <w:rFonts w:ascii="Verdana" w:eastAsia="Verdana" w:hAnsi="Verdana" w:cs="Verdana"/>
          <w:sz w:val="20"/>
        </w:rPr>
        <w:t xml:space="preserve">Pressure-Sealed Joints: Use manufacturer-recommended tool and procedure. Leave insertion marks on pipe after assembly. </w:t>
      </w:r>
    </w:p>
    <w:p w:rsidR="00CE4A0A" w:rsidRDefault="00000000">
      <w:pPr>
        <w:tabs>
          <w:tab w:val="center" w:pos="3035"/>
        </w:tabs>
        <w:spacing w:after="224"/>
        <w:ind w:left="-12"/>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TERMINAL EQUIPMENT CONNECTIONS </w:t>
      </w:r>
    </w:p>
    <w:p w:rsidR="00CE4A0A" w:rsidRDefault="00000000">
      <w:pPr>
        <w:numPr>
          <w:ilvl w:val="2"/>
          <w:numId w:val="1046"/>
        </w:numPr>
        <w:spacing w:after="238" w:line="248" w:lineRule="auto"/>
        <w:ind w:hanging="576"/>
        <w:jc w:val="both"/>
      </w:pPr>
      <w:r>
        <w:rPr>
          <w:rFonts w:ascii="Verdana" w:eastAsia="Verdana" w:hAnsi="Verdana" w:cs="Verdana"/>
          <w:sz w:val="20"/>
        </w:rPr>
        <w:t xml:space="preserve">Sizes for supply and return piping connections shall be the same as or larger than equipment connections. </w:t>
      </w:r>
    </w:p>
    <w:p w:rsidR="00CE4A0A" w:rsidRDefault="00000000">
      <w:pPr>
        <w:numPr>
          <w:ilvl w:val="2"/>
          <w:numId w:val="1046"/>
        </w:numPr>
        <w:spacing w:after="236" w:line="248" w:lineRule="auto"/>
        <w:ind w:hanging="576"/>
        <w:jc w:val="both"/>
      </w:pPr>
      <w:r>
        <w:rPr>
          <w:rFonts w:ascii="Verdana" w:eastAsia="Verdana" w:hAnsi="Verdana" w:cs="Verdana"/>
          <w:sz w:val="20"/>
        </w:rPr>
        <w:t xml:space="preserve">Install control valves in accessible locations close to connected equipment. </w:t>
      </w:r>
    </w:p>
    <w:p w:rsidR="00CE4A0A" w:rsidRDefault="00000000">
      <w:pPr>
        <w:numPr>
          <w:ilvl w:val="2"/>
          <w:numId w:val="1046"/>
        </w:numPr>
        <w:spacing w:after="228" w:line="248" w:lineRule="auto"/>
        <w:ind w:hanging="576"/>
        <w:jc w:val="both"/>
      </w:pPr>
      <w:r>
        <w:rPr>
          <w:rFonts w:ascii="Verdana" w:eastAsia="Verdana" w:hAnsi="Verdana" w:cs="Verdana"/>
          <w:sz w:val="20"/>
        </w:rPr>
        <w:t xml:space="preserve">Install bypass piping with globe valve around control valve. If parallel control valves are installed, only one bypass is required. </w:t>
      </w:r>
    </w:p>
    <w:p w:rsidR="00CE4A0A" w:rsidRDefault="00000000">
      <w:pPr>
        <w:numPr>
          <w:ilvl w:val="2"/>
          <w:numId w:val="1046"/>
        </w:numPr>
        <w:spacing w:after="483" w:line="248" w:lineRule="auto"/>
        <w:ind w:hanging="576"/>
        <w:jc w:val="both"/>
      </w:pPr>
      <w:r>
        <w:rPr>
          <w:rFonts w:ascii="Verdana" w:eastAsia="Verdana" w:hAnsi="Verdana" w:cs="Verdana"/>
          <w:sz w:val="20"/>
        </w:rPr>
        <w:t xml:space="preserve">Install ports for pressure gages and thermometers at coil inlet and outlet connections. Comply with requirements in Section 230519 "Meters and Gages for HVAC Piping." </w:t>
      </w:r>
    </w:p>
    <w:p w:rsidR="00CE4A0A" w:rsidRDefault="00000000">
      <w:pPr>
        <w:tabs>
          <w:tab w:val="center" w:pos="2313"/>
        </w:tabs>
        <w:spacing w:after="224"/>
        <w:ind w:left="-12"/>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tabs>
          <w:tab w:val="center" w:pos="396"/>
          <w:tab w:val="center" w:pos="4159"/>
        </w:tabs>
        <w:spacing w:after="24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Prepare hydronic piping according to ASME B31.9 and as follows: </w:t>
      </w:r>
    </w:p>
    <w:p w:rsidR="00CE4A0A" w:rsidRDefault="00000000">
      <w:pPr>
        <w:numPr>
          <w:ilvl w:val="3"/>
          <w:numId w:val="1048"/>
        </w:numPr>
        <w:spacing w:after="5" w:line="248" w:lineRule="auto"/>
        <w:ind w:hanging="576"/>
        <w:jc w:val="both"/>
      </w:pPr>
      <w:r>
        <w:rPr>
          <w:rFonts w:ascii="Verdana" w:eastAsia="Verdana" w:hAnsi="Verdana" w:cs="Verdana"/>
          <w:sz w:val="20"/>
        </w:rPr>
        <w:t xml:space="preserve">Leave joints, including welds, uninsulated and exposed for examination during test. </w:t>
      </w:r>
    </w:p>
    <w:p w:rsidR="00CE4A0A" w:rsidRDefault="00000000">
      <w:pPr>
        <w:numPr>
          <w:ilvl w:val="3"/>
          <w:numId w:val="1048"/>
        </w:numPr>
        <w:spacing w:after="5" w:line="248" w:lineRule="auto"/>
        <w:ind w:hanging="576"/>
        <w:jc w:val="both"/>
      </w:pPr>
      <w:r>
        <w:rPr>
          <w:rFonts w:ascii="Verdana" w:eastAsia="Verdana" w:hAnsi="Verdana" w:cs="Verdana"/>
          <w:sz w:val="20"/>
        </w:rPr>
        <w:t xml:space="preserve">Provide temporary restraints for expansion joints that cannot sustain reactions due to test pressure. If temporary restraints are impractical, isolate expansion joints from testing. </w:t>
      </w:r>
    </w:p>
    <w:p w:rsidR="00CE4A0A" w:rsidRDefault="00000000">
      <w:pPr>
        <w:numPr>
          <w:ilvl w:val="3"/>
          <w:numId w:val="1048"/>
        </w:numPr>
        <w:spacing w:after="5" w:line="248" w:lineRule="auto"/>
        <w:ind w:hanging="576"/>
        <w:jc w:val="both"/>
      </w:pPr>
      <w:r>
        <w:rPr>
          <w:rFonts w:ascii="Verdana" w:eastAsia="Verdana" w:hAnsi="Verdana" w:cs="Verdana"/>
          <w:sz w:val="20"/>
        </w:rPr>
        <w:t xml:space="preserve">Flush hydronic piping systems with clean water; then remove and clean or replace strainer screens. </w:t>
      </w:r>
    </w:p>
    <w:p w:rsidR="00CE4A0A" w:rsidRDefault="00000000">
      <w:pPr>
        <w:numPr>
          <w:ilvl w:val="3"/>
          <w:numId w:val="1048"/>
        </w:numPr>
        <w:spacing w:after="5" w:line="248" w:lineRule="auto"/>
        <w:ind w:hanging="576"/>
        <w:jc w:val="both"/>
      </w:pPr>
      <w:r>
        <w:rPr>
          <w:rFonts w:ascii="Verdana" w:eastAsia="Verdana" w:hAnsi="Verdana" w:cs="Verdana"/>
          <w:sz w:val="20"/>
        </w:rPr>
        <w:t xml:space="preserve">Isolate equipment from piping. If a valve is used to isolate equipment, its closure shall be capable of sealing against test pressure without damage to valve. Install blinds in flanged joints to isolate equipment. </w:t>
      </w:r>
    </w:p>
    <w:p w:rsidR="00CE4A0A" w:rsidRDefault="00000000">
      <w:pPr>
        <w:numPr>
          <w:ilvl w:val="3"/>
          <w:numId w:val="1048"/>
        </w:numPr>
        <w:spacing w:after="244" w:line="248" w:lineRule="auto"/>
        <w:ind w:hanging="576"/>
        <w:jc w:val="both"/>
      </w:pPr>
      <w:r>
        <w:rPr>
          <w:rFonts w:ascii="Verdana" w:eastAsia="Verdana" w:hAnsi="Verdana" w:cs="Verdana"/>
          <w:sz w:val="20"/>
        </w:rPr>
        <w:t xml:space="preserve">Install safety valve, set at a pressure no more than one-third higher than test pressure, to protect against damage by expanding liquid or other source of overpressure during test. </w:t>
      </w:r>
    </w:p>
    <w:p w:rsidR="00CE4A0A" w:rsidRDefault="00000000">
      <w:pPr>
        <w:tabs>
          <w:tab w:val="center" w:pos="396"/>
          <w:tab w:val="center" w:pos="3235"/>
        </w:tabs>
        <w:spacing w:after="231"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Perform the following tests on hydronic piping: </w:t>
      </w:r>
    </w:p>
    <w:p w:rsidR="00CE4A0A" w:rsidRDefault="00000000">
      <w:pPr>
        <w:numPr>
          <w:ilvl w:val="3"/>
          <w:numId w:val="1051"/>
        </w:numPr>
        <w:spacing w:after="5" w:line="248" w:lineRule="auto"/>
        <w:ind w:hanging="576"/>
        <w:jc w:val="both"/>
      </w:pPr>
      <w:r>
        <w:rPr>
          <w:rFonts w:ascii="Verdana" w:eastAsia="Verdana" w:hAnsi="Verdana" w:cs="Verdana"/>
          <w:sz w:val="20"/>
        </w:rPr>
        <w:t xml:space="preserve">Use ambient temperature water as a testing medium unless there is risk of damage due to freezing. Another liquid that is safe for workers and compatible with piping may be used. </w:t>
      </w:r>
    </w:p>
    <w:p w:rsidR="00CE4A0A" w:rsidRDefault="00000000">
      <w:pPr>
        <w:numPr>
          <w:ilvl w:val="3"/>
          <w:numId w:val="1051"/>
        </w:numPr>
        <w:spacing w:after="5" w:line="248" w:lineRule="auto"/>
        <w:ind w:hanging="576"/>
        <w:jc w:val="both"/>
      </w:pPr>
      <w:r>
        <w:rPr>
          <w:rFonts w:ascii="Verdana" w:eastAsia="Verdana" w:hAnsi="Verdana" w:cs="Verdana"/>
          <w:sz w:val="20"/>
        </w:rPr>
        <w:t xml:space="preserve">While filling system, use vents installed at high points of system to release air. Use drains installed at low points for complete draining of test liquid. </w:t>
      </w:r>
    </w:p>
    <w:p w:rsidR="00CE4A0A" w:rsidRDefault="00000000">
      <w:pPr>
        <w:numPr>
          <w:ilvl w:val="3"/>
          <w:numId w:val="1051"/>
        </w:numPr>
        <w:spacing w:after="5" w:line="248" w:lineRule="auto"/>
        <w:ind w:hanging="576"/>
        <w:jc w:val="both"/>
      </w:pPr>
      <w:r>
        <w:rPr>
          <w:rFonts w:ascii="Verdana" w:eastAsia="Verdana" w:hAnsi="Verdana" w:cs="Verdana"/>
          <w:sz w:val="20"/>
        </w:rPr>
        <w:t xml:space="preserve">Isolate expansion tanks and determine that hydronic system is full of water. </w:t>
      </w:r>
    </w:p>
    <w:p w:rsidR="00CE4A0A" w:rsidRDefault="00000000">
      <w:pPr>
        <w:numPr>
          <w:ilvl w:val="3"/>
          <w:numId w:val="1051"/>
        </w:numPr>
        <w:spacing w:after="5" w:line="248" w:lineRule="auto"/>
        <w:ind w:hanging="576"/>
        <w:jc w:val="both"/>
      </w:pPr>
      <w:r>
        <w:rPr>
          <w:rFonts w:ascii="Verdana" w:eastAsia="Verdana" w:hAnsi="Verdana" w:cs="Verdana"/>
          <w:sz w:val="20"/>
        </w:rPr>
        <w:t xml:space="preserve">Subject piping system to hydrostatic test pressure that is not less than 1.5 times the system's working pressure. Test pressure shall not exceed maximum pressure for any vessel, pump, valve, or other component in system under test. Verify that stress due to pressure at bottom of vertical runs does not exceed 90 percent of specified minimum yield strength or 1.7 </w:t>
      </w:r>
    </w:p>
    <w:p w:rsidR="00CE4A0A" w:rsidRDefault="00000000">
      <w:pPr>
        <w:spacing w:after="5" w:line="248" w:lineRule="auto"/>
        <w:ind w:left="1428" w:hanging="576"/>
        <w:jc w:val="both"/>
      </w:pPr>
      <w:r>
        <w:rPr>
          <w:rFonts w:ascii="Verdana" w:eastAsia="Verdana" w:hAnsi="Verdana" w:cs="Verdana"/>
          <w:sz w:val="20"/>
        </w:rPr>
        <w:t xml:space="preserve">times the "SE" value in Appendix A in ASME B31.9, "Building Services Piping." </w:t>
      </w:r>
    </w:p>
    <w:p w:rsidR="00CE4A0A" w:rsidRDefault="00000000">
      <w:pPr>
        <w:numPr>
          <w:ilvl w:val="3"/>
          <w:numId w:val="1051"/>
        </w:numPr>
        <w:spacing w:after="5" w:line="248" w:lineRule="auto"/>
        <w:ind w:hanging="576"/>
        <w:jc w:val="both"/>
      </w:pPr>
      <w:r>
        <w:rPr>
          <w:rFonts w:ascii="Verdana" w:eastAsia="Verdana" w:hAnsi="Verdana" w:cs="Verdana"/>
          <w:sz w:val="20"/>
        </w:rPr>
        <w:t xml:space="preserve">After hydrostatic test pressure has been applied for at least 10 minutes, examine piping, joints, and connections for leakage. Eliminate leaks by tightening, repairing, or replacing components, and repeat hydrostatic test until there are no leaks. </w:t>
      </w:r>
    </w:p>
    <w:p w:rsidR="00CE4A0A" w:rsidRDefault="00000000">
      <w:pPr>
        <w:numPr>
          <w:ilvl w:val="3"/>
          <w:numId w:val="1051"/>
        </w:numPr>
        <w:spacing w:after="246" w:line="248" w:lineRule="auto"/>
        <w:ind w:hanging="576"/>
        <w:jc w:val="both"/>
      </w:pPr>
      <w:r>
        <w:rPr>
          <w:rFonts w:ascii="Verdana" w:eastAsia="Verdana" w:hAnsi="Verdana" w:cs="Verdana"/>
          <w:sz w:val="20"/>
        </w:rPr>
        <w:t xml:space="preserve">Prepare written report of testing. </w:t>
      </w:r>
    </w:p>
    <w:p w:rsidR="00CE4A0A" w:rsidRDefault="00000000">
      <w:pPr>
        <w:tabs>
          <w:tab w:val="center" w:pos="396"/>
          <w:tab w:val="center" w:pos="3451"/>
        </w:tabs>
        <w:spacing w:after="241" w:line="248"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Perform the following before operating the system: </w:t>
      </w:r>
    </w:p>
    <w:p w:rsidR="00CE4A0A" w:rsidRDefault="00000000">
      <w:pPr>
        <w:numPr>
          <w:ilvl w:val="0"/>
          <w:numId w:val="1052"/>
        </w:numPr>
        <w:spacing w:after="5" w:line="248" w:lineRule="auto"/>
        <w:ind w:hanging="576"/>
        <w:jc w:val="both"/>
      </w:pPr>
      <w:r>
        <w:rPr>
          <w:rFonts w:ascii="Verdana" w:eastAsia="Verdana" w:hAnsi="Verdana" w:cs="Verdana"/>
          <w:sz w:val="20"/>
        </w:rPr>
        <w:t xml:space="preserve">Open manual valves fully. </w:t>
      </w:r>
    </w:p>
    <w:p w:rsidR="00CE4A0A" w:rsidRDefault="00000000">
      <w:pPr>
        <w:numPr>
          <w:ilvl w:val="0"/>
          <w:numId w:val="1052"/>
        </w:numPr>
        <w:spacing w:after="5" w:line="248" w:lineRule="auto"/>
        <w:ind w:hanging="576"/>
        <w:jc w:val="both"/>
      </w:pPr>
      <w:r>
        <w:rPr>
          <w:rFonts w:ascii="Verdana" w:eastAsia="Verdana" w:hAnsi="Verdana" w:cs="Verdana"/>
          <w:sz w:val="20"/>
        </w:rPr>
        <w:t xml:space="preserve">Inspect pumps for proper rotation. </w:t>
      </w:r>
    </w:p>
    <w:p w:rsidR="00CE4A0A" w:rsidRDefault="00000000">
      <w:pPr>
        <w:numPr>
          <w:ilvl w:val="0"/>
          <w:numId w:val="1052"/>
        </w:numPr>
        <w:spacing w:after="5" w:line="248" w:lineRule="auto"/>
        <w:ind w:hanging="576"/>
        <w:jc w:val="both"/>
      </w:pPr>
      <w:r>
        <w:rPr>
          <w:rFonts w:ascii="Verdana" w:eastAsia="Verdana" w:hAnsi="Verdana" w:cs="Verdana"/>
          <w:sz w:val="20"/>
        </w:rPr>
        <w:t xml:space="preserve">Set makeup pressure-reducing valves for required system pressure. </w:t>
      </w:r>
    </w:p>
    <w:p w:rsidR="00CE4A0A" w:rsidRDefault="00000000">
      <w:pPr>
        <w:numPr>
          <w:ilvl w:val="0"/>
          <w:numId w:val="1052"/>
        </w:numPr>
        <w:spacing w:after="5" w:line="248" w:lineRule="auto"/>
        <w:ind w:hanging="576"/>
        <w:jc w:val="both"/>
      </w:pPr>
      <w:r>
        <w:rPr>
          <w:rFonts w:ascii="Verdana" w:eastAsia="Verdana" w:hAnsi="Verdana" w:cs="Verdana"/>
          <w:sz w:val="20"/>
        </w:rPr>
        <w:t xml:space="preserve">Inspect air vents at high points of system and determine if all are installed and operating freely (automatic type), or bleed air completely (manual type). </w:t>
      </w:r>
    </w:p>
    <w:p w:rsidR="00CE4A0A" w:rsidRDefault="00000000">
      <w:pPr>
        <w:numPr>
          <w:ilvl w:val="0"/>
          <w:numId w:val="1052"/>
        </w:numPr>
        <w:spacing w:after="5" w:line="248" w:lineRule="auto"/>
        <w:ind w:hanging="576"/>
        <w:jc w:val="both"/>
      </w:pPr>
      <w:r>
        <w:rPr>
          <w:rFonts w:ascii="Verdana" w:eastAsia="Verdana" w:hAnsi="Verdana" w:cs="Verdana"/>
          <w:sz w:val="20"/>
        </w:rPr>
        <w:t xml:space="preserve">Set temperature controls so all coils are calling for full flow. </w:t>
      </w:r>
    </w:p>
    <w:p w:rsidR="00CE4A0A" w:rsidRDefault="00000000">
      <w:pPr>
        <w:numPr>
          <w:ilvl w:val="0"/>
          <w:numId w:val="1052"/>
        </w:numPr>
        <w:spacing w:after="5" w:line="248" w:lineRule="auto"/>
        <w:ind w:hanging="576"/>
        <w:jc w:val="both"/>
      </w:pPr>
      <w:r>
        <w:rPr>
          <w:rFonts w:ascii="Verdana" w:eastAsia="Verdana" w:hAnsi="Verdana" w:cs="Verdana"/>
          <w:sz w:val="20"/>
        </w:rPr>
        <w:t xml:space="preserve">Inspect and set operating temperatures of hydronic equipment, such as boilers, chillers, cooling towers, to specified values. </w:t>
      </w:r>
    </w:p>
    <w:p w:rsidR="00CE4A0A" w:rsidRDefault="00000000">
      <w:pPr>
        <w:numPr>
          <w:ilvl w:val="0"/>
          <w:numId w:val="1052"/>
        </w:numPr>
        <w:spacing w:after="476" w:line="248" w:lineRule="auto"/>
        <w:ind w:hanging="576"/>
        <w:jc w:val="both"/>
      </w:pPr>
      <w:r>
        <w:rPr>
          <w:rFonts w:ascii="Verdana" w:eastAsia="Verdana" w:hAnsi="Verdana" w:cs="Verdana"/>
          <w:sz w:val="20"/>
        </w:rPr>
        <w:t xml:space="preserve">Verify lubrication of motors and bearings. </w:t>
      </w:r>
    </w:p>
    <w:p w:rsidR="00CE4A0A" w:rsidRDefault="00000000">
      <w:pPr>
        <w:pStyle w:val="Heading1"/>
        <w:spacing w:after="0" w:line="259" w:lineRule="auto"/>
        <w:ind w:left="0" w:right="4" w:firstLine="0"/>
      </w:pPr>
      <w:r>
        <w:t xml:space="preserve">END OF SECTION </w:t>
      </w:r>
    </w:p>
    <w:p w:rsidR="00CE4A0A" w:rsidRDefault="00CE4A0A">
      <w:pPr>
        <w:sectPr w:rsidR="00CE4A0A">
          <w:headerReference w:type="even" r:id="rId507"/>
          <w:headerReference w:type="default" r:id="rId508"/>
          <w:footerReference w:type="even" r:id="rId509"/>
          <w:footerReference w:type="default" r:id="rId510"/>
          <w:headerReference w:type="first" r:id="rId511"/>
          <w:footerReference w:type="first" r:id="rId512"/>
          <w:pgSz w:w="12240" w:h="15840"/>
          <w:pgMar w:top="1862" w:right="1433" w:bottom="1447" w:left="1438" w:header="763" w:footer="720" w:gutter="0"/>
          <w:pgNumType w:start="1"/>
          <w:cols w:space="720"/>
        </w:sectPr>
      </w:pPr>
    </w:p>
    <w:p w:rsidR="00CE4A0A" w:rsidRDefault="00000000">
      <w:pPr>
        <w:spacing w:after="0" w:line="265" w:lineRule="auto"/>
        <w:ind w:left="10" w:right="2" w:hanging="10"/>
        <w:jc w:val="center"/>
      </w:pPr>
      <w:r>
        <w:rPr>
          <w:rFonts w:ascii="Verdana" w:eastAsia="Verdana" w:hAnsi="Verdana" w:cs="Verdana"/>
          <w:b/>
          <w:sz w:val="20"/>
        </w:rPr>
        <w:t xml:space="preserve">SECTION 232116 </w:t>
      </w:r>
    </w:p>
    <w:p w:rsidR="00CE4A0A" w:rsidRDefault="00000000">
      <w:pPr>
        <w:spacing w:after="458" w:line="265" w:lineRule="auto"/>
        <w:ind w:left="10" w:right="2" w:hanging="10"/>
        <w:jc w:val="center"/>
      </w:pPr>
      <w:r>
        <w:rPr>
          <w:rFonts w:ascii="Verdana" w:eastAsia="Verdana" w:hAnsi="Verdana" w:cs="Verdana"/>
          <w:b/>
          <w:sz w:val="20"/>
        </w:rPr>
        <w:t xml:space="preserve">HYDRONIC PIPING SPECIALTIES </w:t>
      </w:r>
    </w:p>
    <w:p w:rsidR="00CE4A0A" w:rsidRDefault="00000000">
      <w:pPr>
        <w:spacing w:after="458" w:line="265" w:lineRule="auto"/>
        <w:ind w:left="10" w:right="7" w:hanging="10"/>
        <w:jc w:val="center"/>
      </w:pPr>
      <w:r>
        <w:rPr>
          <w:rFonts w:ascii="Verdana" w:eastAsia="Verdana" w:hAnsi="Verdana" w:cs="Verdana"/>
          <w:b/>
          <w:sz w:val="20"/>
        </w:rPr>
        <w:t xml:space="preserve">PART 1 - GENERAL </w:t>
      </w:r>
    </w:p>
    <w:p w:rsidR="00CE4A0A" w:rsidRDefault="00000000">
      <w:pPr>
        <w:tabs>
          <w:tab w:val="center" w:pos="2118"/>
        </w:tabs>
        <w:spacing w:after="224"/>
        <w:ind w:left="-13"/>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9"/>
        </w:tabs>
        <w:spacing w:after="224"/>
        <w:ind w:left="-13"/>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numPr>
          <w:ilvl w:val="0"/>
          <w:numId w:val="1053"/>
        </w:numPr>
        <w:spacing w:after="241" w:line="248" w:lineRule="auto"/>
        <w:ind w:left="865" w:hanging="576"/>
        <w:jc w:val="both"/>
      </w:pPr>
      <w:r>
        <w:rPr>
          <w:rFonts w:ascii="Verdana" w:eastAsia="Verdana" w:hAnsi="Verdana" w:cs="Verdana"/>
          <w:sz w:val="20"/>
        </w:rPr>
        <w:t xml:space="preserve">Section Includes: </w:t>
      </w:r>
    </w:p>
    <w:p w:rsidR="00CE4A0A" w:rsidRDefault="00000000">
      <w:pPr>
        <w:numPr>
          <w:ilvl w:val="2"/>
          <w:numId w:val="1054"/>
        </w:numPr>
        <w:spacing w:after="5" w:line="248" w:lineRule="auto"/>
        <w:ind w:hanging="576"/>
        <w:jc w:val="both"/>
      </w:pPr>
      <w:r>
        <w:rPr>
          <w:rFonts w:ascii="Verdana" w:eastAsia="Verdana" w:hAnsi="Verdana" w:cs="Verdana"/>
          <w:sz w:val="20"/>
        </w:rPr>
        <w:t xml:space="preserve">Hydronic specialty valves. </w:t>
      </w:r>
    </w:p>
    <w:p w:rsidR="00CE4A0A" w:rsidRDefault="00000000">
      <w:pPr>
        <w:numPr>
          <w:ilvl w:val="2"/>
          <w:numId w:val="1054"/>
        </w:numPr>
        <w:spacing w:after="5" w:line="248" w:lineRule="auto"/>
        <w:ind w:hanging="576"/>
        <w:jc w:val="both"/>
      </w:pPr>
      <w:r>
        <w:rPr>
          <w:rFonts w:ascii="Verdana" w:eastAsia="Verdana" w:hAnsi="Verdana" w:cs="Verdana"/>
          <w:sz w:val="20"/>
        </w:rPr>
        <w:t xml:space="preserve">Air-control devices. </w:t>
      </w:r>
    </w:p>
    <w:p w:rsidR="00CE4A0A" w:rsidRDefault="00000000">
      <w:pPr>
        <w:numPr>
          <w:ilvl w:val="2"/>
          <w:numId w:val="1054"/>
        </w:numPr>
        <w:spacing w:after="5" w:line="248" w:lineRule="auto"/>
        <w:ind w:hanging="576"/>
        <w:jc w:val="both"/>
      </w:pPr>
      <w:r>
        <w:rPr>
          <w:rFonts w:ascii="Verdana" w:eastAsia="Verdana" w:hAnsi="Verdana" w:cs="Verdana"/>
          <w:sz w:val="20"/>
        </w:rPr>
        <w:t xml:space="preserve">Strainers. </w:t>
      </w:r>
    </w:p>
    <w:p w:rsidR="00CE4A0A" w:rsidRDefault="00000000">
      <w:pPr>
        <w:numPr>
          <w:ilvl w:val="2"/>
          <w:numId w:val="1054"/>
        </w:numPr>
        <w:spacing w:after="246" w:line="248" w:lineRule="auto"/>
        <w:ind w:hanging="576"/>
        <w:jc w:val="both"/>
      </w:pPr>
      <w:r>
        <w:rPr>
          <w:rFonts w:ascii="Verdana" w:eastAsia="Verdana" w:hAnsi="Verdana" w:cs="Verdana"/>
          <w:sz w:val="20"/>
        </w:rPr>
        <w:t xml:space="preserve">Connectors. </w:t>
      </w:r>
    </w:p>
    <w:p w:rsidR="00CE4A0A" w:rsidRDefault="00000000">
      <w:pPr>
        <w:numPr>
          <w:ilvl w:val="0"/>
          <w:numId w:val="1053"/>
        </w:numPr>
        <w:spacing w:after="231" w:line="248" w:lineRule="auto"/>
        <w:ind w:left="865" w:hanging="576"/>
        <w:jc w:val="both"/>
      </w:pPr>
      <w:r>
        <w:rPr>
          <w:rFonts w:ascii="Verdana" w:eastAsia="Verdana" w:hAnsi="Verdana" w:cs="Verdana"/>
          <w:sz w:val="20"/>
        </w:rPr>
        <w:t xml:space="preserve">Related Requirements: </w:t>
      </w:r>
    </w:p>
    <w:p w:rsidR="00CE4A0A" w:rsidRDefault="00000000">
      <w:pPr>
        <w:numPr>
          <w:ilvl w:val="2"/>
          <w:numId w:val="1055"/>
        </w:numPr>
        <w:spacing w:after="5" w:line="248" w:lineRule="auto"/>
        <w:ind w:hanging="576"/>
        <w:jc w:val="both"/>
      </w:pPr>
      <w:r>
        <w:rPr>
          <w:rFonts w:ascii="Verdana" w:eastAsia="Verdana" w:hAnsi="Verdana" w:cs="Verdana"/>
          <w:sz w:val="20"/>
        </w:rPr>
        <w:t xml:space="preserve">Section 230516 "Expansion Fittings and Loops for HVAC Piping" for expansion fittings and loops. </w:t>
      </w:r>
    </w:p>
    <w:p w:rsidR="00CE4A0A" w:rsidRDefault="00000000">
      <w:pPr>
        <w:numPr>
          <w:ilvl w:val="2"/>
          <w:numId w:val="1055"/>
        </w:numPr>
        <w:spacing w:after="5" w:line="248" w:lineRule="auto"/>
        <w:ind w:hanging="576"/>
        <w:jc w:val="both"/>
      </w:pPr>
      <w:r>
        <w:rPr>
          <w:rFonts w:ascii="Verdana" w:eastAsia="Verdana" w:hAnsi="Verdana" w:cs="Verdana"/>
          <w:sz w:val="20"/>
        </w:rPr>
        <w:t xml:space="preserve">Section 230523.11 "Globe Valves for HVAC Piping" for specification and installation requirements for globe valves common to most piping systems. </w:t>
      </w:r>
    </w:p>
    <w:p w:rsidR="00CE4A0A" w:rsidRDefault="00000000">
      <w:pPr>
        <w:numPr>
          <w:ilvl w:val="2"/>
          <w:numId w:val="1055"/>
        </w:numPr>
        <w:spacing w:after="5" w:line="248" w:lineRule="auto"/>
        <w:ind w:hanging="576"/>
        <w:jc w:val="both"/>
      </w:pPr>
      <w:r>
        <w:rPr>
          <w:rFonts w:ascii="Verdana" w:eastAsia="Verdana" w:hAnsi="Verdana" w:cs="Verdana"/>
          <w:sz w:val="20"/>
        </w:rPr>
        <w:t xml:space="preserve">Section 230523.12 "Ball Valves for HVAC Piping" for specification and installation requirements for ball valves common to most piping systems. </w:t>
      </w:r>
    </w:p>
    <w:p w:rsidR="00CE4A0A" w:rsidRDefault="00000000">
      <w:pPr>
        <w:numPr>
          <w:ilvl w:val="2"/>
          <w:numId w:val="1055"/>
        </w:numPr>
        <w:spacing w:after="5" w:line="248" w:lineRule="auto"/>
        <w:ind w:hanging="576"/>
        <w:jc w:val="both"/>
      </w:pPr>
      <w:r>
        <w:rPr>
          <w:rFonts w:ascii="Verdana" w:eastAsia="Verdana" w:hAnsi="Verdana" w:cs="Verdana"/>
          <w:sz w:val="20"/>
        </w:rPr>
        <w:t xml:space="preserve">Section 230523.13 "Butterfly Valves for HVAC Piping" for specification and installation requirements for butterfly valves common to most piping systems. </w:t>
      </w:r>
    </w:p>
    <w:p w:rsidR="00CE4A0A" w:rsidRDefault="00000000">
      <w:pPr>
        <w:numPr>
          <w:ilvl w:val="2"/>
          <w:numId w:val="1055"/>
        </w:numPr>
        <w:spacing w:after="5" w:line="248" w:lineRule="auto"/>
        <w:ind w:hanging="576"/>
        <w:jc w:val="both"/>
      </w:pPr>
      <w:r>
        <w:rPr>
          <w:rFonts w:ascii="Verdana" w:eastAsia="Verdana" w:hAnsi="Verdana" w:cs="Verdana"/>
          <w:sz w:val="20"/>
        </w:rPr>
        <w:t xml:space="preserve">Section 230523.14 "Check Valves for HVAC Piping" for specification and installation requirements for check valves common to most piping systems. </w:t>
      </w:r>
    </w:p>
    <w:p w:rsidR="00CE4A0A" w:rsidRDefault="00000000">
      <w:pPr>
        <w:numPr>
          <w:ilvl w:val="2"/>
          <w:numId w:val="1055"/>
        </w:numPr>
        <w:spacing w:after="5" w:line="248" w:lineRule="auto"/>
        <w:ind w:hanging="576"/>
        <w:jc w:val="both"/>
      </w:pPr>
      <w:r>
        <w:rPr>
          <w:rFonts w:ascii="Verdana" w:eastAsia="Verdana" w:hAnsi="Verdana" w:cs="Verdana"/>
          <w:sz w:val="20"/>
        </w:rPr>
        <w:t xml:space="preserve">Section 230523.15 "Gate Valves for HVAC Piping" for specification and installation requirements for gate valves common to most piping systems. </w:t>
      </w:r>
    </w:p>
    <w:p w:rsidR="00CE4A0A" w:rsidRDefault="00000000">
      <w:pPr>
        <w:numPr>
          <w:ilvl w:val="2"/>
          <w:numId w:val="1055"/>
        </w:numPr>
        <w:spacing w:after="478" w:line="248" w:lineRule="auto"/>
        <w:ind w:hanging="576"/>
        <w:jc w:val="both"/>
      </w:pPr>
      <w:r>
        <w:rPr>
          <w:rFonts w:ascii="Verdana" w:eastAsia="Verdana" w:hAnsi="Verdana" w:cs="Verdana"/>
          <w:sz w:val="20"/>
        </w:rPr>
        <w:t xml:space="preserve">Section 230923.11 "Control Valves" for automatic control valve and sensor specifications, installation requirements, and locations. </w:t>
      </w:r>
    </w:p>
    <w:p w:rsidR="00CE4A0A" w:rsidRDefault="00000000">
      <w:pPr>
        <w:tabs>
          <w:tab w:val="center" w:pos="2068"/>
        </w:tabs>
        <w:spacing w:after="224"/>
        <w:ind w:left="-13"/>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394"/>
          <w:tab w:val="center" w:pos="2880"/>
        </w:tabs>
        <w:spacing w:after="24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For each type of product: </w:t>
      </w:r>
    </w:p>
    <w:p w:rsidR="00CE4A0A" w:rsidRDefault="00000000">
      <w:pPr>
        <w:numPr>
          <w:ilvl w:val="1"/>
          <w:numId w:val="1056"/>
        </w:numPr>
        <w:spacing w:after="5" w:line="248" w:lineRule="auto"/>
        <w:ind w:hanging="576"/>
        <w:jc w:val="both"/>
      </w:pPr>
      <w:r>
        <w:rPr>
          <w:rFonts w:ascii="Verdana" w:eastAsia="Verdana" w:hAnsi="Verdana" w:cs="Verdana"/>
          <w:sz w:val="20"/>
        </w:rPr>
        <w:t xml:space="preserve">Include construction details and material descriptions for hydronic piping specialties. </w:t>
      </w:r>
    </w:p>
    <w:p w:rsidR="00CE4A0A" w:rsidRDefault="00000000">
      <w:pPr>
        <w:numPr>
          <w:ilvl w:val="1"/>
          <w:numId w:val="1056"/>
        </w:numPr>
        <w:spacing w:after="5" w:line="248" w:lineRule="auto"/>
        <w:ind w:hanging="576"/>
        <w:jc w:val="both"/>
      </w:pPr>
      <w:r>
        <w:rPr>
          <w:rFonts w:ascii="Verdana" w:eastAsia="Verdana" w:hAnsi="Verdana" w:cs="Verdana"/>
          <w:sz w:val="20"/>
        </w:rPr>
        <w:t xml:space="preserve">Include rated capacities, operating characteristics, and furnished specialties and accessories. </w:t>
      </w:r>
    </w:p>
    <w:p w:rsidR="00CE4A0A" w:rsidRDefault="00000000">
      <w:pPr>
        <w:numPr>
          <w:ilvl w:val="1"/>
          <w:numId w:val="1056"/>
        </w:numPr>
        <w:spacing w:after="484" w:line="248" w:lineRule="auto"/>
        <w:ind w:hanging="576"/>
        <w:jc w:val="both"/>
      </w:pPr>
      <w:r>
        <w:rPr>
          <w:rFonts w:ascii="Verdana" w:eastAsia="Verdana" w:hAnsi="Verdana" w:cs="Verdana"/>
          <w:sz w:val="20"/>
        </w:rPr>
        <w:t xml:space="preserve">Include flow and pressure drop curves based on manufacturer's testing for calibrated-orifice balancing valves and automatic flow-control valves. </w:t>
      </w:r>
    </w:p>
    <w:p w:rsidR="00CE4A0A" w:rsidRDefault="00000000">
      <w:pPr>
        <w:tabs>
          <w:tab w:val="center" w:pos="2223"/>
        </w:tabs>
        <w:spacing w:after="224"/>
        <w:ind w:left="-13"/>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483"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hydronic piping specialties to include in emergency, operation, and maintenance manuals. </w:t>
      </w:r>
    </w:p>
    <w:p w:rsidR="00CE4A0A" w:rsidRDefault="00000000">
      <w:pPr>
        <w:tabs>
          <w:tab w:val="center" w:pos="3080"/>
        </w:tabs>
        <w:spacing w:after="224"/>
        <w:ind w:left="-13"/>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MAINTENANCE MATERIAL SUBMITTALS </w:t>
      </w:r>
    </w:p>
    <w:p w:rsidR="00CE4A0A" w:rsidRDefault="00000000">
      <w:pPr>
        <w:spacing w:after="483"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Differential Pressure Meter: For each type of balancing valve and automatic flow control valve, include flowmeter, probes, hoses, flow charts, and carrying case. </w:t>
      </w:r>
    </w:p>
    <w:p w:rsidR="00CE4A0A" w:rsidRDefault="00000000">
      <w:pPr>
        <w:tabs>
          <w:tab w:val="center" w:pos="2086"/>
        </w:tabs>
        <w:spacing w:after="224"/>
        <w:ind w:left="-13"/>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0"/>
          <w:numId w:val="1057"/>
        </w:numPr>
        <w:spacing w:after="233" w:line="248" w:lineRule="auto"/>
        <w:ind w:hanging="576"/>
        <w:jc w:val="both"/>
      </w:pPr>
      <w:r>
        <w:rPr>
          <w:rFonts w:ascii="Verdana" w:eastAsia="Verdana" w:hAnsi="Verdana" w:cs="Verdana"/>
          <w:sz w:val="20"/>
        </w:rPr>
        <w:t xml:space="preserve">Pipe Welding: Qualify procedures and operators according to ASME Boiler and Pressure Vessel Code: Section IX. </w:t>
      </w:r>
    </w:p>
    <w:p w:rsidR="00CE4A0A" w:rsidRDefault="00000000">
      <w:pPr>
        <w:numPr>
          <w:ilvl w:val="0"/>
          <w:numId w:val="1057"/>
        </w:numPr>
        <w:spacing w:after="468" w:line="248" w:lineRule="auto"/>
        <w:ind w:hanging="576"/>
        <w:jc w:val="both"/>
      </w:pPr>
      <w:r>
        <w:rPr>
          <w:rFonts w:ascii="Verdana" w:eastAsia="Verdana" w:hAnsi="Verdana" w:cs="Verdana"/>
          <w:sz w:val="20"/>
        </w:rPr>
        <w:t xml:space="preserve">Safety Valves and Pressure Vessels: Shall bear the appropriate ASME label. Fabricate and stamp air separators and expansion tanks to comply with ASME Boiler and Pressure Vessel Code: Section VIII, Division 1. </w:t>
      </w:r>
    </w:p>
    <w:p w:rsidR="00CE4A0A" w:rsidRDefault="00000000">
      <w:pPr>
        <w:spacing w:after="458" w:line="265" w:lineRule="auto"/>
        <w:ind w:left="10" w:right="5" w:hanging="10"/>
        <w:jc w:val="center"/>
      </w:pPr>
      <w:r>
        <w:rPr>
          <w:rFonts w:ascii="Verdana" w:eastAsia="Verdana" w:hAnsi="Verdana" w:cs="Verdana"/>
          <w:b/>
          <w:sz w:val="20"/>
        </w:rPr>
        <w:t xml:space="preserve">PART 2 - PRODUCTS </w:t>
      </w:r>
    </w:p>
    <w:p w:rsidR="00CE4A0A" w:rsidRDefault="00000000">
      <w:pPr>
        <w:tabs>
          <w:tab w:val="center" w:pos="2608"/>
        </w:tabs>
        <w:spacing w:after="224"/>
        <w:ind w:left="-13"/>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HYDRONIC SPECIALTY VALVES </w:t>
      </w:r>
    </w:p>
    <w:p w:rsidR="00CE4A0A" w:rsidRDefault="00000000">
      <w:pPr>
        <w:numPr>
          <w:ilvl w:val="0"/>
          <w:numId w:val="1058"/>
        </w:numPr>
        <w:spacing w:after="231" w:line="248" w:lineRule="auto"/>
        <w:ind w:hanging="576"/>
        <w:jc w:val="both"/>
      </w:pPr>
      <w:r>
        <w:rPr>
          <w:rFonts w:ascii="Verdana" w:eastAsia="Verdana" w:hAnsi="Verdana" w:cs="Verdana"/>
          <w:sz w:val="20"/>
        </w:rPr>
        <w:t xml:space="preserve">Bronze, Calibrated-Orifice, Balancing Valves: </w:t>
      </w:r>
    </w:p>
    <w:p w:rsidR="00CE4A0A" w:rsidRDefault="00000000">
      <w:pPr>
        <w:spacing w:after="238" w:line="248" w:lineRule="auto"/>
        <w:ind w:left="1427"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6"/>
          <w:numId w:val="1064"/>
        </w:numPr>
        <w:spacing w:after="126" w:line="248" w:lineRule="auto"/>
        <w:ind w:hanging="576"/>
        <w:jc w:val="both"/>
      </w:pPr>
      <w:hyperlink r:id="rId513">
        <w:r>
          <w:rPr>
            <w:rFonts w:ascii="Verdana" w:eastAsia="Verdana" w:hAnsi="Verdana" w:cs="Verdana"/>
            <w:sz w:val="20"/>
          </w:rPr>
          <w:t>Armstrong Pumps, Inc.</w:t>
        </w:r>
      </w:hyperlink>
      <w:r>
        <w:rPr>
          <w:rFonts w:ascii="Verdana" w:eastAsia="Verdana" w:hAnsi="Verdana" w:cs="Verdana"/>
          <w:sz w:val="20"/>
        </w:rPr>
        <w:t xml:space="preserve"> </w:t>
      </w:r>
    </w:p>
    <w:p w:rsidR="00CE4A0A" w:rsidRDefault="00000000">
      <w:pPr>
        <w:numPr>
          <w:ilvl w:val="6"/>
          <w:numId w:val="1064"/>
        </w:numPr>
        <w:spacing w:after="126" w:line="248" w:lineRule="auto"/>
        <w:ind w:hanging="576"/>
        <w:jc w:val="both"/>
      </w:pPr>
      <w:hyperlink r:id="rId514">
        <w:r>
          <w:rPr>
            <w:rFonts w:ascii="Verdana" w:eastAsia="Verdana" w:hAnsi="Verdana" w:cs="Verdana"/>
            <w:sz w:val="20"/>
          </w:rPr>
          <w:t>Bell &amp; Gossett Domestic Pump.</w:t>
        </w:r>
      </w:hyperlink>
      <w:r>
        <w:rPr>
          <w:rFonts w:ascii="Verdana" w:eastAsia="Verdana" w:hAnsi="Verdana" w:cs="Verdana"/>
          <w:sz w:val="20"/>
        </w:rPr>
        <w:t xml:space="preserve"> </w:t>
      </w:r>
    </w:p>
    <w:p w:rsidR="00CE4A0A" w:rsidRDefault="00000000">
      <w:pPr>
        <w:numPr>
          <w:ilvl w:val="6"/>
          <w:numId w:val="1064"/>
        </w:numPr>
        <w:spacing w:after="121" w:line="248" w:lineRule="auto"/>
        <w:ind w:hanging="576"/>
        <w:jc w:val="both"/>
      </w:pPr>
      <w:hyperlink r:id="rId515">
        <w:r>
          <w:rPr>
            <w:rFonts w:ascii="Verdana" w:eastAsia="Verdana" w:hAnsi="Verdana" w:cs="Verdana"/>
            <w:sz w:val="20"/>
          </w:rPr>
          <w:t>Flow Design Inc.</w:t>
        </w:r>
      </w:hyperlink>
      <w:r>
        <w:rPr>
          <w:rFonts w:ascii="Verdana" w:eastAsia="Verdana" w:hAnsi="Verdana" w:cs="Verdana"/>
          <w:sz w:val="20"/>
        </w:rPr>
        <w:t xml:space="preserve"> </w:t>
      </w:r>
    </w:p>
    <w:p w:rsidR="00CE4A0A" w:rsidRDefault="00000000">
      <w:pPr>
        <w:numPr>
          <w:ilvl w:val="6"/>
          <w:numId w:val="1064"/>
        </w:numPr>
        <w:spacing w:after="126" w:line="248" w:lineRule="auto"/>
        <w:ind w:hanging="576"/>
        <w:jc w:val="both"/>
      </w:pPr>
      <w:hyperlink r:id="rId516">
        <w:r>
          <w:rPr>
            <w:rFonts w:ascii="Verdana" w:eastAsia="Verdana" w:hAnsi="Verdana" w:cs="Verdana"/>
            <w:sz w:val="20"/>
          </w:rPr>
          <w:t>Gerand Engineering Co.</w:t>
        </w:r>
      </w:hyperlink>
      <w:r>
        <w:rPr>
          <w:rFonts w:ascii="Verdana" w:eastAsia="Verdana" w:hAnsi="Verdana" w:cs="Verdana"/>
          <w:sz w:val="20"/>
        </w:rPr>
        <w:t xml:space="preserve"> </w:t>
      </w:r>
    </w:p>
    <w:p w:rsidR="00CE4A0A" w:rsidRDefault="00000000">
      <w:pPr>
        <w:numPr>
          <w:ilvl w:val="6"/>
          <w:numId w:val="1064"/>
        </w:numPr>
        <w:spacing w:after="122" w:line="248" w:lineRule="auto"/>
        <w:ind w:hanging="576"/>
        <w:jc w:val="both"/>
      </w:pPr>
      <w:hyperlink r:id="rId517">
        <w:r>
          <w:rPr>
            <w:rFonts w:ascii="Verdana" w:eastAsia="Verdana" w:hAnsi="Verdana" w:cs="Verdana"/>
            <w:sz w:val="20"/>
          </w:rPr>
          <w:t>Griswold Controls.</w:t>
        </w:r>
      </w:hyperlink>
      <w:r>
        <w:rPr>
          <w:rFonts w:ascii="Verdana" w:eastAsia="Verdana" w:hAnsi="Verdana" w:cs="Verdana"/>
          <w:sz w:val="20"/>
        </w:rPr>
        <w:t xml:space="preserve"> </w:t>
      </w:r>
    </w:p>
    <w:p w:rsidR="00CE4A0A" w:rsidRDefault="00000000">
      <w:pPr>
        <w:numPr>
          <w:ilvl w:val="6"/>
          <w:numId w:val="1064"/>
        </w:numPr>
        <w:spacing w:after="126" w:line="248" w:lineRule="auto"/>
        <w:ind w:hanging="576"/>
        <w:jc w:val="both"/>
      </w:pPr>
      <w:r>
        <w:rPr>
          <w:rFonts w:ascii="Verdana" w:eastAsia="Verdana" w:hAnsi="Verdana" w:cs="Verdana"/>
          <w:sz w:val="20"/>
        </w:rPr>
        <w:t xml:space="preserve">Macon </w:t>
      </w:r>
    </w:p>
    <w:p w:rsidR="00CE4A0A" w:rsidRDefault="00000000">
      <w:pPr>
        <w:numPr>
          <w:ilvl w:val="6"/>
          <w:numId w:val="1064"/>
        </w:numPr>
        <w:spacing w:after="127" w:line="248" w:lineRule="auto"/>
        <w:ind w:hanging="576"/>
        <w:jc w:val="both"/>
      </w:pPr>
      <w:hyperlink r:id="rId518">
        <w:r>
          <w:rPr>
            <w:rFonts w:ascii="Verdana" w:eastAsia="Verdana" w:hAnsi="Verdana" w:cs="Verdana"/>
            <w:sz w:val="20"/>
          </w:rPr>
          <w:t>Nexus Valve, Inc.</w:t>
        </w:r>
      </w:hyperlink>
      <w:r>
        <w:rPr>
          <w:rFonts w:ascii="Verdana" w:eastAsia="Verdana" w:hAnsi="Verdana" w:cs="Verdana"/>
          <w:sz w:val="20"/>
        </w:rPr>
        <w:t xml:space="preserve"> </w:t>
      </w:r>
    </w:p>
    <w:p w:rsidR="00CE4A0A" w:rsidRDefault="00000000">
      <w:pPr>
        <w:numPr>
          <w:ilvl w:val="6"/>
          <w:numId w:val="1064"/>
        </w:numPr>
        <w:spacing w:after="121" w:line="248" w:lineRule="auto"/>
        <w:ind w:hanging="576"/>
        <w:jc w:val="both"/>
      </w:pPr>
      <w:hyperlink r:id="rId519">
        <w:r>
          <w:rPr>
            <w:rFonts w:ascii="Verdana" w:eastAsia="Verdana" w:hAnsi="Verdana" w:cs="Verdana"/>
            <w:sz w:val="20"/>
          </w:rPr>
          <w:t>Taco.</w:t>
        </w:r>
      </w:hyperlink>
      <w:r>
        <w:rPr>
          <w:rFonts w:ascii="Verdana" w:eastAsia="Verdana" w:hAnsi="Verdana" w:cs="Verdana"/>
          <w:sz w:val="20"/>
        </w:rPr>
        <w:t xml:space="preserve"> </w:t>
      </w:r>
    </w:p>
    <w:p w:rsidR="00CE4A0A" w:rsidRDefault="00000000">
      <w:pPr>
        <w:numPr>
          <w:ilvl w:val="6"/>
          <w:numId w:val="1064"/>
        </w:numPr>
        <w:spacing w:after="5" w:line="248" w:lineRule="auto"/>
        <w:ind w:hanging="576"/>
        <w:jc w:val="both"/>
      </w:pPr>
      <w:hyperlink r:id="rId520">
        <w:r>
          <w:rPr>
            <w:rFonts w:ascii="Verdana" w:eastAsia="Verdana" w:hAnsi="Verdana" w:cs="Verdana"/>
            <w:sz w:val="20"/>
          </w:rPr>
          <w:t>Tour &amp; Andersson;</w:t>
        </w:r>
      </w:hyperlink>
      <w:r>
        <w:rPr>
          <w:rFonts w:ascii="Verdana" w:eastAsia="Verdana" w:hAnsi="Verdana" w:cs="Verdana"/>
          <w:sz w:val="20"/>
        </w:rPr>
        <w:t xml:space="preserve"> available through Victaulic Company. </w:t>
      </w:r>
    </w:p>
    <w:p w:rsidR="00CE4A0A" w:rsidRDefault="00000000">
      <w:pPr>
        <w:numPr>
          <w:ilvl w:val="3"/>
          <w:numId w:val="1071"/>
        </w:numPr>
        <w:spacing w:after="5" w:line="248" w:lineRule="auto"/>
        <w:ind w:hanging="576"/>
        <w:jc w:val="both"/>
      </w:pPr>
      <w:r>
        <w:rPr>
          <w:rFonts w:ascii="Verdana" w:eastAsia="Verdana" w:hAnsi="Verdana" w:cs="Verdana"/>
          <w:sz w:val="20"/>
        </w:rPr>
        <w:t xml:space="preserve">Body: Bronze, ball or plug type with calibrated orifice or venturi. </w:t>
      </w:r>
    </w:p>
    <w:p w:rsidR="00CE4A0A" w:rsidRDefault="00000000">
      <w:pPr>
        <w:numPr>
          <w:ilvl w:val="3"/>
          <w:numId w:val="1071"/>
        </w:numPr>
        <w:spacing w:after="5" w:line="248" w:lineRule="auto"/>
        <w:ind w:hanging="576"/>
        <w:jc w:val="both"/>
      </w:pPr>
      <w:r>
        <w:rPr>
          <w:rFonts w:ascii="Verdana" w:eastAsia="Verdana" w:hAnsi="Verdana" w:cs="Verdana"/>
          <w:sz w:val="20"/>
        </w:rPr>
        <w:t xml:space="preserve">Ball: Brass or stainless steel. </w:t>
      </w:r>
    </w:p>
    <w:p w:rsidR="00CE4A0A" w:rsidRDefault="00000000">
      <w:pPr>
        <w:numPr>
          <w:ilvl w:val="3"/>
          <w:numId w:val="1071"/>
        </w:numPr>
        <w:spacing w:after="5" w:line="248" w:lineRule="auto"/>
        <w:ind w:hanging="576"/>
        <w:jc w:val="both"/>
      </w:pPr>
      <w:r>
        <w:rPr>
          <w:rFonts w:ascii="Verdana" w:eastAsia="Verdana" w:hAnsi="Verdana" w:cs="Verdana"/>
          <w:sz w:val="20"/>
        </w:rPr>
        <w:t xml:space="preserve">Plug: Resin. </w:t>
      </w:r>
    </w:p>
    <w:p w:rsidR="00CE4A0A" w:rsidRDefault="00000000">
      <w:pPr>
        <w:numPr>
          <w:ilvl w:val="3"/>
          <w:numId w:val="1071"/>
        </w:numPr>
        <w:spacing w:after="5" w:line="248" w:lineRule="auto"/>
        <w:ind w:hanging="576"/>
        <w:jc w:val="both"/>
      </w:pPr>
      <w:r>
        <w:rPr>
          <w:rFonts w:ascii="Verdana" w:eastAsia="Verdana" w:hAnsi="Verdana" w:cs="Verdana"/>
          <w:sz w:val="20"/>
        </w:rPr>
        <w:t xml:space="preserve">Seat: PTFE. </w:t>
      </w:r>
    </w:p>
    <w:p w:rsidR="00CE4A0A" w:rsidRDefault="00000000">
      <w:pPr>
        <w:numPr>
          <w:ilvl w:val="3"/>
          <w:numId w:val="1071"/>
        </w:numPr>
        <w:spacing w:after="5" w:line="248" w:lineRule="auto"/>
        <w:ind w:hanging="576"/>
        <w:jc w:val="both"/>
      </w:pPr>
      <w:r>
        <w:rPr>
          <w:rFonts w:ascii="Verdana" w:eastAsia="Verdana" w:hAnsi="Verdana" w:cs="Verdana"/>
          <w:sz w:val="20"/>
        </w:rPr>
        <w:t xml:space="preserve">End Connections: Threaded or socket. </w:t>
      </w:r>
    </w:p>
    <w:p w:rsidR="00CE4A0A" w:rsidRDefault="00000000">
      <w:pPr>
        <w:numPr>
          <w:ilvl w:val="3"/>
          <w:numId w:val="1071"/>
        </w:numPr>
        <w:spacing w:after="5" w:line="248" w:lineRule="auto"/>
        <w:ind w:hanging="576"/>
        <w:jc w:val="both"/>
      </w:pPr>
      <w:r>
        <w:rPr>
          <w:rFonts w:ascii="Verdana" w:eastAsia="Verdana" w:hAnsi="Verdana" w:cs="Verdana"/>
          <w:sz w:val="20"/>
        </w:rPr>
        <w:t xml:space="preserve">Pressure Gage Connections: Integral seals for portable differential pressure meter. </w:t>
      </w:r>
    </w:p>
    <w:p w:rsidR="00CE4A0A" w:rsidRDefault="00000000">
      <w:pPr>
        <w:numPr>
          <w:ilvl w:val="3"/>
          <w:numId w:val="1071"/>
        </w:numPr>
        <w:spacing w:after="5" w:line="248" w:lineRule="auto"/>
        <w:ind w:hanging="576"/>
        <w:jc w:val="both"/>
      </w:pPr>
      <w:r>
        <w:rPr>
          <w:rFonts w:ascii="Verdana" w:eastAsia="Verdana" w:hAnsi="Verdana" w:cs="Verdana"/>
          <w:sz w:val="20"/>
        </w:rPr>
        <w:t xml:space="preserve">Handle Style: Lever, with memory stop to retain set position. </w:t>
      </w:r>
    </w:p>
    <w:p w:rsidR="00CE4A0A" w:rsidRDefault="00000000">
      <w:pPr>
        <w:numPr>
          <w:ilvl w:val="3"/>
          <w:numId w:val="1071"/>
        </w:numPr>
        <w:spacing w:after="5" w:line="248" w:lineRule="auto"/>
        <w:ind w:hanging="576"/>
        <w:jc w:val="both"/>
      </w:pPr>
      <w:r>
        <w:rPr>
          <w:rFonts w:ascii="Verdana" w:eastAsia="Verdana" w:hAnsi="Verdana" w:cs="Verdana"/>
          <w:sz w:val="20"/>
        </w:rPr>
        <w:t xml:space="preserve">CWP Rating: Minimum 125 psig. </w:t>
      </w:r>
    </w:p>
    <w:p w:rsidR="00CE4A0A" w:rsidRDefault="00000000">
      <w:pPr>
        <w:numPr>
          <w:ilvl w:val="3"/>
          <w:numId w:val="1071"/>
        </w:numPr>
        <w:spacing w:after="240" w:line="248" w:lineRule="auto"/>
        <w:ind w:hanging="576"/>
        <w:jc w:val="both"/>
      </w:pPr>
      <w:r>
        <w:rPr>
          <w:rFonts w:ascii="Verdana" w:eastAsia="Verdana" w:hAnsi="Verdana" w:cs="Verdana"/>
          <w:sz w:val="20"/>
        </w:rPr>
        <w:t xml:space="preserve">Maximum Operating Temperature: 250 deg F. </w:t>
      </w:r>
    </w:p>
    <w:p w:rsidR="00CE4A0A" w:rsidRDefault="00000000">
      <w:pPr>
        <w:numPr>
          <w:ilvl w:val="0"/>
          <w:numId w:val="1058"/>
        </w:numPr>
        <w:spacing w:after="231" w:line="248" w:lineRule="auto"/>
        <w:ind w:hanging="576"/>
        <w:jc w:val="both"/>
      </w:pPr>
      <w:r>
        <w:rPr>
          <w:rFonts w:ascii="Verdana" w:eastAsia="Verdana" w:hAnsi="Verdana" w:cs="Verdana"/>
          <w:sz w:val="20"/>
        </w:rPr>
        <w:t xml:space="preserve">Cast-Iron or Steel, Calibrated-Orifice, Balancing Valves: </w:t>
      </w:r>
    </w:p>
    <w:p w:rsidR="00CE4A0A" w:rsidRDefault="00000000">
      <w:pPr>
        <w:spacing w:after="238" w:line="248" w:lineRule="auto"/>
        <w:ind w:left="1427"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1062"/>
        </w:numPr>
        <w:spacing w:after="126" w:line="248" w:lineRule="auto"/>
        <w:ind w:hanging="576"/>
        <w:jc w:val="both"/>
      </w:pPr>
      <w:hyperlink r:id="rId521">
        <w:r>
          <w:rPr>
            <w:rFonts w:ascii="Verdana" w:eastAsia="Verdana" w:hAnsi="Verdana" w:cs="Verdana"/>
            <w:sz w:val="20"/>
          </w:rPr>
          <w:t>Armstrong Pumps, Inc.</w:t>
        </w:r>
      </w:hyperlink>
      <w:r>
        <w:rPr>
          <w:rFonts w:ascii="Verdana" w:eastAsia="Verdana" w:hAnsi="Verdana" w:cs="Verdana"/>
          <w:sz w:val="20"/>
        </w:rPr>
        <w:t xml:space="preserve"> </w:t>
      </w:r>
    </w:p>
    <w:p w:rsidR="00CE4A0A" w:rsidRDefault="00000000">
      <w:pPr>
        <w:numPr>
          <w:ilvl w:val="5"/>
          <w:numId w:val="1062"/>
        </w:numPr>
        <w:spacing w:after="122" w:line="248" w:lineRule="auto"/>
        <w:ind w:hanging="576"/>
        <w:jc w:val="both"/>
      </w:pPr>
      <w:hyperlink r:id="rId522">
        <w:r>
          <w:rPr>
            <w:rFonts w:ascii="Verdana" w:eastAsia="Verdana" w:hAnsi="Verdana" w:cs="Verdana"/>
            <w:sz w:val="20"/>
          </w:rPr>
          <w:t>Bell &amp; Gossett Domestic Pump.</w:t>
        </w:r>
      </w:hyperlink>
      <w:r>
        <w:rPr>
          <w:rFonts w:ascii="Verdana" w:eastAsia="Verdana" w:hAnsi="Verdana" w:cs="Verdana"/>
          <w:sz w:val="20"/>
        </w:rPr>
        <w:t xml:space="preserve"> </w:t>
      </w:r>
    </w:p>
    <w:p w:rsidR="00CE4A0A" w:rsidRDefault="00000000">
      <w:pPr>
        <w:numPr>
          <w:ilvl w:val="5"/>
          <w:numId w:val="1062"/>
        </w:numPr>
        <w:spacing w:after="126" w:line="248" w:lineRule="auto"/>
        <w:ind w:hanging="576"/>
        <w:jc w:val="both"/>
      </w:pPr>
      <w:hyperlink r:id="rId523">
        <w:r>
          <w:rPr>
            <w:rFonts w:ascii="Verdana" w:eastAsia="Verdana" w:hAnsi="Verdana" w:cs="Verdana"/>
            <w:sz w:val="20"/>
          </w:rPr>
          <w:t>Flow Design Inc.</w:t>
        </w:r>
      </w:hyperlink>
      <w:r>
        <w:rPr>
          <w:rFonts w:ascii="Verdana" w:eastAsia="Verdana" w:hAnsi="Verdana" w:cs="Verdana"/>
          <w:sz w:val="20"/>
        </w:rPr>
        <w:t xml:space="preserve"> </w:t>
      </w:r>
    </w:p>
    <w:p w:rsidR="00CE4A0A" w:rsidRDefault="00000000">
      <w:pPr>
        <w:numPr>
          <w:ilvl w:val="5"/>
          <w:numId w:val="1062"/>
        </w:numPr>
        <w:spacing w:after="126" w:line="248" w:lineRule="auto"/>
        <w:ind w:hanging="576"/>
        <w:jc w:val="both"/>
      </w:pPr>
      <w:hyperlink r:id="rId524">
        <w:r>
          <w:rPr>
            <w:rFonts w:ascii="Verdana" w:eastAsia="Verdana" w:hAnsi="Verdana" w:cs="Verdana"/>
            <w:sz w:val="20"/>
          </w:rPr>
          <w:t>Gerand Engineering Co.</w:t>
        </w:r>
      </w:hyperlink>
      <w:r>
        <w:rPr>
          <w:rFonts w:ascii="Verdana" w:eastAsia="Verdana" w:hAnsi="Verdana" w:cs="Verdana"/>
          <w:sz w:val="20"/>
        </w:rPr>
        <w:t xml:space="preserve"> </w:t>
      </w:r>
    </w:p>
    <w:p w:rsidR="00CE4A0A" w:rsidRDefault="00000000">
      <w:pPr>
        <w:numPr>
          <w:ilvl w:val="5"/>
          <w:numId w:val="1062"/>
        </w:numPr>
        <w:spacing w:after="122" w:line="248" w:lineRule="auto"/>
        <w:ind w:hanging="576"/>
        <w:jc w:val="both"/>
      </w:pPr>
      <w:hyperlink r:id="rId525">
        <w:r>
          <w:rPr>
            <w:rFonts w:ascii="Verdana" w:eastAsia="Verdana" w:hAnsi="Verdana" w:cs="Verdana"/>
            <w:sz w:val="20"/>
          </w:rPr>
          <w:t>Griswold Controls.</w:t>
        </w:r>
      </w:hyperlink>
      <w:r>
        <w:rPr>
          <w:rFonts w:ascii="Verdana" w:eastAsia="Verdana" w:hAnsi="Verdana" w:cs="Verdana"/>
          <w:sz w:val="20"/>
        </w:rPr>
        <w:t xml:space="preserve"> </w:t>
      </w:r>
    </w:p>
    <w:p w:rsidR="00CE4A0A" w:rsidRDefault="00000000">
      <w:pPr>
        <w:numPr>
          <w:ilvl w:val="5"/>
          <w:numId w:val="1062"/>
        </w:numPr>
        <w:spacing w:after="126" w:line="248" w:lineRule="auto"/>
        <w:ind w:hanging="576"/>
        <w:jc w:val="both"/>
      </w:pPr>
      <w:r>
        <w:rPr>
          <w:rFonts w:ascii="Verdana" w:eastAsia="Verdana" w:hAnsi="Verdana" w:cs="Verdana"/>
          <w:sz w:val="20"/>
        </w:rPr>
        <w:t xml:space="preserve">Macon </w:t>
      </w:r>
    </w:p>
    <w:p w:rsidR="00CE4A0A" w:rsidRDefault="00000000">
      <w:pPr>
        <w:numPr>
          <w:ilvl w:val="5"/>
          <w:numId w:val="1062"/>
        </w:numPr>
        <w:spacing w:after="127" w:line="248" w:lineRule="auto"/>
        <w:ind w:hanging="576"/>
        <w:jc w:val="both"/>
      </w:pPr>
      <w:hyperlink r:id="rId526">
        <w:r>
          <w:rPr>
            <w:rFonts w:ascii="Verdana" w:eastAsia="Verdana" w:hAnsi="Verdana" w:cs="Verdana"/>
            <w:sz w:val="20"/>
          </w:rPr>
          <w:t>Nexus Valve, Inc.</w:t>
        </w:r>
      </w:hyperlink>
      <w:r>
        <w:rPr>
          <w:rFonts w:ascii="Verdana" w:eastAsia="Verdana" w:hAnsi="Verdana" w:cs="Verdana"/>
          <w:sz w:val="20"/>
        </w:rPr>
        <w:t xml:space="preserve"> </w:t>
      </w:r>
    </w:p>
    <w:p w:rsidR="00CE4A0A" w:rsidRDefault="00000000">
      <w:pPr>
        <w:numPr>
          <w:ilvl w:val="5"/>
          <w:numId w:val="1062"/>
        </w:numPr>
        <w:spacing w:after="122" w:line="248" w:lineRule="auto"/>
        <w:ind w:hanging="576"/>
        <w:jc w:val="both"/>
      </w:pPr>
      <w:hyperlink r:id="rId527">
        <w:r>
          <w:rPr>
            <w:rFonts w:ascii="Verdana" w:eastAsia="Verdana" w:hAnsi="Verdana" w:cs="Verdana"/>
            <w:sz w:val="20"/>
          </w:rPr>
          <w:t>Taco.</w:t>
        </w:r>
      </w:hyperlink>
      <w:r>
        <w:rPr>
          <w:rFonts w:ascii="Verdana" w:eastAsia="Verdana" w:hAnsi="Verdana" w:cs="Verdana"/>
          <w:sz w:val="20"/>
        </w:rPr>
        <w:t xml:space="preserve"> </w:t>
      </w:r>
    </w:p>
    <w:p w:rsidR="00CE4A0A" w:rsidRDefault="00000000">
      <w:pPr>
        <w:numPr>
          <w:ilvl w:val="5"/>
          <w:numId w:val="1062"/>
        </w:numPr>
        <w:spacing w:after="5" w:line="248" w:lineRule="auto"/>
        <w:ind w:hanging="576"/>
        <w:jc w:val="both"/>
      </w:pPr>
      <w:hyperlink r:id="rId528">
        <w:r>
          <w:rPr>
            <w:rFonts w:ascii="Verdana" w:eastAsia="Verdana" w:hAnsi="Verdana" w:cs="Verdana"/>
            <w:sz w:val="20"/>
          </w:rPr>
          <w:t>Tour &amp; Andersson.</w:t>
        </w:r>
      </w:hyperlink>
      <w:r>
        <w:rPr>
          <w:rFonts w:ascii="Verdana" w:eastAsia="Verdana" w:hAnsi="Verdana" w:cs="Verdana"/>
          <w:sz w:val="20"/>
        </w:rPr>
        <w:t xml:space="preserve"> </w:t>
      </w:r>
    </w:p>
    <w:p w:rsidR="00CE4A0A" w:rsidRDefault="00000000">
      <w:pPr>
        <w:tabs>
          <w:tab w:val="center" w:pos="965"/>
          <w:tab w:val="center" w:pos="1440"/>
        </w:tabs>
        <w:spacing w:after="5"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rsidR="00CE4A0A" w:rsidRDefault="00000000">
      <w:pPr>
        <w:numPr>
          <w:ilvl w:val="3"/>
          <w:numId w:val="1074"/>
        </w:numPr>
        <w:spacing w:after="5" w:line="248" w:lineRule="auto"/>
        <w:ind w:hanging="576"/>
        <w:jc w:val="both"/>
      </w:pPr>
      <w:r>
        <w:rPr>
          <w:rFonts w:ascii="Verdana" w:eastAsia="Verdana" w:hAnsi="Verdana" w:cs="Verdana"/>
          <w:sz w:val="20"/>
        </w:rPr>
        <w:t xml:space="preserve">Body: Cast-iron or steel body, ball, plug, or globe pattern with calibrated orifice or venturi. </w:t>
      </w:r>
    </w:p>
    <w:p w:rsidR="00CE4A0A" w:rsidRDefault="00000000">
      <w:pPr>
        <w:numPr>
          <w:ilvl w:val="3"/>
          <w:numId w:val="1074"/>
        </w:numPr>
        <w:spacing w:after="5" w:line="248" w:lineRule="auto"/>
        <w:ind w:hanging="576"/>
        <w:jc w:val="both"/>
      </w:pPr>
      <w:r>
        <w:rPr>
          <w:rFonts w:ascii="Verdana" w:eastAsia="Verdana" w:hAnsi="Verdana" w:cs="Verdana"/>
          <w:sz w:val="20"/>
        </w:rPr>
        <w:t xml:space="preserve">Ball: Brass or stainless steel. </w:t>
      </w:r>
    </w:p>
    <w:p w:rsidR="00CE4A0A" w:rsidRDefault="00000000">
      <w:pPr>
        <w:numPr>
          <w:ilvl w:val="3"/>
          <w:numId w:val="1074"/>
        </w:numPr>
        <w:spacing w:after="5" w:line="248" w:lineRule="auto"/>
        <w:ind w:hanging="576"/>
        <w:jc w:val="both"/>
      </w:pPr>
      <w:r>
        <w:rPr>
          <w:rFonts w:ascii="Verdana" w:eastAsia="Verdana" w:hAnsi="Verdana" w:cs="Verdana"/>
          <w:sz w:val="20"/>
        </w:rPr>
        <w:t xml:space="preserve">Stem Seals: EPDM O-rings. </w:t>
      </w:r>
    </w:p>
    <w:p w:rsidR="00CE4A0A" w:rsidRDefault="00000000">
      <w:pPr>
        <w:numPr>
          <w:ilvl w:val="3"/>
          <w:numId w:val="1074"/>
        </w:numPr>
        <w:spacing w:after="5" w:line="248" w:lineRule="auto"/>
        <w:ind w:hanging="576"/>
        <w:jc w:val="both"/>
      </w:pPr>
      <w:r>
        <w:rPr>
          <w:rFonts w:ascii="Verdana" w:eastAsia="Verdana" w:hAnsi="Verdana" w:cs="Verdana"/>
          <w:sz w:val="20"/>
        </w:rPr>
        <w:t xml:space="preserve">Disc: Glass and carbon-filled PTFE. </w:t>
      </w:r>
    </w:p>
    <w:p w:rsidR="00CE4A0A" w:rsidRDefault="00000000">
      <w:pPr>
        <w:numPr>
          <w:ilvl w:val="3"/>
          <w:numId w:val="1074"/>
        </w:numPr>
        <w:spacing w:after="5" w:line="248" w:lineRule="auto"/>
        <w:ind w:hanging="576"/>
        <w:jc w:val="both"/>
      </w:pPr>
      <w:r>
        <w:rPr>
          <w:rFonts w:ascii="Verdana" w:eastAsia="Verdana" w:hAnsi="Verdana" w:cs="Verdana"/>
          <w:sz w:val="20"/>
        </w:rPr>
        <w:t xml:space="preserve">Seat: PTFE. </w:t>
      </w:r>
    </w:p>
    <w:p w:rsidR="00CE4A0A" w:rsidRDefault="00000000">
      <w:pPr>
        <w:numPr>
          <w:ilvl w:val="3"/>
          <w:numId w:val="1074"/>
        </w:numPr>
        <w:spacing w:after="5" w:line="248" w:lineRule="auto"/>
        <w:ind w:hanging="576"/>
        <w:jc w:val="both"/>
      </w:pPr>
      <w:r>
        <w:rPr>
          <w:rFonts w:ascii="Verdana" w:eastAsia="Verdana" w:hAnsi="Verdana" w:cs="Verdana"/>
          <w:sz w:val="20"/>
        </w:rPr>
        <w:t xml:space="preserve">End Connections: Flanged or grooved. </w:t>
      </w:r>
    </w:p>
    <w:p w:rsidR="00CE4A0A" w:rsidRDefault="00000000">
      <w:pPr>
        <w:numPr>
          <w:ilvl w:val="3"/>
          <w:numId w:val="1074"/>
        </w:numPr>
        <w:spacing w:after="5" w:line="248" w:lineRule="auto"/>
        <w:ind w:hanging="576"/>
        <w:jc w:val="both"/>
      </w:pPr>
      <w:r>
        <w:rPr>
          <w:rFonts w:ascii="Verdana" w:eastAsia="Verdana" w:hAnsi="Verdana" w:cs="Verdana"/>
          <w:sz w:val="20"/>
        </w:rPr>
        <w:t xml:space="preserve">Pressure Gage Connections: Integral seals for portable differential pressure meter. </w:t>
      </w:r>
    </w:p>
    <w:p w:rsidR="00CE4A0A" w:rsidRDefault="00000000">
      <w:pPr>
        <w:numPr>
          <w:ilvl w:val="3"/>
          <w:numId w:val="1074"/>
        </w:numPr>
        <w:spacing w:after="5" w:line="248" w:lineRule="auto"/>
        <w:ind w:hanging="576"/>
        <w:jc w:val="both"/>
      </w:pPr>
      <w:r>
        <w:rPr>
          <w:rFonts w:ascii="Verdana" w:eastAsia="Verdana" w:hAnsi="Verdana" w:cs="Verdana"/>
          <w:sz w:val="20"/>
        </w:rPr>
        <w:t xml:space="preserve">Handle Style: Lever, with memory stop to retain set position. </w:t>
      </w:r>
    </w:p>
    <w:p w:rsidR="00CE4A0A" w:rsidRDefault="00000000">
      <w:pPr>
        <w:numPr>
          <w:ilvl w:val="3"/>
          <w:numId w:val="1074"/>
        </w:numPr>
        <w:spacing w:after="5" w:line="248" w:lineRule="auto"/>
        <w:ind w:hanging="576"/>
        <w:jc w:val="both"/>
      </w:pPr>
      <w:r>
        <w:rPr>
          <w:rFonts w:ascii="Verdana" w:eastAsia="Verdana" w:hAnsi="Verdana" w:cs="Verdana"/>
          <w:sz w:val="20"/>
        </w:rPr>
        <w:t xml:space="preserve">CWP Rating: Minimum 125 psig. </w:t>
      </w:r>
    </w:p>
    <w:p w:rsidR="00CE4A0A" w:rsidRDefault="00000000">
      <w:pPr>
        <w:numPr>
          <w:ilvl w:val="3"/>
          <w:numId w:val="1074"/>
        </w:numPr>
        <w:spacing w:after="235" w:line="248" w:lineRule="auto"/>
        <w:ind w:hanging="576"/>
        <w:jc w:val="both"/>
      </w:pPr>
      <w:r>
        <w:rPr>
          <w:rFonts w:ascii="Verdana" w:eastAsia="Verdana" w:hAnsi="Verdana" w:cs="Verdana"/>
          <w:sz w:val="20"/>
        </w:rPr>
        <w:t xml:space="preserve">Maximum Operating Temperature: 250 deg F. </w:t>
      </w:r>
    </w:p>
    <w:p w:rsidR="00CE4A0A" w:rsidRDefault="00000000">
      <w:pPr>
        <w:numPr>
          <w:ilvl w:val="0"/>
          <w:numId w:val="1058"/>
        </w:numPr>
        <w:spacing w:after="236" w:line="248" w:lineRule="auto"/>
        <w:ind w:hanging="576"/>
        <w:jc w:val="both"/>
      </w:pPr>
      <w:r>
        <w:rPr>
          <w:rFonts w:ascii="Verdana" w:eastAsia="Verdana" w:hAnsi="Verdana" w:cs="Verdana"/>
          <w:sz w:val="20"/>
        </w:rPr>
        <w:t xml:space="preserve">Diaphragm-Operated, Pressure-Reducing Valves: ASME labeled. </w:t>
      </w:r>
    </w:p>
    <w:p w:rsidR="00CE4A0A" w:rsidRDefault="00000000">
      <w:pPr>
        <w:spacing w:after="244" w:line="248" w:lineRule="auto"/>
        <w:ind w:left="1427"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1063"/>
        </w:numPr>
        <w:spacing w:after="121" w:line="248" w:lineRule="auto"/>
        <w:ind w:hanging="576"/>
        <w:jc w:val="both"/>
      </w:pPr>
      <w:hyperlink r:id="rId529">
        <w:r>
          <w:rPr>
            <w:rFonts w:ascii="Verdana" w:eastAsia="Verdana" w:hAnsi="Verdana" w:cs="Verdana"/>
            <w:sz w:val="20"/>
          </w:rPr>
          <w:t>AMTROL, Inc.</w:t>
        </w:r>
      </w:hyperlink>
      <w:r>
        <w:rPr>
          <w:rFonts w:ascii="Verdana" w:eastAsia="Verdana" w:hAnsi="Verdana" w:cs="Verdana"/>
          <w:sz w:val="20"/>
        </w:rPr>
        <w:t xml:space="preserve"> </w:t>
      </w:r>
    </w:p>
    <w:p w:rsidR="00CE4A0A" w:rsidRDefault="00000000">
      <w:pPr>
        <w:numPr>
          <w:ilvl w:val="5"/>
          <w:numId w:val="1063"/>
        </w:numPr>
        <w:spacing w:after="5" w:line="248" w:lineRule="auto"/>
        <w:ind w:hanging="576"/>
        <w:jc w:val="both"/>
      </w:pPr>
      <w:hyperlink r:id="rId530">
        <w:r>
          <w:rPr>
            <w:rFonts w:ascii="Verdana" w:eastAsia="Verdana" w:hAnsi="Verdana" w:cs="Verdana"/>
            <w:sz w:val="20"/>
          </w:rPr>
          <w:t>Armstrong Pumps, Inc.</w:t>
        </w:r>
      </w:hyperlink>
      <w:r>
        <w:rPr>
          <w:rFonts w:ascii="Verdana" w:eastAsia="Verdana" w:hAnsi="Verdana" w:cs="Verdana"/>
          <w:sz w:val="20"/>
        </w:rPr>
        <w:t xml:space="preserve"> </w:t>
      </w:r>
    </w:p>
    <w:p w:rsidR="00CE4A0A" w:rsidRDefault="00000000">
      <w:pPr>
        <w:numPr>
          <w:ilvl w:val="5"/>
          <w:numId w:val="1063"/>
        </w:numPr>
        <w:spacing w:after="121" w:line="248" w:lineRule="auto"/>
        <w:ind w:hanging="576"/>
        <w:jc w:val="both"/>
      </w:pPr>
      <w:hyperlink r:id="rId531">
        <w:r>
          <w:rPr>
            <w:rFonts w:ascii="Verdana" w:eastAsia="Verdana" w:hAnsi="Verdana" w:cs="Verdana"/>
            <w:sz w:val="20"/>
          </w:rPr>
          <w:t>Bell &amp; Gossett Domestic Pump.</w:t>
        </w:r>
      </w:hyperlink>
      <w:r>
        <w:rPr>
          <w:rFonts w:ascii="Verdana" w:eastAsia="Verdana" w:hAnsi="Verdana" w:cs="Verdana"/>
          <w:sz w:val="20"/>
        </w:rPr>
        <w:t xml:space="preserve"> </w:t>
      </w:r>
    </w:p>
    <w:p w:rsidR="00CE4A0A" w:rsidRDefault="00000000">
      <w:pPr>
        <w:numPr>
          <w:ilvl w:val="5"/>
          <w:numId w:val="1063"/>
        </w:numPr>
        <w:spacing w:after="126" w:line="248" w:lineRule="auto"/>
        <w:ind w:hanging="576"/>
        <w:jc w:val="both"/>
      </w:pPr>
      <w:hyperlink r:id="rId532">
        <w:r>
          <w:rPr>
            <w:rFonts w:ascii="Verdana" w:eastAsia="Verdana" w:hAnsi="Verdana" w:cs="Verdana"/>
            <w:sz w:val="20"/>
          </w:rPr>
          <w:t>Conbraco Industries, Inc.</w:t>
        </w:r>
      </w:hyperlink>
      <w:r>
        <w:rPr>
          <w:rFonts w:ascii="Verdana" w:eastAsia="Verdana" w:hAnsi="Verdana" w:cs="Verdana"/>
          <w:sz w:val="20"/>
        </w:rPr>
        <w:t xml:space="preserve"> </w:t>
      </w:r>
    </w:p>
    <w:p w:rsidR="00CE4A0A" w:rsidRDefault="00000000">
      <w:pPr>
        <w:numPr>
          <w:ilvl w:val="5"/>
          <w:numId w:val="1063"/>
        </w:numPr>
        <w:spacing w:after="122" w:line="248" w:lineRule="auto"/>
        <w:ind w:hanging="576"/>
        <w:jc w:val="both"/>
      </w:pPr>
      <w:hyperlink r:id="rId533">
        <w:r>
          <w:rPr>
            <w:rFonts w:ascii="Verdana" w:eastAsia="Verdana" w:hAnsi="Verdana" w:cs="Verdana"/>
            <w:sz w:val="20"/>
          </w:rPr>
          <w:t>Spence Engineering Company, Inc.</w:t>
        </w:r>
      </w:hyperlink>
      <w:r>
        <w:rPr>
          <w:rFonts w:ascii="Verdana" w:eastAsia="Verdana" w:hAnsi="Verdana" w:cs="Verdana"/>
          <w:sz w:val="20"/>
        </w:rPr>
        <w:t xml:space="preserve"> </w:t>
      </w:r>
    </w:p>
    <w:p w:rsidR="00CE4A0A" w:rsidRDefault="00000000">
      <w:pPr>
        <w:numPr>
          <w:ilvl w:val="5"/>
          <w:numId w:val="1063"/>
        </w:numPr>
        <w:spacing w:after="5" w:line="248" w:lineRule="auto"/>
        <w:ind w:hanging="576"/>
        <w:jc w:val="both"/>
      </w:pPr>
      <w:hyperlink r:id="rId534">
        <w:r>
          <w:rPr>
            <w:rFonts w:ascii="Verdana" w:eastAsia="Verdana" w:hAnsi="Verdana" w:cs="Verdana"/>
            <w:sz w:val="20"/>
          </w:rPr>
          <w:t>Watts Regulator Co.</w:t>
        </w:r>
      </w:hyperlink>
      <w:r>
        <w:rPr>
          <w:rFonts w:ascii="Verdana" w:eastAsia="Verdana" w:hAnsi="Verdana" w:cs="Verdana"/>
          <w:sz w:val="20"/>
        </w:rPr>
        <w:t xml:space="preserve"> </w:t>
      </w:r>
    </w:p>
    <w:p w:rsidR="00CE4A0A" w:rsidRDefault="00000000">
      <w:pPr>
        <w:numPr>
          <w:ilvl w:val="3"/>
          <w:numId w:val="1072"/>
        </w:numPr>
        <w:spacing w:after="5" w:line="248" w:lineRule="auto"/>
        <w:ind w:hanging="576"/>
        <w:jc w:val="both"/>
      </w:pPr>
      <w:r>
        <w:rPr>
          <w:rFonts w:ascii="Verdana" w:eastAsia="Verdana" w:hAnsi="Verdana" w:cs="Verdana"/>
          <w:sz w:val="20"/>
        </w:rPr>
        <w:t xml:space="preserve">Body: Bronze or brass. </w:t>
      </w:r>
    </w:p>
    <w:p w:rsidR="00CE4A0A" w:rsidRDefault="00000000">
      <w:pPr>
        <w:numPr>
          <w:ilvl w:val="3"/>
          <w:numId w:val="1072"/>
        </w:numPr>
        <w:spacing w:after="5" w:line="248" w:lineRule="auto"/>
        <w:ind w:hanging="576"/>
        <w:jc w:val="both"/>
      </w:pPr>
      <w:r>
        <w:rPr>
          <w:rFonts w:ascii="Verdana" w:eastAsia="Verdana" w:hAnsi="Verdana" w:cs="Verdana"/>
          <w:sz w:val="20"/>
        </w:rPr>
        <w:t xml:space="preserve">Disc: Glass and carbon-filled PTFE. </w:t>
      </w:r>
    </w:p>
    <w:p w:rsidR="00CE4A0A" w:rsidRDefault="00000000">
      <w:pPr>
        <w:numPr>
          <w:ilvl w:val="3"/>
          <w:numId w:val="1072"/>
        </w:numPr>
        <w:spacing w:after="5" w:line="248" w:lineRule="auto"/>
        <w:ind w:hanging="576"/>
        <w:jc w:val="both"/>
      </w:pPr>
      <w:r>
        <w:rPr>
          <w:rFonts w:ascii="Verdana" w:eastAsia="Verdana" w:hAnsi="Verdana" w:cs="Verdana"/>
          <w:sz w:val="20"/>
        </w:rPr>
        <w:t xml:space="preserve">Seat: Brass. </w:t>
      </w:r>
    </w:p>
    <w:p w:rsidR="00CE4A0A" w:rsidRDefault="00000000">
      <w:pPr>
        <w:numPr>
          <w:ilvl w:val="3"/>
          <w:numId w:val="1072"/>
        </w:numPr>
        <w:spacing w:after="5" w:line="248" w:lineRule="auto"/>
        <w:ind w:hanging="576"/>
        <w:jc w:val="both"/>
      </w:pPr>
      <w:r>
        <w:rPr>
          <w:rFonts w:ascii="Verdana" w:eastAsia="Verdana" w:hAnsi="Verdana" w:cs="Verdana"/>
          <w:sz w:val="20"/>
        </w:rPr>
        <w:t xml:space="preserve">Stem Seals: EPDM O-rings. </w:t>
      </w:r>
    </w:p>
    <w:p w:rsidR="00CE4A0A" w:rsidRDefault="00000000">
      <w:pPr>
        <w:numPr>
          <w:ilvl w:val="3"/>
          <w:numId w:val="1072"/>
        </w:numPr>
        <w:spacing w:after="5" w:line="248" w:lineRule="auto"/>
        <w:ind w:hanging="576"/>
        <w:jc w:val="both"/>
      </w:pPr>
      <w:r>
        <w:rPr>
          <w:rFonts w:ascii="Verdana" w:eastAsia="Verdana" w:hAnsi="Verdana" w:cs="Verdana"/>
          <w:sz w:val="20"/>
        </w:rPr>
        <w:t xml:space="preserve">Diaphragm: EPT. </w:t>
      </w:r>
    </w:p>
    <w:p w:rsidR="00CE4A0A" w:rsidRDefault="00000000">
      <w:pPr>
        <w:numPr>
          <w:ilvl w:val="3"/>
          <w:numId w:val="1072"/>
        </w:numPr>
        <w:spacing w:after="5" w:line="248" w:lineRule="auto"/>
        <w:ind w:hanging="576"/>
        <w:jc w:val="both"/>
      </w:pPr>
      <w:r>
        <w:rPr>
          <w:rFonts w:ascii="Verdana" w:eastAsia="Verdana" w:hAnsi="Verdana" w:cs="Verdana"/>
          <w:sz w:val="20"/>
        </w:rPr>
        <w:t xml:space="preserve">Low inlet-pressure check valve. </w:t>
      </w:r>
    </w:p>
    <w:p w:rsidR="00CE4A0A" w:rsidRDefault="00000000">
      <w:pPr>
        <w:numPr>
          <w:ilvl w:val="3"/>
          <w:numId w:val="1072"/>
        </w:numPr>
        <w:spacing w:after="5" w:line="248" w:lineRule="auto"/>
        <w:ind w:hanging="576"/>
        <w:jc w:val="both"/>
      </w:pPr>
      <w:r>
        <w:rPr>
          <w:rFonts w:ascii="Verdana" w:eastAsia="Verdana" w:hAnsi="Verdana" w:cs="Verdana"/>
          <w:sz w:val="20"/>
        </w:rPr>
        <w:t xml:space="preserve">Inlet Strainer: 304 or 316 stainless steel, removable without system shutdown. </w:t>
      </w:r>
    </w:p>
    <w:p w:rsidR="00CE4A0A" w:rsidRDefault="00000000">
      <w:pPr>
        <w:numPr>
          <w:ilvl w:val="3"/>
          <w:numId w:val="1072"/>
        </w:numPr>
        <w:spacing w:after="5" w:line="248" w:lineRule="auto"/>
        <w:ind w:hanging="576"/>
        <w:jc w:val="both"/>
      </w:pPr>
      <w:r>
        <w:rPr>
          <w:rFonts w:ascii="Verdana" w:eastAsia="Verdana" w:hAnsi="Verdana" w:cs="Verdana"/>
          <w:sz w:val="20"/>
        </w:rPr>
        <w:t xml:space="preserve">Valve Seat and Stem: Noncorrosive. </w:t>
      </w:r>
    </w:p>
    <w:p w:rsidR="00CE4A0A" w:rsidRDefault="00000000">
      <w:pPr>
        <w:numPr>
          <w:ilvl w:val="3"/>
          <w:numId w:val="1072"/>
        </w:numPr>
        <w:spacing w:after="244" w:line="248" w:lineRule="auto"/>
        <w:ind w:hanging="576"/>
        <w:jc w:val="both"/>
      </w:pPr>
      <w:r>
        <w:rPr>
          <w:rFonts w:ascii="Verdana" w:eastAsia="Verdana" w:hAnsi="Verdana" w:cs="Verdana"/>
          <w:sz w:val="20"/>
        </w:rPr>
        <w:t xml:space="preserve">Valve Size, Capacity, and Operating Pressure: Selected to suit system in which installed, with operating pressure and capacity factory set and field adjustable. </w:t>
      </w:r>
    </w:p>
    <w:p w:rsidR="00CE4A0A" w:rsidRDefault="00000000">
      <w:pPr>
        <w:numPr>
          <w:ilvl w:val="0"/>
          <w:numId w:val="1058"/>
        </w:numPr>
        <w:spacing w:after="5" w:line="248" w:lineRule="auto"/>
        <w:ind w:hanging="576"/>
        <w:jc w:val="both"/>
      </w:pPr>
      <w:r>
        <w:rPr>
          <w:rFonts w:ascii="Verdana" w:eastAsia="Verdana" w:hAnsi="Verdana" w:cs="Verdana"/>
          <w:sz w:val="20"/>
        </w:rPr>
        <w:t xml:space="preserve">Diaphragm-Operated Safety Valves: ASME labeled. </w:t>
      </w:r>
    </w:p>
    <w:p w:rsidR="00CE4A0A" w:rsidRDefault="00000000">
      <w:pPr>
        <w:spacing w:after="238" w:line="248" w:lineRule="auto"/>
        <w:ind w:left="1427"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1078"/>
        </w:numPr>
        <w:spacing w:after="126" w:line="248" w:lineRule="auto"/>
        <w:ind w:hanging="576"/>
        <w:jc w:val="both"/>
      </w:pPr>
      <w:hyperlink r:id="rId535">
        <w:r>
          <w:rPr>
            <w:rFonts w:ascii="Verdana" w:eastAsia="Verdana" w:hAnsi="Verdana" w:cs="Verdana"/>
            <w:sz w:val="20"/>
          </w:rPr>
          <w:t>AMTROL, Inc.</w:t>
        </w:r>
      </w:hyperlink>
      <w:r>
        <w:rPr>
          <w:rFonts w:ascii="Verdana" w:eastAsia="Verdana" w:hAnsi="Verdana" w:cs="Verdana"/>
          <w:sz w:val="20"/>
        </w:rPr>
        <w:t xml:space="preserve"> </w:t>
      </w:r>
    </w:p>
    <w:p w:rsidR="00CE4A0A" w:rsidRDefault="00000000">
      <w:pPr>
        <w:numPr>
          <w:ilvl w:val="5"/>
          <w:numId w:val="1078"/>
        </w:numPr>
        <w:spacing w:after="126" w:line="248" w:lineRule="auto"/>
        <w:ind w:hanging="576"/>
        <w:jc w:val="both"/>
      </w:pPr>
      <w:hyperlink r:id="rId536">
        <w:r>
          <w:rPr>
            <w:rFonts w:ascii="Verdana" w:eastAsia="Verdana" w:hAnsi="Verdana" w:cs="Verdana"/>
            <w:sz w:val="20"/>
          </w:rPr>
          <w:t>Armstrong Pumps, Inc.</w:t>
        </w:r>
      </w:hyperlink>
      <w:r>
        <w:rPr>
          <w:rFonts w:ascii="Verdana" w:eastAsia="Verdana" w:hAnsi="Verdana" w:cs="Verdana"/>
          <w:sz w:val="20"/>
        </w:rPr>
        <w:t xml:space="preserve"> </w:t>
      </w:r>
    </w:p>
    <w:p w:rsidR="00CE4A0A" w:rsidRDefault="00000000">
      <w:pPr>
        <w:numPr>
          <w:ilvl w:val="5"/>
          <w:numId w:val="1078"/>
        </w:numPr>
        <w:spacing w:after="121" w:line="248" w:lineRule="auto"/>
        <w:ind w:hanging="576"/>
        <w:jc w:val="both"/>
      </w:pPr>
      <w:hyperlink r:id="rId537">
        <w:r>
          <w:rPr>
            <w:rFonts w:ascii="Verdana" w:eastAsia="Verdana" w:hAnsi="Verdana" w:cs="Verdana"/>
            <w:sz w:val="20"/>
          </w:rPr>
          <w:t>Bell &amp; Gossett Domestic Pump.</w:t>
        </w:r>
      </w:hyperlink>
      <w:r>
        <w:rPr>
          <w:rFonts w:ascii="Verdana" w:eastAsia="Verdana" w:hAnsi="Verdana" w:cs="Verdana"/>
          <w:sz w:val="20"/>
        </w:rPr>
        <w:t xml:space="preserve"> </w:t>
      </w:r>
    </w:p>
    <w:p w:rsidR="00CE4A0A" w:rsidRDefault="00000000">
      <w:pPr>
        <w:numPr>
          <w:ilvl w:val="5"/>
          <w:numId w:val="1078"/>
        </w:numPr>
        <w:spacing w:after="126" w:line="248" w:lineRule="auto"/>
        <w:ind w:hanging="576"/>
        <w:jc w:val="both"/>
      </w:pPr>
      <w:hyperlink r:id="rId538">
        <w:r>
          <w:rPr>
            <w:rFonts w:ascii="Verdana" w:eastAsia="Verdana" w:hAnsi="Verdana" w:cs="Verdana"/>
            <w:sz w:val="20"/>
          </w:rPr>
          <w:t>Conbraco Industries, Inc.</w:t>
        </w:r>
      </w:hyperlink>
      <w:r>
        <w:rPr>
          <w:rFonts w:ascii="Verdana" w:eastAsia="Verdana" w:hAnsi="Verdana" w:cs="Verdana"/>
          <w:sz w:val="20"/>
        </w:rPr>
        <w:t xml:space="preserve"> </w:t>
      </w:r>
    </w:p>
    <w:p w:rsidR="00CE4A0A" w:rsidRDefault="00000000">
      <w:pPr>
        <w:numPr>
          <w:ilvl w:val="5"/>
          <w:numId w:val="1078"/>
        </w:numPr>
        <w:spacing w:after="122" w:line="248" w:lineRule="auto"/>
        <w:ind w:hanging="576"/>
        <w:jc w:val="both"/>
      </w:pPr>
      <w:hyperlink r:id="rId539">
        <w:r>
          <w:rPr>
            <w:rFonts w:ascii="Verdana" w:eastAsia="Verdana" w:hAnsi="Verdana" w:cs="Verdana"/>
            <w:sz w:val="20"/>
          </w:rPr>
          <w:t>Spence Engineering Company, Inc.</w:t>
        </w:r>
      </w:hyperlink>
      <w:r>
        <w:rPr>
          <w:rFonts w:ascii="Verdana" w:eastAsia="Verdana" w:hAnsi="Verdana" w:cs="Verdana"/>
          <w:sz w:val="20"/>
        </w:rPr>
        <w:t xml:space="preserve"> </w:t>
      </w:r>
    </w:p>
    <w:p w:rsidR="00CE4A0A" w:rsidRDefault="00000000">
      <w:pPr>
        <w:numPr>
          <w:ilvl w:val="5"/>
          <w:numId w:val="1078"/>
        </w:numPr>
        <w:spacing w:after="5" w:line="248" w:lineRule="auto"/>
        <w:ind w:hanging="576"/>
        <w:jc w:val="both"/>
      </w:pPr>
      <w:hyperlink r:id="rId540">
        <w:r>
          <w:rPr>
            <w:rFonts w:ascii="Verdana" w:eastAsia="Verdana" w:hAnsi="Verdana" w:cs="Verdana"/>
            <w:sz w:val="20"/>
          </w:rPr>
          <w:t>Watts Regulator Co.</w:t>
        </w:r>
      </w:hyperlink>
      <w:r>
        <w:rPr>
          <w:rFonts w:ascii="Verdana" w:eastAsia="Verdana" w:hAnsi="Verdana" w:cs="Verdana"/>
          <w:sz w:val="20"/>
        </w:rPr>
        <w:t xml:space="preserve"> </w:t>
      </w:r>
    </w:p>
    <w:p w:rsidR="00CE4A0A" w:rsidRDefault="00000000">
      <w:pPr>
        <w:numPr>
          <w:ilvl w:val="3"/>
          <w:numId w:val="1059"/>
        </w:numPr>
        <w:spacing w:after="5" w:line="248" w:lineRule="auto"/>
        <w:ind w:hanging="576"/>
        <w:jc w:val="both"/>
      </w:pPr>
      <w:r>
        <w:rPr>
          <w:rFonts w:ascii="Verdana" w:eastAsia="Verdana" w:hAnsi="Verdana" w:cs="Verdana"/>
          <w:sz w:val="20"/>
        </w:rPr>
        <w:t xml:space="preserve">Body: Bronze or brass. </w:t>
      </w:r>
    </w:p>
    <w:p w:rsidR="00CE4A0A" w:rsidRDefault="00000000">
      <w:pPr>
        <w:numPr>
          <w:ilvl w:val="3"/>
          <w:numId w:val="1059"/>
        </w:numPr>
        <w:spacing w:after="5" w:line="248" w:lineRule="auto"/>
        <w:ind w:hanging="576"/>
        <w:jc w:val="both"/>
      </w:pPr>
      <w:r>
        <w:rPr>
          <w:rFonts w:ascii="Verdana" w:eastAsia="Verdana" w:hAnsi="Verdana" w:cs="Verdana"/>
          <w:sz w:val="20"/>
        </w:rPr>
        <w:t xml:space="preserve">Disc: Glass and carbon-filled PTFE. </w:t>
      </w:r>
    </w:p>
    <w:p w:rsidR="00CE4A0A" w:rsidRDefault="00000000">
      <w:pPr>
        <w:numPr>
          <w:ilvl w:val="3"/>
          <w:numId w:val="1059"/>
        </w:numPr>
        <w:spacing w:after="5" w:line="248" w:lineRule="auto"/>
        <w:ind w:hanging="576"/>
        <w:jc w:val="both"/>
      </w:pPr>
      <w:r>
        <w:rPr>
          <w:rFonts w:ascii="Verdana" w:eastAsia="Verdana" w:hAnsi="Verdana" w:cs="Verdana"/>
          <w:sz w:val="20"/>
        </w:rPr>
        <w:t xml:space="preserve">Seat: Brass. </w:t>
      </w:r>
    </w:p>
    <w:p w:rsidR="00CE4A0A" w:rsidRDefault="00000000">
      <w:pPr>
        <w:numPr>
          <w:ilvl w:val="3"/>
          <w:numId w:val="1059"/>
        </w:numPr>
        <w:spacing w:after="5" w:line="248" w:lineRule="auto"/>
        <w:ind w:hanging="576"/>
        <w:jc w:val="both"/>
      </w:pPr>
      <w:r>
        <w:rPr>
          <w:rFonts w:ascii="Verdana" w:eastAsia="Verdana" w:hAnsi="Verdana" w:cs="Verdana"/>
          <w:sz w:val="20"/>
        </w:rPr>
        <w:t xml:space="preserve">Stem Seals: EPDM O-rings. </w:t>
      </w:r>
    </w:p>
    <w:p w:rsidR="00CE4A0A" w:rsidRDefault="00000000">
      <w:pPr>
        <w:numPr>
          <w:ilvl w:val="3"/>
          <w:numId w:val="1059"/>
        </w:numPr>
        <w:spacing w:after="5" w:line="248" w:lineRule="auto"/>
        <w:ind w:hanging="576"/>
        <w:jc w:val="both"/>
      </w:pPr>
      <w:r>
        <w:rPr>
          <w:rFonts w:ascii="Verdana" w:eastAsia="Verdana" w:hAnsi="Verdana" w:cs="Verdana"/>
          <w:sz w:val="20"/>
        </w:rPr>
        <w:t xml:space="preserve">Diaphragm: EPT. </w:t>
      </w:r>
    </w:p>
    <w:p w:rsidR="00CE4A0A" w:rsidRDefault="00000000">
      <w:pPr>
        <w:numPr>
          <w:ilvl w:val="3"/>
          <w:numId w:val="1059"/>
        </w:numPr>
        <w:spacing w:after="5" w:line="248" w:lineRule="auto"/>
        <w:ind w:hanging="576"/>
        <w:jc w:val="both"/>
      </w:pPr>
      <w:r>
        <w:rPr>
          <w:rFonts w:ascii="Verdana" w:eastAsia="Verdana" w:hAnsi="Verdana" w:cs="Verdana"/>
          <w:sz w:val="20"/>
        </w:rPr>
        <w:t xml:space="preserve">Wetted, Internal Work Parts: Brass and rubber. </w:t>
      </w:r>
    </w:p>
    <w:p w:rsidR="00CE4A0A" w:rsidRDefault="00000000">
      <w:pPr>
        <w:numPr>
          <w:ilvl w:val="3"/>
          <w:numId w:val="1059"/>
        </w:numPr>
        <w:spacing w:after="5" w:line="248" w:lineRule="auto"/>
        <w:ind w:hanging="576"/>
        <w:jc w:val="both"/>
      </w:pPr>
      <w:r>
        <w:rPr>
          <w:rFonts w:ascii="Verdana" w:eastAsia="Verdana" w:hAnsi="Verdana" w:cs="Verdana"/>
          <w:sz w:val="20"/>
        </w:rPr>
        <w:t xml:space="preserve">Inlet Strainer: 304 or 316 stainless steel, removable without system shutdown. </w:t>
      </w:r>
    </w:p>
    <w:p w:rsidR="00CE4A0A" w:rsidRDefault="00000000">
      <w:pPr>
        <w:numPr>
          <w:ilvl w:val="3"/>
          <w:numId w:val="1059"/>
        </w:numPr>
        <w:spacing w:after="5" w:line="248" w:lineRule="auto"/>
        <w:ind w:hanging="576"/>
        <w:jc w:val="both"/>
      </w:pPr>
      <w:r>
        <w:rPr>
          <w:rFonts w:ascii="Verdana" w:eastAsia="Verdana" w:hAnsi="Verdana" w:cs="Verdana"/>
          <w:sz w:val="20"/>
        </w:rPr>
        <w:t xml:space="preserve">Valve Seat and Stem: Noncorrosive. </w:t>
      </w:r>
    </w:p>
    <w:p w:rsidR="00CE4A0A" w:rsidRDefault="00000000">
      <w:pPr>
        <w:numPr>
          <w:ilvl w:val="3"/>
          <w:numId w:val="1059"/>
        </w:numPr>
        <w:spacing w:after="239" w:line="248" w:lineRule="auto"/>
        <w:ind w:hanging="576"/>
        <w:jc w:val="both"/>
      </w:pPr>
      <w:r>
        <w:rPr>
          <w:rFonts w:ascii="Verdana" w:eastAsia="Verdana" w:hAnsi="Verdana" w:cs="Verdana"/>
          <w:sz w:val="20"/>
        </w:rPr>
        <w:t xml:space="preserve">Valve Size, Capacity, and Operating Pressure: Comply with ASME Boiler and Pressure Vessel Code: Section IV, and selected to suit system in which installed, with operating pressure and capacity factory set and field adjustable. </w:t>
      </w:r>
    </w:p>
    <w:p w:rsidR="00CE4A0A" w:rsidRDefault="00000000">
      <w:pPr>
        <w:numPr>
          <w:ilvl w:val="0"/>
          <w:numId w:val="1058"/>
        </w:numPr>
        <w:spacing w:after="236" w:line="248" w:lineRule="auto"/>
        <w:ind w:hanging="576"/>
        <w:jc w:val="both"/>
      </w:pPr>
      <w:r>
        <w:rPr>
          <w:rFonts w:ascii="Verdana" w:eastAsia="Verdana" w:hAnsi="Verdana" w:cs="Verdana"/>
          <w:sz w:val="20"/>
        </w:rPr>
        <w:t xml:space="preserve">Automatic Flow-Control Valves: </w:t>
      </w:r>
    </w:p>
    <w:p w:rsidR="00CE4A0A" w:rsidRDefault="00000000">
      <w:pPr>
        <w:spacing w:after="5" w:line="248" w:lineRule="auto"/>
        <w:ind w:left="1427"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6"/>
          <w:numId w:val="1080"/>
        </w:numPr>
        <w:spacing w:after="122" w:line="248" w:lineRule="auto"/>
        <w:ind w:hanging="576"/>
        <w:jc w:val="both"/>
      </w:pPr>
      <w:hyperlink r:id="rId541">
        <w:r>
          <w:rPr>
            <w:rFonts w:ascii="Verdana" w:eastAsia="Verdana" w:hAnsi="Verdana" w:cs="Verdana"/>
            <w:sz w:val="20"/>
          </w:rPr>
          <w:t>Flow Design Inc.</w:t>
        </w:r>
      </w:hyperlink>
      <w:r>
        <w:rPr>
          <w:rFonts w:ascii="Verdana" w:eastAsia="Verdana" w:hAnsi="Verdana" w:cs="Verdana"/>
          <w:sz w:val="20"/>
        </w:rPr>
        <w:t xml:space="preserve"> </w:t>
      </w:r>
    </w:p>
    <w:p w:rsidR="00CE4A0A" w:rsidRDefault="00000000">
      <w:pPr>
        <w:numPr>
          <w:ilvl w:val="6"/>
          <w:numId w:val="1080"/>
        </w:numPr>
        <w:spacing w:after="126" w:line="248" w:lineRule="auto"/>
        <w:ind w:hanging="576"/>
        <w:jc w:val="both"/>
      </w:pPr>
      <w:hyperlink r:id="rId542">
        <w:r>
          <w:rPr>
            <w:rFonts w:ascii="Verdana" w:eastAsia="Verdana" w:hAnsi="Verdana" w:cs="Verdana"/>
            <w:sz w:val="20"/>
          </w:rPr>
          <w:t>Griswold Controls.</w:t>
        </w:r>
      </w:hyperlink>
      <w:r>
        <w:rPr>
          <w:rFonts w:ascii="Verdana" w:eastAsia="Verdana" w:hAnsi="Verdana" w:cs="Verdana"/>
          <w:sz w:val="20"/>
        </w:rPr>
        <w:t xml:space="preserve"> </w:t>
      </w:r>
    </w:p>
    <w:p w:rsidR="00CE4A0A" w:rsidRDefault="00000000">
      <w:pPr>
        <w:numPr>
          <w:ilvl w:val="6"/>
          <w:numId w:val="1080"/>
        </w:numPr>
        <w:spacing w:after="122" w:line="248" w:lineRule="auto"/>
        <w:ind w:hanging="576"/>
        <w:jc w:val="both"/>
      </w:pPr>
      <w:r>
        <w:rPr>
          <w:rFonts w:ascii="Verdana" w:eastAsia="Verdana" w:hAnsi="Verdana" w:cs="Verdana"/>
          <w:sz w:val="20"/>
        </w:rPr>
        <w:t xml:space="preserve">Hays Fluid Controls </w:t>
      </w:r>
    </w:p>
    <w:p w:rsidR="00CE4A0A" w:rsidRDefault="00000000">
      <w:pPr>
        <w:numPr>
          <w:ilvl w:val="6"/>
          <w:numId w:val="1080"/>
        </w:numPr>
        <w:spacing w:after="126" w:line="248" w:lineRule="auto"/>
        <w:ind w:hanging="576"/>
        <w:jc w:val="both"/>
      </w:pPr>
      <w:r>
        <w:rPr>
          <w:rFonts w:ascii="Verdana" w:eastAsia="Verdana" w:hAnsi="Verdana" w:cs="Verdana"/>
          <w:sz w:val="20"/>
        </w:rPr>
        <w:t xml:space="preserve">Macon </w:t>
      </w:r>
    </w:p>
    <w:p w:rsidR="00CE4A0A" w:rsidRDefault="00000000">
      <w:pPr>
        <w:numPr>
          <w:ilvl w:val="6"/>
          <w:numId w:val="1080"/>
        </w:numPr>
        <w:spacing w:after="5" w:line="248" w:lineRule="auto"/>
        <w:ind w:hanging="576"/>
        <w:jc w:val="both"/>
      </w:pPr>
      <w:hyperlink r:id="rId543">
        <w:r>
          <w:rPr>
            <w:rFonts w:ascii="Verdana" w:eastAsia="Verdana" w:hAnsi="Verdana" w:cs="Verdana"/>
            <w:sz w:val="20"/>
          </w:rPr>
          <w:t>Nexus Valve, Inc.</w:t>
        </w:r>
      </w:hyperlink>
      <w:r>
        <w:rPr>
          <w:rFonts w:ascii="Verdana" w:eastAsia="Verdana" w:hAnsi="Verdana" w:cs="Verdana"/>
          <w:sz w:val="20"/>
        </w:rPr>
        <w:t xml:space="preserve"> </w:t>
      </w:r>
    </w:p>
    <w:p w:rsidR="00CE4A0A" w:rsidRDefault="00000000">
      <w:pPr>
        <w:numPr>
          <w:ilvl w:val="4"/>
          <w:numId w:val="1081"/>
        </w:numPr>
        <w:spacing w:after="5" w:line="248" w:lineRule="auto"/>
        <w:ind w:hanging="576"/>
        <w:jc w:val="both"/>
      </w:pPr>
      <w:r>
        <w:rPr>
          <w:rFonts w:ascii="Verdana" w:eastAsia="Verdana" w:hAnsi="Verdana" w:cs="Verdana"/>
          <w:sz w:val="20"/>
        </w:rPr>
        <w:t xml:space="preserve">Body: Brass or ferrous metal. </w:t>
      </w:r>
    </w:p>
    <w:p w:rsidR="00CE4A0A" w:rsidRDefault="00000000">
      <w:pPr>
        <w:numPr>
          <w:ilvl w:val="4"/>
          <w:numId w:val="1081"/>
        </w:numPr>
        <w:spacing w:after="236" w:line="248" w:lineRule="auto"/>
        <w:ind w:hanging="576"/>
        <w:jc w:val="both"/>
      </w:pPr>
      <w:r>
        <w:rPr>
          <w:rFonts w:ascii="Verdana" w:eastAsia="Verdana" w:hAnsi="Verdana" w:cs="Verdana"/>
          <w:sz w:val="20"/>
        </w:rPr>
        <w:t xml:space="preserve">Flow Control Assembly, provide either of the following: </w:t>
      </w:r>
    </w:p>
    <w:p w:rsidR="00CE4A0A" w:rsidRDefault="00000000">
      <w:pPr>
        <w:numPr>
          <w:ilvl w:val="6"/>
          <w:numId w:val="1075"/>
        </w:numPr>
        <w:spacing w:after="5" w:line="248" w:lineRule="auto"/>
        <w:ind w:hanging="576"/>
        <w:jc w:val="both"/>
      </w:pPr>
      <w:r>
        <w:rPr>
          <w:rFonts w:ascii="Verdana" w:eastAsia="Verdana" w:hAnsi="Verdana" w:cs="Verdana"/>
          <w:sz w:val="20"/>
        </w:rPr>
        <w:t xml:space="preserve">Piston and Spring Assembly: Stainless steel, Corrosion resistant, tamper proof, self-cleaning, and removable. </w:t>
      </w:r>
    </w:p>
    <w:p w:rsidR="00CE4A0A" w:rsidRDefault="00000000">
      <w:pPr>
        <w:numPr>
          <w:ilvl w:val="6"/>
          <w:numId w:val="1075"/>
        </w:numPr>
        <w:spacing w:after="243" w:line="248" w:lineRule="auto"/>
        <w:ind w:hanging="576"/>
        <w:jc w:val="both"/>
      </w:pPr>
      <w:r>
        <w:rPr>
          <w:rFonts w:ascii="Verdana" w:eastAsia="Verdana" w:hAnsi="Verdana" w:cs="Verdana"/>
          <w:sz w:val="20"/>
        </w:rPr>
        <w:t xml:space="preserve">Elastomeric Diaphragm and Polyphenylsulfone Orifice Plate: Operating ranges within 2- to 80-psig differential pressure. </w:t>
      </w:r>
    </w:p>
    <w:p w:rsidR="00CE4A0A" w:rsidRDefault="00000000">
      <w:pPr>
        <w:numPr>
          <w:ilvl w:val="4"/>
          <w:numId w:val="1065"/>
        </w:numPr>
        <w:spacing w:after="5" w:line="248" w:lineRule="auto"/>
        <w:ind w:hanging="576"/>
        <w:jc w:val="both"/>
      </w:pPr>
      <w:r>
        <w:rPr>
          <w:rFonts w:ascii="Verdana" w:eastAsia="Verdana" w:hAnsi="Verdana" w:cs="Verdana"/>
          <w:sz w:val="20"/>
        </w:rPr>
        <w:t xml:space="preserve">Combination Assemblies: Include bronze or brass-alloy ball valve. </w:t>
      </w:r>
    </w:p>
    <w:p w:rsidR="00CE4A0A" w:rsidRDefault="00000000">
      <w:pPr>
        <w:numPr>
          <w:ilvl w:val="4"/>
          <w:numId w:val="1065"/>
        </w:numPr>
        <w:spacing w:after="5" w:line="248" w:lineRule="auto"/>
        <w:ind w:hanging="576"/>
        <w:jc w:val="both"/>
      </w:pPr>
      <w:r>
        <w:rPr>
          <w:rFonts w:ascii="Verdana" w:eastAsia="Verdana" w:hAnsi="Verdana" w:cs="Verdana"/>
          <w:sz w:val="20"/>
        </w:rPr>
        <w:t xml:space="preserve">Identification Tag: Marked with zone identification, valve number, and flow rate. </w:t>
      </w:r>
    </w:p>
    <w:p w:rsidR="00CE4A0A" w:rsidRDefault="00000000">
      <w:pPr>
        <w:numPr>
          <w:ilvl w:val="4"/>
          <w:numId w:val="1065"/>
        </w:numPr>
        <w:spacing w:after="5" w:line="248" w:lineRule="auto"/>
        <w:ind w:hanging="576"/>
        <w:jc w:val="both"/>
      </w:pPr>
      <w:r>
        <w:rPr>
          <w:rFonts w:ascii="Verdana" w:eastAsia="Verdana" w:hAnsi="Verdana" w:cs="Verdana"/>
          <w:sz w:val="20"/>
        </w:rPr>
        <w:t xml:space="preserve">Size: Same as pipe in which installed. </w:t>
      </w:r>
    </w:p>
    <w:p w:rsidR="00CE4A0A" w:rsidRDefault="00000000">
      <w:pPr>
        <w:numPr>
          <w:ilvl w:val="4"/>
          <w:numId w:val="1065"/>
        </w:numPr>
        <w:spacing w:after="5" w:line="248" w:lineRule="auto"/>
        <w:ind w:hanging="576"/>
        <w:jc w:val="both"/>
      </w:pPr>
      <w:r>
        <w:rPr>
          <w:rFonts w:ascii="Verdana" w:eastAsia="Verdana" w:hAnsi="Verdana" w:cs="Verdana"/>
          <w:sz w:val="20"/>
        </w:rPr>
        <w:t xml:space="preserve">Performance: Maintain constant flow within plus or minus 10 percent, regardless of system pressure fluctuations. </w:t>
      </w:r>
    </w:p>
    <w:p w:rsidR="00CE4A0A" w:rsidRDefault="00000000">
      <w:pPr>
        <w:numPr>
          <w:ilvl w:val="4"/>
          <w:numId w:val="1065"/>
        </w:numPr>
        <w:spacing w:after="5" w:line="248" w:lineRule="auto"/>
        <w:ind w:hanging="576"/>
        <w:jc w:val="both"/>
      </w:pPr>
      <w:r>
        <w:rPr>
          <w:rFonts w:ascii="Verdana" w:eastAsia="Verdana" w:hAnsi="Verdana" w:cs="Verdana"/>
          <w:sz w:val="20"/>
        </w:rPr>
        <w:t xml:space="preserve">Minimum CWP Rating: 175 psig. </w:t>
      </w:r>
    </w:p>
    <w:p w:rsidR="00CE4A0A" w:rsidRDefault="00000000">
      <w:pPr>
        <w:numPr>
          <w:ilvl w:val="4"/>
          <w:numId w:val="1065"/>
        </w:numPr>
        <w:spacing w:after="486" w:line="248" w:lineRule="auto"/>
        <w:ind w:hanging="576"/>
        <w:jc w:val="both"/>
      </w:pPr>
      <w:r>
        <w:rPr>
          <w:rFonts w:ascii="Verdana" w:eastAsia="Verdana" w:hAnsi="Verdana" w:cs="Verdana"/>
          <w:sz w:val="20"/>
        </w:rPr>
        <w:t xml:space="preserve">Maximum Operating Temperature: 200 deg F. </w:t>
      </w:r>
    </w:p>
    <w:p w:rsidR="00CE4A0A" w:rsidRDefault="00000000">
      <w:pPr>
        <w:tabs>
          <w:tab w:val="center" w:pos="2188"/>
        </w:tabs>
        <w:spacing w:after="224"/>
        <w:ind w:left="-13"/>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AIR-CONTROL DEVICES </w:t>
      </w:r>
    </w:p>
    <w:p w:rsidR="00CE4A0A" w:rsidRDefault="00000000">
      <w:pPr>
        <w:tabs>
          <w:tab w:val="center" w:pos="394"/>
          <w:tab w:val="center" w:pos="1762"/>
        </w:tabs>
        <w:spacing w:after="23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Manual Air Vents: </w:t>
      </w:r>
    </w:p>
    <w:p w:rsidR="00CE4A0A" w:rsidRDefault="00000000">
      <w:pPr>
        <w:spacing w:after="244" w:line="248" w:lineRule="auto"/>
        <w:ind w:left="1427" w:hanging="576"/>
        <w:jc w:val="both"/>
      </w:pPr>
      <w:r>
        <w:rPr>
          <w:rFonts w:ascii="Verdana" w:eastAsia="Verdana" w:hAnsi="Verdana" w:cs="Verdana"/>
          <w:sz w:val="20"/>
        </w:rPr>
        <w:t>1.</w:t>
      </w:r>
      <w:r>
        <w:rPr>
          <w:rFonts w:ascii="Arial" w:eastAsia="Arial" w:hAnsi="Arial" w:cs="Arial"/>
          <w:sz w:val="20"/>
        </w:rPr>
        <w:t xml:space="preserve"> </w:t>
      </w:r>
      <w:hyperlink r:id="rId544">
        <w:r>
          <w:rPr>
            <w:rFonts w:ascii="Verdana" w:eastAsia="Verdana" w:hAnsi="Verdana" w:cs="Verdana"/>
            <w:sz w:val="20"/>
          </w:rPr>
          <w:t>Manufacturers:</w:t>
        </w:r>
      </w:hyperlink>
      <w:r>
        <w:rPr>
          <w:rFonts w:ascii="Verdana" w:eastAsia="Verdana" w:hAnsi="Verdana" w:cs="Verdana"/>
          <w:sz w:val="20"/>
        </w:rPr>
        <w:t xml:space="preserve"> Subject to compliance with requirements, available manufacturers offering products that may be incorporated into the Work include, but are not limited to, the following: </w:t>
      </w:r>
    </w:p>
    <w:p w:rsidR="00CE4A0A" w:rsidRDefault="00000000">
      <w:pPr>
        <w:numPr>
          <w:ilvl w:val="6"/>
          <w:numId w:val="1073"/>
        </w:numPr>
        <w:spacing w:after="121" w:line="248" w:lineRule="auto"/>
        <w:ind w:hanging="576"/>
        <w:jc w:val="both"/>
      </w:pPr>
      <w:hyperlink r:id="rId545">
        <w:r>
          <w:rPr>
            <w:rFonts w:ascii="Verdana" w:eastAsia="Verdana" w:hAnsi="Verdana" w:cs="Verdana"/>
            <w:sz w:val="20"/>
          </w:rPr>
          <w:t>AMTROL, Inc.</w:t>
        </w:r>
      </w:hyperlink>
      <w:r>
        <w:rPr>
          <w:rFonts w:ascii="Verdana" w:eastAsia="Verdana" w:hAnsi="Verdana" w:cs="Verdana"/>
          <w:sz w:val="20"/>
        </w:rPr>
        <w:t xml:space="preserve"> </w:t>
      </w:r>
    </w:p>
    <w:p w:rsidR="00CE4A0A" w:rsidRDefault="00000000">
      <w:pPr>
        <w:numPr>
          <w:ilvl w:val="6"/>
          <w:numId w:val="1073"/>
        </w:numPr>
        <w:spacing w:after="126" w:line="248" w:lineRule="auto"/>
        <w:ind w:hanging="576"/>
        <w:jc w:val="both"/>
      </w:pPr>
      <w:hyperlink r:id="rId546">
        <w:r>
          <w:rPr>
            <w:rFonts w:ascii="Verdana" w:eastAsia="Verdana" w:hAnsi="Verdana" w:cs="Verdana"/>
            <w:sz w:val="20"/>
          </w:rPr>
          <w:t>Armstrong Pumps, Inc.</w:t>
        </w:r>
      </w:hyperlink>
      <w:r>
        <w:rPr>
          <w:rFonts w:ascii="Verdana" w:eastAsia="Verdana" w:hAnsi="Verdana" w:cs="Verdana"/>
          <w:sz w:val="20"/>
        </w:rPr>
        <w:t xml:space="preserve"> </w:t>
      </w:r>
    </w:p>
    <w:p w:rsidR="00CE4A0A" w:rsidRDefault="00000000">
      <w:pPr>
        <w:numPr>
          <w:ilvl w:val="6"/>
          <w:numId w:val="1073"/>
        </w:numPr>
        <w:spacing w:after="126" w:line="248" w:lineRule="auto"/>
        <w:ind w:hanging="576"/>
        <w:jc w:val="both"/>
      </w:pPr>
      <w:hyperlink r:id="rId547">
        <w:r>
          <w:rPr>
            <w:rFonts w:ascii="Verdana" w:eastAsia="Verdana" w:hAnsi="Verdana" w:cs="Verdana"/>
            <w:sz w:val="20"/>
          </w:rPr>
          <w:t>Bell &amp; Gossett Domestic Pump.</w:t>
        </w:r>
      </w:hyperlink>
      <w:r>
        <w:rPr>
          <w:rFonts w:ascii="Verdana" w:eastAsia="Verdana" w:hAnsi="Verdana" w:cs="Verdana"/>
          <w:sz w:val="20"/>
        </w:rPr>
        <w:t xml:space="preserve"> </w:t>
      </w:r>
    </w:p>
    <w:p w:rsidR="00CE4A0A" w:rsidRDefault="00000000">
      <w:pPr>
        <w:numPr>
          <w:ilvl w:val="6"/>
          <w:numId w:val="1073"/>
        </w:numPr>
        <w:spacing w:after="122" w:line="248" w:lineRule="auto"/>
        <w:ind w:hanging="576"/>
        <w:jc w:val="both"/>
      </w:pPr>
      <w:hyperlink r:id="rId548">
        <w:r>
          <w:rPr>
            <w:rFonts w:ascii="Verdana" w:eastAsia="Verdana" w:hAnsi="Verdana" w:cs="Verdana"/>
            <w:sz w:val="20"/>
          </w:rPr>
          <w:t>Nexus Valve, Inc.</w:t>
        </w:r>
      </w:hyperlink>
      <w:r>
        <w:rPr>
          <w:rFonts w:ascii="Verdana" w:eastAsia="Verdana" w:hAnsi="Verdana" w:cs="Verdana"/>
          <w:sz w:val="20"/>
        </w:rPr>
        <w:t xml:space="preserve"> </w:t>
      </w:r>
    </w:p>
    <w:p w:rsidR="00CE4A0A" w:rsidRDefault="00000000">
      <w:pPr>
        <w:numPr>
          <w:ilvl w:val="6"/>
          <w:numId w:val="1073"/>
        </w:numPr>
        <w:spacing w:after="5" w:line="248" w:lineRule="auto"/>
        <w:ind w:hanging="576"/>
        <w:jc w:val="both"/>
      </w:pPr>
      <w:hyperlink r:id="rId549">
        <w:r>
          <w:rPr>
            <w:rFonts w:ascii="Verdana" w:eastAsia="Verdana" w:hAnsi="Verdana" w:cs="Verdana"/>
            <w:sz w:val="20"/>
          </w:rPr>
          <w:t>Taco, Inc.</w:t>
        </w:r>
      </w:hyperlink>
      <w:r>
        <w:rPr>
          <w:rFonts w:ascii="Verdana" w:eastAsia="Verdana" w:hAnsi="Verdana" w:cs="Verdana"/>
          <w:sz w:val="20"/>
        </w:rPr>
        <w:t xml:space="preserve"> </w:t>
      </w:r>
    </w:p>
    <w:p w:rsidR="00CE4A0A" w:rsidRDefault="00000000">
      <w:pPr>
        <w:numPr>
          <w:ilvl w:val="4"/>
          <w:numId w:val="1061"/>
        </w:numPr>
        <w:spacing w:after="5" w:line="248" w:lineRule="auto"/>
        <w:ind w:firstLine="576"/>
        <w:jc w:val="both"/>
      </w:pPr>
      <w:r>
        <w:rPr>
          <w:rFonts w:ascii="Verdana" w:eastAsia="Verdana" w:hAnsi="Verdana" w:cs="Verdana"/>
          <w:sz w:val="20"/>
        </w:rPr>
        <w:t xml:space="preserve">Body: Bronze. </w:t>
      </w:r>
    </w:p>
    <w:p w:rsidR="00CE4A0A" w:rsidRDefault="00000000">
      <w:pPr>
        <w:numPr>
          <w:ilvl w:val="4"/>
          <w:numId w:val="1061"/>
        </w:numPr>
        <w:spacing w:after="5" w:line="248" w:lineRule="auto"/>
        <w:ind w:firstLine="576"/>
        <w:jc w:val="both"/>
      </w:pPr>
      <w:r>
        <w:rPr>
          <w:rFonts w:ascii="Verdana" w:eastAsia="Verdana" w:hAnsi="Verdana" w:cs="Verdana"/>
          <w:sz w:val="20"/>
        </w:rPr>
        <w:t xml:space="preserve">Internal Parts: Nonferrous. </w:t>
      </w:r>
    </w:p>
    <w:p w:rsidR="00CE4A0A" w:rsidRDefault="00000000">
      <w:pPr>
        <w:numPr>
          <w:ilvl w:val="4"/>
          <w:numId w:val="1061"/>
        </w:numPr>
        <w:spacing w:after="5" w:line="248" w:lineRule="auto"/>
        <w:ind w:firstLine="576"/>
        <w:jc w:val="both"/>
      </w:pPr>
      <w:r>
        <w:rPr>
          <w:rFonts w:ascii="Verdana" w:eastAsia="Verdana" w:hAnsi="Verdana" w:cs="Verdana"/>
          <w:sz w:val="20"/>
        </w:rPr>
        <w:t xml:space="preserve">Operator: Screwdriver or thumbscrew. </w:t>
      </w:r>
    </w:p>
    <w:p w:rsidR="00CE4A0A" w:rsidRDefault="00000000">
      <w:pPr>
        <w:numPr>
          <w:ilvl w:val="4"/>
          <w:numId w:val="1061"/>
        </w:numPr>
        <w:spacing w:after="5" w:line="248" w:lineRule="auto"/>
        <w:ind w:firstLine="576"/>
        <w:jc w:val="both"/>
      </w:pPr>
      <w:r>
        <w:rPr>
          <w:rFonts w:ascii="Verdana" w:eastAsia="Verdana" w:hAnsi="Verdana" w:cs="Verdana"/>
          <w:sz w:val="20"/>
        </w:rPr>
        <w:t xml:space="preserve">Inlet Connection: NPS 1/2. </w:t>
      </w:r>
    </w:p>
    <w:p w:rsidR="00CE4A0A" w:rsidRDefault="00000000">
      <w:pPr>
        <w:numPr>
          <w:ilvl w:val="4"/>
          <w:numId w:val="1061"/>
        </w:numPr>
        <w:spacing w:after="5" w:line="248" w:lineRule="auto"/>
        <w:ind w:firstLine="576"/>
        <w:jc w:val="both"/>
      </w:pPr>
      <w:r>
        <w:rPr>
          <w:rFonts w:ascii="Verdana" w:eastAsia="Verdana" w:hAnsi="Verdana" w:cs="Verdana"/>
          <w:sz w:val="20"/>
        </w:rPr>
        <w:t xml:space="preserve">Discharge Connection: NPS 1/8. </w:t>
      </w:r>
    </w:p>
    <w:p w:rsidR="00CE4A0A" w:rsidRDefault="00000000">
      <w:pPr>
        <w:numPr>
          <w:ilvl w:val="4"/>
          <w:numId w:val="1061"/>
        </w:numPr>
        <w:spacing w:after="5" w:line="248" w:lineRule="auto"/>
        <w:ind w:firstLine="576"/>
        <w:jc w:val="both"/>
      </w:pPr>
      <w:r>
        <w:rPr>
          <w:rFonts w:ascii="Verdana" w:eastAsia="Verdana" w:hAnsi="Verdana" w:cs="Verdana"/>
          <w:sz w:val="20"/>
        </w:rPr>
        <w:t xml:space="preserve">CWP Rating: 150 psig. </w:t>
      </w:r>
    </w:p>
    <w:p w:rsidR="00CE4A0A" w:rsidRDefault="00000000">
      <w:pPr>
        <w:numPr>
          <w:ilvl w:val="4"/>
          <w:numId w:val="1061"/>
        </w:numPr>
        <w:spacing w:after="5" w:line="491" w:lineRule="auto"/>
        <w:ind w:firstLine="576"/>
        <w:jc w:val="both"/>
      </w:pPr>
      <w:r>
        <w:rPr>
          <w:rFonts w:ascii="Verdana" w:eastAsia="Verdana" w:hAnsi="Verdana" w:cs="Verdana"/>
          <w:sz w:val="20"/>
        </w:rPr>
        <w:t>Maximum Operating Temperature: 225 deg F.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Automatic Air Vents: </w:t>
      </w:r>
    </w:p>
    <w:p w:rsidR="00CE4A0A" w:rsidRDefault="00000000">
      <w:pPr>
        <w:spacing w:after="239" w:line="248" w:lineRule="auto"/>
        <w:ind w:left="1427" w:hanging="576"/>
        <w:jc w:val="both"/>
      </w:pPr>
      <w:r>
        <w:rPr>
          <w:rFonts w:ascii="Verdana" w:eastAsia="Verdana" w:hAnsi="Verdana" w:cs="Verdana"/>
          <w:sz w:val="20"/>
        </w:rPr>
        <w:t>1.</w:t>
      </w:r>
      <w:r>
        <w:rPr>
          <w:rFonts w:ascii="Arial" w:eastAsia="Arial" w:hAnsi="Arial" w:cs="Arial"/>
          <w:sz w:val="20"/>
        </w:rPr>
        <w:t xml:space="preserve"> </w:t>
      </w:r>
      <w:hyperlink r:id="rId550">
        <w:r>
          <w:rPr>
            <w:rFonts w:ascii="Verdana" w:eastAsia="Verdana" w:hAnsi="Verdana" w:cs="Verdana"/>
            <w:sz w:val="20"/>
          </w:rPr>
          <w:t>Manufacturers:</w:t>
        </w:r>
      </w:hyperlink>
      <w:r>
        <w:rPr>
          <w:rFonts w:ascii="Verdana" w:eastAsia="Verdana" w:hAnsi="Verdana" w:cs="Verdana"/>
          <w:sz w:val="20"/>
        </w:rPr>
        <w:t xml:space="preserve"> Subject to compliance with requirements, available </w:t>
      </w:r>
      <w:hyperlink r:id="rId551">
        <w:r>
          <w:rPr>
            <w:rFonts w:ascii="Verdana" w:eastAsia="Verdana" w:hAnsi="Verdana" w:cs="Verdana"/>
            <w:sz w:val="20"/>
          </w:rPr>
          <w:t xml:space="preserve">manufacturers </w:t>
        </w:r>
      </w:hyperlink>
      <w:r>
        <w:rPr>
          <w:rFonts w:ascii="Verdana" w:eastAsia="Verdana" w:hAnsi="Verdana" w:cs="Verdana"/>
          <w:sz w:val="20"/>
        </w:rPr>
        <w:t xml:space="preserve">offering products that may be incorporated into the Work include, but are not limited to, the following: </w:t>
      </w:r>
    </w:p>
    <w:p w:rsidR="00CE4A0A" w:rsidRDefault="00000000">
      <w:pPr>
        <w:numPr>
          <w:ilvl w:val="6"/>
          <w:numId w:val="1070"/>
        </w:numPr>
        <w:spacing w:after="126" w:line="248" w:lineRule="auto"/>
        <w:ind w:hanging="576"/>
        <w:jc w:val="both"/>
      </w:pPr>
      <w:hyperlink r:id="rId552">
        <w:r>
          <w:rPr>
            <w:rFonts w:ascii="Verdana" w:eastAsia="Verdana" w:hAnsi="Verdana" w:cs="Verdana"/>
            <w:sz w:val="20"/>
          </w:rPr>
          <w:t>AMTROL, Inc.</w:t>
        </w:r>
      </w:hyperlink>
      <w:r>
        <w:rPr>
          <w:rFonts w:ascii="Verdana" w:eastAsia="Verdana" w:hAnsi="Verdana" w:cs="Verdana"/>
          <w:sz w:val="20"/>
        </w:rPr>
        <w:t xml:space="preserve"> </w:t>
      </w:r>
    </w:p>
    <w:p w:rsidR="00CE4A0A" w:rsidRDefault="00000000">
      <w:pPr>
        <w:numPr>
          <w:ilvl w:val="6"/>
          <w:numId w:val="1070"/>
        </w:numPr>
        <w:spacing w:after="126" w:line="248" w:lineRule="auto"/>
        <w:ind w:hanging="576"/>
        <w:jc w:val="both"/>
      </w:pPr>
      <w:hyperlink r:id="rId553">
        <w:r>
          <w:rPr>
            <w:rFonts w:ascii="Verdana" w:eastAsia="Verdana" w:hAnsi="Verdana" w:cs="Verdana"/>
            <w:sz w:val="20"/>
          </w:rPr>
          <w:t>Armstrong Pumps, Inc.</w:t>
        </w:r>
      </w:hyperlink>
      <w:r>
        <w:rPr>
          <w:rFonts w:ascii="Verdana" w:eastAsia="Verdana" w:hAnsi="Verdana" w:cs="Verdana"/>
          <w:sz w:val="20"/>
        </w:rPr>
        <w:t xml:space="preserve"> </w:t>
      </w:r>
    </w:p>
    <w:p w:rsidR="00CE4A0A" w:rsidRDefault="00000000">
      <w:pPr>
        <w:numPr>
          <w:ilvl w:val="6"/>
          <w:numId w:val="1070"/>
        </w:numPr>
        <w:spacing w:after="122" w:line="248" w:lineRule="auto"/>
        <w:ind w:hanging="576"/>
        <w:jc w:val="both"/>
      </w:pPr>
      <w:hyperlink r:id="rId554">
        <w:r>
          <w:rPr>
            <w:rFonts w:ascii="Verdana" w:eastAsia="Verdana" w:hAnsi="Verdana" w:cs="Verdana"/>
            <w:sz w:val="20"/>
          </w:rPr>
          <w:t>Bell &amp; Gossett Domestic Pump.</w:t>
        </w:r>
      </w:hyperlink>
      <w:r>
        <w:rPr>
          <w:rFonts w:ascii="Verdana" w:eastAsia="Verdana" w:hAnsi="Verdana" w:cs="Verdana"/>
          <w:sz w:val="20"/>
        </w:rPr>
        <w:t xml:space="preserve"> </w:t>
      </w:r>
    </w:p>
    <w:p w:rsidR="00CE4A0A" w:rsidRDefault="00000000">
      <w:pPr>
        <w:numPr>
          <w:ilvl w:val="6"/>
          <w:numId w:val="1070"/>
        </w:numPr>
        <w:spacing w:after="126" w:line="248" w:lineRule="auto"/>
        <w:ind w:hanging="576"/>
        <w:jc w:val="both"/>
      </w:pPr>
      <w:hyperlink r:id="rId555">
        <w:r>
          <w:rPr>
            <w:rFonts w:ascii="Verdana" w:eastAsia="Verdana" w:hAnsi="Verdana" w:cs="Verdana"/>
            <w:sz w:val="20"/>
          </w:rPr>
          <w:t>Nexus Valve, Inc.</w:t>
        </w:r>
      </w:hyperlink>
      <w:r>
        <w:rPr>
          <w:rFonts w:ascii="Verdana" w:eastAsia="Verdana" w:hAnsi="Verdana" w:cs="Verdana"/>
          <w:sz w:val="20"/>
        </w:rPr>
        <w:t xml:space="preserve"> </w:t>
      </w:r>
    </w:p>
    <w:p w:rsidR="00CE4A0A" w:rsidRDefault="00000000">
      <w:pPr>
        <w:numPr>
          <w:ilvl w:val="6"/>
          <w:numId w:val="1070"/>
        </w:numPr>
        <w:spacing w:after="5" w:line="248" w:lineRule="auto"/>
        <w:ind w:hanging="576"/>
        <w:jc w:val="both"/>
      </w:pPr>
      <w:hyperlink r:id="rId556">
        <w:r>
          <w:rPr>
            <w:rFonts w:ascii="Verdana" w:eastAsia="Verdana" w:hAnsi="Verdana" w:cs="Verdana"/>
            <w:sz w:val="20"/>
          </w:rPr>
          <w:t>Taco, Inc.</w:t>
        </w:r>
      </w:hyperlink>
      <w:r>
        <w:rPr>
          <w:rFonts w:ascii="Verdana" w:eastAsia="Verdana" w:hAnsi="Verdana" w:cs="Verdana"/>
          <w:sz w:val="20"/>
        </w:rPr>
        <w:t xml:space="preserve"> </w:t>
      </w:r>
    </w:p>
    <w:p w:rsidR="00CE4A0A" w:rsidRDefault="00000000">
      <w:pPr>
        <w:numPr>
          <w:ilvl w:val="4"/>
          <w:numId w:val="1068"/>
        </w:numPr>
        <w:spacing w:after="5" w:line="248" w:lineRule="auto"/>
        <w:ind w:hanging="576"/>
        <w:jc w:val="both"/>
      </w:pPr>
      <w:r>
        <w:rPr>
          <w:rFonts w:ascii="Verdana" w:eastAsia="Verdana" w:hAnsi="Verdana" w:cs="Verdana"/>
          <w:sz w:val="20"/>
        </w:rPr>
        <w:t xml:space="preserve">Body: Bronze or cast iron. </w:t>
      </w:r>
    </w:p>
    <w:p w:rsidR="00CE4A0A" w:rsidRDefault="00000000">
      <w:pPr>
        <w:numPr>
          <w:ilvl w:val="4"/>
          <w:numId w:val="1068"/>
        </w:numPr>
        <w:spacing w:after="5" w:line="248" w:lineRule="auto"/>
        <w:ind w:hanging="576"/>
        <w:jc w:val="both"/>
      </w:pPr>
      <w:r>
        <w:rPr>
          <w:rFonts w:ascii="Verdana" w:eastAsia="Verdana" w:hAnsi="Verdana" w:cs="Verdana"/>
          <w:sz w:val="20"/>
        </w:rPr>
        <w:t xml:space="preserve">Internal Parts: Nonferrous. </w:t>
      </w:r>
    </w:p>
    <w:p w:rsidR="00CE4A0A" w:rsidRDefault="00000000">
      <w:pPr>
        <w:numPr>
          <w:ilvl w:val="4"/>
          <w:numId w:val="1068"/>
        </w:numPr>
        <w:spacing w:after="5" w:line="248" w:lineRule="auto"/>
        <w:ind w:hanging="576"/>
        <w:jc w:val="both"/>
      </w:pPr>
      <w:r>
        <w:rPr>
          <w:rFonts w:ascii="Verdana" w:eastAsia="Verdana" w:hAnsi="Verdana" w:cs="Verdana"/>
          <w:sz w:val="20"/>
        </w:rPr>
        <w:t xml:space="preserve">Operator: Noncorrosive metal float. </w:t>
      </w:r>
    </w:p>
    <w:p w:rsidR="00CE4A0A" w:rsidRDefault="00000000">
      <w:pPr>
        <w:numPr>
          <w:ilvl w:val="4"/>
          <w:numId w:val="1068"/>
        </w:numPr>
        <w:spacing w:after="5" w:line="248" w:lineRule="auto"/>
        <w:ind w:hanging="576"/>
        <w:jc w:val="both"/>
      </w:pPr>
      <w:r>
        <w:rPr>
          <w:rFonts w:ascii="Verdana" w:eastAsia="Verdana" w:hAnsi="Verdana" w:cs="Verdana"/>
          <w:sz w:val="20"/>
        </w:rPr>
        <w:t xml:space="preserve">Inlet Connection: NPS 1/2. </w:t>
      </w:r>
    </w:p>
    <w:p w:rsidR="00CE4A0A" w:rsidRDefault="00000000">
      <w:pPr>
        <w:numPr>
          <w:ilvl w:val="4"/>
          <w:numId w:val="1068"/>
        </w:numPr>
        <w:spacing w:after="5" w:line="248" w:lineRule="auto"/>
        <w:ind w:hanging="576"/>
        <w:jc w:val="both"/>
      </w:pPr>
      <w:r>
        <w:rPr>
          <w:rFonts w:ascii="Verdana" w:eastAsia="Verdana" w:hAnsi="Verdana" w:cs="Verdana"/>
          <w:sz w:val="20"/>
        </w:rPr>
        <w:t xml:space="preserve">Discharge Connection: NPS ¼.. </w:t>
      </w:r>
    </w:p>
    <w:p w:rsidR="00CE4A0A" w:rsidRDefault="00000000">
      <w:pPr>
        <w:numPr>
          <w:ilvl w:val="4"/>
          <w:numId w:val="1068"/>
        </w:numPr>
        <w:spacing w:after="5" w:line="248" w:lineRule="auto"/>
        <w:ind w:hanging="576"/>
        <w:jc w:val="both"/>
      </w:pPr>
      <w:r>
        <w:rPr>
          <w:rFonts w:ascii="Verdana" w:eastAsia="Verdana" w:hAnsi="Verdana" w:cs="Verdana"/>
          <w:sz w:val="20"/>
        </w:rPr>
        <w:t xml:space="preserve">CWP Rating: 150 psig. </w:t>
      </w:r>
    </w:p>
    <w:p w:rsidR="00CE4A0A" w:rsidRDefault="00000000">
      <w:pPr>
        <w:numPr>
          <w:ilvl w:val="4"/>
          <w:numId w:val="1068"/>
        </w:numPr>
        <w:spacing w:after="246" w:line="248" w:lineRule="auto"/>
        <w:ind w:hanging="576"/>
        <w:jc w:val="both"/>
      </w:pPr>
      <w:r>
        <w:rPr>
          <w:rFonts w:ascii="Verdana" w:eastAsia="Verdana" w:hAnsi="Verdana" w:cs="Verdana"/>
          <w:sz w:val="20"/>
        </w:rPr>
        <w:t xml:space="preserve">Maximum Operating Temperature: 240 deg F. </w:t>
      </w:r>
    </w:p>
    <w:p w:rsidR="00CE4A0A" w:rsidRDefault="00000000">
      <w:pPr>
        <w:tabs>
          <w:tab w:val="center" w:pos="394"/>
          <w:tab w:val="center" w:pos="4326"/>
        </w:tabs>
        <w:spacing w:after="486" w:line="248"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Air-Charge Fittings: Schrader valve, stainless steel with EPDM seats. </w:t>
      </w:r>
    </w:p>
    <w:p w:rsidR="00CE4A0A" w:rsidRDefault="00000000">
      <w:pPr>
        <w:tabs>
          <w:tab w:val="center" w:pos="1519"/>
        </w:tabs>
        <w:spacing w:after="224"/>
        <w:ind w:left="-13"/>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STRAINERS </w:t>
      </w:r>
    </w:p>
    <w:p w:rsidR="00CE4A0A" w:rsidRDefault="00000000">
      <w:pPr>
        <w:tabs>
          <w:tab w:val="center" w:pos="394"/>
          <w:tab w:val="center" w:pos="1875"/>
        </w:tabs>
        <w:spacing w:after="24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Y-Pattern Strainers: </w:t>
      </w:r>
    </w:p>
    <w:p w:rsidR="00CE4A0A" w:rsidRDefault="00000000">
      <w:pPr>
        <w:numPr>
          <w:ilvl w:val="4"/>
          <w:numId w:val="1066"/>
        </w:numPr>
        <w:spacing w:after="5" w:line="248" w:lineRule="auto"/>
        <w:ind w:hanging="576"/>
        <w:jc w:val="both"/>
      </w:pPr>
      <w:r>
        <w:rPr>
          <w:rFonts w:ascii="Verdana" w:eastAsia="Verdana" w:hAnsi="Verdana" w:cs="Verdana"/>
          <w:sz w:val="20"/>
        </w:rPr>
        <w:t xml:space="preserve">Body: ASTM A 126, Class B, cast iron with bolted cover and bottom drain connection. </w:t>
      </w:r>
    </w:p>
    <w:p w:rsidR="00CE4A0A" w:rsidRDefault="00000000">
      <w:pPr>
        <w:numPr>
          <w:ilvl w:val="4"/>
          <w:numId w:val="1066"/>
        </w:numPr>
        <w:spacing w:after="5" w:line="248" w:lineRule="auto"/>
        <w:ind w:hanging="576"/>
        <w:jc w:val="both"/>
      </w:pPr>
      <w:r>
        <w:rPr>
          <w:rFonts w:ascii="Verdana" w:eastAsia="Verdana" w:hAnsi="Verdana" w:cs="Verdana"/>
          <w:sz w:val="20"/>
        </w:rPr>
        <w:t xml:space="preserve">End Connections: Threaded ends for NPS 2 and smaller; flanged ends for NPS 2-1/2 and larger. </w:t>
      </w:r>
    </w:p>
    <w:p w:rsidR="00CE4A0A" w:rsidRDefault="00000000">
      <w:pPr>
        <w:numPr>
          <w:ilvl w:val="4"/>
          <w:numId w:val="1066"/>
        </w:numPr>
        <w:spacing w:after="5" w:line="248" w:lineRule="auto"/>
        <w:ind w:hanging="576"/>
        <w:jc w:val="both"/>
      </w:pPr>
      <w:r>
        <w:rPr>
          <w:rFonts w:ascii="Verdana" w:eastAsia="Verdana" w:hAnsi="Verdana" w:cs="Verdana"/>
          <w:sz w:val="20"/>
        </w:rPr>
        <w:t xml:space="preserve">Strainer Screen: Stainless-steel, </w:t>
      </w:r>
      <w:r>
        <w:rPr>
          <w:rFonts w:ascii="Verdana" w:eastAsia="Verdana" w:hAnsi="Verdana" w:cs="Verdana"/>
          <w:b/>
          <w:sz w:val="20"/>
        </w:rPr>
        <w:t>20</w:t>
      </w:r>
      <w:r>
        <w:rPr>
          <w:rFonts w:ascii="Verdana" w:eastAsia="Verdana" w:hAnsi="Verdana" w:cs="Verdana"/>
          <w:sz w:val="20"/>
        </w:rPr>
        <w:t xml:space="preserve">-mesh strainer, or perforated stainlesssteel basket. </w:t>
      </w:r>
    </w:p>
    <w:p w:rsidR="00CE4A0A" w:rsidRDefault="00000000">
      <w:pPr>
        <w:numPr>
          <w:ilvl w:val="4"/>
          <w:numId w:val="1066"/>
        </w:numPr>
        <w:spacing w:after="5" w:line="486" w:lineRule="auto"/>
        <w:ind w:hanging="576"/>
        <w:jc w:val="both"/>
      </w:pPr>
      <w:r>
        <w:rPr>
          <w:rFonts w:ascii="Verdana" w:eastAsia="Verdana" w:hAnsi="Verdana" w:cs="Verdana"/>
          <w:sz w:val="20"/>
        </w:rPr>
        <w:t>CWP Rating: 125 psig.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Basket Strainers: </w:t>
      </w:r>
    </w:p>
    <w:p w:rsidR="00CE4A0A" w:rsidRDefault="00000000">
      <w:pPr>
        <w:numPr>
          <w:ilvl w:val="4"/>
          <w:numId w:val="1076"/>
        </w:numPr>
        <w:spacing w:after="5" w:line="248" w:lineRule="auto"/>
        <w:ind w:hanging="576"/>
        <w:jc w:val="both"/>
      </w:pPr>
      <w:r>
        <w:rPr>
          <w:rFonts w:ascii="Verdana" w:eastAsia="Verdana" w:hAnsi="Verdana" w:cs="Verdana"/>
          <w:sz w:val="20"/>
        </w:rPr>
        <w:t xml:space="preserve">Body: ASTM A 126, Class B, high-tensile cast iron with bolted cover and bottom drain connection. </w:t>
      </w:r>
    </w:p>
    <w:p w:rsidR="00CE4A0A" w:rsidRDefault="00000000">
      <w:pPr>
        <w:numPr>
          <w:ilvl w:val="4"/>
          <w:numId w:val="1076"/>
        </w:numPr>
        <w:spacing w:after="5" w:line="248" w:lineRule="auto"/>
        <w:ind w:hanging="576"/>
        <w:jc w:val="both"/>
      </w:pPr>
      <w:r>
        <w:rPr>
          <w:rFonts w:ascii="Verdana" w:eastAsia="Verdana" w:hAnsi="Verdana" w:cs="Verdana"/>
          <w:sz w:val="20"/>
        </w:rPr>
        <w:t xml:space="preserve">End Connections: Threaded ends for NPS 2 and smaller; flanged ends for NPS 2-1/2 and larger. </w:t>
      </w:r>
    </w:p>
    <w:p w:rsidR="00CE4A0A" w:rsidRDefault="00000000">
      <w:pPr>
        <w:numPr>
          <w:ilvl w:val="4"/>
          <w:numId w:val="1076"/>
        </w:numPr>
        <w:spacing w:after="5" w:line="248" w:lineRule="auto"/>
        <w:ind w:hanging="576"/>
        <w:jc w:val="both"/>
      </w:pPr>
      <w:r>
        <w:rPr>
          <w:rFonts w:ascii="Verdana" w:eastAsia="Verdana" w:hAnsi="Verdana" w:cs="Verdana"/>
          <w:sz w:val="20"/>
        </w:rPr>
        <w:t xml:space="preserve">Strainer Screen: </w:t>
      </w:r>
      <w:r>
        <w:rPr>
          <w:rFonts w:ascii="Verdana" w:eastAsia="Verdana" w:hAnsi="Verdana" w:cs="Verdana"/>
          <w:b/>
          <w:sz w:val="20"/>
        </w:rPr>
        <w:t>40</w:t>
      </w:r>
      <w:r>
        <w:rPr>
          <w:rFonts w:ascii="Verdana" w:eastAsia="Verdana" w:hAnsi="Verdana" w:cs="Verdana"/>
          <w:sz w:val="20"/>
        </w:rPr>
        <w:t xml:space="preserve">-mesh startup strainer, and perforated stainless-steel basket with 50 percent free area. </w:t>
      </w:r>
    </w:p>
    <w:p w:rsidR="00CE4A0A" w:rsidRDefault="00000000">
      <w:pPr>
        <w:numPr>
          <w:ilvl w:val="4"/>
          <w:numId w:val="1076"/>
        </w:numPr>
        <w:spacing w:after="5" w:line="491" w:lineRule="auto"/>
        <w:ind w:hanging="576"/>
        <w:jc w:val="both"/>
      </w:pPr>
      <w:r>
        <w:rPr>
          <w:rFonts w:ascii="Verdana" w:eastAsia="Verdana" w:hAnsi="Verdana" w:cs="Verdana"/>
          <w:sz w:val="20"/>
        </w:rPr>
        <w:t>CWP Rating: 125 psig.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T-Pattern Strainers: </w:t>
      </w:r>
    </w:p>
    <w:p w:rsidR="00CE4A0A" w:rsidRDefault="00000000">
      <w:pPr>
        <w:numPr>
          <w:ilvl w:val="4"/>
          <w:numId w:val="1060"/>
        </w:numPr>
        <w:spacing w:after="5" w:line="248" w:lineRule="auto"/>
        <w:ind w:hanging="576"/>
        <w:jc w:val="both"/>
      </w:pPr>
      <w:r>
        <w:rPr>
          <w:rFonts w:ascii="Verdana" w:eastAsia="Verdana" w:hAnsi="Verdana" w:cs="Verdana"/>
          <w:sz w:val="20"/>
        </w:rPr>
        <w:t xml:space="preserve">Body: Ductile or malleable iron with removable access coupling and end cap for strainer maintenance. </w:t>
      </w:r>
    </w:p>
    <w:p w:rsidR="00CE4A0A" w:rsidRDefault="00000000">
      <w:pPr>
        <w:numPr>
          <w:ilvl w:val="4"/>
          <w:numId w:val="1060"/>
        </w:numPr>
        <w:spacing w:after="5" w:line="248" w:lineRule="auto"/>
        <w:ind w:hanging="576"/>
        <w:jc w:val="both"/>
      </w:pPr>
      <w:r>
        <w:rPr>
          <w:rFonts w:ascii="Verdana" w:eastAsia="Verdana" w:hAnsi="Verdana" w:cs="Verdana"/>
          <w:sz w:val="20"/>
        </w:rPr>
        <w:t xml:space="preserve">End Connections: Grooved ends. </w:t>
      </w:r>
    </w:p>
    <w:p w:rsidR="00CE4A0A" w:rsidRDefault="00000000">
      <w:pPr>
        <w:numPr>
          <w:ilvl w:val="4"/>
          <w:numId w:val="1060"/>
        </w:numPr>
        <w:spacing w:after="5" w:line="248" w:lineRule="auto"/>
        <w:ind w:hanging="576"/>
        <w:jc w:val="both"/>
      </w:pPr>
      <w:r>
        <w:rPr>
          <w:rFonts w:ascii="Verdana" w:eastAsia="Verdana" w:hAnsi="Verdana" w:cs="Verdana"/>
          <w:sz w:val="20"/>
        </w:rPr>
        <w:t xml:space="preserve">Strainer Screen: </w:t>
      </w:r>
      <w:r>
        <w:rPr>
          <w:rFonts w:ascii="Verdana" w:eastAsia="Verdana" w:hAnsi="Verdana" w:cs="Verdana"/>
          <w:b/>
          <w:sz w:val="20"/>
        </w:rPr>
        <w:t>40</w:t>
      </w:r>
      <w:r>
        <w:rPr>
          <w:rFonts w:ascii="Verdana" w:eastAsia="Verdana" w:hAnsi="Verdana" w:cs="Verdana"/>
          <w:sz w:val="20"/>
        </w:rPr>
        <w:t xml:space="preserve">-mesh startup strainer, and perforated stainless-steel basket with 57 percent free area. </w:t>
      </w:r>
    </w:p>
    <w:p w:rsidR="00CE4A0A" w:rsidRDefault="00000000">
      <w:pPr>
        <w:numPr>
          <w:ilvl w:val="4"/>
          <w:numId w:val="1060"/>
        </w:numPr>
        <w:spacing w:after="481" w:line="248" w:lineRule="auto"/>
        <w:ind w:hanging="576"/>
        <w:jc w:val="both"/>
      </w:pPr>
      <w:r>
        <w:rPr>
          <w:rFonts w:ascii="Verdana" w:eastAsia="Verdana" w:hAnsi="Verdana" w:cs="Verdana"/>
          <w:sz w:val="20"/>
        </w:rPr>
        <w:t xml:space="preserve">CWP Rating: 750 psig. </w:t>
      </w:r>
    </w:p>
    <w:p w:rsidR="00CE4A0A" w:rsidRDefault="00000000">
      <w:pPr>
        <w:tabs>
          <w:tab w:val="center" w:pos="1637"/>
        </w:tabs>
        <w:spacing w:after="224"/>
        <w:ind w:left="-13"/>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CONNECTORS </w:t>
      </w:r>
    </w:p>
    <w:p w:rsidR="00CE4A0A" w:rsidRDefault="00000000">
      <w:pPr>
        <w:tabs>
          <w:tab w:val="center" w:pos="395"/>
          <w:tab w:val="center" w:pos="3073"/>
        </w:tabs>
        <w:spacing w:after="23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Stainless-Steel Bellow, Flexible Connectors: </w:t>
      </w:r>
    </w:p>
    <w:p w:rsidR="00CE4A0A" w:rsidRDefault="00000000">
      <w:pPr>
        <w:numPr>
          <w:ilvl w:val="4"/>
          <w:numId w:val="1077"/>
        </w:numPr>
        <w:spacing w:after="5" w:line="248" w:lineRule="auto"/>
        <w:ind w:hanging="576"/>
        <w:jc w:val="both"/>
      </w:pPr>
      <w:r>
        <w:rPr>
          <w:rFonts w:ascii="Verdana" w:eastAsia="Verdana" w:hAnsi="Verdana" w:cs="Verdana"/>
          <w:sz w:val="20"/>
        </w:rPr>
        <w:t xml:space="preserve">Body: Stainless-steel bellows with woven, flexible, bronze, wire-reinforcing protective jacket. </w:t>
      </w:r>
    </w:p>
    <w:p w:rsidR="00CE4A0A" w:rsidRDefault="00000000">
      <w:pPr>
        <w:numPr>
          <w:ilvl w:val="4"/>
          <w:numId w:val="1077"/>
        </w:numPr>
        <w:spacing w:after="5" w:line="248" w:lineRule="auto"/>
        <w:ind w:hanging="576"/>
        <w:jc w:val="both"/>
      </w:pPr>
      <w:r>
        <w:rPr>
          <w:rFonts w:ascii="Verdana" w:eastAsia="Verdana" w:hAnsi="Verdana" w:cs="Verdana"/>
          <w:sz w:val="20"/>
        </w:rPr>
        <w:t xml:space="preserve">End Connections: Threaded or flanged to match equipment connected. </w:t>
      </w:r>
    </w:p>
    <w:p w:rsidR="00CE4A0A" w:rsidRDefault="00000000">
      <w:pPr>
        <w:numPr>
          <w:ilvl w:val="4"/>
          <w:numId w:val="1077"/>
        </w:numPr>
        <w:spacing w:after="5" w:line="248" w:lineRule="auto"/>
        <w:ind w:hanging="576"/>
        <w:jc w:val="both"/>
      </w:pPr>
      <w:r>
        <w:rPr>
          <w:rFonts w:ascii="Verdana" w:eastAsia="Verdana" w:hAnsi="Verdana" w:cs="Verdana"/>
          <w:sz w:val="20"/>
        </w:rPr>
        <w:t xml:space="preserve">Performance: Capable of 3/4-inch misalignment. </w:t>
      </w:r>
    </w:p>
    <w:p w:rsidR="00CE4A0A" w:rsidRDefault="00000000">
      <w:pPr>
        <w:numPr>
          <w:ilvl w:val="4"/>
          <w:numId w:val="1077"/>
        </w:numPr>
        <w:spacing w:after="5" w:line="248" w:lineRule="auto"/>
        <w:ind w:hanging="576"/>
        <w:jc w:val="both"/>
      </w:pPr>
      <w:r>
        <w:rPr>
          <w:rFonts w:ascii="Verdana" w:eastAsia="Verdana" w:hAnsi="Verdana" w:cs="Verdana"/>
          <w:sz w:val="20"/>
        </w:rPr>
        <w:t xml:space="preserve">CWP Rating: 150 psig. </w:t>
      </w:r>
    </w:p>
    <w:p w:rsidR="00CE4A0A" w:rsidRDefault="00000000">
      <w:pPr>
        <w:numPr>
          <w:ilvl w:val="4"/>
          <w:numId w:val="1077"/>
        </w:numPr>
        <w:spacing w:after="5" w:line="470" w:lineRule="auto"/>
        <w:ind w:hanging="576"/>
        <w:jc w:val="both"/>
      </w:pPr>
      <w:r>
        <w:rPr>
          <w:rFonts w:ascii="Verdana" w:eastAsia="Verdana" w:hAnsi="Verdana" w:cs="Verdana"/>
          <w:sz w:val="20"/>
        </w:rPr>
        <w:t>Maximum Operating Temperature: 250 deg F. B.</w:t>
      </w:r>
      <w:r>
        <w:rPr>
          <w:rFonts w:ascii="Arial" w:eastAsia="Arial" w:hAnsi="Arial" w:cs="Arial"/>
          <w:sz w:val="20"/>
        </w:rPr>
        <w:t xml:space="preserve"> </w:t>
      </w:r>
      <w:r>
        <w:rPr>
          <w:rFonts w:ascii="Verdana" w:eastAsia="Verdana" w:hAnsi="Verdana" w:cs="Verdana"/>
          <w:sz w:val="20"/>
        </w:rPr>
        <w:t xml:space="preserve">Spherical, Rubber, Flexible Connectors: </w:t>
      </w:r>
    </w:p>
    <w:p w:rsidR="00CE4A0A" w:rsidRDefault="00000000">
      <w:pPr>
        <w:numPr>
          <w:ilvl w:val="4"/>
          <w:numId w:val="1067"/>
        </w:numPr>
        <w:spacing w:after="5" w:line="248" w:lineRule="auto"/>
        <w:ind w:hanging="576"/>
        <w:jc w:val="both"/>
      </w:pPr>
      <w:r>
        <w:rPr>
          <w:rFonts w:ascii="Verdana" w:eastAsia="Verdana" w:hAnsi="Verdana" w:cs="Verdana"/>
          <w:sz w:val="20"/>
        </w:rPr>
        <w:t xml:space="preserve">Body: Fiber-reinforced rubber body. </w:t>
      </w:r>
    </w:p>
    <w:p w:rsidR="00CE4A0A" w:rsidRDefault="00000000">
      <w:pPr>
        <w:numPr>
          <w:ilvl w:val="4"/>
          <w:numId w:val="1067"/>
        </w:numPr>
        <w:spacing w:after="5" w:line="248" w:lineRule="auto"/>
        <w:ind w:hanging="576"/>
        <w:jc w:val="both"/>
      </w:pPr>
      <w:r>
        <w:rPr>
          <w:rFonts w:ascii="Verdana" w:eastAsia="Verdana" w:hAnsi="Verdana" w:cs="Verdana"/>
          <w:sz w:val="20"/>
        </w:rPr>
        <w:t xml:space="preserve">End Connections: Steel flanges drilled to align with Classes 150 and 300 steel flanges. </w:t>
      </w:r>
    </w:p>
    <w:p w:rsidR="00CE4A0A" w:rsidRDefault="00000000">
      <w:pPr>
        <w:numPr>
          <w:ilvl w:val="4"/>
          <w:numId w:val="1067"/>
        </w:numPr>
        <w:spacing w:after="5" w:line="248" w:lineRule="auto"/>
        <w:ind w:hanging="576"/>
        <w:jc w:val="both"/>
      </w:pPr>
      <w:r>
        <w:rPr>
          <w:rFonts w:ascii="Verdana" w:eastAsia="Verdana" w:hAnsi="Verdana" w:cs="Verdana"/>
          <w:sz w:val="20"/>
        </w:rPr>
        <w:t xml:space="preserve">Performance: Capable of misalignment. </w:t>
      </w:r>
    </w:p>
    <w:p w:rsidR="00CE4A0A" w:rsidRDefault="00000000">
      <w:pPr>
        <w:numPr>
          <w:ilvl w:val="4"/>
          <w:numId w:val="1067"/>
        </w:numPr>
        <w:spacing w:after="5" w:line="248" w:lineRule="auto"/>
        <w:ind w:hanging="576"/>
        <w:jc w:val="both"/>
      </w:pPr>
      <w:r>
        <w:rPr>
          <w:rFonts w:ascii="Verdana" w:eastAsia="Verdana" w:hAnsi="Verdana" w:cs="Verdana"/>
          <w:sz w:val="20"/>
        </w:rPr>
        <w:t xml:space="preserve">CWP Rating: 150 psig. </w:t>
      </w:r>
    </w:p>
    <w:p w:rsidR="00CE4A0A" w:rsidRDefault="00000000">
      <w:pPr>
        <w:numPr>
          <w:ilvl w:val="4"/>
          <w:numId w:val="1067"/>
        </w:numPr>
        <w:spacing w:after="476" w:line="248" w:lineRule="auto"/>
        <w:ind w:hanging="576"/>
        <w:jc w:val="both"/>
      </w:pPr>
      <w:r>
        <w:rPr>
          <w:rFonts w:ascii="Verdana" w:eastAsia="Verdana" w:hAnsi="Verdana" w:cs="Verdana"/>
          <w:sz w:val="20"/>
        </w:rPr>
        <w:t xml:space="preserve">Maximum Operating Temperature: 250 deg F). </w:t>
      </w:r>
    </w:p>
    <w:p w:rsidR="00CE4A0A" w:rsidRDefault="00000000">
      <w:pPr>
        <w:spacing w:after="458" w:line="265" w:lineRule="auto"/>
        <w:ind w:left="10" w:right="9" w:hanging="10"/>
        <w:jc w:val="center"/>
      </w:pPr>
      <w:r>
        <w:rPr>
          <w:rFonts w:ascii="Verdana" w:eastAsia="Verdana" w:hAnsi="Verdana" w:cs="Verdana"/>
          <w:b/>
          <w:sz w:val="20"/>
        </w:rPr>
        <w:t xml:space="preserve">PART 3 - EXECUTION </w:t>
      </w:r>
    </w:p>
    <w:p w:rsidR="00CE4A0A" w:rsidRDefault="00000000">
      <w:pPr>
        <w:tabs>
          <w:tab w:val="center" w:pos="2119"/>
        </w:tabs>
        <w:spacing w:after="224"/>
        <w:ind w:left="-13"/>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VALVE APPLICATIONS </w:t>
      </w:r>
    </w:p>
    <w:p w:rsidR="00CE4A0A" w:rsidRDefault="00000000">
      <w:pPr>
        <w:numPr>
          <w:ilvl w:val="2"/>
          <w:numId w:val="1079"/>
        </w:numPr>
        <w:spacing w:after="238" w:line="248" w:lineRule="auto"/>
        <w:ind w:hanging="576"/>
        <w:jc w:val="both"/>
      </w:pPr>
      <w:r>
        <w:rPr>
          <w:rFonts w:ascii="Verdana" w:eastAsia="Verdana" w:hAnsi="Verdana" w:cs="Verdana"/>
          <w:sz w:val="20"/>
        </w:rPr>
        <w:t xml:space="preserve">Install shutoff-duty valves at each branch connection to supply mains and at supply connection to each piece of equipment. </w:t>
      </w:r>
    </w:p>
    <w:p w:rsidR="00CE4A0A" w:rsidRDefault="00000000">
      <w:pPr>
        <w:numPr>
          <w:ilvl w:val="2"/>
          <w:numId w:val="1079"/>
        </w:numPr>
        <w:spacing w:after="232" w:line="248" w:lineRule="auto"/>
        <w:ind w:hanging="576"/>
        <w:jc w:val="both"/>
      </w:pPr>
      <w:r>
        <w:rPr>
          <w:rFonts w:ascii="Verdana" w:eastAsia="Verdana" w:hAnsi="Verdana" w:cs="Verdana"/>
          <w:sz w:val="20"/>
        </w:rPr>
        <w:t xml:space="preserve">Install throttling-duty or calibrated-orifice, balancing valves at each branch connection to return main. </w:t>
      </w:r>
    </w:p>
    <w:p w:rsidR="00CE4A0A" w:rsidRDefault="00000000">
      <w:pPr>
        <w:numPr>
          <w:ilvl w:val="2"/>
          <w:numId w:val="1079"/>
        </w:numPr>
        <w:spacing w:after="234" w:line="248" w:lineRule="auto"/>
        <w:ind w:hanging="576"/>
        <w:jc w:val="both"/>
      </w:pPr>
      <w:r>
        <w:rPr>
          <w:rFonts w:ascii="Verdana" w:eastAsia="Verdana" w:hAnsi="Verdana" w:cs="Verdana"/>
          <w:sz w:val="20"/>
        </w:rPr>
        <w:t xml:space="preserve">Install calibrated-orifice, balancing valves in the return pipe of each heating or cooling terminal. </w:t>
      </w:r>
    </w:p>
    <w:p w:rsidR="00CE4A0A" w:rsidRDefault="00000000">
      <w:pPr>
        <w:numPr>
          <w:ilvl w:val="2"/>
          <w:numId w:val="1079"/>
        </w:numPr>
        <w:spacing w:after="234" w:line="248" w:lineRule="auto"/>
        <w:ind w:hanging="576"/>
        <w:jc w:val="both"/>
      </w:pPr>
      <w:r>
        <w:rPr>
          <w:rFonts w:ascii="Verdana" w:eastAsia="Verdana" w:hAnsi="Verdana" w:cs="Verdana"/>
          <w:sz w:val="20"/>
        </w:rPr>
        <w:t xml:space="preserve">Install check valves at each pump discharge and elsewhere as required to control flow direction. </w:t>
      </w:r>
    </w:p>
    <w:p w:rsidR="00CE4A0A" w:rsidRDefault="00000000">
      <w:pPr>
        <w:numPr>
          <w:ilvl w:val="2"/>
          <w:numId w:val="1079"/>
        </w:numPr>
        <w:spacing w:after="238" w:line="248" w:lineRule="auto"/>
        <w:ind w:hanging="576"/>
        <w:jc w:val="both"/>
      </w:pPr>
      <w:r>
        <w:rPr>
          <w:rFonts w:ascii="Verdana" w:eastAsia="Verdana" w:hAnsi="Verdana" w:cs="Verdana"/>
          <w:sz w:val="20"/>
        </w:rPr>
        <w:t xml:space="preserve">Install safety valves at hot-water generators and elsewhere as required by ASME Boiler and Pressure Vessel Code. Install drip-pan elbow on safety-valve outlet and pipe without valves to the outdoors; pipe drain to nearest floor drain or as indicated on Drawings. Comply with ASME Boiler and Pressure Vessel Code: Section VIII, Division 1, for installation requirements. </w:t>
      </w:r>
    </w:p>
    <w:p w:rsidR="00CE4A0A" w:rsidRDefault="00000000">
      <w:pPr>
        <w:numPr>
          <w:ilvl w:val="2"/>
          <w:numId w:val="1079"/>
        </w:numPr>
        <w:spacing w:after="5" w:line="248" w:lineRule="auto"/>
        <w:ind w:hanging="576"/>
        <w:jc w:val="both"/>
      </w:pPr>
      <w:r>
        <w:rPr>
          <w:rFonts w:ascii="Verdana" w:eastAsia="Verdana" w:hAnsi="Verdana" w:cs="Verdana"/>
          <w:sz w:val="20"/>
        </w:rPr>
        <w:t xml:space="preserve">Install pressure-reducing valves at makeup-water connection to regulate system fill pressure. </w:t>
      </w:r>
    </w:p>
    <w:p w:rsidR="00CE4A0A" w:rsidRDefault="00000000">
      <w:pPr>
        <w:tabs>
          <w:tab w:val="center" w:pos="3146"/>
        </w:tabs>
        <w:spacing w:after="224"/>
        <w:ind w:left="-13"/>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HYDRONIC SPECIALTIES INSTALLATION </w:t>
      </w:r>
    </w:p>
    <w:p w:rsidR="00CE4A0A" w:rsidRDefault="00000000">
      <w:pPr>
        <w:numPr>
          <w:ilvl w:val="2"/>
          <w:numId w:val="1069"/>
        </w:numPr>
        <w:spacing w:after="228" w:line="248" w:lineRule="auto"/>
        <w:ind w:hanging="576"/>
        <w:jc w:val="both"/>
      </w:pPr>
      <w:r>
        <w:rPr>
          <w:rFonts w:ascii="Verdana" w:eastAsia="Verdana" w:hAnsi="Verdana" w:cs="Verdana"/>
          <w:sz w:val="20"/>
        </w:rPr>
        <w:t xml:space="preserve">Install manual air vents at high points in piping, at heat-transfer coils, and elsewhere as required for system air venting. </w:t>
      </w:r>
    </w:p>
    <w:p w:rsidR="00CE4A0A" w:rsidRDefault="00000000">
      <w:pPr>
        <w:numPr>
          <w:ilvl w:val="2"/>
          <w:numId w:val="1069"/>
        </w:numPr>
        <w:spacing w:after="468" w:line="248" w:lineRule="auto"/>
        <w:ind w:hanging="576"/>
        <w:jc w:val="both"/>
      </w:pPr>
      <w:r>
        <w:rPr>
          <w:rFonts w:ascii="Verdana" w:eastAsia="Verdana" w:hAnsi="Verdana" w:cs="Verdana"/>
          <w:sz w:val="20"/>
        </w:rPr>
        <w:t xml:space="preserve">Install automatic air vents at high points of system piping in mechanical equipment rooms only. Install manual vents at heat-transfer coils and elsewhere as required for air venting. </w:t>
      </w:r>
    </w:p>
    <w:p w:rsidR="00CE4A0A" w:rsidRDefault="00000000">
      <w:pPr>
        <w:pStyle w:val="Heading1"/>
        <w:spacing w:after="0" w:line="259" w:lineRule="auto"/>
        <w:ind w:left="0" w:right="4" w:firstLine="0"/>
      </w:pPr>
      <w:r>
        <w:t xml:space="preserve">END OF SECTION </w:t>
      </w:r>
    </w:p>
    <w:p w:rsidR="00CE4A0A" w:rsidRDefault="00CE4A0A">
      <w:pPr>
        <w:sectPr w:rsidR="00CE4A0A">
          <w:headerReference w:type="even" r:id="rId557"/>
          <w:headerReference w:type="default" r:id="rId558"/>
          <w:footerReference w:type="even" r:id="rId559"/>
          <w:footerReference w:type="default" r:id="rId560"/>
          <w:headerReference w:type="first" r:id="rId561"/>
          <w:footerReference w:type="first" r:id="rId562"/>
          <w:pgSz w:w="12240" w:h="15840"/>
          <w:pgMar w:top="1862" w:right="1433" w:bottom="1451" w:left="1439" w:header="763" w:footer="720" w:gutter="0"/>
          <w:pgNumType w:start="1"/>
          <w:cols w:space="720"/>
        </w:sectPr>
      </w:pPr>
    </w:p>
    <w:p w:rsidR="00CE4A0A" w:rsidRDefault="00000000">
      <w:pPr>
        <w:spacing w:after="0" w:line="265" w:lineRule="auto"/>
        <w:ind w:left="10" w:right="2" w:hanging="10"/>
        <w:jc w:val="center"/>
      </w:pPr>
      <w:r>
        <w:rPr>
          <w:rFonts w:ascii="Verdana" w:eastAsia="Verdana" w:hAnsi="Verdana" w:cs="Verdana"/>
          <w:b/>
          <w:sz w:val="20"/>
        </w:rPr>
        <w:t xml:space="preserve">SECTION 232213 </w:t>
      </w:r>
    </w:p>
    <w:p w:rsidR="00CE4A0A" w:rsidRDefault="00000000">
      <w:pPr>
        <w:spacing w:after="458" w:line="265" w:lineRule="auto"/>
        <w:ind w:left="10" w:right="11" w:hanging="10"/>
        <w:jc w:val="center"/>
      </w:pPr>
      <w:r>
        <w:rPr>
          <w:rFonts w:ascii="Verdana" w:eastAsia="Verdana" w:hAnsi="Verdana" w:cs="Verdana"/>
          <w:b/>
          <w:sz w:val="20"/>
        </w:rPr>
        <w:t xml:space="preserve">STEAM AND CONDENSATE HEATING PIPING </w:t>
      </w:r>
    </w:p>
    <w:p w:rsidR="00CE4A0A" w:rsidRDefault="00000000">
      <w:pPr>
        <w:spacing w:after="458" w:line="265" w:lineRule="auto"/>
        <w:ind w:left="10" w:right="8" w:hanging="10"/>
        <w:jc w:val="center"/>
      </w:pPr>
      <w:r>
        <w:rPr>
          <w:rFonts w:ascii="Verdana" w:eastAsia="Verdana" w:hAnsi="Verdana" w:cs="Verdana"/>
          <w:b/>
          <w:sz w:val="20"/>
        </w:rPr>
        <w:t xml:space="preserve">PART 1 - GENERAL </w:t>
      </w:r>
    </w:p>
    <w:p w:rsidR="00CE4A0A" w:rsidRDefault="00000000">
      <w:pPr>
        <w:tabs>
          <w:tab w:val="center" w:pos="2119"/>
        </w:tabs>
        <w:spacing w:after="224"/>
        <w:ind w:left="-11"/>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62"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40"/>
        </w:tabs>
        <w:spacing w:after="224"/>
        <w:ind w:left="-11"/>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7"/>
          <w:tab w:val="center" w:pos="4414"/>
        </w:tabs>
        <w:spacing w:after="24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pipe and fittings for LP steam and condensate piping: </w:t>
      </w:r>
    </w:p>
    <w:p w:rsidR="00CE4A0A" w:rsidRDefault="00000000">
      <w:pPr>
        <w:numPr>
          <w:ilvl w:val="1"/>
          <w:numId w:val="1082"/>
        </w:numPr>
        <w:spacing w:after="5" w:line="248" w:lineRule="auto"/>
        <w:ind w:right="2934" w:firstLine="576"/>
        <w:jc w:val="both"/>
      </w:pPr>
      <w:r>
        <w:rPr>
          <w:rFonts w:ascii="Verdana" w:eastAsia="Verdana" w:hAnsi="Verdana" w:cs="Verdana"/>
          <w:sz w:val="20"/>
        </w:rPr>
        <w:t xml:space="preserve">Steel pipe and fittings. </w:t>
      </w:r>
    </w:p>
    <w:p w:rsidR="00CE4A0A" w:rsidRDefault="00000000">
      <w:pPr>
        <w:numPr>
          <w:ilvl w:val="1"/>
          <w:numId w:val="1082"/>
        </w:numPr>
        <w:spacing w:after="5" w:line="475" w:lineRule="auto"/>
        <w:ind w:right="2934" w:firstLine="576"/>
        <w:jc w:val="both"/>
      </w:pPr>
      <w:r>
        <w:rPr>
          <w:rFonts w:ascii="Verdana" w:eastAsia="Verdana" w:hAnsi="Verdana" w:cs="Verdana"/>
          <w:sz w:val="20"/>
        </w:rPr>
        <w:t>Joining materials. B.</w:t>
      </w:r>
      <w:r>
        <w:rPr>
          <w:rFonts w:ascii="Arial" w:eastAsia="Arial" w:hAnsi="Arial" w:cs="Arial"/>
          <w:sz w:val="20"/>
        </w:rPr>
        <w:t xml:space="preserve"> </w:t>
      </w:r>
      <w:r>
        <w:rPr>
          <w:rFonts w:ascii="Verdana" w:eastAsia="Verdana" w:hAnsi="Verdana" w:cs="Verdana"/>
          <w:sz w:val="20"/>
        </w:rPr>
        <w:t xml:space="preserve">Related Requirements: </w:t>
      </w:r>
    </w:p>
    <w:p w:rsidR="00CE4A0A" w:rsidRDefault="00000000">
      <w:pPr>
        <w:spacing w:after="484" w:line="248" w:lineRule="auto"/>
        <w:ind w:left="1452"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Section 232216 "Steam and Condensate Heating Piping Specialties" for strainers, flash tanks, special-duty valves, steam traps, thermostatic air vents and vacuum breakers, and steam and condensate meters. </w:t>
      </w:r>
    </w:p>
    <w:p w:rsidR="00CE4A0A" w:rsidRDefault="00000000">
      <w:pPr>
        <w:tabs>
          <w:tab w:val="center" w:pos="2071"/>
        </w:tabs>
        <w:spacing w:after="224"/>
        <w:ind w:left="-11"/>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numPr>
          <w:ilvl w:val="0"/>
          <w:numId w:val="1083"/>
        </w:numPr>
        <w:spacing w:after="241" w:line="248" w:lineRule="auto"/>
        <w:ind w:left="853" w:hanging="576"/>
        <w:jc w:val="both"/>
      </w:pPr>
      <w:r>
        <w:rPr>
          <w:rFonts w:ascii="Verdana" w:eastAsia="Verdana" w:hAnsi="Verdana" w:cs="Verdana"/>
          <w:sz w:val="20"/>
        </w:rPr>
        <w:t xml:space="preserve">Product Data: For each type of the following: </w:t>
      </w:r>
    </w:p>
    <w:p w:rsidR="00CE4A0A" w:rsidRDefault="00000000">
      <w:pPr>
        <w:numPr>
          <w:ilvl w:val="2"/>
          <w:numId w:val="1084"/>
        </w:numPr>
        <w:spacing w:after="5" w:line="248" w:lineRule="auto"/>
        <w:ind w:hanging="576"/>
        <w:jc w:val="both"/>
      </w:pPr>
      <w:r>
        <w:rPr>
          <w:rFonts w:ascii="Verdana" w:eastAsia="Verdana" w:hAnsi="Verdana" w:cs="Verdana"/>
          <w:sz w:val="20"/>
        </w:rPr>
        <w:t xml:space="preserve">Steel pipe and fitting. </w:t>
      </w:r>
    </w:p>
    <w:p w:rsidR="00CE4A0A" w:rsidRDefault="00000000">
      <w:pPr>
        <w:numPr>
          <w:ilvl w:val="2"/>
          <w:numId w:val="1084"/>
        </w:numPr>
        <w:spacing w:after="246" w:line="248" w:lineRule="auto"/>
        <w:ind w:hanging="576"/>
        <w:jc w:val="both"/>
      </w:pPr>
      <w:r>
        <w:rPr>
          <w:rFonts w:ascii="Verdana" w:eastAsia="Verdana" w:hAnsi="Verdana" w:cs="Verdana"/>
          <w:sz w:val="20"/>
        </w:rPr>
        <w:t xml:space="preserve">Joining material. </w:t>
      </w:r>
    </w:p>
    <w:p w:rsidR="00CE4A0A" w:rsidRDefault="00000000">
      <w:pPr>
        <w:numPr>
          <w:ilvl w:val="0"/>
          <w:numId w:val="1083"/>
        </w:numPr>
        <w:spacing w:after="231" w:line="248" w:lineRule="auto"/>
        <w:ind w:left="853" w:hanging="576"/>
        <w:jc w:val="both"/>
      </w:pPr>
      <w:r>
        <w:rPr>
          <w:rFonts w:ascii="Verdana" w:eastAsia="Verdana" w:hAnsi="Verdana" w:cs="Verdana"/>
          <w:sz w:val="20"/>
        </w:rPr>
        <w:t xml:space="preserve">Delegated-Design Submittal: </w:t>
      </w:r>
    </w:p>
    <w:p w:rsidR="00CE4A0A" w:rsidRDefault="00000000">
      <w:pPr>
        <w:numPr>
          <w:ilvl w:val="2"/>
          <w:numId w:val="1085"/>
        </w:numPr>
        <w:spacing w:after="5" w:line="248" w:lineRule="auto"/>
        <w:ind w:hanging="576"/>
        <w:jc w:val="both"/>
      </w:pPr>
      <w:r>
        <w:rPr>
          <w:rFonts w:ascii="Verdana" w:eastAsia="Verdana" w:hAnsi="Verdana" w:cs="Verdana"/>
          <w:sz w:val="20"/>
        </w:rPr>
        <w:t xml:space="preserve">Design calculations and detailed fabrication and assembly of pipe anchors and alignment guides, hangers and supports for multiple pipes, expansion joints and loops, and attachments of the same to the building structure. </w:t>
      </w:r>
    </w:p>
    <w:p w:rsidR="00CE4A0A" w:rsidRDefault="00000000">
      <w:pPr>
        <w:numPr>
          <w:ilvl w:val="2"/>
          <w:numId w:val="1085"/>
        </w:numPr>
        <w:spacing w:after="5" w:line="248" w:lineRule="auto"/>
        <w:ind w:hanging="576"/>
        <w:jc w:val="both"/>
      </w:pPr>
      <w:r>
        <w:rPr>
          <w:rFonts w:ascii="Verdana" w:eastAsia="Verdana" w:hAnsi="Verdana" w:cs="Verdana"/>
          <w:sz w:val="20"/>
        </w:rPr>
        <w:t xml:space="preserve">Locations of pipe anchors and alignment guides and expansion joints and loops. </w:t>
      </w:r>
    </w:p>
    <w:p w:rsidR="00CE4A0A" w:rsidRDefault="00000000">
      <w:pPr>
        <w:numPr>
          <w:ilvl w:val="2"/>
          <w:numId w:val="1085"/>
        </w:numPr>
        <w:spacing w:after="5" w:line="248" w:lineRule="auto"/>
        <w:ind w:hanging="576"/>
        <w:jc w:val="both"/>
      </w:pPr>
      <w:r>
        <w:rPr>
          <w:rFonts w:ascii="Verdana" w:eastAsia="Verdana" w:hAnsi="Verdana" w:cs="Verdana"/>
          <w:sz w:val="20"/>
        </w:rPr>
        <w:t xml:space="preserve">Locations of and details for penetrations, including sleeves and sleeve seals for exterior walls, floors, basement, and foundation walls. </w:t>
      </w:r>
    </w:p>
    <w:p w:rsidR="00CE4A0A" w:rsidRDefault="00000000">
      <w:pPr>
        <w:numPr>
          <w:ilvl w:val="2"/>
          <w:numId w:val="1085"/>
        </w:numPr>
        <w:spacing w:after="5" w:line="248" w:lineRule="auto"/>
        <w:ind w:hanging="576"/>
        <w:jc w:val="both"/>
      </w:pPr>
      <w:r>
        <w:rPr>
          <w:rFonts w:ascii="Verdana" w:eastAsia="Verdana" w:hAnsi="Verdana" w:cs="Verdana"/>
          <w:sz w:val="20"/>
        </w:rPr>
        <w:t xml:space="preserve">Locations of and details for penetration and firestopping for fire- and smokerated wall and floor and ceiling assemblies. </w:t>
      </w:r>
    </w:p>
    <w:p w:rsidR="00CE4A0A" w:rsidRDefault="00000000">
      <w:pPr>
        <w:tabs>
          <w:tab w:val="center" w:pos="2604"/>
        </w:tabs>
        <w:spacing w:after="224"/>
        <w:ind w:left="-11"/>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1086"/>
        </w:numPr>
        <w:spacing w:after="244" w:line="248" w:lineRule="auto"/>
        <w:ind w:left="853" w:hanging="576"/>
        <w:jc w:val="both"/>
      </w:pPr>
      <w:r>
        <w:rPr>
          <w:rFonts w:ascii="Verdana" w:eastAsia="Verdana" w:hAnsi="Verdana" w:cs="Verdana"/>
          <w:sz w:val="20"/>
        </w:rPr>
        <w:t xml:space="preserve">Coordination Drawings: Piping layout, drawn to scale, on which the following items are shown and coordinated with each other, using input from installers of the items involved: </w:t>
      </w:r>
    </w:p>
    <w:p w:rsidR="00CE4A0A" w:rsidRDefault="00000000">
      <w:pPr>
        <w:numPr>
          <w:ilvl w:val="2"/>
          <w:numId w:val="1087"/>
        </w:numPr>
        <w:spacing w:after="5" w:line="248" w:lineRule="auto"/>
        <w:ind w:hanging="576"/>
        <w:jc w:val="both"/>
      </w:pPr>
      <w:r>
        <w:rPr>
          <w:rFonts w:ascii="Verdana" w:eastAsia="Verdana" w:hAnsi="Verdana" w:cs="Verdana"/>
          <w:sz w:val="20"/>
        </w:rPr>
        <w:t xml:space="preserve">Suspended ceiling components. </w:t>
      </w:r>
    </w:p>
    <w:p w:rsidR="00CE4A0A" w:rsidRDefault="00000000">
      <w:pPr>
        <w:numPr>
          <w:ilvl w:val="2"/>
          <w:numId w:val="1087"/>
        </w:numPr>
        <w:spacing w:after="5" w:line="248" w:lineRule="auto"/>
        <w:ind w:hanging="576"/>
        <w:jc w:val="both"/>
      </w:pPr>
      <w:r>
        <w:rPr>
          <w:rFonts w:ascii="Verdana" w:eastAsia="Verdana" w:hAnsi="Verdana" w:cs="Verdana"/>
          <w:sz w:val="20"/>
        </w:rPr>
        <w:t xml:space="preserve">Other building services. </w:t>
      </w:r>
    </w:p>
    <w:p w:rsidR="00CE4A0A" w:rsidRDefault="00000000">
      <w:pPr>
        <w:numPr>
          <w:ilvl w:val="2"/>
          <w:numId w:val="1087"/>
        </w:numPr>
        <w:spacing w:after="246" w:line="248" w:lineRule="auto"/>
        <w:ind w:hanging="576"/>
        <w:jc w:val="both"/>
      </w:pPr>
      <w:r>
        <w:rPr>
          <w:rFonts w:ascii="Verdana" w:eastAsia="Verdana" w:hAnsi="Verdana" w:cs="Verdana"/>
          <w:sz w:val="20"/>
        </w:rPr>
        <w:t xml:space="preserve">Structural members. </w:t>
      </w:r>
    </w:p>
    <w:p w:rsidR="00CE4A0A" w:rsidRDefault="00000000">
      <w:pPr>
        <w:numPr>
          <w:ilvl w:val="0"/>
          <w:numId w:val="1086"/>
        </w:numPr>
        <w:spacing w:after="246" w:line="248" w:lineRule="auto"/>
        <w:ind w:left="853" w:hanging="576"/>
        <w:jc w:val="both"/>
      </w:pPr>
      <w:r>
        <w:rPr>
          <w:rFonts w:ascii="Verdana" w:eastAsia="Verdana" w:hAnsi="Verdana" w:cs="Verdana"/>
          <w:sz w:val="20"/>
        </w:rPr>
        <w:t xml:space="preserve">Qualification Data: For Installer. </w:t>
      </w:r>
    </w:p>
    <w:p w:rsidR="00CE4A0A" w:rsidRDefault="00000000">
      <w:pPr>
        <w:numPr>
          <w:ilvl w:val="0"/>
          <w:numId w:val="1086"/>
        </w:numPr>
        <w:spacing w:after="241" w:line="248" w:lineRule="auto"/>
        <w:ind w:left="853" w:hanging="576"/>
        <w:jc w:val="both"/>
      </w:pPr>
      <w:r>
        <w:rPr>
          <w:rFonts w:ascii="Verdana" w:eastAsia="Verdana" w:hAnsi="Verdana" w:cs="Verdana"/>
          <w:sz w:val="20"/>
        </w:rPr>
        <w:t xml:space="preserve">Welding certificates. </w:t>
      </w:r>
    </w:p>
    <w:p w:rsidR="00CE4A0A" w:rsidRDefault="00000000">
      <w:pPr>
        <w:numPr>
          <w:ilvl w:val="0"/>
          <w:numId w:val="1086"/>
        </w:numPr>
        <w:spacing w:after="486" w:line="248" w:lineRule="auto"/>
        <w:ind w:left="853" w:hanging="576"/>
        <w:jc w:val="both"/>
      </w:pPr>
      <w:r>
        <w:rPr>
          <w:rFonts w:ascii="Verdana" w:eastAsia="Verdana" w:hAnsi="Verdana" w:cs="Verdana"/>
          <w:sz w:val="20"/>
        </w:rPr>
        <w:t xml:space="preserve">Field quality-control reports. </w:t>
      </w:r>
    </w:p>
    <w:p w:rsidR="00CE4A0A" w:rsidRDefault="00000000">
      <w:pPr>
        <w:tabs>
          <w:tab w:val="center" w:pos="2088"/>
        </w:tabs>
        <w:spacing w:after="224"/>
        <w:ind w:left="-11"/>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0"/>
          <w:numId w:val="1088"/>
        </w:numPr>
        <w:spacing w:after="5" w:line="248" w:lineRule="auto"/>
        <w:ind w:left="853" w:hanging="576"/>
        <w:jc w:val="both"/>
      </w:pPr>
      <w:r>
        <w:rPr>
          <w:rFonts w:ascii="Verdana" w:eastAsia="Verdana" w:hAnsi="Verdana" w:cs="Verdana"/>
          <w:sz w:val="20"/>
        </w:rPr>
        <w:t xml:space="preserve">Steel Support Welding: Qualify procedures and personnel according to </w:t>
      </w:r>
    </w:p>
    <w:p w:rsidR="00CE4A0A" w:rsidRDefault="00000000">
      <w:pPr>
        <w:spacing w:after="240" w:line="248" w:lineRule="auto"/>
        <w:ind w:left="867"/>
        <w:jc w:val="both"/>
      </w:pPr>
      <w:r>
        <w:rPr>
          <w:rFonts w:ascii="Verdana" w:eastAsia="Verdana" w:hAnsi="Verdana" w:cs="Verdana"/>
          <w:sz w:val="20"/>
        </w:rPr>
        <w:t xml:space="preserve">AWS D1.1/D1.1M, "Structural Welding Code - Steel." </w:t>
      </w:r>
    </w:p>
    <w:p w:rsidR="00CE4A0A" w:rsidRDefault="00000000">
      <w:pPr>
        <w:numPr>
          <w:ilvl w:val="0"/>
          <w:numId w:val="1088"/>
        </w:numPr>
        <w:spacing w:after="231" w:line="248" w:lineRule="auto"/>
        <w:ind w:left="853" w:hanging="576"/>
        <w:jc w:val="both"/>
      </w:pPr>
      <w:r>
        <w:rPr>
          <w:rFonts w:ascii="Verdana" w:eastAsia="Verdana" w:hAnsi="Verdana" w:cs="Verdana"/>
          <w:sz w:val="20"/>
        </w:rPr>
        <w:t xml:space="preserve">Pipe Welding: Qualify procedures and operators according to the following: </w:t>
      </w:r>
    </w:p>
    <w:p w:rsidR="00CE4A0A" w:rsidRDefault="00000000">
      <w:pPr>
        <w:numPr>
          <w:ilvl w:val="2"/>
          <w:numId w:val="1090"/>
        </w:numPr>
        <w:spacing w:after="5" w:line="248" w:lineRule="auto"/>
        <w:ind w:hanging="576"/>
        <w:jc w:val="both"/>
      </w:pPr>
      <w:r>
        <w:rPr>
          <w:rFonts w:ascii="Verdana" w:eastAsia="Verdana" w:hAnsi="Verdana" w:cs="Verdana"/>
          <w:sz w:val="20"/>
        </w:rPr>
        <w:t xml:space="preserve">ASME Compliance: Comply with ASME B31.1, "Power Piping, “and ASME B31.9, "Building Services Piping," for materials, products, and installation. </w:t>
      </w:r>
    </w:p>
    <w:p w:rsidR="00CE4A0A" w:rsidRDefault="00000000">
      <w:pPr>
        <w:numPr>
          <w:ilvl w:val="2"/>
          <w:numId w:val="1090"/>
        </w:numPr>
        <w:spacing w:after="243" w:line="248" w:lineRule="auto"/>
        <w:ind w:hanging="576"/>
        <w:jc w:val="both"/>
      </w:pPr>
      <w:r>
        <w:rPr>
          <w:rFonts w:ascii="Verdana" w:eastAsia="Verdana" w:hAnsi="Verdana" w:cs="Verdana"/>
          <w:sz w:val="20"/>
        </w:rPr>
        <w:t xml:space="preserve">Certify that each welder has passed AWS qualification tests for welding processes involved and that certification is current. </w:t>
      </w:r>
    </w:p>
    <w:p w:rsidR="00CE4A0A" w:rsidRDefault="00000000">
      <w:pPr>
        <w:numPr>
          <w:ilvl w:val="0"/>
          <w:numId w:val="1088"/>
        </w:numPr>
        <w:spacing w:after="5" w:line="248" w:lineRule="auto"/>
        <w:ind w:left="853" w:hanging="576"/>
        <w:jc w:val="both"/>
      </w:pPr>
      <w:r>
        <w:rPr>
          <w:rFonts w:ascii="Verdana" w:eastAsia="Verdana" w:hAnsi="Verdana" w:cs="Verdana"/>
          <w:sz w:val="20"/>
        </w:rPr>
        <w:t xml:space="preserve">Welding Requirements </w:t>
      </w:r>
    </w:p>
    <w:p w:rsidR="00CE4A0A" w:rsidRDefault="00000000">
      <w:pPr>
        <w:numPr>
          <w:ilvl w:val="2"/>
          <w:numId w:val="1089"/>
        </w:numPr>
        <w:spacing w:after="5" w:line="248" w:lineRule="auto"/>
        <w:ind w:hanging="576"/>
        <w:jc w:val="both"/>
      </w:pPr>
      <w:r>
        <w:rPr>
          <w:rFonts w:ascii="Verdana" w:eastAsia="Verdana" w:hAnsi="Verdana" w:cs="Verdana"/>
          <w:sz w:val="20"/>
        </w:rPr>
        <w:t xml:space="preserve">All piping over two (2) inches in diameter shall be butt-welded. Piping 2 inches and under in diameter may be socket welded. </w:t>
      </w:r>
    </w:p>
    <w:p w:rsidR="00CE4A0A" w:rsidRDefault="00000000">
      <w:pPr>
        <w:numPr>
          <w:ilvl w:val="2"/>
          <w:numId w:val="1089"/>
        </w:numPr>
        <w:spacing w:after="468" w:line="248" w:lineRule="auto"/>
        <w:ind w:hanging="576"/>
        <w:jc w:val="both"/>
      </w:pPr>
      <w:r>
        <w:rPr>
          <w:rFonts w:ascii="Verdana" w:eastAsia="Verdana" w:hAnsi="Verdana" w:cs="Verdana"/>
          <w:sz w:val="20"/>
        </w:rPr>
        <w:t xml:space="preserve">Radiographic (X-ray) examination, when required, shall be performed on butt welds in accordance with 2014 NYCMC 1203.3.6: All  joints  shall  be  welded  with  a  welding  procedure  developed  and  qualified  in  accordance  with  the ASME  Boiler  and  Pressure  Vessel  Code ,  Section  IX  (Welding  and  Brazing  Qualifications)  or  in  accordance  with  AWS  B2.1 Specifications for Welding Procedure and Performance Qualification. </w:t>
      </w:r>
    </w:p>
    <w:p w:rsidR="00CE4A0A" w:rsidRDefault="00000000">
      <w:pPr>
        <w:spacing w:after="458" w:line="265" w:lineRule="auto"/>
        <w:ind w:left="10" w:right="7" w:hanging="10"/>
        <w:jc w:val="center"/>
      </w:pPr>
      <w:r>
        <w:rPr>
          <w:rFonts w:ascii="Verdana" w:eastAsia="Verdana" w:hAnsi="Verdana" w:cs="Verdana"/>
          <w:b/>
          <w:sz w:val="20"/>
        </w:rPr>
        <w:t xml:space="preserve">PART 2 - PRODUCTS </w:t>
      </w:r>
    </w:p>
    <w:p w:rsidR="00CE4A0A" w:rsidRDefault="00000000">
      <w:pPr>
        <w:tabs>
          <w:tab w:val="center" w:pos="2649"/>
        </w:tabs>
        <w:spacing w:after="224"/>
        <w:ind w:left="-11"/>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PERFORMANCE REQUIREMENTS </w:t>
      </w:r>
    </w:p>
    <w:p w:rsidR="00CE4A0A" w:rsidRDefault="00000000">
      <w:pPr>
        <w:spacing w:after="5" w:line="248" w:lineRule="auto"/>
        <w:ind w:left="862"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Components and installation shall be capable of withstanding the following minimum working pressures and temperatures unless otherwise indicated: </w:t>
      </w:r>
    </w:p>
    <w:p w:rsidR="00CE4A0A" w:rsidRDefault="00000000">
      <w:pPr>
        <w:numPr>
          <w:ilvl w:val="1"/>
          <w:numId w:val="1091"/>
        </w:numPr>
        <w:spacing w:after="5" w:line="248" w:lineRule="auto"/>
        <w:ind w:hanging="576"/>
        <w:jc w:val="both"/>
      </w:pPr>
      <w:r>
        <w:rPr>
          <w:rFonts w:ascii="Verdana" w:eastAsia="Verdana" w:hAnsi="Verdana" w:cs="Verdana"/>
          <w:sz w:val="20"/>
        </w:rPr>
        <w:t xml:space="preserve">LP Steam Piping: 15 psig. </w:t>
      </w:r>
    </w:p>
    <w:p w:rsidR="00CE4A0A" w:rsidRDefault="00000000">
      <w:pPr>
        <w:numPr>
          <w:ilvl w:val="1"/>
          <w:numId w:val="1091"/>
        </w:numPr>
        <w:spacing w:after="5" w:line="248" w:lineRule="auto"/>
        <w:ind w:hanging="576"/>
        <w:jc w:val="both"/>
      </w:pPr>
      <w:r>
        <w:rPr>
          <w:rFonts w:ascii="Verdana" w:eastAsia="Verdana" w:hAnsi="Verdana" w:cs="Verdana"/>
          <w:sz w:val="20"/>
        </w:rPr>
        <w:t xml:space="preserve">Condensate Piping: 150 psig at 250 deg F. </w:t>
      </w:r>
    </w:p>
    <w:p w:rsidR="00CE4A0A" w:rsidRDefault="00000000">
      <w:pPr>
        <w:tabs>
          <w:tab w:val="center" w:pos="2373"/>
        </w:tabs>
        <w:spacing w:after="224"/>
        <w:ind w:left="-11"/>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STEEL PIPE AND FITTINGS </w:t>
      </w:r>
    </w:p>
    <w:p w:rsidR="00CE4A0A" w:rsidRDefault="00000000">
      <w:pPr>
        <w:numPr>
          <w:ilvl w:val="0"/>
          <w:numId w:val="1092"/>
        </w:numPr>
        <w:spacing w:after="228" w:line="248" w:lineRule="auto"/>
        <w:ind w:left="853" w:hanging="576"/>
        <w:jc w:val="both"/>
      </w:pPr>
      <w:r>
        <w:rPr>
          <w:rFonts w:ascii="Verdana" w:eastAsia="Verdana" w:hAnsi="Verdana" w:cs="Verdana"/>
          <w:sz w:val="20"/>
        </w:rPr>
        <w:t xml:space="preserve">Steel Pipe: ASTM A 53/A 53M, black steel, plain ends, welded and seamless, Grade B, and Schedule as indicated in piping applications articles. </w:t>
      </w:r>
    </w:p>
    <w:p w:rsidR="00CE4A0A" w:rsidRDefault="00000000">
      <w:pPr>
        <w:numPr>
          <w:ilvl w:val="0"/>
          <w:numId w:val="1092"/>
        </w:numPr>
        <w:spacing w:after="233" w:line="248" w:lineRule="auto"/>
        <w:ind w:left="853" w:hanging="576"/>
        <w:jc w:val="both"/>
      </w:pPr>
      <w:r>
        <w:rPr>
          <w:rFonts w:ascii="Verdana" w:eastAsia="Verdana" w:hAnsi="Verdana" w:cs="Verdana"/>
          <w:sz w:val="20"/>
        </w:rPr>
        <w:t xml:space="preserve">Cast-Iron Threaded Fittings: ASME B16.4; Classes 125, 150, and 300 as indicated in piping applications articles. </w:t>
      </w:r>
    </w:p>
    <w:p w:rsidR="00CE4A0A" w:rsidRDefault="00000000">
      <w:pPr>
        <w:numPr>
          <w:ilvl w:val="0"/>
          <w:numId w:val="1092"/>
        </w:numPr>
        <w:spacing w:after="234" w:line="248" w:lineRule="auto"/>
        <w:ind w:left="853" w:hanging="576"/>
        <w:jc w:val="both"/>
      </w:pPr>
      <w:r>
        <w:rPr>
          <w:rFonts w:ascii="Verdana" w:eastAsia="Verdana" w:hAnsi="Verdana" w:cs="Verdana"/>
          <w:sz w:val="20"/>
        </w:rPr>
        <w:t xml:space="preserve">Malleable-Iron Threaded Fittings: ASME B16.3; Classes 150 and 300 as indicated in piping applications articles. </w:t>
      </w:r>
    </w:p>
    <w:p w:rsidR="00CE4A0A" w:rsidRDefault="00000000">
      <w:pPr>
        <w:numPr>
          <w:ilvl w:val="0"/>
          <w:numId w:val="1092"/>
        </w:numPr>
        <w:spacing w:after="228" w:line="248" w:lineRule="auto"/>
        <w:ind w:left="853" w:hanging="576"/>
        <w:jc w:val="both"/>
      </w:pPr>
      <w:r>
        <w:rPr>
          <w:rFonts w:ascii="Verdana" w:eastAsia="Verdana" w:hAnsi="Verdana" w:cs="Verdana"/>
          <w:sz w:val="20"/>
        </w:rPr>
        <w:t xml:space="preserve">Malleable-Iron Unions: ASME B16.39; Classes 150, 250, and 300 as indicated in piping applications articles. </w:t>
      </w:r>
    </w:p>
    <w:p w:rsidR="00CE4A0A" w:rsidRDefault="00000000">
      <w:pPr>
        <w:numPr>
          <w:ilvl w:val="0"/>
          <w:numId w:val="1092"/>
        </w:numPr>
        <w:spacing w:after="228" w:line="248" w:lineRule="auto"/>
        <w:ind w:left="853" w:hanging="576"/>
        <w:jc w:val="both"/>
      </w:pPr>
      <w:r>
        <w:rPr>
          <w:rFonts w:ascii="Verdana" w:eastAsia="Verdana" w:hAnsi="Verdana" w:cs="Verdana"/>
          <w:sz w:val="20"/>
        </w:rPr>
        <w:t xml:space="preserve">Cast-Iron Threaded Flanges and Flanged Fittings: ASME B16.1, Classes 125 and 250 as indicated in piping applications articles; raised ground face, and bolt holes spot faced. </w:t>
      </w:r>
    </w:p>
    <w:p w:rsidR="00CE4A0A" w:rsidRDefault="00000000">
      <w:pPr>
        <w:numPr>
          <w:ilvl w:val="0"/>
          <w:numId w:val="1092"/>
        </w:numPr>
        <w:spacing w:after="228" w:line="248" w:lineRule="auto"/>
        <w:ind w:left="853" w:hanging="576"/>
        <w:jc w:val="both"/>
      </w:pPr>
      <w:r>
        <w:rPr>
          <w:rFonts w:ascii="Verdana" w:eastAsia="Verdana" w:hAnsi="Verdana" w:cs="Verdana"/>
          <w:sz w:val="20"/>
        </w:rPr>
        <w:t xml:space="preserve">Wrought-Steel Fittings: ASTM A 234/A 234M, wall thickness to match adjoining pipe. </w:t>
      </w:r>
    </w:p>
    <w:p w:rsidR="00CE4A0A" w:rsidRDefault="00000000">
      <w:pPr>
        <w:numPr>
          <w:ilvl w:val="0"/>
          <w:numId w:val="1092"/>
        </w:numPr>
        <w:spacing w:after="243" w:line="248" w:lineRule="auto"/>
        <w:ind w:left="853" w:hanging="576"/>
        <w:jc w:val="both"/>
      </w:pPr>
      <w:r>
        <w:rPr>
          <w:rFonts w:ascii="Verdana" w:eastAsia="Verdana" w:hAnsi="Verdana" w:cs="Verdana"/>
          <w:sz w:val="20"/>
        </w:rPr>
        <w:t xml:space="preserve">Wrought-Steel Flanges and Flanged Fittings: ASME B16.5, including bolts, nuts, and gaskets of the following material group, end connections, and facings: </w:t>
      </w:r>
    </w:p>
    <w:p w:rsidR="00CE4A0A" w:rsidRDefault="00000000">
      <w:pPr>
        <w:numPr>
          <w:ilvl w:val="2"/>
          <w:numId w:val="1093"/>
        </w:numPr>
        <w:spacing w:after="5" w:line="248" w:lineRule="auto"/>
        <w:ind w:hanging="576"/>
        <w:jc w:val="both"/>
      </w:pPr>
      <w:r>
        <w:rPr>
          <w:rFonts w:ascii="Verdana" w:eastAsia="Verdana" w:hAnsi="Verdana" w:cs="Verdana"/>
          <w:sz w:val="20"/>
        </w:rPr>
        <w:t xml:space="preserve">Material Group: 1.1. </w:t>
      </w:r>
    </w:p>
    <w:p w:rsidR="00CE4A0A" w:rsidRDefault="00000000">
      <w:pPr>
        <w:numPr>
          <w:ilvl w:val="2"/>
          <w:numId w:val="1093"/>
        </w:numPr>
        <w:spacing w:after="5" w:line="248" w:lineRule="auto"/>
        <w:ind w:hanging="576"/>
        <w:jc w:val="both"/>
      </w:pPr>
      <w:r>
        <w:rPr>
          <w:rFonts w:ascii="Verdana" w:eastAsia="Verdana" w:hAnsi="Verdana" w:cs="Verdana"/>
          <w:sz w:val="20"/>
        </w:rPr>
        <w:t xml:space="preserve">End Connections: Butt welding. </w:t>
      </w:r>
    </w:p>
    <w:p w:rsidR="00CE4A0A" w:rsidRDefault="00000000">
      <w:pPr>
        <w:numPr>
          <w:ilvl w:val="2"/>
          <w:numId w:val="1093"/>
        </w:numPr>
        <w:spacing w:after="236" w:line="248" w:lineRule="auto"/>
        <w:ind w:hanging="576"/>
        <w:jc w:val="both"/>
      </w:pPr>
      <w:r>
        <w:rPr>
          <w:rFonts w:ascii="Verdana" w:eastAsia="Verdana" w:hAnsi="Verdana" w:cs="Verdana"/>
          <w:sz w:val="20"/>
        </w:rPr>
        <w:t xml:space="preserve">Facings: Raised face. </w:t>
      </w:r>
    </w:p>
    <w:p w:rsidR="00CE4A0A" w:rsidRDefault="00000000">
      <w:pPr>
        <w:numPr>
          <w:ilvl w:val="0"/>
          <w:numId w:val="1092"/>
        </w:numPr>
        <w:spacing w:after="484" w:line="248" w:lineRule="auto"/>
        <w:ind w:left="853" w:hanging="576"/>
        <w:jc w:val="both"/>
      </w:pPr>
      <w:r>
        <w:rPr>
          <w:rFonts w:ascii="Verdana" w:eastAsia="Verdana" w:hAnsi="Verdana" w:cs="Verdana"/>
          <w:sz w:val="20"/>
        </w:rPr>
        <w:t xml:space="preserve">Steel Pipe Nipples: ASTM A 733, made of ASTM A 53/A 53M, black steel of same Type, Grade, and Schedule as pipe in which installed. </w:t>
      </w:r>
    </w:p>
    <w:p w:rsidR="00CE4A0A" w:rsidRDefault="00000000">
      <w:pPr>
        <w:tabs>
          <w:tab w:val="center" w:pos="2132"/>
        </w:tabs>
        <w:spacing w:after="224"/>
        <w:ind w:left="-11"/>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DIELECTRIC FITTINGS </w:t>
      </w:r>
    </w:p>
    <w:p w:rsidR="00CE4A0A" w:rsidRDefault="00000000">
      <w:pPr>
        <w:numPr>
          <w:ilvl w:val="0"/>
          <w:numId w:val="1094"/>
        </w:numPr>
        <w:spacing w:after="239" w:line="248" w:lineRule="auto"/>
        <w:ind w:left="853" w:hanging="576"/>
        <w:jc w:val="both"/>
      </w:pPr>
      <w:r>
        <w:rPr>
          <w:rFonts w:ascii="Verdana" w:eastAsia="Verdana" w:hAnsi="Verdana" w:cs="Verdana"/>
          <w:sz w:val="20"/>
        </w:rPr>
        <w:t xml:space="preserve">Description:  Combination fitting of copper alloy and ferrous materials with threaded, solder-joint, plain, or weld-neck end connections that match piping system materials. </w:t>
      </w:r>
    </w:p>
    <w:p w:rsidR="00CE4A0A" w:rsidRDefault="00000000">
      <w:pPr>
        <w:numPr>
          <w:ilvl w:val="0"/>
          <w:numId w:val="1094"/>
        </w:numPr>
        <w:spacing w:after="246" w:line="248" w:lineRule="auto"/>
        <w:ind w:left="853" w:hanging="576"/>
        <w:jc w:val="both"/>
      </w:pPr>
      <w:r>
        <w:rPr>
          <w:rFonts w:ascii="Verdana" w:eastAsia="Verdana" w:hAnsi="Verdana" w:cs="Verdana"/>
          <w:sz w:val="20"/>
        </w:rPr>
        <w:t xml:space="preserve">Insulating Material:  Suitable for system fluid, pressure, and temperature. </w:t>
      </w:r>
    </w:p>
    <w:p w:rsidR="00CE4A0A" w:rsidRDefault="00000000">
      <w:pPr>
        <w:numPr>
          <w:ilvl w:val="0"/>
          <w:numId w:val="1094"/>
        </w:numPr>
        <w:spacing w:after="5" w:line="248" w:lineRule="auto"/>
        <w:ind w:left="853" w:hanging="576"/>
        <w:jc w:val="both"/>
      </w:pPr>
      <w:r>
        <w:rPr>
          <w:rFonts w:ascii="Verdana" w:eastAsia="Verdana" w:hAnsi="Verdana" w:cs="Verdana"/>
          <w:sz w:val="20"/>
        </w:rPr>
        <w:t xml:space="preserve">Dielectric Unions: </w:t>
      </w:r>
    </w:p>
    <w:p w:rsidR="00CE4A0A" w:rsidRDefault="00000000">
      <w:pPr>
        <w:spacing w:after="5" w:line="248" w:lineRule="auto"/>
        <w:ind w:left="1450"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3"/>
          <w:numId w:val="1098"/>
        </w:numPr>
        <w:spacing w:after="5" w:line="248" w:lineRule="auto"/>
        <w:ind w:hanging="576"/>
        <w:jc w:val="both"/>
      </w:pPr>
      <w:r>
        <w:rPr>
          <w:rFonts w:ascii="Verdana" w:eastAsia="Verdana" w:hAnsi="Verdana" w:cs="Verdana"/>
          <w:sz w:val="20"/>
        </w:rPr>
        <w:t xml:space="preserve">Capitol Manufacturing Company. </w:t>
      </w:r>
    </w:p>
    <w:p w:rsidR="00CE4A0A" w:rsidRDefault="00000000">
      <w:pPr>
        <w:numPr>
          <w:ilvl w:val="3"/>
          <w:numId w:val="1098"/>
        </w:numPr>
        <w:spacing w:after="5" w:line="248" w:lineRule="auto"/>
        <w:ind w:hanging="576"/>
        <w:jc w:val="both"/>
      </w:pPr>
      <w:r>
        <w:rPr>
          <w:rFonts w:ascii="Verdana" w:eastAsia="Verdana" w:hAnsi="Verdana" w:cs="Verdana"/>
          <w:sz w:val="20"/>
        </w:rPr>
        <w:t xml:space="preserve">Central Plastics Company. </w:t>
      </w:r>
    </w:p>
    <w:p w:rsidR="00CE4A0A" w:rsidRDefault="00000000">
      <w:pPr>
        <w:numPr>
          <w:ilvl w:val="3"/>
          <w:numId w:val="1098"/>
        </w:numPr>
        <w:spacing w:after="5" w:line="248" w:lineRule="auto"/>
        <w:ind w:hanging="576"/>
        <w:jc w:val="both"/>
      </w:pPr>
      <w:r>
        <w:rPr>
          <w:rFonts w:ascii="Verdana" w:eastAsia="Verdana" w:hAnsi="Verdana" w:cs="Verdana"/>
          <w:sz w:val="20"/>
        </w:rPr>
        <w:t xml:space="preserve">Hart Industries, International Inc. </w:t>
      </w:r>
    </w:p>
    <w:p w:rsidR="00CE4A0A" w:rsidRDefault="00000000">
      <w:pPr>
        <w:numPr>
          <w:ilvl w:val="3"/>
          <w:numId w:val="1098"/>
        </w:numPr>
        <w:spacing w:after="5" w:line="248" w:lineRule="auto"/>
        <w:ind w:hanging="576"/>
        <w:jc w:val="both"/>
      </w:pPr>
      <w:r>
        <w:rPr>
          <w:rFonts w:ascii="Verdana" w:eastAsia="Verdana" w:hAnsi="Verdana" w:cs="Verdana"/>
          <w:sz w:val="20"/>
        </w:rPr>
        <w:t xml:space="preserve">Watts Water Technologies, Inc. </w:t>
      </w:r>
    </w:p>
    <w:p w:rsidR="00CE4A0A" w:rsidRDefault="00000000">
      <w:pPr>
        <w:numPr>
          <w:ilvl w:val="3"/>
          <w:numId w:val="1098"/>
        </w:numPr>
        <w:spacing w:after="5" w:line="248" w:lineRule="auto"/>
        <w:ind w:hanging="576"/>
        <w:jc w:val="both"/>
      </w:pPr>
      <w:r>
        <w:rPr>
          <w:rFonts w:ascii="Verdana" w:eastAsia="Verdana" w:hAnsi="Verdana" w:cs="Verdana"/>
          <w:sz w:val="20"/>
        </w:rPr>
        <w:t xml:space="preserve">Zurn Plumbing Products Group. </w:t>
      </w:r>
    </w:p>
    <w:p w:rsidR="00CE4A0A" w:rsidRDefault="00000000">
      <w:pPr>
        <w:spacing w:after="0"/>
        <w:ind w:left="2017"/>
      </w:pPr>
      <w:r>
        <w:rPr>
          <w:rFonts w:ascii="Verdana" w:eastAsia="Verdana" w:hAnsi="Verdana" w:cs="Verdana"/>
          <w:sz w:val="20"/>
        </w:rPr>
        <w:t xml:space="preserve"> </w:t>
      </w:r>
    </w:p>
    <w:p w:rsidR="00CE4A0A" w:rsidRDefault="00000000">
      <w:pPr>
        <w:spacing w:after="5" w:line="248" w:lineRule="auto"/>
        <w:ind w:left="1450" w:hanging="585"/>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Factory-fabricated union assembly, for 250-psig minimum working pressure at 180 deg F. </w:t>
      </w:r>
    </w:p>
    <w:p w:rsidR="00CE4A0A" w:rsidRDefault="00000000">
      <w:pPr>
        <w:numPr>
          <w:ilvl w:val="0"/>
          <w:numId w:val="1094"/>
        </w:numPr>
        <w:spacing w:after="5" w:line="248" w:lineRule="auto"/>
        <w:ind w:left="853" w:hanging="576"/>
        <w:jc w:val="both"/>
      </w:pPr>
      <w:r>
        <w:rPr>
          <w:rFonts w:ascii="Verdana" w:eastAsia="Verdana" w:hAnsi="Verdana" w:cs="Verdana"/>
          <w:sz w:val="20"/>
        </w:rPr>
        <w:t xml:space="preserve">Dielectric Flanges: </w:t>
      </w:r>
    </w:p>
    <w:p w:rsidR="00CE4A0A" w:rsidRDefault="00000000">
      <w:pPr>
        <w:spacing w:after="5" w:line="248" w:lineRule="auto"/>
        <w:ind w:left="1451"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3"/>
          <w:numId w:val="1096"/>
        </w:numPr>
        <w:spacing w:after="5" w:line="248" w:lineRule="auto"/>
        <w:ind w:hanging="576"/>
        <w:jc w:val="both"/>
      </w:pPr>
      <w:r>
        <w:rPr>
          <w:rFonts w:ascii="Verdana" w:eastAsia="Verdana" w:hAnsi="Verdana" w:cs="Verdana"/>
          <w:sz w:val="20"/>
        </w:rPr>
        <w:t xml:space="preserve">Capitol Manufacturing Company. </w:t>
      </w:r>
    </w:p>
    <w:p w:rsidR="00CE4A0A" w:rsidRDefault="00000000">
      <w:pPr>
        <w:numPr>
          <w:ilvl w:val="3"/>
          <w:numId w:val="1096"/>
        </w:numPr>
        <w:spacing w:after="5" w:line="248" w:lineRule="auto"/>
        <w:ind w:hanging="576"/>
        <w:jc w:val="both"/>
      </w:pPr>
      <w:r>
        <w:rPr>
          <w:rFonts w:ascii="Verdana" w:eastAsia="Verdana" w:hAnsi="Verdana" w:cs="Verdana"/>
          <w:sz w:val="20"/>
        </w:rPr>
        <w:t xml:space="preserve">Central Plastics Company. </w:t>
      </w:r>
    </w:p>
    <w:p w:rsidR="00CE4A0A" w:rsidRDefault="00000000">
      <w:pPr>
        <w:numPr>
          <w:ilvl w:val="3"/>
          <w:numId w:val="1096"/>
        </w:numPr>
        <w:spacing w:after="5" w:line="248" w:lineRule="auto"/>
        <w:ind w:hanging="576"/>
        <w:jc w:val="both"/>
      </w:pPr>
      <w:r>
        <w:rPr>
          <w:rFonts w:ascii="Verdana" w:eastAsia="Verdana" w:hAnsi="Verdana" w:cs="Verdana"/>
          <w:sz w:val="20"/>
        </w:rPr>
        <w:t xml:space="preserve">Watts Water Technologies, Inc. </w:t>
      </w:r>
    </w:p>
    <w:p w:rsidR="00CE4A0A" w:rsidRDefault="00000000">
      <w:pPr>
        <w:spacing w:after="0"/>
        <w:ind w:left="1442"/>
      </w:pPr>
      <w:r>
        <w:rPr>
          <w:rFonts w:ascii="Verdana" w:eastAsia="Verdana" w:hAnsi="Verdana" w:cs="Verdana"/>
          <w:sz w:val="20"/>
        </w:rPr>
        <w:t xml:space="preserve"> </w:t>
      </w:r>
    </w:p>
    <w:p w:rsidR="00CE4A0A" w:rsidRDefault="00000000">
      <w:pPr>
        <w:spacing w:after="238" w:line="248" w:lineRule="auto"/>
        <w:ind w:left="1451" w:hanging="585"/>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Factory-fabricated companion-flange assembly, for 150- or 300-psig minimum working pressure as required to suit system pressures. </w:t>
      </w:r>
    </w:p>
    <w:p w:rsidR="00CE4A0A" w:rsidRDefault="00000000">
      <w:pPr>
        <w:numPr>
          <w:ilvl w:val="0"/>
          <w:numId w:val="1094"/>
        </w:numPr>
        <w:spacing w:after="5" w:line="248" w:lineRule="auto"/>
        <w:ind w:left="853" w:hanging="576"/>
        <w:jc w:val="both"/>
      </w:pPr>
      <w:r>
        <w:rPr>
          <w:rFonts w:ascii="Verdana" w:eastAsia="Verdana" w:hAnsi="Verdana" w:cs="Verdana"/>
          <w:sz w:val="20"/>
        </w:rPr>
        <w:t xml:space="preserve">Dielectric-Flange Kits: </w:t>
      </w:r>
    </w:p>
    <w:p w:rsidR="00CE4A0A" w:rsidRDefault="00000000">
      <w:pPr>
        <w:spacing w:after="5" w:line="248" w:lineRule="auto"/>
        <w:ind w:left="1451"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3"/>
          <w:numId w:val="1097"/>
        </w:numPr>
        <w:spacing w:after="5" w:line="248" w:lineRule="auto"/>
        <w:ind w:hanging="576"/>
        <w:jc w:val="both"/>
      </w:pPr>
      <w:r>
        <w:rPr>
          <w:rFonts w:ascii="Verdana" w:eastAsia="Verdana" w:hAnsi="Verdana" w:cs="Verdana"/>
          <w:sz w:val="20"/>
        </w:rPr>
        <w:t xml:space="preserve">Advance Products &amp; Systems, Inc. </w:t>
      </w:r>
    </w:p>
    <w:p w:rsidR="00CE4A0A" w:rsidRDefault="00000000">
      <w:pPr>
        <w:numPr>
          <w:ilvl w:val="3"/>
          <w:numId w:val="1097"/>
        </w:numPr>
        <w:spacing w:after="5" w:line="248" w:lineRule="auto"/>
        <w:ind w:hanging="576"/>
        <w:jc w:val="both"/>
      </w:pPr>
      <w:r>
        <w:rPr>
          <w:rFonts w:ascii="Verdana" w:eastAsia="Verdana" w:hAnsi="Verdana" w:cs="Verdana"/>
          <w:sz w:val="20"/>
        </w:rPr>
        <w:t xml:space="preserve">Calpico, Inc. </w:t>
      </w:r>
    </w:p>
    <w:p w:rsidR="00CE4A0A" w:rsidRDefault="00000000">
      <w:pPr>
        <w:numPr>
          <w:ilvl w:val="3"/>
          <w:numId w:val="1097"/>
        </w:numPr>
        <w:spacing w:after="5" w:line="248" w:lineRule="auto"/>
        <w:ind w:hanging="576"/>
        <w:jc w:val="both"/>
      </w:pPr>
      <w:r>
        <w:rPr>
          <w:rFonts w:ascii="Verdana" w:eastAsia="Verdana" w:hAnsi="Verdana" w:cs="Verdana"/>
          <w:sz w:val="20"/>
        </w:rPr>
        <w:t xml:space="preserve">Central Plastics Company. </w:t>
      </w:r>
    </w:p>
    <w:p w:rsidR="00CE4A0A" w:rsidRDefault="00000000">
      <w:pPr>
        <w:numPr>
          <w:ilvl w:val="3"/>
          <w:numId w:val="1097"/>
        </w:numPr>
        <w:spacing w:after="5" w:line="248" w:lineRule="auto"/>
        <w:ind w:hanging="576"/>
        <w:jc w:val="both"/>
      </w:pPr>
      <w:r>
        <w:rPr>
          <w:rFonts w:ascii="Verdana" w:eastAsia="Verdana" w:hAnsi="Verdana" w:cs="Verdana"/>
          <w:sz w:val="20"/>
        </w:rPr>
        <w:t xml:space="preserve">Pipeline Seal and Insulator, Inc. </w:t>
      </w:r>
    </w:p>
    <w:p w:rsidR="00CE4A0A" w:rsidRDefault="00000000">
      <w:pPr>
        <w:spacing w:after="0"/>
        <w:ind w:left="2018"/>
      </w:pPr>
      <w:r>
        <w:rPr>
          <w:rFonts w:ascii="Verdana" w:eastAsia="Verdana" w:hAnsi="Verdana" w:cs="Verdana"/>
          <w:sz w:val="20"/>
        </w:rPr>
        <w:t xml:space="preserve"> </w:t>
      </w:r>
    </w:p>
    <w:p w:rsidR="00CE4A0A" w:rsidRDefault="00000000">
      <w:pPr>
        <w:spacing w:after="108" w:line="248" w:lineRule="auto"/>
        <w:ind w:left="1451" w:hanging="585"/>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Companion-flange assembly for field assembly.  Include flanges, full-face- or ring-type neoprene or phenolic gasket, phenolic or polyethylene bolt sleeves, phenolic washers, and steel backing washers. </w:t>
      </w:r>
    </w:p>
    <w:p w:rsidR="00CE4A0A" w:rsidRDefault="00000000">
      <w:pPr>
        <w:numPr>
          <w:ilvl w:val="1"/>
          <w:numId w:val="1095"/>
        </w:numPr>
        <w:spacing w:after="483" w:line="248" w:lineRule="auto"/>
        <w:ind w:hanging="864"/>
      </w:pPr>
      <w:r>
        <w:rPr>
          <w:rFonts w:ascii="Verdana" w:eastAsia="Verdana" w:hAnsi="Verdana" w:cs="Verdana"/>
          <w:sz w:val="20"/>
        </w:rPr>
        <w:t>Separate companion flanges and steel bolts and nuts shall have 150- or 300psig</w:t>
      </w:r>
      <w:r>
        <w:rPr>
          <w:rFonts w:ascii="Verdana" w:eastAsia="Verdana" w:hAnsi="Verdana" w:cs="Verdana"/>
          <w:color w:val="008080"/>
          <w:sz w:val="20"/>
        </w:rPr>
        <w:t xml:space="preserve"> </w:t>
      </w:r>
      <w:r>
        <w:rPr>
          <w:rFonts w:ascii="Verdana" w:eastAsia="Verdana" w:hAnsi="Verdana" w:cs="Verdana"/>
          <w:sz w:val="20"/>
        </w:rPr>
        <w:t xml:space="preserve">minimum working pressure as required to suit system pressures. </w:t>
      </w:r>
    </w:p>
    <w:p w:rsidR="00CE4A0A" w:rsidRDefault="00000000">
      <w:pPr>
        <w:numPr>
          <w:ilvl w:val="1"/>
          <w:numId w:val="1095"/>
        </w:numPr>
        <w:spacing w:after="224"/>
        <w:ind w:hanging="864"/>
      </w:pPr>
      <w:r>
        <w:rPr>
          <w:rFonts w:ascii="Verdana" w:eastAsia="Verdana" w:hAnsi="Verdana" w:cs="Verdana"/>
          <w:b/>
          <w:sz w:val="20"/>
        </w:rPr>
        <w:t xml:space="preserve">JOINING MATERIALS </w:t>
      </w:r>
    </w:p>
    <w:p w:rsidR="00CE4A0A" w:rsidRDefault="00000000">
      <w:pPr>
        <w:numPr>
          <w:ilvl w:val="0"/>
          <w:numId w:val="1099"/>
        </w:numPr>
        <w:spacing w:after="228" w:line="248" w:lineRule="auto"/>
        <w:ind w:left="853" w:hanging="576"/>
        <w:jc w:val="both"/>
      </w:pPr>
      <w:r>
        <w:rPr>
          <w:rFonts w:ascii="Verdana" w:eastAsia="Verdana" w:hAnsi="Verdana" w:cs="Verdana"/>
          <w:sz w:val="20"/>
        </w:rPr>
        <w:t xml:space="preserve">Pipe-Flange Gasket Materials: Suitable for chemical and thermal conditions of piping system contents. </w:t>
      </w:r>
    </w:p>
    <w:p w:rsidR="00CE4A0A" w:rsidRDefault="00000000">
      <w:pPr>
        <w:spacing w:after="243" w:line="248" w:lineRule="auto"/>
        <w:ind w:left="1451"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ASME B16.21, nonmetallic, flat, asbestos free, 1/8-inch</w:t>
      </w:r>
      <w:r>
        <w:rPr>
          <w:rFonts w:ascii="Verdana" w:eastAsia="Verdana" w:hAnsi="Verdana" w:cs="Verdana"/>
          <w:color w:val="008080"/>
          <w:sz w:val="20"/>
        </w:rPr>
        <w:t xml:space="preserve"> </w:t>
      </w:r>
      <w:r>
        <w:rPr>
          <w:rFonts w:ascii="Verdana" w:eastAsia="Verdana" w:hAnsi="Verdana" w:cs="Verdana"/>
          <w:sz w:val="20"/>
        </w:rPr>
        <w:t xml:space="preserve">maximum thickness unless otherwise indicated. </w:t>
      </w:r>
    </w:p>
    <w:p w:rsidR="00CE4A0A" w:rsidRDefault="00000000">
      <w:pPr>
        <w:numPr>
          <w:ilvl w:val="3"/>
          <w:numId w:val="1100"/>
        </w:numPr>
        <w:spacing w:after="5" w:line="248" w:lineRule="auto"/>
        <w:ind w:hanging="576"/>
        <w:jc w:val="both"/>
      </w:pPr>
      <w:r>
        <w:rPr>
          <w:rFonts w:ascii="Verdana" w:eastAsia="Verdana" w:hAnsi="Verdana" w:cs="Verdana"/>
          <w:sz w:val="20"/>
        </w:rPr>
        <w:t xml:space="preserve">Full-Face Type: For flat-face, Class 125, cast-iron and cast-bronze flanges. </w:t>
      </w:r>
    </w:p>
    <w:p w:rsidR="00CE4A0A" w:rsidRDefault="00000000">
      <w:pPr>
        <w:numPr>
          <w:ilvl w:val="3"/>
          <w:numId w:val="1100"/>
        </w:numPr>
        <w:spacing w:after="237" w:line="248" w:lineRule="auto"/>
        <w:ind w:hanging="576"/>
        <w:jc w:val="both"/>
      </w:pPr>
      <w:r>
        <w:rPr>
          <w:rFonts w:ascii="Verdana" w:eastAsia="Verdana" w:hAnsi="Verdana" w:cs="Verdana"/>
          <w:sz w:val="20"/>
        </w:rPr>
        <w:t xml:space="preserve">Narrow-Face Type: For raised-face, Class 250, cast-iron and steel flanges. </w:t>
      </w:r>
    </w:p>
    <w:p w:rsidR="00CE4A0A" w:rsidRDefault="00000000">
      <w:pPr>
        <w:numPr>
          <w:ilvl w:val="0"/>
          <w:numId w:val="1099"/>
        </w:numPr>
        <w:spacing w:after="236" w:line="248" w:lineRule="auto"/>
        <w:ind w:left="853" w:hanging="576"/>
        <w:jc w:val="both"/>
      </w:pPr>
      <w:r>
        <w:rPr>
          <w:rFonts w:ascii="Verdana" w:eastAsia="Verdana" w:hAnsi="Verdana" w:cs="Verdana"/>
          <w:sz w:val="20"/>
        </w:rPr>
        <w:t xml:space="preserve">Flange Bolts and Nuts: ASME B18.2.1, carbon steel, unless otherwise indicated. </w:t>
      </w:r>
    </w:p>
    <w:p w:rsidR="00CE4A0A" w:rsidRDefault="00000000">
      <w:pPr>
        <w:numPr>
          <w:ilvl w:val="0"/>
          <w:numId w:val="1099"/>
        </w:numPr>
        <w:spacing w:after="228" w:line="248" w:lineRule="auto"/>
        <w:ind w:left="853" w:hanging="576"/>
        <w:jc w:val="both"/>
      </w:pPr>
      <w:r>
        <w:rPr>
          <w:rFonts w:ascii="Verdana" w:eastAsia="Verdana" w:hAnsi="Verdana" w:cs="Verdana"/>
          <w:sz w:val="20"/>
        </w:rPr>
        <w:t xml:space="preserve">Welding Filler Metals: Comply with AWS D10.12M/D10.12 for welding materials appropriate for wall thickness and chemical analysis of steel pipe being welded. </w:t>
      </w:r>
    </w:p>
    <w:p w:rsidR="00CE4A0A" w:rsidRDefault="00000000">
      <w:pPr>
        <w:numPr>
          <w:ilvl w:val="0"/>
          <w:numId w:val="1099"/>
        </w:numPr>
        <w:spacing w:after="5" w:line="248" w:lineRule="auto"/>
        <w:ind w:left="853" w:hanging="576"/>
        <w:jc w:val="both"/>
      </w:pPr>
      <w:r>
        <w:rPr>
          <w:rFonts w:ascii="Verdana" w:eastAsia="Verdana" w:hAnsi="Verdana" w:cs="Verdana"/>
          <w:sz w:val="20"/>
        </w:rPr>
        <w:t xml:space="preserve">Welding Materials: Comply with Section II, Part C, of ASME Boiler and Pressure Vessel Code for welding materials appropriate for wall thickness and for chemical analysis of pipe being welded. </w:t>
      </w:r>
    </w:p>
    <w:p w:rsidR="00CE4A0A" w:rsidRDefault="00000000">
      <w:pPr>
        <w:spacing w:after="458" w:line="265" w:lineRule="auto"/>
        <w:ind w:left="10" w:right="8" w:hanging="10"/>
        <w:jc w:val="center"/>
      </w:pPr>
      <w:r>
        <w:rPr>
          <w:rFonts w:ascii="Verdana" w:eastAsia="Verdana" w:hAnsi="Verdana" w:cs="Verdana"/>
          <w:b/>
          <w:sz w:val="20"/>
        </w:rPr>
        <w:t xml:space="preserve">PART 3 - EXECUTION </w:t>
      </w:r>
    </w:p>
    <w:p w:rsidR="00CE4A0A" w:rsidRDefault="00000000">
      <w:pPr>
        <w:tabs>
          <w:tab w:val="center" w:pos="2764"/>
        </w:tabs>
        <w:spacing w:after="224"/>
        <w:ind w:left="-11"/>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LP STEAM PIPING APPLICATIONS </w:t>
      </w:r>
    </w:p>
    <w:p w:rsidR="00CE4A0A" w:rsidRDefault="00000000">
      <w:pPr>
        <w:numPr>
          <w:ilvl w:val="0"/>
          <w:numId w:val="1101"/>
        </w:numPr>
        <w:spacing w:after="234" w:line="248" w:lineRule="auto"/>
        <w:ind w:left="853" w:hanging="576"/>
        <w:jc w:val="both"/>
      </w:pPr>
      <w:r>
        <w:rPr>
          <w:rFonts w:ascii="Verdana" w:eastAsia="Verdana" w:hAnsi="Verdana" w:cs="Verdana"/>
          <w:sz w:val="20"/>
        </w:rPr>
        <w:t xml:space="preserve">LP Steam Piping, NPS 2 and Smaller: Schedule 40, Type S, Grade B, steel pipe; Class 125 cast-iron fittings; and threaded joints. </w:t>
      </w:r>
    </w:p>
    <w:p w:rsidR="00CE4A0A" w:rsidRDefault="00000000">
      <w:pPr>
        <w:numPr>
          <w:ilvl w:val="0"/>
          <w:numId w:val="1101"/>
        </w:numPr>
        <w:spacing w:after="233" w:line="248" w:lineRule="auto"/>
        <w:ind w:left="853" w:hanging="576"/>
        <w:jc w:val="both"/>
      </w:pPr>
      <w:r>
        <w:rPr>
          <w:rFonts w:ascii="Verdana" w:eastAsia="Verdana" w:hAnsi="Verdana" w:cs="Verdana"/>
          <w:sz w:val="20"/>
        </w:rPr>
        <w:t xml:space="preserve">LP Steam Piping, NPS 2-1/2 through NPS 12: Schedule 40, Type E, Grade B, steel pipe; Class 150 wrought-steel fittings, flanges, and flange fittings; and welded and flanged joints. </w:t>
      </w:r>
    </w:p>
    <w:p w:rsidR="00CE4A0A" w:rsidRDefault="00000000">
      <w:pPr>
        <w:numPr>
          <w:ilvl w:val="0"/>
          <w:numId w:val="1101"/>
        </w:numPr>
        <w:spacing w:after="233" w:line="248" w:lineRule="auto"/>
        <w:ind w:left="853" w:hanging="576"/>
        <w:jc w:val="both"/>
      </w:pPr>
      <w:r>
        <w:rPr>
          <w:rFonts w:ascii="Verdana" w:eastAsia="Verdana" w:hAnsi="Verdana" w:cs="Verdana"/>
          <w:sz w:val="20"/>
        </w:rPr>
        <w:t xml:space="preserve">LP Steam Piping, NPS 14 through NPS 18: Schedule 30, Type E, Grade B, steel pipe; Class 150 wrought-steel fittings, flanges, and flange fittings; and welded and flanged joints. </w:t>
      </w:r>
    </w:p>
    <w:p w:rsidR="00CE4A0A" w:rsidRDefault="00000000">
      <w:pPr>
        <w:numPr>
          <w:ilvl w:val="0"/>
          <w:numId w:val="1101"/>
        </w:numPr>
        <w:spacing w:after="244" w:line="248" w:lineRule="auto"/>
        <w:ind w:left="853" w:hanging="576"/>
        <w:jc w:val="both"/>
      </w:pPr>
      <w:r>
        <w:rPr>
          <w:rFonts w:ascii="Verdana" w:eastAsia="Verdana" w:hAnsi="Verdana" w:cs="Verdana"/>
          <w:sz w:val="20"/>
        </w:rPr>
        <w:t xml:space="preserve">LP Steam Piping, NPS 20 and Larger: Schedule 20, Type E, Grade B, steel pipe; Class 150 wrought-steel fittings, flanges, and flange fittings; and welded and flanged joints. </w:t>
      </w:r>
    </w:p>
    <w:p w:rsidR="00CE4A0A" w:rsidRDefault="00000000">
      <w:pPr>
        <w:numPr>
          <w:ilvl w:val="0"/>
          <w:numId w:val="1101"/>
        </w:numPr>
        <w:spacing w:after="231" w:line="248" w:lineRule="auto"/>
        <w:ind w:left="853" w:hanging="576"/>
        <w:jc w:val="both"/>
      </w:pPr>
      <w:r>
        <w:rPr>
          <w:rFonts w:ascii="Verdana" w:eastAsia="Verdana" w:hAnsi="Verdana" w:cs="Verdana"/>
          <w:sz w:val="20"/>
        </w:rPr>
        <w:t xml:space="preserve">Condensate piping above grade, NPS 2 and smaller, shall be the following: </w:t>
      </w:r>
    </w:p>
    <w:p w:rsidR="00CE4A0A" w:rsidRDefault="00000000">
      <w:pPr>
        <w:spacing w:after="243" w:line="248" w:lineRule="auto"/>
        <w:ind w:left="1450"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Schedule 80, Type S, Grade B, steel pipe; Class 125 cast-iron fittings; and threaded joints. </w:t>
      </w:r>
    </w:p>
    <w:p w:rsidR="00CE4A0A" w:rsidRDefault="00000000">
      <w:pPr>
        <w:numPr>
          <w:ilvl w:val="0"/>
          <w:numId w:val="1101"/>
        </w:numPr>
        <w:spacing w:after="231" w:line="248" w:lineRule="auto"/>
        <w:ind w:left="853" w:hanging="576"/>
        <w:jc w:val="both"/>
      </w:pPr>
      <w:r>
        <w:rPr>
          <w:rFonts w:ascii="Verdana" w:eastAsia="Verdana" w:hAnsi="Verdana" w:cs="Verdana"/>
          <w:sz w:val="20"/>
        </w:rPr>
        <w:t xml:space="preserve">Condensate piping above grade, NPS 2-1/2 and larger, shall be the following: </w:t>
      </w:r>
    </w:p>
    <w:p w:rsidR="00CE4A0A" w:rsidRDefault="00000000">
      <w:pPr>
        <w:spacing w:after="243" w:line="248" w:lineRule="auto"/>
        <w:ind w:left="1450"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Schedule 80, Type E, Grade B, steel pipe; Class 150 wrought-steel fittings, flanges, and flange fittings; and welded and flanged joints. </w:t>
      </w:r>
    </w:p>
    <w:p w:rsidR="00CE4A0A" w:rsidRDefault="00000000">
      <w:pPr>
        <w:numPr>
          <w:ilvl w:val="0"/>
          <w:numId w:val="1101"/>
        </w:numPr>
        <w:spacing w:after="231" w:line="248" w:lineRule="auto"/>
        <w:ind w:left="853" w:hanging="576"/>
        <w:jc w:val="both"/>
      </w:pPr>
      <w:r>
        <w:rPr>
          <w:rFonts w:ascii="Verdana" w:eastAsia="Verdana" w:hAnsi="Verdana" w:cs="Verdana"/>
          <w:sz w:val="20"/>
        </w:rPr>
        <w:t xml:space="preserve">Condensate piping below grade, NPS 2 and smaller, shall be the following: </w:t>
      </w:r>
    </w:p>
    <w:p w:rsidR="00CE4A0A" w:rsidRDefault="00000000">
      <w:pPr>
        <w:spacing w:after="243" w:line="248" w:lineRule="auto"/>
        <w:ind w:left="1449"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Schedule 80, Type S, Grade B, steel pipe; Class 125 cast-iron fittings; and threaded joints. </w:t>
      </w:r>
    </w:p>
    <w:p w:rsidR="00CE4A0A" w:rsidRDefault="00000000">
      <w:pPr>
        <w:numPr>
          <w:ilvl w:val="0"/>
          <w:numId w:val="1101"/>
        </w:numPr>
        <w:spacing w:after="231" w:line="248" w:lineRule="auto"/>
        <w:ind w:left="853" w:hanging="576"/>
        <w:jc w:val="both"/>
      </w:pPr>
      <w:r>
        <w:rPr>
          <w:rFonts w:ascii="Verdana" w:eastAsia="Verdana" w:hAnsi="Verdana" w:cs="Verdana"/>
          <w:sz w:val="20"/>
        </w:rPr>
        <w:t xml:space="preserve">Condensate piping below grade, NPS 2-1/2 and larger, shall be the following: </w:t>
      </w:r>
    </w:p>
    <w:p w:rsidR="00CE4A0A" w:rsidRDefault="00000000">
      <w:pPr>
        <w:spacing w:after="478" w:line="248" w:lineRule="auto"/>
        <w:ind w:left="1449"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Schedule 80, Type E, Grade B, steel pipe; Class 150 wrought-steel fittings, flanges, and flange fittings; and welded and flanged joints. </w:t>
      </w:r>
    </w:p>
    <w:p w:rsidR="00CE4A0A" w:rsidRDefault="00000000">
      <w:pPr>
        <w:tabs>
          <w:tab w:val="center" w:pos="2119"/>
        </w:tabs>
        <w:spacing w:after="224"/>
        <w:ind w:left="-11"/>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VALVE APPLICATIONS </w:t>
      </w:r>
    </w:p>
    <w:p w:rsidR="00CE4A0A" w:rsidRDefault="00000000">
      <w:pPr>
        <w:numPr>
          <w:ilvl w:val="0"/>
          <w:numId w:val="1102"/>
        </w:numPr>
        <w:spacing w:after="228" w:line="248" w:lineRule="auto"/>
        <w:ind w:left="853" w:hanging="576"/>
        <w:jc w:val="both"/>
      </w:pPr>
      <w:r>
        <w:rPr>
          <w:rFonts w:ascii="Verdana" w:eastAsia="Verdana" w:hAnsi="Verdana" w:cs="Verdana"/>
          <w:sz w:val="20"/>
        </w:rPr>
        <w:t xml:space="preserve">Install shutoff duty valves at branch connections to steam supply mains, at steam supply connections to equipment, and at the outlet of steam traps. </w:t>
      </w:r>
    </w:p>
    <w:p w:rsidR="00CE4A0A" w:rsidRDefault="00000000">
      <w:pPr>
        <w:numPr>
          <w:ilvl w:val="0"/>
          <w:numId w:val="1102"/>
        </w:numPr>
        <w:spacing w:after="5" w:line="248" w:lineRule="auto"/>
        <w:ind w:left="853" w:hanging="576"/>
        <w:jc w:val="both"/>
      </w:pPr>
      <w:r>
        <w:rPr>
          <w:rFonts w:ascii="Verdana" w:eastAsia="Verdana" w:hAnsi="Verdana" w:cs="Verdana"/>
          <w:sz w:val="20"/>
        </w:rPr>
        <w:t xml:space="preserve">Install safety valves on pressure-reducing stations and elsewhere as required by ASME Boiler and Pressure Vessel Code.  Install safety-valve discharge piping, without valves, to nearest floor drain or as indicated on Drawings.  Comply with ASME Boiler and Pressure Vessel Code: Section VIII, Division 1, for installation requirements. </w:t>
      </w:r>
    </w:p>
    <w:p w:rsidR="00CE4A0A" w:rsidRDefault="00000000">
      <w:pPr>
        <w:tabs>
          <w:tab w:val="center" w:pos="2176"/>
        </w:tabs>
        <w:spacing w:after="224"/>
        <w:ind w:left="-11"/>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PIPING INSTALLATION </w:t>
      </w:r>
    </w:p>
    <w:p w:rsidR="00CE4A0A" w:rsidRDefault="00000000">
      <w:pPr>
        <w:numPr>
          <w:ilvl w:val="0"/>
          <w:numId w:val="1103"/>
        </w:numPr>
        <w:spacing w:after="233" w:line="248" w:lineRule="auto"/>
        <w:ind w:left="853" w:hanging="576"/>
        <w:jc w:val="both"/>
      </w:pPr>
      <w:r>
        <w:rPr>
          <w:rFonts w:ascii="Verdana" w:eastAsia="Verdana" w:hAnsi="Verdana" w:cs="Verdana"/>
          <w:sz w:val="20"/>
        </w:rPr>
        <w:t xml:space="preserve">Drawing plans, schematics, and diagrams indicate general location and arrangement of piping systems. Install piping as indicated unless deviations to layout are approved on Coordination Drawings. </w:t>
      </w:r>
    </w:p>
    <w:p w:rsidR="00CE4A0A" w:rsidRDefault="00000000">
      <w:pPr>
        <w:numPr>
          <w:ilvl w:val="0"/>
          <w:numId w:val="1103"/>
        </w:numPr>
        <w:spacing w:after="228" w:line="248" w:lineRule="auto"/>
        <w:ind w:left="853" w:hanging="576"/>
        <w:jc w:val="both"/>
      </w:pPr>
      <w:r>
        <w:rPr>
          <w:rFonts w:ascii="Verdana" w:eastAsia="Verdana" w:hAnsi="Verdana" w:cs="Verdana"/>
          <w:sz w:val="20"/>
        </w:rPr>
        <w:t xml:space="preserve">Install piping in concealed locations unless otherwise indicated and except in equipment rooms and service areas. </w:t>
      </w:r>
    </w:p>
    <w:p w:rsidR="00CE4A0A" w:rsidRDefault="00000000">
      <w:pPr>
        <w:numPr>
          <w:ilvl w:val="0"/>
          <w:numId w:val="1103"/>
        </w:numPr>
        <w:spacing w:after="238" w:line="248" w:lineRule="auto"/>
        <w:ind w:left="853" w:hanging="576"/>
        <w:jc w:val="both"/>
      </w:pPr>
      <w:r>
        <w:rPr>
          <w:rFonts w:ascii="Verdana" w:eastAsia="Verdana" w:hAnsi="Verdana" w:cs="Verdana"/>
          <w:sz w:val="20"/>
        </w:rPr>
        <w:t xml:space="preserve">Install piping indicated to be exposed and piping in equipment rooms and service areas at right angles or parallel to building walls. Diagonal runs are prohibited unless otherwise indicated. </w:t>
      </w:r>
    </w:p>
    <w:p w:rsidR="00CE4A0A" w:rsidRDefault="00000000">
      <w:pPr>
        <w:numPr>
          <w:ilvl w:val="0"/>
          <w:numId w:val="1103"/>
        </w:numPr>
        <w:spacing w:after="242" w:line="248" w:lineRule="auto"/>
        <w:ind w:left="853" w:hanging="576"/>
        <w:jc w:val="both"/>
      </w:pPr>
      <w:r>
        <w:rPr>
          <w:rFonts w:ascii="Verdana" w:eastAsia="Verdana" w:hAnsi="Verdana" w:cs="Verdana"/>
          <w:sz w:val="20"/>
        </w:rPr>
        <w:t xml:space="preserve">Install piping above accessible ceilings to allow sufficient space for ceiling panel removal. </w:t>
      </w:r>
    </w:p>
    <w:p w:rsidR="00CE4A0A" w:rsidRDefault="00000000">
      <w:pPr>
        <w:numPr>
          <w:ilvl w:val="0"/>
          <w:numId w:val="1103"/>
        </w:numPr>
        <w:spacing w:after="241" w:line="248" w:lineRule="auto"/>
        <w:ind w:left="853" w:hanging="576"/>
        <w:jc w:val="both"/>
      </w:pPr>
      <w:r>
        <w:rPr>
          <w:rFonts w:ascii="Verdana" w:eastAsia="Verdana" w:hAnsi="Verdana" w:cs="Verdana"/>
          <w:sz w:val="20"/>
        </w:rPr>
        <w:t xml:space="preserve">Install piping to permit valve servicing. </w:t>
      </w:r>
    </w:p>
    <w:p w:rsidR="00CE4A0A" w:rsidRDefault="00000000">
      <w:pPr>
        <w:numPr>
          <w:ilvl w:val="0"/>
          <w:numId w:val="1103"/>
        </w:numPr>
        <w:spacing w:after="246" w:line="248" w:lineRule="auto"/>
        <w:ind w:left="853" w:hanging="576"/>
        <w:jc w:val="both"/>
      </w:pPr>
      <w:r>
        <w:rPr>
          <w:rFonts w:ascii="Verdana" w:eastAsia="Verdana" w:hAnsi="Verdana" w:cs="Verdana"/>
          <w:sz w:val="20"/>
        </w:rPr>
        <w:t xml:space="preserve">Install piping free of sags and bends. </w:t>
      </w:r>
    </w:p>
    <w:p w:rsidR="00CE4A0A" w:rsidRDefault="00000000">
      <w:pPr>
        <w:numPr>
          <w:ilvl w:val="0"/>
          <w:numId w:val="1103"/>
        </w:numPr>
        <w:spacing w:after="241" w:line="248" w:lineRule="auto"/>
        <w:ind w:left="853" w:hanging="576"/>
        <w:jc w:val="both"/>
      </w:pPr>
      <w:r>
        <w:rPr>
          <w:rFonts w:ascii="Verdana" w:eastAsia="Verdana" w:hAnsi="Verdana" w:cs="Verdana"/>
          <w:sz w:val="20"/>
        </w:rPr>
        <w:t xml:space="preserve">Install fittings for changes in direction and branch connections. </w:t>
      </w:r>
    </w:p>
    <w:p w:rsidR="00CE4A0A" w:rsidRDefault="00000000">
      <w:pPr>
        <w:numPr>
          <w:ilvl w:val="0"/>
          <w:numId w:val="1103"/>
        </w:numPr>
        <w:spacing w:after="236" w:line="248" w:lineRule="auto"/>
        <w:ind w:left="853" w:hanging="576"/>
        <w:jc w:val="both"/>
      </w:pPr>
      <w:r>
        <w:rPr>
          <w:rFonts w:ascii="Verdana" w:eastAsia="Verdana" w:hAnsi="Verdana" w:cs="Verdana"/>
          <w:sz w:val="20"/>
        </w:rPr>
        <w:t xml:space="preserve">Install piping to allow application of insulation. </w:t>
      </w:r>
    </w:p>
    <w:p w:rsidR="00CE4A0A" w:rsidRDefault="00000000">
      <w:pPr>
        <w:numPr>
          <w:ilvl w:val="0"/>
          <w:numId w:val="1103"/>
        </w:numPr>
        <w:spacing w:after="228" w:line="248" w:lineRule="auto"/>
        <w:ind w:left="853" w:hanging="576"/>
        <w:jc w:val="both"/>
      </w:pPr>
      <w:r>
        <w:rPr>
          <w:rFonts w:ascii="Verdana" w:eastAsia="Verdana" w:hAnsi="Verdana" w:cs="Verdana"/>
          <w:sz w:val="20"/>
        </w:rPr>
        <w:t xml:space="preserve">Select system components with pressure rating equal to or greater than system operating pressure. </w:t>
      </w:r>
    </w:p>
    <w:p w:rsidR="00CE4A0A" w:rsidRDefault="00000000">
      <w:pPr>
        <w:numPr>
          <w:ilvl w:val="0"/>
          <w:numId w:val="1103"/>
        </w:numPr>
        <w:spacing w:after="233" w:line="248" w:lineRule="auto"/>
        <w:ind w:left="853" w:hanging="576"/>
        <w:jc w:val="both"/>
      </w:pPr>
      <w:r>
        <w:rPr>
          <w:rFonts w:ascii="Verdana" w:eastAsia="Verdana" w:hAnsi="Verdana" w:cs="Verdana"/>
          <w:sz w:val="20"/>
        </w:rPr>
        <w:t xml:space="preserve">Install groups of pipes parallel to each other, spaced to permit applying insulation and servicing of valves. </w:t>
      </w:r>
    </w:p>
    <w:p w:rsidR="00CE4A0A" w:rsidRDefault="00000000">
      <w:pPr>
        <w:numPr>
          <w:ilvl w:val="0"/>
          <w:numId w:val="1103"/>
        </w:numPr>
        <w:spacing w:after="233" w:line="248" w:lineRule="auto"/>
        <w:ind w:left="853" w:hanging="576"/>
        <w:jc w:val="both"/>
      </w:pPr>
      <w:r>
        <w:rPr>
          <w:rFonts w:ascii="Verdana" w:eastAsia="Verdana" w:hAnsi="Verdana" w:cs="Verdana"/>
          <w:sz w:val="20"/>
        </w:rPr>
        <w:t>Install drains, consisting of a tee fitting, NPS 3/4 full port-ball valve, and short NPS 3/4</w:t>
      </w:r>
      <w:r>
        <w:rPr>
          <w:rFonts w:ascii="Verdana" w:eastAsia="Verdana" w:hAnsi="Verdana" w:cs="Verdana"/>
          <w:color w:val="008080"/>
          <w:sz w:val="20"/>
        </w:rPr>
        <w:t xml:space="preserve"> </w:t>
      </w:r>
      <w:r>
        <w:rPr>
          <w:rFonts w:ascii="Verdana" w:eastAsia="Verdana" w:hAnsi="Verdana" w:cs="Verdana"/>
          <w:sz w:val="20"/>
        </w:rPr>
        <w:t xml:space="preserve">threaded nipple with cap, at low points in piping system mains and elsewhere as required for system drainage. </w:t>
      </w:r>
    </w:p>
    <w:p w:rsidR="00CE4A0A" w:rsidRDefault="00000000">
      <w:pPr>
        <w:numPr>
          <w:ilvl w:val="0"/>
          <w:numId w:val="1103"/>
        </w:numPr>
        <w:spacing w:after="234" w:line="248" w:lineRule="auto"/>
        <w:ind w:left="853" w:hanging="576"/>
        <w:jc w:val="both"/>
      </w:pPr>
      <w:r>
        <w:rPr>
          <w:rFonts w:ascii="Verdana" w:eastAsia="Verdana" w:hAnsi="Verdana" w:cs="Verdana"/>
          <w:sz w:val="20"/>
        </w:rPr>
        <w:t xml:space="preserve">Install steam supply piping at a minimum uniform grade of 0.2 percent downward in direction of steam flow. </w:t>
      </w:r>
    </w:p>
    <w:p w:rsidR="00CE4A0A" w:rsidRDefault="00000000">
      <w:pPr>
        <w:numPr>
          <w:ilvl w:val="0"/>
          <w:numId w:val="1103"/>
        </w:numPr>
        <w:spacing w:after="244" w:line="248" w:lineRule="auto"/>
        <w:ind w:left="853" w:hanging="576"/>
        <w:jc w:val="both"/>
      </w:pPr>
      <w:r>
        <w:rPr>
          <w:rFonts w:ascii="Verdana" w:eastAsia="Verdana" w:hAnsi="Verdana" w:cs="Verdana"/>
          <w:sz w:val="20"/>
        </w:rPr>
        <w:t xml:space="preserve">Install condensate return piping at a minimum uniform grade of 0.4 percent downward in direction of condensate flow. </w:t>
      </w:r>
    </w:p>
    <w:p w:rsidR="00CE4A0A" w:rsidRDefault="00000000">
      <w:pPr>
        <w:numPr>
          <w:ilvl w:val="0"/>
          <w:numId w:val="1103"/>
        </w:numPr>
        <w:spacing w:after="236" w:line="248" w:lineRule="auto"/>
        <w:ind w:left="853" w:hanging="576"/>
        <w:jc w:val="both"/>
      </w:pPr>
      <w:r>
        <w:rPr>
          <w:rFonts w:ascii="Verdana" w:eastAsia="Verdana" w:hAnsi="Verdana" w:cs="Verdana"/>
          <w:sz w:val="20"/>
        </w:rPr>
        <w:t xml:space="preserve">Reduce pipe sizes using eccentric reducer fitting installed with level side down. </w:t>
      </w:r>
    </w:p>
    <w:p w:rsidR="00CE4A0A" w:rsidRDefault="00000000">
      <w:pPr>
        <w:numPr>
          <w:ilvl w:val="0"/>
          <w:numId w:val="1103"/>
        </w:numPr>
        <w:spacing w:after="244" w:line="248" w:lineRule="auto"/>
        <w:ind w:left="853" w:hanging="576"/>
        <w:jc w:val="both"/>
      </w:pPr>
      <w:r>
        <w:rPr>
          <w:rFonts w:ascii="Verdana" w:eastAsia="Verdana" w:hAnsi="Verdana" w:cs="Verdana"/>
          <w:sz w:val="20"/>
        </w:rPr>
        <w:t>Install branch connections to mains using</w:t>
      </w:r>
      <w:r>
        <w:rPr>
          <w:rFonts w:ascii="Verdana" w:eastAsia="Verdana" w:hAnsi="Verdana" w:cs="Verdana"/>
          <w:b/>
          <w:sz w:val="20"/>
        </w:rPr>
        <w:t xml:space="preserve"> </w:t>
      </w:r>
      <w:r>
        <w:rPr>
          <w:rFonts w:ascii="Verdana" w:eastAsia="Verdana" w:hAnsi="Verdana" w:cs="Verdana"/>
          <w:sz w:val="20"/>
        </w:rPr>
        <w:t xml:space="preserve">mechanically formed tee fittings in main pipe, with the branch connected to top of main pipe. </w:t>
      </w:r>
    </w:p>
    <w:p w:rsidR="00CE4A0A" w:rsidRDefault="00000000">
      <w:pPr>
        <w:numPr>
          <w:ilvl w:val="0"/>
          <w:numId w:val="1103"/>
        </w:numPr>
        <w:spacing w:after="246" w:line="248" w:lineRule="auto"/>
        <w:ind w:left="853" w:hanging="576"/>
        <w:jc w:val="both"/>
      </w:pPr>
      <w:r>
        <w:rPr>
          <w:rFonts w:ascii="Verdana" w:eastAsia="Verdana" w:hAnsi="Verdana" w:cs="Verdana"/>
          <w:sz w:val="20"/>
        </w:rPr>
        <w:t xml:space="preserve">Install valves according to the following Sections or other Sections as needed: </w:t>
      </w:r>
    </w:p>
    <w:p w:rsidR="00CE4A0A" w:rsidRDefault="00000000">
      <w:pPr>
        <w:tabs>
          <w:tab w:val="center" w:pos="968"/>
          <w:tab w:val="center" w:pos="4412"/>
        </w:tabs>
        <w:spacing w:after="231"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230523.11 "General Duty Valves for HVAC Piping." </w:t>
      </w:r>
    </w:p>
    <w:p w:rsidR="00CE4A0A" w:rsidRDefault="00000000">
      <w:pPr>
        <w:numPr>
          <w:ilvl w:val="0"/>
          <w:numId w:val="1103"/>
        </w:numPr>
        <w:spacing w:after="5" w:line="248" w:lineRule="auto"/>
        <w:ind w:left="853" w:hanging="576"/>
        <w:jc w:val="both"/>
      </w:pPr>
      <w:r>
        <w:rPr>
          <w:rFonts w:ascii="Verdana" w:eastAsia="Verdana" w:hAnsi="Verdana" w:cs="Verdana"/>
          <w:sz w:val="20"/>
        </w:rPr>
        <w:t xml:space="preserve">Install unions in piping, NPS 2 and smaller, adjacent to valves, at final connections of equipment, and elsewhere as indicated. </w:t>
      </w:r>
    </w:p>
    <w:p w:rsidR="00CE4A0A" w:rsidRDefault="00000000">
      <w:pPr>
        <w:numPr>
          <w:ilvl w:val="0"/>
          <w:numId w:val="1103"/>
        </w:numPr>
        <w:spacing w:after="243" w:line="248" w:lineRule="auto"/>
        <w:ind w:left="853" w:hanging="576"/>
        <w:jc w:val="both"/>
      </w:pPr>
      <w:r>
        <w:rPr>
          <w:rFonts w:ascii="Verdana" w:eastAsia="Verdana" w:hAnsi="Verdana" w:cs="Verdana"/>
          <w:sz w:val="20"/>
        </w:rPr>
        <w:t xml:space="preserve">Install flanges in piping, NPS 2-1/2 and larger, at final connections of equipment and elsewhere as indicated. </w:t>
      </w:r>
    </w:p>
    <w:p w:rsidR="00CE4A0A" w:rsidRDefault="00000000">
      <w:pPr>
        <w:numPr>
          <w:ilvl w:val="0"/>
          <w:numId w:val="1103"/>
        </w:numPr>
        <w:spacing w:after="231" w:line="248" w:lineRule="auto"/>
        <w:ind w:left="853" w:hanging="576"/>
        <w:jc w:val="both"/>
      </w:pPr>
      <w:r>
        <w:rPr>
          <w:rFonts w:ascii="Verdana" w:eastAsia="Verdana" w:hAnsi="Verdana" w:cs="Verdana"/>
          <w:sz w:val="20"/>
        </w:rPr>
        <w:t xml:space="preserve">Install shutoff valve immediately upstream of each dielectric fitting. </w:t>
      </w:r>
    </w:p>
    <w:p w:rsidR="00CE4A0A" w:rsidRDefault="00000000">
      <w:pPr>
        <w:numPr>
          <w:ilvl w:val="0"/>
          <w:numId w:val="1103"/>
        </w:numPr>
        <w:spacing w:after="233" w:line="248" w:lineRule="auto"/>
        <w:ind w:left="853" w:hanging="576"/>
        <w:jc w:val="both"/>
      </w:pPr>
      <w:r>
        <w:rPr>
          <w:rFonts w:ascii="Verdana" w:eastAsia="Verdana" w:hAnsi="Verdana" w:cs="Verdana"/>
          <w:sz w:val="20"/>
        </w:rPr>
        <w:t xml:space="preserve">Install strainers on supply side of control valves, pressure-reducing valves, traps, and elsewhere as indicated. Install NPS 3/4 nipple and full port ball valve in blowdown connection of strainers NPS 2 and larger. Match size of strainer blowoff connection for strainers smaller than NPS 2. </w:t>
      </w:r>
    </w:p>
    <w:p w:rsidR="00CE4A0A" w:rsidRDefault="00000000">
      <w:pPr>
        <w:numPr>
          <w:ilvl w:val="0"/>
          <w:numId w:val="1103"/>
        </w:numPr>
        <w:spacing w:after="233" w:line="248" w:lineRule="auto"/>
        <w:ind w:left="853" w:hanging="576"/>
        <w:jc w:val="both"/>
      </w:pPr>
      <w:r>
        <w:rPr>
          <w:rFonts w:ascii="Verdana" w:eastAsia="Verdana" w:hAnsi="Verdana" w:cs="Verdana"/>
          <w:sz w:val="20"/>
        </w:rPr>
        <w:t xml:space="preserve">Comply with requirements in Section 230516 "Expansion Fittings and Loops for HVAC Piping" for installation of expansion loops, expansion joints, anchors, and pipe alignment guides. </w:t>
      </w:r>
    </w:p>
    <w:p w:rsidR="00CE4A0A" w:rsidRDefault="00000000">
      <w:pPr>
        <w:numPr>
          <w:ilvl w:val="0"/>
          <w:numId w:val="1103"/>
        </w:numPr>
        <w:spacing w:after="228" w:line="248" w:lineRule="auto"/>
        <w:ind w:left="853" w:hanging="576"/>
        <w:jc w:val="both"/>
      </w:pPr>
      <w:r>
        <w:rPr>
          <w:rFonts w:ascii="Verdana" w:eastAsia="Verdana" w:hAnsi="Verdana" w:cs="Verdana"/>
          <w:sz w:val="20"/>
        </w:rPr>
        <w:t xml:space="preserve">Comply with requirements in Section 230553 "Identification for HVAC Piping and Equipment" for identifying piping. </w:t>
      </w:r>
    </w:p>
    <w:p w:rsidR="00CE4A0A" w:rsidRDefault="00000000">
      <w:pPr>
        <w:numPr>
          <w:ilvl w:val="0"/>
          <w:numId w:val="1103"/>
        </w:numPr>
        <w:spacing w:after="228" w:line="248" w:lineRule="auto"/>
        <w:ind w:left="853" w:hanging="576"/>
        <w:jc w:val="both"/>
      </w:pPr>
      <w:r>
        <w:rPr>
          <w:rFonts w:ascii="Verdana" w:eastAsia="Verdana" w:hAnsi="Verdana" w:cs="Verdana"/>
          <w:sz w:val="20"/>
        </w:rPr>
        <w:t xml:space="preserve">Install drip legs at low points and natural drainage points such as ends of mains, bottoms of risers, and ahead of pressure regulators, and control valves. </w:t>
      </w:r>
    </w:p>
    <w:p w:rsidR="00CE4A0A" w:rsidRDefault="00000000">
      <w:pPr>
        <w:numPr>
          <w:ilvl w:val="2"/>
          <w:numId w:val="1104"/>
        </w:numPr>
        <w:spacing w:after="5" w:line="248" w:lineRule="auto"/>
        <w:ind w:hanging="576"/>
        <w:jc w:val="both"/>
      </w:pPr>
      <w:r>
        <w:rPr>
          <w:rFonts w:ascii="Verdana" w:eastAsia="Verdana" w:hAnsi="Verdana" w:cs="Verdana"/>
          <w:sz w:val="20"/>
        </w:rPr>
        <w:t xml:space="preserve">On straight runs with no natural drainage points, install drip legs at intervals not exceeding 300 feet. </w:t>
      </w:r>
    </w:p>
    <w:p w:rsidR="00CE4A0A" w:rsidRDefault="00000000">
      <w:pPr>
        <w:numPr>
          <w:ilvl w:val="2"/>
          <w:numId w:val="1104"/>
        </w:numPr>
        <w:spacing w:after="234" w:line="248" w:lineRule="auto"/>
        <w:ind w:hanging="576"/>
        <w:jc w:val="both"/>
      </w:pPr>
      <w:r>
        <w:rPr>
          <w:rFonts w:ascii="Verdana" w:eastAsia="Verdana" w:hAnsi="Verdana" w:cs="Verdana"/>
          <w:sz w:val="20"/>
        </w:rPr>
        <w:t xml:space="preserve">Size drip legs same size as main. In steam mains NPS 6 and larger, drip leg size can be reduced, but to no less than NPS 4. </w:t>
      </w:r>
    </w:p>
    <w:p w:rsidR="00CE4A0A" w:rsidRDefault="00000000">
      <w:pPr>
        <w:numPr>
          <w:ilvl w:val="0"/>
          <w:numId w:val="1103"/>
        </w:numPr>
        <w:spacing w:after="233" w:line="248" w:lineRule="auto"/>
        <w:ind w:left="853" w:hanging="576"/>
        <w:jc w:val="both"/>
      </w:pPr>
      <w:r>
        <w:rPr>
          <w:rFonts w:ascii="Verdana" w:eastAsia="Verdana" w:hAnsi="Verdana" w:cs="Verdana"/>
          <w:sz w:val="20"/>
        </w:rPr>
        <w:t xml:space="preserve">Install sleeves for piping penetrations of walls, ceilings, and floors. Comply with requirements for sleeves specified in Section 230517 "Sleeves and Sleeve Seals for HVAC Piping." </w:t>
      </w:r>
    </w:p>
    <w:p w:rsidR="00CE4A0A" w:rsidRDefault="00000000">
      <w:pPr>
        <w:numPr>
          <w:ilvl w:val="0"/>
          <w:numId w:val="1103"/>
        </w:numPr>
        <w:spacing w:after="233" w:line="248" w:lineRule="auto"/>
        <w:ind w:left="853" w:hanging="576"/>
        <w:jc w:val="both"/>
      </w:pPr>
      <w:r>
        <w:rPr>
          <w:rFonts w:ascii="Verdana" w:eastAsia="Verdana" w:hAnsi="Verdana" w:cs="Verdana"/>
          <w:sz w:val="20"/>
        </w:rPr>
        <w:t xml:space="preserve">Install sleeve seals for piping penetrations of concrete walls and slabs. Comply with requirements for sleeve seals specified in Section 230517 "Sleeves and Sleeve Seals for HVAC Piping." </w:t>
      </w:r>
    </w:p>
    <w:p w:rsidR="00CE4A0A" w:rsidRDefault="00000000">
      <w:pPr>
        <w:numPr>
          <w:ilvl w:val="0"/>
          <w:numId w:val="1103"/>
        </w:numPr>
        <w:spacing w:after="483" w:line="248" w:lineRule="auto"/>
        <w:ind w:left="853" w:hanging="576"/>
        <w:jc w:val="both"/>
      </w:pPr>
      <w:r>
        <w:rPr>
          <w:rFonts w:ascii="Verdana" w:eastAsia="Verdana" w:hAnsi="Verdana" w:cs="Verdana"/>
          <w:sz w:val="20"/>
        </w:rPr>
        <w:t xml:space="preserve">Install escutcheons for piping penetrations of walls, ceilings, and floors. Comply with requirements for escutcheons specified in Section 230518 "Escutcheons for HVAC Piping." </w:t>
      </w:r>
    </w:p>
    <w:p w:rsidR="00CE4A0A" w:rsidRDefault="00000000">
      <w:pPr>
        <w:tabs>
          <w:tab w:val="center" w:pos="4443"/>
        </w:tabs>
        <w:spacing w:after="224"/>
        <w:ind w:left="-11"/>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STEAM AND CONDENSATE PIPING SPECIALTIES INSTALLATION </w:t>
      </w:r>
    </w:p>
    <w:p w:rsidR="00CE4A0A" w:rsidRDefault="00000000">
      <w:pPr>
        <w:spacing w:after="483" w:line="248" w:lineRule="auto"/>
        <w:ind w:left="862"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Comply with requirements in Section 232216 "Steam and Condensate Heating Piping Specialties" for installation requirements for strainers, flash tanks, specialduty valves, steam traps, thermostatic air vents and vacuum breakers, and steam and condensate meters. </w:t>
      </w:r>
    </w:p>
    <w:p w:rsidR="00CE4A0A" w:rsidRDefault="00000000">
      <w:pPr>
        <w:tabs>
          <w:tab w:val="center" w:pos="2328"/>
        </w:tabs>
        <w:spacing w:after="224"/>
        <w:ind w:left="-11"/>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HANGERS AND SUPPORTS </w:t>
      </w:r>
    </w:p>
    <w:p w:rsidR="00CE4A0A" w:rsidRDefault="00000000">
      <w:pPr>
        <w:numPr>
          <w:ilvl w:val="0"/>
          <w:numId w:val="1105"/>
        </w:numPr>
        <w:spacing w:after="5" w:line="248" w:lineRule="auto"/>
        <w:ind w:left="853" w:hanging="576"/>
        <w:jc w:val="both"/>
      </w:pPr>
      <w:r>
        <w:rPr>
          <w:rFonts w:ascii="Verdana" w:eastAsia="Verdana" w:hAnsi="Verdana" w:cs="Verdana"/>
          <w:sz w:val="20"/>
        </w:rPr>
        <w:t xml:space="preserve">Comply with requirements in Section 230529 "Hangers and Supports for HVAC Piping and Equipment" for installation of hangers and supports. Comply with requirements below for maximum spacing. </w:t>
      </w:r>
    </w:p>
    <w:p w:rsidR="00CE4A0A" w:rsidRDefault="00000000">
      <w:pPr>
        <w:numPr>
          <w:ilvl w:val="0"/>
          <w:numId w:val="1105"/>
        </w:numPr>
        <w:spacing w:after="243" w:line="248" w:lineRule="auto"/>
        <w:ind w:left="853" w:hanging="576"/>
        <w:jc w:val="both"/>
      </w:pPr>
      <w:r>
        <w:rPr>
          <w:rFonts w:ascii="Verdana" w:eastAsia="Verdana" w:hAnsi="Verdana" w:cs="Verdana"/>
          <w:sz w:val="20"/>
        </w:rPr>
        <w:t xml:space="preserve">Comply with requirements in Section 230548 "Vibration and Seismic Controls for HVAC" for seismic restraints. </w:t>
      </w:r>
    </w:p>
    <w:p w:rsidR="00CE4A0A" w:rsidRDefault="00000000">
      <w:pPr>
        <w:numPr>
          <w:ilvl w:val="0"/>
          <w:numId w:val="1105"/>
        </w:numPr>
        <w:spacing w:after="231" w:line="248" w:lineRule="auto"/>
        <w:ind w:left="853" w:hanging="576"/>
        <w:jc w:val="both"/>
      </w:pPr>
      <w:r>
        <w:rPr>
          <w:rFonts w:ascii="Verdana" w:eastAsia="Verdana" w:hAnsi="Verdana" w:cs="Verdana"/>
          <w:sz w:val="20"/>
        </w:rPr>
        <w:t xml:space="preserve">Install the following pipe attachments: </w:t>
      </w:r>
    </w:p>
    <w:p w:rsidR="00CE4A0A" w:rsidRDefault="00000000">
      <w:pPr>
        <w:numPr>
          <w:ilvl w:val="2"/>
          <w:numId w:val="1107"/>
        </w:numPr>
        <w:spacing w:after="5" w:line="248" w:lineRule="auto"/>
        <w:ind w:hanging="576"/>
        <w:jc w:val="both"/>
      </w:pPr>
      <w:r>
        <w:rPr>
          <w:rFonts w:ascii="Verdana" w:eastAsia="Verdana" w:hAnsi="Verdana" w:cs="Verdana"/>
          <w:sz w:val="20"/>
        </w:rPr>
        <w:t xml:space="preserve">Adjustable steel clevis hangers for individual horizontal piping less than 20 feet long. </w:t>
      </w:r>
    </w:p>
    <w:p w:rsidR="00CE4A0A" w:rsidRDefault="00000000">
      <w:pPr>
        <w:numPr>
          <w:ilvl w:val="2"/>
          <w:numId w:val="1107"/>
        </w:numPr>
        <w:spacing w:after="5" w:line="248" w:lineRule="auto"/>
        <w:ind w:hanging="576"/>
        <w:jc w:val="both"/>
      </w:pPr>
      <w:r>
        <w:rPr>
          <w:rFonts w:ascii="Verdana" w:eastAsia="Verdana" w:hAnsi="Verdana" w:cs="Verdana"/>
          <w:sz w:val="20"/>
        </w:rPr>
        <w:t xml:space="preserve">Adjustable roller hangers and spring hangers for individual horizontal piping 20 feet or longer. </w:t>
      </w:r>
    </w:p>
    <w:p w:rsidR="00CE4A0A" w:rsidRDefault="00000000">
      <w:pPr>
        <w:numPr>
          <w:ilvl w:val="2"/>
          <w:numId w:val="1107"/>
        </w:numPr>
        <w:spacing w:after="5" w:line="248" w:lineRule="auto"/>
        <w:ind w:hanging="576"/>
        <w:jc w:val="both"/>
      </w:pPr>
      <w:r>
        <w:rPr>
          <w:rFonts w:ascii="Verdana" w:eastAsia="Verdana" w:hAnsi="Verdana" w:cs="Verdana"/>
          <w:sz w:val="20"/>
        </w:rPr>
        <w:t xml:space="preserve">Pipe Roller: MSS SP-58, Type 44 for multiple horizontal piping 20 feet or longer, supported on a trapeze. </w:t>
      </w:r>
    </w:p>
    <w:p w:rsidR="00CE4A0A" w:rsidRDefault="00000000">
      <w:pPr>
        <w:numPr>
          <w:ilvl w:val="2"/>
          <w:numId w:val="1107"/>
        </w:numPr>
        <w:spacing w:after="246" w:line="248" w:lineRule="auto"/>
        <w:ind w:hanging="576"/>
        <w:jc w:val="both"/>
      </w:pPr>
      <w:r>
        <w:rPr>
          <w:rFonts w:ascii="Verdana" w:eastAsia="Verdana" w:hAnsi="Verdana" w:cs="Verdana"/>
          <w:sz w:val="20"/>
        </w:rPr>
        <w:t xml:space="preserve">Spring hangers to support vertical runs. </w:t>
      </w:r>
    </w:p>
    <w:p w:rsidR="00CE4A0A" w:rsidRDefault="00000000">
      <w:pPr>
        <w:numPr>
          <w:ilvl w:val="0"/>
          <w:numId w:val="1105"/>
        </w:numPr>
        <w:spacing w:after="246" w:line="248" w:lineRule="auto"/>
        <w:ind w:left="853" w:hanging="576"/>
        <w:jc w:val="both"/>
      </w:pPr>
      <w:r>
        <w:rPr>
          <w:rFonts w:ascii="Verdana" w:eastAsia="Verdana" w:hAnsi="Verdana" w:cs="Verdana"/>
          <w:sz w:val="20"/>
        </w:rPr>
        <w:t xml:space="preserve">Install hangers for steel steam supply piping with the following maximum spacing: </w:t>
      </w:r>
    </w:p>
    <w:p w:rsidR="00CE4A0A" w:rsidRDefault="00000000">
      <w:pPr>
        <w:numPr>
          <w:ilvl w:val="2"/>
          <w:numId w:val="1106"/>
        </w:numPr>
        <w:spacing w:after="5" w:line="248" w:lineRule="auto"/>
        <w:ind w:hanging="576"/>
        <w:jc w:val="both"/>
      </w:pPr>
      <w:r>
        <w:rPr>
          <w:rFonts w:ascii="Verdana" w:eastAsia="Verdana" w:hAnsi="Verdana" w:cs="Verdana"/>
          <w:sz w:val="20"/>
        </w:rPr>
        <w:t xml:space="preserve">NPS 3/4: Maximum span, 9 feet. </w:t>
      </w:r>
    </w:p>
    <w:p w:rsidR="00CE4A0A" w:rsidRDefault="00000000">
      <w:pPr>
        <w:numPr>
          <w:ilvl w:val="2"/>
          <w:numId w:val="1106"/>
        </w:numPr>
        <w:spacing w:after="5" w:line="248" w:lineRule="auto"/>
        <w:ind w:hanging="576"/>
        <w:jc w:val="both"/>
      </w:pPr>
      <w:r>
        <w:rPr>
          <w:rFonts w:ascii="Verdana" w:eastAsia="Verdana" w:hAnsi="Verdana" w:cs="Verdana"/>
          <w:sz w:val="20"/>
        </w:rPr>
        <w:t xml:space="preserve">NPS 1: Maximum span, 9 feet. </w:t>
      </w:r>
    </w:p>
    <w:p w:rsidR="00CE4A0A" w:rsidRDefault="00000000">
      <w:pPr>
        <w:numPr>
          <w:ilvl w:val="2"/>
          <w:numId w:val="1106"/>
        </w:numPr>
        <w:spacing w:after="5" w:line="248" w:lineRule="auto"/>
        <w:ind w:hanging="576"/>
        <w:jc w:val="both"/>
      </w:pPr>
      <w:r>
        <w:rPr>
          <w:rFonts w:ascii="Verdana" w:eastAsia="Verdana" w:hAnsi="Verdana" w:cs="Verdana"/>
          <w:sz w:val="20"/>
        </w:rPr>
        <w:t xml:space="preserve">NPS 1-1/2: Maximum span, 12 feet. </w:t>
      </w:r>
    </w:p>
    <w:p w:rsidR="00CE4A0A" w:rsidRDefault="00000000">
      <w:pPr>
        <w:numPr>
          <w:ilvl w:val="2"/>
          <w:numId w:val="1106"/>
        </w:numPr>
        <w:spacing w:after="5" w:line="248" w:lineRule="auto"/>
        <w:ind w:hanging="576"/>
        <w:jc w:val="both"/>
      </w:pPr>
      <w:r>
        <w:rPr>
          <w:rFonts w:ascii="Verdana" w:eastAsia="Verdana" w:hAnsi="Verdana" w:cs="Verdana"/>
          <w:sz w:val="20"/>
        </w:rPr>
        <w:t xml:space="preserve">NPS 2: Maximum span, 13 feet. </w:t>
      </w:r>
    </w:p>
    <w:p w:rsidR="00CE4A0A" w:rsidRDefault="00000000">
      <w:pPr>
        <w:numPr>
          <w:ilvl w:val="2"/>
          <w:numId w:val="1106"/>
        </w:numPr>
        <w:spacing w:after="5" w:line="248" w:lineRule="auto"/>
        <w:ind w:hanging="576"/>
        <w:jc w:val="both"/>
      </w:pPr>
      <w:r>
        <w:rPr>
          <w:rFonts w:ascii="Verdana" w:eastAsia="Verdana" w:hAnsi="Verdana" w:cs="Verdana"/>
          <w:sz w:val="20"/>
        </w:rPr>
        <w:t xml:space="preserve">NPS 2-1/2: Maximum span, 14 feet. </w:t>
      </w:r>
    </w:p>
    <w:p w:rsidR="00CE4A0A" w:rsidRDefault="00000000">
      <w:pPr>
        <w:numPr>
          <w:ilvl w:val="2"/>
          <w:numId w:val="1106"/>
        </w:numPr>
        <w:spacing w:after="241" w:line="248" w:lineRule="auto"/>
        <w:ind w:hanging="576"/>
        <w:jc w:val="both"/>
      </w:pPr>
      <w:r>
        <w:rPr>
          <w:rFonts w:ascii="Verdana" w:eastAsia="Verdana" w:hAnsi="Verdana" w:cs="Verdana"/>
          <w:sz w:val="20"/>
        </w:rPr>
        <w:t xml:space="preserve">NPS 3 and Larger: Maximum span, 15 feet </w:t>
      </w:r>
    </w:p>
    <w:p w:rsidR="00CE4A0A" w:rsidRDefault="00000000">
      <w:pPr>
        <w:numPr>
          <w:ilvl w:val="0"/>
          <w:numId w:val="1105"/>
        </w:numPr>
        <w:spacing w:after="242" w:line="248" w:lineRule="auto"/>
        <w:ind w:left="853" w:hanging="576"/>
        <w:jc w:val="both"/>
      </w:pPr>
      <w:r>
        <w:rPr>
          <w:rFonts w:ascii="Verdana" w:eastAsia="Verdana" w:hAnsi="Verdana" w:cs="Verdana"/>
          <w:sz w:val="20"/>
        </w:rPr>
        <w:t xml:space="preserve">Install hangers for steel steam condensate piping with the following maximum spacing: </w:t>
      </w:r>
    </w:p>
    <w:p w:rsidR="00CE4A0A" w:rsidRDefault="00000000">
      <w:pPr>
        <w:numPr>
          <w:ilvl w:val="2"/>
          <w:numId w:val="1108"/>
        </w:numPr>
        <w:spacing w:after="5" w:line="248" w:lineRule="auto"/>
        <w:ind w:hanging="576"/>
        <w:jc w:val="both"/>
      </w:pPr>
      <w:r>
        <w:rPr>
          <w:rFonts w:ascii="Verdana" w:eastAsia="Verdana" w:hAnsi="Verdana" w:cs="Verdana"/>
          <w:sz w:val="20"/>
        </w:rPr>
        <w:t xml:space="preserve">NPS 3/4: Maximum span, 7 feet. </w:t>
      </w:r>
    </w:p>
    <w:p w:rsidR="00CE4A0A" w:rsidRDefault="00000000">
      <w:pPr>
        <w:numPr>
          <w:ilvl w:val="2"/>
          <w:numId w:val="1108"/>
        </w:numPr>
        <w:spacing w:after="5" w:line="248" w:lineRule="auto"/>
        <w:ind w:hanging="576"/>
        <w:jc w:val="both"/>
      </w:pPr>
      <w:r>
        <w:rPr>
          <w:rFonts w:ascii="Verdana" w:eastAsia="Verdana" w:hAnsi="Verdana" w:cs="Verdana"/>
          <w:sz w:val="20"/>
        </w:rPr>
        <w:t xml:space="preserve">NPS 1: Maximum span, 7 feet. </w:t>
      </w:r>
    </w:p>
    <w:p w:rsidR="00CE4A0A" w:rsidRDefault="00000000">
      <w:pPr>
        <w:numPr>
          <w:ilvl w:val="2"/>
          <w:numId w:val="1108"/>
        </w:numPr>
        <w:spacing w:after="5" w:line="248" w:lineRule="auto"/>
        <w:ind w:hanging="576"/>
        <w:jc w:val="both"/>
      </w:pPr>
      <w:r>
        <w:rPr>
          <w:rFonts w:ascii="Verdana" w:eastAsia="Verdana" w:hAnsi="Verdana" w:cs="Verdana"/>
          <w:sz w:val="20"/>
        </w:rPr>
        <w:t xml:space="preserve">NPS 1-1/2: Maximum span, 9 feet. </w:t>
      </w:r>
    </w:p>
    <w:p w:rsidR="00CE4A0A" w:rsidRDefault="00000000">
      <w:pPr>
        <w:numPr>
          <w:ilvl w:val="2"/>
          <w:numId w:val="1108"/>
        </w:numPr>
        <w:spacing w:after="5" w:line="248" w:lineRule="auto"/>
        <w:ind w:hanging="576"/>
        <w:jc w:val="both"/>
      </w:pPr>
      <w:r>
        <w:rPr>
          <w:rFonts w:ascii="Verdana" w:eastAsia="Verdana" w:hAnsi="Verdana" w:cs="Verdana"/>
          <w:sz w:val="20"/>
        </w:rPr>
        <w:t xml:space="preserve">NPS 2: Maximum span, 10 feet. </w:t>
      </w:r>
    </w:p>
    <w:p w:rsidR="00CE4A0A" w:rsidRDefault="00000000">
      <w:pPr>
        <w:numPr>
          <w:ilvl w:val="2"/>
          <w:numId w:val="1108"/>
        </w:numPr>
        <w:spacing w:after="5" w:line="248" w:lineRule="auto"/>
        <w:ind w:hanging="576"/>
        <w:jc w:val="both"/>
      </w:pPr>
      <w:r>
        <w:rPr>
          <w:rFonts w:ascii="Verdana" w:eastAsia="Verdana" w:hAnsi="Verdana" w:cs="Verdana"/>
          <w:sz w:val="20"/>
        </w:rPr>
        <w:t xml:space="preserve">NPS 2-1/2: Maximum span, 11 feet. </w:t>
      </w:r>
    </w:p>
    <w:p w:rsidR="00CE4A0A" w:rsidRDefault="00000000">
      <w:pPr>
        <w:numPr>
          <w:ilvl w:val="2"/>
          <w:numId w:val="1108"/>
        </w:numPr>
        <w:spacing w:after="241" w:line="248" w:lineRule="auto"/>
        <w:ind w:hanging="576"/>
        <w:jc w:val="both"/>
      </w:pPr>
      <w:r>
        <w:rPr>
          <w:rFonts w:ascii="Verdana" w:eastAsia="Verdana" w:hAnsi="Verdana" w:cs="Verdana"/>
          <w:sz w:val="20"/>
        </w:rPr>
        <w:t xml:space="preserve">NPS 3 and Larger: Maximum span, 12 feet. </w:t>
      </w:r>
    </w:p>
    <w:p w:rsidR="00CE4A0A" w:rsidRDefault="00000000">
      <w:pPr>
        <w:numPr>
          <w:ilvl w:val="0"/>
          <w:numId w:val="1105"/>
        </w:numPr>
        <w:spacing w:after="486" w:line="248" w:lineRule="auto"/>
        <w:ind w:left="853" w:hanging="576"/>
        <w:jc w:val="both"/>
      </w:pPr>
      <w:r>
        <w:rPr>
          <w:rFonts w:ascii="Verdana" w:eastAsia="Verdana" w:hAnsi="Verdana" w:cs="Verdana"/>
          <w:sz w:val="20"/>
        </w:rPr>
        <w:t xml:space="preserve">Support vertical runs at roof, at each floor, and at 10-foot intervals between floors. </w:t>
      </w:r>
    </w:p>
    <w:p w:rsidR="00CE4A0A" w:rsidRDefault="00000000">
      <w:pPr>
        <w:tabs>
          <w:tab w:val="center" w:pos="2460"/>
        </w:tabs>
        <w:spacing w:after="224"/>
        <w:ind w:left="-11"/>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PIPE JOINT CONSTRUCTION </w:t>
      </w:r>
    </w:p>
    <w:p w:rsidR="00CE4A0A" w:rsidRDefault="00000000">
      <w:pPr>
        <w:numPr>
          <w:ilvl w:val="0"/>
          <w:numId w:val="1109"/>
        </w:numPr>
        <w:spacing w:after="231" w:line="248" w:lineRule="auto"/>
        <w:ind w:left="853" w:hanging="576"/>
        <w:jc w:val="both"/>
      </w:pPr>
      <w:r>
        <w:rPr>
          <w:rFonts w:ascii="Verdana" w:eastAsia="Verdana" w:hAnsi="Verdana" w:cs="Verdana"/>
          <w:sz w:val="20"/>
        </w:rPr>
        <w:t xml:space="preserve">Ream ends of pipes and remove burrs. Bevel plain ends of steel pipe. </w:t>
      </w:r>
    </w:p>
    <w:p w:rsidR="00CE4A0A" w:rsidRDefault="00000000">
      <w:pPr>
        <w:numPr>
          <w:ilvl w:val="0"/>
          <w:numId w:val="1109"/>
        </w:numPr>
        <w:spacing w:after="233" w:line="248" w:lineRule="auto"/>
        <w:ind w:left="853" w:hanging="576"/>
        <w:jc w:val="both"/>
      </w:pPr>
      <w:r>
        <w:rPr>
          <w:rFonts w:ascii="Verdana" w:eastAsia="Verdana" w:hAnsi="Verdana" w:cs="Verdana"/>
          <w:sz w:val="20"/>
        </w:rPr>
        <w:t xml:space="preserve">Remove scale, slag, dirt, and debris from inside and outside of pipe and fittings before assembly. </w:t>
      </w:r>
    </w:p>
    <w:p w:rsidR="00CE4A0A" w:rsidRDefault="00000000">
      <w:pPr>
        <w:numPr>
          <w:ilvl w:val="0"/>
          <w:numId w:val="1109"/>
        </w:numPr>
        <w:spacing w:after="233" w:line="248" w:lineRule="auto"/>
        <w:ind w:left="853" w:hanging="576"/>
        <w:jc w:val="both"/>
      </w:pPr>
      <w:r>
        <w:rPr>
          <w:rFonts w:ascii="Verdana" w:eastAsia="Verdana" w:hAnsi="Verdana" w:cs="Verdana"/>
          <w:sz w:val="20"/>
        </w:rPr>
        <w:t xml:space="preserve">Threaded Joints: Thread pipe with tapered pipe threads according to ASME B1.20.1. Cut threads full and clean using sharp dies. Ream threaded pipe ends to remove burrs and restore full ID. Join pipe fittings and valves as follows: </w:t>
      </w:r>
    </w:p>
    <w:p w:rsidR="00CE4A0A" w:rsidRDefault="00000000">
      <w:pPr>
        <w:numPr>
          <w:ilvl w:val="2"/>
          <w:numId w:val="1110"/>
        </w:numPr>
        <w:spacing w:after="5" w:line="248" w:lineRule="auto"/>
        <w:ind w:hanging="576"/>
        <w:jc w:val="both"/>
      </w:pPr>
      <w:r>
        <w:rPr>
          <w:rFonts w:ascii="Verdana" w:eastAsia="Verdana" w:hAnsi="Verdana" w:cs="Verdana"/>
          <w:sz w:val="20"/>
        </w:rPr>
        <w:t xml:space="preserve">Apply appropriate tape or thread compound to external pipe threads unless dry seal threading is specified. </w:t>
      </w:r>
    </w:p>
    <w:p w:rsidR="00CE4A0A" w:rsidRDefault="00000000">
      <w:pPr>
        <w:numPr>
          <w:ilvl w:val="2"/>
          <w:numId w:val="1110"/>
        </w:numPr>
        <w:spacing w:after="5" w:line="248" w:lineRule="auto"/>
        <w:ind w:hanging="576"/>
        <w:jc w:val="both"/>
      </w:pPr>
      <w:r>
        <w:rPr>
          <w:rFonts w:ascii="Verdana" w:eastAsia="Verdana" w:hAnsi="Verdana" w:cs="Verdana"/>
          <w:sz w:val="20"/>
        </w:rPr>
        <w:t xml:space="preserve">Damaged Threads: Do not use pipe or pipe fittings with threads that are corroded or damaged. Do not use pipe sections that have cracked or open welds. </w:t>
      </w:r>
    </w:p>
    <w:p w:rsidR="00CE4A0A" w:rsidRDefault="00000000">
      <w:pPr>
        <w:numPr>
          <w:ilvl w:val="0"/>
          <w:numId w:val="1109"/>
        </w:numPr>
        <w:spacing w:after="243" w:line="248" w:lineRule="auto"/>
        <w:ind w:left="853" w:hanging="576"/>
        <w:jc w:val="both"/>
      </w:pPr>
      <w:r>
        <w:rPr>
          <w:rFonts w:ascii="Verdana" w:eastAsia="Verdana" w:hAnsi="Verdana" w:cs="Verdana"/>
          <w:sz w:val="20"/>
        </w:rPr>
        <w:t xml:space="preserve">Welded Joints: Construct joints according to AWS D10.12M/D10.12, using qualified processes and welding operators according to "Quality Assurance" Article. </w:t>
      </w:r>
    </w:p>
    <w:p w:rsidR="00CE4A0A" w:rsidRDefault="00000000">
      <w:pPr>
        <w:numPr>
          <w:ilvl w:val="0"/>
          <w:numId w:val="1109"/>
        </w:numPr>
        <w:spacing w:after="483" w:line="248" w:lineRule="auto"/>
        <w:ind w:left="853" w:hanging="576"/>
        <w:jc w:val="both"/>
      </w:pPr>
      <w:r>
        <w:rPr>
          <w:rFonts w:ascii="Verdana" w:eastAsia="Verdana" w:hAnsi="Verdana" w:cs="Verdana"/>
          <w:sz w:val="20"/>
        </w:rPr>
        <w:t xml:space="preserve">Flanged Joints: Select appropriate gasket material, size, type, and thickness for service application. Install gasket concentrically positioned. Use suitable lubricants on bolt threads. </w:t>
      </w:r>
    </w:p>
    <w:p w:rsidR="00CE4A0A" w:rsidRDefault="00000000">
      <w:pPr>
        <w:tabs>
          <w:tab w:val="center" w:pos="3036"/>
        </w:tabs>
        <w:spacing w:after="224"/>
        <w:ind w:left="-11"/>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TERMINAL EQUIPMENT CONNECTIONS </w:t>
      </w:r>
    </w:p>
    <w:p w:rsidR="00CE4A0A" w:rsidRDefault="00000000">
      <w:pPr>
        <w:numPr>
          <w:ilvl w:val="0"/>
          <w:numId w:val="1111"/>
        </w:numPr>
        <w:spacing w:after="243" w:line="248" w:lineRule="auto"/>
        <w:ind w:left="853" w:hanging="576"/>
        <w:jc w:val="both"/>
      </w:pPr>
      <w:r>
        <w:rPr>
          <w:rFonts w:ascii="Verdana" w:eastAsia="Verdana" w:hAnsi="Verdana" w:cs="Verdana"/>
          <w:sz w:val="20"/>
        </w:rPr>
        <w:t xml:space="preserve">Size for supply and return piping connections shall be the same as or larger than equipment connections. </w:t>
      </w:r>
    </w:p>
    <w:p w:rsidR="00CE4A0A" w:rsidRDefault="00000000">
      <w:pPr>
        <w:numPr>
          <w:ilvl w:val="0"/>
          <w:numId w:val="1111"/>
        </w:numPr>
        <w:spacing w:after="232" w:line="248" w:lineRule="auto"/>
        <w:ind w:left="853" w:hanging="576"/>
        <w:jc w:val="both"/>
      </w:pPr>
      <w:r>
        <w:rPr>
          <w:rFonts w:ascii="Verdana" w:eastAsia="Verdana" w:hAnsi="Verdana" w:cs="Verdana"/>
          <w:sz w:val="20"/>
        </w:rPr>
        <w:t xml:space="preserve">Install traps and control valves in accessible locations close to connected equipment. </w:t>
      </w:r>
    </w:p>
    <w:p w:rsidR="00CE4A0A" w:rsidRDefault="00000000">
      <w:pPr>
        <w:numPr>
          <w:ilvl w:val="0"/>
          <w:numId w:val="1111"/>
        </w:numPr>
        <w:spacing w:after="238" w:line="248" w:lineRule="auto"/>
        <w:ind w:left="853" w:hanging="576"/>
        <w:jc w:val="both"/>
      </w:pPr>
      <w:r>
        <w:rPr>
          <w:rFonts w:ascii="Verdana" w:eastAsia="Verdana" w:hAnsi="Verdana" w:cs="Verdana"/>
          <w:sz w:val="20"/>
        </w:rPr>
        <w:t xml:space="preserve">Install bypass piping with globe valve around control valve. If parallel control valves are installed, only one bypass is required. </w:t>
      </w:r>
    </w:p>
    <w:p w:rsidR="00CE4A0A" w:rsidRDefault="00000000">
      <w:pPr>
        <w:numPr>
          <w:ilvl w:val="0"/>
          <w:numId w:val="1111"/>
        </w:numPr>
        <w:spacing w:after="237" w:line="248" w:lineRule="auto"/>
        <w:ind w:left="853" w:hanging="576"/>
        <w:jc w:val="both"/>
      </w:pPr>
      <w:r>
        <w:rPr>
          <w:rFonts w:ascii="Verdana" w:eastAsia="Verdana" w:hAnsi="Verdana" w:cs="Verdana"/>
          <w:sz w:val="20"/>
        </w:rPr>
        <w:t xml:space="preserve">Install vacuum breakers downstream from control valve, close to coil inlet connection. </w:t>
      </w:r>
    </w:p>
    <w:p w:rsidR="00CE4A0A" w:rsidRDefault="00000000">
      <w:pPr>
        <w:numPr>
          <w:ilvl w:val="0"/>
          <w:numId w:val="1111"/>
        </w:numPr>
        <w:spacing w:after="486" w:line="248" w:lineRule="auto"/>
        <w:ind w:left="853" w:hanging="576"/>
        <w:jc w:val="both"/>
      </w:pPr>
      <w:r>
        <w:rPr>
          <w:rFonts w:ascii="Verdana" w:eastAsia="Verdana" w:hAnsi="Verdana" w:cs="Verdana"/>
          <w:sz w:val="20"/>
        </w:rPr>
        <w:t xml:space="preserve">Install a drip leg at coil outlet. </w:t>
      </w:r>
    </w:p>
    <w:p w:rsidR="00CE4A0A" w:rsidRDefault="00000000">
      <w:pPr>
        <w:tabs>
          <w:tab w:val="center" w:pos="2313"/>
        </w:tabs>
        <w:spacing w:after="224"/>
        <w:ind w:left="-11"/>
      </w:pPr>
      <w:r>
        <w:rPr>
          <w:rFonts w:ascii="Verdana" w:eastAsia="Verdana" w:hAnsi="Verdana" w:cs="Verdana"/>
          <w:b/>
          <w:sz w:val="20"/>
        </w:rPr>
        <w:t>3.8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0"/>
          <w:numId w:val="1112"/>
        </w:numPr>
        <w:spacing w:after="244" w:line="248" w:lineRule="auto"/>
        <w:ind w:left="853" w:hanging="576"/>
        <w:jc w:val="both"/>
      </w:pPr>
      <w:r>
        <w:rPr>
          <w:rFonts w:ascii="Verdana" w:eastAsia="Verdana" w:hAnsi="Verdana" w:cs="Verdana"/>
          <w:sz w:val="20"/>
        </w:rPr>
        <w:t xml:space="preserve">Prepare steam and condensate piping according to ASME B31.1, "Power Piping," and ASME B31.9, "Building Services Piping," and as follows: </w:t>
      </w:r>
    </w:p>
    <w:p w:rsidR="00CE4A0A" w:rsidRDefault="00000000">
      <w:pPr>
        <w:numPr>
          <w:ilvl w:val="3"/>
          <w:numId w:val="1114"/>
        </w:numPr>
        <w:spacing w:after="5" w:line="248" w:lineRule="auto"/>
        <w:ind w:hanging="576"/>
        <w:jc w:val="both"/>
      </w:pPr>
      <w:r>
        <w:rPr>
          <w:rFonts w:ascii="Verdana" w:eastAsia="Verdana" w:hAnsi="Verdana" w:cs="Verdana"/>
          <w:sz w:val="20"/>
        </w:rPr>
        <w:t xml:space="preserve">Leave joints, including welds, uninsulated and exposed for examination during test. </w:t>
      </w:r>
    </w:p>
    <w:p w:rsidR="00CE4A0A" w:rsidRDefault="00000000">
      <w:pPr>
        <w:numPr>
          <w:ilvl w:val="3"/>
          <w:numId w:val="1114"/>
        </w:numPr>
        <w:spacing w:after="5" w:line="248" w:lineRule="auto"/>
        <w:ind w:hanging="576"/>
        <w:jc w:val="both"/>
      </w:pPr>
      <w:r>
        <w:rPr>
          <w:rFonts w:ascii="Verdana" w:eastAsia="Verdana" w:hAnsi="Verdana" w:cs="Verdana"/>
          <w:sz w:val="20"/>
        </w:rPr>
        <w:t xml:space="preserve">Provide temporary restraints for expansion joints that cannot sustain reactions due to test pressure. If temporary restraints are impractical, isolate expansion joints from testing. </w:t>
      </w:r>
    </w:p>
    <w:p w:rsidR="00CE4A0A" w:rsidRDefault="00000000">
      <w:pPr>
        <w:numPr>
          <w:ilvl w:val="3"/>
          <w:numId w:val="1114"/>
        </w:numPr>
        <w:spacing w:after="5" w:line="248" w:lineRule="auto"/>
        <w:ind w:hanging="576"/>
        <w:jc w:val="both"/>
      </w:pPr>
      <w:r>
        <w:rPr>
          <w:rFonts w:ascii="Verdana" w:eastAsia="Verdana" w:hAnsi="Verdana" w:cs="Verdana"/>
          <w:sz w:val="20"/>
        </w:rPr>
        <w:t xml:space="preserve">Flush system with clean water. Clean strainers. </w:t>
      </w:r>
    </w:p>
    <w:p w:rsidR="00CE4A0A" w:rsidRDefault="00000000">
      <w:pPr>
        <w:numPr>
          <w:ilvl w:val="3"/>
          <w:numId w:val="1114"/>
        </w:numPr>
        <w:spacing w:after="244" w:line="248" w:lineRule="auto"/>
        <w:ind w:hanging="576"/>
        <w:jc w:val="both"/>
      </w:pPr>
      <w:r>
        <w:rPr>
          <w:rFonts w:ascii="Verdana" w:eastAsia="Verdana" w:hAnsi="Verdana" w:cs="Verdana"/>
          <w:sz w:val="20"/>
        </w:rPr>
        <w:t xml:space="preserve">Isolate equipment from piping. If a valve is used to isolate equipment, its closure shall be capable of sealing against test pressure without damage to valve. Install blinds in flanged joints to isolate equipment. </w:t>
      </w:r>
    </w:p>
    <w:p w:rsidR="00CE4A0A" w:rsidRDefault="00000000">
      <w:pPr>
        <w:numPr>
          <w:ilvl w:val="0"/>
          <w:numId w:val="1112"/>
        </w:numPr>
        <w:spacing w:after="231" w:line="248" w:lineRule="auto"/>
        <w:ind w:left="853" w:hanging="576"/>
        <w:jc w:val="both"/>
      </w:pPr>
      <w:r>
        <w:rPr>
          <w:rFonts w:ascii="Verdana" w:eastAsia="Verdana" w:hAnsi="Verdana" w:cs="Verdana"/>
          <w:sz w:val="20"/>
        </w:rPr>
        <w:t xml:space="preserve">Testing Agency: Engage a qualified testing agency to perform tests and inspections. </w:t>
      </w:r>
    </w:p>
    <w:p w:rsidR="00CE4A0A" w:rsidRDefault="00000000">
      <w:pPr>
        <w:numPr>
          <w:ilvl w:val="0"/>
          <w:numId w:val="1112"/>
        </w:numPr>
        <w:spacing w:after="228" w:line="248" w:lineRule="auto"/>
        <w:ind w:left="853" w:hanging="576"/>
        <w:jc w:val="both"/>
      </w:pPr>
      <w:r>
        <w:rPr>
          <w:rFonts w:ascii="Verdana" w:eastAsia="Verdana" w:hAnsi="Verdana" w:cs="Verdana"/>
          <w:sz w:val="20"/>
        </w:rPr>
        <w:t xml:space="preserve">Manufacturer's Field Service: Engage a factory-authorized service representative to test and inspect components, assemblies, and equipment installations, including connections. </w:t>
      </w:r>
    </w:p>
    <w:p w:rsidR="00CE4A0A" w:rsidRDefault="00000000">
      <w:pPr>
        <w:numPr>
          <w:ilvl w:val="0"/>
          <w:numId w:val="1112"/>
        </w:numPr>
        <w:spacing w:after="5" w:line="248" w:lineRule="auto"/>
        <w:ind w:left="853" w:hanging="576"/>
        <w:jc w:val="both"/>
      </w:pPr>
      <w:r>
        <w:rPr>
          <w:rFonts w:ascii="Verdana" w:eastAsia="Verdana" w:hAnsi="Verdana" w:cs="Verdana"/>
          <w:sz w:val="20"/>
        </w:rPr>
        <w:t>Perform the following tests and inspections</w:t>
      </w:r>
      <w:r>
        <w:rPr>
          <w:rFonts w:ascii="Verdana" w:eastAsia="Verdana" w:hAnsi="Verdana" w:cs="Verdana"/>
          <w:b/>
          <w:sz w:val="20"/>
        </w:rPr>
        <w:t xml:space="preserve"> </w:t>
      </w:r>
      <w:r>
        <w:rPr>
          <w:rFonts w:ascii="Verdana" w:eastAsia="Verdana" w:hAnsi="Verdana" w:cs="Verdana"/>
          <w:sz w:val="20"/>
        </w:rPr>
        <w:t xml:space="preserve">with the assistance of a factoryauthorized service representative: </w:t>
      </w:r>
    </w:p>
    <w:p w:rsidR="00CE4A0A" w:rsidRDefault="00000000">
      <w:pPr>
        <w:numPr>
          <w:ilvl w:val="2"/>
          <w:numId w:val="1113"/>
        </w:numPr>
        <w:spacing w:after="5" w:line="248" w:lineRule="auto"/>
        <w:ind w:hanging="576"/>
        <w:jc w:val="both"/>
      </w:pPr>
      <w:r>
        <w:rPr>
          <w:rFonts w:ascii="Verdana" w:eastAsia="Verdana" w:hAnsi="Verdana" w:cs="Verdana"/>
          <w:sz w:val="20"/>
        </w:rPr>
        <w:t xml:space="preserve">Use ambient temperature water as a testing medium unless there is risk of damage due to freezing. Another liquid that is safe for workers and compatible with piping may be used. </w:t>
      </w:r>
    </w:p>
    <w:p w:rsidR="00CE4A0A" w:rsidRDefault="00000000">
      <w:pPr>
        <w:numPr>
          <w:ilvl w:val="2"/>
          <w:numId w:val="1113"/>
        </w:numPr>
        <w:spacing w:after="5" w:line="248" w:lineRule="auto"/>
        <w:ind w:hanging="576"/>
        <w:jc w:val="both"/>
      </w:pPr>
      <w:r>
        <w:rPr>
          <w:rFonts w:ascii="Verdana" w:eastAsia="Verdana" w:hAnsi="Verdana" w:cs="Verdana"/>
          <w:sz w:val="20"/>
        </w:rPr>
        <w:t xml:space="preserve">Subject piping system to hydrostatic test pressure that is not less than 1.5 times the working pressure. Test pressure shall not exceed maximum pressure for any vessel, pump, valve, or other component in system under test. Verify that stress due to pressure at bottom of vertical runs does not exceed 90 percent of specified minimum yield strength. </w:t>
      </w:r>
    </w:p>
    <w:p w:rsidR="00CE4A0A" w:rsidRDefault="00000000">
      <w:pPr>
        <w:numPr>
          <w:ilvl w:val="2"/>
          <w:numId w:val="1113"/>
        </w:numPr>
        <w:spacing w:after="228" w:line="248" w:lineRule="auto"/>
        <w:ind w:hanging="576"/>
        <w:jc w:val="both"/>
      </w:pPr>
      <w:r>
        <w:rPr>
          <w:rFonts w:ascii="Verdana" w:eastAsia="Verdana" w:hAnsi="Verdana" w:cs="Verdana"/>
          <w:sz w:val="20"/>
        </w:rPr>
        <w:t xml:space="preserve">After hydrostatic test pressure has been applied for at least 10 minutes, examine piping, joints, and connections for leakage. Eliminate leaks by tightening, repairing, or replacing components, and repeat hydrostatic test until there are no leaks. </w:t>
      </w:r>
    </w:p>
    <w:p w:rsidR="00CE4A0A" w:rsidRDefault="00000000">
      <w:pPr>
        <w:numPr>
          <w:ilvl w:val="0"/>
          <w:numId w:val="1112"/>
        </w:numPr>
        <w:spacing w:after="5" w:line="709" w:lineRule="auto"/>
        <w:ind w:left="853" w:hanging="576"/>
        <w:jc w:val="both"/>
      </w:pPr>
      <w:r>
        <w:rPr>
          <w:rFonts w:ascii="Verdana" w:eastAsia="Verdana" w:hAnsi="Verdana" w:cs="Verdana"/>
          <w:sz w:val="20"/>
        </w:rPr>
        <w:t xml:space="preserve">Prepare test and inspection reports. END OF SECTION </w:t>
      </w:r>
    </w:p>
    <w:p w:rsidR="00CE4A0A" w:rsidRDefault="00CE4A0A">
      <w:pPr>
        <w:sectPr w:rsidR="00CE4A0A">
          <w:headerReference w:type="even" r:id="rId563"/>
          <w:headerReference w:type="default" r:id="rId564"/>
          <w:footerReference w:type="even" r:id="rId565"/>
          <w:footerReference w:type="default" r:id="rId566"/>
          <w:headerReference w:type="first" r:id="rId567"/>
          <w:footerReference w:type="first" r:id="rId568"/>
          <w:pgSz w:w="12240" w:h="15840"/>
          <w:pgMar w:top="1862" w:right="1432" w:bottom="1673" w:left="1438" w:header="763" w:footer="720" w:gutter="0"/>
          <w:pgNumType w:start="1"/>
          <w:cols w:space="720"/>
        </w:sectPr>
      </w:pPr>
    </w:p>
    <w:p w:rsidR="00CE4A0A" w:rsidRDefault="00000000">
      <w:pPr>
        <w:spacing w:after="0" w:line="265" w:lineRule="auto"/>
        <w:ind w:left="10" w:right="2" w:hanging="10"/>
        <w:jc w:val="center"/>
      </w:pPr>
      <w:r>
        <w:rPr>
          <w:rFonts w:ascii="Verdana" w:eastAsia="Verdana" w:hAnsi="Verdana" w:cs="Verdana"/>
          <w:b/>
          <w:sz w:val="20"/>
        </w:rPr>
        <w:t xml:space="preserve">SECTION 232216 </w:t>
      </w:r>
    </w:p>
    <w:p w:rsidR="00CE4A0A" w:rsidRDefault="00000000">
      <w:pPr>
        <w:spacing w:after="458" w:line="265" w:lineRule="auto"/>
        <w:ind w:left="10" w:right="7" w:hanging="10"/>
        <w:jc w:val="center"/>
      </w:pPr>
      <w:r>
        <w:rPr>
          <w:rFonts w:ascii="Verdana" w:eastAsia="Verdana" w:hAnsi="Verdana" w:cs="Verdana"/>
          <w:b/>
          <w:sz w:val="20"/>
        </w:rPr>
        <w:t xml:space="preserve">STEAM AND CONDENSATE HEATING PIPING SPECIALTIES </w:t>
      </w:r>
    </w:p>
    <w:p w:rsidR="00CE4A0A" w:rsidRDefault="00000000">
      <w:pPr>
        <w:spacing w:after="458" w:line="265" w:lineRule="auto"/>
        <w:ind w:left="10" w:right="7" w:hanging="10"/>
        <w:jc w:val="center"/>
      </w:pPr>
      <w:r>
        <w:rPr>
          <w:rFonts w:ascii="Verdana" w:eastAsia="Verdana" w:hAnsi="Verdana" w:cs="Verdana"/>
          <w:b/>
          <w:sz w:val="20"/>
        </w:rPr>
        <w:t xml:space="preserve">PART 1 - GENERAL </w:t>
      </w:r>
    </w:p>
    <w:p w:rsidR="00CE4A0A" w:rsidRDefault="00000000">
      <w:pPr>
        <w:tabs>
          <w:tab w:val="center" w:pos="2118"/>
        </w:tabs>
        <w:spacing w:after="235"/>
        <w:ind w:left="-13"/>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9"/>
        </w:tabs>
        <w:spacing w:after="235"/>
        <w:ind w:left="-13"/>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6"/>
          <w:tab w:val="center" w:pos="4987"/>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the following piping specialties for steam and condensate piping: </w:t>
      </w:r>
    </w:p>
    <w:p w:rsidR="00CE4A0A" w:rsidRDefault="00000000">
      <w:pPr>
        <w:numPr>
          <w:ilvl w:val="1"/>
          <w:numId w:val="1115"/>
        </w:numPr>
        <w:spacing w:after="5" w:line="248" w:lineRule="auto"/>
        <w:ind w:firstLine="576"/>
        <w:jc w:val="both"/>
      </w:pPr>
      <w:r>
        <w:rPr>
          <w:rFonts w:ascii="Verdana" w:eastAsia="Verdana" w:hAnsi="Verdana" w:cs="Verdana"/>
          <w:sz w:val="20"/>
        </w:rPr>
        <w:t xml:space="preserve">Strainers. </w:t>
      </w:r>
    </w:p>
    <w:p w:rsidR="00CE4A0A" w:rsidRDefault="00000000">
      <w:pPr>
        <w:numPr>
          <w:ilvl w:val="1"/>
          <w:numId w:val="1115"/>
        </w:numPr>
        <w:spacing w:after="5" w:line="248" w:lineRule="auto"/>
        <w:ind w:firstLine="576"/>
        <w:jc w:val="both"/>
      </w:pPr>
      <w:r>
        <w:rPr>
          <w:rFonts w:ascii="Verdana" w:eastAsia="Verdana" w:hAnsi="Verdana" w:cs="Verdana"/>
          <w:sz w:val="20"/>
        </w:rPr>
        <w:t xml:space="preserve">Stop-check valves. </w:t>
      </w:r>
    </w:p>
    <w:p w:rsidR="00CE4A0A" w:rsidRDefault="00000000">
      <w:pPr>
        <w:numPr>
          <w:ilvl w:val="1"/>
          <w:numId w:val="1115"/>
        </w:numPr>
        <w:spacing w:after="5" w:line="248" w:lineRule="auto"/>
        <w:ind w:firstLine="576"/>
        <w:jc w:val="both"/>
      </w:pPr>
      <w:r>
        <w:rPr>
          <w:rFonts w:ascii="Verdana" w:eastAsia="Verdana" w:hAnsi="Verdana" w:cs="Verdana"/>
          <w:sz w:val="20"/>
        </w:rPr>
        <w:t xml:space="preserve">Steam traps. </w:t>
      </w:r>
    </w:p>
    <w:p w:rsidR="00CE4A0A" w:rsidRDefault="00000000">
      <w:pPr>
        <w:numPr>
          <w:ilvl w:val="1"/>
          <w:numId w:val="1115"/>
        </w:numPr>
        <w:spacing w:after="5" w:line="248" w:lineRule="auto"/>
        <w:ind w:firstLine="576"/>
        <w:jc w:val="both"/>
      </w:pPr>
      <w:r>
        <w:rPr>
          <w:rFonts w:ascii="Verdana" w:eastAsia="Verdana" w:hAnsi="Verdana" w:cs="Verdana"/>
          <w:sz w:val="20"/>
        </w:rPr>
        <w:t xml:space="preserve">Thermostatic air vents and vacuum breakers. </w:t>
      </w:r>
    </w:p>
    <w:p w:rsidR="00CE4A0A" w:rsidRDefault="00000000">
      <w:pPr>
        <w:numPr>
          <w:ilvl w:val="1"/>
          <w:numId w:val="1115"/>
        </w:numPr>
        <w:spacing w:after="5" w:line="470" w:lineRule="auto"/>
        <w:ind w:firstLine="576"/>
        <w:jc w:val="both"/>
      </w:pPr>
      <w:r>
        <w:rPr>
          <w:rFonts w:ascii="Verdana" w:eastAsia="Verdana" w:hAnsi="Verdana" w:cs="Verdana"/>
          <w:sz w:val="20"/>
        </w:rPr>
        <w:t>Flexible connectors. B.</w:t>
      </w:r>
      <w:r>
        <w:rPr>
          <w:rFonts w:ascii="Arial" w:eastAsia="Arial" w:hAnsi="Arial" w:cs="Arial"/>
          <w:sz w:val="20"/>
        </w:rPr>
        <w:t xml:space="preserve"> </w:t>
      </w:r>
      <w:r>
        <w:rPr>
          <w:rFonts w:ascii="Verdana" w:eastAsia="Verdana" w:hAnsi="Verdana" w:cs="Verdana"/>
          <w:sz w:val="20"/>
        </w:rPr>
        <w:t xml:space="preserve">Related Requirements: </w:t>
      </w:r>
    </w:p>
    <w:p w:rsidR="00CE4A0A" w:rsidRDefault="00000000">
      <w:pPr>
        <w:numPr>
          <w:ilvl w:val="1"/>
          <w:numId w:val="1116"/>
        </w:numPr>
        <w:spacing w:after="5" w:line="248" w:lineRule="auto"/>
        <w:ind w:hanging="576"/>
        <w:jc w:val="both"/>
      </w:pPr>
      <w:r>
        <w:rPr>
          <w:rFonts w:ascii="Verdana" w:eastAsia="Verdana" w:hAnsi="Verdana" w:cs="Verdana"/>
          <w:sz w:val="20"/>
        </w:rPr>
        <w:t xml:space="preserve">Section 230516 "Expansion Fittings and Loops for HVAC Piping" for expansion fittings and loops. </w:t>
      </w:r>
    </w:p>
    <w:p w:rsidR="00CE4A0A" w:rsidRDefault="00000000">
      <w:pPr>
        <w:numPr>
          <w:ilvl w:val="1"/>
          <w:numId w:val="1116"/>
        </w:numPr>
        <w:spacing w:after="5" w:line="248" w:lineRule="auto"/>
        <w:ind w:hanging="576"/>
        <w:jc w:val="both"/>
      </w:pPr>
      <w:r>
        <w:rPr>
          <w:rFonts w:ascii="Verdana" w:eastAsia="Verdana" w:hAnsi="Verdana" w:cs="Verdana"/>
          <w:sz w:val="20"/>
        </w:rPr>
        <w:t xml:space="preserve">Section 230523.11 "General Duty Valves for HVAC Piping" for specification and installation requirements for globe valves common to most piping systems. </w:t>
      </w:r>
    </w:p>
    <w:p w:rsidR="00CE4A0A" w:rsidRDefault="00000000">
      <w:pPr>
        <w:numPr>
          <w:ilvl w:val="1"/>
          <w:numId w:val="1116"/>
        </w:numPr>
        <w:spacing w:after="483" w:line="248" w:lineRule="auto"/>
        <w:ind w:hanging="576"/>
        <w:jc w:val="both"/>
      </w:pPr>
      <w:r>
        <w:rPr>
          <w:rFonts w:ascii="Verdana" w:eastAsia="Verdana" w:hAnsi="Verdana" w:cs="Verdana"/>
          <w:sz w:val="20"/>
        </w:rPr>
        <w:t xml:space="preserve">Section 230923.11. "Control Valves" for automatic control valve and sensor specifications, installation requirements, and locations. </w:t>
      </w:r>
    </w:p>
    <w:p w:rsidR="00CE4A0A" w:rsidRDefault="00000000">
      <w:pPr>
        <w:tabs>
          <w:tab w:val="center" w:pos="2069"/>
        </w:tabs>
        <w:spacing w:after="235"/>
        <w:ind w:left="-13"/>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395"/>
          <w:tab w:val="center" w:pos="2872"/>
        </w:tabs>
        <w:spacing w:after="247"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For each type of product. </w:t>
      </w:r>
    </w:p>
    <w:p w:rsidR="00CE4A0A" w:rsidRDefault="00000000">
      <w:pPr>
        <w:numPr>
          <w:ilvl w:val="1"/>
          <w:numId w:val="1117"/>
        </w:numPr>
        <w:spacing w:after="5" w:line="248" w:lineRule="auto"/>
        <w:ind w:hanging="576"/>
        <w:jc w:val="both"/>
      </w:pPr>
      <w:r>
        <w:rPr>
          <w:rFonts w:ascii="Verdana" w:eastAsia="Verdana" w:hAnsi="Verdana" w:cs="Verdana"/>
          <w:sz w:val="20"/>
        </w:rPr>
        <w:t xml:space="preserve">Strainer. </w:t>
      </w:r>
    </w:p>
    <w:p w:rsidR="00CE4A0A" w:rsidRDefault="00000000">
      <w:pPr>
        <w:numPr>
          <w:ilvl w:val="1"/>
          <w:numId w:val="1117"/>
        </w:numPr>
        <w:spacing w:after="5" w:line="248" w:lineRule="auto"/>
        <w:ind w:hanging="576"/>
        <w:jc w:val="both"/>
      </w:pPr>
      <w:r>
        <w:rPr>
          <w:rFonts w:ascii="Verdana" w:eastAsia="Verdana" w:hAnsi="Verdana" w:cs="Verdana"/>
          <w:sz w:val="20"/>
        </w:rPr>
        <w:t xml:space="preserve">Valve. </w:t>
      </w:r>
    </w:p>
    <w:p w:rsidR="00CE4A0A" w:rsidRDefault="00000000">
      <w:pPr>
        <w:numPr>
          <w:ilvl w:val="1"/>
          <w:numId w:val="1117"/>
        </w:numPr>
        <w:spacing w:after="5" w:line="248" w:lineRule="auto"/>
        <w:ind w:hanging="576"/>
        <w:jc w:val="both"/>
      </w:pPr>
      <w:r>
        <w:rPr>
          <w:rFonts w:ascii="Verdana" w:eastAsia="Verdana" w:hAnsi="Verdana" w:cs="Verdana"/>
          <w:sz w:val="20"/>
        </w:rPr>
        <w:t xml:space="preserve">Steam trap. </w:t>
      </w:r>
    </w:p>
    <w:p w:rsidR="00CE4A0A" w:rsidRDefault="00000000">
      <w:pPr>
        <w:numPr>
          <w:ilvl w:val="1"/>
          <w:numId w:val="1117"/>
        </w:numPr>
        <w:spacing w:after="5" w:line="248" w:lineRule="auto"/>
        <w:ind w:hanging="576"/>
        <w:jc w:val="both"/>
      </w:pPr>
      <w:r>
        <w:rPr>
          <w:rFonts w:ascii="Verdana" w:eastAsia="Verdana" w:hAnsi="Verdana" w:cs="Verdana"/>
          <w:sz w:val="20"/>
        </w:rPr>
        <w:t xml:space="preserve">Air vent and vacuum breaker. </w:t>
      </w:r>
    </w:p>
    <w:p w:rsidR="00CE4A0A" w:rsidRDefault="00000000">
      <w:pPr>
        <w:numPr>
          <w:ilvl w:val="1"/>
          <w:numId w:val="1117"/>
        </w:numPr>
        <w:spacing w:after="487" w:line="248" w:lineRule="auto"/>
        <w:ind w:hanging="576"/>
        <w:jc w:val="both"/>
      </w:pPr>
      <w:r>
        <w:rPr>
          <w:rFonts w:ascii="Verdana" w:eastAsia="Verdana" w:hAnsi="Verdana" w:cs="Verdana"/>
          <w:sz w:val="20"/>
        </w:rPr>
        <w:t xml:space="preserve">Connector. </w:t>
      </w:r>
    </w:p>
    <w:p w:rsidR="00CE4A0A" w:rsidRDefault="00000000">
      <w:pPr>
        <w:tabs>
          <w:tab w:val="center" w:pos="2223"/>
        </w:tabs>
        <w:spacing w:after="235"/>
        <w:ind w:left="-13"/>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5"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valves, safety valves, pressure-reducing valves, steam traps, air vents, vacuum breakers, and meters to include in emergency, operation, and maintenance manuals. </w:t>
      </w:r>
    </w:p>
    <w:p w:rsidR="00CE4A0A" w:rsidRDefault="00000000">
      <w:pPr>
        <w:tabs>
          <w:tab w:val="center" w:pos="2086"/>
        </w:tabs>
        <w:spacing w:after="235"/>
        <w:ind w:left="-13"/>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tabs>
          <w:tab w:val="center" w:pos="396"/>
          <w:tab w:val="center" w:pos="4650"/>
        </w:tabs>
        <w:spacing w:after="23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Pipe Welding: Qualify procedures and operators according to the following: </w:t>
      </w:r>
    </w:p>
    <w:p w:rsidR="00CE4A0A" w:rsidRDefault="00000000">
      <w:pPr>
        <w:spacing w:after="473" w:line="248" w:lineRule="auto"/>
        <w:ind w:left="1427"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ASME Compliance: Safety valves and pressure vessels shall bear the appropriate ASME label. Fabricate and stamp flash tanks to comply with ASME Boiler and Pressure Vessel Code: Section VIII, Division 1. </w:t>
      </w:r>
    </w:p>
    <w:p w:rsidR="00CE4A0A" w:rsidRDefault="00000000">
      <w:pPr>
        <w:spacing w:after="458" w:line="265" w:lineRule="auto"/>
        <w:ind w:left="10" w:right="6" w:hanging="10"/>
        <w:jc w:val="center"/>
      </w:pPr>
      <w:r>
        <w:rPr>
          <w:rFonts w:ascii="Verdana" w:eastAsia="Verdana" w:hAnsi="Verdana" w:cs="Verdana"/>
          <w:b/>
          <w:sz w:val="20"/>
        </w:rPr>
        <w:t xml:space="preserve">PART 2 - PRODUCTS </w:t>
      </w:r>
    </w:p>
    <w:p w:rsidR="00CE4A0A" w:rsidRDefault="00000000">
      <w:pPr>
        <w:tabs>
          <w:tab w:val="center" w:pos="2648"/>
        </w:tabs>
        <w:spacing w:after="235"/>
        <w:ind w:left="-13"/>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PERFORMANCE REQUIREMENTS </w:t>
      </w:r>
    </w:p>
    <w:p w:rsidR="00CE4A0A" w:rsidRDefault="00000000">
      <w:pPr>
        <w:spacing w:after="5"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Components and installation shall be capable of withstanding the following minimum working pressures and temperatures unless otherwise indicated: </w:t>
      </w:r>
    </w:p>
    <w:p w:rsidR="00CE4A0A" w:rsidRDefault="00000000">
      <w:pPr>
        <w:numPr>
          <w:ilvl w:val="1"/>
          <w:numId w:val="1118"/>
        </w:numPr>
        <w:spacing w:after="5" w:line="248" w:lineRule="auto"/>
        <w:ind w:hanging="576"/>
        <w:jc w:val="both"/>
      </w:pPr>
      <w:r>
        <w:rPr>
          <w:rFonts w:ascii="Verdana" w:eastAsia="Verdana" w:hAnsi="Verdana" w:cs="Verdana"/>
          <w:sz w:val="20"/>
        </w:rPr>
        <w:t xml:space="preserve">LP Steam Piping: 15 psig and less. </w:t>
      </w:r>
    </w:p>
    <w:p w:rsidR="00CE4A0A" w:rsidRDefault="00000000">
      <w:pPr>
        <w:numPr>
          <w:ilvl w:val="1"/>
          <w:numId w:val="1118"/>
        </w:numPr>
        <w:spacing w:after="5" w:line="248" w:lineRule="auto"/>
        <w:ind w:hanging="576"/>
        <w:jc w:val="both"/>
      </w:pPr>
      <w:r>
        <w:rPr>
          <w:rFonts w:ascii="Verdana" w:eastAsia="Verdana" w:hAnsi="Verdana" w:cs="Verdana"/>
          <w:sz w:val="20"/>
        </w:rPr>
        <w:t xml:space="preserve">Condensate Piping: 150 psig at 250 deg F. </w:t>
      </w:r>
    </w:p>
    <w:p w:rsidR="00CE4A0A" w:rsidRDefault="00000000">
      <w:pPr>
        <w:numPr>
          <w:ilvl w:val="1"/>
          <w:numId w:val="1118"/>
        </w:numPr>
        <w:spacing w:after="484" w:line="248" w:lineRule="auto"/>
        <w:ind w:hanging="576"/>
        <w:jc w:val="both"/>
      </w:pPr>
      <w:r>
        <w:rPr>
          <w:rFonts w:ascii="Verdana" w:eastAsia="Verdana" w:hAnsi="Verdana" w:cs="Verdana"/>
          <w:sz w:val="20"/>
        </w:rPr>
        <w:t xml:space="preserve">Air-Vent and Vacuum-Breaker Piping: Equal to pressure of the piping system to which it is attached. </w:t>
      </w:r>
    </w:p>
    <w:p w:rsidR="00CE4A0A" w:rsidRDefault="00000000">
      <w:pPr>
        <w:tabs>
          <w:tab w:val="center" w:pos="1520"/>
        </w:tabs>
        <w:spacing w:after="235"/>
        <w:ind w:left="-13"/>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STRAINERS </w:t>
      </w:r>
    </w:p>
    <w:p w:rsidR="00CE4A0A" w:rsidRDefault="00000000">
      <w:pPr>
        <w:tabs>
          <w:tab w:val="center" w:pos="395"/>
          <w:tab w:val="center" w:pos="1876"/>
        </w:tabs>
        <w:spacing w:after="247"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Y-Pattern Strainers: </w:t>
      </w:r>
    </w:p>
    <w:p w:rsidR="00CE4A0A" w:rsidRDefault="00000000">
      <w:pPr>
        <w:numPr>
          <w:ilvl w:val="1"/>
          <w:numId w:val="1119"/>
        </w:numPr>
        <w:spacing w:after="5" w:line="248" w:lineRule="auto"/>
        <w:ind w:hanging="576"/>
        <w:jc w:val="both"/>
      </w:pPr>
      <w:r>
        <w:rPr>
          <w:rFonts w:ascii="Verdana" w:eastAsia="Verdana" w:hAnsi="Verdana" w:cs="Verdana"/>
          <w:sz w:val="20"/>
        </w:rPr>
        <w:t xml:space="preserve">Body: ASTM A 126, Class B cast iron, with bolted cover and bottom drain connection. </w:t>
      </w:r>
    </w:p>
    <w:p w:rsidR="00CE4A0A" w:rsidRDefault="00000000">
      <w:pPr>
        <w:numPr>
          <w:ilvl w:val="1"/>
          <w:numId w:val="1119"/>
        </w:numPr>
        <w:spacing w:after="5" w:line="248" w:lineRule="auto"/>
        <w:ind w:hanging="576"/>
        <w:jc w:val="both"/>
      </w:pPr>
      <w:r>
        <w:rPr>
          <w:rFonts w:ascii="Verdana" w:eastAsia="Verdana" w:hAnsi="Verdana" w:cs="Verdana"/>
          <w:sz w:val="20"/>
        </w:rPr>
        <w:t>End Connections: Threaded ends for strainers NPS 2</w:t>
      </w:r>
      <w:r>
        <w:rPr>
          <w:rFonts w:ascii="Verdana" w:eastAsia="Verdana" w:hAnsi="Verdana" w:cs="Verdana"/>
          <w:color w:val="008080"/>
          <w:sz w:val="20"/>
        </w:rPr>
        <w:t xml:space="preserve"> </w:t>
      </w:r>
      <w:r>
        <w:rPr>
          <w:rFonts w:ascii="Verdana" w:eastAsia="Verdana" w:hAnsi="Verdana" w:cs="Verdana"/>
          <w:sz w:val="20"/>
        </w:rPr>
        <w:t>and smaller; flanged ends for strainers NPS 2-1/2</w:t>
      </w:r>
      <w:r>
        <w:rPr>
          <w:rFonts w:ascii="Verdana" w:eastAsia="Verdana" w:hAnsi="Verdana" w:cs="Verdana"/>
          <w:color w:val="008080"/>
          <w:sz w:val="20"/>
        </w:rPr>
        <w:t xml:space="preserve"> </w:t>
      </w:r>
      <w:r>
        <w:rPr>
          <w:rFonts w:ascii="Verdana" w:eastAsia="Verdana" w:hAnsi="Verdana" w:cs="Verdana"/>
          <w:sz w:val="20"/>
        </w:rPr>
        <w:t xml:space="preserve">and larger. </w:t>
      </w:r>
    </w:p>
    <w:p w:rsidR="00CE4A0A" w:rsidRDefault="00000000">
      <w:pPr>
        <w:numPr>
          <w:ilvl w:val="1"/>
          <w:numId w:val="1119"/>
        </w:numPr>
        <w:spacing w:after="5" w:line="248" w:lineRule="auto"/>
        <w:ind w:hanging="576"/>
        <w:jc w:val="both"/>
      </w:pPr>
      <w:r>
        <w:rPr>
          <w:rFonts w:ascii="Verdana" w:eastAsia="Verdana" w:hAnsi="Verdana" w:cs="Verdana"/>
          <w:sz w:val="20"/>
        </w:rPr>
        <w:t xml:space="preserve">Strainer Screen: Stainless-steel, 20 or 40-mesh strainer or perforated stainless-steel basket. </w:t>
      </w:r>
    </w:p>
    <w:p w:rsidR="00CE4A0A" w:rsidRDefault="00000000">
      <w:pPr>
        <w:numPr>
          <w:ilvl w:val="1"/>
          <w:numId w:val="1119"/>
        </w:numPr>
        <w:spacing w:after="5" w:line="248" w:lineRule="auto"/>
        <w:ind w:hanging="576"/>
        <w:jc w:val="both"/>
      </w:pPr>
      <w:r>
        <w:rPr>
          <w:rFonts w:ascii="Verdana" w:eastAsia="Verdana" w:hAnsi="Verdana" w:cs="Verdana"/>
          <w:sz w:val="20"/>
        </w:rPr>
        <w:t xml:space="preserve">Tapped blow off plug. </w:t>
      </w:r>
    </w:p>
    <w:p w:rsidR="00CE4A0A" w:rsidRDefault="00000000">
      <w:pPr>
        <w:numPr>
          <w:ilvl w:val="1"/>
          <w:numId w:val="1119"/>
        </w:numPr>
        <w:spacing w:after="5" w:line="470" w:lineRule="auto"/>
        <w:ind w:hanging="576"/>
        <w:jc w:val="both"/>
      </w:pPr>
      <w:r>
        <w:rPr>
          <w:rFonts w:ascii="Verdana" w:eastAsia="Verdana" w:hAnsi="Verdana" w:cs="Verdana"/>
          <w:sz w:val="20"/>
        </w:rPr>
        <w:t>CWP Rating: 250-psig working steam pressure. B.</w:t>
      </w:r>
      <w:r>
        <w:rPr>
          <w:rFonts w:ascii="Arial" w:eastAsia="Arial" w:hAnsi="Arial" w:cs="Arial"/>
          <w:sz w:val="20"/>
        </w:rPr>
        <w:t xml:space="preserve"> </w:t>
      </w:r>
      <w:r>
        <w:rPr>
          <w:rFonts w:ascii="Verdana" w:eastAsia="Verdana" w:hAnsi="Verdana" w:cs="Verdana"/>
          <w:sz w:val="20"/>
        </w:rPr>
        <w:t xml:space="preserve">Basket Strainers: </w:t>
      </w:r>
    </w:p>
    <w:p w:rsidR="00CE4A0A" w:rsidRDefault="00000000">
      <w:pPr>
        <w:numPr>
          <w:ilvl w:val="1"/>
          <w:numId w:val="1120"/>
        </w:numPr>
        <w:spacing w:after="5" w:line="248" w:lineRule="auto"/>
        <w:ind w:hanging="576"/>
        <w:jc w:val="both"/>
      </w:pPr>
      <w:r>
        <w:rPr>
          <w:rFonts w:ascii="Verdana" w:eastAsia="Verdana" w:hAnsi="Verdana" w:cs="Verdana"/>
          <w:sz w:val="20"/>
        </w:rPr>
        <w:t xml:space="preserve">Body: ASTM A 126, Class B cast iron, with bolted cover and bottom drain connection. </w:t>
      </w:r>
    </w:p>
    <w:p w:rsidR="00CE4A0A" w:rsidRDefault="00000000">
      <w:pPr>
        <w:numPr>
          <w:ilvl w:val="1"/>
          <w:numId w:val="1120"/>
        </w:numPr>
        <w:spacing w:after="5" w:line="248" w:lineRule="auto"/>
        <w:ind w:hanging="576"/>
        <w:jc w:val="both"/>
      </w:pPr>
      <w:r>
        <w:rPr>
          <w:rFonts w:ascii="Verdana" w:eastAsia="Verdana" w:hAnsi="Verdana" w:cs="Verdana"/>
          <w:sz w:val="20"/>
        </w:rPr>
        <w:t xml:space="preserve">End Connections: Threaded ends for strainers NPS 2 and smaller; flanged ends for strainers NPS 2-1/2 and larger. </w:t>
      </w:r>
    </w:p>
    <w:p w:rsidR="00CE4A0A" w:rsidRDefault="00000000">
      <w:pPr>
        <w:numPr>
          <w:ilvl w:val="1"/>
          <w:numId w:val="1120"/>
        </w:numPr>
        <w:spacing w:after="5" w:line="248" w:lineRule="auto"/>
        <w:ind w:hanging="576"/>
        <w:jc w:val="both"/>
      </w:pPr>
      <w:r>
        <w:rPr>
          <w:rFonts w:ascii="Verdana" w:eastAsia="Verdana" w:hAnsi="Verdana" w:cs="Verdana"/>
          <w:sz w:val="20"/>
        </w:rPr>
        <w:t xml:space="preserve">Strainer Screen: Stainless-steel, 20-mesh strainer and perforated stainlesssteel basket with 50 percent free area. </w:t>
      </w:r>
    </w:p>
    <w:p w:rsidR="00CE4A0A" w:rsidRDefault="00000000">
      <w:pPr>
        <w:numPr>
          <w:ilvl w:val="1"/>
          <w:numId w:val="1120"/>
        </w:numPr>
        <w:spacing w:after="482" w:line="248" w:lineRule="auto"/>
        <w:ind w:hanging="576"/>
        <w:jc w:val="both"/>
      </w:pPr>
      <w:r>
        <w:rPr>
          <w:rFonts w:ascii="Verdana" w:eastAsia="Verdana" w:hAnsi="Verdana" w:cs="Verdana"/>
          <w:sz w:val="20"/>
        </w:rPr>
        <w:t xml:space="preserve">CWP Rating: 250-psig working steam pressure. </w:t>
      </w:r>
    </w:p>
    <w:p w:rsidR="00CE4A0A" w:rsidRDefault="00000000">
      <w:pPr>
        <w:tabs>
          <w:tab w:val="center" w:pos="2054"/>
        </w:tabs>
        <w:spacing w:after="235"/>
        <w:ind w:left="-13"/>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STOP-CHECK VALVES </w:t>
      </w:r>
    </w:p>
    <w:p w:rsidR="00CE4A0A" w:rsidRDefault="00000000">
      <w:pPr>
        <w:tabs>
          <w:tab w:val="center" w:pos="394"/>
          <w:tab w:val="center" w:pos="1853"/>
        </w:tabs>
        <w:spacing w:after="5"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Stop-Check Valves: </w:t>
      </w:r>
    </w:p>
    <w:p w:rsidR="00CE4A0A" w:rsidRDefault="00000000">
      <w:pPr>
        <w:spacing w:after="5" w:line="248" w:lineRule="auto"/>
        <w:ind w:left="1427" w:hanging="576"/>
        <w:jc w:val="both"/>
      </w:pPr>
      <w:r>
        <w:rPr>
          <w:rFonts w:ascii="Verdana" w:eastAsia="Verdana" w:hAnsi="Verdana" w:cs="Verdana"/>
          <w:sz w:val="20"/>
        </w:rPr>
        <w:t xml:space="preserve">1. Manufacturers: Subject to compliance with requirements, provide products by the following: </w:t>
      </w:r>
    </w:p>
    <w:p w:rsidR="00CE4A0A" w:rsidRDefault="00000000">
      <w:pPr>
        <w:numPr>
          <w:ilvl w:val="2"/>
          <w:numId w:val="1121"/>
        </w:numPr>
        <w:spacing w:after="5" w:line="248" w:lineRule="auto"/>
        <w:ind w:hanging="576"/>
        <w:jc w:val="both"/>
      </w:pPr>
      <w:r>
        <w:rPr>
          <w:rFonts w:ascii="Verdana" w:eastAsia="Verdana" w:hAnsi="Verdana" w:cs="Verdana"/>
          <w:sz w:val="20"/>
        </w:rPr>
        <w:t xml:space="preserve">A.Y. McDonald Mfg. Co. </w:t>
      </w:r>
    </w:p>
    <w:p w:rsidR="00CE4A0A" w:rsidRDefault="00000000">
      <w:pPr>
        <w:numPr>
          <w:ilvl w:val="2"/>
          <w:numId w:val="1121"/>
        </w:numPr>
        <w:spacing w:after="5" w:line="248" w:lineRule="auto"/>
        <w:ind w:hanging="576"/>
        <w:jc w:val="both"/>
      </w:pPr>
      <w:r>
        <w:rPr>
          <w:rFonts w:ascii="Verdana" w:eastAsia="Verdana" w:hAnsi="Verdana" w:cs="Verdana"/>
          <w:sz w:val="20"/>
        </w:rPr>
        <w:t xml:space="preserve">Cincinnati Valve Company. </w:t>
      </w:r>
    </w:p>
    <w:p w:rsidR="00CE4A0A" w:rsidRDefault="00000000">
      <w:pPr>
        <w:numPr>
          <w:ilvl w:val="2"/>
          <w:numId w:val="1121"/>
        </w:numPr>
        <w:spacing w:after="5" w:line="248" w:lineRule="auto"/>
        <w:ind w:hanging="576"/>
        <w:jc w:val="both"/>
      </w:pPr>
      <w:r>
        <w:rPr>
          <w:rFonts w:ascii="Verdana" w:eastAsia="Verdana" w:hAnsi="Verdana" w:cs="Verdana"/>
          <w:sz w:val="20"/>
        </w:rPr>
        <w:t xml:space="preserve">Crane; Crane Energy Flow Solutions. </w:t>
      </w:r>
    </w:p>
    <w:p w:rsidR="00CE4A0A" w:rsidRDefault="00000000">
      <w:pPr>
        <w:numPr>
          <w:ilvl w:val="2"/>
          <w:numId w:val="1121"/>
        </w:numPr>
        <w:spacing w:after="5" w:line="248" w:lineRule="auto"/>
        <w:ind w:hanging="576"/>
        <w:jc w:val="both"/>
      </w:pPr>
      <w:r>
        <w:rPr>
          <w:rFonts w:ascii="Verdana" w:eastAsia="Verdana" w:hAnsi="Verdana" w:cs="Verdana"/>
          <w:sz w:val="20"/>
        </w:rPr>
        <w:t xml:space="preserve">Jenkins Valves. </w:t>
      </w:r>
    </w:p>
    <w:p w:rsidR="00CE4A0A" w:rsidRDefault="00000000">
      <w:pPr>
        <w:spacing w:after="0"/>
        <w:ind w:left="2017"/>
      </w:pPr>
      <w:r>
        <w:rPr>
          <w:rFonts w:ascii="Verdana" w:eastAsia="Verdana" w:hAnsi="Verdana" w:cs="Verdana"/>
          <w:sz w:val="20"/>
        </w:rPr>
        <w:t xml:space="preserve"> </w:t>
      </w:r>
    </w:p>
    <w:p w:rsidR="00CE4A0A" w:rsidRDefault="00000000">
      <w:pPr>
        <w:numPr>
          <w:ilvl w:val="1"/>
          <w:numId w:val="1122"/>
        </w:numPr>
        <w:spacing w:after="5" w:line="248" w:lineRule="auto"/>
        <w:ind w:hanging="576"/>
        <w:jc w:val="both"/>
      </w:pPr>
      <w:r>
        <w:rPr>
          <w:rFonts w:ascii="Verdana" w:eastAsia="Verdana" w:hAnsi="Verdana" w:cs="Verdana"/>
          <w:sz w:val="20"/>
        </w:rPr>
        <w:t xml:space="preserve">Body and Bonnet: Malleable iron. </w:t>
      </w:r>
    </w:p>
    <w:p w:rsidR="00CE4A0A" w:rsidRDefault="00000000">
      <w:pPr>
        <w:numPr>
          <w:ilvl w:val="1"/>
          <w:numId w:val="1122"/>
        </w:numPr>
        <w:spacing w:after="5" w:line="248" w:lineRule="auto"/>
        <w:ind w:hanging="576"/>
        <w:jc w:val="both"/>
      </w:pPr>
      <w:r>
        <w:rPr>
          <w:rFonts w:ascii="Verdana" w:eastAsia="Verdana" w:hAnsi="Verdana" w:cs="Verdana"/>
          <w:sz w:val="20"/>
        </w:rPr>
        <w:t xml:space="preserve">End Connections: Flanged. </w:t>
      </w:r>
    </w:p>
    <w:p w:rsidR="00CE4A0A" w:rsidRDefault="00000000">
      <w:pPr>
        <w:numPr>
          <w:ilvl w:val="1"/>
          <w:numId w:val="1122"/>
        </w:numPr>
        <w:spacing w:after="5" w:line="248" w:lineRule="auto"/>
        <w:ind w:hanging="576"/>
        <w:jc w:val="both"/>
      </w:pPr>
      <w:r>
        <w:rPr>
          <w:rFonts w:ascii="Verdana" w:eastAsia="Verdana" w:hAnsi="Verdana" w:cs="Verdana"/>
          <w:sz w:val="20"/>
        </w:rPr>
        <w:t xml:space="preserve">Disc: Cylindrical with removable liner and machined seat. </w:t>
      </w:r>
    </w:p>
    <w:p w:rsidR="00CE4A0A" w:rsidRDefault="00000000">
      <w:pPr>
        <w:numPr>
          <w:ilvl w:val="1"/>
          <w:numId w:val="1122"/>
        </w:numPr>
        <w:spacing w:after="5" w:line="248" w:lineRule="auto"/>
        <w:ind w:hanging="576"/>
        <w:jc w:val="both"/>
      </w:pPr>
      <w:r>
        <w:rPr>
          <w:rFonts w:ascii="Verdana" w:eastAsia="Verdana" w:hAnsi="Verdana" w:cs="Verdana"/>
          <w:sz w:val="20"/>
        </w:rPr>
        <w:t xml:space="preserve">Stem: Brass alloy. </w:t>
      </w:r>
    </w:p>
    <w:p w:rsidR="00CE4A0A" w:rsidRDefault="00000000">
      <w:pPr>
        <w:numPr>
          <w:ilvl w:val="1"/>
          <w:numId w:val="1122"/>
        </w:numPr>
        <w:spacing w:after="5" w:line="248" w:lineRule="auto"/>
        <w:ind w:hanging="576"/>
        <w:jc w:val="both"/>
      </w:pPr>
      <w:r>
        <w:rPr>
          <w:rFonts w:ascii="Verdana" w:eastAsia="Verdana" w:hAnsi="Verdana" w:cs="Verdana"/>
          <w:sz w:val="20"/>
        </w:rPr>
        <w:t xml:space="preserve">Operator: Outside screw and yoke with cast-iron handwheel. </w:t>
      </w:r>
    </w:p>
    <w:p w:rsidR="00CE4A0A" w:rsidRDefault="00000000">
      <w:pPr>
        <w:numPr>
          <w:ilvl w:val="1"/>
          <w:numId w:val="1122"/>
        </w:numPr>
        <w:spacing w:after="5" w:line="248" w:lineRule="auto"/>
        <w:ind w:hanging="576"/>
        <w:jc w:val="both"/>
      </w:pPr>
      <w:r>
        <w:rPr>
          <w:rFonts w:ascii="Verdana" w:eastAsia="Verdana" w:hAnsi="Verdana" w:cs="Verdana"/>
          <w:sz w:val="20"/>
        </w:rPr>
        <w:t xml:space="preserve">Packing: PTFE-impregnated packing with two-piece packing gland assembly. </w:t>
      </w:r>
    </w:p>
    <w:p w:rsidR="00CE4A0A" w:rsidRDefault="00000000">
      <w:pPr>
        <w:numPr>
          <w:ilvl w:val="1"/>
          <w:numId w:val="1122"/>
        </w:numPr>
        <w:spacing w:after="482" w:line="248" w:lineRule="auto"/>
        <w:ind w:hanging="576"/>
        <w:jc w:val="both"/>
      </w:pPr>
      <w:r>
        <w:rPr>
          <w:rFonts w:ascii="Verdana" w:eastAsia="Verdana" w:hAnsi="Verdana" w:cs="Verdana"/>
          <w:sz w:val="20"/>
        </w:rPr>
        <w:t xml:space="preserve">Pressure Class: 250. </w:t>
      </w:r>
    </w:p>
    <w:p w:rsidR="00CE4A0A" w:rsidRDefault="00000000">
      <w:pPr>
        <w:tabs>
          <w:tab w:val="center" w:pos="1649"/>
        </w:tabs>
        <w:spacing w:after="235"/>
        <w:ind w:left="-13"/>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STEAM TRAPS </w:t>
      </w:r>
    </w:p>
    <w:p w:rsidR="00CE4A0A" w:rsidRDefault="00000000">
      <w:pPr>
        <w:numPr>
          <w:ilvl w:val="0"/>
          <w:numId w:val="1123"/>
        </w:numPr>
        <w:spacing w:after="5" w:line="248" w:lineRule="auto"/>
        <w:ind w:hanging="576"/>
        <w:jc w:val="both"/>
      </w:pPr>
      <w:r>
        <w:rPr>
          <w:rFonts w:ascii="Verdana" w:eastAsia="Verdana" w:hAnsi="Verdana" w:cs="Verdana"/>
          <w:sz w:val="20"/>
        </w:rPr>
        <w:t xml:space="preserve">Thermostatic Steam Traps: </w:t>
      </w:r>
    </w:p>
    <w:p w:rsidR="00CE4A0A" w:rsidRDefault="00000000">
      <w:pPr>
        <w:spacing w:after="5" w:line="248" w:lineRule="auto"/>
        <w:ind w:left="1427"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the following: </w:t>
      </w:r>
    </w:p>
    <w:p w:rsidR="00CE4A0A" w:rsidRDefault="00000000">
      <w:pPr>
        <w:numPr>
          <w:ilvl w:val="3"/>
          <w:numId w:val="1125"/>
        </w:numPr>
        <w:spacing w:after="5" w:line="248" w:lineRule="auto"/>
        <w:ind w:hanging="576"/>
        <w:jc w:val="both"/>
      </w:pPr>
      <w:r>
        <w:rPr>
          <w:rFonts w:ascii="Verdana" w:eastAsia="Verdana" w:hAnsi="Verdana" w:cs="Verdana"/>
          <w:sz w:val="20"/>
        </w:rPr>
        <w:t xml:space="preserve">Armstrong International, Inc. </w:t>
      </w:r>
    </w:p>
    <w:p w:rsidR="00CE4A0A" w:rsidRDefault="00000000">
      <w:pPr>
        <w:numPr>
          <w:ilvl w:val="3"/>
          <w:numId w:val="1125"/>
        </w:numPr>
        <w:spacing w:after="5" w:line="248" w:lineRule="auto"/>
        <w:ind w:hanging="576"/>
        <w:jc w:val="both"/>
      </w:pPr>
      <w:r>
        <w:rPr>
          <w:rFonts w:ascii="Verdana" w:eastAsia="Verdana" w:hAnsi="Verdana" w:cs="Verdana"/>
          <w:sz w:val="20"/>
        </w:rPr>
        <w:t xml:space="preserve">Barnes &amp; Jones, Inc. </w:t>
      </w:r>
    </w:p>
    <w:p w:rsidR="00CE4A0A" w:rsidRDefault="00000000">
      <w:pPr>
        <w:numPr>
          <w:ilvl w:val="3"/>
          <w:numId w:val="1125"/>
        </w:numPr>
        <w:spacing w:after="5" w:line="248" w:lineRule="auto"/>
        <w:ind w:hanging="576"/>
        <w:jc w:val="both"/>
      </w:pPr>
      <w:r>
        <w:rPr>
          <w:rFonts w:ascii="Verdana" w:eastAsia="Verdana" w:hAnsi="Verdana" w:cs="Verdana"/>
          <w:sz w:val="20"/>
        </w:rPr>
        <w:t xml:space="preserve">Dunham-Bush, Inc. </w:t>
      </w:r>
    </w:p>
    <w:p w:rsidR="00CE4A0A" w:rsidRDefault="00000000">
      <w:pPr>
        <w:numPr>
          <w:ilvl w:val="3"/>
          <w:numId w:val="1125"/>
        </w:numPr>
        <w:spacing w:after="5" w:line="248" w:lineRule="auto"/>
        <w:ind w:hanging="576"/>
        <w:jc w:val="both"/>
      </w:pPr>
      <w:r>
        <w:rPr>
          <w:rFonts w:ascii="Verdana" w:eastAsia="Verdana" w:hAnsi="Verdana" w:cs="Verdana"/>
          <w:sz w:val="20"/>
        </w:rPr>
        <w:t xml:space="preserve">Hoffman Specialty. </w:t>
      </w:r>
    </w:p>
    <w:p w:rsidR="00CE4A0A" w:rsidRDefault="00000000">
      <w:pPr>
        <w:numPr>
          <w:ilvl w:val="3"/>
          <w:numId w:val="1125"/>
        </w:numPr>
        <w:spacing w:after="5" w:line="248" w:lineRule="auto"/>
        <w:ind w:hanging="576"/>
        <w:jc w:val="both"/>
      </w:pPr>
      <w:r>
        <w:rPr>
          <w:rFonts w:ascii="Verdana" w:eastAsia="Verdana" w:hAnsi="Verdana" w:cs="Verdana"/>
          <w:sz w:val="20"/>
        </w:rPr>
        <w:t xml:space="preserve">Spirax Sarco, Inc. </w:t>
      </w:r>
    </w:p>
    <w:p w:rsidR="00CE4A0A" w:rsidRDefault="00000000">
      <w:pPr>
        <w:numPr>
          <w:ilvl w:val="3"/>
          <w:numId w:val="1125"/>
        </w:numPr>
        <w:spacing w:after="5" w:line="248" w:lineRule="auto"/>
        <w:ind w:hanging="576"/>
        <w:jc w:val="both"/>
      </w:pPr>
      <w:r>
        <w:rPr>
          <w:rFonts w:ascii="Verdana" w:eastAsia="Verdana" w:hAnsi="Verdana" w:cs="Verdana"/>
          <w:sz w:val="20"/>
        </w:rPr>
        <w:t xml:space="preserve">Watson McDaniel. </w:t>
      </w:r>
    </w:p>
    <w:p w:rsidR="00CE4A0A" w:rsidRDefault="00000000">
      <w:pPr>
        <w:spacing w:after="0"/>
        <w:ind w:left="2017"/>
      </w:pPr>
      <w:r>
        <w:rPr>
          <w:rFonts w:ascii="Verdana" w:eastAsia="Verdana" w:hAnsi="Verdana" w:cs="Verdana"/>
          <w:sz w:val="20"/>
        </w:rPr>
        <w:t xml:space="preserve"> </w:t>
      </w:r>
    </w:p>
    <w:p w:rsidR="00CE4A0A" w:rsidRDefault="00000000">
      <w:pPr>
        <w:numPr>
          <w:ilvl w:val="2"/>
          <w:numId w:val="1126"/>
        </w:numPr>
        <w:spacing w:after="5" w:line="248" w:lineRule="auto"/>
        <w:ind w:hanging="576"/>
        <w:jc w:val="both"/>
      </w:pPr>
      <w:r>
        <w:rPr>
          <w:rFonts w:ascii="Verdana" w:eastAsia="Verdana" w:hAnsi="Verdana" w:cs="Verdana"/>
          <w:sz w:val="20"/>
        </w:rPr>
        <w:t xml:space="preserve">Body: Bronze angle-pattern body with integral union tailpiece and screw-in cap. </w:t>
      </w:r>
    </w:p>
    <w:p w:rsidR="00CE4A0A" w:rsidRDefault="00000000">
      <w:pPr>
        <w:numPr>
          <w:ilvl w:val="2"/>
          <w:numId w:val="1126"/>
        </w:numPr>
        <w:spacing w:after="5" w:line="248" w:lineRule="auto"/>
        <w:ind w:hanging="576"/>
        <w:jc w:val="both"/>
      </w:pPr>
      <w:r>
        <w:rPr>
          <w:rFonts w:ascii="Verdana" w:eastAsia="Verdana" w:hAnsi="Verdana" w:cs="Verdana"/>
          <w:sz w:val="20"/>
        </w:rPr>
        <w:t xml:space="preserve">Trap Type: Balanced pressure. </w:t>
      </w:r>
    </w:p>
    <w:p w:rsidR="00CE4A0A" w:rsidRDefault="00000000">
      <w:pPr>
        <w:numPr>
          <w:ilvl w:val="2"/>
          <w:numId w:val="1126"/>
        </w:numPr>
        <w:spacing w:after="5" w:line="248" w:lineRule="auto"/>
        <w:ind w:hanging="576"/>
        <w:jc w:val="both"/>
      </w:pPr>
      <w:r>
        <w:rPr>
          <w:rFonts w:ascii="Verdana" w:eastAsia="Verdana" w:hAnsi="Verdana" w:cs="Verdana"/>
          <w:sz w:val="20"/>
        </w:rPr>
        <w:t xml:space="preserve">Bellows: Stainless steel or monel. </w:t>
      </w:r>
    </w:p>
    <w:p w:rsidR="00CE4A0A" w:rsidRDefault="00000000">
      <w:pPr>
        <w:numPr>
          <w:ilvl w:val="2"/>
          <w:numId w:val="1126"/>
        </w:numPr>
        <w:spacing w:after="5" w:line="248" w:lineRule="auto"/>
        <w:ind w:hanging="576"/>
        <w:jc w:val="both"/>
      </w:pPr>
      <w:r>
        <w:rPr>
          <w:rFonts w:ascii="Verdana" w:eastAsia="Verdana" w:hAnsi="Verdana" w:cs="Verdana"/>
          <w:sz w:val="20"/>
        </w:rPr>
        <w:t xml:space="preserve">Head and Seat: Replaceable, hardened stainless steel. </w:t>
      </w:r>
    </w:p>
    <w:p w:rsidR="00CE4A0A" w:rsidRDefault="00000000">
      <w:pPr>
        <w:numPr>
          <w:ilvl w:val="2"/>
          <w:numId w:val="1126"/>
        </w:numPr>
        <w:spacing w:after="242" w:line="248" w:lineRule="auto"/>
        <w:ind w:hanging="576"/>
        <w:jc w:val="both"/>
      </w:pPr>
      <w:r>
        <w:rPr>
          <w:rFonts w:ascii="Verdana" w:eastAsia="Verdana" w:hAnsi="Verdana" w:cs="Verdana"/>
          <w:sz w:val="20"/>
        </w:rPr>
        <w:t xml:space="preserve">Pressure Class: 125. </w:t>
      </w:r>
    </w:p>
    <w:p w:rsidR="00CE4A0A" w:rsidRDefault="00000000">
      <w:pPr>
        <w:numPr>
          <w:ilvl w:val="0"/>
          <w:numId w:val="1123"/>
        </w:numPr>
        <w:spacing w:after="5" w:line="248" w:lineRule="auto"/>
        <w:ind w:hanging="576"/>
        <w:jc w:val="both"/>
      </w:pPr>
      <w:r>
        <w:rPr>
          <w:rFonts w:ascii="Verdana" w:eastAsia="Verdana" w:hAnsi="Verdana" w:cs="Verdana"/>
          <w:sz w:val="20"/>
        </w:rPr>
        <w:t xml:space="preserve">Thermodynamic Steam Traps: </w:t>
      </w:r>
    </w:p>
    <w:p w:rsidR="00CE4A0A" w:rsidRDefault="00000000">
      <w:pPr>
        <w:spacing w:after="5" w:line="248" w:lineRule="auto"/>
        <w:ind w:left="1427"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the following: </w:t>
      </w:r>
    </w:p>
    <w:p w:rsidR="00CE4A0A" w:rsidRDefault="00000000">
      <w:pPr>
        <w:numPr>
          <w:ilvl w:val="3"/>
          <w:numId w:val="1128"/>
        </w:numPr>
        <w:spacing w:after="5" w:line="248" w:lineRule="auto"/>
        <w:ind w:hanging="576"/>
        <w:jc w:val="both"/>
      </w:pPr>
      <w:r>
        <w:rPr>
          <w:rFonts w:ascii="Verdana" w:eastAsia="Verdana" w:hAnsi="Verdana" w:cs="Verdana"/>
          <w:sz w:val="20"/>
        </w:rPr>
        <w:t xml:space="preserve">Armstrong International, Inc. </w:t>
      </w:r>
    </w:p>
    <w:p w:rsidR="00CE4A0A" w:rsidRDefault="00000000">
      <w:pPr>
        <w:numPr>
          <w:ilvl w:val="3"/>
          <w:numId w:val="1128"/>
        </w:numPr>
        <w:spacing w:after="5" w:line="248" w:lineRule="auto"/>
        <w:ind w:hanging="576"/>
        <w:jc w:val="both"/>
      </w:pPr>
      <w:r>
        <w:rPr>
          <w:rFonts w:ascii="Verdana" w:eastAsia="Verdana" w:hAnsi="Verdana" w:cs="Verdana"/>
          <w:sz w:val="20"/>
        </w:rPr>
        <w:t xml:space="preserve">Barnes &amp; Jones, Inc. </w:t>
      </w:r>
    </w:p>
    <w:p w:rsidR="00CE4A0A" w:rsidRDefault="00000000">
      <w:pPr>
        <w:numPr>
          <w:ilvl w:val="3"/>
          <w:numId w:val="1128"/>
        </w:numPr>
        <w:spacing w:after="5" w:line="248" w:lineRule="auto"/>
        <w:ind w:hanging="576"/>
        <w:jc w:val="both"/>
      </w:pPr>
      <w:r>
        <w:rPr>
          <w:rFonts w:ascii="Verdana" w:eastAsia="Verdana" w:hAnsi="Verdana" w:cs="Verdana"/>
          <w:sz w:val="20"/>
        </w:rPr>
        <w:t xml:space="preserve">Dunham-Bush, Inc. </w:t>
      </w:r>
    </w:p>
    <w:p w:rsidR="00CE4A0A" w:rsidRDefault="00000000">
      <w:pPr>
        <w:numPr>
          <w:ilvl w:val="3"/>
          <w:numId w:val="1128"/>
        </w:numPr>
        <w:spacing w:after="5" w:line="248" w:lineRule="auto"/>
        <w:ind w:hanging="576"/>
        <w:jc w:val="both"/>
      </w:pPr>
      <w:r>
        <w:rPr>
          <w:rFonts w:ascii="Verdana" w:eastAsia="Verdana" w:hAnsi="Verdana" w:cs="Verdana"/>
          <w:sz w:val="20"/>
        </w:rPr>
        <w:t xml:space="preserve">Hoffman Specialty. </w:t>
      </w:r>
    </w:p>
    <w:p w:rsidR="00CE4A0A" w:rsidRDefault="00000000">
      <w:pPr>
        <w:numPr>
          <w:ilvl w:val="3"/>
          <w:numId w:val="1128"/>
        </w:numPr>
        <w:spacing w:after="5" w:line="248" w:lineRule="auto"/>
        <w:ind w:hanging="576"/>
        <w:jc w:val="both"/>
      </w:pPr>
      <w:r>
        <w:rPr>
          <w:rFonts w:ascii="Verdana" w:eastAsia="Verdana" w:hAnsi="Verdana" w:cs="Verdana"/>
          <w:sz w:val="20"/>
        </w:rPr>
        <w:t xml:space="preserve">Spirax Sarco, Inc. </w:t>
      </w:r>
    </w:p>
    <w:p w:rsidR="00CE4A0A" w:rsidRDefault="00000000">
      <w:pPr>
        <w:numPr>
          <w:ilvl w:val="3"/>
          <w:numId w:val="1128"/>
        </w:numPr>
        <w:spacing w:after="5" w:line="248" w:lineRule="auto"/>
        <w:ind w:hanging="576"/>
        <w:jc w:val="both"/>
      </w:pPr>
      <w:r>
        <w:rPr>
          <w:rFonts w:ascii="Verdana" w:eastAsia="Verdana" w:hAnsi="Verdana" w:cs="Verdana"/>
          <w:sz w:val="20"/>
        </w:rPr>
        <w:t xml:space="preserve">Watson McDaniel. </w:t>
      </w:r>
    </w:p>
    <w:p w:rsidR="00CE4A0A" w:rsidRDefault="00000000">
      <w:pPr>
        <w:spacing w:after="0"/>
        <w:ind w:left="2017"/>
      </w:pPr>
      <w:r>
        <w:rPr>
          <w:rFonts w:ascii="Verdana" w:eastAsia="Verdana" w:hAnsi="Verdana" w:cs="Verdana"/>
          <w:sz w:val="20"/>
        </w:rPr>
        <w:t xml:space="preserve"> </w:t>
      </w:r>
    </w:p>
    <w:p w:rsidR="00CE4A0A" w:rsidRDefault="00000000">
      <w:pPr>
        <w:numPr>
          <w:ilvl w:val="2"/>
          <w:numId w:val="1129"/>
        </w:numPr>
        <w:spacing w:after="5" w:line="248" w:lineRule="auto"/>
        <w:ind w:firstLine="576"/>
        <w:jc w:val="both"/>
      </w:pPr>
      <w:r>
        <w:rPr>
          <w:rFonts w:ascii="Verdana" w:eastAsia="Verdana" w:hAnsi="Verdana" w:cs="Verdana"/>
          <w:sz w:val="20"/>
        </w:rPr>
        <w:t xml:space="preserve">Body: Stainless steel with screw-in cap. </w:t>
      </w:r>
    </w:p>
    <w:p w:rsidR="00CE4A0A" w:rsidRDefault="00000000">
      <w:pPr>
        <w:numPr>
          <w:ilvl w:val="2"/>
          <w:numId w:val="1129"/>
        </w:numPr>
        <w:spacing w:after="5" w:line="248" w:lineRule="auto"/>
        <w:ind w:firstLine="576"/>
        <w:jc w:val="both"/>
      </w:pPr>
      <w:r>
        <w:rPr>
          <w:rFonts w:ascii="Verdana" w:eastAsia="Verdana" w:hAnsi="Verdana" w:cs="Verdana"/>
          <w:sz w:val="20"/>
        </w:rPr>
        <w:t xml:space="preserve">End Connections: Threaded. </w:t>
      </w:r>
    </w:p>
    <w:p w:rsidR="00CE4A0A" w:rsidRDefault="00000000">
      <w:pPr>
        <w:numPr>
          <w:ilvl w:val="2"/>
          <w:numId w:val="1129"/>
        </w:numPr>
        <w:spacing w:after="5" w:line="248" w:lineRule="auto"/>
        <w:ind w:firstLine="576"/>
        <w:jc w:val="both"/>
      </w:pPr>
      <w:r>
        <w:rPr>
          <w:rFonts w:ascii="Verdana" w:eastAsia="Verdana" w:hAnsi="Verdana" w:cs="Verdana"/>
          <w:sz w:val="20"/>
        </w:rPr>
        <w:t xml:space="preserve">Disc and Seat: Stainless steel. </w:t>
      </w:r>
    </w:p>
    <w:p w:rsidR="00CE4A0A" w:rsidRDefault="00000000">
      <w:pPr>
        <w:numPr>
          <w:ilvl w:val="2"/>
          <w:numId w:val="1129"/>
        </w:numPr>
        <w:spacing w:after="5" w:line="486" w:lineRule="auto"/>
        <w:ind w:firstLine="576"/>
        <w:jc w:val="both"/>
      </w:pPr>
      <w:r>
        <w:rPr>
          <w:rFonts w:ascii="Verdana" w:eastAsia="Verdana" w:hAnsi="Verdana" w:cs="Verdana"/>
          <w:sz w:val="20"/>
        </w:rPr>
        <w:t>Maximum Operating Pressure: 600 psig.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Float and Thermostatic Steam Traps: </w:t>
      </w:r>
    </w:p>
    <w:p w:rsidR="00CE4A0A" w:rsidRDefault="00000000">
      <w:pPr>
        <w:spacing w:after="5" w:line="248" w:lineRule="auto"/>
        <w:ind w:left="1427" w:hanging="576"/>
        <w:jc w:val="both"/>
      </w:pPr>
      <w:r>
        <w:rPr>
          <w:rFonts w:ascii="Verdana" w:eastAsia="Verdana" w:hAnsi="Verdana" w:cs="Verdana"/>
          <w:sz w:val="20"/>
        </w:rPr>
        <w:t xml:space="preserve">1. Manufacturers: Subject to compliance with requirements, provide products by the following: </w:t>
      </w:r>
    </w:p>
    <w:p w:rsidR="00CE4A0A" w:rsidRDefault="00000000">
      <w:pPr>
        <w:numPr>
          <w:ilvl w:val="3"/>
          <w:numId w:val="1127"/>
        </w:numPr>
        <w:spacing w:after="5" w:line="248" w:lineRule="auto"/>
        <w:ind w:hanging="576"/>
        <w:jc w:val="both"/>
      </w:pPr>
      <w:r>
        <w:rPr>
          <w:rFonts w:ascii="Verdana" w:eastAsia="Verdana" w:hAnsi="Verdana" w:cs="Verdana"/>
          <w:sz w:val="20"/>
        </w:rPr>
        <w:t xml:space="preserve">Armstrong International, Inc. </w:t>
      </w:r>
    </w:p>
    <w:p w:rsidR="00CE4A0A" w:rsidRDefault="00000000">
      <w:pPr>
        <w:numPr>
          <w:ilvl w:val="3"/>
          <w:numId w:val="1127"/>
        </w:numPr>
        <w:spacing w:after="5" w:line="248" w:lineRule="auto"/>
        <w:ind w:hanging="576"/>
        <w:jc w:val="both"/>
      </w:pPr>
      <w:r>
        <w:rPr>
          <w:rFonts w:ascii="Verdana" w:eastAsia="Verdana" w:hAnsi="Verdana" w:cs="Verdana"/>
          <w:sz w:val="20"/>
        </w:rPr>
        <w:t xml:space="preserve">Barnes &amp; Jones, Inc. </w:t>
      </w:r>
    </w:p>
    <w:p w:rsidR="00CE4A0A" w:rsidRDefault="00000000">
      <w:pPr>
        <w:numPr>
          <w:ilvl w:val="3"/>
          <w:numId w:val="1127"/>
        </w:numPr>
        <w:spacing w:after="5" w:line="248" w:lineRule="auto"/>
        <w:ind w:hanging="576"/>
        <w:jc w:val="both"/>
      </w:pPr>
      <w:r>
        <w:rPr>
          <w:rFonts w:ascii="Verdana" w:eastAsia="Verdana" w:hAnsi="Verdana" w:cs="Verdana"/>
          <w:sz w:val="20"/>
        </w:rPr>
        <w:t xml:space="preserve">Dunham-Bush, Inc. </w:t>
      </w:r>
    </w:p>
    <w:p w:rsidR="00CE4A0A" w:rsidRDefault="00000000">
      <w:pPr>
        <w:numPr>
          <w:ilvl w:val="3"/>
          <w:numId w:val="1127"/>
        </w:numPr>
        <w:spacing w:after="5" w:line="248" w:lineRule="auto"/>
        <w:ind w:hanging="576"/>
        <w:jc w:val="both"/>
      </w:pPr>
      <w:r>
        <w:rPr>
          <w:rFonts w:ascii="Verdana" w:eastAsia="Verdana" w:hAnsi="Verdana" w:cs="Verdana"/>
          <w:sz w:val="20"/>
        </w:rPr>
        <w:t xml:space="preserve">Hoffman Specialty. </w:t>
      </w:r>
    </w:p>
    <w:p w:rsidR="00CE4A0A" w:rsidRDefault="00000000">
      <w:pPr>
        <w:numPr>
          <w:ilvl w:val="3"/>
          <w:numId w:val="1127"/>
        </w:numPr>
        <w:spacing w:after="5" w:line="248" w:lineRule="auto"/>
        <w:ind w:hanging="576"/>
        <w:jc w:val="both"/>
      </w:pPr>
      <w:r>
        <w:rPr>
          <w:rFonts w:ascii="Verdana" w:eastAsia="Verdana" w:hAnsi="Verdana" w:cs="Verdana"/>
          <w:sz w:val="20"/>
        </w:rPr>
        <w:t xml:space="preserve">Spirax Sarco, Inc. </w:t>
      </w:r>
    </w:p>
    <w:p w:rsidR="00CE4A0A" w:rsidRDefault="00000000">
      <w:pPr>
        <w:numPr>
          <w:ilvl w:val="3"/>
          <w:numId w:val="1127"/>
        </w:numPr>
        <w:spacing w:after="5" w:line="248" w:lineRule="auto"/>
        <w:ind w:hanging="576"/>
        <w:jc w:val="both"/>
      </w:pPr>
      <w:r>
        <w:rPr>
          <w:rFonts w:ascii="Verdana" w:eastAsia="Verdana" w:hAnsi="Verdana" w:cs="Verdana"/>
          <w:sz w:val="20"/>
        </w:rPr>
        <w:t xml:space="preserve">Watson McDaniel. </w:t>
      </w:r>
    </w:p>
    <w:p w:rsidR="00CE4A0A" w:rsidRDefault="00000000">
      <w:pPr>
        <w:spacing w:after="0"/>
        <w:ind w:left="1441"/>
      </w:pPr>
      <w:r>
        <w:rPr>
          <w:rFonts w:ascii="Verdana" w:eastAsia="Verdana" w:hAnsi="Verdana" w:cs="Verdana"/>
          <w:sz w:val="20"/>
        </w:rPr>
        <w:t xml:space="preserve"> </w:t>
      </w:r>
    </w:p>
    <w:p w:rsidR="00CE4A0A" w:rsidRDefault="00000000">
      <w:pPr>
        <w:numPr>
          <w:ilvl w:val="2"/>
          <w:numId w:val="1124"/>
        </w:numPr>
        <w:spacing w:after="5" w:line="248" w:lineRule="auto"/>
        <w:ind w:hanging="576"/>
        <w:jc w:val="both"/>
      </w:pPr>
      <w:r>
        <w:rPr>
          <w:rFonts w:ascii="Verdana" w:eastAsia="Verdana" w:hAnsi="Verdana" w:cs="Verdana"/>
          <w:sz w:val="20"/>
        </w:rPr>
        <w:t xml:space="preserve">Body and Bolted Cap: ASTM A 126 cast iron. </w:t>
      </w:r>
    </w:p>
    <w:p w:rsidR="00CE4A0A" w:rsidRDefault="00000000">
      <w:pPr>
        <w:numPr>
          <w:ilvl w:val="2"/>
          <w:numId w:val="1124"/>
        </w:numPr>
        <w:spacing w:after="5" w:line="248" w:lineRule="auto"/>
        <w:ind w:hanging="576"/>
        <w:jc w:val="both"/>
      </w:pPr>
      <w:r>
        <w:rPr>
          <w:rFonts w:ascii="Verdana" w:eastAsia="Verdana" w:hAnsi="Verdana" w:cs="Verdana"/>
          <w:sz w:val="20"/>
        </w:rPr>
        <w:t xml:space="preserve">End Connections: Threaded. </w:t>
      </w:r>
    </w:p>
    <w:p w:rsidR="00CE4A0A" w:rsidRDefault="00000000">
      <w:pPr>
        <w:numPr>
          <w:ilvl w:val="2"/>
          <w:numId w:val="1124"/>
        </w:numPr>
        <w:spacing w:after="5" w:line="248" w:lineRule="auto"/>
        <w:ind w:hanging="576"/>
        <w:jc w:val="both"/>
      </w:pPr>
      <w:r>
        <w:rPr>
          <w:rFonts w:ascii="Verdana" w:eastAsia="Verdana" w:hAnsi="Verdana" w:cs="Verdana"/>
          <w:sz w:val="20"/>
        </w:rPr>
        <w:t xml:space="preserve">Float Mechanism: Replaceable, stainless steel. </w:t>
      </w:r>
    </w:p>
    <w:p w:rsidR="00CE4A0A" w:rsidRDefault="00000000">
      <w:pPr>
        <w:numPr>
          <w:ilvl w:val="2"/>
          <w:numId w:val="1124"/>
        </w:numPr>
        <w:spacing w:after="5" w:line="248" w:lineRule="auto"/>
        <w:ind w:hanging="576"/>
        <w:jc w:val="both"/>
      </w:pPr>
      <w:r>
        <w:rPr>
          <w:rFonts w:ascii="Verdana" w:eastAsia="Verdana" w:hAnsi="Verdana" w:cs="Verdana"/>
          <w:sz w:val="20"/>
        </w:rPr>
        <w:t xml:space="preserve">Head and Seat: Hardened stainless steel. </w:t>
      </w:r>
    </w:p>
    <w:p w:rsidR="00CE4A0A" w:rsidRDefault="00000000">
      <w:pPr>
        <w:numPr>
          <w:ilvl w:val="2"/>
          <w:numId w:val="1124"/>
        </w:numPr>
        <w:spacing w:after="5" w:line="248" w:lineRule="auto"/>
        <w:ind w:hanging="576"/>
        <w:jc w:val="both"/>
      </w:pPr>
      <w:r>
        <w:rPr>
          <w:rFonts w:ascii="Verdana" w:eastAsia="Verdana" w:hAnsi="Verdana" w:cs="Verdana"/>
          <w:sz w:val="20"/>
        </w:rPr>
        <w:t xml:space="preserve">Trap Type: Balanced pressure. </w:t>
      </w:r>
    </w:p>
    <w:p w:rsidR="00CE4A0A" w:rsidRDefault="00000000">
      <w:pPr>
        <w:numPr>
          <w:ilvl w:val="2"/>
          <w:numId w:val="1124"/>
        </w:numPr>
        <w:spacing w:after="5" w:line="248" w:lineRule="auto"/>
        <w:ind w:hanging="576"/>
        <w:jc w:val="both"/>
      </w:pPr>
      <w:r>
        <w:rPr>
          <w:rFonts w:ascii="Verdana" w:eastAsia="Verdana" w:hAnsi="Verdana" w:cs="Verdana"/>
          <w:sz w:val="20"/>
        </w:rPr>
        <w:t xml:space="preserve">Thermostatic Bellows: Stainless steel or monel. </w:t>
      </w:r>
    </w:p>
    <w:p w:rsidR="00CE4A0A" w:rsidRDefault="00000000">
      <w:pPr>
        <w:numPr>
          <w:ilvl w:val="2"/>
          <w:numId w:val="1124"/>
        </w:numPr>
        <w:spacing w:after="5" w:line="248" w:lineRule="auto"/>
        <w:ind w:hanging="576"/>
        <w:jc w:val="both"/>
      </w:pPr>
      <w:r>
        <w:rPr>
          <w:rFonts w:ascii="Verdana" w:eastAsia="Verdana" w:hAnsi="Verdana" w:cs="Verdana"/>
          <w:sz w:val="20"/>
        </w:rPr>
        <w:t xml:space="preserve">Thermostatic air vent capable of withstanding 45 deg F of superheat and resisting water hammer without sustaining damage. </w:t>
      </w:r>
    </w:p>
    <w:p w:rsidR="00CE4A0A" w:rsidRDefault="00000000">
      <w:pPr>
        <w:numPr>
          <w:ilvl w:val="2"/>
          <w:numId w:val="1124"/>
        </w:numPr>
        <w:spacing w:after="5" w:line="248" w:lineRule="auto"/>
        <w:ind w:hanging="576"/>
        <w:jc w:val="both"/>
      </w:pPr>
      <w:r>
        <w:rPr>
          <w:rFonts w:ascii="Verdana" w:eastAsia="Verdana" w:hAnsi="Verdana" w:cs="Verdana"/>
          <w:sz w:val="20"/>
        </w:rPr>
        <w:t xml:space="preserve">Vacuum Breaker: Thermostatic with phosphor bronze bellows, and stainlesssteel cage, valve, and seat. </w:t>
      </w:r>
    </w:p>
    <w:p w:rsidR="00CE4A0A" w:rsidRDefault="00000000">
      <w:pPr>
        <w:numPr>
          <w:ilvl w:val="2"/>
          <w:numId w:val="1124"/>
        </w:numPr>
        <w:spacing w:after="475" w:line="248" w:lineRule="auto"/>
        <w:ind w:hanging="576"/>
        <w:jc w:val="both"/>
      </w:pPr>
      <w:r>
        <w:rPr>
          <w:rFonts w:ascii="Verdana" w:eastAsia="Verdana" w:hAnsi="Verdana" w:cs="Verdana"/>
          <w:sz w:val="20"/>
        </w:rPr>
        <w:t xml:space="preserve">Maximum Operating Pressure: 125 psig. </w:t>
      </w:r>
    </w:p>
    <w:p w:rsidR="00CE4A0A" w:rsidRDefault="00000000">
      <w:pPr>
        <w:tabs>
          <w:tab w:val="center" w:pos="3831"/>
        </w:tabs>
        <w:spacing w:after="235"/>
        <w:ind w:left="-13"/>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THERMOSTATIC AIR VENTS AND VACUUM BREAKERS </w:t>
      </w:r>
    </w:p>
    <w:p w:rsidR="00CE4A0A" w:rsidRDefault="00000000">
      <w:pPr>
        <w:numPr>
          <w:ilvl w:val="0"/>
          <w:numId w:val="1130"/>
        </w:numPr>
        <w:spacing w:after="5" w:line="248" w:lineRule="auto"/>
        <w:ind w:hanging="576"/>
        <w:jc w:val="both"/>
      </w:pPr>
      <w:r>
        <w:rPr>
          <w:rFonts w:ascii="Verdana" w:eastAsia="Verdana" w:hAnsi="Verdana" w:cs="Verdana"/>
          <w:sz w:val="20"/>
        </w:rPr>
        <w:t xml:space="preserve">Thermostatic Air Vents: </w:t>
      </w:r>
    </w:p>
    <w:p w:rsidR="00CE4A0A" w:rsidRDefault="00000000">
      <w:pPr>
        <w:spacing w:after="5" w:line="248" w:lineRule="auto"/>
        <w:ind w:left="1427"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the following: </w:t>
      </w:r>
    </w:p>
    <w:p w:rsidR="00CE4A0A" w:rsidRDefault="00000000">
      <w:pPr>
        <w:numPr>
          <w:ilvl w:val="3"/>
          <w:numId w:val="1132"/>
        </w:numPr>
        <w:spacing w:after="5" w:line="248" w:lineRule="auto"/>
        <w:ind w:hanging="576"/>
        <w:jc w:val="both"/>
      </w:pPr>
      <w:r>
        <w:rPr>
          <w:rFonts w:ascii="Verdana" w:eastAsia="Verdana" w:hAnsi="Verdana" w:cs="Verdana"/>
          <w:sz w:val="20"/>
        </w:rPr>
        <w:t xml:space="preserve">Armstrong International, Inc. </w:t>
      </w:r>
    </w:p>
    <w:p w:rsidR="00CE4A0A" w:rsidRDefault="00000000">
      <w:pPr>
        <w:numPr>
          <w:ilvl w:val="3"/>
          <w:numId w:val="1132"/>
        </w:numPr>
        <w:spacing w:after="5" w:line="248" w:lineRule="auto"/>
        <w:ind w:hanging="576"/>
        <w:jc w:val="both"/>
      </w:pPr>
      <w:r>
        <w:rPr>
          <w:rFonts w:ascii="Verdana" w:eastAsia="Verdana" w:hAnsi="Verdana" w:cs="Verdana"/>
          <w:sz w:val="20"/>
        </w:rPr>
        <w:t xml:space="preserve">Barnes &amp; Jones, Inc. </w:t>
      </w:r>
    </w:p>
    <w:p w:rsidR="00CE4A0A" w:rsidRDefault="00000000">
      <w:pPr>
        <w:numPr>
          <w:ilvl w:val="3"/>
          <w:numId w:val="1132"/>
        </w:numPr>
        <w:spacing w:after="5" w:line="248" w:lineRule="auto"/>
        <w:ind w:hanging="576"/>
        <w:jc w:val="both"/>
      </w:pPr>
      <w:r>
        <w:rPr>
          <w:rFonts w:ascii="Verdana" w:eastAsia="Verdana" w:hAnsi="Verdana" w:cs="Verdana"/>
          <w:sz w:val="20"/>
        </w:rPr>
        <w:t xml:space="preserve">Dunham-Bush, Inc. </w:t>
      </w:r>
    </w:p>
    <w:p w:rsidR="00CE4A0A" w:rsidRDefault="00000000">
      <w:pPr>
        <w:numPr>
          <w:ilvl w:val="3"/>
          <w:numId w:val="1132"/>
        </w:numPr>
        <w:spacing w:after="5" w:line="248" w:lineRule="auto"/>
        <w:ind w:hanging="576"/>
        <w:jc w:val="both"/>
      </w:pPr>
      <w:r>
        <w:rPr>
          <w:rFonts w:ascii="Verdana" w:eastAsia="Verdana" w:hAnsi="Verdana" w:cs="Verdana"/>
          <w:sz w:val="20"/>
        </w:rPr>
        <w:t xml:space="preserve">Hoffman Specialty. </w:t>
      </w:r>
    </w:p>
    <w:p w:rsidR="00CE4A0A" w:rsidRDefault="00000000">
      <w:pPr>
        <w:numPr>
          <w:ilvl w:val="3"/>
          <w:numId w:val="1132"/>
        </w:numPr>
        <w:spacing w:after="5" w:line="248" w:lineRule="auto"/>
        <w:ind w:hanging="576"/>
        <w:jc w:val="both"/>
      </w:pPr>
      <w:r>
        <w:rPr>
          <w:rFonts w:ascii="Verdana" w:eastAsia="Verdana" w:hAnsi="Verdana" w:cs="Verdana"/>
          <w:sz w:val="20"/>
        </w:rPr>
        <w:t xml:space="preserve">Spirax Sarco, Inc. </w:t>
      </w:r>
    </w:p>
    <w:p w:rsidR="00CE4A0A" w:rsidRDefault="00000000">
      <w:pPr>
        <w:numPr>
          <w:ilvl w:val="3"/>
          <w:numId w:val="1132"/>
        </w:numPr>
        <w:spacing w:after="5" w:line="248" w:lineRule="auto"/>
        <w:ind w:hanging="576"/>
        <w:jc w:val="both"/>
      </w:pPr>
      <w:r>
        <w:rPr>
          <w:rFonts w:ascii="Verdana" w:eastAsia="Verdana" w:hAnsi="Verdana" w:cs="Verdana"/>
          <w:sz w:val="20"/>
        </w:rPr>
        <w:t xml:space="preserve">Watson McDaniel. </w:t>
      </w:r>
    </w:p>
    <w:p w:rsidR="00CE4A0A" w:rsidRDefault="00000000">
      <w:pPr>
        <w:spacing w:after="0"/>
        <w:ind w:left="1441"/>
      </w:pPr>
      <w:r>
        <w:rPr>
          <w:rFonts w:ascii="Verdana" w:eastAsia="Verdana" w:hAnsi="Verdana" w:cs="Verdana"/>
          <w:sz w:val="20"/>
        </w:rPr>
        <w:t xml:space="preserve"> </w:t>
      </w:r>
    </w:p>
    <w:p w:rsidR="00CE4A0A" w:rsidRDefault="00000000">
      <w:pPr>
        <w:numPr>
          <w:ilvl w:val="2"/>
          <w:numId w:val="1134"/>
        </w:numPr>
        <w:spacing w:after="5" w:line="248" w:lineRule="auto"/>
        <w:ind w:hanging="576"/>
        <w:jc w:val="both"/>
      </w:pPr>
      <w:r>
        <w:rPr>
          <w:rFonts w:ascii="Verdana" w:eastAsia="Verdana" w:hAnsi="Verdana" w:cs="Verdana"/>
          <w:sz w:val="20"/>
        </w:rPr>
        <w:t xml:space="preserve">Body: Cast iron, bronze, or stainless steel. </w:t>
      </w:r>
    </w:p>
    <w:p w:rsidR="00CE4A0A" w:rsidRDefault="00000000">
      <w:pPr>
        <w:numPr>
          <w:ilvl w:val="2"/>
          <w:numId w:val="1134"/>
        </w:numPr>
        <w:spacing w:after="5" w:line="248" w:lineRule="auto"/>
        <w:ind w:hanging="576"/>
        <w:jc w:val="both"/>
      </w:pPr>
      <w:r>
        <w:rPr>
          <w:rFonts w:ascii="Verdana" w:eastAsia="Verdana" w:hAnsi="Verdana" w:cs="Verdana"/>
          <w:sz w:val="20"/>
        </w:rPr>
        <w:t xml:space="preserve">End Connections: Threaded. </w:t>
      </w:r>
    </w:p>
    <w:p w:rsidR="00CE4A0A" w:rsidRDefault="00000000">
      <w:pPr>
        <w:numPr>
          <w:ilvl w:val="2"/>
          <w:numId w:val="1134"/>
        </w:numPr>
        <w:spacing w:after="5" w:line="248" w:lineRule="auto"/>
        <w:ind w:hanging="576"/>
        <w:jc w:val="both"/>
      </w:pPr>
      <w:r>
        <w:rPr>
          <w:rFonts w:ascii="Verdana" w:eastAsia="Verdana" w:hAnsi="Verdana" w:cs="Verdana"/>
          <w:sz w:val="20"/>
        </w:rPr>
        <w:t xml:space="preserve">Float, Valve, and Seat: Stainless steel. </w:t>
      </w:r>
    </w:p>
    <w:p w:rsidR="00CE4A0A" w:rsidRDefault="00000000">
      <w:pPr>
        <w:numPr>
          <w:ilvl w:val="2"/>
          <w:numId w:val="1134"/>
        </w:numPr>
        <w:spacing w:after="5" w:line="248" w:lineRule="auto"/>
        <w:ind w:hanging="576"/>
        <w:jc w:val="both"/>
      </w:pPr>
      <w:r>
        <w:rPr>
          <w:rFonts w:ascii="Verdana" w:eastAsia="Verdana" w:hAnsi="Verdana" w:cs="Verdana"/>
          <w:sz w:val="20"/>
        </w:rPr>
        <w:t xml:space="preserve">Thermostatic Element: Phosphor bronze bellows in a stainless-steel cage. </w:t>
      </w:r>
    </w:p>
    <w:p w:rsidR="00CE4A0A" w:rsidRDefault="00000000">
      <w:pPr>
        <w:numPr>
          <w:ilvl w:val="2"/>
          <w:numId w:val="1134"/>
        </w:numPr>
        <w:spacing w:after="5" w:line="248" w:lineRule="auto"/>
        <w:ind w:hanging="576"/>
        <w:jc w:val="both"/>
      </w:pPr>
      <w:r>
        <w:rPr>
          <w:rFonts w:ascii="Verdana" w:eastAsia="Verdana" w:hAnsi="Verdana" w:cs="Verdana"/>
          <w:sz w:val="20"/>
        </w:rPr>
        <w:t xml:space="preserve">Pressure Rating: 125 psig or 300 psig. </w:t>
      </w:r>
    </w:p>
    <w:p w:rsidR="00CE4A0A" w:rsidRDefault="00000000">
      <w:pPr>
        <w:numPr>
          <w:ilvl w:val="2"/>
          <w:numId w:val="1134"/>
        </w:numPr>
        <w:spacing w:after="242" w:line="248" w:lineRule="auto"/>
        <w:ind w:hanging="576"/>
        <w:jc w:val="both"/>
      </w:pPr>
      <w:r>
        <w:rPr>
          <w:rFonts w:ascii="Verdana" w:eastAsia="Verdana" w:hAnsi="Verdana" w:cs="Verdana"/>
          <w:sz w:val="20"/>
        </w:rPr>
        <w:t xml:space="preserve">Maximum Temperature Rating: 350 deg F. </w:t>
      </w:r>
    </w:p>
    <w:p w:rsidR="00CE4A0A" w:rsidRDefault="00000000">
      <w:pPr>
        <w:numPr>
          <w:ilvl w:val="0"/>
          <w:numId w:val="1130"/>
        </w:numPr>
        <w:spacing w:after="5" w:line="248" w:lineRule="auto"/>
        <w:ind w:hanging="576"/>
        <w:jc w:val="both"/>
      </w:pPr>
      <w:r>
        <w:rPr>
          <w:rFonts w:ascii="Verdana" w:eastAsia="Verdana" w:hAnsi="Verdana" w:cs="Verdana"/>
          <w:sz w:val="20"/>
        </w:rPr>
        <w:t xml:space="preserve">Vacuum Breakers: </w:t>
      </w:r>
    </w:p>
    <w:p w:rsidR="00CE4A0A" w:rsidRDefault="00000000">
      <w:pPr>
        <w:spacing w:after="5" w:line="248" w:lineRule="auto"/>
        <w:ind w:left="1427"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the following: </w:t>
      </w:r>
    </w:p>
    <w:p w:rsidR="00CE4A0A" w:rsidRDefault="00000000">
      <w:pPr>
        <w:numPr>
          <w:ilvl w:val="3"/>
          <w:numId w:val="1131"/>
        </w:numPr>
        <w:spacing w:after="5" w:line="248" w:lineRule="auto"/>
        <w:ind w:hanging="576"/>
        <w:jc w:val="both"/>
      </w:pPr>
      <w:r>
        <w:rPr>
          <w:rFonts w:ascii="Verdana" w:eastAsia="Verdana" w:hAnsi="Verdana" w:cs="Verdana"/>
          <w:sz w:val="20"/>
        </w:rPr>
        <w:t xml:space="preserve">Armstrong International, Inc. </w:t>
      </w:r>
    </w:p>
    <w:p w:rsidR="00CE4A0A" w:rsidRDefault="00000000">
      <w:pPr>
        <w:numPr>
          <w:ilvl w:val="3"/>
          <w:numId w:val="1131"/>
        </w:numPr>
        <w:spacing w:after="5" w:line="248" w:lineRule="auto"/>
        <w:ind w:hanging="576"/>
        <w:jc w:val="both"/>
      </w:pPr>
      <w:r>
        <w:rPr>
          <w:rFonts w:ascii="Verdana" w:eastAsia="Verdana" w:hAnsi="Verdana" w:cs="Verdana"/>
          <w:sz w:val="20"/>
        </w:rPr>
        <w:t xml:space="preserve">Dunham-Bush, Inc. </w:t>
      </w:r>
    </w:p>
    <w:p w:rsidR="00CE4A0A" w:rsidRDefault="00000000">
      <w:pPr>
        <w:numPr>
          <w:ilvl w:val="3"/>
          <w:numId w:val="1131"/>
        </w:numPr>
        <w:spacing w:after="5" w:line="248" w:lineRule="auto"/>
        <w:ind w:hanging="576"/>
        <w:jc w:val="both"/>
      </w:pPr>
      <w:r>
        <w:rPr>
          <w:rFonts w:ascii="Verdana" w:eastAsia="Verdana" w:hAnsi="Verdana" w:cs="Verdana"/>
          <w:sz w:val="20"/>
        </w:rPr>
        <w:t xml:space="preserve">Hoffman Specialty. </w:t>
      </w:r>
    </w:p>
    <w:p w:rsidR="00CE4A0A" w:rsidRDefault="00000000">
      <w:pPr>
        <w:numPr>
          <w:ilvl w:val="3"/>
          <w:numId w:val="1131"/>
        </w:numPr>
        <w:spacing w:after="5" w:line="248" w:lineRule="auto"/>
        <w:ind w:hanging="576"/>
        <w:jc w:val="both"/>
      </w:pPr>
      <w:hyperlink r:id="rId569">
        <w:r>
          <w:rPr>
            <w:rFonts w:ascii="Verdana" w:eastAsia="Verdana" w:hAnsi="Verdana" w:cs="Verdana"/>
            <w:sz w:val="20"/>
          </w:rPr>
          <w:t xml:space="preserve">Johnson Corporation (The) </w:t>
        </w:r>
      </w:hyperlink>
    </w:p>
    <w:p w:rsidR="00CE4A0A" w:rsidRDefault="00000000">
      <w:pPr>
        <w:numPr>
          <w:ilvl w:val="3"/>
          <w:numId w:val="1131"/>
        </w:numPr>
        <w:spacing w:after="5" w:line="248" w:lineRule="auto"/>
        <w:ind w:hanging="576"/>
        <w:jc w:val="both"/>
      </w:pPr>
      <w:r>
        <w:rPr>
          <w:rFonts w:ascii="Verdana" w:eastAsia="Verdana" w:hAnsi="Verdana" w:cs="Verdana"/>
          <w:sz w:val="20"/>
        </w:rPr>
        <w:t xml:space="preserve">Spirax Sarco, Inc. </w:t>
      </w:r>
    </w:p>
    <w:p w:rsidR="00CE4A0A" w:rsidRDefault="00000000">
      <w:pPr>
        <w:spacing w:after="0"/>
        <w:ind w:left="1440"/>
      </w:pPr>
      <w:r>
        <w:rPr>
          <w:rFonts w:ascii="Verdana" w:eastAsia="Verdana" w:hAnsi="Verdana" w:cs="Verdana"/>
          <w:sz w:val="20"/>
        </w:rPr>
        <w:t xml:space="preserve"> </w:t>
      </w:r>
    </w:p>
    <w:p w:rsidR="00CE4A0A" w:rsidRDefault="00000000">
      <w:pPr>
        <w:numPr>
          <w:ilvl w:val="2"/>
          <w:numId w:val="1133"/>
        </w:numPr>
        <w:spacing w:after="5" w:line="248" w:lineRule="auto"/>
        <w:ind w:hanging="576"/>
        <w:jc w:val="both"/>
      </w:pPr>
      <w:r>
        <w:rPr>
          <w:rFonts w:ascii="Verdana" w:eastAsia="Verdana" w:hAnsi="Verdana" w:cs="Verdana"/>
          <w:sz w:val="20"/>
        </w:rPr>
        <w:t xml:space="preserve">Body: Cast iron, bronze, or stainless steel. </w:t>
      </w:r>
    </w:p>
    <w:p w:rsidR="00CE4A0A" w:rsidRDefault="00000000">
      <w:pPr>
        <w:numPr>
          <w:ilvl w:val="2"/>
          <w:numId w:val="1133"/>
        </w:numPr>
        <w:spacing w:after="5" w:line="248" w:lineRule="auto"/>
        <w:ind w:hanging="576"/>
        <w:jc w:val="both"/>
      </w:pPr>
      <w:r>
        <w:rPr>
          <w:rFonts w:ascii="Verdana" w:eastAsia="Verdana" w:hAnsi="Verdana" w:cs="Verdana"/>
          <w:sz w:val="20"/>
        </w:rPr>
        <w:t xml:space="preserve">End Connections: Threaded. </w:t>
      </w:r>
    </w:p>
    <w:p w:rsidR="00CE4A0A" w:rsidRDefault="00000000">
      <w:pPr>
        <w:numPr>
          <w:ilvl w:val="2"/>
          <w:numId w:val="1133"/>
        </w:numPr>
        <w:spacing w:after="5" w:line="248" w:lineRule="auto"/>
        <w:ind w:hanging="576"/>
        <w:jc w:val="both"/>
      </w:pPr>
      <w:r>
        <w:rPr>
          <w:rFonts w:ascii="Verdana" w:eastAsia="Verdana" w:hAnsi="Verdana" w:cs="Verdana"/>
          <w:sz w:val="20"/>
        </w:rPr>
        <w:t xml:space="preserve">Sealing Ball, Retainer, Spring, and Screen: Stainless steel. </w:t>
      </w:r>
    </w:p>
    <w:p w:rsidR="00CE4A0A" w:rsidRDefault="00000000">
      <w:pPr>
        <w:numPr>
          <w:ilvl w:val="2"/>
          <w:numId w:val="1133"/>
        </w:numPr>
        <w:spacing w:after="5" w:line="248" w:lineRule="auto"/>
        <w:ind w:hanging="576"/>
        <w:jc w:val="both"/>
      </w:pPr>
      <w:r>
        <w:rPr>
          <w:rFonts w:ascii="Verdana" w:eastAsia="Verdana" w:hAnsi="Verdana" w:cs="Verdana"/>
          <w:sz w:val="20"/>
        </w:rPr>
        <w:t xml:space="preserve">O-Ring Seal: Ethylene propylene rubber. </w:t>
      </w:r>
    </w:p>
    <w:p w:rsidR="00CE4A0A" w:rsidRDefault="00000000">
      <w:pPr>
        <w:numPr>
          <w:ilvl w:val="2"/>
          <w:numId w:val="1133"/>
        </w:numPr>
        <w:spacing w:after="5" w:line="248" w:lineRule="auto"/>
        <w:ind w:hanging="576"/>
        <w:jc w:val="both"/>
      </w:pPr>
      <w:r>
        <w:rPr>
          <w:rFonts w:ascii="Verdana" w:eastAsia="Verdana" w:hAnsi="Verdana" w:cs="Verdana"/>
          <w:sz w:val="20"/>
        </w:rPr>
        <w:t xml:space="preserve">Pressure Rating: 125 psig or 300 psig. </w:t>
      </w:r>
    </w:p>
    <w:p w:rsidR="00CE4A0A" w:rsidRDefault="00000000">
      <w:pPr>
        <w:numPr>
          <w:ilvl w:val="2"/>
          <w:numId w:val="1133"/>
        </w:numPr>
        <w:spacing w:after="487" w:line="248" w:lineRule="auto"/>
        <w:ind w:hanging="576"/>
        <w:jc w:val="both"/>
      </w:pPr>
      <w:r>
        <w:rPr>
          <w:rFonts w:ascii="Verdana" w:eastAsia="Verdana" w:hAnsi="Verdana" w:cs="Verdana"/>
          <w:sz w:val="20"/>
        </w:rPr>
        <w:t xml:space="preserve">Maximum Temperature Rating: 350 deg F. </w:t>
      </w:r>
    </w:p>
    <w:p w:rsidR="00CE4A0A" w:rsidRDefault="00000000">
      <w:pPr>
        <w:tabs>
          <w:tab w:val="center" w:pos="2206"/>
        </w:tabs>
        <w:spacing w:after="235"/>
        <w:ind w:left="-13"/>
      </w:pPr>
      <w:r>
        <w:rPr>
          <w:rFonts w:ascii="Verdana" w:eastAsia="Verdana" w:hAnsi="Verdana" w:cs="Verdana"/>
          <w:b/>
          <w:sz w:val="20"/>
        </w:rPr>
        <w:t>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FLEXIBLE CONNECTORS </w:t>
      </w:r>
    </w:p>
    <w:p w:rsidR="00CE4A0A" w:rsidRDefault="00000000">
      <w:pPr>
        <w:tabs>
          <w:tab w:val="center" w:pos="396"/>
          <w:tab w:val="center" w:pos="3126"/>
        </w:tabs>
        <w:spacing w:after="5"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Stainless-Steel Bellows, Flexible Connectors: </w:t>
      </w:r>
    </w:p>
    <w:p w:rsidR="00CE4A0A" w:rsidRDefault="00000000">
      <w:pPr>
        <w:spacing w:after="5" w:line="248" w:lineRule="auto"/>
        <w:ind w:left="1427"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the following: </w:t>
      </w:r>
    </w:p>
    <w:p w:rsidR="00CE4A0A" w:rsidRDefault="00000000">
      <w:pPr>
        <w:numPr>
          <w:ilvl w:val="2"/>
          <w:numId w:val="1136"/>
        </w:numPr>
        <w:spacing w:after="5" w:line="248" w:lineRule="auto"/>
        <w:ind w:hanging="576"/>
        <w:jc w:val="both"/>
      </w:pPr>
      <w:r>
        <w:rPr>
          <w:rFonts w:ascii="Verdana" w:eastAsia="Verdana" w:hAnsi="Verdana" w:cs="Verdana"/>
          <w:sz w:val="20"/>
        </w:rPr>
        <w:t xml:space="preserve">Duraflex, Inc. </w:t>
      </w:r>
    </w:p>
    <w:p w:rsidR="00CE4A0A" w:rsidRDefault="00000000">
      <w:pPr>
        <w:numPr>
          <w:ilvl w:val="2"/>
          <w:numId w:val="1136"/>
        </w:numPr>
        <w:spacing w:after="5" w:line="248" w:lineRule="auto"/>
        <w:ind w:hanging="576"/>
        <w:jc w:val="both"/>
      </w:pPr>
      <w:r>
        <w:rPr>
          <w:rFonts w:ascii="Verdana" w:eastAsia="Verdana" w:hAnsi="Verdana" w:cs="Verdana"/>
          <w:sz w:val="20"/>
        </w:rPr>
        <w:t xml:space="preserve">Flexicraft Industries. </w:t>
      </w:r>
    </w:p>
    <w:p w:rsidR="00CE4A0A" w:rsidRDefault="00000000">
      <w:pPr>
        <w:numPr>
          <w:ilvl w:val="2"/>
          <w:numId w:val="1136"/>
        </w:numPr>
        <w:spacing w:after="5" w:line="248" w:lineRule="auto"/>
        <w:ind w:hanging="576"/>
        <w:jc w:val="both"/>
      </w:pPr>
      <w:r>
        <w:rPr>
          <w:rFonts w:ascii="Verdana" w:eastAsia="Verdana" w:hAnsi="Verdana" w:cs="Verdana"/>
          <w:sz w:val="20"/>
        </w:rPr>
        <w:t xml:space="preserve">Hyspan Precision Products, Inc. </w:t>
      </w:r>
    </w:p>
    <w:p w:rsidR="00CE4A0A" w:rsidRDefault="00000000">
      <w:pPr>
        <w:numPr>
          <w:ilvl w:val="2"/>
          <w:numId w:val="1136"/>
        </w:numPr>
        <w:spacing w:after="5" w:line="248" w:lineRule="auto"/>
        <w:ind w:hanging="576"/>
        <w:jc w:val="both"/>
      </w:pPr>
      <w:r>
        <w:rPr>
          <w:rFonts w:ascii="Verdana" w:eastAsia="Verdana" w:hAnsi="Verdana" w:cs="Verdana"/>
          <w:sz w:val="20"/>
        </w:rPr>
        <w:t xml:space="preserve">Mason Industries, Inc. </w:t>
      </w:r>
    </w:p>
    <w:p w:rsidR="00CE4A0A" w:rsidRDefault="00000000">
      <w:pPr>
        <w:numPr>
          <w:ilvl w:val="2"/>
          <w:numId w:val="1136"/>
        </w:numPr>
        <w:spacing w:after="5" w:line="248" w:lineRule="auto"/>
        <w:ind w:hanging="576"/>
        <w:jc w:val="both"/>
      </w:pPr>
      <w:r>
        <w:rPr>
          <w:rFonts w:ascii="Verdana" w:eastAsia="Verdana" w:hAnsi="Verdana" w:cs="Verdana"/>
          <w:sz w:val="20"/>
        </w:rPr>
        <w:t xml:space="preserve">Metraflex Company (The). </w:t>
      </w:r>
    </w:p>
    <w:p w:rsidR="00CE4A0A" w:rsidRDefault="00000000">
      <w:pPr>
        <w:numPr>
          <w:ilvl w:val="2"/>
          <w:numId w:val="1136"/>
        </w:numPr>
        <w:spacing w:after="5" w:line="248" w:lineRule="auto"/>
        <w:ind w:hanging="576"/>
        <w:jc w:val="both"/>
      </w:pPr>
      <w:r>
        <w:rPr>
          <w:rFonts w:ascii="Verdana" w:eastAsia="Verdana" w:hAnsi="Verdana" w:cs="Verdana"/>
          <w:sz w:val="20"/>
        </w:rPr>
        <w:t xml:space="preserve">Twin City Hose, Inc </w:t>
      </w:r>
    </w:p>
    <w:p w:rsidR="00CE4A0A" w:rsidRDefault="00000000">
      <w:pPr>
        <w:spacing w:after="0"/>
        <w:ind w:left="1441"/>
      </w:pPr>
      <w:r>
        <w:rPr>
          <w:rFonts w:ascii="Verdana" w:eastAsia="Verdana" w:hAnsi="Verdana" w:cs="Verdana"/>
          <w:sz w:val="20"/>
        </w:rPr>
        <w:t xml:space="preserve"> </w:t>
      </w:r>
    </w:p>
    <w:p w:rsidR="00CE4A0A" w:rsidRDefault="00000000">
      <w:pPr>
        <w:numPr>
          <w:ilvl w:val="1"/>
          <w:numId w:val="1135"/>
        </w:numPr>
        <w:spacing w:after="5" w:line="248" w:lineRule="auto"/>
        <w:ind w:hanging="576"/>
        <w:jc w:val="both"/>
      </w:pPr>
      <w:r>
        <w:rPr>
          <w:rFonts w:ascii="Verdana" w:eastAsia="Verdana" w:hAnsi="Verdana" w:cs="Verdana"/>
          <w:sz w:val="20"/>
        </w:rPr>
        <w:t xml:space="preserve">Body: Stainless-steel bellows with woven, flexible, bronze, wire-reinforced, protective jacket. </w:t>
      </w:r>
    </w:p>
    <w:p w:rsidR="00CE4A0A" w:rsidRDefault="00000000">
      <w:pPr>
        <w:numPr>
          <w:ilvl w:val="1"/>
          <w:numId w:val="1135"/>
        </w:numPr>
        <w:spacing w:after="5" w:line="248" w:lineRule="auto"/>
        <w:ind w:hanging="576"/>
        <w:jc w:val="both"/>
      </w:pPr>
      <w:r>
        <w:rPr>
          <w:rFonts w:ascii="Verdana" w:eastAsia="Verdana" w:hAnsi="Verdana" w:cs="Verdana"/>
          <w:sz w:val="20"/>
        </w:rPr>
        <w:t xml:space="preserve">End Connections: Threaded or flanged to match equipment connected. </w:t>
      </w:r>
    </w:p>
    <w:p w:rsidR="00CE4A0A" w:rsidRDefault="00000000">
      <w:pPr>
        <w:numPr>
          <w:ilvl w:val="1"/>
          <w:numId w:val="1135"/>
        </w:numPr>
        <w:spacing w:after="5" w:line="248" w:lineRule="auto"/>
        <w:ind w:hanging="576"/>
        <w:jc w:val="both"/>
      </w:pPr>
      <w:r>
        <w:rPr>
          <w:rFonts w:ascii="Verdana" w:eastAsia="Verdana" w:hAnsi="Verdana" w:cs="Verdana"/>
          <w:sz w:val="20"/>
        </w:rPr>
        <w:t xml:space="preserve">Performance: Capable of 3/4-inch misalignment. </w:t>
      </w:r>
    </w:p>
    <w:p w:rsidR="00CE4A0A" w:rsidRDefault="00000000">
      <w:pPr>
        <w:numPr>
          <w:ilvl w:val="1"/>
          <w:numId w:val="1135"/>
        </w:numPr>
        <w:spacing w:after="5" w:line="248" w:lineRule="auto"/>
        <w:ind w:hanging="576"/>
        <w:jc w:val="both"/>
      </w:pPr>
      <w:r>
        <w:rPr>
          <w:rFonts w:ascii="Verdana" w:eastAsia="Verdana" w:hAnsi="Verdana" w:cs="Verdana"/>
          <w:sz w:val="20"/>
        </w:rPr>
        <w:t xml:space="preserve">CWP Rating: 150 psig. </w:t>
      </w:r>
    </w:p>
    <w:p w:rsidR="00CE4A0A" w:rsidRDefault="00000000">
      <w:pPr>
        <w:numPr>
          <w:ilvl w:val="1"/>
          <w:numId w:val="1135"/>
        </w:numPr>
        <w:spacing w:after="476" w:line="248" w:lineRule="auto"/>
        <w:ind w:hanging="576"/>
        <w:jc w:val="both"/>
      </w:pPr>
      <w:r>
        <w:rPr>
          <w:rFonts w:ascii="Verdana" w:eastAsia="Verdana" w:hAnsi="Verdana" w:cs="Verdana"/>
          <w:sz w:val="20"/>
        </w:rPr>
        <w:t xml:space="preserve">Maximum Operating Temperature: 250 deg F. </w:t>
      </w:r>
    </w:p>
    <w:p w:rsidR="00CE4A0A" w:rsidRDefault="00000000">
      <w:pPr>
        <w:spacing w:after="458" w:line="265" w:lineRule="auto"/>
        <w:ind w:left="10" w:right="9" w:hanging="10"/>
        <w:jc w:val="center"/>
      </w:pPr>
      <w:r>
        <w:rPr>
          <w:rFonts w:ascii="Verdana" w:eastAsia="Verdana" w:hAnsi="Verdana" w:cs="Verdana"/>
          <w:b/>
          <w:sz w:val="20"/>
        </w:rPr>
        <w:t xml:space="preserve">PART 3 - EXECUTION </w:t>
      </w:r>
    </w:p>
    <w:p w:rsidR="00CE4A0A" w:rsidRDefault="00000000">
      <w:pPr>
        <w:tabs>
          <w:tab w:val="center" w:pos="2120"/>
        </w:tabs>
        <w:spacing w:after="235"/>
        <w:ind w:left="-13"/>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VALVE APPLICATIONS </w:t>
      </w:r>
    </w:p>
    <w:p w:rsidR="00CE4A0A" w:rsidRDefault="00000000">
      <w:pPr>
        <w:numPr>
          <w:ilvl w:val="0"/>
          <w:numId w:val="1137"/>
        </w:numPr>
        <w:spacing w:after="234" w:line="248" w:lineRule="auto"/>
        <w:ind w:hanging="576"/>
        <w:jc w:val="both"/>
      </w:pPr>
      <w:r>
        <w:rPr>
          <w:rFonts w:ascii="Verdana" w:eastAsia="Verdana" w:hAnsi="Verdana" w:cs="Verdana"/>
          <w:sz w:val="20"/>
        </w:rPr>
        <w:t xml:space="preserve">Install shutoff duty valves at branch connections to steam supply mains, at steam supply connections to equipment, and at the outlet of steam traps. </w:t>
      </w:r>
    </w:p>
    <w:p w:rsidR="00CE4A0A" w:rsidRDefault="00000000">
      <w:pPr>
        <w:numPr>
          <w:ilvl w:val="0"/>
          <w:numId w:val="1137"/>
        </w:numPr>
        <w:spacing w:after="479" w:line="248" w:lineRule="auto"/>
        <w:ind w:hanging="576"/>
        <w:jc w:val="both"/>
      </w:pPr>
      <w:r>
        <w:rPr>
          <w:rFonts w:ascii="Verdana" w:eastAsia="Verdana" w:hAnsi="Verdana" w:cs="Verdana"/>
          <w:sz w:val="20"/>
        </w:rPr>
        <w:t xml:space="preserve">Install safety valves on pressure-reducing stations and elsewhere as required by ASME Boiler and Pressure Vessel Code. Install safety-valve discharge piping, without valves, to nearest floor drain or as indicated on Drawings. Comply with ASME Boiler and Pressure Vessel Code: Section VIII, Division 1, for installation requirements. </w:t>
      </w:r>
    </w:p>
    <w:p w:rsidR="00CE4A0A" w:rsidRDefault="00000000">
      <w:pPr>
        <w:tabs>
          <w:tab w:val="center" w:pos="2174"/>
        </w:tabs>
        <w:spacing w:after="235"/>
        <w:ind w:left="-13"/>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PIPING INSTALLATION </w:t>
      </w:r>
    </w:p>
    <w:p w:rsidR="00CE4A0A" w:rsidRDefault="00000000">
      <w:pPr>
        <w:numPr>
          <w:ilvl w:val="0"/>
          <w:numId w:val="1138"/>
        </w:numPr>
        <w:spacing w:after="236" w:line="248" w:lineRule="auto"/>
        <w:ind w:hanging="576"/>
        <w:jc w:val="both"/>
      </w:pPr>
      <w:r>
        <w:rPr>
          <w:rFonts w:ascii="Verdana" w:eastAsia="Verdana" w:hAnsi="Verdana" w:cs="Verdana"/>
          <w:sz w:val="20"/>
        </w:rPr>
        <w:t xml:space="preserve">Install piping to permit valve servicing. </w:t>
      </w:r>
    </w:p>
    <w:p w:rsidR="00CE4A0A" w:rsidRDefault="00000000">
      <w:pPr>
        <w:numPr>
          <w:ilvl w:val="0"/>
          <w:numId w:val="1138"/>
        </w:numPr>
        <w:spacing w:after="5" w:line="248" w:lineRule="auto"/>
        <w:ind w:hanging="576"/>
        <w:jc w:val="both"/>
      </w:pPr>
      <w:r>
        <w:rPr>
          <w:rFonts w:ascii="Verdana" w:eastAsia="Verdana" w:hAnsi="Verdana" w:cs="Verdana"/>
          <w:sz w:val="20"/>
        </w:rPr>
        <w:t xml:space="preserve">Install drains, consisting of a tee fitting, NPS 3/4 full-port ball valve, and short NPS 3/4 threaded nipple with cap, at low points in piping system mains and elsewhere as required for system drainage. </w:t>
      </w:r>
    </w:p>
    <w:p w:rsidR="00CE4A0A" w:rsidRDefault="00000000">
      <w:pPr>
        <w:numPr>
          <w:ilvl w:val="0"/>
          <w:numId w:val="1138"/>
        </w:numPr>
        <w:spacing w:after="234" w:line="248" w:lineRule="auto"/>
        <w:ind w:hanging="576"/>
        <w:jc w:val="both"/>
      </w:pPr>
      <w:r>
        <w:rPr>
          <w:rFonts w:ascii="Verdana" w:eastAsia="Verdana" w:hAnsi="Verdana" w:cs="Verdana"/>
          <w:sz w:val="20"/>
        </w:rPr>
        <w:t xml:space="preserve">Install valves according to Section 230523.11 "Globe Valves for HVAC Piping," Section 230523.12 "Ball Valves for HVAC Piping," Section 230523.13 "Butterfly Valves for HVAC Piping," Section 230523.14 "Check Valves for HVAC Piping," and Section 230523.15 "Gate Valves for HVAC Piping." </w:t>
      </w:r>
    </w:p>
    <w:p w:rsidR="00CE4A0A" w:rsidRDefault="00000000">
      <w:pPr>
        <w:numPr>
          <w:ilvl w:val="0"/>
          <w:numId w:val="1138"/>
        </w:numPr>
        <w:spacing w:after="228" w:line="248" w:lineRule="auto"/>
        <w:ind w:hanging="576"/>
        <w:jc w:val="both"/>
      </w:pPr>
      <w:r>
        <w:rPr>
          <w:rFonts w:ascii="Verdana" w:eastAsia="Verdana" w:hAnsi="Verdana" w:cs="Verdana"/>
          <w:sz w:val="20"/>
        </w:rPr>
        <w:t>Install unions in piping, NPS 2</w:t>
      </w:r>
      <w:r>
        <w:rPr>
          <w:rFonts w:ascii="Verdana" w:eastAsia="Verdana" w:hAnsi="Verdana" w:cs="Verdana"/>
          <w:b/>
          <w:sz w:val="20"/>
        </w:rPr>
        <w:t xml:space="preserve"> </w:t>
      </w:r>
      <w:r>
        <w:rPr>
          <w:rFonts w:ascii="Verdana" w:eastAsia="Verdana" w:hAnsi="Verdana" w:cs="Verdana"/>
          <w:sz w:val="20"/>
        </w:rPr>
        <w:t xml:space="preserve">and smaller, adjacent to valves, at final connections of equipment and elsewhere as indicated. </w:t>
      </w:r>
    </w:p>
    <w:p w:rsidR="00CE4A0A" w:rsidRDefault="00000000">
      <w:pPr>
        <w:numPr>
          <w:ilvl w:val="0"/>
          <w:numId w:val="1138"/>
        </w:numPr>
        <w:spacing w:after="243" w:line="248" w:lineRule="auto"/>
        <w:ind w:hanging="576"/>
        <w:jc w:val="both"/>
      </w:pPr>
      <w:r>
        <w:rPr>
          <w:rFonts w:ascii="Verdana" w:eastAsia="Verdana" w:hAnsi="Verdana" w:cs="Verdana"/>
          <w:sz w:val="20"/>
        </w:rPr>
        <w:t>Install flanges in piping, NPS 2-1/2</w:t>
      </w:r>
      <w:r>
        <w:rPr>
          <w:rFonts w:ascii="Verdana" w:eastAsia="Verdana" w:hAnsi="Verdana" w:cs="Verdana"/>
          <w:b/>
          <w:sz w:val="20"/>
        </w:rPr>
        <w:t xml:space="preserve"> </w:t>
      </w:r>
      <w:r>
        <w:rPr>
          <w:rFonts w:ascii="Verdana" w:eastAsia="Verdana" w:hAnsi="Verdana" w:cs="Verdana"/>
          <w:sz w:val="20"/>
        </w:rPr>
        <w:t xml:space="preserve">and larger, at final connections of equipment and elsewhere as indicated. </w:t>
      </w:r>
    </w:p>
    <w:p w:rsidR="00CE4A0A" w:rsidRDefault="00000000">
      <w:pPr>
        <w:numPr>
          <w:ilvl w:val="0"/>
          <w:numId w:val="1138"/>
        </w:numPr>
        <w:spacing w:after="231" w:line="248" w:lineRule="auto"/>
        <w:ind w:hanging="576"/>
        <w:jc w:val="both"/>
      </w:pPr>
      <w:r>
        <w:rPr>
          <w:rFonts w:ascii="Verdana" w:eastAsia="Verdana" w:hAnsi="Verdana" w:cs="Verdana"/>
          <w:sz w:val="20"/>
        </w:rPr>
        <w:t xml:space="preserve">Install shutoff valve immediately upstream of each dielectric fitting. </w:t>
      </w:r>
    </w:p>
    <w:p w:rsidR="00CE4A0A" w:rsidRDefault="00000000">
      <w:pPr>
        <w:numPr>
          <w:ilvl w:val="0"/>
          <w:numId w:val="1138"/>
        </w:numPr>
        <w:spacing w:after="484" w:line="248" w:lineRule="auto"/>
        <w:ind w:hanging="576"/>
        <w:jc w:val="both"/>
      </w:pPr>
      <w:r>
        <w:rPr>
          <w:rFonts w:ascii="Verdana" w:eastAsia="Verdana" w:hAnsi="Verdana" w:cs="Verdana"/>
          <w:sz w:val="20"/>
        </w:rPr>
        <w:t xml:space="preserve">Install strainers on supply side of control valves, pressure-reducing valves, traps, and elsewhere as indicated. Install NPS 3/4 nipple and full-port ball valve in blowdown connection of strainers NPS 2 and larger. Match size of strainer blowoff connection for strainers smaller than NPS 2. </w:t>
      </w:r>
    </w:p>
    <w:p w:rsidR="00CE4A0A" w:rsidRDefault="00000000">
      <w:pPr>
        <w:tabs>
          <w:tab w:val="center" w:pos="2479"/>
        </w:tabs>
        <w:spacing w:after="235"/>
        <w:ind w:left="-13"/>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STEAM-TRAP INSTALLATION </w:t>
      </w:r>
    </w:p>
    <w:p w:rsidR="00CE4A0A" w:rsidRDefault="00000000">
      <w:pPr>
        <w:numPr>
          <w:ilvl w:val="0"/>
          <w:numId w:val="1139"/>
        </w:numPr>
        <w:spacing w:after="232" w:line="248" w:lineRule="auto"/>
        <w:ind w:hanging="576"/>
        <w:jc w:val="both"/>
      </w:pPr>
      <w:r>
        <w:rPr>
          <w:rFonts w:ascii="Verdana" w:eastAsia="Verdana" w:hAnsi="Verdana" w:cs="Verdana"/>
          <w:sz w:val="20"/>
        </w:rPr>
        <w:t xml:space="preserve">Install steam traps in accessible locations as close as possible to connected equipment. </w:t>
      </w:r>
    </w:p>
    <w:p w:rsidR="00CE4A0A" w:rsidRDefault="00000000">
      <w:pPr>
        <w:numPr>
          <w:ilvl w:val="0"/>
          <w:numId w:val="1139"/>
        </w:numPr>
        <w:spacing w:after="484" w:line="248" w:lineRule="auto"/>
        <w:ind w:hanging="576"/>
        <w:jc w:val="both"/>
      </w:pPr>
      <w:r>
        <w:rPr>
          <w:rFonts w:ascii="Verdana" w:eastAsia="Verdana" w:hAnsi="Verdana" w:cs="Verdana"/>
          <w:sz w:val="20"/>
        </w:rPr>
        <w:t xml:space="preserve">Install full-port ball valve, strainer, and union upstream from trap; install union, check valve, and full-port ball valve downstream from trap unless otherwise indicated. </w:t>
      </w:r>
    </w:p>
    <w:p w:rsidR="00CE4A0A" w:rsidRDefault="00000000">
      <w:pPr>
        <w:tabs>
          <w:tab w:val="center" w:pos="3034"/>
        </w:tabs>
        <w:spacing w:after="235"/>
        <w:ind w:left="-13"/>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TERMINAL EQUIPMENT CONNECTIONS </w:t>
      </w:r>
    </w:p>
    <w:p w:rsidR="00CE4A0A" w:rsidRDefault="00000000">
      <w:pPr>
        <w:numPr>
          <w:ilvl w:val="0"/>
          <w:numId w:val="1140"/>
        </w:numPr>
        <w:spacing w:after="232" w:line="248" w:lineRule="auto"/>
        <w:ind w:hanging="576"/>
        <w:jc w:val="both"/>
      </w:pPr>
      <w:r>
        <w:rPr>
          <w:rFonts w:ascii="Verdana" w:eastAsia="Verdana" w:hAnsi="Verdana" w:cs="Verdana"/>
          <w:sz w:val="20"/>
        </w:rPr>
        <w:t xml:space="preserve">Install traps and control valves in accessible locations close to connected equipment. </w:t>
      </w:r>
    </w:p>
    <w:p w:rsidR="00CE4A0A" w:rsidRDefault="00000000">
      <w:pPr>
        <w:numPr>
          <w:ilvl w:val="0"/>
          <w:numId w:val="1140"/>
        </w:numPr>
        <w:spacing w:after="244" w:line="248" w:lineRule="auto"/>
        <w:ind w:hanging="576"/>
        <w:jc w:val="both"/>
      </w:pPr>
      <w:r>
        <w:rPr>
          <w:rFonts w:ascii="Verdana" w:eastAsia="Verdana" w:hAnsi="Verdana" w:cs="Verdana"/>
          <w:sz w:val="20"/>
        </w:rPr>
        <w:t xml:space="preserve">Install bypass piping with globe valve around control valve. If parallel control valves are installed, only one bypass is required. </w:t>
      </w:r>
    </w:p>
    <w:p w:rsidR="00CE4A0A" w:rsidRDefault="00000000">
      <w:pPr>
        <w:numPr>
          <w:ilvl w:val="0"/>
          <w:numId w:val="1140"/>
        </w:numPr>
        <w:spacing w:after="473" w:line="248" w:lineRule="auto"/>
        <w:ind w:hanging="576"/>
        <w:jc w:val="both"/>
      </w:pPr>
      <w:r>
        <w:rPr>
          <w:rFonts w:ascii="Verdana" w:eastAsia="Verdana" w:hAnsi="Verdana" w:cs="Verdana"/>
          <w:sz w:val="20"/>
        </w:rPr>
        <w:t xml:space="preserve">Install vacuum breakers downstream from control valve, close to coil inlet connection. </w:t>
      </w:r>
    </w:p>
    <w:p w:rsidR="00CE4A0A" w:rsidRDefault="00000000">
      <w:pPr>
        <w:pStyle w:val="Heading1"/>
        <w:spacing w:after="0" w:line="259" w:lineRule="auto"/>
        <w:ind w:left="0" w:right="3" w:firstLine="0"/>
      </w:pPr>
      <w:r>
        <w:t xml:space="preserve">END OF SECTION </w:t>
      </w:r>
    </w:p>
    <w:p w:rsidR="00CE4A0A" w:rsidRDefault="00CE4A0A">
      <w:pPr>
        <w:sectPr w:rsidR="00CE4A0A">
          <w:headerReference w:type="even" r:id="rId570"/>
          <w:headerReference w:type="default" r:id="rId571"/>
          <w:footerReference w:type="even" r:id="rId572"/>
          <w:footerReference w:type="default" r:id="rId573"/>
          <w:headerReference w:type="first" r:id="rId574"/>
          <w:footerReference w:type="first" r:id="rId575"/>
          <w:pgSz w:w="12240" w:h="15840"/>
          <w:pgMar w:top="1862" w:right="1433" w:bottom="1447" w:left="1439" w:header="763" w:footer="720" w:gutter="0"/>
          <w:pgNumType w:start="1"/>
          <w:cols w:space="720"/>
          <w:titlePg/>
        </w:sectPr>
      </w:pPr>
    </w:p>
    <w:p w:rsidR="00CE4A0A" w:rsidRDefault="00000000">
      <w:pPr>
        <w:spacing w:after="0" w:line="265" w:lineRule="auto"/>
        <w:ind w:left="11" w:right="1" w:hanging="10"/>
        <w:jc w:val="center"/>
      </w:pPr>
      <w:r>
        <w:rPr>
          <w:rFonts w:ascii="Verdana" w:eastAsia="Verdana" w:hAnsi="Verdana" w:cs="Verdana"/>
          <w:b/>
          <w:sz w:val="20"/>
        </w:rPr>
        <w:t xml:space="preserve">SECTION 232300 </w:t>
      </w:r>
    </w:p>
    <w:p w:rsidR="00CE4A0A" w:rsidRDefault="00000000">
      <w:pPr>
        <w:spacing w:after="463" w:line="265" w:lineRule="auto"/>
        <w:ind w:left="11" w:hanging="10"/>
        <w:jc w:val="center"/>
      </w:pPr>
      <w:r>
        <w:rPr>
          <w:rFonts w:ascii="Verdana" w:eastAsia="Verdana" w:hAnsi="Verdana" w:cs="Verdana"/>
          <w:b/>
          <w:sz w:val="20"/>
        </w:rPr>
        <w:t xml:space="preserve">REFRIGERANT PIPING </w:t>
      </w:r>
    </w:p>
    <w:p w:rsidR="00CE4A0A" w:rsidRDefault="00000000">
      <w:pPr>
        <w:spacing w:after="463" w:line="265" w:lineRule="auto"/>
        <w:ind w:left="11" w:right="7" w:hanging="10"/>
        <w:jc w:val="center"/>
      </w:pPr>
      <w:r>
        <w:rPr>
          <w:rFonts w:ascii="Verdana" w:eastAsia="Verdana" w:hAnsi="Verdana" w:cs="Verdana"/>
          <w:b/>
          <w:sz w:val="20"/>
        </w:rPr>
        <w:t xml:space="preserve">PART 1 - GENERAL </w:t>
      </w:r>
    </w:p>
    <w:p w:rsidR="00CE4A0A" w:rsidRDefault="00000000">
      <w:pPr>
        <w:tabs>
          <w:tab w:val="center" w:pos="2119"/>
        </w:tabs>
        <w:spacing w:after="235"/>
        <w:ind w:left="-11"/>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6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40"/>
        </w:tabs>
        <w:spacing w:after="235"/>
        <w:ind w:left="-11"/>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7"/>
          <w:tab w:val="center" w:pos="1743"/>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1"/>
          <w:numId w:val="1141"/>
        </w:numPr>
        <w:spacing w:after="5" w:line="248" w:lineRule="auto"/>
        <w:ind w:hanging="576"/>
        <w:jc w:val="both"/>
      </w:pPr>
      <w:r>
        <w:rPr>
          <w:rFonts w:ascii="Verdana" w:eastAsia="Verdana" w:hAnsi="Verdana" w:cs="Verdana"/>
          <w:sz w:val="20"/>
        </w:rPr>
        <w:t xml:space="preserve">Refrigerant pipes and fittings. </w:t>
      </w:r>
    </w:p>
    <w:p w:rsidR="00CE4A0A" w:rsidRDefault="00000000">
      <w:pPr>
        <w:numPr>
          <w:ilvl w:val="1"/>
          <w:numId w:val="1141"/>
        </w:numPr>
        <w:spacing w:after="5" w:line="248" w:lineRule="auto"/>
        <w:ind w:hanging="576"/>
        <w:jc w:val="both"/>
      </w:pPr>
      <w:r>
        <w:rPr>
          <w:rFonts w:ascii="Verdana" w:eastAsia="Verdana" w:hAnsi="Verdana" w:cs="Verdana"/>
          <w:sz w:val="20"/>
        </w:rPr>
        <w:t xml:space="preserve">Refrigerant piping valves and specialties. </w:t>
      </w:r>
    </w:p>
    <w:p w:rsidR="00CE4A0A" w:rsidRDefault="00000000">
      <w:pPr>
        <w:numPr>
          <w:ilvl w:val="1"/>
          <w:numId w:val="1141"/>
        </w:numPr>
        <w:spacing w:after="482" w:line="248" w:lineRule="auto"/>
        <w:ind w:hanging="576"/>
        <w:jc w:val="both"/>
      </w:pPr>
      <w:r>
        <w:rPr>
          <w:rFonts w:ascii="Verdana" w:eastAsia="Verdana" w:hAnsi="Verdana" w:cs="Verdana"/>
          <w:sz w:val="20"/>
        </w:rPr>
        <w:t xml:space="preserve">Refrigerants. </w:t>
      </w:r>
    </w:p>
    <w:p w:rsidR="00CE4A0A" w:rsidRDefault="00000000">
      <w:pPr>
        <w:tabs>
          <w:tab w:val="center" w:pos="2071"/>
        </w:tabs>
        <w:spacing w:after="235"/>
        <w:ind w:left="-11"/>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397"/>
          <w:tab w:val="center" w:pos="4775"/>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For each type of valve, refrigerant piping, and piping specialty. </w:t>
      </w:r>
    </w:p>
    <w:p w:rsidR="00CE4A0A" w:rsidRDefault="00000000">
      <w:pPr>
        <w:tabs>
          <w:tab w:val="center" w:pos="969"/>
          <w:tab w:val="center" w:pos="5283"/>
        </w:tabs>
        <w:spacing w:after="247"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Include pressure drop, based on manufacturer's test data, for the following: </w:t>
      </w:r>
    </w:p>
    <w:p w:rsidR="00CE4A0A" w:rsidRDefault="00000000">
      <w:pPr>
        <w:numPr>
          <w:ilvl w:val="2"/>
          <w:numId w:val="1142"/>
        </w:numPr>
        <w:spacing w:after="5" w:line="248" w:lineRule="auto"/>
        <w:ind w:firstLine="1152"/>
        <w:jc w:val="both"/>
      </w:pPr>
      <w:r>
        <w:rPr>
          <w:rFonts w:ascii="Verdana" w:eastAsia="Verdana" w:hAnsi="Verdana" w:cs="Verdana"/>
          <w:sz w:val="20"/>
        </w:rPr>
        <w:t xml:space="preserve">Thermostatic expansion valves. </w:t>
      </w:r>
    </w:p>
    <w:p w:rsidR="00CE4A0A" w:rsidRDefault="00000000">
      <w:pPr>
        <w:numPr>
          <w:ilvl w:val="2"/>
          <w:numId w:val="1142"/>
        </w:numPr>
        <w:spacing w:after="5" w:line="248" w:lineRule="auto"/>
        <w:ind w:firstLine="1152"/>
        <w:jc w:val="both"/>
      </w:pPr>
      <w:r>
        <w:rPr>
          <w:rFonts w:ascii="Verdana" w:eastAsia="Verdana" w:hAnsi="Verdana" w:cs="Verdana"/>
          <w:sz w:val="20"/>
        </w:rPr>
        <w:t xml:space="preserve">Solenoid valves. </w:t>
      </w:r>
    </w:p>
    <w:p w:rsidR="00CE4A0A" w:rsidRDefault="00000000">
      <w:pPr>
        <w:numPr>
          <w:ilvl w:val="2"/>
          <w:numId w:val="1142"/>
        </w:numPr>
        <w:spacing w:after="5" w:line="248" w:lineRule="auto"/>
        <w:ind w:firstLine="1152"/>
        <w:jc w:val="both"/>
      </w:pPr>
      <w:r>
        <w:rPr>
          <w:rFonts w:ascii="Verdana" w:eastAsia="Verdana" w:hAnsi="Verdana" w:cs="Verdana"/>
          <w:sz w:val="20"/>
        </w:rPr>
        <w:t xml:space="preserve">Hot-gas bypass valves. </w:t>
      </w:r>
    </w:p>
    <w:p w:rsidR="00CE4A0A" w:rsidRDefault="00000000">
      <w:pPr>
        <w:numPr>
          <w:ilvl w:val="2"/>
          <w:numId w:val="1142"/>
        </w:numPr>
        <w:spacing w:after="5" w:line="248" w:lineRule="auto"/>
        <w:ind w:firstLine="1152"/>
        <w:jc w:val="both"/>
      </w:pPr>
      <w:r>
        <w:rPr>
          <w:rFonts w:ascii="Verdana" w:eastAsia="Verdana" w:hAnsi="Verdana" w:cs="Verdana"/>
          <w:sz w:val="20"/>
        </w:rPr>
        <w:t xml:space="preserve">Filter dryers. </w:t>
      </w:r>
    </w:p>
    <w:p w:rsidR="00CE4A0A" w:rsidRDefault="00000000">
      <w:pPr>
        <w:numPr>
          <w:ilvl w:val="2"/>
          <w:numId w:val="1142"/>
        </w:numPr>
        <w:spacing w:after="5" w:line="248" w:lineRule="auto"/>
        <w:ind w:firstLine="1152"/>
        <w:jc w:val="both"/>
      </w:pPr>
      <w:r>
        <w:rPr>
          <w:rFonts w:ascii="Verdana" w:eastAsia="Verdana" w:hAnsi="Verdana" w:cs="Verdana"/>
          <w:sz w:val="20"/>
        </w:rPr>
        <w:t xml:space="preserve">Strainers. </w:t>
      </w:r>
    </w:p>
    <w:p w:rsidR="00CE4A0A" w:rsidRDefault="00000000">
      <w:pPr>
        <w:numPr>
          <w:ilvl w:val="2"/>
          <w:numId w:val="1142"/>
        </w:numPr>
        <w:spacing w:after="5" w:line="475" w:lineRule="auto"/>
        <w:ind w:firstLine="1152"/>
        <w:jc w:val="both"/>
      </w:pPr>
      <w:r>
        <w:rPr>
          <w:rFonts w:ascii="Verdana" w:eastAsia="Verdana" w:hAnsi="Verdana" w:cs="Verdana"/>
          <w:sz w:val="20"/>
        </w:rPr>
        <w:t>Pressure-regulating valves. B.</w:t>
      </w:r>
      <w:r>
        <w:rPr>
          <w:rFonts w:ascii="Arial" w:eastAsia="Arial" w:hAnsi="Arial" w:cs="Arial"/>
          <w:sz w:val="20"/>
        </w:rPr>
        <w:t xml:space="preserve"> </w:t>
      </w:r>
      <w:r>
        <w:rPr>
          <w:rFonts w:ascii="Verdana" w:eastAsia="Verdana" w:hAnsi="Verdana" w:cs="Verdana"/>
          <w:sz w:val="20"/>
        </w:rPr>
        <w:t xml:space="preserve">Shop Drawings: </w:t>
      </w:r>
    </w:p>
    <w:p w:rsidR="00CE4A0A" w:rsidRDefault="00000000">
      <w:pPr>
        <w:numPr>
          <w:ilvl w:val="1"/>
          <w:numId w:val="1143"/>
        </w:numPr>
        <w:spacing w:after="5" w:line="248" w:lineRule="auto"/>
        <w:ind w:hanging="576"/>
        <w:jc w:val="both"/>
      </w:pPr>
      <w:r>
        <w:rPr>
          <w:rFonts w:ascii="Verdana" w:eastAsia="Verdana" w:hAnsi="Verdana" w:cs="Verdana"/>
          <w:sz w:val="20"/>
        </w:rPr>
        <w:t xml:space="preserve">Show layout of refrigerant piping and specialties, including pipe, tube, and fitting sizes; flow capacities; valve arrangements and locations; slopes of horizontal runs; oil traps; double risers; wall and floor penetrations; and equipment connection details. </w:t>
      </w:r>
    </w:p>
    <w:p w:rsidR="00CE4A0A" w:rsidRDefault="00000000">
      <w:pPr>
        <w:numPr>
          <w:ilvl w:val="1"/>
          <w:numId w:val="1143"/>
        </w:numPr>
        <w:spacing w:after="5" w:line="248" w:lineRule="auto"/>
        <w:ind w:hanging="576"/>
        <w:jc w:val="both"/>
      </w:pPr>
      <w:r>
        <w:rPr>
          <w:rFonts w:ascii="Verdana" w:eastAsia="Verdana" w:hAnsi="Verdana" w:cs="Verdana"/>
          <w:sz w:val="20"/>
        </w:rPr>
        <w:t xml:space="preserve">Show piping size and piping layout, including oil traps, double risers, specialties, and pipe and tube sizes to accommodate, as a minimum, equipment provided, elevation difference between compressor and evaporator, and length of piping to ensure proper operation and compliance with warranties of connected equipment. </w:t>
      </w:r>
    </w:p>
    <w:p w:rsidR="00CE4A0A" w:rsidRDefault="00000000">
      <w:pPr>
        <w:numPr>
          <w:ilvl w:val="1"/>
          <w:numId w:val="1143"/>
        </w:numPr>
        <w:spacing w:after="5" w:line="248" w:lineRule="auto"/>
        <w:ind w:hanging="576"/>
        <w:jc w:val="both"/>
      </w:pPr>
      <w:r>
        <w:rPr>
          <w:rFonts w:ascii="Verdana" w:eastAsia="Verdana" w:hAnsi="Verdana" w:cs="Verdana"/>
          <w:sz w:val="20"/>
        </w:rPr>
        <w:t xml:space="preserve">Show interface and spatial relationships between piping and equipment. </w:t>
      </w:r>
    </w:p>
    <w:p w:rsidR="00CE4A0A" w:rsidRDefault="00000000">
      <w:pPr>
        <w:numPr>
          <w:ilvl w:val="1"/>
          <w:numId w:val="1143"/>
        </w:numPr>
        <w:spacing w:after="5" w:line="248" w:lineRule="auto"/>
        <w:ind w:hanging="576"/>
        <w:jc w:val="both"/>
      </w:pPr>
      <w:r>
        <w:rPr>
          <w:rFonts w:ascii="Verdana" w:eastAsia="Verdana" w:hAnsi="Verdana" w:cs="Verdana"/>
          <w:sz w:val="20"/>
        </w:rPr>
        <w:t xml:space="preserve">Shop Drawing Scale: 1/4 inch equals 1 foot. </w:t>
      </w:r>
    </w:p>
    <w:p w:rsidR="00CE4A0A" w:rsidRDefault="00000000">
      <w:pPr>
        <w:tabs>
          <w:tab w:val="center" w:pos="2604"/>
        </w:tabs>
        <w:spacing w:after="235"/>
        <w:ind w:left="-11"/>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1144"/>
        </w:numPr>
        <w:spacing w:after="247" w:line="248" w:lineRule="auto"/>
        <w:ind w:hanging="576"/>
        <w:jc w:val="both"/>
      </w:pPr>
      <w:r>
        <w:rPr>
          <w:rFonts w:ascii="Verdana" w:eastAsia="Verdana" w:hAnsi="Verdana" w:cs="Verdana"/>
          <w:sz w:val="20"/>
        </w:rPr>
        <w:t xml:space="preserve">Welding certificates. </w:t>
      </w:r>
    </w:p>
    <w:p w:rsidR="00CE4A0A" w:rsidRDefault="00000000">
      <w:pPr>
        <w:numPr>
          <w:ilvl w:val="0"/>
          <w:numId w:val="1144"/>
        </w:numPr>
        <w:spacing w:after="482" w:line="248" w:lineRule="auto"/>
        <w:ind w:hanging="576"/>
        <w:jc w:val="both"/>
      </w:pPr>
      <w:r>
        <w:rPr>
          <w:rFonts w:ascii="Verdana" w:eastAsia="Verdana" w:hAnsi="Verdana" w:cs="Verdana"/>
          <w:sz w:val="20"/>
        </w:rPr>
        <w:t xml:space="preserve">Field quality-control reports. </w:t>
      </w:r>
    </w:p>
    <w:p w:rsidR="00CE4A0A" w:rsidRDefault="00000000">
      <w:pPr>
        <w:tabs>
          <w:tab w:val="center" w:pos="2225"/>
        </w:tabs>
        <w:spacing w:after="235"/>
        <w:ind w:left="-11"/>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479" w:line="248" w:lineRule="auto"/>
        <w:ind w:left="86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refrigerant valves and piping specialties to include in maintenance manuals. </w:t>
      </w:r>
    </w:p>
    <w:p w:rsidR="00CE4A0A" w:rsidRDefault="00000000">
      <w:pPr>
        <w:tabs>
          <w:tab w:val="center" w:pos="2088"/>
        </w:tabs>
        <w:spacing w:after="235"/>
        <w:ind w:left="-11"/>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0"/>
          <w:numId w:val="1145"/>
        </w:numPr>
        <w:spacing w:after="5" w:line="248" w:lineRule="auto"/>
        <w:ind w:hanging="576"/>
        <w:jc w:val="both"/>
      </w:pPr>
      <w:r>
        <w:rPr>
          <w:rFonts w:ascii="Verdana" w:eastAsia="Verdana" w:hAnsi="Verdana" w:cs="Verdana"/>
          <w:sz w:val="20"/>
        </w:rPr>
        <w:t xml:space="preserve">Welding Qualifications: Qualify procedures and personnel according to 2010 ASME </w:t>
      </w:r>
    </w:p>
    <w:p w:rsidR="00CE4A0A" w:rsidRDefault="00000000">
      <w:pPr>
        <w:spacing w:after="235" w:line="248" w:lineRule="auto"/>
        <w:ind w:left="864" w:hanging="10"/>
        <w:jc w:val="both"/>
      </w:pPr>
      <w:r>
        <w:rPr>
          <w:rFonts w:ascii="Verdana" w:eastAsia="Verdana" w:hAnsi="Verdana" w:cs="Verdana"/>
          <w:sz w:val="20"/>
        </w:rPr>
        <w:t xml:space="preserve">Boiler and Pressure Vessel Code: Section IX, "Welding and Brazing Qualifications." </w:t>
      </w:r>
    </w:p>
    <w:p w:rsidR="00CE4A0A" w:rsidRDefault="00000000">
      <w:pPr>
        <w:numPr>
          <w:ilvl w:val="0"/>
          <w:numId w:val="1145"/>
        </w:numPr>
        <w:spacing w:after="247" w:line="248" w:lineRule="auto"/>
        <w:ind w:hanging="576"/>
        <w:jc w:val="both"/>
      </w:pPr>
      <w:r>
        <w:rPr>
          <w:rFonts w:ascii="Verdana" w:eastAsia="Verdana" w:hAnsi="Verdana" w:cs="Verdana"/>
          <w:sz w:val="20"/>
        </w:rPr>
        <w:t xml:space="preserve">Comply with ASHRAE 15, "Safety Code for Refrigeration Systems." </w:t>
      </w:r>
    </w:p>
    <w:p w:rsidR="00CE4A0A" w:rsidRDefault="00000000">
      <w:pPr>
        <w:numPr>
          <w:ilvl w:val="0"/>
          <w:numId w:val="1145"/>
        </w:numPr>
        <w:spacing w:after="487" w:line="248" w:lineRule="auto"/>
        <w:ind w:hanging="576"/>
        <w:jc w:val="both"/>
      </w:pPr>
      <w:r>
        <w:rPr>
          <w:rFonts w:ascii="Verdana" w:eastAsia="Verdana" w:hAnsi="Verdana" w:cs="Verdana"/>
          <w:sz w:val="20"/>
        </w:rPr>
        <w:t xml:space="preserve">Comply with ASME B31.5, "Refrigeration Piping and Heat Transfer Components." </w:t>
      </w:r>
    </w:p>
    <w:p w:rsidR="00CE4A0A" w:rsidRDefault="00000000">
      <w:pPr>
        <w:tabs>
          <w:tab w:val="center" w:pos="1782"/>
        </w:tabs>
        <w:spacing w:after="235"/>
        <w:ind w:left="-11"/>
      </w:pP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COORDINATION </w:t>
      </w:r>
    </w:p>
    <w:p w:rsidR="00CE4A0A" w:rsidRDefault="00000000">
      <w:pPr>
        <w:spacing w:after="479" w:line="248" w:lineRule="auto"/>
        <w:ind w:left="86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Coordinate size and location of roof curbs, equipment supports, and roof penetrations.  These items are specified in Division 07, Roof Accessories. </w:t>
      </w:r>
    </w:p>
    <w:p w:rsidR="00CE4A0A" w:rsidRDefault="00000000">
      <w:pPr>
        <w:tabs>
          <w:tab w:val="center" w:pos="2901"/>
        </w:tabs>
        <w:spacing w:after="235"/>
        <w:ind w:left="-11"/>
      </w:pPr>
      <w:r>
        <w:rPr>
          <w:rFonts w:ascii="Verdana" w:eastAsia="Verdana" w:hAnsi="Verdana" w:cs="Verdana"/>
          <w:b/>
          <w:sz w:val="20"/>
        </w:rPr>
        <w:t>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PRODUCT STORAGE AND HANDLING </w:t>
      </w:r>
    </w:p>
    <w:p w:rsidR="00CE4A0A" w:rsidRDefault="00000000">
      <w:pPr>
        <w:spacing w:after="468" w:line="248" w:lineRule="auto"/>
        <w:ind w:left="868"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Store piping with end caps in place to ensure that piping interior and exterior are clean when installed. </w:t>
      </w:r>
    </w:p>
    <w:p w:rsidR="00CE4A0A" w:rsidRDefault="00000000">
      <w:pPr>
        <w:spacing w:after="463" w:line="265" w:lineRule="auto"/>
        <w:ind w:left="11" w:right="2" w:hanging="10"/>
        <w:jc w:val="center"/>
      </w:pPr>
      <w:r>
        <w:rPr>
          <w:rFonts w:ascii="Verdana" w:eastAsia="Verdana" w:hAnsi="Verdana" w:cs="Verdana"/>
          <w:b/>
          <w:sz w:val="20"/>
        </w:rPr>
        <w:t xml:space="preserve">PART 2 - PRODUCTS </w:t>
      </w:r>
    </w:p>
    <w:p w:rsidR="00CE4A0A" w:rsidRDefault="00000000">
      <w:pPr>
        <w:tabs>
          <w:tab w:val="center" w:pos="2651"/>
        </w:tabs>
        <w:spacing w:after="235"/>
        <w:ind w:left="-11"/>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PERFORMANCE REQUIREMENTS </w:t>
      </w:r>
    </w:p>
    <w:p w:rsidR="00CE4A0A" w:rsidRDefault="00000000">
      <w:pPr>
        <w:numPr>
          <w:ilvl w:val="0"/>
          <w:numId w:val="1146"/>
        </w:numPr>
        <w:spacing w:after="242" w:line="248" w:lineRule="auto"/>
        <w:ind w:left="868" w:hanging="576"/>
        <w:jc w:val="both"/>
      </w:pPr>
      <w:r>
        <w:rPr>
          <w:rFonts w:ascii="Verdana" w:eastAsia="Verdana" w:hAnsi="Verdana" w:cs="Verdana"/>
          <w:sz w:val="20"/>
        </w:rPr>
        <w:t xml:space="preserve">Line Test Pressure for Refrigerant R-134a: </w:t>
      </w:r>
    </w:p>
    <w:p w:rsidR="00CE4A0A" w:rsidRDefault="00000000">
      <w:pPr>
        <w:numPr>
          <w:ilvl w:val="2"/>
          <w:numId w:val="1148"/>
        </w:numPr>
        <w:spacing w:after="5" w:line="248" w:lineRule="auto"/>
        <w:ind w:hanging="576"/>
        <w:jc w:val="both"/>
      </w:pPr>
      <w:r>
        <w:rPr>
          <w:rFonts w:ascii="Verdana" w:eastAsia="Verdana" w:hAnsi="Verdana" w:cs="Verdana"/>
          <w:sz w:val="20"/>
        </w:rPr>
        <w:t xml:space="preserve">Suction Lines for Air-Conditioning Applications: 115 psig. </w:t>
      </w:r>
    </w:p>
    <w:p w:rsidR="00CE4A0A" w:rsidRDefault="00000000">
      <w:pPr>
        <w:numPr>
          <w:ilvl w:val="2"/>
          <w:numId w:val="1148"/>
        </w:numPr>
        <w:spacing w:after="5" w:line="248" w:lineRule="auto"/>
        <w:ind w:hanging="576"/>
        <w:jc w:val="both"/>
      </w:pPr>
      <w:r>
        <w:rPr>
          <w:rFonts w:ascii="Verdana" w:eastAsia="Verdana" w:hAnsi="Verdana" w:cs="Verdana"/>
          <w:sz w:val="20"/>
        </w:rPr>
        <w:t xml:space="preserve">Suction Lines for Heat-Pump Applications: 225 psig. </w:t>
      </w:r>
    </w:p>
    <w:p w:rsidR="00CE4A0A" w:rsidRDefault="00000000">
      <w:pPr>
        <w:numPr>
          <w:ilvl w:val="2"/>
          <w:numId w:val="1148"/>
        </w:numPr>
        <w:spacing w:after="242" w:line="248" w:lineRule="auto"/>
        <w:ind w:hanging="576"/>
        <w:jc w:val="both"/>
      </w:pPr>
      <w:r>
        <w:rPr>
          <w:rFonts w:ascii="Verdana" w:eastAsia="Verdana" w:hAnsi="Verdana" w:cs="Verdana"/>
          <w:sz w:val="20"/>
        </w:rPr>
        <w:t xml:space="preserve">Hot-Gas and Liquid Lines: 225 psig. </w:t>
      </w:r>
    </w:p>
    <w:p w:rsidR="00CE4A0A" w:rsidRDefault="00000000">
      <w:pPr>
        <w:numPr>
          <w:ilvl w:val="0"/>
          <w:numId w:val="1146"/>
        </w:numPr>
        <w:spacing w:after="246" w:line="248" w:lineRule="auto"/>
        <w:ind w:left="868" w:hanging="576"/>
        <w:jc w:val="both"/>
      </w:pPr>
      <w:r>
        <w:rPr>
          <w:rFonts w:ascii="Verdana" w:eastAsia="Verdana" w:hAnsi="Verdana" w:cs="Verdana"/>
          <w:sz w:val="20"/>
        </w:rPr>
        <w:t xml:space="preserve">Line Test Pressure for Refrigerant R-407C: </w:t>
      </w:r>
    </w:p>
    <w:p w:rsidR="00CE4A0A" w:rsidRDefault="00000000">
      <w:pPr>
        <w:numPr>
          <w:ilvl w:val="2"/>
          <w:numId w:val="1147"/>
        </w:numPr>
        <w:spacing w:after="5" w:line="248" w:lineRule="auto"/>
        <w:ind w:hanging="576"/>
        <w:jc w:val="both"/>
      </w:pPr>
      <w:r>
        <w:rPr>
          <w:rFonts w:ascii="Verdana" w:eastAsia="Verdana" w:hAnsi="Verdana" w:cs="Verdana"/>
          <w:sz w:val="20"/>
        </w:rPr>
        <w:t xml:space="preserve">Suction Lines for Air-Conditioning Applications: 230 psig. </w:t>
      </w:r>
    </w:p>
    <w:p w:rsidR="00CE4A0A" w:rsidRDefault="00000000">
      <w:pPr>
        <w:numPr>
          <w:ilvl w:val="2"/>
          <w:numId w:val="1147"/>
        </w:numPr>
        <w:spacing w:after="5" w:line="248" w:lineRule="auto"/>
        <w:ind w:hanging="576"/>
        <w:jc w:val="both"/>
      </w:pPr>
      <w:r>
        <w:rPr>
          <w:rFonts w:ascii="Verdana" w:eastAsia="Verdana" w:hAnsi="Verdana" w:cs="Verdana"/>
          <w:sz w:val="20"/>
        </w:rPr>
        <w:t xml:space="preserve">Suction Lines for Heat-Pump Applications: 380 psig. </w:t>
      </w:r>
    </w:p>
    <w:p w:rsidR="00CE4A0A" w:rsidRDefault="00000000">
      <w:pPr>
        <w:numPr>
          <w:ilvl w:val="2"/>
          <w:numId w:val="1147"/>
        </w:numPr>
        <w:spacing w:after="5" w:line="248" w:lineRule="auto"/>
        <w:ind w:hanging="576"/>
        <w:jc w:val="both"/>
      </w:pPr>
      <w:r>
        <w:rPr>
          <w:rFonts w:ascii="Verdana" w:eastAsia="Verdana" w:hAnsi="Verdana" w:cs="Verdana"/>
          <w:sz w:val="20"/>
        </w:rPr>
        <w:t xml:space="preserve">Hot-Gas and Liquid Lines: 380 psig. </w:t>
      </w:r>
    </w:p>
    <w:p w:rsidR="00CE4A0A" w:rsidRDefault="00000000">
      <w:pPr>
        <w:numPr>
          <w:ilvl w:val="0"/>
          <w:numId w:val="1146"/>
        </w:numPr>
        <w:spacing w:after="242" w:line="248" w:lineRule="auto"/>
        <w:ind w:left="868" w:hanging="576"/>
        <w:jc w:val="both"/>
      </w:pPr>
      <w:r>
        <w:rPr>
          <w:rFonts w:ascii="Verdana" w:eastAsia="Verdana" w:hAnsi="Verdana" w:cs="Verdana"/>
          <w:sz w:val="20"/>
        </w:rPr>
        <w:t xml:space="preserve">Line Test Pressure for Refrigerant R-410A: </w:t>
      </w:r>
    </w:p>
    <w:p w:rsidR="00CE4A0A" w:rsidRDefault="00000000">
      <w:pPr>
        <w:numPr>
          <w:ilvl w:val="2"/>
          <w:numId w:val="1149"/>
        </w:numPr>
        <w:spacing w:after="5" w:line="248" w:lineRule="auto"/>
        <w:ind w:hanging="576"/>
        <w:jc w:val="both"/>
      </w:pPr>
      <w:r>
        <w:rPr>
          <w:rFonts w:ascii="Verdana" w:eastAsia="Verdana" w:hAnsi="Verdana" w:cs="Verdana"/>
          <w:sz w:val="20"/>
        </w:rPr>
        <w:t xml:space="preserve">Suction Lines for Air-Conditioning Applications: 300 psig. </w:t>
      </w:r>
    </w:p>
    <w:p w:rsidR="00CE4A0A" w:rsidRDefault="00000000">
      <w:pPr>
        <w:numPr>
          <w:ilvl w:val="2"/>
          <w:numId w:val="1149"/>
        </w:numPr>
        <w:spacing w:after="5" w:line="248" w:lineRule="auto"/>
        <w:ind w:hanging="576"/>
        <w:jc w:val="both"/>
      </w:pPr>
      <w:r>
        <w:rPr>
          <w:rFonts w:ascii="Verdana" w:eastAsia="Verdana" w:hAnsi="Verdana" w:cs="Verdana"/>
          <w:sz w:val="20"/>
        </w:rPr>
        <w:t xml:space="preserve">Suction Lines for Heat-Pump Applications: 535 psig. </w:t>
      </w:r>
    </w:p>
    <w:p w:rsidR="00CE4A0A" w:rsidRDefault="00000000">
      <w:pPr>
        <w:numPr>
          <w:ilvl w:val="2"/>
          <w:numId w:val="1149"/>
        </w:numPr>
        <w:spacing w:after="486" w:line="248" w:lineRule="auto"/>
        <w:ind w:hanging="576"/>
        <w:jc w:val="both"/>
      </w:pPr>
      <w:r>
        <w:rPr>
          <w:rFonts w:ascii="Verdana" w:eastAsia="Verdana" w:hAnsi="Verdana" w:cs="Verdana"/>
          <w:sz w:val="20"/>
        </w:rPr>
        <w:t xml:space="preserve">Hot-Gas and Liquid Lines: 535 psig. </w:t>
      </w:r>
    </w:p>
    <w:p w:rsidR="00CE4A0A" w:rsidRDefault="00000000">
      <w:pPr>
        <w:tabs>
          <w:tab w:val="center" w:pos="2508"/>
        </w:tabs>
        <w:spacing w:after="235"/>
        <w:ind w:left="-11"/>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COPPER TUBE AND FITTINGS </w:t>
      </w:r>
    </w:p>
    <w:p w:rsidR="00CE4A0A" w:rsidRDefault="00000000">
      <w:pPr>
        <w:numPr>
          <w:ilvl w:val="0"/>
          <w:numId w:val="1150"/>
        </w:numPr>
        <w:spacing w:after="242" w:line="248" w:lineRule="auto"/>
        <w:ind w:hanging="576"/>
        <w:jc w:val="both"/>
      </w:pPr>
      <w:r>
        <w:rPr>
          <w:rFonts w:ascii="Verdana" w:eastAsia="Verdana" w:hAnsi="Verdana" w:cs="Verdana"/>
          <w:sz w:val="20"/>
        </w:rPr>
        <w:t xml:space="preserve">Copper Tube: ASTM B 88, Type K or L, ASTM B 280, Type ACR. </w:t>
      </w:r>
    </w:p>
    <w:p w:rsidR="00CE4A0A" w:rsidRDefault="00000000">
      <w:pPr>
        <w:numPr>
          <w:ilvl w:val="0"/>
          <w:numId w:val="1150"/>
        </w:numPr>
        <w:spacing w:after="247" w:line="248" w:lineRule="auto"/>
        <w:ind w:hanging="576"/>
        <w:jc w:val="both"/>
      </w:pPr>
      <w:r>
        <w:rPr>
          <w:rFonts w:ascii="Verdana" w:eastAsia="Verdana" w:hAnsi="Verdana" w:cs="Verdana"/>
          <w:sz w:val="20"/>
        </w:rPr>
        <w:t xml:space="preserve">Wrought-Copper Fittings: ASME B16.22. </w:t>
      </w:r>
    </w:p>
    <w:p w:rsidR="00CE4A0A" w:rsidRDefault="00000000">
      <w:pPr>
        <w:numPr>
          <w:ilvl w:val="0"/>
          <w:numId w:val="1150"/>
        </w:numPr>
        <w:spacing w:after="236" w:line="248" w:lineRule="auto"/>
        <w:ind w:hanging="576"/>
        <w:jc w:val="both"/>
      </w:pPr>
      <w:r>
        <w:rPr>
          <w:rFonts w:ascii="Verdana" w:eastAsia="Verdana" w:hAnsi="Verdana" w:cs="Verdana"/>
          <w:sz w:val="20"/>
        </w:rPr>
        <w:t xml:space="preserve">Wrought-Copper Unions: ASME B16.22. </w:t>
      </w:r>
    </w:p>
    <w:p w:rsidR="00CE4A0A" w:rsidRDefault="00000000">
      <w:pPr>
        <w:numPr>
          <w:ilvl w:val="0"/>
          <w:numId w:val="1150"/>
        </w:numPr>
        <w:spacing w:after="244" w:line="248" w:lineRule="auto"/>
        <w:ind w:hanging="576"/>
        <w:jc w:val="both"/>
      </w:pPr>
      <w:r>
        <w:rPr>
          <w:rFonts w:ascii="Verdana" w:eastAsia="Verdana" w:hAnsi="Verdana" w:cs="Verdana"/>
          <w:sz w:val="20"/>
        </w:rPr>
        <w:t xml:space="preserve">Solder Filler Metals: ASTM B 32. Use 95-5 tin antimony or alloy HB solder to join copper socket fittings on copper pipe. </w:t>
      </w:r>
    </w:p>
    <w:p w:rsidR="00CE4A0A" w:rsidRDefault="00000000">
      <w:pPr>
        <w:numPr>
          <w:ilvl w:val="0"/>
          <w:numId w:val="1150"/>
        </w:numPr>
        <w:spacing w:after="247" w:line="248" w:lineRule="auto"/>
        <w:ind w:hanging="576"/>
        <w:jc w:val="both"/>
      </w:pPr>
      <w:r>
        <w:rPr>
          <w:rFonts w:ascii="Verdana" w:eastAsia="Verdana" w:hAnsi="Verdana" w:cs="Verdana"/>
          <w:sz w:val="20"/>
        </w:rPr>
        <w:t xml:space="preserve">Brazing Filler Metals: AWS A5.8/A5.8M. </w:t>
      </w:r>
    </w:p>
    <w:p w:rsidR="00CE4A0A" w:rsidRDefault="00000000">
      <w:pPr>
        <w:numPr>
          <w:ilvl w:val="0"/>
          <w:numId w:val="1150"/>
        </w:numPr>
        <w:spacing w:after="231" w:line="248" w:lineRule="auto"/>
        <w:ind w:hanging="576"/>
        <w:jc w:val="both"/>
      </w:pPr>
      <w:r>
        <w:rPr>
          <w:rFonts w:ascii="Verdana" w:eastAsia="Verdana" w:hAnsi="Verdana" w:cs="Verdana"/>
          <w:sz w:val="20"/>
        </w:rPr>
        <w:t xml:space="preserve">Flexible Connectors: </w:t>
      </w:r>
    </w:p>
    <w:p w:rsidR="00CE4A0A" w:rsidRDefault="00000000">
      <w:pPr>
        <w:numPr>
          <w:ilvl w:val="2"/>
          <w:numId w:val="1151"/>
        </w:numPr>
        <w:spacing w:after="5" w:line="248" w:lineRule="auto"/>
        <w:ind w:hanging="576"/>
        <w:jc w:val="both"/>
      </w:pPr>
      <w:r>
        <w:rPr>
          <w:rFonts w:ascii="Verdana" w:eastAsia="Verdana" w:hAnsi="Verdana" w:cs="Verdana"/>
          <w:sz w:val="20"/>
        </w:rPr>
        <w:t xml:space="preserve">Body: Tin-bronze bellows with woven, flexible, tinned-bronze-wire-reinforced protective jacket. </w:t>
      </w:r>
    </w:p>
    <w:p w:rsidR="00CE4A0A" w:rsidRDefault="00000000">
      <w:pPr>
        <w:numPr>
          <w:ilvl w:val="2"/>
          <w:numId w:val="1151"/>
        </w:numPr>
        <w:spacing w:after="5" w:line="248" w:lineRule="auto"/>
        <w:ind w:hanging="576"/>
        <w:jc w:val="both"/>
      </w:pPr>
      <w:r>
        <w:rPr>
          <w:rFonts w:ascii="Verdana" w:eastAsia="Verdana" w:hAnsi="Verdana" w:cs="Verdana"/>
          <w:sz w:val="20"/>
        </w:rPr>
        <w:t xml:space="preserve">End Connections: Socket ends. </w:t>
      </w:r>
    </w:p>
    <w:p w:rsidR="00CE4A0A" w:rsidRDefault="00000000">
      <w:pPr>
        <w:numPr>
          <w:ilvl w:val="2"/>
          <w:numId w:val="1151"/>
        </w:numPr>
        <w:spacing w:after="5" w:line="248" w:lineRule="auto"/>
        <w:ind w:hanging="576"/>
        <w:jc w:val="both"/>
      </w:pPr>
      <w:r>
        <w:rPr>
          <w:rFonts w:ascii="Verdana" w:eastAsia="Verdana" w:hAnsi="Verdana" w:cs="Verdana"/>
          <w:sz w:val="20"/>
        </w:rPr>
        <w:t xml:space="preserve">Offset Performance: Capable of minimum 3/4-inch misalignment in minimum 7-inch- long assembly. </w:t>
      </w:r>
    </w:p>
    <w:p w:rsidR="00CE4A0A" w:rsidRDefault="00000000">
      <w:pPr>
        <w:numPr>
          <w:ilvl w:val="2"/>
          <w:numId w:val="1151"/>
        </w:numPr>
        <w:spacing w:after="5" w:line="248" w:lineRule="auto"/>
        <w:ind w:hanging="576"/>
        <w:jc w:val="both"/>
      </w:pPr>
      <w:r>
        <w:rPr>
          <w:rFonts w:ascii="Verdana" w:eastAsia="Verdana" w:hAnsi="Verdana" w:cs="Verdana"/>
          <w:sz w:val="20"/>
        </w:rPr>
        <w:t xml:space="preserve">Working Pressure Rating: Factory test at minimum 500 psig. </w:t>
      </w:r>
    </w:p>
    <w:p w:rsidR="00CE4A0A" w:rsidRDefault="00000000">
      <w:pPr>
        <w:numPr>
          <w:ilvl w:val="2"/>
          <w:numId w:val="1151"/>
        </w:numPr>
        <w:spacing w:after="487" w:line="248" w:lineRule="auto"/>
        <w:ind w:hanging="576"/>
        <w:jc w:val="both"/>
      </w:pPr>
      <w:r>
        <w:rPr>
          <w:rFonts w:ascii="Verdana" w:eastAsia="Verdana" w:hAnsi="Verdana" w:cs="Verdana"/>
          <w:sz w:val="20"/>
        </w:rPr>
        <w:t xml:space="preserve">Maximum Operating Temperature: 250 deg F. </w:t>
      </w:r>
    </w:p>
    <w:p w:rsidR="00CE4A0A" w:rsidRDefault="00000000">
      <w:pPr>
        <w:tabs>
          <w:tab w:val="center" w:pos="2373"/>
        </w:tabs>
        <w:spacing w:after="235"/>
        <w:ind w:left="-11"/>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STEEL PIPE AND FITTINGS </w:t>
      </w:r>
    </w:p>
    <w:p w:rsidR="00CE4A0A" w:rsidRDefault="00000000">
      <w:pPr>
        <w:numPr>
          <w:ilvl w:val="0"/>
          <w:numId w:val="1152"/>
        </w:numPr>
        <w:spacing w:after="243" w:line="248" w:lineRule="auto"/>
        <w:ind w:hanging="576"/>
        <w:jc w:val="both"/>
      </w:pPr>
      <w:r>
        <w:rPr>
          <w:rFonts w:ascii="Verdana" w:eastAsia="Verdana" w:hAnsi="Verdana" w:cs="Verdana"/>
          <w:sz w:val="20"/>
        </w:rPr>
        <w:t xml:space="preserve">Steel Pipe: ASTM A 53/A 53M, black steel with plain ends; type, grade, and wall thickness as selected in piping application articles. </w:t>
      </w:r>
    </w:p>
    <w:p w:rsidR="00CE4A0A" w:rsidRDefault="00000000">
      <w:pPr>
        <w:numPr>
          <w:ilvl w:val="0"/>
          <w:numId w:val="1152"/>
        </w:numPr>
        <w:spacing w:after="231" w:line="248" w:lineRule="auto"/>
        <w:ind w:hanging="576"/>
        <w:jc w:val="both"/>
      </w:pPr>
      <w:r>
        <w:rPr>
          <w:rFonts w:ascii="Verdana" w:eastAsia="Verdana" w:hAnsi="Verdana" w:cs="Verdana"/>
          <w:sz w:val="20"/>
        </w:rPr>
        <w:t xml:space="preserve">Wrought-Steel Fittings: ASTM A 234/A 234M, for welded joints. </w:t>
      </w:r>
    </w:p>
    <w:p w:rsidR="00CE4A0A" w:rsidRDefault="00000000">
      <w:pPr>
        <w:numPr>
          <w:ilvl w:val="0"/>
          <w:numId w:val="1152"/>
        </w:numPr>
        <w:spacing w:after="228" w:line="248" w:lineRule="auto"/>
        <w:ind w:hanging="576"/>
        <w:jc w:val="both"/>
      </w:pPr>
      <w:r>
        <w:rPr>
          <w:rFonts w:ascii="Verdana" w:eastAsia="Verdana" w:hAnsi="Verdana" w:cs="Verdana"/>
          <w:sz w:val="20"/>
        </w:rPr>
        <w:t xml:space="preserve">Steel Flanges and Flanged Fittings: ASME B16.5, steel, including bolts, nuts, and gaskets, bevel-welded end connection, and raised face. </w:t>
      </w:r>
    </w:p>
    <w:p w:rsidR="00CE4A0A" w:rsidRDefault="00000000">
      <w:pPr>
        <w:numPr>
          <w:ilvl w:val="0"/>
          <w:numId w:val="1152"/>
        </w:numPr>
        <w:spacing w:after="126" w:line="357" w:lineRule="auto"/>
        <w:ind w:hanging="576"/>
        <w:jc w:val="both"/>
      </w:pPr>
      <w:r>
        <w:rPr>
          <w:rFonts w:ascii="Verdana" w:eastAsia="Verdana" w:hAnsi="Verdana" w:cs="Verdana"/>
          <w:sz w:val="20"/>
        </w:rPr>
        <w:t>Welding Filler Metals: Comply with AWS D10.12M/D10.12 for welding materials appropriate for wall thickness and chemical analysis of steel pipe being welded. E.</w:t>
      </w:r>
      <w:r>
        <w:rPr>
          <w:rFonts w:ascii="Arial" w:eastAsia="Arial" w:hAnsi="Arial" w:cs="Arial"/>
          <w:sz w:val="20"/>
        </w:rPr>
        <w:t xml:space="preserve"> </w:t>
      </w:r>
      <w:r>
        <w:rPr>
          <w:rFonts w:ascii="Verdana" w:eastAsia="Verdana" w:hAnsi="Verdana" w:cs="Verdana"/>
          <w:sz w:val="20"/>
        </w:rPr>
        <w:t xml:space="preserve">Flanged Unions: </w:t>
      </w:r>
    </w:p>
    <w:p w:rsidR="00CE4A0A" w:rsidRDefault="00000000">
      <w:pPr>
        <w:numPr>
          <w:ilvl w:val="2"/>
          <w:numId w:val="1153"/>
        </w:numPr>
        <w:spacing w:after="5" w:line="248" w:lineRule="auto"/>
        <w:ind w:hanging="576"/>
        <w:jc w:val="both"/>
      </w:pPr>
      <w:r>
        <w:rPr>
          <w:rFonts w:ascii="Verdana" w:eastAsia="Verdana" w:hAnsi="Verdana" w:cs="Verdana"/>
          <w:sz w:val="20"/>
        </w:rPr>
        <w:t xml:space="preserve">Body: Forged-steel flanges for NPS 1 to NPS 1-1/2 and ductile iron for NPS 2 to NPS 3. Apply rust-resistant finish at factory. </w:t>
      </w:r>
    </w:p>
    <w:p w:rsidR="00CE4A0A" w:rsidRDefault="00000000">
      <w:pPr>
        <w:numPr>
          <w:ilvl w:val="2"/>
          <w:numId w:val="1153"/>
        </w:numPr>
        <w:spacing w:after="5" w:line="248" w:lineRule="auto"/>
        <w:ind w:hanging="576"/>
        <w:jc w:val="both"/>
      </w:pPr>
      <w:r>
        <w:rPr>
          <w:rFonts w:ascii="Verdana" w:eastAsia="Verdana" w:hAnsi="Verdana" w:cs="Verdana"/>
          <w:sz w:val="20"/>
        </w:rPr>
        <w:t xml:space="preserve">Gasket: Fiber asbestos free. </w:t>
      </w:r>
    </w:p>
    <w:p w:rsidR="00CE4A0A" w:rsidRDefault="00000000">
      <w:pPr>
        <w:numPr>
          <w:ilvl w:val="2"/>
          <w:numId w:val="1153"/>
        </w:numPr>
        <w:spacing w:after="5" w:line="248" w:lineRule="auto"/>
        <w:ind w:hanging="576"/>
        <w:jc w:val="both"/>
      </w:pPr>
      <w:r>
        <w:rPr>
          <w:rFonts w:ascii="Verdana" w:eastAsia="Verdana" w:hAnsi="Verdana" w:cs="Verdana"/>
          <w:sz w:val="20"/>
        </w:rPr>
        <w:t xml:space="preserve">Fasteners: Four plated-steel bolts, with silicon bronze nuts. Apply rustresistant finish at factory. </w:t>
      </w:r>
    </w:p>
    <w:p w:rsidR="00CE4A0A" w:rsidRDefault="00000000">
      <w:pPr>
        <w:numPr>
          <w:ilvl w:val="2"/>
          <w:numId w:val="1153"/>
        </w:numPr>
        <w:spacing w:after="5" w:line="248" w:lineRule="auto"/>
        <w:ind w:hanging="576"/>
        <w:jc w:val="both"/>
      </w:pPr>
      <w:r>
        <w:rPr>
          <w:rFonts w:ascii="Verdana" w:eastAsia="Verdana" w:hAnsi="Verdana" w:cs="Verdana"/>
          <w:sz w:val="20"/>
        </w:rPr>
        <w:t xml:space="preserve">End Connections: Brass tailpiece adapters for solder-end connections to copper tubing. </w:t>
      </w:r>
    </w:p>
    <w:p w:rsidR="00CE4A0A" w:rsidRDefault="00000000">
      <w:pPr>
        <w:numPr>
          <w:ilvl w:val="2"/>
          <w:numId w:val="1153"/>
        </w:numPr>
        <w:spacing w:after="5" w:line="248" w:lineRule="auto"/>
        <w:ind w:hanging="576"/>
        <w:jc w:val="both"/>
      </w:pPr>
      <w:r>
        <w:rPr>
          <w:rFonts w:ascii="Verdana" w:eastAsia="Verdana" w:hAnsi="Verdana" w:cs="Verdana"/>
          <w:sz w:val="20"/>
        </w:rPr>
        <w:t xml:space="preserve">Offset Performance: Capable of minimum 3/4-inch misalignment in minimum 7-inch- long assembly. </w:t>
      </w:r>
    </w:p>
    <w:p w:rsidR="00CE4A0A" w:rsidRDefault="00000000">
      <w:pPr>
        <w:numPr>
          <w:ilvl w:val="2"/>
          <w:numId w:val="1153"/>
        </w:numPr>
        <w:spacing w:after="5" w:line="248" w:lineRule="auto"/>
        <w:ind w:hanging="576"/>
        <w:jc w:val="both"/>
      </w:pPr>
      <w:r>
        <w:rPr>
          <w:rFonts w:ascii="Verdana" w:eastAsia="Verdana" w:hAnsi="Verdana" w:cs="Verdana"/>
          <w:sz w:val="20"/>
        </w:rPr>
        <w:t xml:space="preserve">Pressure Rating: Factory test at minimum 400 psig. </w:t>
      </w:r>
    </w:p>
    <w:p w:rsidR="00CE4A0A" w:rsidRDefault="00000000">
      <w:pPr>
        <w:numPr>
          <w:ilvl w:val="2"/>
          <w:numId w:val="1153"/>
        </w:numPr>
        <w:spacing w:after="5" w:line="470" w:lineRule="auto"/>
        <w:ind w:hanging="576"/>
        <w:jc w:val="both"/>
      </w:pPr>
      <w:r>
        <w:rPr>
          <w:rFonts w:ascii="Verdana" w:eastAsia="Verdana" w:hAnsi="Verdana" w:cs="Verdana"/>
          <w:sz w:val="20"/>
        </w:rPr>
        <w:t>Maximum Operating Temperature: 330 deg F. F.</w:t>
      </w:r>
      <w:r>
        <w:rPr>
          <w:rFonts w:ascii="Arial" w:eastAsia="Arial" w:hAnsi="Arial" w:cs="Arial"/>
          <w:sz w:val="20"/>
        </w:rPr>
        <w:t xml:space="preserve"> </w:t>
      </w:r>
      <w:r>
        <w:rPr>
          <w:rFonts w:ascii="Verdana" w:eastAsia="Verdana" w:hAnsi="Verdana" w:cs="Verdana"/>
          <w:sz w:val="20"/>
        </w:rPr>
        <w:t xml:space="preserve">Flexible Connectors: </w:t>
      </w:r>
    </w:p>
    <w:p w:rsidR="00CE4A0A" w:rsidRDefault="00000000">
      <w:pPr>
        <w:numPr>
          <w:ilvl w:val="2"/>
          <w:numId w:val="1154"/>
        </w:numPr>
        <w:spacing w:after="5" w:line="248" w:lineRule="auto"/>
        <w:ind w:hanging="576"/>
        <w:jc w:val="both"/>
      </w:pPr>
      <w:r>
        <w:rPr>
          <w:rFonts w:ascii="Verdana" w:eastAsia="Verdana" w:hAnsi="Verdana" w:cs="Verdana"/>
          <w:sz w:val="20"/>
        </w:rPr>
        <w:t xml:space="preserve">Body: Stainless-steel bellows with woven, flexible, stainless-steel-wirereinforced protective jacket. </w:t>
      </w:r>
    </w:p>
    <w:p w:rsidR="00CE4A0A" w:rsidRDefault="00000000">
      <w:pPr>
        <w:numPr>
          <w:ilvl w:val="2"/>
          <w:numId w:val="1154"/>
        </w:numPr>
        <w:spacing w:after="247" w:line="248" w:lineRule="auto"/>
        <w:ind w:hanging="576"/>
        <w:jc w:val="both"/>
      </w:pPr>
      <w:r>
        <w:rPr>
          <w:rFonts w:ascii="Verdana" w:eastAsia="Verdana" w:hAnsi="Verdana" w:cs="Verdana"/>
          <w:sz w:val="20"/>
        </w:rPr>
        <w:t xml:space="preserve">End Connections: </w:t>
      </w:r>
    </w:p>
    <w:p w:rsidR="00CE4A0A" w:rsidRDefault="00000000">
      <w:pPr>
        <w:numPr>
          <w:ilvl w:val="3"/>
          <w:numId w:val="1155"/>
        </w:numPr>
        <w:spacing w:after="5" w:line="248" w:lineRule="auto"/>
        <w:ind w:hanging="576"/>
        <w:jc w:val="both"/>
      </w:pPr>
      <w:r>
        <w:rPr>
          <w:rFonts w:ascii="Verdana" w:eastAsia="Verdana" w:hAnsi="Verdana" w:cs="Verdana"/>
          <w:sz w:val="20"/>
        </w:rPr>
        <w:t xml:space="preserve">NPS 2 and Smaller: With threaded-end connections. </w:t>
      </w:r>
    </w:p>
    <w:p w:rsidR="00CE4A0A" w:rsidRDefault="00000000">
      <w:pPr>
        <w:numPr>
          <w:ilvl w:val="3"/>
          <w:numId w:val="1155"/>
        </w:numPr>
        <w:spacing w:after="231" w:line="248" w:lineRule="auto"/>
        <w:ind w:hanging="576"/>
        <w:jc w:val="both"/>
      </w:pPr>
      <w:r>
        <w:rPr>
          <w:rFonts w:ascii="Verdana" w:eastAsia="Verdana" w:hAnsi="Verdana" w:cs="Verdana"/>
          <w:sz w:val="20"/>
        </w:rPr>
        <w:t xml:space="preserve">NPS 2-1/2 and Larger: With flanged-end connections. </w:t>
      </w:r>
    </w:p>
    <w:p w:rsidR="00CE4A0A" w:rsidRDefault="00000000">
      <w:pPr>
        <w:numPr>
          <w:ilvl w:val="2"/>
          <w:numId w:val="1156"/>
        </w:numPr>
        <w:spacing w:after="5" w:line="248" w:lineRule="auto"/>
        <w:ind w:hanging="576"/>
        <w:jc w:val="both"/>
      </w:pPr>
      <w:r>
        <w:rPr>
          <w:rFonts w:ascii="Verdana" w:eastAsia="Verdana" w:hAnsi="Verdana" w:cs="Verdana"/>
          <w:sz w:val="20"/>
        </w:rPr>
        <w:t xml:space="preserve">Offset Performance: Capable of minimum 3/4-inch misalignment in minimum 7-inch- long assembly. </w:t>
      </w:r>
    </w:p>
    <w:p w:rsidR="00CE4A0A" w:rsidRDefault="00000000">
      <w:pPr>
        <w:numPr>
          <w:ilvl w:val="2"/>
          <w:numId w:val="1156"/>
        </w:numPr>
        <w:spacing w:after="5" w:line="248" w:lineRule="auto"/>
        <w:ind w:hanging="576"/>
        <w:jc w:val="both"/>
      </w:pPr>
      <w:r>
        <w:rPr>
          <w:rFonts w:ascii="Verdana" w:eastAsia="Verdana" w:hAnsi="Verdana" w:cs="Verdana"/>
          <w:sz w:val="20"/>
        </w:rPr>
        <w:t xml:space="preserve">Pressure Rating: Factory test at minimum 500 psig. </w:t>
      </w:r>
    </w:p>
    <w:p w:rsidR="00CE4A0A" w:rsidRDefault="00000000">
      <w:pPr>
        <w:numPr>
          <w:ilvl w:val="2"/>
          <w:numId w:val="1156"/>
        </w:numPr>
        <w:spacing w:after="487" w:line="248" w:lineRule="auto"/>
        <w:ind w:hanging="576"/>
        <w:jc w:val="both"/>
      </w:pPr>
      <w:r>
        <w:rPr>
          <w:rFonts w:ascii="Verdana" w:eastAsia="Verdana" w:hAnsi="Verdana" w:cs="Verdana"/>
          <w:sz w:val="20"/>
        </w:rPr>
        <w:t xml:space="preserve">Maximum Operating Temperature: 250 deg F. </w:t>
      </w:r>
    </w:p>
    <w:p w:rsidR="00CE4A0A" w:rsidRDefault="00000000">
      <w:pPr>
        <w:tabs>
          <w:tab w:val="center" w:pos="2358"/>
        </w:tabs>
        <w:spacing w:after="235"/>
        <w:ind w:left="-11"/>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VALVES AND SPECIALTIES </w:t>
      </w:r>
    </w:p>
    <w:p w:rsidR="00CE4A0A" w:rsidRDefault="00000000">
      <w:pPr>
        <w:tabs>
          <w:tab w:val="center" w:pos="396"/>
          <w:tab w:val="center" w:pos="2287"/>
        </w:tabs>
        <w:spacing w:after="5"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Diaphragm Packless Valves: </w:t>
      </w:r>
    </w:p>
    <w:p w:rsidR="00CE4A0A" w:rsidRDefault="00000000">
      <w:pPr>
        <w:numPr>
          <w:ilvl w:val="0"/>
          <w:numId w:val="1157"/>
        </w:numPr>
        <w:spacing w:after="5" w:line="248" w:lineRule="auto"/>
        <w:ind w:hanging="576"/>
        <w:jc w:val="both"/>
      </w:pPr>
      <w:r>
        <w:rPr>
          <w:rFonts w:ascii="Verdana" w:eastAsia="Verdana" w:hAnsi="Verdana" w:cs="Verdana"/>
          <w:sz w:val="20"/>
        </w:rPr>
        <w:t xml:space="preserve">Body and Bonnet: Forged brass or cast bronze; globe design with straightthrough or angle pattern. </w:t>
      </w:r>
    </w:p>
    <w:p w:rsidR="00CE4A0A" w:rsidRDefault="00000000">
      <w:pPr>
        <w:numPr>
          <w:ilvl w:val="0"/>
          <w:numId w:val="1157"/>
        </w:numPr>
        <w:spacing w:after="5" w:line="248" w:lineRule="auto"/>
        <w:ind w:hanging="576"/>
        <w:jc w:val="both"/>
      </w:pPr>
      <w:r>
        <w:rPr>
          <w:rFonts w:ascii="Verdana" w:eastAsia="Verdana" w:hAnsi="Verdana" w:cs="Verdana"/>
          <w:sz w:val="20"/>
        </w:rPr>
        <w:t xml:space="preserve">Diaphragm: Phosphor bronze and stainless steel with stainless-steel spring. </w:t>
      </w:r>
    </w:p>
    <w:p w:rsidR="00CE4A0A" w:rsidRDefault="00000000">
      <w:pPr>
        <w:numPr>
          <w:ilvl w:val="0"/>
          <w:numId w:val="1157"/>
        </w:numPr>
        <w:spacing w:after="5" w:line="248" w:lineRule="auto"/>
        <w:ind w:hanging="576"/>
        <w:jc w:val="both"/>
      </w:pPr>
      <w:r>
        <w:rPr>
          <w:rFonts w:ascii="Verdana" w:eastAsia="Verdana" w:hAnsi="Verdana" w:cs="Verdana"/>
          <w:sz w:val="20"/>
        </w:rPr>
        <w:t xml:space="preserve">Operator: Rising stem and hand wheel. </w:t>
      </w:r>
    </w:p>
    <w:p w:rsidR="00CE4A0A" w:rsidRDefault="00000000">
      <w:pPr>
        <w:numPr>
          <w:ilvl w:val="0"/>
          <w:numId w:val="1157"/>
        </w:numPr>
        <w:spacing w:after="5" w:line="248" w:lineRule="auto"/>
        <w:ind w:hanging="576"/>
        <w:jc w:val="both"/>
      </w:pPr>
      <w:r>
        <w:rPr>
          <w:rFonts w:ascii="Verdana" w:eastAsia="Verdana" w:hAnsi="Verdana" w:cs="Verdana"/>
          <w:sz w:val="20"/>
        </w:rPr>
        <w:t xml:space="preserve">Seat: Nylon. </w:t>
      </w:r>
    </w:p>
    <w:p w:rsidR="00CE4A0A" w:rsidRDefault="00000000">
      <w:pPr>
        <w:numPr>
          <w:ilvl w:val="0"/>
          <w:numId w:val="1157"/>
        </w:numPr>
        <w:spacing w:after="5" w:line="248" w:lineRule="auto"/>
        <w:ind w:hanging="576"/>
        <w:jc w:val="both"/>
      </w:pPr>
      <w:r>
        <w:rPr>
          <w:rFonts w:ascii="Verdana" w:eastAsia="Verdana" w:hAnsi="Verdana" w:cs="Verdana"/>
          <w:sz w:val="20"/>
        </w:rPr>
        <w:t xml:space="preserve">End Connections: Socket, union, or flanged. </w:t>
      </w:r>
    </w:p>
    <w:p w:rsidR="00CE4A0A" w:rsidRDefault="00000000">
      <w:pPr>
        <w:numPr>
          <w:ilvl w:val="0"/>
          <w:numId w:val="1157"/>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0"/>
          <w:numId w:val="1157"/>
        </w:numPr>
        <w:spacing w:after="5" w:line="475" w:lineRule="auto"/>
        <w:ind w:hanging="576"/>
        <w:jc w:val="both"/>
      </w:pPr>
      <w:r>
        <w:rPr>
          <w:rFonts w:ascii="Verdana" w:eastAsia="Verdana" w:hAnsi="Verdana" w:cs="Verdana"/>
          <w:sz w:val="20"/>
        </w:rPr>
        <w:t>Maximum Operating Temperature: 275 deg F. B.</w:t>
      </w:r>
      <w:r>
        <w:rPr>
          <w:rFonts w:ascii="Arial" w:eastAsia="Arial" w:hAnsi="Arial" w:cs="Arial"/>
          <w:sz w:val="20"/>
        </w:rPr>
        <w:t xml:space="preserve"> </w:t>
      </w:r>
      <w:r>
        <w:rPr>
          <w:rFonts w:ascii="Verdana" w:eastAsia="Verdana" w:hAnsi="Verdana" w:cs="Verdana"/>
          <w:sz w:val="20"/>
        </w:rPr>
        <w:t xml:space="preserve">Packed-Angle Valves: </w:t>
      </w:r>
    </w:p>
    <w:p w:rsidR="00CE4A0A" w:rsidRDefault="00000000">
      <w:pPr>
        <w:numPr>
          <w:ilvl w:val="0"/>
          <w:numId w:val="1158"/>
        </w:numPr>
        <w:spacing w:after="5" w:line="248" w:lineRule="auto"/>
        <w:ind w:hanging="576"/>
        <w:jc w:val="both"/>
      </w:pPr>
      <w:r>
        <w:rPr>
          <w:rFonts w:ascii="Verdana" w:eastAsia="Verdana" w:hAnsi="Verdana" w:cs="Verdana"/>
          <w:sz w:val="20"/>
        </w:rPr>
        <w:t xml:space="preserve">Body and Bonnet: Forged brass or cast bronze. </w:t>
      </w:r>
    </w:p>
    <w:p w:rsidR="00CE4A0A" w:rsidRDefault="00000000">
      <w:pPr>
        <w:numPr>
          <w:ilvl w:val="0"/>
          <w:numId w:val="1158"/>
        </w:numPr>
        <w:spacing w:after="5" w:line="248" w:lineRule="auto"/>
        <w:ind w:hanging="576"/>
        <w:jc w:val="both"/>
      </w:pPr>
      <w:r>
        <w:rPr>
          <w:rFonts w:ascii="Verdana" w:eastAsia="Verdana" w:hAnsi="Verdana" w:cs="Verdana"/>
          <w:sz w:val="20"/>
        </w:rPr>
        <w:t xml:space="preserve">Packing: Molded stem, back seating, and replaceable under pressure. </w:t>
      </w:r>
    </w:p>
    <w:p w:rsidR="00CE4A0A" w:rsidRDefault="00000000">
      <w:pPr>
        <w:numPr>
          <w:ilvl w:val="0"/>
          <w:numId w:val="1158"/>
        </w:numPr>
        <w:spacing w:after="5" w:line="248" w:lineRule="auto"/>
        <w:ind w:hanging="576"/>
        <w:jc w:val="both"/>
      </w:pPr>
      <w:r>
        <w:rPr>
          <w:rFonts w:ascii="Verdana" w:eastAsia="Verdana" w:hAnsi="Verdana" w:cs="Verdana"/>
          <w:sz w:val="20"/>
        </w:rPr>
        <w:t xml:space="preserve">Operator: Rising stem. </w:t>
      </w:r>
    </w:p>
    <w:p w:rsidR="00CE4A0A" w:rsidRDefault="00000000">
      <w:pPr>
        <w:numPr>
          <w:ilvl w:val="0"/>
          <w:numId w:val="1158"/>
        </w:numPr>
        <w:spacing w:after="5" w:line="248" w:lineRule="auto"/>
        <w:ind w:hanging="576"/>
        <w:jc w:val="both"/>
      </w:pPr>
      <w:r>
        <w:rPr>
          <w:rFonts w:ascii="Verdana" w:eastAsia="Verdana" w:hAnsi="Verdana" w:cs="Verdana"/>
          <w:sz w:val="20"/>
        </w:rPr>
        <w:t xml:space="preserve">Seat: Nonrotating, self-aligning polytetrafluoroethylene. </w:t>
      </w:r>
    </w:p>
    <w:p w:rsidR="00CE4A0A" w:rsidRDefault="00000000">
      <w:pPr>
        <w:numPr>
          <w:ilvl w:val="0"/>
          <w:numId w:val="1158"/>
        </w:numPr>
        <w:spacing w:after="5" w:line="248" w:lineRule="auto"/>
        <w:ind w:hanging="576"/>
        <w:jc w:val="both"/>
      </w:pPr>
      <w:r>
        <w:rPr>
          <w:rFonts w:ascii="Verdana" w:eastAsia="Verdana" w:hAnsi="Verdana" w:cs="Verdana"/>
          <w:sz w:val="20"/>
        </w:rPr>
        <w:t xml:space="preserve">Seal Cap: Forged-brass or valox hex cap. </w:t>
      </w:r>
    </w:p>
    <w:p w:rsidR="00CE4A0A" w:rsidRDefault="00000000">
      <w:pPr>
        <w:numPr>
          <w:ilvl w:val="0"/>
          <w:numId w:val="1158"/>
        </w:numPr>
        <w:spacing w:after="5" w:line="248" w:lineRule="auto"/>
        <w:ind w:hanging="576"/>
        <w:jc w:val="both"/>
      </w:pPr>
      <w:r>
        <w:rPr>
          <w:rFonts w:ascii="Verdana" w:eastAsia="Verdana" w:hAnsi="Verdana" w:cs="Verdana"/>
          <w:sz w:val="20"/>
        </w:rPr>
        <w:t xml:space="preserve">End Connections: Socket, union, threaded, or flanged. </w:t>
      </w:r>
    </w:p>
    <w:p w:rsidR="00CE4A0A" w:rsidRDefault="00000000">
      <w:pPr>
        <w:numPr>
          <w:ilvl w:val="0"/>
          <w:numId w:val="1158"/>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0"/>
          <w:numId w:val="1158"/>
        </w:numPr>
        <w:spacing w:after="247" w:line="248" w:lineRule="auto"/>
        <w:ind w:hanging="576"/>
        <w:jc w:val="both"/>
      </w:pPr>
      <w:r>
        <w:rPr>
          <w:rFonts w:ascii="Verdana" w:eastAsia="Verdana" w:hAnsi="Verdana" w:cs="Verdana"/>
          <w:sz w:val="20"/>
        </w:rPr>
        <w:t xml:space="preserve">Maximum Operating Temperature: 275 deg F. </w:t>
      </w:r>
    </w:p>
    <w:p w:rsidR="00CE4A0A" w:rsidRDefault="00000000">
      <w:pPr>
        <w:numPr>
          <w:ilvl w:val="0"/>
          <w:numId w:val="1159"/>
        </w:numPr>
        <w:spacing w:after="5" w:line="248" w:lineRule="auto"/>
        <w:ind w:hanging="576"/>
        <w:jc w:val="both"/>
      </w:pPr>
      <w:r>
        <w:rPr>
          <w:rFonts w:ascii="Verdana" w:eastAsia="Verdana" w:hAnsi="Verdana" w:cs="Verdana"/>
          <w:sz w:val="20"/>
        </w:rPr>
        <w:t xml:space="preserve">Check Valves: </w:t>
      </w:r>
    </w:p>
    <w:p w:rsidR="00CE4A0A" w:rsidRDefault="00000000">
      <w:pPr>
        <w:numPr>
          <w:ilvl w:val="4"/>
          <w:numId w:val="1167"/>
        </w:numPr>
        <w:spacing w:after="5" w:line="248" w:lineRule="auto"/>
        <w:ind w:hanging="576"/>
        <w:jc w:val="both"/>
      </w:pPr>
      <w:r>
        <w:rPr>
          <w:rFonts w:ascii="Verdana" w:eastAsia="Verdana" w:hAnsi="Verdana" w:cs="Verdana"/>
          <w:sz w:val="20"/>
        </w:rPr>
        <w:t xml:space="preserve">Body: Ductile iron, forged brass, or cast bronze; globe pattern. </w:t>
      </w:r>
    </w:p>
    <w:p w:rsidR="00CE4A0A" w:rsidRDefault="00000000">
      <w:pPr>
        <w:numPr>
          <w:ilvl w:val="4"/>
          <w:numId w:val="1167"/>
        </w:numPr>
        <w:spacing w:after="5" w:line="248" w:lineRule="auto"/>
        <w:ind w:hanging="576"/>
        <w:jc w:val="both"/>
      </w:pPr>
      <w:r>
        <w:rPr>
          <w:rFonts w:ascii="Verdana" w:eastAsia="Verdana" w:hAnsi="Verdana" w:cs="Verdana"/>
          <w:sz w:val="20"/>
        </w:rPr>
        <w:t xml:space="preserve">Bonnet: Bolted ductile iron, forged brass, or cast bronze; or brass hex plug. </w:t>
      </w:r>
    </w:p>
    <w:p w:rsidR="00CE4A0A" w:rsidRDefault="00000000">
      <w:pPr>
        <w:numPr>
          <w:ilvl w:val="4"/>
          <w:numId w:val="1167"/>
        </w:numPr>
        <w:spacing w:after="5" w:line="248" w:lineRule="auto"/>
        <w:ind w:hanging="576"/>
        <w:jc w:val="both"/>
      </w:pPr>
      <w:r>
        <w:rPr>
          <w:rFonts w:ascii="Verdana" w:eastAsia="Verdana" w:hAnsi="Verdana" w:cs="Verdana"/>
          <w:sz w:val="20"/>
        </w:rPr>
        <w:t xml:space="preserve">Piston: Removable polytetrafluoroethylene seat. </w:t>
      </w:r>
    </w:p>
    <w:p w:rsidR="00CE4A0A" w:rsidRDefault="00000000">
      <w:pPr>
        <w:numPr>
          <w:ilvl w:val="4"/>
          <w:numId w:val="1167"/>
        </w:numPr>
        <w:spacing w:after="5" w:line="248" w:lineRule="auto"/>
        <w:ind w:hanging="576"/>
        <w:jc w:val="both"/>
      </w:pPr>
      <w:r>
        <w:rPr>
          <w:rFonts w:ascii="Verdana" w:eastAsia="Verdana" w:hAnsi="Verdana" w:cs="Verdana"/>
          <w:sz w:val="20"/>
        </w:rPr>
        <w:t xml:space="preserve">Closing Spring: Stainless steel. </w:t>
      </w:r>
    </w:p>
    <w:p w:rsidR="00CE4A0A" w:rsidRDefault="00000000">
      <w:pPr>
        <w:numPr>
          <w:ilvl w:val="4"/>
          <w:numId w:val="1167"/>
        </w:numPr>
        <w:spacing w:after="5" w:line="248" w:lineRule="auto"/>
        <w:ind w:hanging="576"/>
        <w:jc w:val="both"/>
      </w:pPr>
      <w:r>
        <w:rPr>
          <w:rFonts w:ascii="Verdana" w:eastAsia="Verdana" w:hAnsi="Verdana" w:cs="Verdana"/>
          <w:sz w:val="20"/>
        </w:rPr>
        <w:t xml:space="preserve">Manual Opening Stem: Seal cap, plated-steel stem, and graphite seal. </w:t>
      </w:r>
    </w:p>
    <w:p w:rsidR="00CE4A0A" w:rsidRDefault="00000000">
      <w:pPr>
        <w:numPr>
          <w:ilvl w:val="4"/>
          <w:numId w:val="1167"/>
        </w:numPr>
        <w:spacing w:after="5" w:line="248" w:lineRule="auto"/>
        <w:ind w:hanging="576"/>
        <w:jc w:val="both"/>
      </w:pPr>
      <w:r>
        <w:rPr>
          <w:rFonts w:ascii="Verdana" w:eastAsia="Verdana" w:hAnsi="Verdana" w:cs="Verdana"/>
          <w:sz w:val="20"/>
        </w:rPr>
        <w:t xml:space="preserve">End Connections: Socket, union, threaded, or flanged. </w:t>
      </w:r>
    </w:p>
    <w:p w:rsidR="00CE4A0A" w:rsidRDefault="00000000">
      <w:pPr>
        <w:numPr>
          <w:ilvl w:val="4"/>
          <w:numId w:val="1167"/>
        </w:numPr>
        <w:spacing w:after="5" w:line="248" w:lineRule="auto"/>
        <w:ind w:hanging="576"/>
        <w:jc w:val="both"/>
      </w:pPr>
      <w:r>
        <w:rPr>
          <w:rFonts w:ascii="Verdana" w:eastAsia="Verdana" w:hAnsi="Verdana" w:cs="Verdana"/>
          <w:sz w:val="20"/>
        </w:rPr>
        <w:t xml:space="preserve">Maximum Opening Pressure: 0.50 psig. </w:t>
      </w:r>
    </w:p>
    <w:p w:rsidR="00CE4A0A" w:rsidRDefault="00000000">
      <w:pPr>
        <w:numPr>
          <w:ilvl w:val="4"/>
          <w:numId w:val="1167"/>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4"/>
          <w:numId w:val="1167"/>
        </w:numPr>
        <w:spacing w:after="247" w:line="248" w:lineRule="auto"/>
        <w:ind w:hanging="576"/>
        <w:jc w:val="both"/>
      </w:pPr>
      <w:r>
        <w:rPr>
          <w:rFonts w:ascii="Verdana" w:eastAsia="Verdana" w:hAnsi="Verdana" w:cs="Verdana"/>
          <w:sz w:val="20"/>
        </w:rPr>
        <w:t xml:space="preserve">Maximum Operating Temperature: 275 deg F. </w:t>
      </w:r>
    </w:p>
    <w:p w:rsidR="00CE4A0A" w:rsidRDefault="00000000">
      <w:pPr>
        <w:numPr>
          <w:ilvl w:val="0"/>
          <w:numId w:val="1159"/>
        </w:numPr>
        <w:spacing w:after="5" w:line="248" w:lineRule="auto"/>
        <w:ind w:hanging="576"/>
        <w:jc w:val="both"/>
      </w:pPr>
      <w:r>
        <w:rPr>
          <w:rFonts w:ascii="Verdana" w:eastAsia="Verdana" w:hAnsi="Verdana" w:cs="Verdana"/>
          <w:sz w:val="20"/>
        </w:rPr>
        <w:t xml:space="preserve">Service Valves: </w:t>
      </w:r>
    </w:p>
    <w:p w:rsidR="00CE4A0A" w:rsidRDefault="00000000">
      <w:pPr>
        <w:numPr>
          <w:ilvl w:val="4"/>
          <w:numId w:val="1171"/>
        </w:numPr>
        <w:spacing w:after="5" w:line="248" w:lineRule="auto"/>
        <w:ind w:hanging="576"/>
        <w:jc w:val="both"/>
      </w:pPr>
      <w:r>
        <w:rPr>
          <w:rFonts w:ascii="Verdana" w:eastAsia="Verdana" w:hAnsi="Verdana" w:cs="Verdana"/>
          <w:sz w:val="20"/>
        </w:rPr>
        <w:t xml:space="preserve">Body: Forged brass with brass cap including key end to remove core. </w:t>
      </w:r>
    </w:p>
    <w:p w:rsidR="00CE4A0A" w:rsidRDefault="00000000">
      <w:pPr>
        <w:numPr>
          <w:ilvl w:val="4"/>
          <w:numId w:val="1171"/>
        </w:numPr>
        <w:spacing w:after="5" w:line="248" w:lineRule="auto"/>
        <w:ind w:hanging="576"/>
        <w:jc w:val="both"/>
      </w:pPr>
      <w:r>
        <w:rPr>
          <w:rFonts w:ascii="Verdana" w:eastAsia="Verdana" w:hAnsi="Verdana" w:cs="Verdana"/>
          <w:sz w:val="20"/>
        </w:rPr>
        <w:t xml:space="preserve">Core: Removable ball-type check valve with stainless-steel spring. </w:t>
      </w:r>
    </w:p>
    <w:p w:rsidR="00CE4A0A" w:rsidRDefault="00000000">
      <w:pPr>
        <w:numPr>
          <w:ilvl w:val="4"/>
          <w:numId w:val="1171"/>
        </w:numPr>
        <w:spacing w:after="5" w:line="248" w:lineRule="auto"/>
        <w:ind w:hanging="576"/>
        <w:jc w:val="both"/>
      </w:pPr>
      <w:r>
        <w:rPr>
          <w:rFonts w:ascii="Verdana" w:eastAsia="Verdana" w:hAnsi="Verdana" w:cs="Verdana"/>
          <w:sz w:val="20"/>
        </w:rPr>
        <w:t xml:space="preserve">Seat: Polytetrafluoroethylene. </w:t>
      </w:r>
    </w:p>
    <w:p w:rsidR="00CE4A0A" w:rsidRDefault="00000000">
      <w:pPr>
        <w:numPr>
          <w:ilvl w:val="4"/>
          <w:numId w:val="1171"/>
        </w:numPr>
        <w:spacing w:after="5" w:line="248" w:lineRule="auto"/>
        <w:ind w:hanging="576"/>
        <w:jc w:val="both"/>
      </w:pPr>
      <w:r>
        <w:rPr>
          <w:rFonts w:ascii="Verdana" w:eastAsia="Verdana" w:hAnsi="Verdana" w:cs="Verdana"/>
          <w:sz w:val="20"/>
        </w:rPr>
        <w:t xml:space="preserve">End Connections: Copper spring. </w:t>
      </w:r>
    </w:p>
    <w:p w:rsidR="00CE4A0A" w:rsidRDefault="00000000">
      <w:pPr>
        <w:numPr>
          <w:ilvl w:val="4"/>
          <w:numId w:val="1171"/>
        </w:numPr>
        <w:spacing w:after="236" w:line="248" w:lineRule="auto"/>
        <w:ind w:hanging="576"/>
        <w:jc w:val="both"/>
      </w:pPr>
      <w:r>
        <w:rPr>
          <w:rFonts w:ascii="Verdana" w:eastAsia="Verdana" w:hAnsi="Verdana" w:cs="Verdana"/>
          <w:sz w:val="20"/>
        </w:rPr>
        <w:t xml:space="preserve">Working Pressure Rating: 500 psig. </w:t>
      </w:r>
    </w:p>
    <w:p w:rsidR="00CE4A0A" w:rsidRDefault="00000000">
      <w:pPr>
        <w:numPr>
          <w:ilvl w:val="0"/>
          <w:numId w:val="1159"/>
        </w:numPr>
        <w:spacing w:after="5" w:line="248" w:lineRule="auto"/>
        <w:ind w:hanging="576"/>
        <w:jc w:val="both"/>
      </w:pPr>
      <w:r>
        <w:rPr>
          <w:rFonts w:ascii="Verdana" w:eastAsia="Verdana" w:hAnsi="Verdana" w:cs="Verdana"/>
          <w:sz w:val="20"/>
        </w:rPr>
        <w:t xml:space="preserve">Solenoid Valves: Comply with AHRI 760 and UL 429; listed and labeled by a National Recognized Testing Laboratory (NRTL). </w:t>
      </w:r>
    </w:p>
    <w:p w:rsidR="00CE4A0A" w:rsidRDefault="00000000">
      <w:pPr>
        <w:numPr>
          <w:ilvl w:val="4"/>
          <w:numId w:val="1168"/>
        </w:numPr>
        <w:spacing w:after="5" w:line="248" w:lineRule="auto"/>
        <w:ind w:hanging="576"/>
        <w:jc w:val="both"/>
      </w:pPr>
      <w:r>
        <w:rPr>
          <w:rFonts w:ascii="Verdana" w:eastAsia="Verdana" w:hAnsi="Verdana" w:cs="Verdana"/>
          <w:sz w:val="20"/>
        </w:rPr>
        <w:t xml:space="preserve">Body and Bonnet: Plated steel. </w:t>
      </w:r>
    </w:p>
    <w:p w:rsidR="00CE4A0A" w:rsidRDefault="00000000">
      <w:pPr>
        <w:numPr>
          <w:ilvl w:val="4"/>
          <w:numId w:val="1168"/>
        </w:numPr>
        <w:spacing w:after="5" w:line="248" w:lineRule="auto"/>
        <w:ind w:hanging="576"/>
        <w:jc w:val="both"/>
      </w:pPr>
      <w:r>
        <w:rPr>
          <w:rFonts w:ascii="Verdana" w:eastAsia="Verdana" w:hAnsi="Verdana" w:cs="Verdana"/>
          <w:sz w:val="20"/>
        </w:rPr>
        <w:t xml:space="preserve">Solenoid Tube, Plunger, Closing Spring, and Seat Orifice: Stainless steel. </w:t>
      </w:r>
    </w:p>
    <w:p w:rsidR="00CE4A0A" w:rsidRDefault="00000000">
      <w:pPr>
        <w:numPr>
          <w:ilvl w:val="4"/>
          <w:numId w:val="1168"/>
        </w:numPr>
        <w:spacing w:after="5" w:line="248" w:lineRule="auto"/>
        <w:ind w:hanging="576"/>
        <w:jc w:val="both"/>
      </w:pPr>
      <w:r>
        <w:rPr>
          <w:rFonts w:ascii="Verdana" w:eastAsia="Verdana" w:hAnsi="Verdana" w:cs="Verdana"/>
          <w:sz w:val="20"/>
        </w:rPr>
        <w:t xml:space="preserve">Seat: Polytetrafluoroethylene. </w:t>
      </w:r>
    </w:p>
    <w:p w:rsidR="00CE4A0A" w:rsidRDefault="00000000">
      <w:pPr>
        <w:numPr>
          <w:ilvl w:val="4"/>
          <w:numId w:val="1168"/>
        </w:numPr>
        <w:spacing w:after="5" w:line="248" w:lineRule="auto"/>
        <w:ind w:hanging="576"/>
        <w:jc w:val="both"/>
      </w:pPr>
      <w:r>
        <w:rPr>
          <w:rFonts w:ascii="Verdana" w:eastAsia="Verdana" w:hAnsi="Verdana" w:cs="Verdana"/>
          <w:sz w:val="20"/>
        </w:rPr>
        <w:t xml:space="preserve">End Connections: Threaded. </w:t>
      </w:r>
    </w:p>
    <w:p w:rsidR="00CE4A0A" w:rsidRDefault="00000000">
      <w:pPr>
        <w:numPr>
          <w:ilvl w:val="4"/>
          <w:numId w:val="1168"/>
        </w:numPr>
        <w:spacing w:after="5" w:line="248" w:lineRule="auto"/>
        <w:ind w:hanging="576"/>
        <w:jc w:val="both"/>
      </w:pPr>
      <w:r>
        <w:rPr>
          <w:rFonts w:ascii="Verdana" w:eastAsia="Verdana" w:hAnsi="Verdana" w:cs="Verdana"/>
          <w:sz w:val="20"/>
        </w:rPr>
        <w:t xml:space="preserve">Electrical: Molded, watertight coil in NEMA 250 enclosure of type required by location with 1/2-inch conduit adapter, and </w:t>
      </w:r>
      <w:r>
        <w:rPr>
          <w:rFonts w:ascii="Verdana" w:eastAsia="Verdana" w:hAnsi="Verdana" w:cs="Verdana"/>
          <w:b/>
          <w:sz w:val="20"/>
        </w:rPr>
        <w:t>24 or 115</w:t>
      </w:r>
      <w:r>
        <w:rPr>
          <w:rFonts w:ascii="Verdana" w:eastAsia="Verdana" w:hAnsi="Verdana" w:cs="Verdana"/>
          <w:sz w:val="20"/>
        </w:rPr>
        <w:t xml:space="preserve">-V ac coil. </w:t>
      </w:r>
    </w:p>
    <w:p w:rsidR="00CE4A0A" w:rsidRDefault="00000000">
      <w:pPr>
        <w:numPr>
          <w:ilvl w:val="4"/>
          <w:numId w:val="1168"/>
        </w:numPr>
        <w:spacing w:after="5" w:line="248" w:lineRule="auto"/>
        <w:ind w:hanging="576"/>
        <w:jc w:val="both"/>
      </w:pPr>
      <w:r>
        <w:rPr>
          <w:rFonts w:ascii="Verdana" w:eastAsia="Verdana" w:hAnsi="Verdana" w:cs="Verdana"/>
          <w:sz w:val="20"/>
        </w:rPr>
        <w:t xml:space="preserve">Working Pressure Rating: 400 psig. </w:t>
      </w:r>
    </w:p>
    <w:p w:rsidR="00CE4A0A" w:rsidRDefault="00000000">
      <w:pPr>
        <w:numPr>
          <w:ilvl w:val="4"/>
          <w:numId w:val="1168"/>
        </w:numPr>
        <w:spacing w:after="231" w:line="248" w:lineRule="auto"/>
        <w:ind w:hanging="576"/>
        <w:jc w:val="both"/>
      </w:pPr>
      <w:r>
        <w:rPr>
          <w:rFonts w:ascii="Verdana" w:eastAsia="Verdana" w:hAnsi="Verdana" w:cs="Verdana"/>
          <w:sz w:val="20"/>
        </w:rPr>
        <w:t xml:space="preserve">Maximum Operating Temperature: 240 deg F. </w:t>
      </w:r>
    </w:p>
    <w:p w:rsidR="00CE4A0A" w:rsidRDefault="00000000">
      <w:pPr>
        <w:numPr>
          <w:ilvl w:val="0"/>
          <w:numId w:val="1159"/>
        </w:numPr>
        <w:spacing w:after="5" w:line="248" w:lineRule="auto"/>
        <w:ind w:hanging="576"/>
        <w:jc w:val="both"/>
      </w:pPr>
      <w:r>
        <w:rPr>
          <w:rFonts w:ascii="Verdana" w:eastAsia="Verdana" w:hAnsi="Verdana" w:cs="Verdana"/>
          <w:sz w:val="20"/>
        </w:rPr>
        <w:t xml:space="preserve">Safety Relief Valves: Comply with 2010 ASME Boiler and Pressure Vessel Code; listed and labeled by an NRTL. </w:t>
      </w:r>
    </w:p>
    <w:p w:rsidR="00CE4A0A" w:rsidRDefault="00000000">
      <w:pPr>
        <w:numPr>
          <w:ilvl w:val="4"/>
          <w:numId w:val="1169"/>
        </w:numPr>
        <w:spacing w:after="5" w:line="248" w:lineRule="auto"/>
        <w:ind w:hanging="576"/>
        <w:jc w:val="both"/>
      </w:pPr>
      <w:r>
        <w:rPr>
          <w:rFonts w:ascii="Verdana" w:eastAsia="Verdana" w:hAnsi="Verdana" w:cs="Verdana"/>
          <w:sz w:val="20"/>
        </w:rPr>
        <w:t xml:space="preserve">Body and Bonnet: Ductile iron and steel, with neoprene O-ring seal. </w:t>
      </w:r>
    </w:p>
    <w:p w:rsidR="00CE4A0A" w:rsidRDefault="00000000">
      <w:pPr>
        <w:numPr>
          <w:ilvl w:val="4"/>
          <w:numId w:val="1169"/>
        </w:numPr>
        <w:spacing w:after="5" w:line="248" w:lineRule="auto"/>
        <w:ind w:hanging="576"/>
        <w:jc w:val="both"/>
      </w:pPr>
      <w:r>
        <w:rPr>
          <w:rFonts w:ascii="Verdana" w:eastAsia="Verdana" w:hAnsi="Verdana" w:cs="Verdana"/>
          <w:sz w:val="20"/>
        </w:rPr>
        <w:t xml:space="preserve">Piston, Closing Spring, and Seat Insert: Stainless steel. </w:t>
      </w:r>
    </w:p>
    <w:p w:rsidR="00CE4A0A" w:rsidRDefault="00000000">
      <w:pPr>
        <w:numPr>
          <w:ilvl w:val="4"/>
          <w:numId w:val="1169"/>
        </w:numPr>
        <w:spacing w:after="5" w:line="248" w:lineRule="auto"/>
        <w:ind w:hanging="576"/>
        <w:jc w:val="both"/>
      </w:pPr>
      <w:r>
        <w:rPr>
          <w:rFonts w:ascii="Verdana" w:eastAsia="Verdana" w:hAnsi="Verdana" w:cs="Verdana"/>
          <w:sz w:val="20"/>
        </w:rPr>
        <w:t xml:space="preserve">Seat: Polytetrafluoroethylene. </w:t>
      </w:r>
    </w:p>
    <w:p w:rsidR="00CE4A0A" w:rsidRDefault="00000000">
      <w:pPr>
        <w:numPr>
          <w:ilvl w:val="4"/>
          <w:numId w:val="1169"/>
        </w:numPr>
        <w:spacing w:after="5" w:line="248" w:lineRule="auto"/>
        <w:ind w:hanging="576"/>
        <w:jc w:val="both"/>
      </w:pPr>
      <w:r>
        <w:rPr>
          <w:rFonts w:ascii="Verdana" w:eastAsia="Verdana" w:hAnsi="Verdana" w:cs="Verdana"/>
          <w:sz w:val="20"/>
        </w:rPr>
        <w:t xml:space="preserve">End Connections: Threaded. </w:t>
      </w:r>
    </w:p>
    <w:p w:rsidR="00CE4A0A" w:rsidRDefault="00000000">
      <w:pPr>
        <w:numPr>
          <w:ilvl w:val="4"/>
          <w:numId w:val="1169"/>
        </w:numPr>
        <w:spacing w:after="5" w:line="248" w:lineRule="auto"/>
        <w:ind w:hanging="576"/>
        <w:jc w:val="both"/>
      </w:pPr>
      <w:r>
        <w:rPr>
          <w:rFonts w:ascii="Verdana" w:eastAsia="Verdana" w:hAnsi="Verdana" w:cs="Verdana"/>
          <w:sz w:val="20"/>
        </w:rPr>
        <w:t xml:space="preserve">Working Pressure Rating: 400 psig. </w:t>
      </w:r>
    </w:p>
    <w:p w:rsidR="00CE4A0A" w:rsidRDefault="00000000">
      <w:pPr>
        <w:numPr>
          <w:ilvl w:val="4"/>
          <w:numId w:val="1169"/>
        </w:numPr>
        <w:spacing w:after="242" w:line="248" w:lineRule="auto"/>
        <w:ind w:hanging="576"/>
        <w:jc w:val="both"/>
      </w:pPr>
      <w:r>
        <w:rPr>
          <w:rFonts w:ascii="Verdana" w:eastAsia="Verdana" w:hAnsi="Verdana" w:cs="Verdana"/>
          <w:sz w:val="20"/>
        </w:rPr>
        <w:t xml:space="preserve">Maximum Operating Temperature: 240 deg F. </w:t>
      </w:r>
    </w:p>
    <w:p w:rsidR="00CE4A0A" w:rsidRDefault="00000000">
      <w:pPr>
        <w:numPr>
          <w:ilvl w:val="0"/>
          <w:numId w:val="1159"/>
        </w:numPr>
        <w:spacing w:after="5" w:line="248" w:lineRule="auto"/>
        <w:ind w:hanging="576"/>
        <w:jc w:val="both"/>
      </w:pPr>
      <w:r>
        <w:rPr>
          <w:rFonts w:ascii="Verdana" w:eastAsia="Verdana" w:hAnsi="Verdana" w:cs="Verdana"/>
          <w:sz w:val="20"/>
        </w:rPr>
        <w:t xml:space="preserve">Thermostatic Expansion Valves: Comply with AHRI 750. </w:t>
      </w:r>
    </w:p>
    <w:p w:rsidR="00CE4A0A" w:rsidRDefault="00000000">
      <w:pPr>
        <w:numPr>
          <w:ilvl w:val="4"/>
          <w:numId w:val="1163"/>
        </w:numPr>
        <w:spacing w:after="5" w:line="248" w:lineRule="auto"/>
        <w:ind w:hanging="576"/>
        <w:jc w:val="both"/>
      </w:pPr>
      <w:r>
        <w:rPr>
          <w:rFonts w:ascii="Verdana" w:eastAsia="Verdana" w:hAnsi="Verdana" w:cs="Verdana"/>
          <w:sz w:val="20"/>
        </w:rPr>
        <w:t xml:space="preserve">Body, Bonnet, and Seal Cap: Forged brass or steel. </w:t>
      </w:r>
    </w:p>
    <w:p w:rsidR="00CE4A0A" w:rsidRDefault="00000000">
      <w:pPr>
        <w:numPr>
          <w:ilvl w:val="4"/>
          <w:numId w:val="1163"/>
        </w:numPr>
        <w:spacing w:after="5" w:line="248" w:lineRule="auto"/>
        <w:ind w:hanging="576"/>
        <w:jc w:val="both"/>
      </w:pPr>
      <w:r>
        <w:rPr>
          <w:rFonts w:ascii="Verdana" w:eastAsia="Verdana" w:hAnsi="Verdana" w:cs="Verdana"/>
          <w:sz w:val="20"/>
        </w:rPr>
        <w:t xml:space="preserve">Diaphragm, Piston, Closing Spring, and Seat Insert: Stainless steel. </w:t>
      </w:r>
    </w:p>
    <w:p w:rsidR="00CE4A0A" w:rsidRDefault="00000000">
      <w:pPr>
        <w:numPr>
          <w:ilvl w:val="4"/>
          <w:numId w:val="1163"/>
        </w:numPr>
        <w:spacing w:after="5" w:line="248" w:lineRule="auto"/>
        <w:ind w:hanging="576"/>
        <w:jc w:val="both"/>
      </w:pPr>
      <w:r>
        <w:rPr>
          <w:rFonts w:ascii="Verdana" w:eastAsia="Verdana" w:hAnsi="Verdana" w:cs="Verdana"/>
          <w:sz w:val="20"/>
        </w:rPr>
        <w:t xml:space="preserve">Packing and Gaskets: Non-asbestos. </w:t>
      </w:r>
    </w:p>
    <w:p w:rsidR="00CE4A0A" w:rsidRDefault="00000000">
      <w:pPr>
        <w:numPr>
          <w:ilvl w:val="4"/>
          <w:numId w:val="1163"/>
        </w:numPr>
        <w:spacing w:after="5" w:line="248" w:lineRule="auto"/>
        <w:ind w:hanging="576"/>
        <w:jc w:val="both"/>
      </w:pPr>
      <w:r>
        <w:rPr>
          <w:rFonts w:ascii="Verdana" w:eastAsia="Verdana" w:hAnsi="Verdana" w:cs="Verdana"/>
          <w:sz w:val="20"/>
        </w:rPr>
        <w:t xml:space="preserve">Capillary and Bulb: Copper tubing filled with refrigerant charge. </w:t>
      </w:r>
    </w:p>
    <w:p w:rsidR="00CE4A0A" w:rsidRDefault="00000000">
      <w:pPr>
        <w:numPr>
          <w:ilvl w:val="4"/>
          <w:numId w:val="1163"/>
        </w:numPr>
        <w:spacing w:after="5" w:line="248" w:lineRule="auto"/>
        <w:ind w:hanging="576"/>
        <w:jc w:val="both"/>
      </w:pPr>
      <w:r>
        <w:rPr>
          <w:rFonts w:ascii="Verdana" w:eastAsia="Verdana" w:hAnsi="Verdana" w:cs="Verdana"/>
          <w:sz w:val="20"/>
        </w:rPr>
        <w:t xml:space="preserve">Suction Temperature: 40 deg F. </w:t>
      </w:r>
    </w:p>
    <w:p w:rsidR="00CE4A0A" w:rsidRDefault="00000000">
      <w:pPr>
        <w:numPr>
          <w:ilvl w:val="4"/>
          <w:numId w:val="1163"/>
        </w:numPr>
        <w:spacing w:after="5" w:line="248" w:lineRule="auto"/>
        <w:ind w:hanging="576"/>
        <w:jc w:val="both"/>
      </w:pPr>
      <w:r>
        <w:rPr>
          <w:rFonts w:ascii="Verdana" w:eastAsia="Verdana" w:hAnsi="Verdana" w:cs="Verdana"/>
          <w:sz w:val="20"/>
        </w:rPr>
        <w:t xml:space="preserve">Superheat: Adjustable, Nonadjustable. </w:t>
      </w:r>
    </w:p>
    <w:p w:rsidR="00CE4A0A" w:rsidRDefault="00000000">
      <w:pPr>
        <w:numPr>
          <w:ilvl w:val="4"/>
          <w:numId w:val="1163"/>
        </w:numPr>
        <w:spacing w:after="5" w:line="248" w:lineRule="auto"/>
        <w:ind w:hanging="576"/>
        <w:jc w:val="both"/>
      </w:pPr>
      <w:r>
        <w:rPr>
          <w:rFonts w:ascii="Verdana" w:eastAsia="Verdana" w:hAnsi="Verdana" w:cs="Verdana"/>
          <w:sz w:val="20"/>
        </w:rPr>
        <w:t xml:space="preserve">Reverse-flow option (for heat-pump applications). </w:t>
      </w:r>
    </w:p>
    <w:p w:rsidR="00CE4A0A" w:rsidRDefault="00000000">
      <w:pPr>
        <w:numPr>
          <w:ilvl w:val="4"/>
          <w:numId w:val="1163"/>
        </w:numPr>
        <w:spacing w:after="5" w:line="248" w:lineRule="auto"/>
        <w:ind w:hanging="576"/>
        <w:jc w:val="both"/>
      </w:pPr>
      <w:r>
        <w:rPr>
          <w:rFonts w:ascii="Verdana" w:eastAsia="Verdana" w:hAnsi="Verdana" w:cs="Verdana"/>
          <w:sz w:val="20"/>
        </w:rPr>
        <w:t xml:space="preserve">End Connections: Socket, flare, or threaded union. </w:t>
      </w:r>
    </w:p>
    <w:p w:rsidR="00CE4A0A" w:rsidRDefault="00000000">
      <w:pPr>
        <w:numPr>
          <w:ilvl w:val="4"/>
          <w:numId w:val="1163"/>
        </w:numPr>
        <w:spacing w:after="247" w:line="248" w:lineRule="auto"/>
        <w:ind w:hanging="576"/>
        <w:jc w:val="both"/>
      </w:pPr>
      <w:r>
        <w:rPr>
          <w:rFonts w:ascii="Verdana" w:eastAsia="Verdana" w:hAnsi="Verdana" w:cs="Verdana"/>
          <w:sz w:val="20"/>
        </w:rPr>
        <w:t xml:space="preserve">Working Pressure Rating: 700 psig, 450 psig. </w:t>
      </w:r>
    </w:p>
    <w:p w:rsidR="00CE4A0A" w:rsidRDefault="00000000">
      <w:pPr>
        <w:numPr>
          <w:ilvl w:val="0"/>
          <w:numId w:val="1159"/>
        </w:numPr>
        <w:spacing w:after="5" w:line="248" w:lineRule="auto"/>
        <w:ind w:hanging="576"/>
        <w:jc w:val="both"/>
      </w:pPr>
      <w:r>
        <w:rPr>
          <w:rFonts w:ascii="Verdana" w:eastAsia="Verdana" w:hAnsi="Verdana" w:cs="Verdana"/>
          <w:sz w:val="20"/>
        </w:rPr>
        <w:t xml:space="preserve">Hot-Gas Bypass Valves: Comply with UL 429; listed and labeled by an NRTL. </w:t>
      </w:r>
    </w:p>
    <w:p w:rsidR="00CE4A0A" w:rsidRDefault="00000000">
      <w:pPr>
        <w:numPr>
          <w:ilvl w:val="4"/>
          <w:numId w:val="1160"/>
        </w:numPr>
        <w:spacing w:after="5" w:line="248" w:lineRule="auto"/>
        <w:ind w:hanging="576"/>
        <w:jc w:val="both"/>
      </w:pPr>
      <w:r>
        <w:rPr>
          <w:rFonts w:ascii="Verdana" w:eastAsia="Verdana" w:hAnsi="Verdana" w:cs="Verdana"/>
          <w:sz w:val="20"/>
        </w:rPr>
        <w:t xml:space="preserve">Body, Bonnet, and Seal Cap: Ductile iron or steel. </w:t>
      </w:r>
    </w:p>
    <w:p w:rsidR="00CE4A0A" w:rsidRDefault="00000000">
      <w:pPr>
        <w:numPr>
          <w:ilvl w:val="4"/>
          <w:numId w:val="1160"/>
        </w:numPr>
        <w:spacing w:after="5" w:line="248" w:lineRule="auto"/>
        <w:ind w:hanging="576"/>
        <w:jc w:val="both"/>
      </w:pPr>
      <w:r>
        <w:rPr>
          <w:rFonts w:ascii="Verdana" w:eastAsia="Verdana" w:hAnsi="Verdana" w:cs="Verdana"/>
          <w:sz w:val="20"/>
        </w:rPr>
        <w:t xml:space="preserve">Diaphragm, Piston, Closing Spring, and Seat Insert: Stainless steel. </w:t>
      </w:r>
    </w:p>
    <w:p w:rsidR="00CE4A0A" w:rsidRDefault="00000000">
      <w:pPr>
        <w:numPr>
          <w:ilvl w:val="4"/>
          <w:numId w:val="1160"/>
        </w:numPr>
        <w:spacing w:after="5" w:line="248" w:lineRule="auto"/>
        <w:ind w:hanging="576"/>
        <w:jc w:val="both"/>
      </w:pPr>
      <w:r>
        <w:rPr>
          <w:rFonts w:ascii="Verdana" w:eastAsia="Verdana" w:hAnsi="Verdana" w:cs="Verdana"/>
          <w:sz w:val="20"/>
        </w:rPr>
        <w:t xml:space="preserve">Packing and Gaskets: Non-asbestos. </w:t>
      </w:r>
    </w:p>
    <w:p w:rsidR="00CE4A0A" w:rsidRDefault="00000000">
      <w:pPr>
        <w:numPr>
          <w:ilvl w:val="4"/>
          <w:numId w:val="1160"/>
        </w:numPr>
        <w:spacing w:after="5" w:line="248" w:lineRule="auto"/>
        <w:ind w:hanging="576"/>
        <w:jc w:val="both"/>
      </w:pPr>
      <w:r>
        <w:rPr>
          <w:rFonts w:ascii="Verdana" w:eastAsia="Verdana" w:hAnsi="Verdana" w:cs="Verdana"/>
          <w:sz w:val="20"/>
        </w:rPr>
        <w:t xml:space="preserve">Solenoid Tube, Plunger, Closing Spring, and Seat Orifice: Stainless steel. </w:t>
      </w:r>
    </w:p>
    <w:p w:rsidR="00CE4A0A" w:rsidRDefault="00000000">
      <w:pPr>
        <w:numPr>
          <w:ilvl w:val="4"/>
          <w:numId w:val="1160"/>
        </w:numPr>
        <w:spacing w:after="5" w:line="248" w:lineRule="auto"/>
        <w:ind w:hanging="576"/>
        <w:jc w:val="both"/>
      </w:pPr>
      <w:r>
        <w:rPr>
          <w:rFonts w:ascii="Verdana" w:eastAsia="Verdana" w:hAnsi="Verdana" w:cs="Verdana"/>
          <w:sz w:val="20"/>
        </w:rPr>
        <w:t xml:space="preserve">Seat: Polytetrafluoroethylene. </w:t>
      </w:r>
    </w:p>
    <w:p w:rsidR="00CE4A0A" w:rsidRDefault="00000000">
      <w:pPr>
        <w:numPr>
          <w:ilvl w:val="4"/>
          <w:numId w:val="1160"/>
        </w:numPr>
        <w:spacing w:after="5" w:line="248" w:lineRule="auto"/>
        <w:ind w:hanging="576"/>
        <w:jc w:val="both"/>
      </w:pPr>
      <w:r>
        <w:rPr>
          <w:rFonts w:ascii="Verdana" w:eastAsia="Verdana" w:hAnsi="Verdana" w:cs="Verdana"/>
          <w:sz w:val="20"/>
        </w:rPr>
        <w:t xml:space="preserve">Equalizer: Internal, External. </w:t>
      </w:r>
    </w:p>
    <w:p w:rsidR="00CE4A0A" w:rsidRDefault="00000000">
      <w:pPr>
        <w:numPr>
          <w:ilvl w:val="4"/>
          <w:numId w:val="1160"/>
        </w:numPr>
        <w:spacing w:after="5" w:line="248" w:lineRule="auto"/>
        <w:ind w:hanging="576"/>
        <w:jc w:val="both"/>
      </w:pPr>
      <w:r>
        <w:rPr>
          <w:rFonts w:ascii="Verdana" w:eastAsia="Verdana" w:hAnsi="Verdana" w:cs="Verdana"/>
          <w:sz w:val="20"/>
        </w:rPr>
        <w:t xml:space="preserve">Electrical: Molded, watertight coil in NEMA 250 enclosure of type required by location with 1/2-inch conduit adapter and </w:t>
      </w:r>
      <w:r>
        <w:rPr>
          <w:rFonts w:ascii="Verdana" w:eastAsia="Verdana" w:hAnsi="Verdana" w:cs="Verdana"/>
          <w:b/>
          <w:sz w:val="20"/>
        </w:rPr>
        <w:t>24</w:t>
      </w:r>
      <w:r>
        <w:rPr>
          <w:rFonts w:ascii="Verdana" w:eastAsia="Verdana" w:hAnsi="Verdana" w:cs="Verdana"/>
          <w:sz w:val="20"/>
        </w:rPr>
        <w:t xml:space="preserve"> or </w:t>
      </w:r>
      <w:r>
        <w:rPr>
          <w:rFonts w:ascii="Verdana" w:eastAsia="Verdana" w:hAnsi="Verdana" w:cs="Verdana"/>
          <w:b/>
          <w:sz w:val="20"/>
        </w:rPr>
        <w:t>115</w:t>
      </w:r>
      <w:r>
        <w:rPr>
          <w:rFonts w:ascii="Verdana" w:eastAsia="Verdana" w:hAnsi="Verdana" w:cs="Verdana"/>
          <w:sz w:val="20"/>
        </w:rPr>
        <w:t xml:space="preserve">-V ac coil. </w:t>
      </w:r>
    </w:p>
    <w:p w:rsidR="00CE4A0A" w:rsidRDefault="00000000">
      <w:pPr>
        <w:numPr>
          <w:ilvl w:val="4"/>
          <w:numId w:val="1160"/>
        </w:numPr>
        <w:spacing w:after="5" w:line="248" w:lineRule="auto"/>
        <w:ind w:hanging="576"/>
        <w:jc w:val="both"/>
      </w:pPr>
      <w:r>
        <w:rPr>
          <w:rFonts w:ascii="Verdana" w:eastAsia="Verdana" w:hAnsi="Verdana" w:cs="Verdana"/>
          <w:sz w:val="20"/>
        </w:rPr>
        <w:t xml:space="preserve">End Connections: Socket. </w:t>
      </w:r>
    </w:p>
    <w:p w:rsidR="00CE4A0A" w:rsidRDefault="00000000">
      <w:pPr>
        <w:numPr>
          <w:ilvl w:val="4"/>
          <w:numId w:val="1160"/>
        </w:numPr>
        <w:spacing w:after="5" w:line="248" w:lineRule="auto"/>
        <w:ind w:hanging="576"/>
        <w:jc w:val="both"/>
      </w:pPr>
      <w:r>
        <w:rPr>
          <w:rFonts w:ascii="Verdana" w:eastAsia="Verdana" w:hAnsi="Verdana" w:cs="Verdana"/>
          <w:sz w:val="20"/>
        </w:rPr>
        <w:t xml:space="preserve">Throttling Range: Maximum 5 psig. </w:t>
      </w:r>
    </w:p>
    <w:p w:rsidR="00CE4A0A" w:rsidRDefault="00000000">
      <w:pPr>
        <w:numPr>
          <w:ilvl w:val="4"/>
          <w:numId w:val="1160"/>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4"/>
          <w:numId w:val="1160"/>
        </w:numPr>
        <w:spacing w:after="236" w:line="248" w:lineRule="auto"/>
        <w:ind w:hanging="576"/>
        <w:jc w:val="both"/>
      </w:pPr>
      <w:r>
        <w:rPr>
          <w:rFonts w:ascii="Verdana" w:eastAsia="Verdana" w:hAnsi="Verdana" w:cs="Verdana"/>
          <w:sz w:val="20"/>
        </w:rPr>
        <w:t xml:space="preserve">Maximum Operating Temperature: 240 deg F. </w:t>
      </w:r>
    </w:p>
    <w:p w:rsidR="00CE4A0A" w:rsidRDefault="00000000">
      <w:pPr>
        <w:numPr>
          <w:ilvl w:val="0"/>
          <w:numId w:val="1159"/>
        </w:numPr>
        <w:spacing w:after="5" w:line="248" w:lineRule="auto"/>
        <w:ind w:hanging="576"/>
        <w:jc w:val="both"/>
      </w:pPr>
      <w:r>
        <w:rPr>
          <w:rFonts w:ascii="Verdana" w:eastAsia="Verdana" w:hAnsi="Verdana" w:cs="Verdana"/>
          <w:sz w:val="20"/>
        </w:rPr>
        <w:t xml:space="preserve">Straight-Type Strainers: </w:t>
      </w:r>
    </w:p>
    <w:p w:rsidR="00CE4A0A" w:rsidRDefault="00000000">
      <w:pPr>
        <w:numPr>
          <w:ilvl w:val="4"/>
          <w:numId w:val="1165"/>
        </w:numPr>
        <w:spacing w:after="5" w:line="248" w:lineRule="auto"/>
        <w:ind w:hanging="576"/>
        <w:jc w:val="both"/>
      </w:pPr>
      <w:r>
        <w:rPr>
          <w:rFonts w:ascii="Verdana" w:eastAsia="Verdana" w:hAnsi="Verdana" w:cs="Verdana"/>
          <w:sz w:val="20"/>
        </w:rPr>
        <w:t xml:space="preserve">Body: Welded steel with corrosion-resistant coating. </w:t>
      </w:r>
    </w:p>
    <w:p w:rsidR="00CE4A0A" w:rsidRDefault="00000000">
      <w:pPr>
        <w:numPr>
          <w:ilvl w:val="4"/>
          <w:numId w:val="1165"/>
        </w:numPr>
        <w:spacing w:after="5" w:line="248" w:lineRule="auto"/>
        <w:ind w:hanging="576"/>
        <w:jc w:val="both"/>
      </w:pPr>
      <w:r>
        <w:rPr>
          <w:rFonts w:ascii="Verdana" w:eastAsia="Verdana" w:hAnsi="Verdana" w:cs="Verdana"/>
          <w:sz w:val="20"/>
        </w:rPr>
        <w:t xml:space="preserve">Screen: 100-mesh stainless steel. </w:t>
      </w:r>
    </w:p>
    <w:p w:rsidR="00CE4A0A" w:rsidRDefault="00000000">
      <w:pPr>
        <w:numPr>
          <w:ilvl w:val="4"/>
          <w:numId w:val="1165"/>
        </w:numPr>
        <w:spacing w:after="5" w:line="248" w:lineRule="auto"/>
        <w:ind w:hanging="576"/>
        <w:jc w:val="both"/>
      </w:pPr>
      <w:r>
        <w:rPr>
          <w:rFonts w:ascii="Verdana" w:eastAsia="Verdana" w:hAnsi="Verdana" w:cs="Verdana"/>
          <w:sz w:val="20"/>
        </w:rPr>
        <w:t xml:space="preserve">End Connections: Socket or flare. </w:t>
      </w:r>
    </w:p>
    <w:p w:rsidR="00CE4A0A" w:rsidRDefault="00000000">
      <w:pPr>
        <w:numPr>
          <w:ilvl w:val="4"/>
          <w:numId w:val="1165"/>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4"/>
          <w:numId w:val="1165"/>
        </w:numPr>
        <w:spacing w:after="242" w:line="248" w:lineRule="auto"/>
        <w:ind w:hanging="576"/>
        <w:jc w:val="both"/>
      </w:pPr>
      <w:r>
        <w:rPr>
          <w:rFonts w:ascii="Verdana" w:eastAsia="Verdana" w:hAnsi="Verdana" w:cs="Verdana"/>
          <w:sz w:val="20"/>
        </w:rPr>
        <w:t xml:space="preserve">Maximum Operating Temperature: 275 deg F. </w:t>
      </w:r>
    </w:p>
    <w:p w:rsidR="00CE4A0A" w:rsidRDefault="00000000">
      <w:pPr>
        <w:numPr>
          <w:ilvl w:val="0"/>
          <w:numId w:val="1159"/>
        </w:numPr>
        <w:spacing w:after="5" w:line="248" w:lineRule="auto"/>
        <w:ind w:hanging="576"/>
        <w:jc w:val="both"/>
      </w:pPr>
      <w:r>
        <w:rPr>
          <w:rFonts w:ascii="Verdana" w:eastAsia="Verdana" w:hAnsi="Verdana" w:cs="Verdana"/>
          <w:sz w:val="20"/>
        </w:rPr>
        <w:t xml:space="preserve">Angle-Type Strainers: </w:t>
      </w:r>
    </w:p>
    <w:p w:rsidR="00CE4A0A" w:rsidRDefault="00000000">
      <w:pPr>
        <w:numPr>
          <w:ilvl w:val="4"/>
          <w:numId w:val="1172"/>
        </w:numPr>
        <w:spacing w:after="5" w:line="248" w:lineRule="auto"/>
        <w:ind w:hanging="576"/>
        <w:jc w:val="both"/>
      </w:pPr>
      <w:r>
        <w:rPr>
          <w:rFonts w:ascii="Verdana" w:eastAsia="Verdana" w:hAnsi="Verdana" w:cs="Verdana"/>
          <w:sz w:val="20"/>
        </w:rPr>
        <w:t xml:space="preserve">Body: Forged brass or cast bronze. </w:t>
      </w:r>
    </w:p>
    <w:p w:rsidR="00CE4A0A" w:rsidRDefault="00000000">
      <w:pPr>
        <w:numPr>
          <w:ilvl w:val="4"/>
          <w:numId w:val="1172"/>
        </w:numPr>
        <w:spacing w:after="5" w:line="248" w:lineRule="auto"/>
        <w:ind w:hanging="576"/>
        <w:jc w:val="both"/>
      </w:pPr>
      <w:r>
        <w:rPr>
          <w:rFonts w:ascii="Verdana" w:eastAsia="Verdana" w:hAnsi="Verdana" w:cs="Verdana"/>
          <w:sz w:val="20"/>
        </w:rPr>
        <w:t xml:space="preserve">Drain Plug: Brass hex plug. </w:t>
      </w:r>
    </w:p>
    <w:p w:rsidR="00CE4A0A" w:rsidRDefault="00000000">
      <w:pPr>
        <w:numPr>
          <w:ilvl w:val="4"/>
          <w:numId w:val="1172"/>
        </w:numPr>
        <w:spacing w:after="5" w:line="248" w:lineRule="auto"/>
        <w:ind w:hanging="576"/>
        <w:jc w:val="both"/>
      </w:pPr>
      <w:r>
        <w:rPr>
          <w:rFonts w:ascii="Verdana" w:eastAsia="Verdana" w:hAnsi="Verdana" w:cs="Verdana"/>
          <w:sz w:val="20"/>
        </w:rPr>
        <w:t xml:space="preserve">Screen: 100-mesh monel. </w:t>
      </w:r>
    </w:p>
    <w:p w:rsidR="00CE4A0A" w:rsidRDefault="00000000">
      <w:pPr>
        <w:numPr>
          <w:ilvl w:val="4"/>
          <w:numId w:val="1172"/>
        </w:numPr>
        <w:spacing w:after="5" w:line="248" w:lineRule="auto"/>
        <w:ind w:hanging="576"/>
        <w:jc w:val="both"/>
      </w:pPr>
      <w:r>
        <w:rPr>
          <w:rFonts w:ascii="Verdana" w:eastAsia="Verdana" w:hAnsi="Verdana" w:cs="Verdana"/>
          <w:sz w:val="20"/>
        </w:rPr>
        <w:t xml:space="preserve">End Connections: Socket or flare. </w:t>
      </w:r>
    </w:p>
    <w:p w:rsidR="00CE4A0A" w:rsidRDefault="00000000">
      <w:pPr>
        <w:numPr>
          <w:ilvl w:val="4"/>
          <w:numId w:val="1172"/>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4"/>
          <w:numId w:val="1172"/>
        </w:numPr>
        <w:spacing w:after="247" w:line="248" w:lineRule="auto"/>
        <w:ind w:hanging="576"/>
        <w:jc w:val="both"/>
      </w:pPr>
      <w:r>
        <w:rPr>
          <w:rFonts w:ascii="Verdana" w:eastAsia="Verdana" w:hAnsi="Verdana" w:cs="Verdana"/>
          <w:sz w:val="20"/>
        </w:rPr>
        <w:t xml:space="preserve">Maximum Operating Temperature: 275 deg F. </w:t>
      </w:r>
    </w:p>
    <w:p w:rsidR="00CE4A0A" w:rsidRDefault="00000000">
      <w:pPr>
        <w:numPr>
          <w:ilvl w:val="0"/>
          <w:numId w:val="1159"/>
        </w:numPr>
        <w:spacing w:after="5" w:line="248" w:lineRule="auto"/>
        <w:ind w:hanging="576"/>
        <w:jc w:val="both"/>
      </w:pPr>
      <w:r>
        <w:rPr>
          <w:rFonts w:ascii="Verdana" w:eastAsia="Verdana" w:hAnsi="Verdana" w:cs="Verdana"/>
          <w:sz w:val="20"/>
        </w:rPr>
        <w:t xml:space="preserve">Moisture/Liquid Indicators: </w:t>
      </w:r>
    </w:p>
    <w:p w:rsidR="00CE4A0A" w:rsidRDefault="00000000">
      <w:pPr>
        <w:numPr>
          <w:ilvl w:val="4"/>
          <w:numId w:val="1161"/>
        </w:numPr>
        <w:spacing w:after="5" w:line="248" w:lineRule="auto"/>
        <w:ind w:hanging="576"/>
        <w:jc w:val="both"/>
      </w:pPr>
      <w:r>
        <w:rPr>
          <w:rFonts w:ascii="Verdana" w:eastAsia="Verdana" w:hAnsi="Verdana" w:cs="Verdana"/>
          <w:sz w:val="20"/>
        </w:rPr>
        <w:t xml:space="preserve">Body: Forged brass. </w:t>
      </w:r>
    </w:p>
    <w:p w:rsidR="00CE4A0A" w:rsidRDefault="00000000">
      <w:pPr>
        <w:numPr>
          <w:ilvl w:val="4"/>
          <w:numId w:val="1161"/>
        </w:numPr>
        <w:spacing w:after="5" w:line="248" w:lineRule="auto"/>
        <w:ind w:hanging="576"/>
        <w:jc w:val="both"/>
      </w:pPr>
      <w:r>
        <w:rPr>
          <w:rFonts w:ascii="Verdana" w:eastAsia="Verdana" w:hAnsi="Verdana" w:cs="Verdana"/>
          <w:sz w:val="20"/>
        </w:rPr>
        <w:t xml:space="preserve">Window: Replaceable, clear, fused glass window with indicating element protected by filter screen. </w:t>
      </w:r>
    </w:p>
    <w:p w:rsidR="00CE4A0A" w:rsidRDefault="00000000">
      <w:pPr>
        <w:numPr>
          <w:ilvl w:val="4"/>
          <w:numId w:val="1161"/>
        </w:numPr>
        <w:spacing w:after="5" w:line="248" w:lineRule="auto"/>
        <w:ind w:hanging="576"/>
        <w:jc w:val="both"/>
      </w:pPr>
      <w:r>
        <w:rPr>
          <w:rFonts w:ascii="Verdana" w:eastAsia="Verdana" w:hAnsi="Verdana" w:cs="Verdana"/>
          <w:sz w:val="20"/>
        </w:rPr>
        <w:t xml:space="preserve">Indicator: Color coded to show moisture content in parts per million (ppm). </w:t>
      </w:r>
    </w:p>
    <w:p w:rsidR="00CE4A0A" w:rsidRDefault="00000000">
      <w:pPr>
        <w:numPr>
          <w:ilvl w:val="4"/>
          <w:numId w:val="1161"/>
        </w:numPr>
        <w:spacing w:after="5" w:line="248" w:lineRule="auto"/>
        <w:ind w:hanging="576"/>
        <w:jc w:val="both"/>
      </w:pPr>
      <w:r>
        <w:rPr>
          <w:rFonts w:ascii="Verdana" w:eastAsia="Verdana" w:hAnsi="Verdana" w:cs="Verdana"/>
          <w:sz w:val="20"/>
        </w:rPr>
        <w:t xml:space="preserve">Minimum Moisture Indicator Sensitivity: Indicate moisture above 60 ppm. </w:t>
      </w:r>
    </w:p>
    <w:p w:rsidR="00CE4A0A" w:rsidRDefault="00000000">
      <w:pPr>
        <w:numPr>
          <w:ilvl w:val="4"/>
          <w:numId w:val="1161"/>
        </w:numPr>
        <w:spacing w:after="5" w:line="248" w:lineRule="auto"/>
        <w:ind w:hanging="576"/>
        <w:jc w:val="both"/>
      </w:pPr>
      <w:r>
        <w:rPr>
          <w:rFonts w:ascii="Verdana" w:eastAsia="Verdana" w:hAnsi="Verdana" w:cs="Verdana"/>
          <w:sz w:val="20"/>
        </w:rPr>
        <w:t xml:space="preserve">End Connections: Socket or flare. </w:t>
      </w:r>
    </w:p>
    <w:p w:rsidR="00CE4A0A" w:rsidRDefault="00000000">
      <w:pPr>
        <w:numPr>
          <w:ilvl w:val="4"/>
          <w:numId w:val="1161"/>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4"/>
          <w:numId w:val="1161"/>
        </w:numPr>
        <w:spacing w:after="242" w:line="248" w:lineRule="auto"/>
        <w:ind w:hanging="576"/>
        <w:jc w:val="both"/>
      </w:pPr>
      <w:r>
        <w:rPr>
          <w:rFonts w:ascii="Verdana" w:eastAsia="Verdana" w:hAnsi="Verdana" w:cs="Verdana"/>
          <w:sz w:val="20"/>
        </w:rPr>
        <w:t xml:space="preserve">Maximum Operating Temperature: 240 deg. </w:t>
      </w:r>
    </w:p>
    <w:p w:rsidR="00CE4A0A" w:rsidRDefault="00000000">
      <w:pPr>
        <w:numPr>
          <w:ilvl w:val="0"/>
          <w:numId w:val="1159"/>
        </w:numPr>
        <w:spacing w:after="5" w:line="248" w:lineRule="auto"/>
        <w:ind w:hanging="576"/>
        <w:jc w:val="both"/>
      </w:pPr>
      <w:r>
        <w:rPr>
          <w:rFonts w:ascii="Verdana" w:eastAsia="Verdana" w:hAnsi="Verdana" w:cs="Verdana"/>
          <w:sz w:val="20"/>
        </w:rPr>
        <w:t xml:space="preserve">Replaceable-Core Filter Dryers: Comply with AHRI 730. </w:t>
      </w:r>
    </w:p>
    <w:p w:rsidR="00CE4A0A" w:rsidRDefault="00000000">
      <w:pPr>
        <w:numPr>
          <w:ilvl w:val="4"/>
          <w:numId w:val="1173"/>
        </w:numPr>
        <w:spacing w:after="5" w:line="248" w:lineRule="auto"/>
        <w:ind w:hanging="576"/>
        <w:jc w:val="both"/>
      </w:pPr>
      <w:r>
        <w:rPr>
          <w:rFonts w:ascii="Verdana" w:eastAsia="Verdana" w:hAnsi="Verdana" w:cs="Verdana"/>
          <w:sz w:val="20"/>
        </w:rPr>
        <w:t xml:space="preserve">Body and Cover: Painted-steel shell with ductile-iron cover, stainless-steel screws, and neoprene gaskets. </w:t>
      </w:r>
    </w:p>
    <w:p w:rsidR="00CE4A0A" w:rsidRDefault="00000000">
      <w:pPr>
        <w:numPr>
          <w:ilvl w:val="4"/>
          <w:numId w:val="1173"/>
        </w:numPr>
        <w:spacing w:after="5" w:line="248" w:lineRule="auto"/>
        <w:ind w:hanging="576"/>
        <w:jc w:val="both"/>
      </w:pPr>
      <w:r>
        <w:rPr>
          <w:rFonts w:ascii="Verdana" w:eastAsia="Verdana" w:hAnsi="Verdana" w:cs="Verdana"/>
          <w:sz w:val="20"/>
        </w:rPr>
        <w:t xml:space="preserve">Filter Media: 10 micron, pleated with integral end rings; stainless-steel support. </w:t>
      </w:r>
    </w:p>
    <w:p w:rsidR="00CE4A0A" w:rsidRDefault="00000000">
      <w:pPr>
        <w:numPr>
          <w:ilvl w:val="4"/>
          <w:numId w:val="1173"/>
        </w:numPr>
        <w:spacing w:after="5" w:line="248" w:lineRule="auto"/>
        <w:ind w:hanging="576"/>
        <w:jc w:val="both"/>
      </w:pPr>
      <w:r>
        <w:rPr>
          <w:rFonts w:ascii="Verdana" w:eastAsia="Verdana" w:hAnsi="Verdana" w:cs="Verdana"/>
          <w:sz w:val="20"/>
        </w:rPr>
        <w:t xml:space="preserve">Desiccant Media: Activated alumina, charcoal. </w:t>
      </w:r>
    </w:p>
    <w:p w:rsidR="00CE4A0A" w:rsidRDefault="00000000">
      <w:pPr>
        <w:numPr>
          <w:ilvl w:val="4"/>
          <w:numId w:val="1173"/>
        </w:numPr>
        <w:spacing w:after="5" w:line="248" w:lineRule="auto"/>
        <w:ind w:hanging="576"/>
        <w:jc w:val="both"/>
      </w:pPr>
      <w:r>
        <w:rPr>
          <w:rFonts w:ascii="Verdana" w:eastAsia="Verdana" w:hAnsi="Verdana" w:cs="Verdana"/>
          <w:sz w:val="20"/>
        </w:rPr>
        <w:t xml:space="preserve">Designed for reverse flow (for heat-pump applications). </w:t>
      </w:r>
    </w:p>
    <w:p w:rsidR="00CE4A0A" w:rsidRDefault="00000000">
      <w:pPr>
        <w:numPr>
          <w:ilvl w:val="4"/>
          <w:numId w:val="1173"/>
        </w:numPr>
        <w:spacing w:after="5" w:line="248" w:lineRule="auto"/>
        <w:ind w:hanging="576"/>
        <w:jc w:val="both"/>
      </w:pPr>
      <w:r>
        <w:rPr>
          <w:rFonts w:ascii="Verdana" w:eastAsia="Verdana" w:hAnsi="Verdana" w:cs="Verdana"/>
          <w:sz w:val="20"/>
        </w:rPr>
        <w:t xml:space="preserve">End Connections: Socket. </w:t>
      </w:r>
    </w:p>
    <w:p w:rsidR="00CE4A0A" w:rsidRDefault="00000000">
      <w:pPr>
        <w:numPr>
          <w:ilvl w:val="4"/>
          <w:numId w:val="1173"/>
        </w:numPr>
        <w:spacing w:after="5" w:line="248" w:lineRule="auto"/>
        <w:ind w:hanging="576"/>
        <w:jc w:val="both"/>
      </w:pPr>
      <w:r>
        <w:rPr>
          <w:rFonts w:ascii="Verdana" w:eastAsia="Verdana" w:hAnsi="Verdana" w:cs="Verdana"/>
          <w:sz w:val="20"/>
        </w:rPr>
        <w:t xml:space="preserve">Access Ports: NPS 1/4 (DN 8) connections at entering and leaving sides for pressure differential measurement. </w:t>
      </w:r>
    </w:p>
    <w:p w:rsidR="00CE4A0A" w:rsidRDefault="00000000">
      <w:pPr>
        <w:numPr>
          <w:ilvl w:val="4"/>
          <w:numId w:val="1173"/>
        </w:numPr>
        <w:spacing w:after="5" w:line="248" w:lineRule="auto"/>
        <w:ind w:hanging="576"/>
        <w:jc w:val="both"/>
      </w:pPr>
      <w:r>
        <w:rPr>
          <w:rFonts w:ascii="Verdana" w:eastAsia="Verdana" w:hAnsi="Verdana" w:cs="Verdana"/>
          <w:sz w:val="20"/>
        </w:rPr>
        <w:t xml:space="preserve">Maximum Pressure Loss: 2 psig. </w:t>
      </w:r>
    </w:p>
    <w:p w:rsidR="00CE4A0A" w:rsidRDefault="00000000">
      <w:pPr>
        <w:numPr>
          <w:ilvl w:val="4"/>
          <w:numId w:val="1173"/>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4"/>
          <w:numId w:val="1173"/>
        </w:numPr>
        <w:spacing w:after="247" w:line="248" w:lineRule="auto"/>
        <w:ind w:hanging="576"/>
        <w:jc w:val="both"/>
      </w:pPr>
      <w:r>
        <w:rPr>
          <w:rFonts w:ascii="Verdana" w:eastAsia="Verdana" w:hAnsi="Verdana" w:cs="Verdana"/>
          <w:sz w:val="20"/>
        </w:rPr>
        <w:t xml:space="preserve">Maximum Operating Temperature: 240 deg F. </w:t>
      </w:r>
    </w:p>
    <w:p w:rsidR="00CE4A0A" w:rsidRDefault="00000000">
      <w:pPr>
        <w:numPr>
          <w:ilvl w:val="0"/>
          <w:numId w:val="1159"/>
        </w:numPr>
        <w:spacing w:after="5" w:line="248" w:lineRule="auto"/>
        <w:ind w:hanging="576"/>
        <w:jc w:val="both"/>
      </w:pPr>
      <w:r>
        <w:rPr>
          <w:rFonts w:ascii="Verdana" w:eastAsia="Verdana" w:hAnsi="Verdana" w:cs="Verdana"/>
          <w:sz w:val="20"/>
        </w:rPr>
        <w:t xml:space="preserve">Permanent Filter Dryers: Comply with AHRI 730. </w:t>
      </w:r>
    </w:p>
    <w:p w:rsidR="00CE4A0A" w:rsidRDefault="00000000">
      <w:pPr>
        <w:numPr>
          <w:ilvl w:val="4"/>
          <w:numId w:val="1162"/>
        </w:numPr>
        <w:spacing w:after="5" w:line="248" w:lineRule="auto"/>
        <w:ind w:hanging="576"/>
        <w:jc w:val="both"/>
      </w:pPr>
      <w:r>
        <w:rPr>
          <w:rFonts w:ascii="Verdana" w:eastAsia="Verdana" w:hAnsi="Verdana" w:cs="Verdana"/>
          <w:sz w:val="20"/>
        </w:rPr>
        <w:t xml:space="preserve">Body and Cover: Painted-steel shell. </w:t>
      </w:r>
    </w:p>
    <w:p w:rsidR="00CE4A0A" w:rsidRDefault="00000000">
      <w:pPr>
        <w:numPr>
          <w:ilvl w:val="4"/>
          <w:numId w:val="1162"/>
        </w:numPr>
        <w:spacing w:after="5" w:line="248" w:lineRule="auto"/>
        <w:ind w:hanging="576"/>
        <w:jc w:val="both"/>
      </w:pPr>
      <w:r>
        <w:rPr>
          <w:rFonts w:ascii="Verdana" w:eastAsia="Verdana" w:hAnsi="Verdana" w:cs="Verdana"/>
          <w:sz w:val="20"/>
        </w:rPr>
        <w:t xml:space="preserve">Filter Media: 10 micron, pleated with integral end rings; stainless-steel support. </w:t>
      </w:r>
    </w:p>
    <w:p w:rsidR="00CE4A0A" w:rsidRDefault="00000000">
      <w:pPr>
        <w:numPr>
          <w:ilvl w:val="4"/>
          <w:numId w:val="1162"/>
        </w:numPr>
        <w:spacing w:after="5" w:line="248" w:lineRule="auto"/>
        <w:ind w:hanging="576"/>
        <w:jc w:val="both"/>
      </w:pPr>
      <w:r>
        <w:rPr>
          <w:rFonts w:ascii="Verdana" w:eastAsia="Verdana" w:hAnsi="Verdana" w:cs="Verdana"/>
          <w:sz w:val="20"/>
        </w:rPr>
        <w:t xml:space="preserve">Desiccant Media: Activated alumina, charcoal. </w:t>
      </w:r>
    </w:p>
    <w:p w:rsidR="00CE4A0A" w:rsidRDefault="00000000">
      <w:pPr>
        <w:numPr>
          <w:ilvl w:val="4"/>
          <w:numId w:val="1162"/>
        </w:numPr>
        <w:spacing w:after="5" w:line="248" w:lineRule="auto"/>
        <w:ind w:hanging="576"/>
        <w:jc w:val="both"/>
      </w:pPr>
      <w:r>
        <w:rPr>
          <w:rFonts w:ascii="Verdana" w:eastAsia="Verdana" w:hAnsi="Verdana" w:cs="Verdana"/>
          <w:sz w:val="20"/>
        </w:rPr>
        <w:t xml:space="preserve">Designed for reverse flow (for heat-pump applications). </w:t>
      </w:r>
    </w:p>
    <w:p w:rsidR="00CE4A0A" w:rsidRDefault="00000000">
      <w:pPr>
        <w:numPr>
          <w:ilvl w:val="4"/>
          <w:numId w:val="1162"/>
        </w:numPr>
        <w:spacing w:after="5" w:line="248" w:lineRule="auto"/>
        <w:ind w:hanging="576"/>
        <w:jc w:val="both"/>
      </w:pPr>
      <w:r>
        <w:rPr>
          <w:rFonts w:ascii="Verdana" w:eastAsia="Verdana" w:hAnsi="Verdana" w:cs="Verdana"/>
          <w:sz w:val="20"/>
        </w:rPr>
        <w:t xml:space="preserve">End Connections: Socket. </w:t>
      </w:r>
    </w:p>
    <w:p w:rsidR="00CE4A0A" w:rsidRDefault="00000000">
      <w:pPr>
        <w:numPr>
          <w:ilvl w:val="4"/>
          <w:numId w:val="1162"/>
        </w:numPr>
        <w:spacing w:after="5" w:line="248" w:lineRule="auto"/>
        <w:ind w:hanging="576"/>
        <w:jc w:val="both"/>
      </w:pPr>
      <w:r>
        <w:rPr>
          <w:rFonts w:ascii="Verdana" w:eastAsia="Verdana" w:hAnsi="Verdana" w:cs="Verdana"/>
          <w:sz w:val="20"/>
        </w:rPr>
        <w:t xml:space="preserve">Access Ports: NPS 1/4 connections at entering and leaving sides for pressure differential measurement. </w:t>
      </w:r>
    </w:p>
    <w:p w:rsidR="00CE4A0A" w:rsidRDefault="00000000">
      <w:pPr>
        <w:numPr>
          <w:ilvl w:val="4"/>
          <w:numId w:val="1162"/>
        </w:numPr>
        <w:spacing w:after="5" w:line="248" w:lineRule="auto"/>
        <w:ind w:hanging="576"/>
        <w:jc w:val="both"/>
      </w:pPr>
      <w:r>
        <w:rPr>
          <w:rFonts w:ascii="Verdana" w:eastAsia="Verdana" w:hAnsi="Verdana" w:cs="Verdana"/>
          <w:sz w:val="20"/>
        </w:rPr>
        <w:t xml:space="preserve">Maximum Pressure Loss: 2 psig. </w:t>
      </w:r>
    </w:p>
    <w:p w:rsidR="00CE4A0A" w:rsidRDefault="00000000">
      <w:pPr>
        <w:numPr>
          <w:ilvl w:val="4"/>
          <w:numId w:val="1162"/>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4"/>
          <w:numId w:val="1162"/>
        </w:numPr>
        <w:spacing w:after="247" w:line="248" w:lineRule="auto"/>
        <w:ind w:hanging="576"/>
        <w:jc w:val="both"/>
      </w:pPr>
      <w:r>
        <w:rPr>
          <w:rFonts w:ascii="Verdana" w:eastAsia="Verdana" w:hAnsi="Verdana" w:cs="Verdana"/>
          <w:sz w:val="20"/>
        </w:rPr>
        <w:t xml:space="preserve">Maximum Operating Temperature: 240 deg F. </w:t>
      </w:r>
    </w:p>
    <w:p w:rsidR="00CE4A0A" w:rsidRDefault="00000000">
      <w:pPr>
        <w:numPr>
          <w:ilvl w:val="0"/>
          <w:numId w:val="1159"/>
        </w:numPr>
        <w:spacing w:after="5" w:line="248" w:lineRule="auto"/>
        <w:ind w:hanging="576"/>
        <w:jc w:val="both"/>
      </w:pPr>
      <w:r>
        <w:rPr>
          <w:rFonts w:ascii="Verdana" w:eastAsia="Verdana" w:hAnsi="Verdana" w:cs="Verdana"/>
          <w:sz w:val="20"/>
        </w:rPr>
        <w:t xml:space="preserve">Mufflers: </w:t>
      </w:r>
    </w:p>
    <w:p w:rsidR="00CE4A0A" w:rsidRDefault="00000000">
      <w:pPr>
        <w:numPr>
          <w:ilvl w:val="5"/>
          <w:numId w:val="1175"/>
        </w:numPr>
        <w:spacing w:after="5" w:line="248" w:lineRule="auto"/>
        <w:ind w:hanging="576"/>
        <w:jc w:val="both"/>
      </w:pPr>
      <w:r>
        <w:rPr>
          <w:rFonts w:ascii="Verdana" w:eastAsia="Verdana" w:hAnsi="Verdana" w:cs="Verdana"/>
          <w:sz w:val="20"/>
        </w:rPr>
        <w:t xml:space="preserve">Body: Welded steel with corrosion-resistant coating. </w:t>
      </w:r>
    </w:p>
    <w:p w:rsidR="00CE4A0A" w:rsidRDefault="00000000">
      <w:pPr>
        <w:numPr>
          <w:ilvl w:val="5"/>
          <w:numId w:val="1175"/>
        </w:numPr>
        <w:spacing w:after="5" w:line="248" w:lineRule="auto"/>
        <w:ind w:hanging="576"/>
        <w:jc w:val="both"/>
      </w:pPr>
      <w:r>
        <w:rPr>
          <w:rFonts w:ascii="Verdana" w:eastAsia="Verdana" w:hAnsi="Verdana" w:cs="Verdana"/>
          <w:sz w:val="20"/>
        </w:rPr>
        <w:t xml:space="preserve">End Connections: Socket or flare. </w:t>
      </w:r>
    </w:p>
    <w:p w:rsidR="00CE4A0A" w:rsidRDefault="00000000">
      <w:pPr>
        <w:numPr>
          <w:ilvl w:val="5"/>
          <w:numId w:val="1175"/>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5"/>
          <w:numId w:val="1175"/>
        </w:numPr>
        <w:spacing w:after="242" w:line="248" w:lineRule="auto"/>
        <w:ind w:hanging="576"/>
        <w:jc w:val="both"/>
      </w:pPr>
      <w:r>
        <w:rPr>
          <w:rFonts w:ascii="Verdana" w:eastAsia="Verdana" w:hAnsi="Verdana" w:cs="Verdana"/>
          <w:sz w:val="20"/>
        </w:rPr>
        <w:t xml:space="preserve">Maximum Operating Temperature: 275 deg F. </w:t>
      </w:r>
    </w:p>
    <w:p w:rsidR="00CE4A0A" w:rsidRDefault="00000000">
      <w:pPr>
        <w:numPr>
          <w:ilvl w:val="0"/>
          <w:numId w:val="1159"/>
        </w:numPr>
        <w:spacing w:after="5" w:line="248" w:lineRule="auto"/>
        <w:ind w:hanging="576"/>
        <w:jc w:val="both"/>
      </w:pPr>
      <w:r>
        <w:rPr>
          <w:rFonts w:ascii="Verdana" w:eastAsia="Verdana" w:hAnsi="Verdana" w:cs="Verdana"/>
          <w:sz w:val="20"/>
        </w:rPr>
        <w:t xml:space="preserve">Receivers: Comply with AHRI 495. </w:t>
      </w:r>
    </w:p>
    <w:p w:rsidR="00CE4A0A" w:rsidRDefault="00000000">
      <w:pPr>
        <w:numPr>
          <w:ilvl w:val="5"/>
          <w:numId w:val="1170"/>
        </w:numPr>
        <w:spacing w:after="5" w:line="248" w:lineRule="auto"/>
        <w:ind w:hanging="576"/>
        <w:jc w:val="both"/>
      </w:pPr>
      <w:r>
        <w:rPr>
          <w:rFonts w:ascii="Verdana" w:eastAsia="Verdana" w:hAnsi="Verdana" w:cs="Verdana"/>
          <w:sz w:val="20"/>
        </w:rPr>
        <w:t xml:space="preserve">Comply with 2010 ASME Boiler and Pressure Vessel Code; listed and labeled by an NRTL. </w:t>
      </w:r>
    </w:p>
    <w:p w:rsidR="00CE4A0A" w:rsidRDefault="00000000">
      <w:pPr>
        <w:numPr>
          <w:ilvl w:val="5"/>
          <w:numId w:val="1170"/>
        </w:numPr>
        <w:spacing w:after="5" w:line="248" w:lineRule="auto"/>
        <w:ind w:hanging="576"/>
        <w:jc w:val="both"/>
      </w:pPr>
      <w:r>
        <w:rPr>
          <w:rFonts w:ascii="Verdana" w:eastAsia="Verdana" w:hAnsi="Verdana" w:cs="Verdana"/>
          <w:sz w:val="20"/>
        </w:rPr>
        <w:t xml:space="preserve">Comply with UL 207; listed and labeled by an NRTL. </w:t>
      </w:r>
    </w:p>
    <w:p w:rsidR="00CE4A0A" w:rsidRDefault="00000000">
      <w:pPr>
        <w:numPr>
          <w:ilvl w:val="5"/>
          <w:numId w:val="1170"/>
        </w:numPr>
        <w:spacing w:after="5" w:line="248" w:lineRule="auto"/>
        <w:ind w:hanging="576"/>
        <w:jc w:val="both"/>
      </w:pPr>
      <w:r>
        <w:rPr>
          <w:rFonts w:ascii="Verdana" w:eastAsia="Verdana" w:hAnsi="Verdana" w:cs="Verdana"/>
          <w:sz w:val="20"/>
        </w:rPr>
        <w:t xml:space="preserve">Body: Welded steel with corrosion-resistant coating. </w:t>
      </w:r>
    </w:p>
    <w:p w:rsidR="00CE4A0A" w:rsidRDefault="00000000">
      <w:pPr>
        <w:numPr>
          <w:ilvl w:val="5"/>
          <w:numId w:val="1170"/>
        </w:numPr>
        <w:spacing w:after="5" w:line="248" w:lineRule="auto"/>
        <w:ind w:hanging="576"/>
        <w:jc w:val="both"/>
      </w:pPr>
      <w:r>
        <w:rPr>
          <w:rFonts w:ascii="Verdana" w:eastAsia="Verdana" w:hAnsi="Verdana" w:cs="Verdana"/>
          <w:sz w:val="20"/>
        </w:rPr>
        <w:t xml:space="preserve">Tappings: Inlet, outlet, liquid level indicator, and safety relief valve. </w:t>
      </w:r>
    </w:p>
    <w:p w:rsidR="00CE4A0A" w:rsidRDefault="00000000">
      <w:pPr>
        <w:numPr>
          <w:ilvl w:val="5"/>
          <w:numId w:val="1170"/>
        </w:numPr>
        <w:spacing w:after="5" w:line="248" w:lineRule="auto"/>
        <w:ind w:hanging="576"/>
        <w:jc w:val="both"/>
      </w:pPr>
      <w:r>
        <w:rPr>
          <w:rFonts w:ascii="Verdana" w:eastAsia="Verdana" w:hAnsi="Verdana" w:cs="Verdana"/>
          <w:sz w:val="20"/>
        </w:rPr>
        <w:t xml:space="preserve">End Connections: Socket or threaded. </w:t>
      </w:r>
    </w:p>
    <w:p w:rsidR="00CE4A0A" w:rsidRDefault="00000000">
      <w:pPr>
        <w:numPr>
          <w:ilvl w:val="5"/>
          <w:numId w:val="1170"/>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5"/>
          <w:numId w:val="1170"/>
        </w:numPr>
        <w:spacing w:after="247" w:line="248" w:lineRule="auto"/>
        <w:ind w:hanging="576"/>
        <w:jc w:val="both"/>
      </w:pPr>
      <w:r>
        <w:rPr>
          <w:rFonts w:ascii="Verdana" w:eastAsia="Verdana" w:hAnsi="Verdana" w:cs="Verdana"/>
          <w:sz w:val="20"/>
        </w:rPr>
        <w:t xml:space="preserve">Maximum Operating Temperature: 275 deg F. </w:t>
      </w:r>
    </w:p>
    <w:p w:rsidR="00CE4A0A" w:rsidRDefault="00000000">
      <w:pPr>
        <w:numPr>
          <w:ilvl w:val="0"/>
          <w:numId w:val="1159"/>
        </w:numPr>
        <w:spacing w:after="5" w:line="248" w:lineRule="auto"/>
        <w:ind w:hanging="576"/>
        <w:jc w:val="both"/>
      </w:pPr>
      <w:r>
        <w:rPr>
          <w:rFonts w:ascii="Verdana" w:eastAsia="Verdana" w:hAnsi="Verdana" w:cs="Verdana"/>
          <w:sz w:val="20"/>
        </w:rPr>
        <w:t xml:space="preserve">Liquid Accumulators: Comply with AHRI 495. </w:t>
      </w:r>
    </w:p>
    <w:p w:rsidR="00CE4A0A" w:rsidRDefault="00000000">
      <w:pPr>
        <w:numPr>
          <w:ilvl w:val="5"/>
          <w:numId w:val="1174"/>
        </w:numPr>
        <w:spacing w:after="5" w:line="248" w:lineRule="auto"/>
        <w:ind w:hanging="576"/>
        <w:jc w:val="both"/>
      </w:pPr>
      <w:r>
        <w:rPr>
          <w:rFonts w:ascii="Verdana" w:eastAsia="Verdana" w:hAnsi="Verdana" w:cs="Verdana"/>
          <w:sz w:val="20"/>
        </w:rPr>
        <w:t xml:space="preserve">Body: Welded steel with corrosion-resistant coating. </w:t>
      </w:r>
    </w:p>
    <w:p w:rsidR="00CE4A0A" w:rsidRDefault="00000000">
      <w:pPr>
        <w:numPr>
          <w:ilvl w:val="5"/>
          <w:numId w:val="1174"/>
        </w:numPr>
        <w:spacing w:after="5" w:line="248" w:lineRule="auto"/>
        <w:ind w:hanging="576"/>
        <w:jc w:val="both"/>
      </w:pPr>
      <w:r>
        <w:rPr>
          <w:rFonts w:ascii="Verdana" w:eastAsia="Verdana" w:hAnsi="Verdana" w:cs="Verdana"/>
          <w:sz w:val="20"/>
        </w:rPr>
        <w:t xml:space="preserve">End Connections: Socket or threaded. </w:t>
      </w:r>
    </w:p>
    <w:p w:rsidR="00CE4A0A" w:rsidRDefault="00000000">
      <w:pPr>
        <w:numPr>
          <w:ilvl w:val="5"/>
          <w:numId w:val="1174"/>
        </w:numPr>
        <w:spacing w:after="5" w:line="248" w:lineRule="auto"/>
        <w:ind w:hanging="576"/>
        <w:jc w:val="both"/>
      </w:pPr>
      <w:r>
        <w:rPr>
          <w:rFonts w:ascii="Verdana" w:eastAsia="Verdana" w:hAnsi="Verdana" w:cs="Verdana"/>
          <w:sz w:val="20"/>
        </w:rPr>
        <w:t xml:space="preserve">Working Pressure Rating: 500 psig. </w:t>
      </w:r>
    </w:p>
    <w:p w:rsidR="00CE4A0A" w:rsidRDefault="00000000">
      <w:pPr>
        <w:numPr>
          <w:ilvl w:val="5"/>
          <w:numId w:val="1174"/>
        </w:numPr>
        <w:spacing w:after="487" w:line="248" w:lineRule="auto"/>
        <w:ind w:hanging="576"/>
        <w:jc w:val="both"/>
      </w:pPr>
      <w:r>
        <w:rPr>
          <w:rFonts w:ascii="Verdana" w:eastAsia="Verdana" w:hAnsi="Verdana" w:cs="Verdana"/>
          <w:sz w:val="20"/>
        </w:rPr>
        <w:t xml:space="preserve">Maximum Operating Temperature: 275 deg F. </w:t>
      </w:r>
    </w:p>
    <w:p w:rsidR="00CE4A0A" w:rsidRDefault="00000000">
      <w:pPr>
        <w:tabs>
          <w:tab w:val="center" w:pos="1650"/>
        </w:tabs>
        <w:spacing w:after="236" w:line="248" w:lineRule="auto"/>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REFRIGERANTS </w:t>
      </w:r>
    </w:p>
    <w:p w:rsidR="00CE4A0A" w:rsidRDefault="00000000">
      <w:pPr>
        <w:spacing w:after="5" w:line="248" w:lineRule="auto"/>
        <w:ind w:left="864"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5"/>
          <w:numId w:val="1164"/>
        </w:numPr>
        <w:spacing w:after="5" w:line="248" w:lineRule="auto"/>
        <w:ind w:hanging="576"/>
        <w:jc w:val="both"/>
      </w:pPr>
      <w:r>
        <w:rPr>
          <w:rFonts w:ascii="Verdana" w:eastAsia="Verdana" w:hAnsi="Verdana" w:cs="Verdana"/>
          <w:sz w:val="20"/>
        </w:rPr>
        <w:t xml:space="preserve">Atofina Chemicals, Inc. </w:t>
      </w:r>
    </w:p>
    <w:p w:rsidR="00CE4A0A" w:rsidRDefault="00000000">
      <w:pPr>
        <w:numPr>
          <w:ilvl w:val="5"/>
          <w:numId w:val="1164"/>
        </w:numPr>
        <w:spacing w:after="5" w:line="248" w:lineRule="auto"/>
        <w:ind w:hanging="576"/>
        <w:jc w:val="both"/>
      </w:pPr>
      <w:r>
        <w:rPr>
          <w:rFonts w:ascii="Verdana" w:eastAsia="Verdana" w:hAnsi="Verdana" w:cs="Verdana"/>
          <w:sz w:val="20"/>
        </w:rPr>
        <w:t xml:space="preserve">DuPont Company; Fluorochemicals Div. </w:t>
      </w:r>
    </w:p>
    <w:p w:rsidR="00CE4A0A" w:rsidRDefault="00000000">
      <w:pPr>
        <w:numPr>
          <w:ilvl w:val="5"/>
          <w:numId w:val="1164"/>
        </w:numPr>
        <w:spacing w:after="5" w:line="248" w:lineRule="auto"/>
        <w:ind w:hanging="576"/>
        <w:jc w:val="both"/>
      </w:pPr>
      <w:r>
        <w:rPr>
          <w:rFonts w:ascii="Verdana" w:eastAsia="Verdana" w:hAnsi="Verdana" w:cs="Verdana"/>
          <w:sz w:val="20"/>
        </w:rPr>
        <w:t xml:space="preserve">Honeywell, Inc.; Genetron Refrigerants. </w:t>
      </w:r>
    </w:p>
    <w:p w:rsidR="00CE4A0A" w:rsidRDefault="00000000">
      <w:pPr>
        <w:numPr>
          <w:ilvl w:val="5"/>
          <w:numId w:val="1164"/>
        </w:numPr>
        <w:spacing w:after="247" w:line="248" w:lineRule="auto"/>
        <w:ind w:hanging="576"/>
        <w:jc w:val="both"/>
      </w:pPr>
      <w:r>
        <w:rPr>
          <w:rFonts w:ascii="Verdana" w:eastAsia="Verdana" w:hAnsi="Verdana" w:cs="Verdana"/>
          <w:sz w:val="20"/>
        </w:rPr>
        <w:t xml:space="preserve">INEOS Fluor Americas LLC. </w:t>
      </w:r>
    </w:p>
    <w:p w:rsidR="00CE4A0A" w:rsidRDefault="00000000">
      <w:pPr>
        <w:tabs>
          <w:tab w:val="center" w:pos="394"/>
          <w:tab w:val="center" w:pos="3805"/>
        </w:tabs>
        <w:spacing w:after="471"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ASHRAE 34, R-410A: Pentafluoroethane/Difluoromethane. </w:t>
      </w:r>
    </w:p>
    <w:p w:rsidR="00CE4A0A" w:rsidRDefault="00000000">
      <w:pPr>
        <w:spacing w:after="463" w:line="265" w:lineRule="auto"/>
        <w:ind w:left="11" w:right="12" w:hanging="10"/>
        <w:jc w:val="center"/>
      </w:pPr>
      <w:r>
        <w:rPr>
          <w:rFonts w:ascii="Verdana" w:eastAsia="Verdana" w:hAnsi="Verdana" w:cs="Verdana"/>
          <w:b/>
          <w:sz w:val="20"/>
        </w:rPr>
        <w:t xml:space="preserve">PART 3 - EXECUTION </w:t>
      </w:r>
    </w:p>
    <w:p w:rsidR="00CE4A0A" w:rsidRDefault="00000000">
      <w:pPr>
        <w:tabs>
          <w:tab w:val="center" w:pos="3729"/>
        </w:tabs>
        <w:spacing w:after="235"/>
        <w:ind w:left="-11"/>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PIPING APPLICATIONS FOR REFRIGERANT R-410A </w:t>
      </w:r>
    </w:p>
    <w:p w:rsidR="00CE4A0A" w:rsidRDefault="00000000">
      <w:pPr>
        <w:numPr>
          <w:ilvl w:val="2"/>
          <w:numId w:val="1176"/>
        </w:numPr>
        <w:spacing w:after="256" w:line="242" w:lineRule="auto"/>
        <w:ind w:hanging="576"/>
        <w:jc w:val="both"/>
      </w:pPr>
      <w:r>
        <w:rPr>
          <w:rFonts w:ascii="Verdana" w:eastAsia="Verdana" w:hAnsi="Verdana" w:cs="Verdana"/>
          <w:sz w:val="20"/>
        </w:rPr>
        <w:t xml:space="preserve">Suction Lines NPS 1-1/2 and Smaller for Conventional Air-Conditioning Applications: Copper, Type ACR, annealed-temper tubing and wrought-copper fittings with brazed or soldered joints. </w:t>
      </w:r>
    </w:p>
    <w:p w:rsidR="00CE4A0A" w:rsidRDefault="00000000">
      <w:pPr>
        <w:numPr>
          <w:ilvl w:val="2"/>
          <w:numId w:val="1176"/>
        </w:numPr>
        <w:spacing w:after="229" w:line="248" w:lineRule="auto"/>
        <w:ind w:hanging="576"/>
        <w:jc w:val="both"/>
      </w:pPr>
      <w:r>
        <w:rPr>
          <w:rFonts w:ascii="Verdana" w:eastAsia="Verdana" w:hAnsi="Verdana" w:cs="Verdana"/>
          <w:sz w:val="20"/>
        </w:rPr>
        <w:t xml:space="preserve">Suction Lines NPS 3-1/2 and Smaller for Conventional Air-Conditioning Applications: Copper, Type ACR, Type L, drawn-temper tubing and wrought-copper fittings with brazed or soldered joints. </w:t>
      </w:r>
    </w:p>
    <w:p w:rsidR="00CE4A0A" w:rsidRDefault="00000000">
      <w:pPr>
        <w:numPr>
          <w:ilvl w:val="2"/>
          <w:numId w:val="1176"/>
        </w:numPr>
        <w:spacing w:after="228" w:line="248" w:lineRule="auto"/>
        <w:ind w:hanging="576"/>
        <w:jc w:val="both"/>
      </w:pPr>
      <w:r>
        <w:rPr>
          <w:rFonts w:ascii="Verdana" w:eastAsia="Verdana" w:hAnsi="Verdana" w:cs="Verdana"/>
          <w:sz w:val="20"/>
        </w:rPr>
        <w:t xml:space="preserve">Suction Lines NPS 4 and Smaller for Conventional Air-Conditioning Applications: Copper, Type ACR, Type K, Type L, drawn-temper tubing and wrought-copper fittings with soldered joints. </w:t>
      </w:r>
    </w:p>
    <w:p w:rsidR="00CE4A0A" w:rsidRDefault="00000000">
      <w:pPr>
        <w:numPr>
          <w:ilvl w:val="2"/>
          <w:numId w:val="1176"/>
        </w:numPr>
        <w:spacing w:after="228" w:line="248" w:lineRule="auto"/>
        <w:ind w:hanging="576"/>
        <w:jc w:val="both"/>
      </w:pPr>
      <w:r>
        <w:rPr>
          <w:rFonts w:ascii="Verdana" w:eastAsia="Verdana" w:hAnsi="Verdana" w:cs="Verdana"/>
          <w:sz w:val="20"/>
        </w:rPr>
        <w:t xml:space="preserve">Hot-Gas and Liquid Lines and Suction Lines for Heat-Pump Applications: Copper, Type ACR, Type L, annealed- or drawn-temper tubing and wrought-copper fittings with brazed or soldered joints. </w:t>
      </w:r>
    </w:p>
    <w:p w:rsidR="00CE4A0A" w:rsidRDefault="00000000">
      <w:pPr>
        <w:numPr>
          <w:ilvl w:val="2"/>
          <w:numId w:val="1176"/>
        </w:numPr>
        <w:spacing w:after="228" w:line="248" w:lineRule="auto"/>
        <w:ind w:hanging="576"/>
        <w:jc w:val="both"/>
      </w:pPr>
      <w:r>
        <w:rPr>
          <w:rFonts w:ascii="Verdana" w:eastAsia="Verdana" w:hAnsi="Verdana" w:cs="Verdana"/>
          <w:sz w:val="20"/>
        </w:rPr>
        <w:t xml:space="preserve">Hot-Gas and Liquid Lines and Suction Lines for Heat-Pump Applications: Copper, Type K, annealed- or drawn-temper tubing and wrought-copper fittings with brazed or soldered joints. </w:t>
      </w:r>
    </w:p>
    <w:p w:rsidR="00CE4A0A" w:rsidRDefault="00000000">
      <w:pPr>
        <w:numPr>
          <w:ilvl w:val="2"/>
          <w:numId w:val="1176"/>
        </w:numPr>
        <w:spacing w:after="234" w:line="248" w:lineRule="auto"/>
        <w:ind w:hanging="576"/>
        <w:jc w:val="both"/>
      </w:pPr>
      <w:r>
        <w:rPr>
          <w:rFonts w:ascii="Verdana" w:eastAsia="Verdana" w:hAnsi="Verdana" w:cs="Verdana"/>
          <w:sz w:val="20"/>
        </w:rPr>
        <w:t xml:space="preserve">Hot-Gas and Liquid Lines and Suction Lines for Heat-Pump Applications: Copper, Type ACR, Type K, Type L, drawn-temper tubing and wrought-copper fittings with 95-5 tin-antimony soldered joints. </w:t>
      </w:r>
    </w:p>
    <w:p w:rsidR="00CE4A0A" w:rsidRDefault="00000000">
      <w:pPr>
        <w:numPr>
          <w:ilvl w:val="2"/>
          <w:numId w:val="1176"/>
        </w:numPr>
        <w:spacing w:after="244" w:line="248" w:lineRule="auto"/>
        <w:ind w:hanging="576"/>
        <w:jc w:val="both"/>
      </w:pPr>
      <w:r>
        <w:rPr>
          <w:rFonts w:ascii="Verdana" w:eastAsia="Verdana" w:hAnsi="Verdana" w:cs="Verdana"/>
          <w:sz w:val="20"/>
        </w:rPr>
        <w:t xml:space="preserve">Hot-Gas and Liquid Lines and Suction Lines for Heat-Pump Applications: Copper, Type ACR, Type K, Type L, drawn-temper tubing and wrought-copper fittings with Alloy HB soldered joints. </w:t>
      </w:r>
    </w:p>
    <w:p w:rsidR="00CE4A0A" w:rsidRDefault="00000000">
      <w:pPr>
        <w:numPr>
          <w:ilvl w:val="2"/>
          <w:numId w:val="1176"/>
        </w:numPr>
        <w:spacing w:after="236" w:line="248" w:lineRule="auto"/>
        <w:ind w:hanging="576"/>
        <w:jc w:val="both"/>
      </w:pPr>
      <w:r>
        <w:rPr>
          <w:rFonts w:ascii="Verdana" w:eastAsia="Verdana" w:hAnsi="Verdana" w:cs="Verdana"/>
          <w:sz w:val="20"/>
        </w:rPr>
        <w:t xml:space="preserve">Hot-Gas and Liquid Lines and Suction Lines for Heat-Pump Applications: </w:t>
      </w:r>
    </w:p>
    <w:p w:rsidR="00CE4A0A" w:rsidRDefault="00000000">
      <w:pPr>
        <w:numPr>
          <w:ilvl w:val="4"/>
          <w:numId w:val="1166"/>
        </w:numPr>
        <w:spacing w:after="5" w:line="248" w:lineRule="auto"/>
        <w:ind w:hanging="576"/>
        <w:jc w:val="both"/>
      </w:pPr>
      <w:r>
        <w:rPr>
          <w:rFonts w:ascii="Verdana" w:eastAsia="Verdana" w:hAnsi="Verdana" w:cs="Verdana"/>
          <w:sz w:val="20"/>
        </w:rPr>
        <w:t xml:space="preserve">NPS 5/8 and Smaller: Copper, Type AC, Type L, annealed- or drawn-temper tubing and wrought-copper fittings with brazed or soldered joints. </w:t>
      </w:r>
    </w:p>
    <w:p w:rsidR="00CE4A0A" w:rsidRDefault="00000000">
      <w:pPr>
        <w:numPr>
          <w:ilvl w:val="4"/>
          <w:numId w:val="1166"/>
        </w:numPr>
        <w:spacing w:after="5" w:line="248" w:lineRule="auto"/>
        <w:ind w:hanging="576"/>
        <w:jc w:val="both"/>
      </w:pPr>
      <w:r>
        <w:rPr>
          <w:rFonts w:ascii="Verdana" w:eastAsia="Verdana" w:hAnsi="Verdana" w:cs="Verdana"/>
          <w:sz w:val="20"/>
        </w:rPr>
        <w:t xml:space="preserve">NPS 3/4 to NPS 1 and Smaller: Copper, Type K, annealed- or drawn-temper tubing and wrought-copper fittings with brazed or soldered joints. </w:t>
      </w:r>
    </w:p>
    <w:p w:rsidR="00CE4A0A" w:rsidRDefault="00000000">
      <w:pPr>
        <w:numPr>
          <w:ilvl w:val="4"/>
          <w:numId w:val="1166"/>
        </w:numPr>
        <w:spacing w:after="5" w:line="248" w:lineRule="auto"/>
        <w:ind w:hanging="576"/>
        <w:jc w:val="both"/>
      </w:pPr>
      <w:r>
        <w:rPr>
          <w:rFonts w:ascii="Verdana" w:eastAsia="Verdana" w:hAnsi="Verdana" w:cs="Verdana"/>
          <w:sz w:val="20"/>
        </w:rPr>
        <w:t xml:space="preserve">NPS 1-1/4 and Smaller: Copper, Type ACR, Type K, Type L, drawn-temper tubing and wrought-copper fittings with 95-5 tin-antimony soldered joints. </w:t>
      </w:r>
    </w:p>
    <w:p w:rsidR="00CE4A0A" w:rsidRDefault="00000000">
      <w:pPr>
        <w:numPr>
          <w:ilvl w:val="4"/>
          <w:numId w:val="1166"/>
        </w:numPr>
        <w:spacing w:after="233" w:line="248" w:lineRule="auto"/>
        <w:ind w:hanging="576"/>
        <w:jc w:val="both"/>
      </w:pPr>
      <w:r>
        <w:rPr>
          <w:rFonts w:ascii="Verdana" w:eastAsia="Verdana" w:hAnsi="Verdana" w:cs="Verdana"/>
          <w:sz w:val="20"/>
        </w:rPr>
        <w:t xml:space="preserve">NPS 1-1/2 to NPS 2: Copper, Type ACR, Type K, Type L, drawn-temper tubing and wrought-copper fittings with Alloy HB soldered joints. </w:t>
      </w:r>
    </w:p>
    <w:p w:rsidR="00CE4A0A" w:rsidRDefault="00000000">
      <w:pPr>
        <w:numPr>
          <w:ilvl w:val="0"/>
          <w:numId w:val="1177"/>
        </w:numPr>
        <w:spacing w:after="235" w:line="248" w:lineRule="auto"/>
        <w:ind w:hanging="576"/>
        <w:jc w:val="both"/>
      </w:pPr>
      <w:r>
        <w:rPr>
          <w:rFonts w:ascii="Verdana" w:eastAsia="Verdana" w:hAnsi="Verdana" w:cs="Verdana"/>
          <w:sz w:val="20"/>
        </w:rPr>
        <w:t xml:space="preserve">Hot-Gas and Liquid Lines and Suction Lines for Heat-Pump Applications NPS 2 to NPS 4: Schedule 40, black-steel and wrought-steel fittings with welded joints. </w:t>
      </w:r>
    </w:p>
    <w:p w:rsidR="00CE4A0A" w:rsidRDefault="00000000">
      <w:pPr>
        <w:numPr>
          <w:ilvl w:val="0"/>
          <w:numId w:val="1177"/>
        </w:numPr>
        <w:spacing w:after="228" w:line="248" w:lineRule="auto"/>
        <w:ind w:hanging="576"/>
        <w:jc w:val="both"/>
      </w:pPr>
      <w:r>
        <w:rPr>
          <w:rFonts w:ascii="Verdana" w:eastAsia="Verdana" w:hAnsi="Verdana" w:cs="Verdana"/>
          <w:sz w:val="20"/>
        </w:rPr>
        <w:t xml:space="preserve">Safety-Relief-Valve Discharge Piping: Copper, Type ACR, Type L, annealed- or drawn-temper tubing and wrought-copper fittings with brazed or soldered joints. </w:t>
      </w:r>
    </w:p>
    <w:p w:rsidR="00CE4A0A" w:rsidRDefault="00000000">
      <w:pPr>
        <w:numPr>
          <w:ilvl w:val="0"/>
          <w:numId w:val="1177"/>
        </w:numPr>
        <w:spacing w:after="233" w:line="248" w:lineRule="auto"/>
        <w:ind w:hanging="576"/>
        <w:jc w:val="both"/>
      </w:pPr>
      <w:r>
        <w:rPr>
          <w:rFonts w:ascii="Verdana" w:eastAsia="Verdana" w:hAnsi="Verdana" w:cs="Verdana"/>
          <w:sz w:val="20"/>
        </w:rPr>
        <w:t xml:space="preserve">Safety-Relief-Valve Discharge Piping: Copper, Type K, annealed- or drawn-temper tubing and wrought-copper fittings with brazed or soldered joints. </w:t>
      </w:r>
    </w:p>
    <w:p w:rsidR="00CE4A0A" w:rsidRDefault="00000000">
      <w:pPr>
        <w:numPr>
          <w:ilvl w:val="0"/>
          <w:numId w:val="1177"/>
        </w:numPr>
        <w:spacing w:after="234" w:line="248" w:lineRule="auto"/>
        <w:ind w:hanging="576"/>
        <w:jc w:val="both"/>
      </w:pPr>
      <w:r>
        <w:rPr>
          <w:rFonts w:ascii="Verdana" w:eastAsia="Verdana" w:hAnsi="Verdana" w:cs="Verdana"/>
          <w:sz w:val="20"/>
        </w:rPr>
        <w:t xml:space="preserve">Safety-Relief-Valve Discharge Piping: Copper, Type ACR, Type K, Type L, drawntemper tubing and wrought-copper fittings with 95-5 tin-antimony soldered joints. </w:t>
      </w:r>
    </w:p>
    <w:p w:rsidR="00CE4A0A" w:rsidRDefault="00000000">
      <w:pPr>
        <w:numPr>
          <w:ilvl w:val="0"/>
          <w:numId w:val="1177"/>
        </w:numPr>
        <w:spacing w:after="5" w:line="355" w:lineRule="auto"/>
        <w:ind w:hanging="576"/>
        <w:jc w:val="both"/>
      </w:pPr>
      <w:r>
        <w:rPr>
          <w:rFonts w:ascii="Verdana" w:eastAsia="Verdana" w:hAnsi="Verdana" w:cs="Verdana"/>
          <w:sz w:val="20"/>
        </w:rPr>
        <w:t>Safety-Relief-Valve Discharge Piping: Copper, Type ACR, Type K, Type L, drawntemper tubing and wrought-copper fittings with Alloy HB soldered joints. N.</w:t>
      </w:r>
      <w:r>
        <w:rPr>
          <w:rFonts w:ascii="Arial" w:eastAsia="Arial" w:hAnsi="Arial" w:cs="Arial"/>
          <w:sz w:val="20"/>
        </w:rPr>
        <w:t xml:space="preserve"> </w:t>
      </w:r>
      <w:r>
        <w:rPr>
          <w:rFonts w:ascii="Verdana" w:eastAsia="Verdana" w:hAnsi="Verdana" w:cs="Verdana"/>
          <w:sz w:val="20"/>
        </w:rPr>
        <w:t xml:space="preserve">Safety-Relief-Valve Discharge Piping: </w:t>
      </w:r>
    </w:p>
    <w:p w:rsidR="00CE4A0A" w:rsidRDefault="00000000">
      <w:pPr>
        <w:numPr>
          <w:ilvl w:val="4"/>
          <w:numId w:val="1183"/>
        </w:numPr>
        <w:spacing w:after="5" w:line="248" w:lineRule="auto"/>
        <w:ind w:hanging="576"/>
        <w:jc w:val="both"/>
      </w:pPr>
      <w:r>
        <w:rPr>
          <w:rFonts w:ascii="Verdana" w:eastAsia="Verdana" w:hAnsi="Verdana" w:cs="Verdana"/>
          <w:sz w:val="20"/>
        </w:rPr>
        <w:t xml:space="preserve">NPS 5/8 and Smaller: Copper, Type ACR, Type L, annealed- or drawn-temper tubing and wrought-copper fittings with brazed or soldered joints. </w:t>
      </w:r>
    </w:p>
    <w:p w:rsidR="00CE4A0A" w:rsidRDefault="00000000">
      <w:pPr>
        <w:numPr>
          <w:ilvl w:val="4"/>
          <w:numId w:val="1183"/>
        </w:numPr>
        <w:spacing w:after="5" w:line="248" w:lineRule="auto"/>
        <w:ind w:hanging="576"/>
        <w:jc w:val="both"/>
      </w:pPr>
      <w:r>
        <w:rPr>
          <w:rFonts w:ascii="Verdana" w:eastAsia="Verdana" w:hAnsi="Verdana" w:cs="Verdana"/>
          <w:sz w:val="20"/>
        </w:rPr>
        <w:t xml:space="preserve">NPS 3/4 to NPS 1 and Smaller: Copper, Type K, annealed- or drawn-temper tubing and wrought-copper fittings with brazed or soldered joints. </w:t>
      </w:r>
    </w:p>
    <w:p w:rsidR="00CE4A0A" w:rsidRDefault="00000000">
      <w:pPr>
        <w:numPr>
          <w:ilvl w:val="4"/>
          <w:numId w:val="1183"/>
        </w:numPr>
        <w:spacing w:after="5" w:line="248" w:lineRule="auto"/>
        <w:ind w:hanging="576"/>
        <w:jc w:val="both"/>
      </w:pPr>
      <w:r>
        <w:rPr>
          <w:rFonts w:ascii="Verdana" w:eastAsia="Verdana" w:hAnsi="Verdana" w:cs="Verdana"/>
          <w:sz w:val="20"/>
        </w:rPr>
        <w:t xml:space="preserve">NPS 1-1/4 and Smaller: Copper, Type ACR, Type K, Type L, drawn-temper tubing and wrought-copper fittings with 95-5 tin-antimony soldered joints. </w:t>
      </w:r>
    </w:p>
    <w:p w:rsidR="00CE4A0A" w:rsidRDefault="00000000">
      <w:pPr>
        <w:numPr>
          <w:ilvl w:val="4"/>
          <w:numId w:val="1183"/>
        </w:numPr>
        <w:spacing w:after="233" w:line="248" w:lineRule="auto"/>
        <w:ind w:hanging="576"/>
        <w:jc w:val="both"/>
      </w:pPr>
      <w:r>
        <w:rPr>
          <w:rFonts w:ascii="Verdana" w:eastAsia="Verdana" w:hAnsi="Verdana" w:cs="Verdana"/>
          <w:sz w:val="20"/>
        </w:rPr>
        <w:t xml:space="preserve">NPS 1-1/2 to NPS 2: Copper, Type ACR, Type K, Type L, drawn-temper tubing and wrought-copper fittings with Alloy HB soldered joints. </w:t>
      </w:r>
    </w:p>
    <w:p w:rsidR="00CE4A0A" w:rsidRDefault="00000000">
      <w:pPr>
        <w:spacing w:after="484" w:line="248" w:lineRule="auto"/>
        <w:ind w:left="866" w:hanging="576"/>
        <w:jc w:val="both"/>
      </w:pPr>
      <w:r>
        <w:rPr>
          <w:rFonts w:ascii="Verdana" w:eastAsia="Verdana" w:hAnsi="Verdana" w:cs="Verdana"/>
          <w:sz w:val="20"/>
        </w:rPr>
        <w:t>O.</w:t>
      </w:r>
      <w:r>
        <w:rPr>
          <w:rFonts w:ascii="Arial" w:eastAsia="Arial" w:hAnsi="Arial" w:cs="Arial"/>
          <w:sz w:val="20"/>
        </w:rPr>
        <w:t xml:space="preserve"> </w:t>
      </w:r>
      <w:r>
        <w:rPr>
          <w:rFonts w:ascii="Verdana" w:eastAsia="Verdana" w:hAnsi="Verdana" w:cs="Verdana"/>
          <w:sz w:val="20"/>
        </w:rPr>
        <w:t xml:space="preserve">Safety-Relief-Valve Discharge Piping NPS 2 to NPS 4: Schedule 40, black-steel and wrought-steel fittings with welded joints. </w:t>
      </w:r>
    </w:p>
    <w:p w:rsidR="00CE4A0A" w:rsidRDefault="00000000">
      <w:pPr>
        <w:tabs>
          <w:tab w:val="center" w:pos="3056"/>
        </w:tabs>
        <w:spacing w:after="235"/>
        <w:ind w:left="-11"/>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VALVE AND SPECIALTY APPLICATIONS </w:t>
      </w:r>
    </w:p>
    <w:p w:rsidR="00CE4A0A" w:rsidRDefault="00000000">
      <w:pPr>
        <w:numPr>
          <w:ilvl w:val="2"/>
          <w:numId w:val="1184"/>
        </w:numPr>
        <w:spacing w:after="233" w:line="248" w:lineRule="auto"/>
        <w:ind w:hanging="576"/>
        <w:jc w:val="both"/>
      </w:pPr>
      <w:r>
        <w:rPr>
          <w:rFonts w:ascii="Verdana" w:eastAsia="Verdana" w:hAnsi="Verdana" w:cs="Verdana"/>
          <w:sz w:val="20"/>
        </w:rPr>
        <w:t xml:space="preserve">Install diaphragm packless, packed-angle valves in suction and discharge lines of compressor. </w:t>
      </w:r>
    </w:p>
    <w:p w:rsidR="00CE4A0A" w:rsidRDefault="00000000">
      <w:pPr>
        <w:numPr>
          <w:ilvl w:val="2"/>
          <w:numId w:val="1184"/>
        </w:numPr>
        <w:spacing w:after="234" w:line="248" w:lineRule="auto"/>
        <w:ind w:hanging="576"/>
        <w:jc w:val="both"/>
      </w:pPr>
      <w:r>
        <w:rPr>
          <w:rFonts w:ascii="Verdana" w:eastAsia="Verdana" w:hAnsi="Verdana" w:cs="Verdana"/>
          <w:sz w:val="20"/>
        </w:rPr>
        <w:t xml:space="preserve">Install service valves for gage taps at inlet and outlet of hot-gas bypass valves and strainers if they are not an integral part of valves and strainers. </w:t>
      </w:r>
    </w:p>
    <w:p w:rsidR="00CE4A0A" w:rsidRDefault="00000000">
      <w:pPr>
        <w:numPr>
          <w:ilvl w:val="2"/>
          <w:numId w:val="1184"/>
        </w:numPr>
        <w:spacing w:after="228" w:line="248" w:lineRule="auto"/>
        <w:ind w:hanging="576"/>
        <w:jc w:val="both"/>
      </w:pPr>
      <w:r>
        <w:rPr>
          <w:rFonts w:ascii="Verdana" w:eastAsia="Verdana" w:hAnsi="Verdana" w:cs="Verdana"/>
          <w:sz w:val="20"/>
        </w:rPr>
        <w:t xml:space="preserve">Install a check valve at the compressor discharge and a liquid accumulator at the compressor suction connection. </w:t>
      </w:r>
    </w:p>
    <w:p w:rsidR="00CE4A0A" w:rsidRDefault="00000000">
      <w:pPr>
        <w:numPr>
          <w:ilvl w:val="2"/>
          <w:numId w:val="1184"/>
        </w:numPr>
        <w:spacing w:after="243" w:line="248" w:lineRule="auto"/>
        <w:ind w:hanging="576"/>
        <w:jc w:val="both"/>
      </w:pPr>
      <w:r>
        <w:rPr>
          <w:rFonts w:ascii="Verdana" w:eastAsia="Verdana" w:hAnsi="Verdana" w:cs="Verdana"/>
          <w:sz w:val="20"/>
        </w:rPr>
        <w:t xml:space="preserve">Except as otherwise indicated, install diaphragm packless, packed-angle valves on inlet and outlet side of filter dryers. </w:t>
      </w:r>
    </w:p>
    <w:p w:rsidR="00CE4A0A" w:rsidRDefault="00000000">
      <w:pPr>
        <w:numPr>
          <w:ilvl w:val="2"/>
          <w:numId w:val="1184"/>
        </w:numPr>
        <w:spacing w:after="231" w:line="248" w:lineRule="auto"/>
        <w:ind w:hanging="576"/>
        <w:jc w:val="both"/>
      </w:pPr>
      <w:r>
        <w:rPr>
          <w:rFonts w:ascii="Verdana" w:eastAsia="Verdana" w:hAnsi="Verdana" w:cs="Verdana"/>
          <w:sz w:val="20"/>
        </w:rPr>
        <w:t xml:space="preserve">Install a full-size, three-valve bypass around filter dryers. </w:t>
      </w:r>
    </w:p>
    <w:p w:rsidR="00CE4A0A" w:rsidRDefault="00000000">
      <w:pPr>
        <w:numPr>
          <w:ilvl w:val="2"/>
          <w:numId w:val="1184"/>
        </w:numPr>
        <w:spacing w:after="243" w:line="248" w:lineRule="auto"/>
        <w:ind w:hanging="576"/>
        <w:jc w:val="both"/>
      </w:pPr>
      <w:r>
        <w:rPr>
          <w:rFonts w:ascii="Verdana" w:eastAsia="Verdana" w:hAnsi="Verdana" w:cs="Verdana"/>
          <w:sz w:val="20"/>
        </w:rPr>
        <w:t xml:space="preserve">Install solenoid valves upstream from each expansion valve and hot-gas bypass valve. Install solenoid valves in horizontal lines with coil at top. </w:t>
      </w:r>
    </w:p>
    <w:p w:rsidR="00CE4A0A" w:rsidRDefault="00000000">
      <w:pPr>
        <w:numPr>
          <w:ilvl w:val="2"/>
          <w:numId w:val="1184"/>
        </w:numPr>
        <w:spacing w:after="243" w:line="248" w:lineRule="auto"/>
        <w:ind w:hanging="576"/>
        <w:jc w:val="both"/>
      </w:pPr>
      <w:r>
        <w:rPr>
          <w:rFonts w:ascii="Verdana" w:eastAsia="Verdana" w:hAnsi="Verdana" w:cs="Verdana"/>
          <w:sz w:val="20"/>
        </w:rPr>
        <w:t xml:space="preserve">Install thermostatic expansion valves as close as possible to distributors on evaporators. </w:t>
      </w:r>
    </w:p>
    <w:p w:rsidR="00CE4A0A" w:rsidRDefault="00000000">
      <w:pPr>
        <w:numPr>
          <w:ilvl w:val="4"/>
          <w:numId w:val="1187"/>
        </w:numPr>
        <w:spacing w:after="5" w:line="248" w:lineRule="auto"/>
        <w:ind w:hanging="576"/>
        <w:jc w:val="both"/>
      </w:pPr>
      <w:r>
        <w:rPr>
          <w:rFonts w:ascii="Verdana" w:eastAsia="Verdana" w:hAnsi="Verdana" w:cs="Verdana"/>
          <w:sz w:val="20"/>
        </w:rPr>
        <w:t xml:space="preserve">Install valve so diaphragm case is warmer than bulb. </w:t>
      </w:r>
    </w:p>
    <w:p w:rsidR="00CE4A0A" w:rsidRDefault="00000000">
      <w:pPr>
        <w:numPr>
          <w:ilvl w:val="4"/>
          <w:numId w:val="1187"/>
        </w:numPr>
        <w:spacing w:after="5" w:line="248" w:lineRule="auto"/>
        <w:ind w:hanging="576"/>
        <w:jc w:val="both"/>
      </w:pPr>
      <w:r>
        <w:rPr>
          <w:rFonts w:ascii="Verdana" w:eastAsia="Verdana" w:hAnsi="Verdana" w:cs="Verdana"/>
          <w:sz w:val="20"/>
        </w:rPr>
        <w:t xml:space="preserve">Secure bulb to clean, straight, horizontal section of suction line using two bulb straps. Do not mount bulb in a trap or at bottom of the line. </w:t>
      </w:r>
    </w:p>
    <w:p w:rsidR="00CE4A0A" w:rsidRDefault="00000000">
      <w:pPr>
        <w:numPr>
          <w:ilvl w:val="4"/>
          <w:numId w:val="1187"/>
        </w:numPr>
        <w:spacing w:after="234" w:line="248" w:lineRule="auto"/>
        <w:ind w:hanging="576"/>
        <w:jc w:val="both"/>
      </w:pPr>
      <w:r>
        <w:rPr>
          <w:rFonts w:ascii="Verdana" w:eastAsia="Verdana" w:hAnsi="Verdana" w:cs="Verdana"/>
          <w:sz w:val="20"/>
        </w:rPr>
        <w:t xml:space="preserve">If external equalizer lines are required, make connection where it will reflect suction-line pressure at bulb location. </w:t>
      </w:r>
    </w:p>
    <w:p w:rsidR="00CE4A0A" w:rsidRDefault="00000000">
      <w:pPr>
        <w:numPr>
          <w:ilvl w:val="2"/>
          <w:numId w:val="1191"/>
        </w:numPr>
        <w:spacing w:after="228" w:line="248" w:lineRule="auto"/>
        <w:ind w:hanging="576"/>
        <w:jc w:val="both"/>
      </w:pPr>
      <w:r>
        <w:rPr>
          <w:rFonts w:ascii="Verdana" w:eastAsia="Verdana" w:hAnsi="Verdana" w:cs="Verdana"/>
          <w:sz w:val="20"/>
        </w:rPr>
        <w:t xml:space="preserve">Install safety relief valves where required by 2010 ASME Boiler and Pressure Vessel Code. Pipe safety-relief-valve discharge line to outside according to ASHRAE 15. </w:t>
      </w:r>
    </w:p>
    <w:p w:rsidR="00CE4A0A" w:rsidRDefault="00000000">
      <w:pPr>
        <w:numPr>
          <w:ilvl w:val="2"/>
          <w:numId w:val="1191"/>
        </w:numPr>
        <w:spacing w:after="233" w:line="248" w:lineRule="auto"/>
        <w:ind w:hanging="576"/>
        <w:jc w:val="both"/>
      </w:pPr>
      <w:r>
        <w:rPr>
          <w:rFonts w:ascii="Verdana" w:eastAsia="Verdana" w:hAnsi="Verdana" w:cs="Verdana"/>
          <w:sz w:val="20"/>
        </w:rPr>
        <w:t xml:space="preserve">Install moisture/liquid indicators in liquid line at the inlet of the thermostatic expansion valve or at the inlet of the evaporator coil capillary tube. </w:t>
      </w:r>
    </w:p>
    <w:p w:rsidR="00CE4A0A" w:rsidRDefault="00000000">
      <w:pPr>
        <w:numPr>
          <w:ilvl w:val="2"/>
          <w:numId w:val="1191"/>
        </w:numPr>
        <w:spacing w:after="244" w:line="248" w:lineRule="auto"/>
        <w:ind w:hanging="576"/>
        <w:jc w:val="both"/>
      </w:pPr>
      <w:r>
        <w:rPr>
          <w:rFonts w:ascii="Verdana" w:eastAsia="Verdana" w:hAnsi="Verdana" w:cs="Verdana"/>
          <w:sz w:val="20"/>
        </w:rPr>
        <w:t xml:space="preserve">Install strainers upstream from and adjacent to the following unless they are furnished as an integral assembly for the device being protected: </w:t>
      </w:r>
    </w:p>
    <w:p w:rsidR="00CE4A0A" w:rsidRDefault="00000000">
      <w:pPr>
        <w:numPr>
          <w:ilvl w:val="4"/>
          <w:numId w:val="1180"/>
        </w:numPr>
        <w:spacing w:after="5" w:line="248" w:lineRule="auto"/>
        <w:ind w:hanging="576"/>
        <w:jc w:val="both"/>
      </w:pPr>
      <w:r>
        <w:rPr>
          <w:rFonts w:ascii="Verdana" w:eastAsia="Verdana" w:hAnsi="Verdana" w:cs="Verdana"/>
          <w:sz w:val="20"/>
        </w:rPr>
        <w:t xml:space="preserve">Solenoid valves. </w:t>
      </w:r>
    </w:p>
    <w:p w:rsidR="00CE4A0A" w:rsidRDefault="00000000">
      <w:pPr>
        <w:numPr>
          <w:ilvl w:val="4"/>
          <w:numId w:val="1180"/>
        </w:numPr>
        <w:spacing w:after="5" w:line="248" w:lineRule="auto"/>
        <w:ind w:hanging="576"/>
        <w:jc w:val="both"/>
      </w:pPr>
      <w:r>
        <w:rPr>
          <w:rFonts w:ascii="Verdana" w:eastAsia="Verdana" w:hAnsi="Verdana" w:cs="Verdana"/>
          <w:sz w:val="20"/>
        </w:rPr>
        <w:t xml:space="preserve">Thermostatic expansion valves. </w:t>
      </w:r>
    </w:p>
    <w:p w:rsidR="00CE4A0A" w:rsidRDefault="00000000">
      <w:pPr>
        <w:numPr>
          <w:ilvl w:val="4"/>
          <w:numId w:val="1180"/>
        </w:numPr>
        <w:spacing w:after="5" w:line="248" w:lineRule="auto"/>
        <w:ind w:hanging="576"/>
        <w:jc w:val="both"/>
      </w:pPr>
      <w:r>
        <w:rPr>
          <w:rFonts w:ascii="Verdana" w:eastAsia="Verdana" w:hAnsi="Verdana" w:cs="Verdana"/>
          <w:sz w:val="20"/>
        </w:rPr>
        <w:t xml:space="preserve">Hot-gas bypass valves. </w:t>
      </w:r>
    </w:p>
    <w:p w:rsidR="00CE4A0A" w:rsidRDefault="00000000">
      <w:pPr>
        <w:numPr>
          <w:ilvl w:val="4"/>
          <w:numId w:val="1180"/>
        </w:numPr>
        <w:spacing w:after="231" w:line="248" w:lineRule="auto"/>
        <w:ind w:hanging="576"/>
        <w:jc w:val="both"/>
      </w:pPr>
      <w:r>
        <w:rPr>
          <w:rFonts w:ascii="Verdana" w:eastAsia="Verdana" w:hAnsi="Verdana" w:cs="Verdana"/>
          <w:sz w:val="20"/>
        </w:rPr>
        <w:t xml:space="preserve">Compressor. </w:t>
      </w:r>
    </w:p>
    <w:p w:rsidR="00CE4A0A" w:rsidRDefault="00000000">
      <w:pPr>
        <w:numPr>
          <w:ilvl w:val="2"/>
          <w:numId w:val="1185"/>
        </w:numPr>
        <w:spacing w:after="243" w:line="248" w:lineRule="auto"/>
        <w:ind w:hanging="576"/>
        <w:jc w:val="both"/>
      </w:pPr>
      <w:r>
        <w:rPr>
          <w:rFonts w:ascii="Verdana" w:eastAsia="Verdana" w:hAnsi="Verdana" w:cs="Verdana"/>
          <w:sz w:val="20"/>
        </w:rPr>
        <w:t xml:space="preserve">Install filter dryers in liquid line between compressor and thermostatic expansion valve and in the suction line at the compressor. </w:t>
      </w:r>
    </w:p>
    <w:p w:rsidR="00CE4A0A" w:rsidRDefault="00000000">
      <w:pPr>
        <w:numPr>
          <w:ilvl w:val="2"/>
          <w:numId w:val="1185"/>
        </w:numPr>
        <w:spacing w:after="242" w:line="248" w:lineRule="auto"/>
        <w:ind w:hanging="576"/>
        <w:jc w:val="both"/>
      </w:pPr>
      <w:r>
        <w:rPr>
          <w:rFonts w:ascii="Verdana" w:eastAsia="Verdana" w:hAnsi="Verdana" w:cs="Verdana"/>
          <w:sz w:val="20"/>
        </w:rPr>
        <w:t xml:space="preserve">Install receivers sized to accommodate pump-down charge. </w:t>
      </w:r>
    </w:p>
    <w:p w:rsidR="00CE4A0A" w:rsidRDefault="00000000">
      <w:pPr>
        <w:numPr>
          <w:ilvl w:val="2"/>
          <w:numId w:val="1185"/>
        </w:numPr>
        <w:spacing w:after="487" w:line="248" w:lineRule="auto"/>
        <w:ind w:hanging="576"/>
        <w:jc w:val="both"/>
      </w:pPr>
      <w:r>
        <w:rPr>
          <w:rFonts w:ascii="Verdana" w:eastAsia="Verdana" w:hAnsi="Verdana" w:cs="Verdana"/>
          <w:sz w:val="20"/>
        </w:rPr>
        <w:t xml:space="preserve">Install flexible connectors at compressors. </w:t>
      </w:r>
    </w:p>
    <w:p w:rsidR="00CE4A0A" w:rsidRDefault="00000000">
      <w:pPr>
        <w:tabs>
          <w:tab w:val="center" w:pos="2176"/>
        </w:tabs>
        <w:spacing w:after="235"/>
        <w:ind w:left="-11"/>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PIPING INSTALLATION </w:t>
      </w:r>
    </w:p>
    <w:p w:rsidR="00CE4A0A" w:rsidRDefault="00000000">
      <w:pPr>
        <w:numPr>
          <w:ilvl w:val="2"/>
          <w:numId w:val="1189"/>
        </w:numPr>
        <w:spacing w:after="244" w:line="248" w:lineRule="auto"/>
        <w:ind w:hanging="576"/>
        <w:jc w:val="both"/>
      </w:pPr>
      <w:r>
        <w:rPr>
          <w:rFonts w:ascii="Verdana" w:eastAsia="Verdana" w:hAnsi="Verdana" w:cs="Verdana"/>
          <w:sz w:val="20"/>
        </w:rPr>
        <w:t xml:space="preserve">Drawing plans, schematics, and diagrams indicate general location and arrangement of piping systems; indicated locations and arrangements were used to size pipe and calculate friction loss, expansion, pump sizing, and other design considerations. Install piping as indicated unless deviations to layout are approved on Shop Drawings. </w:t>
      </w:r>
    </w:p>
    <w:p w:rsidR="00CE4A0A" w:rsidRDefault="00000000">
      <w:pPr>
        <w:numPr>
          <w:ilvl w:val="2"/>
          <w:numId w:val="1189"/>
        </w:numPr>
        <w:spacing w:after="231" w:line="248" w:lineRule="auto"/>
        <w:ind w:hanging="576"/>
        <w:jc w:val="both"/>
      </w:pPr>
      <w:r>
        <w:rPr>
          <w:rFonts w:ascii="Verdana" w:eastAsia="Verdana" w:hAnsi="Verdana" w:cs="Verdana"/>
          <w:sz w:val="20"/>
        </w:rPr>
        <w:t xml:space="preserve">Install refrigerant piping according to ASHRAE 15. </w:t>
      </w:r>
    </w:p>
    <w:p w:rsidR="00CE4A0A" w:rsidRDefault="00000000">
      <w:pPr>
        <w:numPr>
          <w:ilvl w:val="2"/>
          <w:numId w:val="1189"/>
        </w:numPr>
        <w:spacing w:after="233" w:line="248" w:lineRule="auto"/>
        <w:ind w:hanging="576"/>
        <w:jc w:val="both"/>
      </w:pPr>
      <w:r>
        <w:rPr>
          <w:rFonts w:ascii="Verdana" w:eastAsia="Verdana" w:hAnsi="Verdana" w:cs="Verdana"/>
          <w:sz w:val="20"/>
        </w:rPr>
        <w:t xml:space="preserve">Install piping in concealed locations unless otherwise indicated and except in equipment rooms and service areas. </w:t>
      </w:r>
    </w:p>
    <w:p w:rsidR="00CE4A0A" w:rsidRDefault="00000000">
      <w:pPr>
        <w:numPr>
          <w:ilvl w:val="2"/>
          <w:numId w:val="1189"/>
        </w:numPr>
        <w:spacing w:after="244" w:line="248" w:lineRule="auto"/>
        <w:ind w:hanging="576"/>
        <w:jc w:val="both"/>
      </w:pPr>
      <w:r>
        <w:rPr>
          <w:rFonts w:ascii="Verdana" w:eastAsia="Verdana" w:hAnsi="Verdana" w:cs="Verdana"/>
          <w:sz w:val="20"/>
        </w:rPr>
        <w:t xml:space="preserve">Install piping indicated to be exposed and piping in equipment rooms and service areas at right angles or parallel to building walls. Diagonal runs are prohibited unless specifically indicated otherwise. </w:t>
      </w:r>
    </w:p>
    <w:p w:rsidR="00CE4A0A" w:rsidRDefault="00000000">
      <w:pPr>
        <w:numPr>
          <w:ilvl w:val="2"/>
          <w:numId w:val="1189"/>
        </w:numPr>
        <w:spacing w:after="243" w:line="248" w:lineRule="auto"/>
        <w:ind w:hanging="576"/>
        <w:jc w:val="both"/>
      </w:pPr>
      <w:r>
        <w:rPr>
          <w:rFonts w:ascii="Verdana" w:eastAsia="Verdana" w:hAnsi="Verdana" w:cs="Verdana"/>
          <w:sz w:val="20"/>
        </w:rPr>
        <w:t xml:space="preserve">Install piping above accessible ceilings to allow sufficient space for ceiling panel removal. </w:t>
      </w:r>
    </w:p>
    <w:p w:rsidR="00CE4A0A" w:rsidRDefault="00000000">
      <w:pPr>
        <w:numPr>
          <w:ilvl w:val="2"/>
          <w:numId w:val="1189"/>
        </w:numPr>
        <w:spacing w:after="247" w:line="248" w:lineRule="auto"/>
        <w:ind w:hanging="576"/>
        <w:jc w:val="both"/>
      </w:pPr>
      <w:r>
        <w:rPr>
          <w:rFonts w:ascii="Verdana" w:eastAsia="Verdana" w:hAnsi="Verdana" w:cs="Verdana"/>
          <w:sz w:val="20"/>
        </w:rPr>
        <w:t xml:space="preserve">Install piping adjacent to machines to allow service and maintenance. </w:t>
      </w:r>
    </w:p>
    <w:p w:rsidR="00CE4A0A" w:rsidRDefault="00000000">
      <w:pPr>
        <w:numPr>
          <w:ilvl w:val="2"/>
          <w:numId w:val="1189"/>
        </w:numPr>
        <w:spacing w:after="242" w:line="248" w:lineRule="auto"/>
        <w:ind w:hanging="576"/>
        <w:jc w:val="both"/>
      </w:pPr>
      <w:r>
        <w:rPr>
          <w:rFonts w:ascii="Verdana" w:eastAsia="Verdana" w:hAnsi="Verdana" w:cs="Verdana"/>
          <w:sz w:val="20"/>
        </w:rPr>
        <w:t xml:space="preserve">Install piping free of sags and bends. </w:t>
      </w:r>
    </w:p>
    <w:p w:rsidR="00CE4A0A" w:rsidRDefault="00000000">
      <w:pPr>
        <w:numPr>
          <w:ilvl w:val="2"/>
          <w:numId w:val="1189"/>
        </w:numPr>
        <w:spacing w:after="236" w:line="248" w:lineRule="auto"/>
        <w:ind w:hanging="576"/>
        <w:jc w:val="both"/>
      </w:pPr>
      <w:r>
        <w:rPr>
          <w:rFonts w:ascii="Verdana" w:eastAsia="Verdana" w:hAnsi="Verdana" w:cs="Verdana"/>
          <w:sz w:val="20"/>
        </w:rPr>
        <w:t xml:space="preserve">Install fittings for changes in direction and branch connections. </w:t>
      </w:r>
    </w:p>
    <w:p w:rsidR="00CE4A0A" w:rsidRDefault="00000000">
      <w:pPr>
        <w:numPr>
          <w:ilvl w:val="2"/>
          <w:numId w:val="1189"/>
        </w:numPr>
        <w:spacing w:after="234" w:line="248" w:lineRule="auto"/>
        <w:ind w:hanging="576"/>
        <w:jc w:val="both"/>
      </w:pPr>
      <w:r>
        <w:rPr>
          <w:rFonts w:ascii="Verdana" w:eastAsia="Verdana" w:hAnsi="Verdana" w:cs="Verdana"/>
          <w:sz w:val="20"/>
        </w:rPr>
        <w:t xml:space="preserve">Select system components with pressure rating equal to or greater than system operating pressure. </w:t>
      </w:r>
    </w:p>
    <w:p w:rsidR="00CE4A0A" w:rsidRDefault="00000000">
      <w:pPr>
        <w:numPr>
          <w:ilvl w:val="2"/>
          <w:numId w:val="1189"/>
        </w:numPr>
        <w:spacing w:after="234" w:line="248" w:lineRule="auto"/>
        <w:ind w:hanging="576"/>
        <w:jc w:val="both"/>
      </w:pPr>
      <w:r>
        <w:rPr>
          <w:rFonts w:ascii="Verdana" w:eastAsia="Verdana" w:hAnsi="Verdana" w:cs="Verdana"/>
          <w:sz w:val="20"/>
        </w:rPr>
        <w:t xml:space="preserve">Refer to Section 230923 "Direct Digital Control (DDC) System for HVAC" and Section 230993.11 "Sequence of Operations for HVAC DDC" for solenoid valve controllers, control wiring, and sequence of operation. </w:t>
      </w:r>
    </w:p>
    <w:p w:rsidR="00CE4A0A" w:rsidRDefault="00000000">
      <w:pPr>
        <w:numPr>
          <w:ilvl w:val="2"/>
          <w:numId w:val="1189"/>
        </w:numPr>
        <w:spacing w:after="239" w:line="248" w:lineRule="auto"/>
        <w:ind w:hanging="576"/>
        <w:jc w:val="both"/>
      </w:pPr>
      <w:r>
        <w:rPr>
          <w:rFonts w:ascii="Verdana" w:eastAsia="Verdana" w:hAnsi="Verdana" w:cs="Verdana"/>
          <w:sz w:val="20"/>
        </w:rPr>
        <w:t xml:space="preserve">Install piping as short and direct as possible, with a minimum number of joints, elbows, and fittings. </w:t>
      </w:r>
    </w:p>
    <w:p w:rsidR="00CE4A0A" w:rsidRDefault="00000000">
      <w:pPr>
        <w:numPr>
          <w:ilvl w:val="2"/>
          <w:numId w:val="1189"/>
        </w:numPr>
        <w:spacing w:after="256" w:line="242" w:lineRule="auto"/>
        <w:ind w:hanging="576"/>
        <w:jc w:val="both"/>
      </w:pPr>
      <w:r>
        <w:rPr>
          <w:rFonts w:ascii="Verdana" w:eastAsia="Verdana" w:hAnsi="Verdana" w:cs="Verdana"/>
          <w:sz w:val="20"/>
        </w:rPr>
        <w:t xml:space="preserve">Arrange piping to allow inspection and service of refrigeration equipment. Install valves and specialties in accessible locations to allow for service and inspection. Install access doors or panels as specified in Section 083113 "Access Doors and Frames" if valves or equipment requiring maintenance is concealed behind finished surfaces. </w:t>
      </w:r>
    </w:p>
    <w:p w:rsidR="00CE4A0A" w:rsidRDefault="00000000">
      <w:pPr>
        <w:numPr>
          <w:ilvl w:val="2"/>
          <w:numId w:val="1189"/>
        </w:numPr>
        <w:spacing w:after="231" w:line="248" w:lineRule="auto"/>
        <w:ind w:hanging="576"/>
        <w:jc w:val="both"/>
      </w:pPr>
      <w:r>
        <w:rPr>
          <w:rFonts w:ascii="Verdana" w:eastAsia="Verdana" w:hAnsi="Verdana" w:cs="Verdana"/>
          <w:sz w:val="20"/>
        </w:rPr>
        <w:t xml:space="preserve">Install refrigerant piping in protective conduit where installed belowground. </w:t>
      </w:r>
    </w:p>
    <w:p w:rsidR="00CE4A0A" w:rsidRDefault="00000000">
      <w:pPr>
        <w:numPr>
          <w:ilvl w:val="0"/>
          <w:numId w:val="1177"/>
        </w:numPr>
        <w:spacing w:after="243" w:line="248" w:lineRule="auto"/>
        <w:ind w:hanging="576"/>
        <w:jc w:val="both"/>
      </w:pPr>
      <w:r>
        <w:rPr>
          <w:rFonts w:ascii="Verdana" w:eastAsia="Verdana" w:hAnsi="Verdana" w:cs="Verdana"/>
          <w:sz w:val="20"/>
        </w:rPr>
        <w:t xml:space="preserve">Install refrigerant piping in rigid or flexible conduit in locations where exposed to mechanical injury. </w:t>
      </w:r>
    </w:p>
    <w:p w:rsidR="00CE4A0A" w:rsidRDefault="00000000">
      <w:pPr>
        <w:numPr>
          <w:ilvl w:val="0"/>
          <w:numId w:val="1177"/>
        </w:numPr>
        <w:spacing w:after="231" w:line="248" w:lineRule="auto"/>
        <w:ind w:hanging="576"/>
        <w:jc w:val="both"/>
      </w:pPr>
      <w:r>
        <w:rPr>
          <w:rFonts w:ascii="Verdana" w:eastAsia="Verdana" w:hAnsi="Verdana" w:cs="Verdana"/>
          <w:sz w:val="20"/>
        </w:rPr>
        <w:t xml:space="preserve">Slope refrigerant piping as follows: </w:t>
      </w:r>
    </w:p>
    <w:p w:rsidR="00CE4A0A" w:rsidRDefault="00000000">
      <w:pPr>
        <w:numPr>
          <w:ilvl w:val="3"/>
          <w:numId w:val="1186"/>
        </w:numPr>
        <w:spacing w:after="5" w:line="248" w:lineRule="auto"/>
        <w:ind w:hanging="576"/>
        <w:jc w:val="both"/>
      </w:pPr>
      <w:r>
        <w:rPr>
          <w:rFonts w:ascii="Verdana" w:eastAsia="Verdana" w:hAnsi="Verdana" w:cs="Verdana"/>
          <w:sz w:val="20"/>
        </w:rPr>
        <w:t xml:space="preserve">Install horizontal hot-gas discharge piping with a uniform slope downward away from compressor. </w:t>
      </w:r>
    </w:p>
    <w:p w:rsidR="00CE4A0A" w:rsidRDefault="00000000">
      <w:pPr>
        <w:numPr>
          <w:ilvl w:val="3"/>
          <w:numId w:val="1186"/>
        </w:numPr>
        <w:spacing w:after="5" w:line="248" w:lineRule="auto"/>
        <w:ind w:hanging="576"/>
        <w:jc w:val="both"/>
      </w:pPr>
      <w:r>
        <w:rPr>
          <w:rFonts w:ascii="Verdana" w:eastAsia="Verdana" w:hAnsi="Verdana" w:cs="Verdana"/>
          <w:sz w:val="20"/>
        </w:rPr>
        <w:t xml:space="preserve">Install horizontal suction lines with a uniform slope downward to compressor. </w:t>
      </w:r>
    </w:p>
    <w:p w:rsidR="00CE4A0A" w:rsidRDefault="00000000">
      <w:pPr>
        <w:numPr>
          <w:ilvl w:val="3"/>
          <w:numId w:val="1186"/>
        </w:numPr>
        <w:spacing w:after="5" w:line="248" w:lineRule="auto"/>
        <w:ind w:hanging="576"/>
        <w:jc w:val="both"/>
      </w:pPr>
      <w:r>
        <w:rPr>
          <w:rFonts w:ascii="Verdana" w:eastAsia="Verdana" w:hAnsi="Verdana" w:cs="Verdana"/>
          <w:sz w:val="20"/>
        </w:rPr>
        <w:t xml:space="preserve">Install traps and double risers to entrain oil in vertical runs. </w:t>
      </w:r>
    </w:p>
    <w:p w:rsidR="00CE4A0A" w:rsidRDefault="00000000">
      <w:pPr>
        <w:numPr>
          <w:ilvl w:val="3"/>
          <w:numId w:val="1186"/>
        </w:numPr>
        <w:spacing w:after="236" w:line="248" w:lineRule="auto"/>
        <w:ind w:hanging="576"/>
        <w:jc w:val="both"/>
      </w:pPr>
      <w:r>
        <w:rPr>
          <w:rFonts w:ascii="Verdana" w:eastAsia="Verdana" w:hAnsi="Verdana" w:cs="Verdana"/>
          <w:sz w:val="20"/>
        </w:rPr>
        <w:t xml:space="preserve">Liquid lines may be installed level. </w:t>
      </w:r>
    </w:p>
    <w:p w:rsidR="00CE4A0A" w:rsidRDefault="00000000">
      <w:pPr>
        <w:numPr>
          <w:ilvl w:val="0"/>
          <w:numId w:val="1177"/>
        </w:numPr>
        <w:spacing w:after="229" w:line="248" w:lineRule="auto"/>
        <w:ind w:hanging="576"/>
        <w:jc w:val="both"/>
      </w:pPr>
      <w:r>
        <w:rPr>
          <w:rFonts w:ascii="Verdana" w:eastAsia="Verdana" w:hAnsi="Verdana" w:cs="Verdana"/>
          <w:sz w:val="20"/>
        </w:rPr>
        <w:t xml:space="preserve">When brazing or soldering, remove solenoid-valve coils and sight glasses; also remove valve stems, seats, and packing, and accessible internal parts of refrigerant specialties. Do not apply heat near expansion-valve bulb. </w:t>
      </w:r>
    </w:p>
    <w:p w:rsidR="00CE4A0A" w:rsidRDefault="00000000">
      <w:pPr>
        <w:numPr>
          <w:ilvl w:val="0"/>
          <w:numId w:val="1177"/>
        </w:numPr>
        <w:spacing w:after="243" w:line="248" w:lineRule="auto"/>
        <w:ind w:hanging="576"/>
        <w:jc w:val="both"/>
      </w:pPr>
      <w:r>
        <w:rPr>
          <w:rFonts w:ascii="Verdana" w:eastAsia="Verdana" w:hAnsi="Verdana" w:cs="Verdana"/>
          <w:sz w:val="20"/>
        </w:rPr>
        <w:t xml:space="preserve">Before installation of steel refrigerant piping, clean pipe and fittings using the following procedures: </w:t>
      </w:r>
    </w:p>
    <w:p w:rsidR="00CE4A0A" w:rsidRDefault="00000000">
      <w:pPr>
        <w:numPr>
          <w:ilvl w:val="3"/>
          <w:numId w:val="1179"/>
        </w:numPr>
        <w:spacing w:after="5" w:line="248" w:lineRule="auto"/>
        <w:ind w:hanging="576"/>
        <w:jc w:val="both"/>
      </w:pPr>
      <w:r>
        <w:rPr>
          <w:rFonts w:ascii="Verdana" w:eastAsia="Verdana" w:hAnsi="Verdana" w:cs="Verdana"/>
          <w:sz w:val="20"/>
        </w:rPr>
        <w:t xml:space="preserve">Shot blast the interior of piping. </w:t>
      </w:r>
    </w:p>
    <w:p w:rsidR="00CE4A0A" w:rsidRDefault="00000000">
      <w:pPr>
        <w:numPr>
          <w:ilvl w:val="3"/>
          <w:numId w:val="1179"/>
        </w:numPr>
        <w:spacing w:after="5" w:line="248" w:lineRule="auto"/>
        <w:ind w:hanging="576"/>
        <w:jc w:val="both"/>
      </w:pPr>
      <w:r>
        <w:rPr>
          <w:rFonts w:ascii="Verdana" w:eastAsia="Verdana" w:hAnsi="Verdana" w:cs="Verdana"/>
          <w:sz w:val="20"/>
        </w:rPr>
        <w:t xml:space="preserve">Remove coarse particles of dirt and dust by drawing a clean, lintless cloth through tubing by means of a wire or electrician's tape. </w:t>
      </w:r>
    </w:p>
    <w:p w:rsidR="00CE4A0A" w:rsidRDefault="00000000">
      <w:pPr>
        <w:numPr>
          <w:ilvl w:val="3"/>
          <w:numId w:val="1179"/>
        </w:numPr>
        <w:spacing w:after="5" w:line="248" w:lineRule="auto"/>
        <w:ind w:hanging="576"/>
        <w:jc w:val="both"/>
      </w:pPr>
      <w:r>
        <w:rPr>
          <w:rFonts w:ascii="Verdana" w:eastAsia="Verdana" w:hAnsi="Verdana" w:cs="Verdana"/>
          <w:sz w:val="20"/>
        </w:rPr>
        <w:t xml:space="preserve">Draw a clean, lintless cloth saturated with trichloroethylene through the tube or pipe. Continue this procedure until cloth is not discolored by dirt. </w:t>
      </w:r>
    </w:p>
    <w:p w:rsidR="00CE4A0A" w:rsidRDefault="00000000">
      <w:pPr>
        <w:numPr>
          <w:ilvl w:val="3"/>
          <w:numId w:val="1179"/>
        </w:numPr>
        <w:spacing w:after="5" w:line="248" w:lineRule="auto"/>
        <w:ind w:hanging="576"/>
        <w:jc w:val="both"/>
      </w:pPr>
      <w:r>
        <w:rPr>
          <w:rFonts w:ascii="Verdana" w:eastAsia="Verdana" w:hAnsi="Verdana" w:cs="Verdana"/>
          <w:sz w:val="20"/>
        </w:rPr>
        <w:t xml:space="preserve">Draw a clean, lintless cloth, saturated with compressor oil, squeezed dry, through the tube or pipe to remove remaining lint. Inspect tube or pipe visually for remaining dirt and lint. </w:t>
      </w:r>
    </w:p>
    <w:p w:rsidR="00CE4A0A" w:rsidRDefault="00000000">
      <w:pPr>
        <w:numPr>
          <w:ilvl w:val="3"/>
          <w:numId w:val="1179"/>
        </w:numPr>
        <w:spacing w:after="5" w:line="248" w:lineRule="auto"/>
        <w:ind w:hanging="576"/>
        <w:jc w:val="both"/>
      </w:pPr>
      <w:r>
        <w:rPr>
          <w:rFonts w:ascii="Verdana" w:eastAsia="Verdana" w:hAnsi="Verdana" w:cs="Verdana"/>
          <w:sz w:val="20"/>
        </w:rPr>
        <w:t xml:space="preserve">Finally, draw a clean, dry, lintless cloth through the tube or pipe. </w:t>
      </w:r>
    </w:p>
    <w:p w:rsidR="00CE4A0A" w:rsidRDefault="00000000">
      <w:pPr>
        <w:numPr>
          <w:ilvl w:val="3"/>
          <w:numId w:val="1179"/>
        </w:numPr>
        <w:spacing w:after="233" w:line="248" w:lineRule="auto"/>
        <w:ind w:hanging="576"/>
        <w:jc w:val="both"/>
      </w:pPr>
      <w:r>
        <w:rPr>
          <w:rFonts w:ascii="Verdana" w:eastAsia="Verdana" w:hAnsi="Verdana" w:cs="Verdana"/>
          <w:sz w:val="20"/>
        </w:rPr>
        <w:t xml:space="preserve">Safety-relief-valve discharge piping is not required to be cleaned but is required to be open to allow unrestricted flow. </w:t>
      </w:r>
    </w:p>
    <w:p w:rsidR="00CE4A0A" w:rsidRDefault="00000000">
      <w:pPr>
        <w:numPr>
          <w:ilvl w:val="0"/>
          <w:numId w:val="1177"/>
        </w:numPr>
        <w:spacing w:after="234" w:line="248" w:lineRule="auto"/>
        <w:ind w:hanging="576"/>
        <w:jc w:val="both"/>
      </w:pPr>
      <w:r>
        <w:rPr>
          <w:rFonts w:ascii="Verdana" w:eastAsia="Verdana" w:hAnsi="Verdana" w:cs="Verdana"/>
          <w:sz w:val="20"/>
        </w:rPr>
        <w:t xml:space="preserve">Install piping with adequate clearance between pipe and adjacent walls and hangers or between pipes for insulation installation. </w:t>
      </w:r>
    </w:p>
    <w:p w:rsidR="00CE4A0A" w:rsidRDefault="00000000">
      <w:pPr>
        <w:numPr>
          <w:ilvl w:val="0"/>
          <w:numId w:val="1177"/>
        </w:numPr>
        <w:spacing w:after="228" w:line="248" w:lineRule="auto"/>
        <w:ind w:hanging="576"/>
        <w:jc w:val="both"/>
      </w:pPr>
      <w:r>
        <w:rPr>
          <w:rFonts w:ascii="Verdana" w:eastAsia="Verdana" w:hAnsi="Verdana" w:cs="Verdana"/>
          <w:sz w:val="20"/>
        </w:rPr>
        <w:t xml:space="preserve">Identify refrigerant piping and valves according to Section 230553 "Identification for HVAC Piping and Equipment." </w:t>
      </w:r>
    </w:p>
    <w:p w:rsidR="00CE4A0A" w:rsidRDefault="00000000">
      <w:pPr>
        <w:numPr>
          <w:ilvl w:val="0"/>
          <w:numId w:val="1177"/>
        </w:numPr>
        <w:spacing w:after="228" w:line="248" w:lineRule="auto"/>
        <w:ind w:hanging="576"/>
        <w:jc w:val="both"/>
      </w:pPr>
      <w:r>
        <w:rPr>
          <w:rFonts w:ascii="Verdana" w:eastAsia="Verdana" w:hAnsi="Verdana" w:cs="Verdana"/>
          <w:sz w:val="20"/>
        </w:rPr>
        <w:t xml:space="preserve">Install sleeves for piping penetrations of walls, ceilings, and floors. Comply with requirements for sleeves specified in Section 230517 "Sleeves and Sleeve Seals for HVAC Piping." </w:t>
      </w:r>
    </w:p>
    <w:p w:rsidR="00CE4A0A" w:rsidRDefault="00000000">
      <w:pPr>
        <w:numPr>
          <w:ilvl w:val="0"/>
          <w:numId w:val="1177"/>
        </w:numPr>
        <w:spacing w:after="5" w:line="248" w:lineRule="auto"/>
        <w:ind w:hanging="576"/>
        <w:jc w:val="both"/>
      </w:pPr>
      <w:r>
        <w:rPr>
          <w:rFonts w:ascii="Verdana" w:eastAsia="Verdana" w:hAnsi="Verdana" w:cs="Verdana"/>
          <w:sz w:val="20"/>
        </w:rPr>
        <w:t xml:space="preserve">Install sleeve seals for piping penetrations of concrete walls and slabs. Comply with requirements for sleeve seals specified in Section 230517 "Sleeves and Sleeve Seals for HVAC Piping." </w:t>
      </w:r>
    </w:p>
    <w:p w:rsidR="00CE4A0A" w:rsidRDefault="00000000">
      <w:pPr>
        <w:numPr>
          <w:ilvl w:val="0"/>
          <w:numId w:val="1177"/>
        </w:numPr>
        <w:spacing w:after="479" w:line="248" w:lineRule="auto"/>
        <w:ind w:hanging="576"/>
        <w:jc w:val="both"/>
      </w:pPr>
      <w:r>
        <w:rPr>
          <w:rFonts w:ascii="Verdana" w:eastAsia="Verdana" w:hAnsi="Verdana" w:cs="Verdana"/>
          <w:sz w:val="20"/>
        </w:rPr>
        <w:t xml:space="preserve">Install escutcheons for piping penetrations of walls, ceilings, and floors. Comply with requirements for escutcheons specified in Section 230518 "Escutcheons for HVAC Piping." </w:t>
      </w:r>
    </w:p>
    <w:p w:rsidR="00CE4A0A" w:rsidRDefault="00000000">
      <w:pPr>
        <w:tabs>
          <w:tab w:val="center" w:pos="2459"/>
        </w:tabs>
        <w:spacing w:after="235"/>
        <w:ind w:left="-11"/>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PIPE JOINT CONSTRUCTION </w:t>
      </w:r>
    </w:p>
    <w:p w:rsidR="00CE4A0A" w:rsidRDefault="00000000">
      <w:pPr>
        <w:numPr>
          <w:ilvl w:val="2"/>
          <w:numId w:val="1188"/>
        </w:numPr>
        <w:spacing w:after="236" w:line="248" w:lineRule="auto"/>
        <w:ind w:hanging="576"/>
        <w:jc w:val="both"/>
      </w:pPr>
      <w:r>
        <w:rPr>
          <w:rFonts w:ascii="Verdana" w:eastAsia="Verdana" w:hAnsi="Verdana" w:cs="Verdana"/>
          <w:sz w:val="20"/>
        </w:rPr>
        <w:t xml:space="preserve">Ream ends of pipes and tubes and remove burrs. Bevel plain ends of steel pipe. </w:t>
      </w:r>
    </w:p>
    <w:p w:rsidR="00CE4A0A" w:rsidRDefault="00000000">
      <w:pPr>
        <w:numPr>
          <w:ilvl w:val="2"/>
          <w:numId w:val="1188"/>
        </w:numPr>
        <w:spacing w:after="234" w:line="248" w:lineRule="auto"/>
        <w:ind w:hanging="576"/>
        <w:jc w:val="both"/>
      </w:pPr>
      <w:r>
        <w:rPr>
          <w:rFonts w:ascii="Verdana" w:eastAsia="Verdana" w:hAnsi="Verdana" w:cs="Verdana"/>
          <w:sz w:val="20"/>
        </w:rPr>
        <w:t xml:space="preserve">Remove scale, slag, dirt, and debris from inside and outside of pipe and fittings before assembly. </w:t>
      </w:r>
    </w:p>
    <w:p w:rsidR="00CE4A0A" w:rsidRDefault="00000000">
      <w:pPr>
        <w:numPr>
          <w:ilvl w:val="2"/>
          <w:numId w:val="1188"/>
        </w:numPr>
        <w:spacing w:after="239" w:line="248" w:lineRule="auto"/>
        <w:ind w:hanging="576"/>
        <w:jc w:val="both"/>
      </w:pPr>
      <w:r>
        <w:rPr>
          <w:rFonts w:ascii="Verdana" w:eastAsia="Verdana" w:hAnsi="Verdana" w:cs="Verdana"/>
          <w:sz w:val="20"/>
        </w:rPr>
        <w:t xml:space="preserve">Fill pipe and fittings with an inert gas (nitrogen or carbon dioxide), during brazing or welding, to prevent scale formation. </w:t>
      </w:r>
    </w:p>
    <w:p w:rsidR="00CE4A0A" w:rsidRDefault="00000000">
      <w:pPr>
        <w:numPr>
          <w:ilvl w:val="2"/>
          <w:numId w:val="1188"/>
        </w:numPr>
        <w:spacing w:after="232" w:line="248" w:lineRule="auto"/>
        <w:ind w:hanging="576"/>
        <w:jc w:val="both"/>
      </w:pPr>
      <w:r>
        <w:rPr>
          <w:rFonts w:ascii="Verdana" w:eastAsia="Verdana" w:hAnsi="Verdana" w:cs="Verdana"/>
          <w:sz w:val="20"/>
        </w:rPr>
        <w:t xml:space="preserve">Soldered Joints: Construct joints according to ASTM B 828 or CDA's "Copper Tube Handbook." </w:t>
      </w:r>
    </w:p>
    <w:p w:rsidR="00CE4A0A" w:rsidRDefault="00000000">
      <w:pPr>
        <w:numPr>
          <w:ilvl w:val="2"/>
          <w:numId w:val="1188"/>
        </w:numPr>
        <w:spacing w:after="234" w:line="248" w:lineRule="auto"/>
        <w:ind w:hanging="576"/>
        <w:jc w:val="both"/>
      </w:pPr>
      <w:r>
        <w:rPr>
          <w:rFonts w:ascii="Verdana" w:eastAsia="Verdana" w:hAnsi="Verdana" w:cs="Verdana"/>
          <w:sz w:val="20"/>
        </w:rPr>
        <w:t xml:space="preserve">Brazed Joints: Construct joints according to AWS's "Brazing Handbook," Chapter "Pipe and Tube." </w:t>
      </w:r>
    </w:p>
    <w:p w:rsidR="00CE4A0A" w:rsidRDefault="00000000">
      <w:pPr>
        <w:numPr>
          <w:ilvl w:val="4"/>
          <w:numId w:val="1190"/>
        </w:numPr>
        <w:spacing w:after="5" w:line="248" w:lineRule="auto"/>
        <w:ind w:hanging="576"/>
        <w:jc w:val="both"/>
      </w:pPr>
      <w:r>
        <w:rPr>
          <w:rFonts w:ascii="Verdana" w:eastAsia="Verdana" w:hAnsi="Verdana" w:cs="Verdana"/>
          <w:sz w:val="20"/>
        </w:rPr>
        <w:t xml:space="preserve">Use Type BCuP (copper-phosphorus) alloy for joining copper socket fittings with copper pipe. </w:t>
      </w:r>
    </w:p>
    <w:p w:rsidR="00CE4A0A" w:rsidRDefault="00000000">
      <w:pPr>
        <w:numPr>
          <w:ilvl w:val="4"/>
          <w:numId w:val="1190"/>
        </w:numPr>
        <w:spacing w:after="227" w:line="248" w:lineRule="auto"/>
        <w:ind w:hanging="576"/>
        <w:jc w:val="both"/>
      </w:pPr>
      <w:r>
        <w:rPr>
          <w:rFonts w:ascii="Verdana" w:eastAsia="Verdana" w:hAnsi="Verdana" w:cs="Verdana"/>
          <w:sz w:val="20"/>
        </w:rPr>
        <w:t xml:space="preserve">Use Type BAg (cadmium-free silver) alloy for joining copper with bronze or steel. </w:t>
      </w:r>
    </w:p>
    <w:p w:rsidR="00CE4A0A" w:rsidRDefault="00000000">
      <w:pPr>
        <w:spacing w:after="228" w:line="248" w:lineRule="auto"/>
        <w:ind w:left="867" w:hanging="576"/>
        <w:jc w:val="both"/>
      </w:pPr>
      <w:r>
        <w:rPr>
          <w:rFonts w:ascii="Verdana" w:eastAsia="Verdana" w:hAnsi="Verdana" w:cs="Verdana"/>
          <w:sz w:val="20"/>
        </w:rPr>
        <w:t>F.</w:t>
      </w:r>
      <w:r>
        <w:rPr>
          <w:rFonts w:ascii="Arial" w:eastAsia="Arial" w:hAnsi="Arial" w:cs="Arial"/>
          <w:sz w:val="20"/>
        </w:rPr>
        <w:t xml:space="preserve"> </w:t>
      </w:r>
      <w:r>
        <w:rPr>
          <w:rFonts w:ascii="Verdana" w:eastAsia="Verdana" w:hAnsi="Verdana" w:cs="Verdana"/>
          <w:sz w:val="20"/>
        </w:rPr>
        <w:t xml:space="preserve">Threaded Joints: Thread steel pipe with tapered pipe threads according to ASME B1.20.1. Cut threads full and clean using sharp dies. Ream threaded pipe ends to remove burrs and to restore full ID. Join pipe fittings and valves as follows: </w:t>
      </w:r>
    </w:p>
    <w:p w:rsidR="00CE4A0A" w:rsidRDefault="00000000">
      <w:pPr>
        <w:numPr>
          <w:ilvl w:val="4"/>
          <w:numId w:val="1181"/>
        </w:numPr>
        <w:spacing w:after="5" w:line="248" w:lineRule="auto"/>
        <w:ind w:hanging="576"/>
        <w:jc w:val="both"/>
      </w:pPr>
      <w:r>
        <w:rPr>
          <w:rFonts w:ascii="Verdana" w:eastAsia="Verdana" w:hAnsi="Verdana" w:cs="Verdana"/>
          <w:sz w:val="20"/>
        </w:rPr>
        <w:t xml:space="preserve">Apply appropriate tape or thread compound to external pipe threads unless dry-seal threading is specified. </w:t>
      </w:r>
    </w:p>
    <w:p w:rsidR="00CE4A0A" w:rsidRDefault="00000000">
      <w:pPr>
        <w:numPr>
          <w:ilvl w:val="4"/>
          <w:numId w:val="1181"/>
        </w:numPr>
        <w:spacing w:after="239" w:line="248" w:lineRule="auto"/>
        <w:ind w:hanging="576"/>
        <w:jc w:val="both"/>
      </w:pPr>
      <w:r>
        <w:rPr>
          <w:rFonts w:ascii="Verdana" w:eastAsia="Verdana" w:hAnsi="Verdana" w:cs="Verdana"/>
          <w:sz w:val="20"/>
        </w:rPr>
        <w:t xml:space="preserve">Damaged Threads: Do not use pipe or pipe fittings with threads that are corroded or damaged. Do not use pipe sections that have cracked or open welds. </w:t>
      </w:r>
    </w:p>
    <w:p w:rsidR="00CE4A0A" w:rsidRDefault="00000000">
      <w:pPr>
        <w:numPr>
          <w:ilvl w:val="2"/>
          <w:numId w:val="1178"/>
        </w:numPr>
        <w:spacing w:after="247" w:line="248" w:lineRule="auto"/>
        <w:ind w:hanging="576"/>
        <w:jc w:val="both"/>
      </w:pPr>
      <w:r>
        <w:rPr>
          <w:rFonts w:ascii="Verdana" w:eastAsia="Verdana" w:hAnsi="Verdana" w:cs="Verdana"/>
          <w:sz w:val="20"/>
        </w:rPr>
        <w:t xml:space="preserve">Steel pipe can be threaded, but threaded joints must be seal brazed or seal welded. </w:t>
      </w:r>
    </w:p>
    <w:p w:rsidR="00CE4A0A" w:rsidRDefault="00000000">
      <w:pPr>
        <w:numPr>
          <w:ilvl w:val="2"/>
          <w:numId w:val="1178"/>
        </w:numPr>
        <w:spacing w:after="236" w:line="248" w:lineRule="auto"/>
        <w:ind w:hanging="576"/>
        <w:jc w:val="both"/>
      </w:pPr>
      <w:r>
        <w:rPr>
          <w:rFonts w:ascii="Verdana" w:eastAsia="Verdana" w:hAnsi="Verdana" w:cs="Verdana"/>
          <w:sz w:val="20"/>
        </w:rPr>
        <w:t xml:space="preserve">Welded Joints: Construct joints according to AWS D10.12M/D10.12. </w:t>
      </w:r>
    </w:p>
    <w:p w:rsidR="00CE4A0A" w:rsidRDefault="00000000">
      <w:pPr>
        <w:numPr>
          <w:ilvl w:val="2"/>
          <w:numId w:val="1178"/>
        </w:numPr>
        <w:spacing w:after="484" w:line="248" w:lineRule="auto"/>
        <w:ind w:hanging="576"/>
        <w:jc w:val="both"/>
      </w:pPr>
      <w:r>
        <w:rPr>
          <w:rFonts w:ascii="Verdana" w:eastAsia="Verdana" w:hAnsi="Verdana" w:cs="Verdana"/>
          <w:sz w:val="20"/>
        </w:rPr>
        <w:t xml:space="preserve">Flanged Joints: Select appropriate gasket material, size, type, and thickness for service application. Install gasket concentrically positioned. Use suitable lubricants on bolt threads. </w:t>
      </w:r>
    </w:p>
    <w:p w:rsidR="00CE4A0A" w:rsidRDefault="00000000">
      <w:pPr>
        <w:tabs>
          <w:tab w:val="center" w:pos="2328"/>
        </w:tabs>
        <w:spacing w:after="235"/>
        <w:ind w:left="-11"/>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HANGERS AND SUPPORTS </w:t>
      </w:r>
    </w:p>
    <w:p w:rsidR="00CE4A0A" w:rsidRDefault="00000000">
      <w:pPr>
        <w:tabs>
          <w:tab w:val="center" w:pos="397"/>
          <w:tab w:val="right" w:pos="9370"/>
        </w:tabs>
        <w:spacing w:after="5"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Comply with requirements for pipe hangers and supports specified in </w:t>
      </w:r>
    </w:p>
    <w:p w:rsidR="00CE4A0A" w:rsidRDefault="00000000">
      <w:pPr>
        <w:spacing w:after="5" w:line="474" w:lineRule="auto"/>
        <w:ind w:left="291" w:right="827" w:firstLine="576"/>
        <w:jc w:val="both"/>
      </w:pPr>
      <w:r>
        <w:rPr>
          <w:rFonts w:ascii="Verdana" w:eastAsia="Verdana" w:hAnsi="Verdana" w:cs="Verdana"/>
          <w:sz w:val="20"/>
        </w:rPr>
        <w:t>Section 230529 "Hangers and Supports for HVAC Piping and Equipment." B.</w:t>
      </w:r>
      <w:r>
        <w:rPr>
          <w:rFonts w:ascii="Arial" w:eastAsia="Arial" w:hAnsi="Arial" w:cs="Arial"/>
          <w:sz w:val="20"/>
        </w:rPr>
        <w:t xml:space="preserve"> </w:t>
      </w:r>
      <w:r>
        <w:rPr>
          <w:rFonts w:ascii="Verdana" w:eastAsia="Verdana" w:hAnsi="Verdana" w:cs="Verdana"/>
          <w:sz w:val="20"/>
        </w:rPr>
        <w:t xml:space="preserve">Install the following pipe attachments: </w:t>
      </w:r>
    </w:p>
    <w:p w:rsidR="00CE4A0A" w:rsidRDefault="00000000">
      <w:pPr>
        <w:numPr>
          <w:ilvl w:val="4"/>
          <w:numId w:val="1182"/>
        </w:numPr>
        <w:spacing w:after="5" w:line="248" w:lineRule="auto"/>
        <w:ind w:hanging="576"/>
        <w:jc w:val="both"/>
      </w:pPr>
      <w:r>
        <w:rPr>
          <w:rFonts w:ascii="Verdana" w:eastAsia="Verdana" w:hAnsi="Verdana" w:cs="Verdana"/>
          <w:sz w:val="20"/>
        </w:rPr>
        <w:t xml:space="preserve">Adjustable steel clevis hangers for individual horizontal runs less than 20 feet long. </w:t>
      </w:r>
    </w:p>
    <w:p w:rsidR="00CE4A0A" w:rsidRDefault="00000000">
      <w:pPr>
        <w:numPr>
          <w:ilvl w:val="4"/>
          <w:numId w:val="1182"/>
        </w:numPr>
        <w:spacing w:after="5" w:line="248" w:lineRule="auto"/>
        <w:ind w:hanging="576"/>
        <w:jc w:val="both"/>
      </w:pPr>
      <w:r>
        <w:rPr>
          <w:rFonts w:ascii="Verdana" w:eastAsia="Verdana" w:hAnsi="Verdana" w:cs="Verdana"/>
          <w:sz w:val="20"/>
        </w:rPr>
        <w:t xml:space="preserve">Roller hangers and spring hangers for individual horizontal runs 20 feet or longer. </w:t>
      </w:r>
    </w:p>
    <w:p w:rsidR="00CE4A0A" w:rsidRDefault="00000000">
      <w:pPr>
        <w:numPr>
          <w:ilvl w:val="4"/>
          <w:numId w:val="1182"/>
        </w:numPr>
        <w:spacing w:after="5" w:line="248" w:lineRule="auto"/>
        <w:ind w:hanging="576"/>
        <w:jc w:val="both"/>
      </w:pPr>
      <w:r>
        <w:rPr>
          <w:rFonts w:ascii="Verdana" w:eastAsia="Verdana" w:hAnsi="Verdana" w:cs="Verdana"/>
          <w:sz w:val="20"/>
        </w:rPr>
        <w:t xml:space="preserve">Pipe Roller: MSS SP-58, Type 44 for multiple horizontal piping 20 feet or longer, supported on a trapeze. </w:t>
      </w:r>
    </w:p>
    <w:p w:rsidR="00CE4A0A" w:rsidRDefault="00000000">
      <w:pPr>
        <w:numPr>
          <w:ilvl w:val="4"/>
          <w:numId w:val="1182"/>
        </w:numPr>
        <w:spacing w:after="5" w:line="248" w:lineRule="auto"/>
        <w:ind w:hanging="576"/>
        <w:jc w:val="both"/>
      </w:pPr>
      <w:r>
        <w:rPr>
          <w:rFonts w:ascii="Verdana" w:eastAsia="Verdana" w:hAnsi="Verdana" w:cs="Verdana"/>
          <w:sz w:val="20"/>
        </w:rPr>
        <w:t xml:space="preserve">Spring hangers to support vertical runs. </w:t>
      </w:r>
    </w:p>
    <w:p w:rsidR="00CE4A0A" w:rsidRDefault="00000000">
      <w:pPr>
        <w:numPr>
          <w:ilvl w:val="4"/>
          <w:numId w:val="1182"/>
        </w:numPr>
        <w:spacing w:after="228" w:line="248" w:lineRule="auto"/>
        <w:ind w:hanging="576"/>
        <w:jc w:val="both"/>
      </w:pPr>
      <w:r>
        <w:rPr>
          <w:rFonts w:ascii="Verdana" w:eastAsia="Verdana" w:hAnsi="Verdana" w:cs="Verdana"/>
          <w:sz w:val="20"/>
        </w:rPr>
        <w:t xml:space="preserve">Copper-clad hangers and supports for hangers and supports in direct contact with copper pipe. </w:t>
      </w:r>
    </w:p>
    <w:p w:rsidR="00CE4A0A" w:rsidRDefault="00000000">
      <w:pPr>
        <w:spacing w:after="243" w:line="248" w:lineRule="auto"/>
        <w:ind w:left="867" w:hanging="576"/>
        <w:jc w:val="both"/>
      </w:pPr>
      <w:r>
        <w:rPr>
          <w:rFonts w:ascii="Verdana" w:eastAsia="Verdana" w:hAnsi="Verdana" w:cs="Verdana"/>
          <w:sz w:val="20"/>
        </w:rPr>
        <w:t>C.</w:t>
      </w:r>
      <w:r>
        <w:rPr>
          <w:rFonts w:ascii="Arial" w:eastAsia="Arial" w:hAnsi="Arial" w:cs="Arial"/>
          <w:sz w:val="20"/>
        </w:rPr>
        <w:t xml:space="preserve"> </w:t>
      </w:r>
      <w:r>
        <w:rPr>
          <w:rFonts w:ascii="Verdana" w:eastAsia="Verdana" w:hAnsi="Verdana" w:cs="Verdana"/>
          <w:sz w:val="20"/>
        </w:rPr>
        <w:t xml:space="preserve">Install hangers for copper tubing with the following maximum spacing and minimum rod diameters: </w:t>
      </w:r>
    </w:p>
    <w:p w:rsidR="00CE4A0A" w:rsidRDefault="00000000">
      <w:pPr>
        <w:numPr>
          <w:ilvl w:val="4"/>
          <w:numId w:val="1198"/>
        </w:numPr>
        <w:spacing w:after="5" w:line="248" w:lineRule="auto"/>
        <w:ind w:hanging="576"/>
        <w:jc w:val="both"/>
      </w:pPr>
      <w:r>
        <w:rPr>
          <w:rFonts w:ascii="Verdana" w:eastAsia="Verdana" w:hAnsi="Verdana" w:cs="Verdana"/>
          <w:sz w:val="20"/>
        </w:rPr>
        <w:t xml:space="preserve">NPS 1/2: Maximum span, 60 inches; minimum rod, 1/4 inch. </w:t>
      </w:r>
    </w:p>
    <w:p w:rsidR="00CE4A0A" w:rsidRDefault="00000000">
      <w:pPr>
        <w:numPr>
          <w:ilvl w:val="4"/>
          <w:numId w:val="1198"/>
        </w:numPr>
        <w:spacing w:after="5" w:line="248" w:lineRule="auto"/>
        <w:ind w:hanging="576"/>
        <w:jc w:val="both"/>
      </w:pPr>
      <w:r>
        <w:rPr>
          <w:rFonts w:ascii="Verdana" w:eastAsia="Verdana" w:hAnsi="Verdana" w:cs="Verdana"/>
          <w:sz w:val="20"/>
        </w:rPr>
        <w:t xml:space="preserve">NPS 5/8: Maximum span, 60 inches; minimum rod, 1/4 inch. </w:t>
      </w:r>
    </w:p>
    <w:p w:rsidR="00CE4A0A" w:rsidRDefault="00000000">
      <w:pPr>
        <w:numPr>
          <w:ilvl w:val="4"/>
          <w:numId w:val="1198"/>
        </w:numPr>
        <w:spacing w:after="5" w:line="248" w:lineRule="auto"/>
        <w:ind w:hanging="576"/>
        <w:jc w:val="both"/>
      </w:pPr>
      <w:r>
        <w:rPr>
          <w:rFonts w:ascii="Verdana" w:eastAsia="Verdana" w:hAnsi="Verdana" w:cs="Verdana"/>
          <w:sz w:val="20"/>
        </w:rPr>
        <w:t xml:space="preserve">NPS 1: Maximum span, 72 inches; minimum rod, 1/4 inch. </w:t>
      </w:r>
    </w:p>
    <w:p w:rsidR="00CE4A0A" w:rsidRDefault="00000000">
      <w:pPr>
        <w:numPr>
          <w:ilvl w:val="4"/>
          <w:numId w:val="1198"/>
        </w:numPr>
        <w:spacing w:after="5" w:line="248" w:lineRule="auto"/>
        <w:ind w:hanging="576"/>
        <w:jc w:val="both"/>
      </w:pPr>
      <w:r>
        <w:rPr>
          <w:rFonts w:ascii="Verdana" w:eastAsia="Verdana" w:hAnsi="Verdana" w:cs="Verdana"/>
          <w:sz w:val="20"/>
        </w:rPr>
        <w:t>NPS 1-1/4: Maximum span, 96 inches; minimum rod, 3/8 inch. 5.</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NPS 1-1/2: Maximum span, 96 inches; minimum rod, 3/8 inch. </w:t>
      </w:r>
    </w:p>
    <w:p w:rsidR="00CE4A0A" w:rsidRDefault="00000000">
      <w:pPr>
        <w:numPr>
          <w:ilvl w:val="4"/>
          <w:numId w:val="1199"/>
        </w:numPr>
        <w:spacing w:after="5" w:line="248" w:lineRule="auto"/>
        <w:ind w:hanging="576"/>
        <w:jc w:val="both"/>
      </w:pPr>
      <w:r>
        <w:rPr>
          <w:rFonts w:ascii="Verdana" w:eastAsia="Verdana" w:hAnsi="Verdana" w:cs="Verdana"/>
          <w:sz w:val="20"/>
        </w:rPr>
        <w:t xml:space="preserve">NPS 2: Maximum span, 96 inches; minimum rod, 3/8 inch. </w:t>
      </w:r>
    </w:p>
    <w:p w:rsidR="00CE4A0A" w:rsidRDefault="00000000">
      <w:pPr>
        <w:numPr>
          <w:ilvl w:val="4"/>
          <w:numId w:val="1199"/>
        </w:numPr>
        <w:spacing w:after="5" w:line="248" w:lineRule="auto"/>
        <w:ind w:hanging="576"/>
        <w:jc w:val="both"/>
      </w:pPr>
      <w:r>
        <w:rPr>
          <w:rFonts w:ascii="Verdana" w:eastAsia="Verdana" w:hAnsi="Verdana" w:cs="Verdana"/>
          <w:sz w:val="20"/>
        </w:rPr>
        <w:t xml:space="preserve">NPS 2-1/2: Maximum span, 108 inches; minimum rod, 3/8 inch. </w:t>
      </w:r>
    </w:p>
    <w:p w:rsidR="00CE4A0A" w:rsidRDefault="00000000">
      <w:pPr>
        <w:numPr>
          <w:ilvl w:val="4"/>
          <w:numId w:val="1199"/>
        </w:numPr>
        <w:spacing w:after="5" w:line="248" w:lineRule="auto"/>
        <w:ind w:hanging="576"/>
        <w:jc w:val="both"/>
      </w:pPr>
      <w:r>
        <w:rPr>
          <w:rFonts w:ascii="Verdana" w:eastAsia="Verdana" w:hAnsi="Verdana" w:cs="Verdana"/>
          <w:sz w:val="20"/>
        </w:rPr>
        <w:t xml:space="preserve">NPS 3: Maximum span, 10 feet; minimum rod, 3/8 inch. </w:t>
      </w:r>
    </w:p>
    <w:p w:rsidR="00CE4A0A" w:rsidRDefault="00000000">
      <w:pPr>
        <w:numPr>
          <w:ilvl w:val="4"/>
          <w:numId w:val="1199"/>
        </w:numPr>
        <w:spacing w:after="231" w:line="248" w:lineRule="auto"/>
        <w:ind w:hanging="576"/>
        <w:jc w:val="both"/>
      </w:pPr>
      <w:r>
        <w:rPr>
          <w:rFonts w:ascii="Verdana" w:eastAsia="Verdana" w:hAnsi="Verdana" w:cs="Verdana"/>
          <w:sz w:val="20"/>
        </w:rPr>
        <w:t xml:space="preserve">NPS 4: Maximum span, 12 feet; minimum rod, 1/2 inch. </w:t>
      </w:r>
    </w:p>
    <w:p w:rsidR="00CE4A0A" w:rsidRDefault="00000000">
      <w:pPr>
        <w:spacing w:after="243" w:line="248" w:lineRule="auto"/>
        <w:ind w:left="867" w:hanging="576"/>
        <w:jc w:val="both"/>
      </w:pPr>
      <w:r>
        <w:rPr>
          <w:rFonts w:ascii="Verdana" w:eastAsia="Verdana" w:hAnsi="Verdana" w:cs="Verdana"/>
          <w:sz w:val="20"/>
        </w:rPr>
        <w:t>D.</w:t>
      </w:r>
      <w:r>
        <w:rPr>
          <w:rFonts w:ascii="Arial" w:eastAsia="Arial" w:hAnsi="Arial" w:cs="Arial"/>
          <w:sz w:val="20"/>
        </w:rPr>
        <w:t xml:space="preserve"> </w:t>
      </w:r>
      <w:r>
        <w:rPr>
          <w:rFonts w:ascii="Verdana" w:eastAsia="Verdana" w:hAnsi="Verdana" w:cs="Verdana"/>
          <w:sz w:val="20"/>
        </w:rPr>
        <w:t xml:space="preserve">Install hangers for steel piping with the following maximum horizontal spacing and minimum rod diameters: </w:t>
      </w:r>
    </w:p>
    <w:p w:rsidR="00CE4A0A" w:rsidRDefault="00000000">
      <w:pPr>
        <w:numPr>
          <w:ilvl w:val="4"/>
          <w:numId w:val="1197"/>
        </w:numPr>
        <w:spacing w:after="5" w:line="248" w:lineRule="auto"/>
        <w:ind w:firstLine="576"/>
        <w:jc w:val="both"/>
      </w:pPr>
      <w:r>
        <w:rPr>
          <w:rFonts w:ascii="Verdana" w:eastAsia="Verdana" w:hAnsi="Verdana" w:cs="Verdana"/>
          <w:sz w:val="20"/>
        </w:rPr>
        <w:t xml:space="preserve">NPS 2: Maximum span, 10 feet; minimum rod, 3/8 inch. </w:t>
      </w:r>
    </w:p>
    <w:p w:rsidR="00CE4A0A" w:rsidRDefault="00000000">
      <w:pPr>
        <w:numPr>
          <w:ilvl w:val="4"/>
          <w:numId w:val="1197"/>
        </w:numPr>
        <w:spacing w:after="5" w:line="248" w:lineRule="auto"/>
        <w:ind w:firstLine="576"/>
        <w:jc w:val="both"/>
      </w:pPr>
      <w:r>
        <w:rPr>
          <w:rFonts w:ascii="Verdana" w:eastAsia="Verdana" w:hAnsi="Verdana" w:cs="Verdana"/>
          <w:sz w:val="20"/>
        </w:rPr>
        <w:t xml:space="preserve">NPS 2-1/2: Maximum span, 11 feet; minimum rod, 3/8 inch. </w:t>
      </w:r>
    </w:p>
    <w:p w:rsidR="00CE4A0A" w:rsidRDefault="00000000">
      <w:pPr>
        <w:numPr>
          <w:ilvl w:val="4"/>
          <w:numId w:val="1197"/>
        </w:numPr>
        <w:spacing w:after="5" w:line="248" w:lineRule="auto"/>
        <w:ind w:firstLine="576"/>
        <w:jc w:val="both"/>
      </w:pPr>
      <w:r>
        <w:rPr>
          <w:rFonts w:ascii="Verdana" w:eastAsia="Verdana" w:hAnsi="Verdana" w:cs="Verdana"/>
          <w:sz w:val="20"/>
        </w:rPr>
        <w:t xml:space="preserve">NPS 3: Maximum span, 12 feet; minimum rod, 3/8 inch. </w:t>
      </w:r>
    </w:p>
    <w:p w:rsidR="00CE4A0A" w:rsidRDefault="00000000">
      <w:pPr>
        <w:numPr>
          <w:ilvl w:val="4"/>
          <w:numId w:val="1197"/>
        </w:numPr>
        <w:spacing w:after="250" w:line="475" w:lineRule="auto"/>
        <w:ind w:firstLine="576"/>
        <w:jc w:val="both"/>
      </w:pPr>
      <w:r>
        <w:rPr>
          <w:rFonts w:ascii="Verdana" w:eastAsia="Verdana" w:hAnsi="Verdana" w:cs="Verdana"/>
          <w:sz w:val="20"/>
        </w:rPr>
        <w:t>NPS 4: Maximum span, 14 feet; minimum rod, 1/2 inch. E.</w:t>
      </w:r>
      <w:r>
        <w:rPr>
          <w:rFonts w:ascii="Arial" w:eastAsia="Arial" w:hAnsi="Arial" w:cs="Arial"/>
          <w:sz w:val="20"/>
        </w:rPr>
        <w:t xml:space="preserve"> </w:t>
      </w:r>
      <w:r>
        <w:rPr>
          <w:rFonts w:ascii="Verdana" w:eastAsia="Verdana" w:hAnsi="Verdana" w:cs="Verdana"/>
          <w:sz w:val="20"/>
        </w:rPr>
        <w:t xml:space="preserve">Support multifloor vertical runs at least at each floor. </w:t>
      </w:r>
    </w:p>
    <w:p w:rsidR="00CE4A0A" w:rsidRDefault="00000000">
      <w:pPr>
        <w:tabs>
          <w:tab w:val="center" w:pos="2314"/>
        </w:tabs>
        <w:spacing w:after="235"/>
        <w:ind w:left="-11"/>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tabs>
          <w:tab w:val="center" w:pos="398"/>
          <w:tab w:val="center" w:pos="3085"/>
        </w:tabs>
        <w:spacing w:after="247"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Perform the following tests and inspections: </w:t>
      </w:r>
    </w:p>
    <w:p w:rsidR="00CE4A0A" w:rsidRDefault="00000000">
      <w:pPr>
        <w:numPr>
          <w:ilvl w:val="4"/>
          <w:numId w:val="1194"/>
        </w:numPr>
        <w:spacing w:after="5" w:line="248" w:lineRule="auto"/>
        <w:ind w:hanging="576"/>
        <w:jc w:val="both"/>
      </w:pPr>
      <w:r>
        <w:rPr>
          <w:rFonts w:ascii="Verdana" w:eastAsia="Verdana" w:hAnsi="Verdana" w:cs="Verdana"/>
          <w:sz w:val="20"/>
        </w:rPr>
        <w:t xml:space="preserve">Comply with ASME B31.5, Chapter VI. </w:t>
      </w:r>
    </w:p>
    <w:p w:rsidR="00CE4A0A" w:rsidRDefault="00000000">
      <w:pPr>
        <w:numPr>
          <w:ilvl w:val="4"/>
          <w:numId w:val="1194"/>
        </w:numPr>
        <w:spacing w:after="5" w:line="248" w:lineRule="auto"/>
        <w:ind w:hanging="576"/>
        <w:jc w:val="both"/>
      </w:pPr>
      <w:r>
        <w:rPr>
          <w:rFonts w:ascii="Verdana" w:eastAsia="Verdana" w:hAnsi="Verdana" w:cs="Verdana"/>
          <w:sz w:val="20"/>
        </w:rPr>
        <w:t xml:space="preserve">Test refrigerant piping, specialties, and receivers. Isolate compressor, condenser, evaporator, and safety devices from test pressure if they are not rated above the test pressure. </w:t>
      </w:r>
    </w:p>
    <w:p w:rsidR="00CE4A0A" w:rsidRDefault="00000000">
      <w:pPr>
        <w:numPr>
          <w:ilvl w:val="4"/>
          <w:numId w:val="1194"/>
        </w:numPr>
        <w:spacing w:after="244" w:line="248" w:lineRule="auto"/>
        <w:ind w:hanging="576"/>
        <w:jc w:val="both"/>
      </w:pPr>
      <w:r>
        <w:rPr>
          <w:rFonts w:ascii="Verdana" w:eastAsia="Verdana" w:hAnsi="Verdana" w:cs="Verdana"/>
          <w:sz w:val="20"/>
        </w:rPr>
        <w:t xml:space="preserve">Test high- and low-pressure side piping of each system separately at not less than the pressures indicated in "Performance Requirements" Article. </w:t>
      </w:r>
    </w:p>
    <w:p w:rsidR="00CE4A0A" w:rsidRDefault="00000000">
      <w:pPr>
        <w:numPr>
          <w:ilvl w:val="5"/>
          <w:numId w:val="1193"/>
        </w:numPr>
        <w:spacing w:after="5" w:line="248" w:lineRule="auto"/>
        <w:ind w:hanging="576"/>
        <w:jc w:val="both"/>
      </w:pPr>
      <w:r>
        <w:rPr>
          <w:rFonts w:ascii="Verdana" w:eastAsia="Verdana" w:hAnsi="Verdana" w:cs="Verdana"/>
          <w:sz w:val="20"/>
        </w:rPr>
        <w:t xml:space="preserve">Fill system with nitrogen to the required test pressure. </w:t>
      </w:r>
    </w:p>
    <w:p w:rsidR="00CE4A0A" w:rsidRDefault="00000000">
      <w:pPr>
        <w:numPr>
          <w:ilvl w:val="5"/>
          <w:numId w:val="1193"/>
        </w:numPr>
        <w:spacing w:after="5" w:line="248" w:lineRule="auto"/>
        <w:ind w:hanging="576"/>
        <w:jc w:val="both"/>
      </w:pPr>
      <w:r>
        <w:rPr>
          <w:rFonts w:ascii="Verdana" w:eastAsia="Verdana" w:hAnsi="Verdana" w:cs="Verdana"/>
          <w:sz w:val="20"/>
        </w:rPr>
        <w:t xml:space="preserve">System shall maintain test pressure at the manifold gage throughout duration of test. </w:t>
      </w:r>
    </w:p>
    <w:p w:rsidR="00CE4A0A" w:rsidRDefault="00000000">
      <w:pPr>
        <w:numPr>
          <w:ilvl w:val="5"/>
          <w:numId w:val="1193"/>
        </w:numPr>
        <w:spacing w:after="5" w:line="248" w:lineRule="auto"/>
        <w:ind w:hanging="576"/>
        <w:jc w:val="both"/>
      </w:pPr>
      <w:r>
        <w:rPr>
          <w:rFonts w:ascii="Verdana" w:eastAsia="Verdana" w:hAnsi="Verdana" w:cs="Verdana"/>
          <w:sz w:val="20"/>
        </w:rPr>
        <w:t xml:space="preserve">Test joints and fittings with electronic leak detector or by brushing a small amount of soap and glycerin solution over joints. </w:t>
      </w:r>
    </w:p>
    <w:p w:rsidR="00CE4A0A" w:rsidRDefault="00000000">
      <w:pPr>
        <w:numPr>
          <w:ilvl w:val="5"/>
          <w:numId w:val="1193"/>
        </w:numPr>
        <w:spacing w:after="244" w:line="248" w:lineRule="auto"/>
        <w:ind w:hanging="576"/>
        <w:jc w:val="both"/>
      </w:pPr>
      <w:r>
        <w:rPr>
          <w:rFonts w:ascii="Verdana" w:eastAsia="Verdana" w:hAnsi="Verdana" w:cs="Verdana"/>
          <w:sz w:val="20"/>
        </w:rPr>
        <w:t xml:space="preserve">Remake leaking joints using new materials, and retest until satisfactory results are achieved. </w:t>
      </w:r>
    </w:p>
    <w:p w:rsidR="00CE4A0A" w:rsidRDefault="00000000">
      <w:pPr>
        <w:tabs>
          <w:tab w:val="center" w:pos="397"/>
          <w:tab w:val="center" w:pos="2677"/>
        </w:tabs>
        <w:spacing w:after="482" w:line="248"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Prepare test and inspection reports. </w:t>
      </w:r>
    </w:p>
    <w:p w:rsidR="00CE4A0A" w:rsidRDefault="00000000">
      <w:pPr>
        <w:tabs>
          <w:tab w:val="center" w:pos="1964"/>
        </w:tabs>
        <w:spacing w:after="235"/>
        <w:ind w:left="-11"/>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SYSTEM CHARGING </w:t>
      </w:r>
    </w:p>
    <w:p w:rsidR="00CE4A0A" w:rsidRDefault="00000000">
      <w:pPr>
        <w:tabs>
          <w:tab w:val="center" w:pos="397"/>
          <w:tab w:val="center" w:pos="3241"/>
        </w:tabs>
        <w:spacing w:after="247"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Charge system using the following procedures: </w:t>
      </w:r>
    </w:p>
    <w:p w:rsidR="00CE4A0A" w:rsidRDefault="00000000">
      <w:pPr>
        <w:numPr>
          <w:ilvl w:val="4"/>
          <w:numId w:val="1195"/>
        </w:numPr>
        <w:spacing w:after="5" w:line="248" w:lineRule="auto"/>
        <w:ind w:hanging="576"/>
        <w:jc w:val="both"/>
      </w:pPr>
      <w:r>
        <w:rPr>
          <w:rFonts w:ascii="Verdana" w:eastAsia="Verdana" w:hAnsi="Verdana" w:cs="Verdana"/>
          <w:sz w:val="20"/>
        </w:rPr>
        <w:t xml:space="preserve">Install core in filter dryers after leak test but before evacuation. </w:t>
      </w:r>
    </w:p>
    <w:p w:rsidR="00CE4A0A" w:rsidRDefault="00000000">
      <w:pPr>
        <w:numPr>
          <w:ilvl w:val="4"/>
          <w:numId w:val="1195"/>
        </w:numPr>
        <w:spacing w:after="5" w:line="248" w:lineRule="auto"/>
        <w:ind w:hanging="576"/>
        <w:jc w:val="both"/>
      </w:pPr>
      <w:r>
        <w:rPr>
          <w:rFonts w:ascii="Verdana" w:eastAsia="Verdana" w:hAnsi="Verdana" w:cs="Verdana"/>
          <w:sz w:val="20"/>
        </w:rPr>
        <w:t xml:space="preserve">Evacuate entire refrigerant system with a vacuum pump to 500 micrometers (67 Pa). If vacuum holds for 12 hours, system is ready for charging. </w:t>
      </w:r>
    </w:p>
    <w:p w:rsidR="00CE4A0A" w:rsidRDefault="00000000">
      <w:pPr>
        <w:numPr>
          <w:ilvl w:val="4"/>
          <w:numId w:val="1195"/>
        </w:numPr>
        <w:spacing w:after="5" w:line="248" w:lineRule="auto"/>
        <w:ind w:hanging="576"/>
        <w:jc w:val="both"/>
      </w:pPr>
      <w:r>
        <w:rPr>
          <w:rFonts w:ascii="Verdana" w:eastAsia="Verdana" w:hAnsi="Verdana" w:cs="Verdana"/>
          <w:sz w:val="20"/>
        </w:rPr>
        <w:t>Break vacuum with refrigerant gas, allowing pressure to build up to 2 psig (14 kPa</w:t>
      </w:r>
      <w:r>
        <w:rPr>
          <w:rFonts w:ascii="Verdana" w:eastAsia="Verdana" w:hAnsi="Verdana" w:cs="Verdana"/>
          <w:color w:val="008080"/>
          <w:sz w:val="20"/>
        </w:rPr>
        <w:t>)</w:t>
      </w:r>
      <w:r>
        <w:rPr>
          <w:rFonts w:ascii="Verdana" w:eastAsia="Verdana" w:hAnsi="Verdana" w:cs="Verdana"/>
          <w:sz w:val="20"/>
        </w:rPr>
        <w:t xml:space="preserve">. </w:t>
      </w:r>
    </w:p>
    <w:p w:rsidR="00CE4A0A" w:rsidRDefault="00000000">
      <w:pPr>
        <w:numPr>
          <w:ilvl w:val="4"/>
          <w:numId w:val="1195"/>
        </w:numPr>
        <w:spacing w:after="487" w:line="248" w:lineRule="auto"/>
        <w:ind w:hanging="576"/>
        <w:jc w:val="both"/>
      </w:pPr>
      <w:r>
        <w:rPr>
          <w:rFonts w:ascii="Verdana" w:eastAsia="Verdana" w:hAnsi="Verdana" w:cs="Verdana"/>
          <w:sz w:val="20"/>
        </w:rPr>
        <w:t xml:space="preserve">Charge system with a new filter-dryer core in charging line. </w:t>
      </w:r>
    </w:p>
    <w:p w:rsidR="00CE4A0A" w:rsidRDefault="00000000">
      <w:pPr>
        <w:tabs>
          <w:tab w:val="center" w:pos="1527"/>
        </w:tabs>
        <w:spacing w:after="235"/>
        <w:ind w:left="-11"/>
      </w:pPr>
      <w:r>
        <w:rPr>
          <w:rFonts w:ascii="Verdana" w:eastAsia="Verdana" w:hAnsi="Verdana" w:cs="Verdana"/>
          <w:b/>
          <w:sz w:val="20"/>
        </w:rPr>
        <w:t>3.8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ADJUSTING </w:t>
      </w:r>
    </w:p>
    <w:p w:rsidR="00CE4A0A" w:rsidRDefault="00000000">
      <w:pPr>
        <w:numPr>
          <w:ilvl w:val="2"/>
          <w:numId w:val="1192"/>
        </w:numPr>
        <w:spacing w:after="236" w:line="248" w:lineRule="auto"/>
        <w:ind w:hanging="576"/>
        <w:jc w:val="both"/>
      </w:pPr>
      <w:r>
        <w:rPr>
          <w:rFonts w:ascii="Verdana" w:eastAsia="Verdana" w:hAnsi="Verdana" w:cs="Verdana"/>
          <w:sz w:val="20"/>
        </w:rPr>
        <w:t xml:space="preserve">Adjust thermostatic expansion valve to obtain proper evaporator superheat. </w:t>
      </w:r>
    </w:p>
    <w:p w:rsidR="00CE4A0A" w:rsidRDefault="00000000">
      <w:pPr>
        <w:numPr>
          <w:ilvl w:val="2"/>
          <w:numId w:val="1192"/>
        </w:numPr>
        <w:spacing w:after="234" w:line="248" w:lineRule="auto"/>
        <w:ind w:hanging="576"/>
        <w:jc w:val="both"/>
      </w:pPr>
      <w:r>
        <w:rPr>
          <w:rFonts w:ascii="Verdana" w:eastAsia="Verdana" w:hAnsi="Verdana" w:cs="Verdana"/>
          <w:sz w:val="20"/>
        </w:rPr>
        <w:t xml:space="preserve">Adjust high- and low-pressure switch settings to avoid short cycling in response to fluctuating suction pressure. </w:t>
      </w:r>
    </w:p>
    <w:p w:rsidR="00CE4A0A" w:rsidRDefault="00000000">
      <w:pPr>
        <w:numPr>
          <w:ilvl w:val="2"/>
          <w:numId w:val="1192"/>
        </w:numPr>
        <w:spacing w:after="228" w:line="248" w:lineRule="auto"/>
        <w:ind w:hanging="576"/>
        <w:jc w:val="both"/>
      </w:pPr>
      <w:r>
        <w:rPr>
          <w:rFonts w:ascii="Verdana" w:eastAsia="Verdana" w:hAnsi="Verdana" w:cs="Verdana"/>
          <w:sz w:val="20"/>
        </w:rPr>
        <w:t xml:space="preserve">Adjust set-point temperature of air-conditioning or chilled-water controllers to the system design temperature. </w:t>
      </w:r>
    </w:p>
    <w:p w:rsidR="00CE4A0A" w:rsidRDefault="00000000">
      <w:pPr>
        <w:numPr>
          <w:ilvl w:val="2"/>
          <w:numId w:val="1192"/>
        </w:numPr>
        <w:spacing w:after="243" w:line="248" w:lineRule="auto"/>
        <w:ind w:hanging="576"/>
        <w:jc w:val="both"/>
      </w:pPr>
      <w:r>
        <w:rPr>
          <w:rFonts w:ascii="Verdana" w:eastAsia="Verdana" w:hAnsi="Verdana" w:cs="Verdana"/>
          <w:sz w:val="20"/>
        </w:rPr>
        <w:t xml:space="preserve">Perform the following adjustments before operating the refrigeration system, according to manufacturer's written instructions: </w:t>
      </w:r>
    </w:p>
    <w:p w:rsidR="00CE4A0A" w:rsidRDefault="00000000">
      <w:pPr>
        <w:numPr>
          <w:ilvl w:val="4"/>
          <w:numId w:val="1196"/>
        </w:numPr>
        <w:spacing w:after="5" w:line="248" w:lineRule="auto"/>
        <w:ind w:hanging="576"/>
        <w:jc w:val="both"/>
      </w:pPr>
      <w:r>
        <w:rPr>
          <w:rFonts w:ascii="Verdana" w:eastAsia="Verdana" w:hAnsi="Verdana" w:cs="Verdana"/>
          <w:sz w:val="20"/>
        </w:rPr>
        <w:t xml:space="preserve">Open shutoff valves in condenser water circuit. </w:t>
      </w:r>
    </w:p>
    <w:p w:rsidR="00CE4A0A" w:rsidRDefault="00000000">
      <w:pPr>
        <w:numPr>
          <w:ilvl w:val="4"/>
          <w:numId w:val="1196"/>
        </w:numPr>
        <w:spacing w:after="5" w:line="248" w:lineRule="auto"/>
        <w:ind w:hanging="576"/>
        <w:jc w:val="both"/>
      </w:pPr>
      <w:r>
        <w:rPr>
          <w:rFonts w:ascii="Verdana" w:eastAsia="Verdana" w:hAnsi="Verdana" w:cs="Verdana"/>
          <w:sz w:val="20"/>
        </w:rPr>
        <w:t xml:space="preserve">Verify that compressor oil level is correct. </w:t>
      </w:r>
    </w:p>
    <w:p w:rsidR="00CE4A0A" w:rsidRDefault="00000000">
      <w:pPr>
        <w:numPr>
          <w:ilvl w:val="4"/>
          <w:numId w:val="1196"/>
        </w:numPr>
        <w:spacing w:after="5" w:line="248" w:lineRule="auto"/>
        <w:ind w:hanging="576"/>
        <w:jc w:val="both"/>
      </w:pPr>
      <w:r>
        <w:rPr>
          <w:rFonts w:ascii="Verdana" w:eastAsia="Verdana" w:hAnsi="Verdana" w:cs="Verdana"/>
          <w:sz w:val="20"/>
        </w:rPr>
        <w:t xml:space="preserve">Open compressor suction and discharge valves. </w:t>
      </w:r>
    </w:p>
    <w:p w:rsidR="00CE4A0A" w:rsidRDefault="00000000">
      <w:pPr>
        <w:numPr>
          <w:ilvl w:val="4"/>
          <w:numId w:val="1196"/>
        </w:numPr>
        <w:spacing w:after="5" w:line="248" w:lineRule="auto"/>
        <w:ind w:hanging="576"/>
        <w:jc w:val="both"/>
      </w:pPr>
      <w:r>
        <w:rPr>
          <w:rFonts w:ascii="Verdana" w:eastAsia="Verdana" w:hAnsi="Verdana" w:cs="Verdana"/>
          <w:sz w:val="20"/>
        </w:rPr>
        <w:t xml:space="preserve">Open refrigerant valves except bypass valves that are used for other purposes. </w:t>
      </w:r>
    </w:p>
    <w:p w:rsidR="00CE4A0A" w:rsidRDefault="00000000">
      <w:pPr>
        <w:numPr>
          <w:ilvl w:val="4"/>
          <w:numId w:val="1196"/>
        </w:numPr>
        <w:spacing w:after="234" w:line="248" w:lineRule="auto"/>
        <w:ind w:hanging="576"/>
        <w:jc w:val="both"/>
      </w:pPr>
      <w:r>
        <w:rPr>
          <w:rFonts w:ascii="Verdana" w:eastAsia="Verdana" w:hAnsi="Verdana" w:cs="Verdana"/>
          <w:sz w:val="20"/>
        </w:rPr>
        <w:t xml:space="preserve">Check open compressor-motor alignment and verify lubrication for motors and bearings. </w:t>
      </w:r>
    </w:p>
    <w:p w:rsidR="00CE4A0A" w:rsidRDefault="00000000">
      <w:pPr>
        <w:spacing w:after="468" w:line="248" w:lineRule="auto"/>
        <w:ind w:left="867" w:hanging="576"/>
        <w:jc w:val="both"/>
      </w:pPr>
      <w:r>
        <w:rPr>
          <w:rFonts w:ascii="Verdana" w:eastAsia="Verdana" w:hAnsi="Verdana" w:cs="Verdana"/>
          <w:sz w:val="20"/>
        </w:rPr>
        <w:t>E.</w:t>
      </w:r>
      <w:r>
        <w:rPr>
          <w:rFonts w:ascii="Arial" w:eastAsia="Arial" w:hAnsi="Arial" w:cs="Arial"/>
          <w:sz w:val="20"/>
        </w:rPr>
        <w:t xml:space="preserve"> </w:t>
      </w:r>
      <w:r>
        <w:rPr>
          <w:rFonts w:ascii="Verdana" w:eastAsia="Verdana" w:hAnsi="Verdana" w:cs="Verdana"/>
          <w:sz w:val="20"/>
        </w:rPr>
        <w:t xml:space="preserve">Replace core of replaceable filter dryer after system has been adjusted and after design flow rates and pressures are established. </w:t>
      </w:r>
    </w:p>
    <w:p w:rsidR="00CE4A0A" w:rsidRDefault="00000000">
      <w:pPr>
        <w:pStyle w:val="Heading1"/>
        <w:spacing w:after="0" w:line="259" w:lineRule="auto"/>
        <w:ind w:left="0" w:firstLine="0"/>
      </w:pPr>
      <w:r>
        <w:t xml:space="preserve">END OF SECTION </w:t>
      </w:r>
    </w:p>
    <w:p w:rsidR="00CE4A0A" w:rsidRDefault="00CE4A0A">
      <w:pPr>
        <w:sectPr w:rsidR="00CE4A0A">
          <w:headerReference w:type="even" r:id="rId576"/>
          <w:headerReference w:type="default" r:id="rId577"/>
          <w:footerReference w:type="even" r:id="rId578"/>
          <w:footerReference w:type="default" r:id="rId579"/>
          <w:headerReference w:type="first" r:id="rId580"/>
          <w:footerReference w:type="first" r:id="rId581"/>
          <w:pgSz w:w="12240" w:h="15840"/>
          <w:pgMar w:top="1862" w:right="1433" w:bottom="1650" w:left="1437" w:header="763" w:footer="720" w:gutter="0"/>
          <w:pgNumType w:start="1"/>
          <w:cols w:space="720"/>
          <w:titlePg/>
        </w:sectPr>
      </w:pPr>
    </w:p>
    <w:p w:rsidR="00CE4A0A" w:rsidRDefault="00000000">
      <w:pPr>
        <w:spacing w:after="0"/>
        <w:ind w:left="10" w:right="4" w:hanging="10"/>
        <w:jc w:val="center"/>
      </w:pPr>
      <w:r>
        <w:rPr>
          <w:rFonts w:ascii="Verdana" w:eastAsia="Verdana" w:hAnsi="Verdana" w:cs="Verdana"/>
          <w:b/>
          <w:sz w:val="20"/>
        </w:rPr>
        <w:t xml:space="preserve">SECTION 232923 </w:t>
      </w:r>
    </w:p>
    <w:p w:rsidR="00CE4A0A" w:rsidRDefault="00000000">
      <w:pPr>
        <w:spacing w:after="215"/>
        <w:ind w:left="10" w:right="4" w:hanging="10"/>
        <w:jc w:val="center"/>
      </w:pPr>
      <w:r>
        <w:rPr>
          <w:rFonts w:ascii="Verdana" w:eastAsia="Verdana" w:hAnsi="Verdana" w:cs="Verdana"/>
          <w:b/>
          <w:sz w:val="20"/>
        </w:rPr>
        <w:t xml:space="preserve">VARIABLE-FREQUENCY CONTROLLERS </w:t>
      </w:r>
    </w:p>
    <w:p w:rsidR="00CE4A0A" w:rsidRDefault="00000000">
      <w:pPr>
        <w:spacing w:after="108"/>
        <w:ind w:left="10" w:right="9" w:hanging="10"/>
        <w:jc w:val="center"/>
      </w:pPr>
      <w:r>
        <w:rPr>
          <w:rFonts w:ascii="Verdana" w:eastAsia="Verdana" w:hAnsi="Verdana" w:cs="Verdana"/>
          <w:b/>
          <w:sz w:val="20"/>
        </w:rPr>
        <w:t xml:space="preserve">PART 1 - GENERAL </w:t>
      </w:r>
    </w:p>
    <w:p w:rsidR="00CE4A0A" w:rsidRDefault="00000000">
      <w:pPr>
        <w:tabs>
          <w:tab w:val="center" w:pos="2117"/>
        </w:tabs>
        <w:spacing w:after="104"/>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122"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9"/>
        </w:tabs>
        <w:spacing w:after="104"/>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numPr>
          <w:ilvl w:val="0"/>
          <w:numId w:val="1200"/>
        </w:numPr>
        <w:spacing w:after="122" w:line="248" w:lineRule="auto"/>
        <w:ind w:left="865" w:hanging="576"/>
        <w:jc w:val="both"/>
      </w:pPr>
      <w:r>
        <w:rPr>
          <w:rFonts w:ascii="Verdana" w:eastAsia="Verdana" w:hAnsi="Verdana" w:cs="Verdana"/>
          <w:sz w:val="20"/>
        </w:rPr>
        <w:t xml:space="preserve">This Section includes solid-state, PWM, VFCs for speed control of three-phase, squirrel-cage induction motors. </w:t>
      </w:r>
    </w:p>
    <w:p w:rsidR="00CE4A0A" w:rsidRDefault="00000000">
      <w:pPr>
        <w:numPr>
          <w:ilvl w:val="0"/>
          <w:numId w:val="1200"/>
        </w:numPr>
        <w:spacing w:after="122" w:line="248" w:lineRule="auto"/>
        <w:ind w:left="865" w:hanging="576"/>
        <w:jc w:val="both"/>
      </w:pPr>
      <w:r>
        <w:rPr>
          <w:rFonts w:ascii="Verdana" w:eastAsia="Verdana" w:hAnsi="Verdana" w:cs="Verdana"/>
          <w:sz w:val="20"/>
        </w:rPr>
        <w:t xml:space="preserve">Related Sections include the following: </w:t>
      </w:r>
    </w:p>
    <w:p w:rsidR="00CE4A0A" w:rsidRDefault="00000000">
      <w:pPr>
        <w:numPr>
          <w:ilvl w:val="2"/>
          <w:numId w:val="1201"/>
        </w:numPr>
        <w:spacing w:after="122" w:line="248" w:lineRule="auto"/>
        <w:ind w:hanging="576"/>
        <w:jc w:val="both"/>
      </w:pPr>
      <w:r>
        <w:rPr>
          <w:rFonts w:ascii="Verdana" w:eastAsia="Verdana" w:hAnsi="Verdana" w:cs="Verdana"/>
          <w:sz w:val="20"/>
        </w:rPr>
        <w:t xml:space="preserve">Division 26 for monitoring and control of motor circuits. </w:t>
      </w:r>
    </w:p>
    <w:p w:rsidR="00CE4A0A" w:rsidRDefault="00000000">
      <w:pPr>
        <w:numPr>
          <w:ilvl w:val="2"/>
          <w:numId w:val="1201"/>
        </w:numPr>
        <w:spacing w:after="122" w:line="248" w:lineRule="auto"/>
        <w:ind w:hanging="576"/>
        <w:jc w:val="both"/>
      </w:pPr>
      <w:r>
        <w:rPr>
          <w:rFonts w:ascii="Verdana" w:eastAsia="Verdana" w:hAnsi="Verdana" w:cs="Verdana"/>
          <w:sz w:val="20"/>
        </w:rPr>
        <w:t xml:space="preserve">Division 26 for low-voltage power, control, and communication surge suppressors. </w:t>
      </w:r>
    </w:p>
    <w:p w:rsidR="00CE4A0A" w:rsidRDefault="00000000">
      <w:pPr>
        <w:tabs>
          <w:tab w:val="center" w:pos="1640"/>
        </w:tabs>
        <w:spacing w:after="104"/>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DEFINITIONS </w:t>
      </w:r>
    </w:p>
    <w:p w:rsidR="00CE4A0A" w:rsidRDefault="00000000">
      <w:pPr>
        <w:numPr>
          <w:ilvl w:val="0"/>
          <w:numId w:val="1202"/>
        </w:numPr>
        <w:spacing w:after="122" w:line="248" w:lineRule="auto"/>
        <w:ind w:hanging="576"/>
        <w:jc w:val="both"/>
      </w:pPr>
      <w:r>
        <w:rPr>
          <w:rFonts w:ascii="Verdana" w:eastAsia="Verdana" w:hAnsi="Verdana" w:cs="Verdana"/>
          <w:sz w:val="20"/>
        </w:rPr>
        <w:t xml:space="preserve">BMS:  Building management system. </w:t>
      </w:r>
    </w:p>
    <w:p w:rsidR="00CE4A0A" w:rsidRDefault="00000000">
      <w:pPr>
        <w:numPr>
          <w:ilvl w:val="0"/>
          <w:numId w:val="1202"/>
        </w:numPr>
        <w:spacing w:after="122" w:line="248" w:lineRule="auto"/>
        <w:ind w:hanging="576"/>
        <w:jc w:val="both"/>
      </w:pPr>
      <w:r>
        <w:rPr>
          <w:rFonts w:ascii="Verdana" w:eastAsia="Verdana" w:hAnsi="Verdana" w:cs="Verdana"/>
          <w:sz w:val="20"/>
        </w:rPr>
        <w:t xml:space="preserve">IGBT:  Integrated gate bipolar transistor. </w:t>
      </w:r>
    </w:p>
    <w:p w:rsidR="00CE4A0A" w:rsidRDefault="00000000">
      <w:pPr>
        <w:numPr>
          <w:ilvl w:val="0"/>
          <w:numId w:val="1202"/>
        </w:numPr>
        <w:spacing w:after="122" w:line="248" w:lineRule="auto"/>
        <w:ind w:hanging="576"/>
        <w:jc w:val="both"/>
      </w:pPr>
      <w:r>
        <w:rPr>
          <w:rFonts w:ascii="Verdana" w:eastAsia="Verdana" w:hAnsi="Verdana" w:cs="Verdana"/>
          <w:sz w:val="20"/>
        </w:rPr>
        <w:t xml:space="preserve">LAN:  Local area network. </w:t>
      </w:r>
    </w:p>
    <w:p w:rsidR="00CE4A0A" w:rsidRDefault="00000000">
      <w:pPr>
        <w:numPr>
          <w:ilvl w:val="0"/>
          <w:numId w:val="1202"/>
        </w:numPr>
        <w:spacing w:after="122" w:line="248" w:lineRule="auto"/>
        <w:ind w:hanging="576"/>
        <w:jc w:val="both"/>
      </w:pPr>
      <w:r>
        <w:rPr>
          <w:rFonts w:ascii="Verdana" w:eastAsia="Verdana" w:hAnsi="Verdana" w:cs="Verdana"/>
          <w:sz w:val="20"/>
        </w:rPr>
        <w:t xml:space="preserve">PID:  Control action, proportional plus integral plus derivative. </w:t>
      </w:r>
    </w:p>
    <w:p w:rsidR="00CE4A0A" w:rsidRDefault="00000000">
      <w:pPr>
        <w:numPr>
          <w:ilvl w:val="0"/>
          <w:numId w:val="1202"/>
        </w:numPr>
        <w:spacing w:after="122" w:line="248" w:lineRule="auto"/>
        <w:ind w:hanging="576"/>
        <w:jc w:val="both"/>
      </w:pPr>
      <w:r>
        <w:rPr>
          <w:rFonts w:ascii="Verdana" w:eastAsia="Verdana" w:hAnsi="Verdana" w:cs="Verdana"/>
          <w:sz w:val="20"/>
        </w:rPr>
        <w:t xml:space="preserve">PWM:  Pulse-width modulated. </w:t>
      </w:r>
    </w:p>
    <w:p w:rsidR="00CE4A0A" w:rsidRDefault="00000000">
      <w:pPr>
        <w:numPr>
          <w:ilvl w:val="0"/>
          <w:numId w:val="1202"/>
        </w:numPr>
        <w:spacing w:after="122" w:line="248" w:lineRule="auto"/>
        <w:ind w:hanging="576"/>
        <w:jc w:val="both"/>
      </w:pPr>
      <w:r>
        <w:rPr>
          <w:rFonts w:ascii="Verdana" w:eastAsia="Verdana" w:hAnsi="Verdana" w:cs="Verdana"/>
          <w:sz w:val="20"/>
        </w:rPr>
        <w:t xml:space="preserve">VFC:  Variable frequency controller. </w:t>
      </w:r>
    </w:p>
    <w:p w:rsidR="00CE4A0A" w:rsidRDefault="00000000">
      <w:pPr>
        <w:tabs>
          <w:tab w:val="center" w:pos="1595"/>
        </w:tabs>
        <w:spacing w:after="104"/>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SUBMITTALS </w:t>
      </w:r>
    </w:p>
    <w:p w:rsidR="00CE4A0A" w:rsidRDefault="00000000">
      <w:pPr>
        <w:numPr>
          <w:ilvl w:val="0"/>
          <w:numId w:val="1203"/>
        </w:numPr>
        <w:spacing w:after="122" w:line="248" w:lineRule="auto"/>
        <w:ind w:hanging="576"/>
        <w:jc w:val="both"/>
      </w:pPr>
      <w:r>
        <w:rPr>
          <w:rFonts w:ascii="Verdana" w:eastAsia="Verdana" w:hAnsi="Verdana" w:cs="Verdana"/>
          <w:sz w:val="20"/>
        </w:rPr>
        <w:t xml:space="preserve">Compliance to IEEE 519 – harmonic analysis for particular jobsite including total harmonic voltage distortion and total harmonic current distortion (TDD). </w:t>
      </w:r>
    </w:p>
    <w:p w:rsidR="00CE4A0A" w:rsidRDefault="00000000">
      <w:pPr>
        <w:spacing w:after="122"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The VFC manufacturer shall provide calculations; specific to this installation, showing total harmonic voltage distortion is less than 5%.  Input line filters shall be sized and provided as required by the VFC manufacturer to ensure compliance with IEEE standard 519.  All VFCs shall include a minimum of 5% impedance reactors, no exceptions. </w:t>
      </w:r>
    </w:p>
    <w:p w:rsidR="00CE4A0A" w:rsidRDefault="00000000">
      <w:pPr>
        <w:numPr>
          <w:ilvl w:val="4"/>
          <w:numId w:val="1204"/>
        </w:numPr>
        <w:spacing w:after="122" w:line="248" w:lineRule="auto"/>
        <w:ind w:hanging="576"/>
        <w:jc w:val="both"/>
      </w:pPr>
      <w:r>
        <w:rPr>
          <w:rFonts w:ascii="Verdana" w:eastAsia="Verdana" w:hAnsi="Verdana" w:cs="Verdana"/>
          <w:sz w:val="20"/>
        </w:rPr>
        <w:t xml:space="preserve">The calculations shall be performed using the harmonics analysis software SKM Power Tools for Windows Hi-Wave module or similar type analysis software.  The intent is to include the entire electrical distribution system impedance in the harmonics analysis.   </w:t>
      </w:r>
    </w:p>
    <w:p w:rsidR="00CE4A0A" w:rsidRDefault="00000000">
      <w:pPr>
        <w:numPr>
          <w:ilvl w:val="4"/>
          <w:numId w:val="1204"/>
        </w:numPr>
        <w:spacing w:after="122" w:line="248" w:lineRule="auto"/>
        <w:ind w:hanging="576"/>
        <w:jc w:val="both"/>
      </w:pPr>
      <w:r>
        <w:rPr>
          <w:rFonts w:ascii="Verdana" w:eastAsia="Verdana" w:hAnsi="Verdana" w:cs="Verdana"/>
          <w:sz w:val="20"/>
        </w:rPr>
        <w:t xml:space="preserve">The Point of Common Coupling shall be the main switchboard or switchgear for the building. </w:t>
      </w:r>
    </w:p>
    <w:p w:rsidR="00CE4A0A" w:rsidRDefault="00000000">
      <w:pPr>
        <w:numPr>
          <w:ilvl w:val="0"/>
          <w:numId w:val="1203"/>
        </w:numPr>
        <w:spacing w:after="122" w:line="248" w:lineRule="auto"/>
        <w:ind w:hanging="576"/>
        <w:jc w:val="both"/>
      </w:pPr>
      <w:r>
        <w:rPr>
          <w:rFonts w:ascii="Verdana" w:eastAsia="Verdana" w:hAnsi="Verdana" w:cs="Verdana"/>
          <w:sz w:val="20"/>
        </w:rPr>
        <w:t xml:space="preserve">Product Data:  For each type of VFC.  Include dimensions, mounting arrangements, location for conduit entries, shipping and operating weights, and manufacturer's technical data on features, performance, electrical ratings, characteristics, and finishes. </w:t>
      </w:r>
    </w:p>
    <w:p w:rsidR="00CE4A0A" w:rsidRDefault="00000000">
      <w:pPr>
        <w:numPr>
          <w:ilvl w:val="0"/>
          <w:numId w:val="1203"/>
        </w:numPr>
        <w:spacing w:after="122" w:line="248" w:lineRule="auto"/>
        <w:ind w:hanging="576"/>
        <w:jc w:val="both"/>
      </w:pPr>
      <w:r>
        <w:rPr>
          <w:rFonts w:ascii="Verdana" w:eastAsia="Verdana" w:hAnsi="Verdana" w:cs="Verdana"/>
          <w:sz w:val="20"/>
        </w:rPr>
        <w:t xml:space="preserve">Shop Drawings:  For each VFC. </w:t>
      </w:r>
    </w:p>
    <w:p w:rsidR="00CE4A0A" w:rsidRDefault="00000000">
      <w:pPr>
        <w:numPr>
          <w:ilvl w:val="1"/>
          <w:numId w:val="1203"/>
        </w:numPr>
        <w:spacing w:after="122" w:line="248" w:lineRule="auto"/>
        <w:ind w:hanging="576"/>
        <w:jc w:val="both"/>
      </w:pPr>
      <w:r>
        <w:rPr>
          <w:rFonts w:ascii="Verdana" w:eastAsia="Verdana" w:hAnsi="Verdana" w:cs="Verdana"/>
          <w:sz w:val="20"/>
        </w:rPr>
        <w:t xml:space="preserve">Include dimensioned plans, elevations, sections, and details, including required clearances and service space around equipment.  Show tabulations of installed devices, equipment features, and ratings.  Include the following: </w:t>
      </w:r>
    </w:p>
    <w:p w:rsidR="00CE4A0A" w:rsidRDefault="00000000">
      <w:pPr>
        <w:numPr>
          <w:ilvl w:val="3"/>
          <w:numId w:val="1205"/>
        </w:numPr>
        <w:spacing w:after="122" w:line="248" w:lineRule="auto"/>
        <w:ind w:hanging="576"/>
        <w:jc w:val="both"/>
      </w:pPr>
      <w:r>
        <w:rPr>
          <w:rFonts w:ascii="Verdana" w:eastAsia="Verdana" w:hAnsi="Verdana" w:cs="Verdana"/>
          <w:sz w:val="20"/>
        </w:rPr>
        <w:t xml:space="preserve">Each installed unit's type and details. </w:t>
      </w:r>
    </w:p>
    <w:p w:rsidR="00CE4A0A" w:rsidRDefault="00000000">
      <w:pPr>
        <w:numPr>
          <w:ilvl w:val="3"/>
          <w:numId w:val="1205"/>
        </w:numPr>
        <w:spacing w:after="122" w:line="248" w:lineRule="auto"/>
        <w:ind w:hanging="576"/>
        <w:jc w:val="both"/>
      </w:pPr>
      <w:r>
        <w:rPr>
          <w:rFonts w:ascii="Verdana" w:eastAsia="Verdana" w:hAnsi="Verdana" w:cs="Verdana"/>
          <w:sz w:val="20"/>
        </w:rPr>
        <w:t xml:space="preserve">Nameplate legends. </w:t>
      </w:r>
    </w:p>
    <w:p w:rsidR="00CE4A0A" w:rsidRDefault="00000000">
      <w:pPr>
        <w:numPr>
          <w:ilvl w:val="3"/>
          <w:numId w:val="1205"/>
        </w:numPr>
        <w:spacing w:after="122" w:line="248" w:lineRule="auto"/>
        <w:ind w:hanging="576"/>
        <w:jc w:val="both"/>
      </w:pPr>
      <w:r>
        <w:rPr>
          <w:rFonts w:ascii="Verdana" w:eastAsia="Verdana" w:hAnsi="Verdana" w:cs="Verdana"/>
          <w:sz w:val="20"/>
        </w:rPr>
        <w:t xml:space="preserve">Short-circuit current rating of integrated unit. </w:t>
      </w:r>
    </w:p>
    <w:p w:rsidR="00CE4A0A" w:rsidRDefault="00000000">
      <w:pPr>
        <w:numPr>
          <w:ilvl w:val="3"/>
          <w:numId w:val="1205"/>
        </w:numPr>
        <w:spacing w:after="122" w:line="248" w:lineRule="auto"/>
        <w:ind w:hanging="576"/>
        <w:jc w:val="both"/>
      </w:pPr>
      <w:r>
        <w:rPr>
          <w:rFonts w:ascii="Verdana" w:eastAsia="Verdana" w:hAnsi="Verdana" w:cs="Verdana"/>
          <w:sz w:val="20"/>
        </w:rPr>
        <w:t xml:space="preserve">Listed and labeled for series rating of overcurrent protective devices in combination controllers by an NRTL acceptable to authorities having jurisdiction. </w:t>
      </w:r>
    </w:p>
    <w:p w:rsidR="00CE4A0A" w:rsidRDefault="00000000">
      <w:pPr>
        <w:numPr>
          <w:ilvl w:val="3"/>
          <w:numId w:val="1205"/>
        </w:numPr>
        <w:spacing w:after="122" w:line="248" w:lineRule="auto"/>
        <w:ind w:hanging="576"/>
        <w:jc w:val="both"/>
      </w:pPr>
      <w:r>
        <w:rPr>
          <w:rFonts w:ascii="Verdana" w:eastAsia="Verdana" w:hAnsi="Verdana" w:cs="Verdana"/>
          <w:sz w:val="20"/>
        </w:rPr>
        <w:t xml:space="preserve">Features, characteristics, ratings, and factory settings of each motorcontrol center unit. </w:t>
      </w:r>
    </w:p>
    <w:p w:rsidR="00CE4A0A" w:rsidRDefault="00000000">
      <w:pPr>
        <w:numPr>
          <w:ilvl w:val="1"/>
          <w:numId w:val="1203"/>
        </w:numPr>
        <w:spacing w:after="122" w:line="248" w:lineRule="auto"/>
        <w:ind w:hanging="576"/>
        <w:jc w:val="both"/>
      </w:pPr>
      <w:r>
        <w:rPr>
          <w:rFonts w:ascii="Verdana" w:eastAsia="Verdana" w:hAnsi="Verdana" w:cs="Verdana"/>
          <w:sz w:val="20"/>
        </w:rPr>
        <w:t xml:space="preserve">Wiring Diagrams:  Power, signal, and control wiring for VFCs.  Provide schematic wiring diagram for each type of VFC. </w:t>
      </w:r>
    </w:p>
    <w:p w:rsidR="00CE4A0A" w:rsidRDefault="00000000">
      <w:pPr>
        <w:numPr>
          <w:ilvl w:val="0"/>
          <w:numId w:val="1203"/>
        </w:numPr>
        <w:spacing w:after="122" w:line="248" w:lineRule="auto"/>
        <w:ind w:hanging="576"/>
        <w:jc w:val="both"/>
      </w:pPr>
      <w:r>
        <w:rPr>
          <w:rFonts w:ascii="Verdana" w:eastAsia="Verdana" w:hAnsi="Verdana" w:cs="Verdana"/>
          <w:sz w:val="20"/>
        </w:rPr>
        <w:t xml:space="preserve">Coordination Drawings:  Floor plans, drawn to scale, showing dimensioned layout, required working clearances, and required area above and around VFCs where pipe and ducts are prohibited.  Show VFC layout and relationships between electrical components and adjacent structural and mechanical elements.  Show support locations, type of support, and weight on each support.  Indicate field measurements. </w:t>
      </w:r>
    </w:p>
    <w:p w:rsidR="00CE4A0A" w:rsidRDefault="00000000">
      <w:pPr>
        <w:numPr>
          <w:ilvl w:val="0"/>
          <w:numId w:val="1203"/>
        </w:numPr>
        <w:spacing w:after="122" w:line="248" w:lineRule="auto"/>
        <w:ind w:hanging="576"/>
        <w:jc w:val="both"/>
      </w:pPr>
      <w:r>
        <w:rPr>
          <w:rFonts w:ascii="Verdana" w:eastAsia="Verdana" w:hAnsi="Verdana" w:cs="Verdana"/>
          <w:sz w:val="20"/>
        </w:rPr>
        <w:t xml:space="preserve">Manufacturer Seismic Qualification Certification:  Submit certification that VFCs, accessories, and components will withstand seismic forces defined in Division 26 Section "Vibration and Seismic Controls for Electrical Systems." Include the following: </w:t>
      </w:r>
    </w:p>
    <w:p w:rsidR="00CE4A0A" w:rsidRDefault="00000000">
      <w:pPr>
        <w:numPr>
          <w:ilvl w:val="1"/>
          <w:numId w:val="1203"/>
        </w:numPr>
        <w:spacing w:after="122" w:line="248" w:lineRule="auto"/>
        <w:ind w:hanging="576"/>
        <w:jc w:val="both"/>
      </w:pPr>
      <w:r>
        <w:rPr>
          <w:rFonts w:ascii="Verdana" w:eastAsia="Verdana" w:hAnsi="Verdana" w:cs="Verdana"/>
          <w:sz w:val="20"/>
        </w:rPr>
        <w:t xml:space="preserve">Basis for Certification:  Indicate whether withstand certification is based on actual test of assembled components or on calculation. </w:t>
      </w:r>
    </w:p>
    <w:p w:rsidR="00CE4A0A" w:rsidRDefault="00000000">
      <w:pPr>
        <w:spacing w:after="122" w:line="248" w:lineRule="auto"/>
        <w:ind w:left="201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The term "withstand" means "the unit will remain in place without separation of any parts from the device when subjected to the seismic forces specified and the unit will be fully operational after the seismic event." </w:t>
      </w:r>
    </w:p>
    <w:p w:rsidR="00CE4A0A" w:rsidRDefault="00000000">
      <w:pPr>
        <w:numPr>
          <w:ilvl w:val="1"/>
          <w:numId w:val="1203"/>
        </w:numPr>
        <w:spacing w:after="122" w:line="248" w:lineRule="auto"/>
        <w:ind w:hanging="576"/>
        <w:jc w:val="both"/>
      </w:pPr>
      <w:r>
        <w:rPr>
          <w:rFonts w:ascii="Verdana" w:eastAsia="Verdana" w:hAnsi="Verdana" w:cs="Verdana"/>
          <w:sz w:val="20"/>
        </w:rPr>
        <w:t xml:space="preserve">Dimensioned Outline Drawings of Equipment Unit:  Identify center of gravity and locate and describe mounting and anchorage provisions. </w:t>
      </w:r>
    </w:p>
    <w:p w:rsidR="00CE4A0A" w:rsidRDefault="00000000">
      <w:pPr>
        <w:numPr>
          <w:ilvl w:val="1"/>
          <w:numId w:val="1203"/>
        </w:numPr>
        <w:spacing w:after="122" w:line="248" w:lineRule="auto"/>
        <w:ind w:hanging="576"/>
        <w:jc w:val="both"/>
      </w:pPr>
      <w:r>
        <w:rPr>
          <w:rFonts w:ascii="Verdana" w:eastAsia="Verdana" w:hAnsi="Verdana" w:cs="Verdana"/>
          <w:sz w:val="20"/>
        </w:rPr>
        <w:t xml:space="preserve">Detailed description of equipment anchorage devices on which the certification is based and their installation requirements. </w:t>
      </w:r>
    </w:p>
    <w:p w:rsidR="00CE4A0A" w:rsidRDefault="00000000">
      <w:pPr>
        <w:numPr>
          <w:ilvl w:val="0"/>
          <w:numId w:val="1203"/>
        </w:numPr>
        <w:spacing w:after="122" w:line="248" w:lineRule="auto"/>
        <w:ind w:hanging="576"/>
        <w:jc w:val="both"/>
      </w:pPr>
      <w:r>
        <w:rPr>
          <w:rFonts w:ascii="Verdana" w:eastAsia="Verdana" w:hAnsi="Verdana" w:cs="Verdana"/>
          <w:sz w:val="20"/>
        </w:rPr>
        <w:t xml:space="preserve">Qualification Data </w:t>
      </w:r>
    </w:p>
    <w:p w:rsidR="00CE4A0A" w:rsidRDefault="00000000">
      <w:pPr>
        <w:numPr>
          <w:ilvl w:val="1"/>
          <w:numId w:val="1203"/>
        </w:numPr>
        <w:spacing w:after="122" w:line="248" w:lineRule="auto"/>
        <w:ind w:hanging="576"/>
        <w:jc w:val="both"/>
      </w:pPr>
      <w:r>
        <w:rPr>
          <w:rFonts w:ascii="Verdana" w:eastAsia="Verdana" w:hAnsi="Verdana" w:cs="Verdana"/>
          <w:sz w:val="20"/>
        </w:rPr>
        <w:t xml:space="preserve">VFCs and options shall be UL listed as a complete assembly.  VFCs that require the customer to supply external fuses for the VFC to be UL listed are not acceptable.  The base VFC shall be UL listed for 100 KAIC without the need for input fuses. </w:t>
      </w:r>
    </w:p>
    <w:p w:rsidR="00CE4A0A" w:rsidRDefault="00000000">
      <w:pPr>
        <w:numPr>
          <w:ilvl w:val="1"/>
          <w:numId w:val="1203"/>
        </w:numPr>
        <w:spacing w:after="122" w:line="248" w:lineRule="auto"/>
        <w:ind w:hanging="576"/>
        <w:jc w:val="both"/>
      </w:pPr>
      <w:r>
        <w:rPr>
          <w:rFonts w:ascii="Verdana" w:eastAsia="Verdana" w:hAnsi="Verdana" w:cs="Verdana"/>
          <w:sz w:val="20"/>
        </w:rPr>
        <w:t xml:space="preserve">CE Mark – The VFC shall conform to the European Union Electromagnetic Compatibility directive, a requirement for CE marking.  The VFC shall meet product standard EN 61800-3 for the First Environment restricted level.  </w:t>
      </w:r>
    </w:p>
    <w:p w:rsidR="00CE4A0A" w:rsidRDefault="00000000">
      <w:pPr>
        <w:numPr>
          <w:ilvl w:val="1"/>
          <w:numId w:val="1203"/>
        </w:numPr>
        <w:spacing w:after="122" w:line="248" w:lineRule="auto"/>
        <w:ind w:hanging="576"/>
        <w:jc w:val="both"/>
      </w:pPr>
      <w:r>
        <w:rPr>
          <w:rFonts w:ascii="Verdana" w:eastAsia="Verdana" w:hAnsi="Verdana" w:cs="Verdana"/>
          <w:sz w:val="20"/>
        </w:rPr>
        <w:t>The VFC manufacturer shall have available a comprehensive, HVAC Drive Computer Based Training (CBT) product.  The CBT product shall include detailed, interactive sections covering VFC unpacking, proper mechanical and electrical installation, and programming.  The CBT product shall allow the user to provide just-in-time training to new personnel or refresher training for maintenance and repair personnel on the user’s site.  The CBT product shall be repeatable, precise and shall include record keeping capability.  The CBT product shall record answers to simulations and tests by student ID.  The CBT product must be professionally produced and have interactive sections, student tests, and include video clips of proper wiring and installation. G.</w:t>
      </w:r>
      <w:r>
        <w:rPr>
          <w:rFonts w:ascii="Arial" w:eastAsia="Arial" w:hAnsi="Arial" w:cs="Arial"/>
          <w:sz w:val="20"/>
        </w:rPr>
        <w:t xml:space="preserve"> </w:t>
      </w:r>
      <w:r>
        <w:rPr>
          <w:rFonts w:ascii="Verdana" w:eastAsia="Verdana" w:hAnsi="Verdana" w:cs="Verdana"/>
          <w:sz w:val="20"/>
        </w:rPr>
        <w:t xml:space="preserve">Field quality-control test reports. </w:t>
      </w:r>
    </w:p>
    <w:p w:rsidR="00CE4A0A" w:rsidRDefault="00000000">
      <w:pPr>
        <w:numPr>
          <w:ilvl w:val="0"/>
          <w:numId w:val="1206"/>
        </w:numPr>
        <w:spacing w:after="122" w:line="248" w:lineRule="auto"/>
        <w:ind w:hanging="576"/>
        <w:jc w:val="both"/>
      </w:pPr>
      <w:r>
        <w:rPr>
          <w:rFonts w:ascii="Verdana" w:eastAsia="Verdana" w:hAnsi="Verdana" w:cs="Verdana"/>
          <w:sz w:val="20"/>
        </w:rPr>
        <w:t xml:space="preserve">Operation and Maintenance Data:  For VFCs, all installed devices, and components to include in emergency, operation, and maintenance manuals.  In addition to items specified in Division 01 Section "Operation and Maintenance Data," include the following: </w:t>
      </w:r>
    </w:p>
    <w:p w:rsidR="00CE4A0A" w:rsidRDefault="00000000">
      <w:pPr>
        <w:tabs>
          <w:tab w:val="center" w:pos="966"/>
          <w:tab w:val="center" w:pos="5176"/>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Routine maintenance requirements for VFCs and all installed components. </w:t>
      </w:r>
    </w:p>
    <w:p w:rsidR="00CE4A0A" w:rsidRDefault="00000000">
      <w:pPr>
        <w:numPr>
          <w:ilvl w:val="0"/>
          <w:numId w:val="1206"/>
        </w:numPr>
        <w:spacing w:after="122" w:line="248" w:lineRule="auto"/>
        <w:ind w:hanging="576"/>
        <w:jc w:val="both"/>
      </w:pPr>
      <w:r>
        <w:rPr>
          <w:rFonts w:ascii="Verdana" w:eastAsia="Verdana" w:hAnsi="Verdana" w:cs="Verdana"/>
          <w:sz w:val="20"/>
        </w:rPr>
        <w:t xml:space="preserve">Load-Current and Overload-Relay Heater List:  Compile after motors have been installed and arrange to demonstrate that selection of heaters suits actual motor nameplate full-load currents. </w:t>
      </w:r>
    </w:p>
    <w:p w:rsidR="00CE4A0A" w:rsidRDefault="00000000">
      <w:pPr>
        <w:numPr>
          <w:ilvl w:val="0"/>
          <w:numId w:val="1206"/>
        </w:numPr>
        <w:spacing w:after="122" w:line="248" w:lineRule="auto"/>
        <w:ind w:hanging="576"/>
        <w:jc w:val="both"/>
      </w:pPr>
      <w:r>
        <w:rPr>
          <w:rFonts w:ascii="Verdana" w:eastAsia="Verdana" w:hAnsi="Verdana" w:cs="Verdana"/>
          <w:sz w:val="20"/>
        </w:rPr>
        <w:t xml:space="preserve">Load-Current and List of Settings of Adjustable Overload Relays:  Compile after motors have been installed and arrange to demonstrate that dip switch settings for motor running overload protection suit actual motor to be protected. </w:t>
      </w:r>
    </w:p>
    <w:p w:rsidR="00CE4A0A" w:rsidRDefault="00000000">
      <w:pPr>
        <w:tabs>
          <w:tab w:val="center" w:pos="2086"/>
        </w:tabs>
        <w:spacing w:after="104"/>
        <w:ind w:left="-12"/>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0"/>
          <w:numId w:val="1207"/>
        </w:numPr>
        <w:spacing w:after="122" w:line="248" w:lineRule="auto"/>
        <w:ind w:hanging="576"/>
        <w:jc w:val="both"/>
      </w:pPr>
      <w:r>
        <w:rPr>
          <w:rFonts w:ascii="Verdana" w:eastAsia="Verdana" w:hAnsi="Verdana" w:cs="Verdana"/>
          <w:sz w:val="20"/>
        </w:rPr>
        <w:t xml:space="preserve">Manufacturer Qualifications:  A qualified manufacturer.  Maintain, within 100 miles of Project site, a service center capable of providing training, parts, and emergency maintenance and repairs. </w:t>
      </w:r>
    </w:p>
    <w:p w:rsidR="00CE4A0A" w:rsidRDefault="00000000">
      <w:pPr>
        <w:numPr>
          <w:ilvl w:val="0"/>
          <w:numId w:val="1207"/>
        </w:numPr>
        <w:spacing w:after="122" w:line="248" w:lineRule="auto"/>
        <w:ind w:hanging="576"/>
        <w:jc w:val="both"/>
      </w:pPr>
      <w:r>
        <w:rPr>
          <w:rFonts w:ascii="Verdana" w:eastAsia="Verdana" w:hAnsi="Verdana" w:cs="Verdana"/>
          <w:sz w:val="20"/>
        </w:rPr>
        <w:t xml:space="preserve">Testing Agency Qualifications:  An independent agency, with the experience and capability to conduct the testing indicated, that is a member company of the International Electrical Testing Association or is a nationally recognized testing laboratory (NRTL) as defined by OSHA in 29 CFR 1910.7, and that is acceptable to authorities having jurisdiction. </w:t>
      </w:r>
    </w:p>
    <w:p w:rsidR="00CE4A0A" w:rsidRDefault="00000000">
      <w:pPr>
        <w:spacing w:after="122"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Testing Agency's Field Supervisor:  Person currently certified by the International Electrical Testing Association or the National Institute for Certification in Engineering Technologies to supervise on-site testing specified in Part 3. </w:t>
      </w:r>
    </w:p>
    <w:p w:rsidR="00CE4A0A" w:rsidRDefault="00000000">
      <w:pPr>
        <w:numPr>
          <w:ilvl w:val="0"/>
          <w:numId w:val="1207"/>
        </w:numPr>
        <w:spacing w:after="122" w:line="248" w:lineRule="auto"/>
        <w:ind w:hanging="576"/>
        <w:jc w:val="both"/>
      </w:pPr>
      <w:r>
        <w:rPr>
          <w:rFonts w:ascii="Verdana" w:eastAsia="Verdana" w:hAnsi="Verdana" w:cs="Verdana"/>
          <w:sz w:val="20"/>
        </w:rPr>
        <w:t xml:space="preserve">Source Limitations:  Obtain VFCs of a single type through one source from a single manufacturer. </w:t>
      </w:r>
    </w:p>
    <w:p w:rsidR="00CE4A0A" w:rsidRDefault="00000000">
      <w:pPr>
        <w:numPr>
          <w:ilvl w:val="0"/>
          <w:numId w:val="1207"/>
        </w:numPr>
        <w:spacing w:after="122" w:line="248" w:lineRule="auto"/>
        <w:ind w:hanging="576"/>
        <w:jc w:val="both"/>
      </w:pPr>
      <w:r>
        <w:rPr>
          <w:rFonts w:ascii="Verdana" w:eastAsia="Verdana" w:hAnsi="Verdana" w:cs="Verdana"/>
          <w:sz w:val="20"/>
        </w:rPr>
        <w:t>Electrical Components, Devices, and Accessories:  Listed and labeled as defined in NFPA 70, Article 100, by a testing agency acceptable to authorities having jurisdiction, and marked for intended use. E.</w:t>
      </w:r>
      <w:r>
        <w:rPr>
          <w:rFonts w:ascii="Arial" w:eastAsia="Arial" w:hAnsi="Arial" w:cs="Arial"/>
          <w:sz w:val="20"/>
        </w:rPr>
        <w:t xml:space="preserve"> </w:t>
      </w:r>
      <w:r>
        <w:rPr>
          <w:rFonts w:ascii="Verdana" w:eastAsia="Verdana" w:hAnsi="Verdana" w:cs="Verdana"/>
          <w:sz w:val="20"/>
        </w:rPr>
        <w:t xml:space="preserve">Comply with NFPA 70. </w:t>
      </w:r>
    </w:p>
    <w:p w:rsidR="00CE4A0A" w:rsidRDefault="00000000">
      <w:pPr>
        <w:numPr>
          <w:ilvl w:val="0"/>
          <w:numId w:val="1208"/>
        </w:numPr>
        <w:spacing w:after="122" w:line="248" w:lineRule="auto"/>
        <w:ind w:hanging="576"/>
        <w:jc w:val="both"/>
      </w:pPr>
      <w:r>
        <w:rPr>
          <w:rFonts w:ascii="Verdana" w:eastAsia="Verdana" w:hAnsi="Verdana" w:cs="Verdana"/>
          <w:sz w:val="20"/>
        </w:rPr>
        <w:t xml:space="preserve">Product Selection for Restricted Space:  Drawings indicate maximum dimensions for VFCs, minimum clearances between VFCs, and adjacent surfaces and other items.  Comply with indicated maximum dimensions and clearances. </w:t>
      </w:r>
    </w:p>
    <w:p w:rsidR="00CE4A0A" w:rsidRDefault="00000000">
      <w:pPr>
        <w:numPr>
          <w:ilvl w:val="0"/>
          <w:numId w:val="1208"/>
        </w:numPr>
        <w:spacing w:after="122" w:line="248" w:lineRule="auto"/>
        <w:ind w:hanging="576"/>
        <w:jc w:val="both"/>
      </w:pPr>
      <w:r>
        <w:rPr>
          <w:rFonts w:ascii="Verdana" w:eastAsia="Verdana" w:hAnsi="Verdana" w:cs="Verdana"/>
          <w:sz w:val="20"/>
        </w:rPr>
        <w:t xml:space="preserve">Referenced Standards: </w:t>
      </w:r>
    </w:p>
    <w:p w:rsidR="00CE4A0A" w:rsidRDefault="00000000">
      <w:pPr>
        <w:tabs>
          <w:tab w:val="center" w:pos="966"/>
          <w:tab w:val="center" w:pos="4117"/>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Institute of Electrical and Electronic Engineers (IEEE) </w:t>
      </w:r>
    </w:p>
    <w:p w:rsidR="00CE4A0A" w:rsidRDefault="00000000">
      <w:pPr>
        <w:tabs>
          <w:tab w:val="center" w:pos="1537"/>
          <w:tab w:val="center" w:pos="5406"/>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Standard 519-1992, IEEE Guide for Harmonic Content and Control. </w:t>
      </w:r>
    </w:p>
    <w:p w:rsidR="00CE4A0A" w:rsidRDefault="00000000">
      <w:pPr>
        <w:tabs>
          <w:tab w:val="center" w:pos="966"/>
          <w:tab w:val="center" w:pos="2720"/>
        </w:tabs>
        <w:spacing w:after="122" w:line="248"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Underwriters laboratories </w:t>
      </w:r>
    </w:p>
    <w:p w:rsidR="00CE4A0A" w:rsidRDefault="00000000">
      <w:pPr>
        <w:tabs>
          <w:tab w:val="center" w:pos="1537"/>
          <w:tab w:val="center" w:pos="2409"/>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UL508C </w:t>
      </w:r>
    </w:p>
    <w:p w:rsidR="00CE4A0A" w:rsidRDefault="00000000">
      <w:pPr>
        <w:tabs>
          <w:tab w:val="center" w:pos="966"/>
          <w:tab w:val="center" w:pos="4139"/>
        </w:tabs>
        <w:spacing w:after="122" w:line="248" w:lineRule="auto"/>
      </w:pPr>
      <w:r>
        <w:tab/>
      </w:r>
      <w:r>
        <w:rPr>
          <w:rFonts w:ascii="Verdana" w:eastAsia="Verdana" w:hAnsi="Verdana" w:cs="Verdana"/>
          <w:sz w:val="20"/>
        </w:rPr>
        <w:t>3.</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National Electrical Manufacturer’s Association (NEMA) </w:t>
      </w:r>
    </w:p>
    <w:p w:rsidR="00CE4A0A" w:rsidRDefault="00000000">
      <w:pPr>
        <w:tabs>
          <w:tab w:val="center" w:pos="1537"/>
          <w:tab w:val="center" w:pos="3872"/>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ICS 7.0, AC Adjustable Speed Drives </w:t>
      </w:r>
    </w:p>
    <w:p w:rsidR="00CE4A0A" w:rsidRDefault="00000000">
      <w:pPr>
        <w:tabs>
          <w:tab w:val="center" w:pos="966"/>
          <w:tab w:val="center" w:pos="2679"/>
        </w:tabs>
        <w:spacing w:after="122" w:line="248" w:lineRule="auto"/>
      </w:pPr>
      <w:r>
        <w:tab/>
      </w:r>
      <w:r>
        <w:rPr>
          <w:rFonts w:ascii="Verdana" w:eastAsia="Verdana" w:hAnsi="Verdana" w:cs="Verdana"/>
          <w:sz w:val="20"/>
        </w:rPr>
        <w:t>4.</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IEC 16800 Parts 1 and 2 </w:t>
      </w:r>
    </w:p>
    <w:p w:rsidR="00CE4A0A" w:rsidRDefault="00000000">
      <w:pPr>
        <w:tabs>
          <w:tab w:val="center" w:pos="2996"/>
        </w:tabs>
        <w:spacing w:after="104"/>
        <w:ind w:left="-12"/>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DELIVERY, STORAGE, AND HANDLING </w:t>
      </w:r>
    </w:p>
    <w:p w:rsidR="00CE4A0A" w:rsidRDefault="00000000">
      <w:pPr>
        <w:numPr>
          <w:ilvl w:val="0"/>
          <w:numId w:val="1209"/>
        </w:numPr>
        <w:spacing w:after="122" w:line="248" w:lineRule="auto"/>
        <w:ind w:hanging="576"/>
        <w:jc w:val="both"/>
      </w:pPr>
      <w:r>
        <w:rPr>
          <w:rFonts w:ascii="Verdana" w:eastAsia="Verdana" w:hAnsi="Verdana" w:cs="Verdana"/>
          <w:sz w:val="20"/>
        </w:rPr>
        <w:t xml:space="preserve">Deliver VFCs in shipping splits of lengths that can be moved past obstructions in delivery path as indicated. </w:t>
      </w:r>
    </w:p>
    <w:p w:rsidR="00CE4A0A" w:rsidRDefault="00000000">
      <w:pPr>
        <w:numPr>
          <w:ilvl w:val="0"/>
          <w:numId w:val="1209"/>
        </w:numPr>
        <w:spacing w:after="122" w:line="248" w:lineRule="auto"/>
        <w:ind w:hanging="576"/>
        <w:jc w:val="both"/>
      </w:pPr>
      <w:r>
        <w:rPr>
          <w:rFonts w:ascii="Verdana" w:eastAsia="Verdana" w:hAnsi="Verdana" w:cs="Verdana"/>
          <w:sz w:val="20"/>
        </w:rPr>
        <w:t xml:space="preserve">Store VFCs indoors in clean, dry space with uniform temperature to prevent condensation.  Protect VFCs from exposure to dirt, fumes, water, corrosive substances, and physical damage. </w:t>
      </w:r>
    </w:p>
    <w:p w:rsidR="00CE4A0A" w:rsidRDefault="00000000">
      <w:pPr>
        <w:numPr>
          <w:ilvl w:val="0"/>
          <w:numId w:val="1209"/>
        </w:numPr>
        <w:spacing w:after="122" w:line="248" w:lineRule="auto"/>
        <w:ind w:hanging="576"/>
        <w:jc w:val="both"/>
      </w:pPr>
      <w:r>
        <w:rPr>
          <w:rFonts w:ascii="Verdana" w:eastAsia="Verdana" w:hAnsi="Verdana" w:cs="Verdana"/>
          <w:sz w:val="20"/>
        </w:rPr>
        <w:t xml:space="preserve">If stored in areas subject to weather, cover VFCs to protect them from weather, dirt, dust, corrosive substances, and physical damage.  Remove loose packing and flammable materials from inside controllers; install electric heating of sufficient wattage to prevent condensation. </w:t>
      </w:r>
    </w:p>
    <w:p w:rsidR="00CE4A0A" w:rsidRDefault="00000000">
      <w:pPr>
        <w:tabs>
          <w:tab w:val="center" w:pos="2144"/>
        </w:tabs>
        <w:spacing w:after="104"/>
        <w:ind w:left="-12"/>
      </w:pP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PROJECT CONDITIONS </w:t>
      </w:r>
    </w:p>
    <w:p w:rsidR="00CE4A0A" w:rsidRDefault="00000000">
      <w:pPr>
        <w:numPr>
          <w:ilvl w:val="0"/>
          <w:numId w:val="1210"/>
        </w:numPr>
        <w:spacing w:after="122" w:line="248" w:lineRule="auto"/>
        <w:ind w:left="865" w:hanging="576"/>
        <w:jc w:val="both"/>
      </w:pPr>
      <w:r>
        <w:rPr>
          <w:rFonts w:ascii="Verdana" w:eastAsia="Verdana" w:hAnsi="Verdana" w:cs="Verdana"/>
          <w:sz w:val="20"/>
        </w:rPr>
        <w:t xml:space="preserve">Environmental Limitations:  Rate equipment for continuous operation, capable of driving full load without de-rating, under the following conditions, unless otherwise indicated: </w:t>
      </w:r>
    </w:p>
    <w:p w:rsidR="00CE4A0A" w:rsidRDefault="00000000">
      <w:pPr>
        <w:numPr>
          <w:ilvl w:val="2"/>
          <w:numId w:val="1212"/>
        </w:numPr>
        <w:spacing w:after="122" w:line="248" w:lineRule="auto"/>
        <w:ind w:hanging="576"/>
        <w:jc w:val="both"/>
      </w:pPr>
      <w:r>
        <w:rPr>
          <w:rFonts w:ascii="Verdana" w:eastAsia="Verdana" w:hAnsi="Verdana" w:cs="Verdana"/>
          <w:sz w:val="20"/>
        </w:rPr>
        <w:t xml:space="preserve">Ambient Temperature:  0 to 40 deg C. </w:t>
      </w:r>
    </w:p>
    <w:p w:rsidR="00CE4A0A" w:rsidRDefault="00000000">
      <w:pPr>
        <w:numPr>
          <w:ilvl w:val="2"/>
          <w:numId w:val="1212"/>
        </w:numPr>
        <w:spacing w:after="122" w:line="248" w:lineRule="auto"/>
        <w:ind w:hanging="576"/>
        <w:jc w:val="both"/>
      </w:pPr>
      <w:r>
        <w:rPr>
          <w:rFonts w:ascii="Verdana" w:eastAsia="Verdana" w:hAnsi="Verdana" w:cs="Verdana"/>
          <w:sz w:val="20"/>
        </w:rPr>
        <w:t xml:space="preserve">Humidity:  Less than 90 percent (non-condensing). </w:t>
      </w:r>
    </w:p>
    <w:p w:rsidR="00CE4A0A" w:rsidRDefault="00000000">
      <w:pPr>
        <w:numPr>
          <w:ilvl w:val="2"/>
          <w:numId w:val="1212"/>
        </w:numPr>
        <w:spacing w:after="122" w:line="248" w:lineRule="auto"/>
        <w:ind w:hanging="576"/>
        <w:jc w:val="both"/>
      </w:pPr>
      <w:r>
        <w:rPr>
          <w:rFonts w:ascii="Verdana" w:eastAsia="Verdana" w:hAnsi="Verdana" w:cs="Verdana"/>
          <w:sz w:val="20"/>
        </w:rPr>
        <w:t xml:space="preserve">Altitude:  Not exceeding 3300 feet. </w:t>
      </w:r>
    </w:p>
    <w:p w:rsidR="00CE4A0A" w:rsidRDefault="00000000">
      <w:pPr>
        <w:numPr>
          <w:ilvl w:val="0"/>
          <w:numId w:val="1210"/>
        </w:numPr>
        <w:spacing w:after="122" w:line="248" w:lineRule="auto"/>
        <w:ind w:left="865" w:hanging="576"/>
        <w:jc w:val="both"/>
      </w:pPr>
      <w:r>
        <w:rPr>
          <w:rFonts w:ascii="Verdana" w:eastAsia="Verdana" w:hAnsi="Verdana" w:cs="Verdana"/>
          <w:sz w:val="20"/>
        </w:rPr>
        <w:t xml:space="preserve">Interruption of Existing Electrical Service:  Do not interrupt electrical service to facilities occupied by Owner or others unless permitted under the following conditions and then only after arranging to provide temporary electrical service according to requirements indicated: </w:t>
      </w:r>
    </w:p>
    <w:p w:rsidR="00CE4A0A" w:rsidRDefault="00000000">
      <w:pPr>
        <w:numPr>
          <w:ilvl w:val="2"/>
          <w:numId w:val="1211"/>
        </w:numPr>
        <w:spacing w:after="122" w:line="248" w:lineRule="auto"/>
        <w:ind w:hanging="576"/>
        <w:jc w:val="both"/>
      </w:pPr>
      <w:r>
        <w:rPr>
          <w:rFonts w:ascii="Verdana" w:eastAsia="Verdana" w:hAnsi="Verdana" w:cs="Verdana"/>
          <w:sz w:val="20"/>
        </w:rPr>
        <w:t xml:space="preserve">Notify Owner, Architect, and Construction Manager no less than one week in advance of proposed interruption of electrical service. </w:t>
      </w:r>
    </w:p>
    <w:p w:rsidR="00CE4A0A" w:rsidRDefault="00000000">
      <w:pPr>
        <w:numPr>
          <w:ilvl w:val="2"/>
          <w:numId w:val="1211"/>
        </w:numPr>
        <w:spacing w:after="122" w:line="248" w:lineRule="auto"/>
        <w:ind w:hanging="576"/>
        <w:jc w:val="both"/>
      </w:pPr>
      <w:r>
        <w:rPr>
          <w:rFonts w:ascii="Verdana" w:eastAsia="Verdana" w:hAnsi="Verdana" w:cs="Verdana"/>
          <w:sz w:val="20"/>
        </w:rPr>
        <w:t xml:space="preserve">Indicate method of providing temporary electrical service. </w:t>
      </w:r>
    </w:p>
    <w:p w:rsidR="00CE4A0A" w:rsidRDefault="00000000">
      <w:pPr>
        <w:numPr>
          <w:ilvl w:val="2"/>
          <w:numId w:val="1211"/>
        </w:numPr>
        <w:spacing w:after="122" w:line="248" w:lineRule="auto"/>
        <w:ind w:hanging="576"/>
        <w:jc w:val="both"/>
      </w:pPr>
      <w:r>
        <w:rPr>
          <w:rFonts w:ascii="Verdana" w:eastAsia="Verdana" w:hAnsi="Verdana" w:cs="Verdana"/>
          <w:sz w:val="20"/>
        </w:rPr>
        <w:t xml:space="preserve">Do not proceed with interruption of electrical service without written permission. </w:t>
      </w:r>
    </w:p>
    <w:p w:rsidR="00CE4A0A" w:rsidRDefault="00000000">
      <w:pPr>
        <w:numPr>
          <w:ilvl w:val="0"/>
          <w:numId w:val="1210"/>
        </w:numPr>
        <w:spacing w:after="122" w:line="248" w:lineRule="auto"/>
        <w:ind w:left="865" w:hanging="576"/>
        <w:jc w:val="both"/>
      </w:pPr>
      <w:r>
        <w:rPr>
          <w:rFonts w:ascii="Verdana" w:eastAsia="Verdana" w:hAnsi="Verdana" w:cs="Verdana"/>
          <w:sz w:val="20"/>
        </w:rPr>
        <w:t xml:space="preserve">Product Selection for Restricted Space:  Drawings indicate maximum dimensions for VFCs, including clearances between VFCs, and adjacent surfaces and other items.  Comply with indicated maximum dimensions. </w:t>
      </w:r>
    </w:p>
    <w:p w:rsidR="00CE4A0A" w:rsidRDefault="00000000">
      <w:pPr>
        <w:tabs>
          <w:tab w:val="center" w:pos="1778"/>
        </w:tabs>
        <w:spacing w:after="104"/>
        <w:ind w:left="-12"/>
      </w:pPr>
      <w:r>
        <w:rPr>
          <w:rFonts w:ascii="Verdana" w:eastAsia="Verdana" w:hAnsi="Verdana" w:cs="Verdana"/>
          <w:b/>
          <w:sz w:val="20"/>
        </w:rPr>
        <w:t>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COORDINATION </w:t>
      </w:r>
    </w:p>
    <w:p w:rsidR="00CE4A0A" w:rsidRDefault="00000000">
      <w:pPr>
        <w:numPr>
          <w:ilvl w:val="0"/>
          <w:numId w:val="1213"/>
        </w:numPr>
        <w:spacing w:after="122" w:line="248" w:lineRule="auto"/>
        <w:ind w:hanging="576"/>
        <w:jc w:val="both"/>
      </w:pPr>
      <w:r>
        <w:rPr>
          <w:rFonts w:ascii="Verdana" w:eastAsia="Verdana" w:hAnsi="Verdana" w:cs="Verdana"/>
          <w:sz w:val="20"/>
        </w:rPr>
        <w:t xml:space="preserve">Coordinate layout and installation of VFCs with other construction including conduit, piping, equipment, and adjacent surfaces.  Maintain required workspace clearances and required clearances for equipment access doors and panels. </w:t>
      </w:r>
    </w:p>
    <w:p w:rsidR="00CE4A0A" w:rsidRDefault="00000000">
      <w:pPr>
        <w:numPr>
          <w:ilvl w:val="0"/>
          <w:numId w:val="1213"/>
        </w:numPr>
        <w:spacing w:after="10" w:line="248" w:lineRule="auto"/>
        <w:ind w:hanging="576"/>
        <w:jc w:val="both"/>
      </w:pPr>
      <w:r>
        <w:rPr>
          <w:rFonts w:ascii="Verdana" w:eastAsia="Verdana" w:hAnsi="Verdana" w:cs="Verdana"/>
          <w:sz w:val="20"/>
        </w:rPr>
        <w:t xml:space="preserve">Coordinate size and location of concrete bases.  Cast anchor-bolt inserts into bases.  </w:t>
      </w:r>
    </w:p>
    <w:p w:rsidR="00CE4A0A" w:rsidRDefault="00000000">
      <w:pPr>
        <w:spacing w:after="122" w:line="248" w:lineRule="auto"/>
        <w:ind w:left="862" w:hanging="10"/>
        <w:jc w:val="both"/>
      </w:pPr>
      <w:r>
        <w:rPr>
          <w:rFonts w:ascii="Verdana" w:eastAsia="Verdana" w:hAnsi="Verdana" w:cs="Verdana"/>
          <w:sz w:val="20"/>
        </w:rPr>
        <w:t xml:space="preserve">Concrete, reinforcement, and formwork requirements are specified in Division 03 Section "Cast-in-Place Concrete." </w:t>
      </w:r>
    </w:p>
    <w:p w:rsidR="00CE4A0A" w:rsidRDefault="00000000">
      <w:pPr>
        <w:numPr>
          <w:ilvl w:val="0"/>
          <w:numId w:val="1213"/>
        </w:numPr>
        <w:spacing w:after="122" w:line="248" w:lineRule="auto"/>
        <w:ind w:hanging="576"/>
        <w:jc w:val="both"/>
      </w:pPr>
      <w:r>
        <w:rPr>
          <w:rFonts w:ascii="Verdana" w:eastAsia="Verdana" w:hAnsi="Verdana" w:cs="Verdana"/>
          <w:sz w:val="20"/>
        </w:rPr>
        <w:t xml:space="preserve">Coordinate installation of roof curbs, equipment supports, and roof penetrations.  These items are specified in Division 07 Section "Roof Accessories." </w:t>
      </w:r>
    </w:p>
    <w:p w:rsidR="00CE4A0A" w:rsidRDefault="00000000">
      <w:pPr>
        <w:numPr>
          <w:ilvl w:val="0"/>
          <w:numId w:val="1213"/>
        </w:numPr>
        <w:spacing w:after="122" w:line="248" w:lineRule="auto"/>
        <w:ind w:hanging="576"/>
        <w:jc w:val="both"/>
      </w:pPr>
      <w:r>
        <w:rPr>
          <w:rFonts w:ascii="Verdana" w:eastAsia="Verdana" w:hAnsi="Verdana" w:cs="Verdana"/>
          <w:sz w:val="20"/>
        </w:rPr>
        <w:t xml:space="preserve">Coordinate features of VFCs, installed units, and accessory devices with pilot devices and control circuits to which they connect. </w:t>
      </w:r>
    </w:p>
    <w:p w:rsidR="00CE4A0A" w:rsidRDefault="00000000">
      <w:pPr>
        <w:numPr>
          <w:ilvl w:val="0"/>
          <w:numId w:val="1213"/>
        </w:numPr>
        <w:spacing w:after="122" w:line="248" w:lineRule="auto"/>
        <w:ind w:hanging="576"/>
        <w:jc w:val="both"/>
      </w:pPr>
      <w:r>
        <w:rPr>
          <w:rFonts w:ascii="Verdana" w:eastAsia="Verdana" w:hAnsi="Verdana" w:cs="Verdana"/>
          <w:sz w:val="20"/>
        </w:rPr>
        <w:t xml:space="preserve">Coordinate features, accessories, and functions of each VFC and each installed unit with ratings and characteristics of supply circuit, motor, required control sequence, and duty cycle of motor and load. </w:t>
      </w:r>
    </w:p>
    <w:p w:rsidR="00CE4A0A" w:rsidRDefault="00000000">
      <w:pPr>
        <w:tabs>
          <w:tab w:val="center" w:pos="1923"/>
        </w:tabs>
        <w:spacing w:after="104"/>
        <w:ind w:left="-12"/>
      </w:pPr>
      <w:r>
        <w:rPr>
          <w:rFonts w:ascii="Verdana" w:eastAsia="Verdana" w:hAnsi="Verdana" w:cs="Verdana"/>
          <w:b/>
          <w:sz w:val="20"/>
        </w:rPr>
        <w:t>1.9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EXTRA MATERIALS </w:t>
      </w:r>
    </w:p>
    <w:p w:rsidR="00CE4A0A" w:rsidRDefault="00000000">
      <w:pPr>
        <w:spacing w:after="122"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Furnish extra materials described below that match products installed and that are packaged with protective covering for storage and identified with labels describing contents. </w:t>
      </w:r>
    </w:p>
    <w:p w:rsidR="00CE4A0A" w:rsidRDefault="00000000">
      <w:pPr>
        <w:numPr>
          <w:ilvl w:val="1"/>
          <w:numId w:val="1214"/>
        </w:numPr>
        <w:spacing w:after="122" w:line="248" w:lineRule="auto"/>
        <w:ind w:hanging="576"/>
        <w:jc w:val="both"/>
      </w:pPr>
      <w:r>
        <w:rPr>
          <w:rFonts w:ascii="Verdana" w:eastAsia="Verdana" w:hAnsi="Verdana" w:cs="Verdana"/>
          <w:sz w:val="20"/>
        </w:rPr>
        <w:t xml:space="preserve">Spare Fuses:  Furnish one spare for every five installed, but no less than one set of three of each type and rating. </w:t>
      </w:r>
    </w:p>
    <w:p w:rsidR="00CE4A0A" w:rsidRDefault="00000000">
      <w:pPr>
        <w:numPr>
          <w:ilvl w:val="1"/>
          <w:numId w:val="1214"/>
        </w:numPr>
        <w:spacing w:after="236" w:line="248" w:lineRule="auto"/>
        <w:ind w:hanging="576"/>
        <w:jc w:val="both"/>
      </w:pPr>
      <w:r>
        <w:rPr>
          <w:rFonts w:ascii="Verdana" w:eastAsia="Verdana" w:hAnsi="Verdana" w:cs="Verdana"/>
          <w:sz w:val="20"/>
        </w:rPr>
        <w:t xml:space="preserve">Indicating Lights:  Two of each type installed. </w:t>
      </w:r>
    </w:p>
    <w:p w:rsidR="00CE4A0A" w:rsidRDefault="00000000">
      <w:pPr>
        <w:spacing w:after="108"/>
        <w:ind w:left="10" w:right="8" w:hanging="10"/>
        <w:jc w:val="center"/>
      </w:pPr>
      <w:r>
        <w:rPr>
          <w:rFonts w:ascii="Verdana" w:eastAsia="Verdana" w:hAnsi="Verdana" w:cs="Verdana"/>
          <w:b/>
          <w:sz w:val="20"/>
        </w:rPr>
        <w:t xml:space="preserve">PART 2 - PRODUCTS </w:t>
      </w:r>
    </w:p>
    <w:p w:rsidR="00CE4A0A" w:rsidRDefault="00000000">
      <w:pPr>
        <w:tabs>
          <w:tab w:val="center" w:pos="1865"/>
        </w:tabs>
        <w:spacing w:after="104"/>
        <w:ind w:left="-12"/>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MANUFACTURERS </w:t>
      </w:r>
    </w:p>
    <w:p w:rsidR="00CE4A0A" w:rsidRDefault="00000000">
      <w:pPr>
        <w:spacing w:after="122"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1"/>
          <w:numId w:val="1215"/>
        </w:numPr>
        <w:spacing w:after="122" w:line="248" w:lineRule="auto"/>
        <w:ind w:hanging="576"/>
        <w:jc w:val="both"/>
      </w:pPr>
      <w:r>
        <w:rPr>
          <w:rFonts w:ascii="Verdana" w:eastAsia="Verdana" w:hAnsi="Verdana" w:cs="Verdana"/>
          <w:sz w:val="20"/>
        </w:rPr>
        <w:t xml:space="preserve">ABB, Inc. (Preferable manufacturer) </w:t>
      </w:r>
    </w:p>
    <w:p w:rsidR="00CE4A0A" w:rsidRDefault="00000000">
      <w:pPr>
        <w:numPr>
          <w:ilvl w:val="1"/>
          <w:numId w:val="1215"/>
        </w:numPr>
        <w:spacing w:after="122" w:line="248" w:lineRule="auto"/>
        <w:ind w:hanging="576"/>
        <w:jc w:val="both"/>
      </w:pPr>
      <w:r>
        <w:rPr>
          <w:rFonts w:ascii="Verdana" w:eastAsia="Verdana" w:hAnsi="Verdana" w:cs="Verdana"/>
          <w:sz w:val="20"/>
        </w:rPr>
        <w:t xml:space="preserve">Yaskawa </w:t>
      </w:r>
    </w:p>
    <w:p w:rsidR="00CE4A0A" w:rsidRDefault="00000000">
      <w:pPr>
        <w:numPr>
          <w:ilvl w:val="1"/>
          <w:numId w:val="1215"/>
        </w:numPr>
        <w:spacing w:after="122" w:line="248" w:lineRule="auto"/>
        <w:ind w:hanging="576"/>
        <w:jc w:val="both"/>
      </w:pPr>
      <w:r>
        <w:rPr>
          <w:rFonts w:ascii="Verdana" w:eastAsia="Verdana" w:hAnsi="Verdana" w:cs="Verdana"/>
          <w:sz w:val="20"/>
        </w:rPr>
        <w:t xml:space="preserve">Danfoss Inc.; Danfoss Electronic Drives Div. </w:t>
      </w:r>
    </w:p>
    <w:p w:rsidR="00CE4A0A" w:rsidRDefault="00000000">
      <w:pPr>
        <w:numPr>
          <w:ilvl w:val="1"/>
          <w:numId w:val="1215"/>
        </w:numPr>
        <w:spacing w:after="122" w:line="248" w:lineRule="auto"/>
        <w:ind w:hanging="576"/>
        <w:jc w:val="both"/>
      </w:pPr>
      <w:r>
        <w:rPr>
          <w:rFonts w:ascii="Verdana" w:eastAsia="Verdana" w:hAnsi="Verdana" w:cs="Verdana"/>
          <w:sz w:val="20"/>
        </w:rPr>
        <w:t xml:space="preserve">Eaton Corporation; Cutler-Hammer Products. </w:t>
      </w:r>
    </w:p>
    <w:p w:rsidR="00CE4A0A" w:rsidRDefault="00000000">
      <w:pPr>
        <w:numPr>
          <w:ilvl w:val="1"/>
          <w:numId w:val="1215"/>
        </w:numPr>
        <w:spacing w:after="122" w:line="248" w:lineRule="auto"/>
        <w:ind w:hanging="576"/>
        <w:jc w:val="both"/>
      </w:pPr>
      <w:r>
        <w:rPr>
          <w:rFonts w:ascii="Verdana" w:eastAsia="Verdana" w:hAnsi="Verdana" w:cs="Verdana"/>
          <w:sz w:val="20"/>
        </w:rPr>
        <w:t xml:space="preserve">General Electric Company; GE Industrial Systems. </w:t>
      </w:r>
    </w:p>
    <w:p w:rsidR="00CE4A0A" w:rsidRDefault="00000000">
      <w:pPr>
        <w:numPr>
          <w:ilvl w:val="1"/>
          <w:numId w:val="1215"/>
        </w:numPr>
        <w:spacing w:after="122" w:line="248" w:lineRule="auto"/>
        <w:ind w:hanging="576"/>
        <w:jc w:val="both"/>
      </w:pPr>
      <w:r>
        <w:rPr>
          <w:rFonts w:ascii="Verdana" w:eastAsia="Verdana" w:hAnsi="Verdana" w:cs="Verdana"/>
          <w:sz w:val="20"/>
        </w:rPr>
        <w:t xml:space="preserve">Square D. </w:t>
      </w:r>
    </w:p>
    <w:p w:rsidR="00CE4A0A" w:rsidRDefault="00000000">
      <w:pPr>
        <w:numPr>
          <w:ilvl w:val="1"/>
          <w:numId w:val="1215"/>
        </w:numPr>
        <w:spacing w:after="122" w:line="248" w:lineRule="auto"/>
        <w:ind w:hanging="576"/>
        <w:jc w:val="both"/>
      </w:pPr>
      <w:r>
        <w:rPr>
          <w:rFonts w:ascii="Verdana" w:eastAsia="Verdana" w:hAnsi="Verdana" w:cs="Verdana"/>
          <w:sz w:val="20"/>
        </w:rPr>
        <w:t xml:space="preserve">Toshiba International Corporation. </w:t>
      </w:r>
    </w:p>
    <w:p w:rsidR="00CE4A0A" w:rsidRDefault="00000000">
      <w:pPr>
        <w:tabs>
          <w:tab w:val="center" w:pos="3003"/>
        </w:tabs>
        <w:spacing w:after="104"/>
        <w:ind w:left="-12"/>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VARIABLE FREQUENCY CONTROLLERS </w:t>
      </w:r>
    </w:p>
    <w:p w:rsidR="00CE4A0A" w:rsidRDefault="00000000">
      <w:pPr>
        <w:numPr>
          <w:ilvl w:val="0"/>
          <w:numId w:val="1216"/>
        </w:numPr>
        <w:spacing w:after="122" w:line="248" w:lineRule="auto"/>
        <w:ind w:hanging="576"/>
        <w:jc w:val="both"/>
      </w:pPr>
      <w:r>
        <w:rPr>
          <w:rFonts w:ascii="Verdana" w:eastAsia="Verdana" w:hAnsi="Verdana" w:cs="Verdana"/>
          <w:sz w:val="20"/>
        </w:rPr>
        <w:t xml:space="preserve">Description:  NEMA ICS 2, IGBT, PWM, VFC; listed and labeled as a complete unit and arranged to provide variable speed of an NEMA MG 1, Design B, 3-phase induction motor by adjusting output voltage and frequency.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Provide unit suitable for operation of premium-efficiency motor as defined by NEMA MG 1.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VFCs shall be 6 pulse design with 5% input impedance.  All components shall be integrally mounted and wired in a single enclosure. </w:t>
      </w:r>
    </w:p>
    <w:p w:rsidR="00CE4A0A" w:rsidRDefault="00000000">
      <w:pPr>
        <w:numPr>
          <w:ilvl w:val="0"/>
          <w:numId w:val="1216"/>
        </w:numPr>
        <w:spacing w:after="122" w:line="248" w:lineRule="auto"/>
        <w:ind w:hanging="576"/>
        <w:jc w:val="both"/>
      </w:pPr>
      <w:r>
        <w:rPr>
          <w:rFonts w:ascii="Verdana" w:eastAsia="Verdana" w:hAnsi="Verdana" w:cs="Verdana"/>
          <w:sz w:val="20"/>
        </w:rPr>
        <w:t xml:space="preserve">Design and Rating:  Match load type such as fans, blowers, and pumps; and type of connection used between motor and load such as direct or through a powertransmission connection. </w:t>
      </w:r>
    </w:p>
    <w:p w:rsidR="00CE4A0A" w:rsidRDefault="00000000">
      <w:pPr>
        <w:numPr>
          <w:ilvl w:val="0"/>
          <w:numId w:val="1216"/>
        </w:numPr>
        <w:spacing w:after="122" w:line="248" w:lineRule="auto"/>
        <w:ind w:hanging="576"/>
        <w:jc w:val="both"/>
      </w:pPr>
      <w:r>
        <w:rPr>
          <w:rFonts w:ascii="Verdana" w:eastAsia="Verdana" w:hAnsi="Verdana" w:cs="Verdana"/>
          <w:sz w:val="20"/>
        </w:rPr>
        <w:t xml:space="preserve">The VFC package as specified herein shall be enclosed in a UL Listed Type 12 enclosure, completely assembled and tested by the manufacturer in an ISO9001 facility.  The VFC tolerated voltage window shall allow the VFC to operate from a line of +30% nominal, and -35% nominal voltage as a minimum. </w:t>
      </w:r>
    </w:p>
    <w:p w:rsidR="00CE4A0A" w:rsidRDefault="00000000">
      <w:pPr>
        <w:numPr>
          <w:ilvl w:val="0"/>
          <w:numId w:val="1216"/>
        </w:numPr>
        <w:spacing w:after="122" w:line="248" w:lineRule="auto"/>
        <w:ind w:hanging="576"/>
        <w:jc w:val="both"/>
      </w:pPr>
      <w:r>
        <w:rPr>
          <w:rFonts w:ascii="Verdana" w:eastAsia="Verdana" w:hAnsi="Verdana" w:cs="Verdana"/>
          <w:sz w:val="20"/>
        </w:rPr>
        <w:t xml:space="preserve">Output Rating:  3-phase; 6 to 60 Hz, with voltage proportional to frequency throughout voltage range. </w:t>
      </w:r>
    </w:p>
    <w:p w:rsidR="00CE4A0A" w:rsidRDefault="00000000">
      <w:pPr>
        <w:numPr>
          <w:ilvl w:val="0"/>
          <w:numId w:val="1216"/>
        </w:numPr>
        <w:spacing w:after="122" w:line="248" w:lineRule="auto"/>
        <w:ind w:hanging="576"/>
        <w:jc w:val="both"/>
      </w:pPr>
      <w:r>
        <w:rPr>
          <w:rFonts w:ascii="Verdana" w:eastAsia="Verdana" w:hAnsi="Verdana" w:cs="Verdana"/>
          <w:sz w:val="20"/>
        </w:rPr>
        <w:t xml:space="preserve">Unit Operating Requirements: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Input ac voltage tolerance of 208 V, plus or minus 5, 380 to 500 V, plus or minus 10.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Input frequency tolerance of 50/60 Hz, plus or minus 6 percent.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Minimum Efficiency:  96 percent at 60 Hz, full load.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Minimum Displacement Primary-Side Power Factor:  96 percent.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Overload Capability:  1.1 times the base load current for 60 seconds; 2.0 times the base load current for 3 seconds.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Starting Torque:  100 percent of rated torque or as indicated.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Speed Regulation:  Plus or minus 1 percent. </w:t>
      </w:r>
    </w:p>
    <w:p w:rsidR="00CE4A0A" w:rsidRDefault="00000000">
      <w:pPr>
        <w:numPr>
          <w:ilvl w:val="0"/>
          <w:numId w:val="1216"/>
        </w:numPr>
        <w:spacing w:after="122" w:line="248" w:lineRule="auto"/>
        <w:ind w:hanging="576"/>
        <w:jc w:val="both"/>
      </w:pPr>
      <w:r>
        <w:rPr>
          <w:rFonts w:ascii="Verdana" w:eastAsia="Verdana" w:hAnsi="Verdana" w:cs="Verdana"/>
          <w:sz w:val="20"/>
        </w:rPr>
        <w:t xml:space="preserve">Isolated control interface to allow controller to follow control signal over an 11:1 speed range. </w:t>
      </w:r>
    </w:p>
    <w:p w:rsidR="00CE4A0A" w:rsidRDefault="00000000">
      <w:pPr>
        <w:numPr>
          <w:ilvl w:val="1"/>
          <w:numId w:val="1216"/>
        </w:numPr>
        <w:spacing w:after="5" w:line="357" w:lineRule="auto"/>
        <w:ind w:hanging="576"/>
        <w:jc w:val="both"/>
      </w:pPr>
      <w:r>
        <w:rPr>
          <w:rFonts w:ascii="Verdana" w:eastAsia="Verdana" w:hAnsi="Verdana" w:cs="Verdana"/>
          <w:sz w:val="20"/>
        </w:rPr>
        <w:t>Electrical Signal:  4 to 20 mA at 24 V. G.</w:t>
      </w:r>
      <w:r>
        <w:rPr>
          <w:rFonts w:ascii="Arial" w:eastAsia="Arial" w:hAnsi="Arial" w:cs="Arial"/>
          <w:sz w:val="20"/>
        </w:rPr>
        <w:t xml:space="preserve"> </w:t>
      </w:r>
      <w:r>
        <w:rPr>
          <w:rFonts w:ascii="Verdana" w:eastAsia="Verdana" w:hAnsi="Verdana" w:cs="Verdana"/>
          <w:sz w:val="20"/>
        </w:rPr>
        <w:t xml:space="preserve">Internal Adjustability Capabilities: </w:t>
      </w:r>
    </w:p>
    <w:p w:rsidR="00CE4A0A" w:rsidRDefault="00000000">
      <w:pPr>
        <w:numPr>
          <w:ilvl w:val="1"/>
          <w:numId w:val="1217"/>
        </w:numPr>
        <w:spacing w:after="122" w:line="248" w:lineRule="auto"/>
        <w:ind w:firstLine="576"/>
        <w:jc w:val="both"/>
      </w:pPr>
      <w:r>
        <w:rPr>
          <w:rFonts w:ascii="Verdana" w:eastAsia="Verdana" w:hAnsi="Verdana" w:cs="Verdana"/>
          <w:sz w:val="20"/>
        </w:rPr>
        <w:t xml:space="preserve">Minimum Speed:  5 to 25 percent of maximum rpm. </w:t>
      </w:r>
    </w:p>
    <w:p w:rsidR="00CE4A0A" w:rsidRDefault="00000000">
      <w:pPr>
        <w:numPr>
          <w:ilvl w:val="1"/>
          <w:numId w:val="1217"/>
        </w:numPr>
        <w:spacing w:after="122" w:line="248" w:lineRule="auto"/>
        <w:ind w:firstLine="576"/>
        <w:jc w:val="both"/>
      </w:pPr>
      <w:r>
        <w:rPr>
          <w:rFonts w:ascii="Verdana" w:eastAsia="Verdana" w:hAnsi="Verdana" w:cs="Verdana"/>
          <w:sz w:val="20"/>
        </w:rPr>
        <w:t xml:space="preserve">Maximum Speed:  80 to 100 percent of maximum rpm. </w:t>
      </w:r>
    </w:p>
    <w:p w:rsidR="00CE4A0A" w:rsidRDefault="00000000">
      <w:pPr>
        <w:numPr>
          <w:ilvl w:val="1"/>
          <w:numId w:val="1217"/>
        </w:numPr>
        <w:spacing w:after="122" w:line="248" w:lineRule="auto"/>
        <w:ind w:firstLine="576"/>
        <w:jc w:val="both"/>
      </w:pPr>
      <w:r>
        <w:rPr>
          <w:rFonts w:ascii="Verdana" w:eastAsia="Verdana" w:hAnsi="Verdana" w:cs="Verdana"/>
          <w:sz w:val="20"/>
        </w:rPr>
        <w:t xml:space="preserve">Acceleration:  2 to a minimum of 22 seconds. </w:t>
      </w:r>
    </w:p>
    <w:p w:rsidR="00CE4A0A" w:rsidRDefault="00000000">
      <w:pPr>
        <w:numPr>
          <w:ilvl w:val="1"/>
          <w:numId w:val="1217"/>
        </w:numPr>
        <w:spacing w:after="122" w:line="248" w:lineRule="auto"/>
        <w:ind w:firstLine="576"/>
        <w:jc w:val="both"/>
      </w:pPr>
      <w:r>
        <w:rPr>
          <w:rFonts w:ascii="Verdana" w:eastAsia="Verdana" w:hAnsi="Verdana" w:cs="Verdana"/>
          <w:sz w:val="20"/>
        </w:rPr>
        <w:t xml:space="preserve">Deceleration:  2 to a minimum of 22 seconds. </w:t>
      </w:r>
    </w:p>
    <w:p w:rsidR="00CE4A0A" w:rsidRDefault="00000000">
      <w:pPr>
        <w:numPr>
          <w:ilvl w:val="1"/>
          <w:numId w:val="1217"/>
        </w:numPr>
        <w:spacing w:after="6" w:line="357" w:lineRule="auto"/>
        <w:ind w:firstLine="576"/>
        <w:jc w:val="both"/>
      </w:pPr>
      <w:r>
        <w:rPr>
          <w:rFonts w:ascii="Verdana" w:eastAsia="Verdana" w:hAnsi="Verdana" w:cs="Verdana"/>
          <w:sz w:val="20"/>
        </w:rPr>
        <w:t>Current Limit:  50 to a minimum of 110 percent of maximum rating. H.</w:t>
      </w:r>
      <w:r>
        <w:rPr>
          <w:rFonts w:ascii="Arial" w:eastAsia="Arial" w:hAnsi="Arial" w:cs="Arial"/>
          <w:sz w:val="20"/>
        </w:rPr>
        <w:t xml:space="preserve"> </w:t>
      </w:r>
      <w:r>
        <w:rPr>
          <w:rFonts w:ascii="Verdana" w:eastAsia="Verdana" w:hAnsi="Verdana" w:cs="Verdana"/>
          <w:sz w:val="20"/>
        </w:rPr>
        <w:t xml:space="preserve">Self-Protection and Reliability Features: </w:t>
      </w:r>
    </w:p>
    <w:p w:rsidR="00CE4A0A" w:rsidRDefault="00000000">
      <w:pPr>
        <w:tabs>
          <w:tab w:val="center" w:pos="966"/>
          <w:tab w:val="center" w:pos="2775"/>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Input transient protection. </w:t>
      </w:r>
    </w:p>
    <w:p w:rsidR="00CE4A0A" w:rsidRDefault="00000000">
      <w:pPr>
        <w:spacing w:after="122" w:line="248" w:lineRule="auto"/>
        <w:ind w:left="201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The VFC shall include a coordinated AC transient protection system consisting of 4-120 joule rated MOVs (phase to phase and phase to ground), a capacitor clamp, and 5% impedance reactors.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Under- and overvoltage trips; inverter over temperature, overload, and overcurrent trips. </w:t>
      </w:r>
    </w:p>
    <w:p w:rsidR="00CE4A0A" w:rsidRDefault="00000000">
      <w:pPr>
        <w:numPr>
          <w:ilvl w:val="1"/>
          <w:numId w:val="1216"/>
        </w:numPr>
        <w:spacing w:after="122" w:line="248" w:lineRule="auto"/>
        <w:ind w:hanging="576"/>
        <w:jc w:val="both"/>
      </w:pPr>
      <w:r>
        <w:rPr>
          <w:rFonts w:ascii="Verdana" w:eastAsia="Verdana" w:hAnsi="Verdana" w:cs="Verdana"/>
          <w:sz w:val="20"/>
        </w:rPr>
        <w:t>Motor Overload Relay:  Adjustable and capable of NEMA ICS 2, Class [</w:t>
      </w:r>
      <w:r>
        <w:rPr>
          <w:rFonts w:ascii="Verdana" w:eastAsia="Verdana" w:hAnsi="Verdana" w:cs="Verdana"/>
          <w:b/>
          <w:sz w:val="20"/>
        </w:rPr>
        <w:t>10</w:t>
      </w:r>
      <w:r>
        <w:rPr>
          <w:rFonts w:ascii="Verdana" w:eastAsia="Verdana" w:hAnsi="Verdana" w:cs="Verdana"/>
          <w:sz w:val="20"/>
        </w:rPr>
        <w:t>] [</w:t>
      </w:r>
      <w:r>
        <w:rPr>
          <w:rFonts w:ascii="Verdana" w:eastAsia="Verdana" w:hAnsi="Verdana" w:cs="Verdana"/>
          <w:b/>
          <w:sz w:val="20"/>
        </w:rPr>
        <w:t>20</w:t>
      </w:r>
      <w:r>
        <w:rPr>
          <w:rFonts w:ascii="Verdana" w:eastAsia="Verdana" w:hAnsi="Verdana" w:cs="Verdana"/>
          <w:sz w:val="20"/>
        </w:rPr>
        <w:t>] [</w:t>
      </w:r>
      <w:r>
        <w:rPr>
          <w:rFonts w:ascii="Verdana" w:eastAsia="Verdana" w:hAnsi="Verdana" w:cs="Verdana"/>
          <w:b/>
          <w:sz w:val="20"/>
        </w:rPr>
        <w:t>30</w:t>
      </w:r>
      <w:r>
        <w:rPr>
          <w:rFonts w:ascii="Verdana" w:eastAsia="Verdana" w:hAnsi="Verdana" w:cs="Verdana"/>
          <w:sz w:val="20"/>
        </w:rPr>
        <w:t xml:space="preserve">] performance.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Notch filter to prevent operation of the controller-motor-load combination at a natural frequency of the combination.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Three (3) programmable critical frequency lockout ranges to prevent the VFC from operating the load continuously at an unstable speed.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Instantaneous line-to-line and line-to-ground overcurrent trips.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Loss-of-phase protection.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Reverse-phase protection.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Short-circuit protection. </w:t>
      </w:r>
    </w:p>
    <w:p w:rsidR="00CE4A0A" w:rsidRDefault="00000000">
      <w:pPr>
        <w:numPr>
          <w:ilvl w:val="1"/>
          <w:numId w:val="1216"/>
        </w:numPr>
        <w:spacing w:after="122" w:line="248" w:lineRule="auto"/>
        <w:ind w:hanging="576"/>
        <w:jc w:val="both"/>
      </w:pPr>
      <w:r>
        <w:rPr>
          <w:rFonts w:ascii="Verdana" w:eastAsia="Verdana" w:hAnsi="Verdana" w:cs="Verdana"/>
          <w:sz w:val="20"/>
        </w:rPr>
        <w:t xml:space="preserve">Motor over temperature fault. </w:t>
      </w:r>
    </w:p>
    <w:p w:rsidR="00CE4A0A" w:rsidRDefault="00000000">
      <w:pPr>
        <w:numPr>
          <w:ilvl w:val="0"/>
          <w:numId w:val="1218"/>
        </w:numPr>
        <w:spacing w:after="122" w:line="248" w:lineRule="auto"/>
        <w:ind w:hanging="576"/>
        <w:jc w:val="both"/>
      </w:pPr>
      <w:r>
        <w:rPr>
          <w:rFonts w:ascii="Verdana" w:eastAsia="Verdana" w:hAnsi="Verdana" w:cs="Verdana"/>
          <w:sz w:val="20"/>
        </w:rPr>
        <w:t xml:space="preserve">Multiple-Motor Capability:  Controller suitable for service to multiple motors and having a separate overload relay and protection for each controlled motor.  Overload relay shall shut off controller and motors served by it when overload relay is tripped. </w:t>
      </w:r>
    </w:p>
    <w:p w:rsidR="00CE4A0A" w:rsidRDefault="00000000">
      <w:pPr>
        <w:numPr>
          <w:ilvl w:val="0"/>
          <w:numId w:val="1218"/>
        </w:numPr>
        <w:spacing w:after="122" w:line="248" w:lineRule="auto"/>
        <w:ind w:hanging="576"/>
        <w:jc w:val="both"/>
      </w:pPr>
      <w:r>
        <w:rPr>
          <w:rFonts w:ascii="Verdana" w:eastAsia="Verdana" w:hAnsi="Verdana" w:cs="Verdana"/>
          <w:sz w:val="20"/>
        </w:rPr>
        <w:t xml:space="preserve">Automatic Reset/Restart:  Attempts three restarts after controller fault or on return of power after an interruption and before shutting down for manual reset or fault correction.  Bidirectional autopsied search shall be capable of starting into rotating loads spinning in either direction and returning motor to set speed in proper direction, without damage to controller, motor, or load. </w:t>
      </w:r>
    </w:p>
    <w:p w:rsidR="00CE4A0A" w:rsidRDefault="00000000">
      <w:pPr>
        <w:numPr>
          <w:ilvl w:val="0"/>
          <w:numId w:val="1218"/>
        </w:numPr>
        <w:spacing w:after="122" w:line="248" w:lineRule="auto"/>
        <w:ind w:hanging="576"/>
        <w:jc w:val="both"/>
      </w:pPr>
      <w:r>
        <w:rPr>
          <w:rFonts w:ascii="Verdana" w:eastAsia="Verdana" w:hAnsi="Verdana" w:cs="Verdana"/>
          <w:sz w:val="20"/>
        </w:rPr>
        <w:t xml:space="preserve">Power-Interruption Protection:  To prevent motor from re-energizing after a power interruption until motor has stopped. </w:t>
      </w:r>
    </w:p>
    <w:p w:rsidR="00CE4A0A" w:rsidRDefault="00000000">
      <w:pPr>
        <w:numPr>
          <w:ilvl w:val="0"/>
          <w:numId w:val="1218"/>
        </w:numPr>
        <w:spacing w:after="122" w:line="248" w:lineRule="auto"/>
        <w:ind w:hanging="576"/>
        <w:jc w:val="both"/>
      </w:pPr>
      <w:r>
        <w:rPr>
          <w:rFonts w:ascii="Verdana" w:eastAsia="Verdana" w:hAnsi="Verdana" w:cs="Verdana"/>
          <w:sz w:val="20"/>
        </w:rPr>
        <w:t xml:space="preserve">Torque Boost:  Automatically varies starting and continuous torque to at least 1.5 times the minimum torque to ensure high-starting torque and increased torque at slow speeds. </w:t>
      </w:r>
    </w:p>
    <w:p w:rsidR="00CE4A0A" w:rsidRDefault="00000000">
      <w:pPr>
        <w:numPr>
          <w:ilvl w:val="0"/>
          <w:numId w:val="1218"/>
        </w:numPr>
        <w:spacing w:after="122" w:line="248" w:lineRule="auto"/>
        <w:ind w:hanging="576"/>
        <w:jc w:val="both"/>
      </w:pPr>
      <w:r>
        <w:rPr>
          <w:rFonts w:ascii="Verdana" w:eastAsia="Verdana" w:hAnsi="Verdana" w:cs="Verdana"/>
          <w:sz w:val="20"/>
        </w:rPr>
        <w:t xml:space="preserve">Motor Temperature Compensation at Slow Speeds:  Adjustable current fall-back based on output frequency for temperature protection of self-cooled, fan-ventilated motors at slow speeds. </w:t>
      </w:r>
    </w:p>
    <w:p w:rsidR="00CE4A0A" w:rsidRDefault="00000000">
      <w:pPr>
        <w:numPr>
          <w:ilvl w:val="0"/>
          <w:numId w:val="1218"/>
        </w:numPr>
        <w:spacing w:after="122" w:line="248" w:lineRule="auto"/>
        <w:ind w:hanging="576"/>
        <w:jc w:val="both"/>
      </w:pPr>
      <w:r>
        <w:rPr>
          <w:rFonts w:ascii="Verdana" w:eastAsia="Verdana" w:hAnsi="Verdana" w:cs="Verdana"/>
          <w:sz w:val="20"/>
        </w:rPr>
        <w:t xml:space="preserve">Input Line Conditioning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The VFC shall have an integral 5% impedance line reactors to reduce the harmonics to the power line and to add protection from AC line transients.  The 5% impedance may be from dual (positive and negative DC bus) reactors, or 5% AC line reactors.  VFCs with only one DC reactor shall add AC line reactors. </w:t>
      </w:r>
    </w:p>
    <w:p w:rsidR="00CE4A0A" w:rsidRDefault="00000000">
      <w:pPr>
        <w:numPr>
          <w:ilvl w:val="0"/>
          <w:numId w:val="1218"/>
        </w:numPr>
        <w:spacing w:after="122" w:line="248" w:lineRule="auto"/>
        <w:ind w:hanging="576"/>
        <w:jc w:val="both"/>
      </w:pPr>
      <w:r>
        <w:rPr>
          <w:rFonts w:ascii="Verdana" w:eastAsia="Verdana" w:hAnsi="Verdana" w:cs="Verdana"/>
          <w:sz w:val="20"/>
        </w:rPr>
        <w:t xml:space="preserve">VFC Output Filtering: The VFC shall be constructed to limit output voltage spikes.  Include an output DV/DT filter to limit voltage spikes at the motor.  The filter shall be housed integral to the VFC or in an enclosure adjacent to the VFC. </w:t>
      </w:r>
    </w:p>
    <w:p w:rsidR="00CE4A0A" w:rsidRDefault="00000000">
      <w:pPr>
        <w:numPr>
          <w:ilvl w:val="0"/>
          <w:numId w:val="1218"/>
        </w:numPr>
        <w:spacing w:after="122" w:line="248" w:lineRule="auto"/>
        <w:ind w:hanging="576"/>
        <w:jc w:val="both"/>
      </w:pPr>
      <w:r>
        <w:rPr>
          <w:rFonts w:ascii="Verdana" w:eastAsia="Verdana" w:hAnsi="Verdana" w:cs="Verdana"/>
          <w:sz w:val="20"/>
        </w:rPr>
        <w:t xml:space="preserve">Status Lights:  Door-mounted LED indicators shall indicate the following conditions: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Power on.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Run.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Overvoltage.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Line fault.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Overcurrent.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External fault. </w:t>
      </w:r>
    </w:p>
    <w:p w:rsidR="00CE4A0A" w:rsidRDefault="00000000">
      <w:pPr>
        <w:numPr>
          <w:ilvl w:val="0"/>
          <w:numId w:val="1218"/>
        </w:numPr>
        <w:spacing w:after="122" w:line="248" w:lineRule="auto"/>
        <w:ind w:hanging="576"/>
        <w:jc w:val="both"/>
      </w:pPr>
      <w:r>
        <w:rPr>
          <w:rFonts w:ascii="Verdana" w:eastAsia="Verdana" w:hAnsi="Verdana" w:cs="Verdana"/>
          <w:sz w:val="20"/>
        </w:rPr>
        <w:t xml:space="preserve">Panel-Mounted Operator Station (Keypad):  Start-stop and auto-manual selector switches with manual speed control potentiometer and elapsed time meter. </w:t>
      </w:r>
    </w:p>
    <w:p w:rsidR="00CE4A0A" w:rsidRDefault="00000000">
      <w:pPr>
        <w:numPr>
          <w:ilvl w:val="0"/>
          <w:numId w:val="1218"/>
        </w:numPr>
        <w:spacing w:after="122" w:line="248" w:lineRule="auto"/>
        <w:ind w:hanging="576"/>
        <w:jc w:val="both"/>
      </w:pPr>
      <w:r>
        <w:rPr>
          <w:rFonts w:ascii="Verdana" w:eastAsia="Verdana" w:hAnsi="Verdana" w:cs="Verdana"/>
          <w:sz w:val="20"/>
        </w:rPr>
        <w:t xml:space="preserve">Indicating Devices:  Meters or digital readout devices and selector switch, mounted flush in controller door and connected to indicate the following controller parameters: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Output frequency (Hz).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Motor speed (rpm).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Motor status (running, stop, fault).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Motor current (amperes).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Motor torque (percent).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Fault or alarming status (code).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PID feedback signal (percent). </w:t>
      </w:r>
    </w:p>
    <w:p w:rsidR="00CE4A0A" w:rsidRDefault="00000000">
      <w:pPr>
        <w:numPr>
          <w:ilvl w:val="1"/>
          <w:numId w:val="1218"/>
        </w:numPr>
        <w:spacing w:after="122" w:line="248" w:lineRule="auto"/>
        <w:ind w:hanging="576"/>
        <w:jc w:val="both"/>
      </w:pPr>
      <w:r>
        <w:rPr>
          <w:rFonts w:ascii="Verdana" w:eastAsia="Verdana" w:hAnsi="Verdana" w:cs="Verdana"/>
          <w:sz w:val="20"/>
        </w:rPr>
        <w:t xml:space="preserve">DC-link voltage (VDC). </w:t>
      </w:r>
    </w:p>
    <w:p w:rsidR="00CE4A0A" w:rsidRDefault="00000000">
      <w:pPr>
        <w:numPr>
          <w:ilvl w:val="1"/>
          <w:numId w:val="1218"/>
        </w:numPr>
        <w:spacing w:after="0" w:line="357" w:lineRule="auto"/>
        <w:ind w:hanging="576"/>
        <w:jc w:val="both"/>
      </w:pPr>
      <w:r>
        <w:rPr>
          <w:rFonts w:ascii="Verdana" w:eastAsia="Verdana" w:hAnsi="Verdana" w:cs="Verdana"/>
          <w:sz w:val="20"/>
        </w:rPr>
        <w:t>Set-point frequency (Hz). 10.</w:t>
      </w:r>
      <w:r>
        <w:rPr>
          <w:rFonts w:ascii="Arial" w:eastAsia="Arial" w:hAnsi="Arial" w:cs="Arial"/>
          <w:sz w:val="20"/>
        </w:rPr>
        <w:t xml:space="preserve"> </w:t>
      </w:r>
      <w:r>
        <w:rPr>
          <w:rFonts w:ascii="Verdana" w:eastAsia="Verdana" w:hAnsi="Verdana" w:cs="Verdana"/>
          <w:sz w:val="20"/>
        </w:rPr>
        <w:t>Motor output voltage (V). S.</w:t>
      </w:r>
      <w:r>
        <w:rPr>
          <w:rFonts w:ascii="Arial" w:eastAsia="Arial" w:hAnsi="Arial" w:cs="Arial"/>
          <w:sz w:val="20"/>
        </w:rPr>
        <w:t xml:space="preserve"> </w:t>
      </w:r>
      <w:r>
        <w:rPr>
          <w:rFonts w:ascii="Verdana" w:eastAsia="Verdana" w:hAnsi="Verdana" w:cs="Verdana"/>
          <w:sz w:val="20"/>
        </w:rPr>
        <w:t xml:space="preserve">Control Signal Interface: </w:t>
      </w:r>
    </w:p>
    <w:p w:rsidR="00CE4A0A" w:rsidRDefault="00000000">
      <w:pPr>
        <w:numPr>
          <w:ilvl w:val="1"/>
          <w:numId w:val="1219"/>
        </w:numPr>
        <w:spacing w:after="122" w:line="248" w:lineRule="auto"/>
        <w:ind w:hanging="576"/>
        <w:jc w:val="both"/>
      </w:pPr>
      <w:r>
        <w:rPr>
          <w:rFonts w:ascii="Verdana" w:eastAsia="Verdana" w:hAnsi="Verdana" w:cs="Verdana"/>
          <w:sz w:val="20"/>
        </w:rPr>
        <w:t xml:space="preserve">Electric Input Signal Interface:  A minimum of 2 analog inputs (0 to 10 V or 0/4-20 mA) and 6 programmable digital inputs. </w:t>
      </w:r>
    </w:p>
    <w:p w:rsidR="00CE4A0A" w:rsidRDefault="00000000">
      <w:pPr>
        <w:numPr>
          <w:ilvl w:val="1"/>
          <w:numId w:val="1219"/>
        </w:numPr>
        <w:spacing w:after="122" w:line="248" w:lineRule="auto"/>
        <w:ind w:hanging="576"/>
        <w:jc w:val="both"/>
      </w:pPr>
      <w:r>
        <w:rPr>
          <w:rFonts w:ascii="Verdana" w:eastAsia="Verdana" w:hAnsi="Verdana" w:cs="Verdana"/>
          <w:sz w:val="20"/>
        </w:rPr>
        <w:t xml:space="preserve">Remote Signal Inputs:  Capability to accept any of the following speed-setting input signals from the BMS or other control systems: </w:t>
      </w:r>
    </w:p>
    <w:p w:rsidR="00CE4A0A" w:rsidRDefault="00000000">
      <w:pPr>
        <w:numPr>
          <w:ilvl w:val="2"/>
          <w:numId w:val="1218"/>
        </w:numPr>
        <w:spacing w:after="122" w:line="248" w:lineRule="auto"/>
        <w:ind w:hanging="576"/>
        <w:jc w:val="both"/>
      </w:pPr>
      <w:r>
        <w:rPr>
          <w:rFonts w:ascii="Verdana" w:eastAsia="Verdana" w:hAnsi="Verdana" w:cs="Verdana"/>
          <w:sz w:val="20"/>
        </w:rPr>
        <w:t xml:space="preserve">0 to 10-V dc. </w:t>
      </w:r>
    </w:p>
    <w:p w:rsidR="00CE4A0A" w:rsidRDefault="00000000">
      <w:pPr>
        <w:numPr>
          <w:ilvl w:val="2"/>
          <w:numId w:val="1218"/>
        </w:numPr>
        <w:spacing w:after="122" w:line="248" w:lineRule="auto"/>
        <w:ind w:hanging="576"/>
        <w:jc w:val="both"/>
      </w:pPr>
      <w:r>
        <w:rPr>
          <w:rFonts w:ascii="Verdana" w:eastAsia="Verdana" w:hAnsi="Verdana" w:cs="Verdana"/>
          <w:sz w:val="20"/>
        </w:rPr>
        <w:t xml:space="preserve">0-20 or 4-20 mA. </w:t>
      </w:r>
    </w:p>
    <w:p w:rsidR="00CE4A0A" w:rsidRDefault="00000000">
      <w:pPr>
        <w:numPr>
          <w:ilvl w:val="2"/>
          <w:numId w:val="1218"/>
        </w:numPr>
        <w:spacing w:after="122" w:line="248" w:lineRule="auto"/>
        <w:ind w:hanging="576"/>
        <w:jc w:val="both"/>
      </w:pPr>
      <w:r>
        <w:rPr>
          <w:rFonts w:ascii="Verdana" w:eastAsia="Verdana" w:hAnsi="Verdana" w:cs="Verdana"/>
          <w:sz w:val="20"/>
        </w:rPr>
        <w:t xml:space="preserve">Potentiometer using up/down digital inputs. </w:t>
      </w:r>
    </w:p>
    <w:p w:rsidR="00CE4A0A" w:rsidRDefault="00000000">
      <w:pPr>
        <w:numPr>
          <w:ilvl w:val="2"/>
          <w:numId w:val="1218"/>
        </w:numPr>
        <w:spacing w:after="122" w:line="248" w:lineRule="auto"/>
        <w:ind w:hanging="576"/>
        <w:jc w:val="both"/>
      </w:pPr>
      <w:r>
        <w:rPr>
          <w:rFonts w:ascii="Verdana" w:eastAsia="Verdana" w:hAnsi="Verdana" w:cs="Verdana"/>
          <w:sz w:val="20"/>
        </w:rPr>
        <w:t xml:space="preserve">Fixed frequencies using digital inputs. </w:t>
      </w:r>
    </w:p>
    <w:p w:rsidR="00CE4A0A" w:rsidRDefault="00000000">
      <w:pPr>
        <w:numPr>
          <w:ilvl w:val="2"/>
          <w:numId w:val="1218"/>
        </w:numPr>
        <w:spacing w:after="122" w:line="248" w:lineRule="auto"/>
        <w:ind w:hanging="576"/>
        <w:jc w:val="both"/>
      </w:pPr>
      <w:r>
        <w:rPr>
          <w:rFonts w:ascii="Verdana" w:eastAsia="Verdana" w:hAnsi="Verdana" w:cs="Verdana"/>
          <w:sz w:val="20"/>
        </w:rPr>
        <w:t xml:space="preserve">RS485. </w:t>
      </w:r>
    </w:p>
    <w:p w:rsidR="00CE4A0A" w:rsidRDefault="00000000">
      <w:pPr>
        <w:numPr>
          <w:ilvl w:val="2"/>
          <w:numId w:val="1218"/>
        </w:numPr>
        <w:spacing w:after="122" w:line="248" w:lineRule="auto"/>
        <w:ind w:hanging="576"/>
        <w:jc w:val="both"/>
      </w:pPr>
      <w:r>
        <w:rPr>
          <w:rFonts w:ascii="Verdana" w:eastAsia="Verdana" w:hAnsi="Verdana" w:cs="Verdana"/>
          <w:sz w:val="20"/>
        </w:rPr>
        <w:t xml:space="preserve">Keypad display for local hand operation. </w:t>
      </w:r>
    </w:p>
    <w:p w:rsidR="00CE4A0A" w:rsidRDefault="00000000">
      <w:pPr>
        <w:tabs>
          <w:tab w:val="center" w:pos="965"/>
          <w:tab w:val="center" w:pos="2666"/>
        </w:tabs>
        <w:spacing w:after="122" w:line="248" w:lineRule="auto"/>
      </w:pPr>
      <w:r>
        <w:tab/>
      </w:r>
      <w:r>
        <w:rPr>
          <w:rFonts w:ascii="Verdana" w:eastAsia="Verdana" w:hAnsi="Verdana" w:cs="Verdana"/>
          <w:sz w:val="20"/>
        </w:rPr>
        <w:t>3.</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Output Signal Interface: </w:t>
      </w:r>
    </w:p>
    <w:p w:rsidR="00CE4A0A" w:rsidRDefault="00000000">
      <w:pPr>
        <w:spacing w:after="122" w:line="248" w:lineRule="auto"/>
        <w:ind w:left="201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A minimum of 1 analog output signal (0/4-20 mA), which can be programmed to any of the following: </w:t>
      </w:r>
    </w:p>
    <w:p w:rsidR="00CE4A0A" w:rsidRDefault="00000000">
      <w:pPr>
        <w:numPr>
          <w:ilvl w:val="3"/>
          <w:numId w:val="1218"/>
        </w:numPr>
        <w:spacing w:after="122" w:line="248" w:lineRule="auto"/>
        <w:ind w:hanging="576"/>
        <w:jc w:val="both"/>
      </w:pPr>
      <w:r>
        <w:rPr>
          <w:rFonts w:ascii="Verdana" w:eastAsia="Verdana" w:hAnsi="Verdana" w:cs="Verdana"/>
          <w:sz w:val="20"/>
        </w:rPr>
        <w:t xml:space="preserve">Output frequency (Hz). </w:t>
      </w:r>
    </w:p>
    <w:p w:rsidR="00CE4A0A" w:rsidRDefault="00000000">
      <w:pPr>
        <w:numPr>
          <w:ilvl w:val="3"/>
          <w:numId w:val="1218"/>
        </w:numPr>
        <w:spacing w:after="122" w:line="248" w:lineRule="auto"/>
        <w:ind w:hanging="576"/>
        <w:jc w:val="both"/>
      </w:pPr>
      <w:r>
        <w:rPr>
          <w:rFonts w:ascii="Verdana" w:eastAsia="Verdana" w:hAnsi="Verdana" w:cs="Verdana"/>
          <w:sz w:val="20"/>
        </w:rPr>
        <w:t xml:space="preserve">Output current (load). </w:t>
      </w:r>
    </w:p>
    <w:p w:rsidR="00CE4A0A" w:rsidRDefault="00000000">
      <w:pPr>
        <w:numPr>
          <w:ilvl w:val="3"/>
          <w:numId w:val="1218"/>
        </w:numPr>
        <w:spacing w:after="122" w:line="248" w:lineRule="auto"/>
        <w:ind w:hanging="576"/>
        <w:jc w:val="both"/>
      </w:pPr>
      <w:r>
        <w:rPr>
          <w:rFonts w:ascii="Verdana" w:eastAsia="Verdana" w:hAnsi="Verdana" w:cs="Verdana"/>
          <w:sz w:val="20"/>
        </w:rPr>
        <w:t xml:space="preserve">DC-link voltage (VDC). </w:t>
      </w:r>
    </w:p>
    <w:p w:rsidR="00CE4A0A" w:rsidRDefault="00000000">
      <w:pPr>
        <w:numPr>
          <w:ilvl w:val="3"/>
          <w:numId w:val="1218"/>
        </w:numPr>
        <w:spacing w:after="122" w:line="248" w:lineRule="auto"/>
        <w:ind w:hanging="576"/>
        <w:jc w:val="both"/>
      </w:pPr>
      <w:r>
        <w:rPr>
          <w:rFonts w:ascii="Verdana" w:eastAsia="Verdana" w:hAnsi="Verdana" w:cs="Verdana"/>
          <w:sz w:val="20"/>
        </w:rPr>
        <w:t xml:space="preserve">Motor torque (percent). </w:t>
      </w:r>
    </w:p>
    <w:p w:rsidR="00CE4A0A" w:rsidRDefault="00000000">
      <w:pPr>
        <w:numPr>
          <w:ilvl w:val="3"/>
          <w:numId w:val="1218"/>
        </w:numPr>
        <w:spacing w:after="122" w:line="248" w:lineRule="auto"/>
        <w:ind w:hanging="576"/>
        <w:jc w:val="both"/>
      </w:pPr>
      <w:r>
        <w:rPr>
          <w:rFonts w:ascii="Verdana" w:eastAsia="Verdana" w:hAnsi="Verdana" w:cs="Verdana"/>
          <w:sz w:val="20"/>
        </w:rPr>
        <w:t xml:space="preserve">Motor speed (rpm). </w:t>
      </w:r>
    </w:p>
    <w:p w:rsidR="00CE4A0A" w:rsidRDefault="00000000">
      <w:pPr>
        <w:numPr>
          <w:ilvl w:val="3"/>
          <w:numId w:val="1218"/>
        </w:numPr>
        <w:spacing w:after="122" w:line="248" w:lineRule="auto"/>
        <w:ind w:hanging="576"/>
        <w:jc w:val="both"/>
      </w:pPr>
      <w:r>
        <w:rPr>
          <w:rFonts w:ascii="Verdana" w:eastAsia="Verdana" w:hAnsi="Verdana" w:cs="Verdana"/>
          <w:sz w:val="20"/>
        </w:rPr>
        <w:t xml:space="preserve">Set-point frequency (Hz). </w:t>
      </w:r>
    </w:p>
    <w:p w:rsidR="00CE4A0A" w:rsidRDefault="00000000">
      <w:pPr>
        <w:spacing w:after="122" w:line="248" w:lineRule="auto"/>
        <w:ind w:left="1428" w:hanging="576"/>
        <w:jc w:val="both"/>
      </w:pPr>
      <w:r>
        <w:rPr>
          <w:rFonts w:ascii="Verdana" w:eastAsia="Verdana" w:hAnsi="Verdana" w:cs="Verdana"/>
          <w:sz w:val="20"/>
        </w:rPr>
        <w:t xml:space="preserve">4. Remote Indication Interface:  A minimum of 2 dry circuit relay outputs (120-V ac, 1 A) for remote indication of the following: </w:t>
      </w:r>
    </w:p>
    <w:p w:rsidR="00CE4A0A" w:rsidRDefault="00000000">
      <w:pPr>
        <w:numPr>
          <w:ilvl w:val="2"/>
          <w:numId w:val="1220"/>
        </w:numPr>
        <w:spacing w:after="122" w:line="248" w:lineRule="auto"/>
        <w:ind w:hanging="576"/>
        <w:jc w:val="both"/>
      </w:pPr>
      <w:r>
        <w:rPr>
          <w:rFonts w:ascii="Verdana" w:eastAsia="Verdana" w:hAnsi="Verdana" w:cs="Verdana"/>
          <w:sz w:val="20"/>
        </w:rPr>
        <w:t xml:space="preserve">Motor running. </w:t>
      </w:r>
    </w:p>
    <w:p w:rsidR="00CE4A0A" w:rsidRDefault="00000000">
      <w:pPr>
        <w:numPr>
          <w:ilvl w:val="2"/>
          <w:numId w:val="1220"/>
        </w:numPr>
        <w:spacing w:after="122" w:line="248" w:lineRule="auto"/>
        <w:ind w:hanging="576"/>
        <w:jc w:val="both"/>
      </w:pPr>
      <w:r>
        <w:rPr>
          <w:rFonts w:ascii="Verdana" w:eastAsia="Verdana" w:hAnsi="Verdana" w:cs="Verdana"/>
          <w:sz w:val="20"/>
        </w:rPr>
        <w:t xml:space="preserve">Set-point speed reached. </w:t>
      </w:r>
    </w:p>
    <w:p w:rsidR="00CE4A0A" w:rsidRDefault="00000000">
      <w:pPr>
        <w:numPr>
          <w:ilvl w:val="2"/>
          <w:numId w:val="1220"/>
        </w:numPr>
        <w:spacing w:after="122" w:line="248" w:lineRule="auto"/>
        <w:ind w:hanging="576"/>
        <w:jc w:val="both"/>
      </w:pPr>
      <w:r>
        <w:rPr>
          <w:rFonts w:ascii="Verdana" w:eastAsia="Verdana" w:hAnsi="Verdana" w:cs="Verdana"/>
          <w:sz w:val="20"/>
        </w:rPr>
        <w:t xml:space="preserve">Fault and warning indication (over temperature or overcurrent). </w:t>
      </w:r>
    </w:p>
    <w:p w:rsidR="00CE4A0A" w:rsidRDefault="00000000">
      <w:pPr>
        <w:numPr>
          <w:ilvl w:val="2"/>
          <w:numId w:val="1220"/>
        </w:numPr>
        <w:spacing w:after="122" w:line="248" w:lineRule="auto"/>
        <w:ind w:hanging="576"/>
        <w:jc w:val="both"/>
      </w:pPr>
      <w:r>
        <w:rPr>
          <w:rFonts w:ascii="Verdana" w:eastAsia="Verdana" w:hAnsi="Verdana" w:cs="Verdana"/>
          <w:sz w:val="20"/>
        </w:rPr>
        <w:t xml:space="preserve">PID high- or low-speed limits reached. </w:t>
      </w:r>
    </w:p>
    <w:p w:rsidR="00CE4A0A" w:rsidRDefault="00000000">
      <w:pPr>
        <w:numPr>
          <w:ilvl w:val="0"/>
          <w:numId w:val="1221"/>
        </w:numPr>
        <w:spacing w:after="122" w:line="248" w:lineRule="auto"/>
        <w:ind w:hanging="576"/>
        <w:jc w:val="both"/>
      </w:pPr>
      <w:r>
        <w:rPr>
          <w:rFonts w:ascii="Verdana" w:eastAsia="Verdana" w:hAnsi="Verdana" w:cs="Verdana"/>
          <w:sz w:val="20"/>
        </w:rPr>
        <w:t xml:space="preserve">Communications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The VFC shall have an RS-485 port as standard.  The standard protocols shall be Modbus, Johnson Controls N2 bus, and Siemens Building Technologies FLN.  Optional protocols for LonWorks, BACnet, Profibus, Ethernet, and DeviceNet shall be available.  Each individual drive shall have the protocol in the base VFC.  The use of third party gateways and multiplexers is not acceptable.  All protocols shall be “certified” by the governing authority.  Use of non-certified protocols is not allowed.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The BACnet connection shall be an RS485, MSTP interface operating at 9.6, 19.2, 38.4, or 76.8 Kbps.  The connection shall be tested by the BACnet Testing Labs (BTL) and be BTL Listed.  The BACnet interface shall conform to the BACnet standard device type of an Applications Specific Controller (BASC).  The interface shall support all BIBBs defined by the BACnet standard profile for a B-ASC including, but not limited to: </w:t>
      </w:r>
    </w:p>
    <w:p w:rsidR="00CE4A0A" w:rsidRDefault="00000000">
      <w:pPr>
        <w:numPr>
          <w:ilvl w:val="2"/>
          <w:numId w:val="1221"/>
        </w:numPr>
        <w:spacing w:after="122" w:line="248" w:lineRule="auto"/>
        <w:ind w:left="2017" w:hanging="576"/>
        <w:jc w:val="both"/>
      </w:pPr>
      <w:r>
        <w:rPr>
          <w:rFonts w:ascii="Verdana" w:eastAsia="Verdana" w:hAnsi="Verdana" w:cs="Verdana"/>
          <w:sz w:val="20"/>
        </w:rPr>
        <w:t xml:space="preserve">Data Sharing – Read Property – B. </w:t>
      </w:r>
    </w:p>
    <w:p w:rsidR="00CE4A0A" w:rsidRDefault="00000000">
      <w:pPr>
        <w:numPr>
          <w:ilvl w:val="2"/>
          <w:numId w:val="1221"/>
        </w:numPr>
        <w:spacing w:after="122" w:line="248" w:lineRule="auto"/>
        <w:ind w:left="2017" w:hanging="576"/>
        <w:jc w:val="both"/>
      </w:pPr>
      <w:r>
        <w:rPr>
          <w:rFonts w:ascii="Verdana" w:eastAsia="Verdana" w:hAnsi="Verdana" w:cs="Verdana"/>
          <w:sz w:val="20"/>
        </w:rPr>
        <w:t xml:space="preserve">Data Sharing – Write Property – B. </w:t>
      </w:r>
    </w:p>
    <w:p w:rsidR="00CE4A0A" w:rsidRDefault="00000000">
      <w:pPr>
        <w:numPr>
          <w:ilvl w:val="2"/>
          <w:numId w:val="1221"/>
        </w:numPr>
        <w:spacing w:after="122" w:line="248" w:lineRule="auto"/>
        <w:ind w:left="2017" w:hanging="576"/>
        <w:jc w:val="both"/>
      </w:pPr>
      <w:r>
        <w:rPr>
          <w:rFonts w:ascii="Verdana" w:eastAsia="Verdana" w:hAnsi="Verdana" w:cs="Verdana"/>
          <w:sz w:val="20"/>
        </w:rPr>
        <w:t xml:space="preserve">Device Management – Dynamic Device Binding (Who-Is; I-AM). </w:t>
      </w:r>
    </w:p>
    <w:p w:rsidR="00CE4A0A" w:rsidRDefault="00000000">
      <w:pPr>
        <w:numPr>
          <w:ilvl w:val="2"/>
          <w:numId w:val="1221"/>
        </w:numPr>
        <w:spacing w:after="122" w:line="248" w:lineRule="auto"/>
        <w:ind w:left="2017" w:hanging="576"/>
        <w:jc w:val="both"/>
      </w:pPr>
      <w:r>
        <w:rPr>
          <w:rFonts w:ascii="Verdana" w:eastAsia="Verdana" w:hAnsi="Verdana" w:cs="Verdana"/>
          <w:sz w:val="20"/>
        </w:rPr>
        <w:t xml:space="preserve">Device Management – Dynamic Object Binding (Who-Has; I-Have). </w:t>
      </w:r>
    </w:p>
    <w:p w:rsidR="00CE4A0A" w:rsidRDefault="00000000">
      <w:pPr>
        <w:numPr>
          <w:ilvl w:val="2"/>
          <w:numId w:val="1221"/>
        </w:numPr>
        <w:spacing w:after="122" w:line="248" w:lineRule="auto"/>
        <w:ind w:left="2017" w:hanging="576"/>
        <w:jc w:val="both"/>
      </w:pPr>
      <w:r>
        <w:rPr>
          <w:rFonts w:ascii="Verdana" w:eastAsia="Verdana" w:hAnsi="Verdana" w:cs="Verdana"/>
          <w:sz w:val="20"/>
        </w:rPr>
        <w:t xml:space="preserve">Device Management – Communication Control – B. </w:t>
      </w:r>
    </w:p>
    <w:p w:rsidR="00CE4A0A" w:rsidRDefault="00000000">
      <w:pPr>
        <w:numPr>
          <w:ilvl w:val="2"/>
          <w:numId w:val="1221"/>
        </w:numPr>
        <w:spacing w:after="122" w:line="248" w:lineRule="auto"/>
        <w:ind w:left="2017" w:hanging="576"/>
        <w:jc w:val="both"/>
      </w:pPr>
      <w:r>
        <w:rPr>
          <w:rFonts w:ascii="Verdana" w:eastAsia="Verdana" w:hAnsi="Verdana" w:cs="Verdana"/>
          <w:sz w:val="20"/>
        </w:rPr>
        <w:t xml:space="preserve">If additional hardware is required to obtain the BACnet interface, the VFC manufacturer shall supply one BACnet gateway per drive.  Multiple VFCs sharing one gateway shall not be acceptable.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Serial communication capabilities shall include, but not be limited to; run-stop control, speed set adjustment, proportional/integral/derivative PID control adjustments, current limit, accel/decel time adjustments, and lock and unlock the keypad.  The drive shall have the capability of allowing the DDC to monitor feedback such as process variable feedback, output speed / frequency, current (in amps), % torque, power (kW), kilowatt hours (resettable), operating hours (resettable), and drive temperature.  The DDC shall also be capable of monitoring the VFC relay output status, digital input status, and all analog input and analog output values. All diagnostic warning and fault information shall be transmitted over the serial communications bus.  Remote VFC fault reset shall be possible.  The following additional status indications and settings shall be transmitted over the serial communications bus – keypad “Hand” or “Auto” selected, bypass selected, the ability to change the PID setpoint, and the ability to force the unit to bypass (if bypass is specified).  The DDC system shall also be able to monitor if the motor is running in the VFC mode or bypass mode (if bypass is specified) over serial communications.  A minimum of 15 field parameters shall be capable of being monitored.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The VFC shall allow the DDC to control the drive’s digital and analog outputs via the serial interface.  This control shall be independent of any VFC function.  For example, the analog outputs may be used for modulating chilled water valves or cooling tower bypass valves.  The drive’s digital (relay) outputs may be used to actuate a damper, open a valve or control any other device that requires a maintained contact for operation.  In addition, all of the drive’s digital and analog inputs shall be capable of being monitored by the DDC system.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The VFC shall include an independent PID loop for customer use.  The independent PID loop may be used for cooling tower bypass value control, chilled water value control, etc.  Both the VFC control PID loop and the independent PID loop shall continue functioning even if the serial communications connection is lost.  The VFC shall keep the last good setpoint command and last good DO &amp; AO commands in memory in the event the serial communications connection is lost. </w:t>
      </w:r>
    </w:p>
    <w:p w:rsidR="00CE4A0A" w:rsidRDefault="00000000">
      <w:pPr>
        <w:numPr>
          <w:ilvl w:val="0"/>
          <w:numId w:val="1221"/>
        </w:numPr>
        <w:spacing w:after="122" w:line="248" w:lineRule="auto"/>
        <w:ind w:hanging="576"/>
        <w:jc w:val="both"/>
      </w:pPr>
      <w:r>
        <w:rPr>
          <w:rFonts w:ascii="Verdana" w:eastAsia="Verdana" w:hAnsi="Verdana" w:cs="Verdana"/>
          <w:sz w:val="20"/>
        </w:rPr>
        <w:t xml:space="preserve">Manual Bypass and Control Features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All features to be furnished and mounted by the drive manufacturer.  All features shall be UL Listed by the drive manufacturer as a complete assembly and carry a UL508 label.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A complete factory wired and tested bypass system consisting of an output contactor and bypass contactor.  Overload protection and shall be provided in both drive and bypass modes.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Door interlocked, padlockable circuit breaker that will disconnect all input power from the drive and all internally mounted options.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Fused VFC only disconnect (service switch).  Fast acting fuses exclusive to the VFC – fast acting fuses allow the VFC to disconnect from the line prior to clearing upstream branch circuit protection, maintaining bypass capability.  Bypass designs, which have no such fuses, or that incorporate fuses common to both the VFC and the bypass will not be accepted.  Three contactor bypass schemes are not acceptable.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The drive / bypass shall provide single-phase motor protection in both the VFC and bypass modes.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The following operators shall be provided: </w:t>
      </w:r>
    </w:p>
    <w:p w:rsidR="00CE4A0A" w:rsidRDefault="00000000">
      <w:pPr>
        <w:numPr>
          <w:ilvl w:val="2"/>
          <w:numId w:val="1221"/>
        </w:numPr>
        <w:spacing w:after="122" w:line="248" w:lineRule="auto"/>
        <w:ind w:left="2017" w:hanging="576"/>
        <w:jc w:val="both"/>
      </w:pPr>
      <w:r>
        <w:rPr>
          <w:rFonts w:ascii="Verdana" w:eastAsia="Verdana" w:hAnsi="Verdana" w:cs="Verdana"/>
          <w:sz w:val="20"/>
        </w:rPr>
        <w:t xml:space="preserve">Bypass Hand-Off-Auto  </w:t>
      </w:r>
    </w:p>
    <w:p w:rsidR="00CE4A0A" w:rsidRDefault="00000000">
      <w:pPr>
        <w:numPr>
          <w:ilvl w:val="2"/>
          <w:numId w:val="1221"/>
        </w:numPr>
        <w:spacing w:after="122" w:line="248" w:lineRule="auto"/>
        <w:ind w:left="2017" w:hanging="576"/>
        <w:jc w:val="both"/>
      </w:pPr>
      <w:r>
        <w:rPr>
          <w:rFonts w:ascii="Verdana" w:eastAsia="Verdana" w:hAnsi="Verdana" w:cs="Verdana"/>
          <w:sz w:val="20"/>
        </w:rPr>
        <w:t xml:space="preserve">Drive mode selector </w:t>
      </w:r>
    </w:p>
    <w:p w:rsidR="00CE4A0A" w:rsidRDefault="00000000">
      <w:pPr>
        <w:numPr>
          <w:ilvl w:val="2"/>
          <w:numId w:val="1221"/>
        </w:numPr>
        <w:spacing w:after="122" w:line="248" w:lineRule="auto"/>
        <w:ind w:left="2017" w:hanging="576"/>
        <w:jc w:val="both"/>
      </w:pPr>
      <w:r>
        <w:rPr>
          <w:rFonts w:ascii="Verdana" w:eastAsia="Verdana" w:hAnsi="Verdana" w:cs="Verdana"/>
          <w:sz w:val="20"/>
        </w:rPr>
        <w:t xml:space="preserve">Bypass mode selector </w:t>
      </w:r>
    </w:p>
    <w:p w:rsidR="00CE4A0A" w:rsidRDefault="00000000">
      <w:pPr>
        <w:numPr>
          <w:ilvl w:val="2"/>
          <w:numId w:val="1221"/>
        </w:numPr>
        <w:spacing w:after="122" w:line="248" w:lineRule="auto"/>
        <w:ind w:left="2017" w:hanging="576"/>
        <w:jc w:val="both"/>
      </w:pPr>
      <w:r>
        <w:rPr>
          <w:rFonts w:ascii="Verdana" w:eastAsia="Verdana" w:hAnsi="Verdana" w:cs="Verdana"/>
          <w:sz w:val="20"/>
        </w:rPr>
        <w:t xml:space="preserve">Bypass fault reset  </w:t>
      </w:r>
    </w:p>
    <w:p w:rsidR="00CE4A0A" w:rsidRDefault="00000000">
      <w:pPr>
        <w:numPr>
          <w:ilvl w:val="1"/>
          <w:numId w:val="1221"/>
        </w:numPr>
        <w:spacing w:after="122" w:line="248" w:lineRule="auto"/>
        <w:ind w:hanging="576"/>
        <w:jc w:val="both"/>
      </w:pPr>
      <w:r>
        <w:rPr>
          <w:rFonts w:ascii="Verdana" w:eastAsia="Verdana" w:hAnsi="Verdana" w:cs="Verdana"/>
          <w:sz w:val="20"/>
        </w:rPr>
        <w:t xml:space="preserve">The following indicating lights (LED type) shall be provided.  A test mode or push to test feature shall be provided.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Power-on (Ready)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Run enable (safeties) open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Drive mode select damper opening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Bypass mode selected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Drive running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Bypass running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Drive fault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Bypass fault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Bypass H-O-A mode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Automatic transfer to bypass selected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Safety open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Damper opening </w:t>
      </w:r>
    </w:p>
    <w:p w:rsidR="00CE4A0A" w:rsidRDefault="00000000">
      <w:pPr>
        <w:numPr>
          <w:ilvl w:val="1"/>
          <w:numId w:val="1222"/>
        </w:numPr>
        <w:spacing w:after="122" w:line="248" w:lineRule="auto"/>
        <w:ind w:hanging="576"/>
        <w:jc w:val="both"/>
      </w:pPr>
      <w:r>
        <w:rPr>
          <w:rFonts w:ascii="Verdana" w:eastAsia="Verdana" w:hAnsi="Verdana" w:cs="Verdana"/>
          <w:sz w:val="20"/>
        </w:rPr>
        <w:t xml:space="preserve">Damper end-switch made </w:t>
      </w:r>
    </w:p>
    <w:p w:rsidR="00CE4A0A" w:rsidRDefault="00000000">
      <w:pPr>
        <w:numPr>
          <w:ilvl w:val="0"/>
          <w:numId w:val="1223"/>
        </w:numPr>
        <w:spacing w:after="122" w:line="248" w:lineRule="auto"/>
        <w:ind w:hanging="576"/>
        <w:jc w:val="both"/>
      </w:pPr>
      <w:r>
        <w:rPr>
          <w:rFonts w:ascii="Verdana" w:eastAsia="Verdana" w:hAnsi="Verdana" w:cs="Verdana"/>
          <w:sz w:val="20"/>
        </w:rPr>
        <w:t xml:space="preserve">The following relay (form C) outputs from the bypass shall be provided: </w:t>
      </w:r>
    </w:p>
    <w:p w:rsidR="00CE4A0A" w:rsidRDefault="00000000">
      <w:pPr>
        <w:numPr>
          <w:ilvl w:val="2"/>
          <w:numId w:val="1225"/>
        </w:numPr>
        <w:spacing w:after="122" w:line="248" w:lineRule="auto"/>
        <w:ind w:hanging="576"/>
        <w:jc w:val="both"/>
      </w:pPr>
      <w:r>
        <w:rPr>
          <w:rFonts w:ascii="Verdana" w:eastAsia="Verdana" w:hAnsi="Verdana" w:cs="Verdana"/>
          <w:sz w:val="20"/>
        </w:rPr>
        <w:t xml:space="preserve">System started </w:t>
      </w:r>
    </w:p>
    <w:p w:rsidR="00CE4A0A" w:rsidRDefault="00000000">
      <w:pPr>
        <w:numPr>
          <w:ilvl w:val="2"/>
          <w:numId w:val="1225"/>
        </w:numPr>
        <w:spacing w:after="122" w:line="248" w:lineRule="auto"/>
        <w:ind w:hanging="576"/>
        <w:jc w:val="both"/>
      </w:pPr>
      <w:r>
        <w:rPr>
          <w:rFonts w:ascii="Verdana" w:eastAsia="Verdana" w:hAnsi="Verdana" w:cs="Verdana"/>
          <w:sz w:val="20"/>
        </w:rPr>
        <w:t xml:space="preserve">System running </w:t>
      </w:r>
    </w:p>
    <w:p w:rsidR="00CE4A0A" w:rsidRDefault="00000000">
      <w:pPr>
        <w:numPr>
          <w:ilvl w:val="2"/>
          <w:numId w:val="1225"/>
        </w:numPr>
        <w:spacing w:after="122" w:line="248" w:lineRule="auto"/>
        <w:ind w:hanging="576"/>
        <w:jc w:val="both"/>
      </w:pPr>
      <w:r>
        <w:rPr>
          <w:rFonts w:ascii="Verdana" w:eastAsia="Verdana" w:hAnsi="Verdana" w:cs="Verdana"/>
          <w:sz w:val="20"/>
        </w:rPr>
        <w:t xml:space="preserve">Bypass override enabled </w:t>
      </w:r>
    </w:p>
    <w:p w:rsidR="00CE4A0A" w:rsidRDefault="00000000">
      <w:pPr>
        <w:numPr>
          <w:ilvl w:val="2"/>
          <w:numId w:val="1225"/>
        </w:numPr>
        <w:spacing w:after="122" w:line="248" w:lineRule="auto"/>
        <w:ind w:hanging="576"/>
        <w:jc w:val="both"/>
      </w:pPr>
      <w:r>
        <w:rPr>
          <w:rFonts w:ascii="Verdana" w:eastAsia="Verdana" w:hAnsi="Verdana" w:cs="Verdana"/>
          <w:sz w:val="20"/>
        </w:rPr>
        <w:t xml:space="preserve">Drive fault </w:t>
      </w:r>
    </w:p>
    <w:p w:rsidR="00CE4A0A" w:rsidRDefault="00000000">
      <w:pPr>
        <w:numPr>
          <w:ilvl w:val="2"/>
          <w:numId w:val="1225"/>
        </w:numPr>
        <w:spacing w:after="122" w:line="248" w:lineRule="auto"/>
        <w:ind w:hanging="576"/>
        <w:jc w:val="both"/>
      </w:pPr>
      <w:r>
        <w:rPr>
          <w:rFonts w:ascii="Verdana" w:eastAsia="Verdana" w:hAnsi="Verdana" w:cs="Verdana"/>
          <w:sz w:val="20"/>
        </w:rPr>
        <w:t xml:space="preserve">Bypass fault (motor overload or underload (broken belt)) </w:t>
      </w:r>
    </w:p>
    <w:p w:rsidR="00CE4A0A" w:rsidRDefault="00000000">
      <w:pPr>
        <w:numPr>
          <w:ilvl w:val="2"/>
          <w:numId w:val="1225"/>
        </w:numPr>
        <w:spacing w:after="122" w:line="248" w:lineRule="auto"/>
        <w:ind w:hanging="576"/>
        <w:jc w:val="both"/>
      </w:pPr>
      <w:r>
        <w:rPr>
          <w:rFonts w:ascii="Verdana" w:eastAsia="Verdana" w:hAnsi="Verdana" w:cs="Verdana"/>
          <w:sz w:val="20"/>
        </w:rPr>
        <w:t xml:space="preserve">Bypass H-O-A position </w:t>
      </w:r>
    </w:p>
    <w:p w:rsidR="00CE4A0A" w:rsidRDefault="00000000">
      <w:pPr>
        <w:numPr>
          <w:ilvl w:val="0"/>
          <w:numId w:val="1223"/>
        </w:numPr>
        <w:spacing w:after="122" w:line="248" w:lineRule="auto"/>
        <w:ind w:hanging="576"/>
        <w:jc w:val="both"/>
      </w:pPr>
      <w:r>
        <w:rPr>
          <w:rFonts w:ascii="Verdana" w:eastAsia="Verdana" w:hAnsi="Verdana" w:cs="Verdana"/>
          <w:sz w:val="20"/>
        </w:rPr>
        <w:t xml:space="preserve">The digital inputs for the system shall accept 24V or 115VAC (selectable).  The bypass shall incorporate internally sourced power supply and not require an external control power source.  </w:t>
      </w:r>
    </w:p>
    <w:p w:rsidR="00CE4A0A" w:rsidRDefault="00000000">
      <w:pPr>
        <w:numPr>
          <w:ilvl w:val="0"/>
          <w:numId w:val="1223"/>
        </w:numPr>
        <w:spacing w:after="122" w:line="248" w:lineRule="auto"/>
        <w:ind w:hanging="576"/>
        <w:jc w:val="both"/>
      </w:pPr>
      <w:r>
        <w:rPr>
          <w:rFonts w:ascii="Verdana" w:eastAsia="Verdana" w:hAnsi="Verdana" w:cs="Verdana"/>
          <w:sz w:val="20"/>
        </w:rPr>
        <w:t xml:space="preserve">Customer Interlock Terminal Strip – provide a separate terminal strip for connection of freeze, fire, smoke contacts, and external start command.  All external safety interlocks shall remain fully functional whether the system is in Hand, Auto, or Bypass modes (not functional in Fireman’s Override 2).  The remote start/stop contact shall operate in VFC and bypass modes. </w:t>
      </w:r>
    </w:p>
    <w:p w:rsidR="00CE4A0A" w:rsidRDefault="00000000">
      <w:pPr>
        <w:numPr>
          <w:ilvl w:val="0"/>
          <w:numId w:val="1223"/>
        </w:numPr>
        <w:spacing w:after="122" w:line="248" w:lineRule="auto"/>
        <w:ind w:hanging="576"/>
        <w:jc w:val="both"/>
      </w:pPr>
      <w:r>
        <w:rPr>
          <w:rFonts w:ascii="Verdana" w:eastAsia="Verdana" w:hAnsi="Verdana" w:cs="Verdana"/>
          <w:sz w:val="20"/>
        </w:rPr>
        <w:t xml:space="preserve">Dedicated digital input that will transfer motor from VFC mode to bypass mode upon dry contact closure for fireman’s override.  Two modes of operation are required.  </w:t>
      </w:r>
    </w:p>
    <w:p w:rsidR="00CE4A0A" w:rsidRDefault="00000000">
      <w:pPr>
        <w:numPr>
          <w:ilvl w:val="2"/>
          <w:numId w:val="1224"/>
        </w:numPr>
        <w:spacing w:after="122" w:line="248" w:lineRule="auto"/>
        <w:ind w:hanging="576"/>
        <w:jc w:val="both"/>
      </w:pPr>
      <w:r>
        <w:rPr>
          <w:rFonts w:ascii="Verdana" w:eastAsia="Verdana" w:hAnsi="Verdana" w:cs="Verdana"/>
          <w:sz w:val="20"/>
        </w:rPr>
        <w:t xml:space="preserve">One mode forces the motor to bypass operation and overrides both the VFC and bypass H-O-A switches and forces the motor to operate across the line (test mode).  The system will only respond to the digital inputs and motor protections. </w:t>
      </w:r>
    </w:p>
    <w:p w:rsidR="00CE4A0A" w:rsidRDefault="00000000">
      <w:pPr>
        <w:numPr>
          <w:ilvl w:val="2"/>
          <w:numId w:val="1224"/>
        </w:numPr>
        <w:spacing w:after="122" w:line="248" w:lineRule="auto"/>
        <w:ind w:hanging="576"/>
        <w:jc w:val="both"/>
      </w:pPr>
      <w:r>
        <w:rPr>
          <w:rFonts w:ascii="Verdana" w:eastAsia="Verdana" w:hAnsi="Verdana" w:cs="Verdana"/>
          <w:sz w:val="20"/>
        </w:rPr>
        <w:t xml:space="preserve">The second fireman’s override mode remains as above, but will also defeat the overload and single-phase protection for bypass and ignore all keypad and digital inputs to the system (run until destruction). </w:t>
      </w:r>
    </w:p>
    <w:p w:rsidR="00CE4A0A" w:rsidRDefault="00000000">
      <w:pPr>
        <w:numPr>
          <w:ilvl w:val="0"/>
          <w:numId w:val="1223"/>
        </w:numPr>
        <w:spacing w:after="122" w:line="248" w:lineRule="auto"/>
        <w:ind w:hanging="576"/>
        <w:jc w:val="both"/>
      </w:pPr>
      <w:r>
        <w:rPr>
          <w:rFonts w:ascii="Verdana" w:eastAsia="Verdana" w:hAnsi="Verdana" w:cs="Verdana"/>
          <w:sz w:val="20"/>
        </w:rPr>
        <w:t xml:space="preserve">The VFC shall include a “run permissive circuit” that will provide a normally open contact whenever a run command is provided (local or remote start command in VFC or bypass mode).  The VFC system (VFC or bypass) shall not operate the motor until it receives a dry contact closure from a damper or </w:t>
      </w:r>
    </w:p>
    <w:p w:rsidR="00CE4A0A" w:rsidRDefault="00000000">
      <w:pPr>
        <w:spacing w:after="122" w:line="248" w:lineRule="auto"/>
        <w:ind w:left="1450" w:hanging="10"/>
        <w:jc w:val="both"/>
      </w:pPr>
      <w:r>
        <w:rPr>
          <w:rFonts w:ascii="Verdana" w:eastAsia="Verdana" w:hAnsi="Verdana" w:cs="Verdana"/>
          <w:sz w:val="20"/>
        </w:rPr>
        <w:t xml:space="preserve">valve end-switch.  When the VFC system safety interlock (fire detector, freezestat, high static pressure switch, etc) opens, the motor shall coast to a stop and the run permissive contact shall open, closing the damper or valve. </w:t>
      </w:r>
    </w:p>
    <w:p w:rsidR="00CE4A0A" w:rsidRDefault="00000000">
      <w:pPr>
        <w:numPr>
          <w:ilvl w:val="0"/>
          <w:numId w:val="1223"/>
        </w:numPr>
        <w:spacing w:after="122" w:line="248" w:lineRule="auto"/>
        <w:ind w:hanging="576"/>
        <w:jc w:val="both"/>
      </w:pPr>
      <w:r>
        <w:rPr>
          <w:rFonts w:ascii="Verdana" w:eastAsia="Verdana" w:hAnsi="Verdana" w:cs="Verdana"/>
          <w:sz w:val="20"/>
        </w:rPr>
        <w:t xml:space="preserve">Class 20 or 30 (selectable) electronic motor overload protection shall be included.   </w:t>
      </w:r>
    </w:p>
    <w:p w:rsidR="00CE4A0A" w:rsidRDefault="00000000">
      <w:pPr>
        <w:numPr>
          <w:ilvl w:val="0"/>
          <w:numId w:val="1223"/>
        </w:numPr>
        <w:spacing w:after="122" w:line="248" w:lineRule="auto"/>
        <w:ind w:hanging="576"/>
        <w:jc w:val="both"/>
      </w:pPr>
      <w:r>
        <w:rPr>
          <w:rFonts w:ascii="Verdana" w:eastAsia="Verdana" w:hAnsi="Verdana" w:cs="Verdana"/>
          <w:sz w:val="20"/>
        </w:rPr>
        <w:t xml:space="preserve">There shall be an internal switch to select manual or automatic bypass. </w:t>
      </w:r>
    </w:p>
    <w:p w:rsidR="00CE4A0A" w:rsidRDefault="00000000">
      <w:pPr>
        <w:numPr>
          <w:ilvl w:val="0"/>
          <w:numId w:val="1223"/>
        </w:numPr>
        <w:spacing w:after="122" w:line="248" w:lineRule="auto"/>
        <w:ind w:hanging="576"/>
        <w:jc w:val="both"/>
      </w:pPr>
      <w:r>
        <w:rPr>
          <w:rFonts w:ascii="Verdana" w:eastAsia="Verdana" w:hAnsi="Verdana" w:cs="Verdana"/>
          <w:sz w:val="20"/>
        </w:rPr>
        <w:t xml:space="preserve">There shall be an adjustable current sensing circuit for the bypass to provide loss of load indication (broken belt) when in the bypass mode. </w:t>
      </w:r>
    </w:p>
    <w:p w:rsidR="00CE4A0A" w:rsidRDefault="00000000">
      <w:pPr>
        <w:tabs>
          <w:tab w:val="center" w:pos="1610"/>
        </w:tabs>
        <w:spacing w:after="104"/>
        <w:ind w:left="-12"/>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ENCLOSURES </w:t>
      </w:r>
    </w:p>
    <w:p w:rsidR="00CE4A0A" w:rsidRDefault="00000000">
      <w:pPr>
        <w:spacing w:after="122" w:line="248" w:lineRule="auto"/>
        <w:ind w:left="864"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The VFC package as specified herein shall be enclosed in a UL listed Type 12 enclosure, completely assembled and tested by the manufacturer in an ISO9001 facility.  The VFC tolerated voltage window shall allow the VFC to operate from a line of +30 percent nominal voltage as a minimum. </w:t>
      </w:r>
    </w:p>
    <w:p w:rsidR="00CE4A0A" w:rsidRDefault="00000000">
      <w:pPr>
        <w:tabs>
          <w:tab w:val="center" w:pos="1656"/>
        </w:tabs>
        <w:spacing w:after="104"/>
        <w:ind w:left="-12"/>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ACCESSORIES </w:t>
      </w:r>
    </w:p>
    <w:p w:rsidR="00CE4A0A" w:rsidRDefault="00000000">
      <w:pPr>
        <w:numPr>
          <w:ilvl w:val="0"/>
          <w:numId w:val="1226"/>
        </w:numPr>
        <w:spacing w:after="122" w:line="248" w:lineRule="auto"/>
        <w:ind w:hanging="576"/>
        <w:jc w:val="both"/>
      </w:pPr>
      <w:r>
        <w:rPr>
          <w:rFonts w:ascii="Verdana" w:eastAsia="Verdana" w:hAnsi="Verdana" w:cs="Verdana"/>
          <w:sz w:val="20"/>
        </w:rPr>
        <w:t xml:space="preserve">Devices shall be factory installed in controller enclosure, unless otherwise indicated. </w:t>
      </w:r>
    </w:p>
    <w:p w:rsidR="00CE4A0A" w:rsidRDefault="00000000">
      <w:pPr>
        <w:numPr>
          <w:ilvl w:val="0"/>
          <w:numId w:val="1226"/>
        </w:numPr>
        <w:spacing w:after="122" w:line="248" w:lineRule="auto"/>
        <w:ind w:hanging="576"/>
        <w:jc w:val="both"/>
      </w:pPr>
      <w:r>
        <w:rPr>
          <w:rFonts w:ascii="Verdana" w:eastAsia="Verdana" w:hAnsi="Verdana" w:cs="Verdana"/>
          <w:sz w:val="20"/>
        </w:rPr>
        <w:t xml:space="preserve">Push-Button Stations, Pilot Lights, and Selector Switches:  NEMA ICS 2, heavy-duty type. </w:t>
      </w:r>
    </w:p>
    <w:p w:rsidR="00CE4A0A" w:rsidRDefault="00000000">
      <w:pPr>
        <w:numPr>
          <w:ilvl w:val="0"/>
          <w:numId w:val="1226"/>
        </w:numPr>
        <w:spacing w:after="122" w:line="248" w:lineRule="auto"/>
        <w:ind w:hanging="576"/>
        <w:jc w:val="both"/>
      </w:pPr>
      <w:r>
        <w:rPr>
          <w:rFonts w:ascii="Verdana" w:eastAsia="Verdana" w:hAnsi="Verdana" w:cs="Verdana"/>
          <w:sz w:val="20"/>
        </w:rPr>
        <w:t xml:space="preserve">Stop and Lockout Push-Button Station:  Momentary-break, push-button station with a factory-applied hasp arranged so padlock can be used to lock push button in depressed position with control circuit open. </w:t>
      </w:r>
    </w:p>
    <w:p w:rsidR="00CE4A0A" w:rsidRDefault="00000000">
      <w:pPr>
        <w:numPr>
          <w:ilvl w:val="0"/>
          <w:numId w:val="1226"/>
        </w:numPr>
        <w:spacing w:after="122" w:line="248" w:lineRule="auto"/>
        <w:ind w:hanging="576"/>
        <w:jc w:val="both"/>
      </w:pPr>
      <w:r>
        <w:rPr>
          <w:rFonts w:ascii="Verdana" w:eastAsia="Verdana" w:hAnsi="Verdana" w:cs="Verdana"/>
          <w:sz w:val="20"/>
        </w:rPr>
        <w:t xml:space="preserve">Control Relays:  Auxiliary and adjustable time-delay relays. </w:t>
      </w:r>
    </w:p>
    <w:p w:rsidR="00CE4A0A" w:rsidRDefault="00000000">
      <w:pPr>
        <w:numPr>
          <w:ilvl w:val="0"/>
          <w:numId w:val="1226"/>
        </w:numPr>
        <w:spacing w:after="122" w:line="248" w:lineRule="auto"/>
        <w:ind w:hanging="576"/>
        <w:jc w:val="both"/>
      </w:pPr>
      <w:r>
        <w:rPr>
          <w:rFonts w:ascii="Verdana" w:eastAsia="Verdana" w:hAnsi="Verdana" w:cs="Verdana"/>
          <w:sz w:val="20"/>
        </w:rPr>
        <w:t xml:space="preserve">Standard Displays: </w:t>
      </w:r>
    </w:p>
    <w:p w:rsidR="00CE4A0A" w:rsidRDefault="00000000">
      <w:pPr>
        <w:numPr>
          <w:ilvl w:val="2"/>
          <w:numId w:val="1228"/>
        </w:numPr>
        <w:spacing w:after="122" w:line="248" w:lineRule="auto"/>
        <w:ind w:hanging="576"/>
        <w:jc w:val="both"/>
      </w:pPr>
      <w:r>
        <w:rPr>
          <w:rFonts w:ascii="Verdana" w:eastAsia="Verdana" w:hAnsi="Verdana" w:cs="Verdana"/>
          <w:sz w:val="20"/>
        </w:rPr>
        <w:t xml:space="preserve">Output frequency (Hz). </w:t>
      </w:r>
    </w:p>
    <w:p w:rsidR="00CE4A0A" w:rsidRDefault="00000000">
      <w:pPr>
        <w:numPr>
          <w:ilvl w:val="2"/>
          <w:numId w:val="1228"/>
        </w:numPr>
        <w:spacing w:after="122" w:line="248" w:lineRule="auto"/>
        <w:ind w:hanging="576"/>
        <w:jc w:val="both"/>
      </w:pPr>
      <w:r>
        <w:rPr>
          <w:rFonts w:ascii="Verdana" w:eastAsia="Verdana" w:hAnsi="Verdana" w:cs="Verdana"/>
          <w:sz w:val="20"/>
        </w:rPr>
        <w:t xml:space="preserve">Set-point frequency (Hz). </w:t>
      </w:r>
    </w:p>
    <w:p w:rsidR="00CE4A0A" w:rsidRDefault="00000000">
      <w:pPr>
        <w:numPr>
          <w:ilvl w:val="2"/>
          <w:numId w:val="1228"/>
        </w:numPr>
        <w:spacing w:after="122" w:line="248" w:lineRule="auto"/>
        <w:ind w:hanging="576"/>
        <w:jc w:val="both"/>
      </w:pPr>
      <w:r>
        <w:rPr>
          <w:rFonts w:ascii="Verdana" w:eastAsia="Verdana" w:hAnsi="Verdana" w:cs="Verdana"/>
          <w:sz w:val="20"/>
        </w:rPr>
        <w:t xml:space="preserve">Motor current (amperes). </w:t>
      </w:r>
    </w:p>
    <w:p w:rsidR="00CE4A0A" w:rsidRDefault="00000000">
      <w:pPr>
        <w:numPr>
          <w:ilvl w:val="2"/>
          <w:numId w:val="1228"/>
        </w:numPr>
        <w:spacing w:after="122" w:line="248" w:lineRule="auto"/>
        <w:ind w:hanging="576"/>
        <w:jc w:val="both"/>
      </w:pPr>
      <w:r>
        <w:rPr>
          <w:rFonts w:ascii="Verdana" w:eastAsia="Verdana" w:hAnsi="Verdana" w:cs="Verdana"/>
          <w:sz w:val="20"/>
        </w:rPr>
        <w:t xml:space="preserve">DC-link voltage (VDC). </w:t>
      </w:r>
    </w:p>
    <w:p w:rsidR="00CE4A0A" w:rsidRDefault="00000000">
      <w:pPr>
        <w:numPr>
          <w:ilvl w:val="2"/>
          <w:numId w:val="1228"/>
        </w:numPr>
        <w:spacing w:after="122" w:line="248" w:lineRule="auto"/>
        <w:ind w:hanging="576"/>
        <w:jc w:val="both"/>
      </w:pPr>
      <w:r>
        <w:rPr>
          <w:rFonts w:ascii="Verdana" w:eastAsia="Verdana" w:hAnsi="Verdana" w:cs="Verdana"/>
          <w:sz w:val="20"/>
        </w:rPr>
        <w:t xml:space="preserve">Motor torque (percent). </w:t>
      </w:r>
    </w:p>
    <w:p w:rsidR="00CE4A0A" w:rsidRDefault="00000000">
      <w:pPr>
        <w:numPr>
          <w:ilvl w:val="2"/>
          <w:numId w:val="1228"/>
        </w:numPr>
        <w:spacing w:after="122" w:line="248" w:lineRule="auto"/>
        <w:ind w:hanging="576"/>
        <w:jc w:val="both"/>
      </w:pPr>
      <w:r>
        <w:rPr>
          <w:rFonts w:ascii="Verdana" w:eastAsia="Verdana" w:hAnsi="Verdana" w:cs="Verdana"/>
          <w:sz w:val="20"/>
        </w:rPr>
        <w:t xml:space="preserve">Motor speed (rpm). </w:t>
      </w:r>
    </w:p>
    <w:p w:rsidR="00CE4A0A" w:rsidRDefault="00000000">
      <w:pPr>
        <w:numPr>
          <w:ilvl w:val="2"/>
          <w:numId w:val="1228"/>
        </w:numPr>
        <w:spacing w:after="122" w:line="248" w:lineRule="auto"/>
        <w:ind w:hanging="576"/>
        <w:jc w:val="both"/>
      </w:pPr>
      <w:r>
        <w:rPr>
          <w:rFonts w:ascii="Verdana" w:eastAsia="Verdana" w:hAnsi="Verdana" w:cs="Verdana"/>
          <w:sz w:val="20"/>
        </w:rPr>
        <w:t xml:space="preserve">Motor output voltage (V). </w:t>
      </w:r>
    </w:p>
    <w:p w:rsidR="00CE4A0A" w:rsidRDefault="00000000">
      <w:pPr>
        <w:numPr>
          <w:ilvl w:val="0"/>
          <w:numId w:val="1226"/>
        </w:numPr>
        <w:spacing w:after="122" w:line="248" w:lineRule="auto"/>
        <w:ind w:hanging="576"/>
        <w:jc w:val="both"/>
      </w:pPr>
      <w:r>
        <w:rPr>
          <w:rFonts w:ascii="Verdana" w:eastAsia="Verdana" w:hAnsi="Verdana" w:cs="Verdana"/>
          <w:sz w:val="20"/>
        </w:rPr>
        <w:t xml:space="preserve">Historical Logging Information and Displays: </w:t>
      </w:r>
    </w:p>
    <w:p w:rsidR="00CE4A0A" w:rsidRDefault="00000000">
      <w:pPr>
        <w:numPr>
          <w:ilvl w:val="2"/>
          <w:numId w:val="1227"/>
        </w:numPr>
        <w:spacing w:after="122" w:line="248" w:lineRule="auto"/>
        <w:ind w:hanging="576"/>
        <w:jc w:val="both"/>
      </w:pPr>
      <w:r>
        <w:rPr>
          <w:rFonts w:ascii="Verdana" w:eastAsia="Verdana" w:hAnsi="Verdana" w:cs="Verdana"/>
          <w:sz w:val="20"/>
        </w:rPr>
        <w:t xml:space="preserve">Real-time clock with current time and date. </w:t>
      </w:r>
    </w:p>
    <w:p w:rsidR="00CE4A0A" w:rsidRDefault="00000000">
      <w:pPr>
        <w:numPr>
          <w:ilvl w:val="2"/>
          <w:numId w:val="1227"/>
        </w:numPr>
        <w:spacing w:after="122" w:line="248" w:lineRule="auto"/>
        <w:ind w:hanging="576"/>
        <w:jc w:val="both"/>
      </w:pPr>
      <w:r>
        <w:rPr>
          <w:rFonts w:ascii="Verdana" w:eastAsia="Verdana" w:hAnsi="Verdana" w:cs="Verdana"/>
          <w:sz w:val="20"/>
        </w:rPr>
        <w:t xml:space="preserve">Running log of total power versus time. </w:t>
      </w:r>
    </w:p>
    <w:p w:rsidR="00CE4A0A" w:rsidRDefault="00000000">
      <w:pPr>
        <w:numPr>
          <w:ilvl w:val="2"/>
          <w:numId w:val="1227"/>
        </w:numPr>
        <w:spacing w:after="122" w:line="248" w:lineRule="auto"/>
        <w:ind w:hanging="576"/>
        <w:jc w:val="both"/>
      </w:pPr>
      <w:r>
        <w:rPr>
          <w:rFonts w:ascii="Verdana" w:eastAsia="Verdana" w:hAnsi="Verdana" w:cs="Verdana"/>
          <w:sz w:val="20"/>
        </w:rPr>
        <w:t xml:space="preserve">Total run time. </w:t>
      </w:r>
    </w:p>
    <w:p w:rsidR="00CE4A0A" w:rsidRDefault="00000000">
      <w:pPr>
        <w:numPr>
          <w:ilvl w:val="2"/>
          <w:numId w:val="1227"/>
        </w:numPr>
        <w:spacing w:after="122" w:line="248" w:lineRule="auto"/>
        <w:ind w:hanging="576"/>
        <w:jc w:val="both"/>
      </w:pPr>
      <w:r>
        <w:rPr>
          <w:rFonts w:ascii="Verdana" w:eastAsia="Verdana" w:hAnsi="Verdana" w:cs="Verdana"/>
          <w:sz w:val="20"/>
        </w:rPr>
        <w:t xml:space="preserve">Fault log, maintaining last four faults with time and date stamp for each. </w:t>
      </w:r>
    </w:p>
    <w:p w:rsidR="00CE4A0A" w:rsidRDefault="00000000">
      <w:pPr>
        <w:numPr>
          <w:ilvl w:val="0"/>
          <w:numId w:val="1226"/>
        </w:numPr>
        <w:spacing w:after="122" w:line="248" w:lineRule="auto"/>
        <w:ind w:hanging="576"/>
        <w:jc w:val="both"/>
      </w:pPr>
      <w:r>
        <w:rPr>
          <w:rFonts w:ascii="Verdana" w:eastAsia="Verdana" w:hAnsi="Verdana" w:cs="Verdana"/>
          <w:sz w:val="20"/>
        </w:rPr>
        <w:t xml:space="preserve">Current-Sensing, Phase-Failure Relays for Bypass Controller:  Solid-state sensing circuit with isolated output contacts for hard-wired connection; arranged to operate on phase failure, phase reversal, current unbalance of from 30 to 40 percent, or loss of supply voltage; with adjustable response delay. </w:t>
      </w:r>
    </w:p>
    <w:p w:rsidR="00CE4A0A" w:rsidRDefault="00000000">
      <w:pPr>
        <w:tabs>
          <w:tab w:val="center" w:pos="1973"/>
        </w:tabs>
        <w:spacing w:after="104"/>
        <w:ind w:left="-12"/>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FACTORY FINISHES </w:t>
      </w:r>
    </w:p>
    <w:p w:rsidR="00CE4A0A" w:rsidRDefault="00000000">
      <w:pPr>
        <w:spacing w:after="233"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Finish:  Manufacturer's standard paint applied to factory-assembled and -tested VFCs before shipping. </w:t>
      </w:r>
    </w:p>
    <w:p w:rsidR="00CE4A0A" w:rsidRDefault="00000000">
      <w:pPr>
        <w:spacing w:after="108"/>
        <w:ind w:left="10" w:right="10" w:hanging="10"/>
        <w:jc w:val="center"/>
      </w:pPr>
      <w:r>
        <w:rPr>
          <w:rFonts w:ascii="Verdana" w:eastAsia="Verdana" w:hAnsi="Verdana" w:cs="Verdana"/>
          <w:b/>
          <w:sz w:val="20"/>
        </w:rPr>
        <w:t xml:space="preserve">PART 3 - EXECUTION </w:t>
      </w:r>
    </w:p>
    <w:p w:rsidR="00CE4A0A" w:rsidRDefault="00000000">
      <w:pPr>
        <w:tabs>
          <w:tab w:val="center" w:pos="1692"/>
        </w:tabs>
        <w:spacing w:after="104"/>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EXAMINATION </w:t>
      </w:r>
    </w:p>
    <w:p w:rsidR="00CE4A0A" w:rsidRDefault="00000000">
      <w:pPr>
        <w:numPr>
          <w:ilvl w:val="0"/>
          <w:numId w:val="1229"/>
        </w:numPr>
        <w:spacing w:after="122" w:line="248" w:lineRule="auto"/>
        <w:ind w:hanging="576"/>
        <w:jc w:val="both"/>
      </w:pPr>
      <w:r>
        <w:rPr>
          <w:rFonts w:ascii="Verdana" w:eastAsia="Verdana" w:hAnsi="Verdana" w:cs="Verdana"/>
          <w:sz w:val="20"/>
        </w:rPr>
        <w:t xml:space="preserve">Examine areas, surfaces, and substrates to receive VFCs for compliance with requirements, installation tolerances, and other conditions affecting performance. </w:t>
      </w:r>
    </w:p>
    <w:p w:rsidR="00CE4A0A" w:rsidRDefault="00000000">
      <w:pPr>
        <w:numPr>
          <w:ilvl w:val="0"/>
          <w:numId w:val="1229"/>
        </w:numPr>
        <w:spacing w:after="122" w:line="248" w:lineRule="auto"/>
        <w:ind w:hanging="576"/>
        <w:jc w:val="both"/>
      </w:pPr>
      <w:r>
        <w:rPr>
          <w:rFonts w:ascii="Verdana" w:eastAsia="Verdana" w:hAnsi="Verdana" w:cs="Verdana"/>
          <w:sz w:val="20"/>
        </w:rPr>
        <w:t xml:space="preserve">Examine roughing-in for conduit systems to verify actual locations of conduit connections before VFC installation. </w:t>
      </w:r>
    </w:p>
    <w:p w:rsidR="00CE4A0A" w:rsidRDefault="00000000">
      <w:pPr>
        <w:numPr>
          <w:ilvl w:val="0"/>
          <w:numId w:val="1229"/>
        </w:numPr>
        <w:spacing w:after="122" w:line="248" w:lineRule="auto"/>
        <w:ind w:hanging="576"/>
        <w:jc w:val="both"/>
      </w:pPr>
      <w:r>
        <w:rPr>
          <w:rFonts w:ascii="Verdana" w:eastAsia="Verdana" w:hAnsi="Verdana" w:cs="Verdana"/>
          <w:sz w:val="20"/>
        </w:rPr>
        <w:t xml:space="preserve">Proceed with installation only after unsatisfactory conditions have been corrected. </w:t>
      </w:r>
    </w:p>
    <w:p w:rsidR="00CE4A0A" w:rsidRDefault="00000000">
      <w:pPr>
        <w:tabs>
          <w:tab w:val="center" w:pos="1725"/>
        </w:tabs>
        <w:spacing w:after="104"/>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APPLICATIONS </w:t>
      </w:r>
    </w:p>
    <w:p w:rsidR="00CE4A0A" w:rsidRDefault="00000000">
      <w:pPr>
        <w:numPr>
          <w:ilvl w:val="0"/>
          <w:numId w:val="1230"/>
        </w:numPr>
        <w:spacing w:after="122" w:line="248" w:lineRule="auto"/>
        <w:ind w:hanging="576"/>
        <w:jc w:val="both"/>
      </w:pPr>
      <w:r>
        <w:rPr>
          <w:rFonts w:ascii="Verdana" w:eastAsia="Verdana" w:hAnsi="Verdana" w:cs="Verdana"/>
          <w:sz w:val="20"/>
        </w:rPr>
        <w:t xml:space="preserve">Select features of each VFC to coordinate with ratings and characteristics of supply circuit and motor; required control sequence; and duty cycle of motor, controller, and load. </w:t>
      </w:r>
    </w:p>
    <w:p w:rsidR="00CE4A0A" w:rsidRDefault="00000000">
      <w:pPr>
        <w:numPr>
          <w:ilvl w:val="0"/>
          <w:numId w:val="1230"/>
        </w:numPr>
        <w:spacing w:after="122" w:line="248" w:lineRule="auto"/>
        <w:ind w:hanging="576"/>
        <w:jc w:val="both"/>
      </w:pPr>
      <w:r>
        <w:rPr>
          <w:rFonts w:ascii="Verdana" w:eastAsia="Verdana" w:hAnsi="Verdana" w:cs="Verdana"/>
          <w:sz w:val="20"/>
        </w:rPr>
        <w:t xml:space="preserve">Select horsepower rating of controllers to suit motor controlled. </w:t>
      </w:r>
    </w:p>
    <w:p w:rsidR="00CE4A0A" w:rsidRDefault="00000000">
      <w:pPr>
        <w:tabs>
          <w:tab w:val="center" w:pos="1722"/>
        </w:tabs>
        <w:spacing w:after="104"/>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0"/>
          <w:numId w:val="1231"/>
        </w:numPr>
        <w:spacing w:after="122" w:line="248" w:lineRule="auto"/>
        <w:ind w:left="866" w:hanging="576"/>
        <w:jc w:val="both"/>
      </w:pPr>
      <w:r>
        <w:rPr>
          <w:rFonts w:ascii="Verdana" w:eastAsia="Verdana" w:hAnsi="Verdana" w:cs="Verdana"/>
          <w:sz w:val="20"/>
        </w:rPr>
        <w:t xml:space="preserve">Anchor each VFC assembly to steel-channel sills arranged and sized according to manufacturer's written instructions.  Attach by bolting.  Level and grout sills flush with mounting surface. </w:t>
      </w:r>
    </w:p>
    <w:p w:rsidR="00CE4A0A" w:rsidRDefault="00000000">
      <w:pPr>
        <w:numPr>
          <w:ilvl w:val="0"/>
          <w:numId w:val="1231"/>
        </w:numPr>
        <w:spacing w:after="122" w:line="248" w:lineRule="auto"/>
        <w:ind w:left="866" w:hanging="576"/>
        <w:jc w:val="both"/>
      </w:pPr>
      <w:r>
        <w:rPr>
          <w:rFonts w:ascii="Verdana" w:eastAsia="Verdana" w:hAnsi="Verdana" w:cs="Verdana"/>
          <w:sz w:val="20"/>
        </w:rPr>
        <w:t xml:space="preserve">Install VFCs on concrete bases. </w:t>
      </w:r>
    </w:p>
    <w:p w:rsidR="00CE4A0A" w:rsidRDefault="00000000">
      <w:pPr>
        <w:numPr>
          <w:ilvl w:val="0"/>
          <w:numId w:val="1231"/>
        </w:numPr>
        <w:spacing w:after="122" w:line="248" w:lineRule="auto"/>
        <w:ind w:left="866" w:hanging="576"/>
        <w:jc w:val="both"/>
      </w:pPr>
      <w:r>
        <w:rPr>
          <w:rFonts w:ascii="Verdana" w:eastAsia="Verdana" w:hAnsi="Verdana" w:cs="Verdana"/>
          <w:sz w:val="20"/>
        </w:rPr>
        <w:t xml:space="preserve">Comply with mounting and anchoring requirements specified in Division 26 Section "Hangers and Supports for Electrical Systems." </w:t>
      </w:r>
    </w:p>
    <w:p w:rsidR="00CE4A0A" w:rsidRDefault="00000000">
      <w:pPr>
        <w:numPr>
          <w:ilvl w:val="0"/>
          <w:numId w:val="1231"/>
        </w:numPr>
        <w:spacing w:after="122" w:line="248" w:lineRule="auto"/>
        <w:ind w:left="866" w:hanging="576"/>
        <w:jc w:val="both"/>
      </w:pPr>
      <w:r>
        <w:rPr>
          <w:rFonts w:ascii="Verdana" w:eastAsia="Verdana" w:hAnsi="Verdana" w:cs="Verdana"/>
          <w:sz w:val="20"/>
        </w:rPr>
        <w:t xml:space="preserve">Controller Fuses:  Install fuses in each fusible switch.  Comply with requirements in Division 26 Section "Fuses." </w:t>
      </w:r>
    </w:p>
    <w:p w:rsidR="00CE4A0A" w:rsidRDefault="00000000">
      <w:pPr>
        <w:tabs>
          <w:tab w:val="center" w:pos="1865"/>
        </w:tabs>
        <w:spacing w:after="104"/>
        <w:ind w:left="-12"/>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CONCRETE BASES </w:t>
      </w:r>
    </w:p>
    <w:p w:rsidR="00CE4A0A" w:rsidRDefault="00000000">
      <w:pPr>
        <w:numPr>
          <w:ilvl w:val="0"/>
          <w:numId w:val="1232"/>
        </w:numPr>
        <w:spacing w:after="122" w:line="248" w:lineRule="auto"/>
        <w:ind w:hanging="576"/>
        <w:jc w:val="both"/>
      </w:pPr>
      <w:r>
        <w:rPr>
          <w:rFonts w:ascii="Verdana" w:eastAsia="Verdana" w:hAnsi="Verdana" w:cs="Verdana"/>
          <w:sz w:val="20"/>
        </w:rPr>
        <w:t xml:space="preserve">Coordinate size and location of concrete bases.  Verify structural requirements with structural engineer. </w:t>
      </w:r>
    </w:p>
    <w:p w:rsidR="00CE4A0A" w:rsidRDefault="00000000">
      <w:pPr>
        <w:numPr>
          <w:ilvl w:val="0"/>
          <w:numId w:val="1232"/>
        </w:numPr>
        <w:spacing w:after="122" w:line="248" w:lineRule="auto"/>
        <w:ind w:hanging="576"/>
        <w:jc w:val="both"/>
      </w:pPr>
      <w:r>
        <w:rPr>
          <w:rFonts w:ascii="Verdana" w:eastAsia="Verdana" w:hAnsi="Verdana" w:cs="Verdana"/>
          <w:sz w:val="20"/>
        </w:rPr>
        <w:t xml:space="preserve">Concrete base is specified in Division 26 Section "Common Work Results for Electrical," and concrete materials and installation requirements are specified in Division 03. </w:t>
      </w:r>
    </w:p>
    <w:p w:rsidR="00CE4A0A" w:rsidRDefault="00000000">
      <w:pPr>
        <w:tabs>
          <w:tab w:val="center" w:pos="1843"/>
        </w:tabs>
        <w:spacing w:after="104"/>
        <w:ind w:left="-12"/>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IDENTIFICATION </w:t>
      </w:r>
    </w:p>
    <w:p w:rsidR="00CE4A0A" w:rsidRDefault="00000000">
      <w:pPr>
        <w:numPr>
          <w:ilvl w:val="0"/>
          <w:numId w:val="1233"/>
        </w:numPr>
        <w:spacing w:after="122" w:line="248" w:lineRule="auto"/>
        <w:ind w:hanging="576"/>
        <w:jc w:val="both"/>
      </w:pPr>
      <w:r>
        <w:rPr>
          <w:rFonts w:ascii="Verdana" w:eastAsia="Verdana" w:hAnsi="Verdana" w:cs="Verdana"/>
          <w:sz w:val="20"/>
        </w:rPr>
        <w:t xml:space="preserve">Identify VFCs, components, and control wiring according to Division 26 Section "Identification for Electrical Systems." </w:t>
      </w:r>
    </w:p>
    <w:p w:rsidR="00CE4A0A" w:rsidRDefault="00000000">
      <w:pPr>
        <w:numPr>
          <w:ilvl w:val="0"/>
          <w:numId w:val="1233"/>
        </w:numPr>
        <w:spacing w:after="122" w:line="248" w:lineRule="auto"/>
        <w:ind w:hanging="576"/>
        <w:jc w:val="both"/>
      </w:pPr>
      <w:r>
        <w:rPr>
          <w:rFonts w:ascii="Verdana" w:eastAsia="Verdana" w:hAnsi="Verdana" w:cs="Verdana"/>
          <w:sz w:val="20"/>
        </w:rPr>
        <w:t xml:space="preserve">Operating Instructions:  Frame printed operating instructions for VFCs, including control sequences and emergency procedures.  Fabricate frame of finished metal, and cover instructions with clear acrylic plastic.  Mount on front of VFC units. </w:t>
      </w:r>
    </w:p>
    <w:p w:rsidR="00CE4A0A" w:rsidRDefault="00000000">
      <w:pPr>
        <w:tabs>
          <w:tab w:val="center" w:pos="2794"/>
        </w:tabs>
        <w:spacing w:after="104"/>
        <w:ind w:left="-12"/>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CONTROL WIRING INSTALLATION </w:t>
      </w:r>
    </w:p>
    <w:p w:rsidR="00CE4A0A" w:rsidRDefault="00000000">
      <w:pPr>
        <w:numPr>
          <w:ilvl w:val="0"/>
          <w:numId w:val="1234"/>
        </w:numPr>
        <w:spacing w:after="10" w:line="248" w:lineRule="auto"/>
        <w:ind w:hanging="576"/>
        <w:jc w:val="both"/>
      </w:pPr>
      <w:r>
        <w:rPr>
          <w:rFonts w:ascii="Verdana" w:eastAsia="Verdana" w:hAnsi="Verdana" w:cs="Verdana"/>
          <w:sz w:val="20"/>
        </w:rPr>
        <w:t xml:space="preserve">Install wiring between VFCs and remote devices according to Division 26 Section </w:t>
      </w:r>
    </w:p>
    <w:p w:rsidR="00CE4A0A" w:rsidRDefault="00000000">
      <w:pPr>
        <w:spacing w:after="122" w:line="248" w:lineRule="auto"/>
        <w:ind w:left="862" w:hanging="10"/>
        <w:jc w:val="both"/>
      </w:pPr>
      <w:r>
        <w:rPr>
          <w:rFonts w:ascii="Verdana" w:eastAsia="Verdana" w:hAnsi="Verdana" w:cs="Verdana"/>
          <w:sz w:val="20"/>
        </w:rPr>
        <w:t xml:space="preserve">"Low-Voltage Electrical Power Conductors and Cables." </w:t>
      </w:r>
    </w:p>
    <w:p w:rsidR="00CE4A0A" w:rsidRDefault="00000000">
      <w:pPr>
        <w:numPr>
          <w:ilvl w:val="0"/>
          <w:numId w:val="1234"/>
        </w:numPr>
        <w:spacing w:after="122" w:line="248" w:lineRule="auto"/>
        <w:ind w:hanging="576"/>
        <w:jc w:val="both"/>
      </w:pPr>
      <w:r>
        <w:rPr>
          <w:rFonts w:ascii="Verdana" w:eastAsia="Verdana" w:hAnsi="Verdana" w:cs="Verdana"/>
          <w:sz w:val="20"/>
        </w:rPr>
        <w:t xml:space="preserve">Bundle, train, and support wiring in enclosures. </w:t>
      </w:r>
    </w:p>
    <w:p w:rsidR="00CE4A0A" w:rsidRDefault="00000000">
      <w:pPr>
        <w:numPr>
          <w:ilvl w:val="0"/>
          <w:numId w:val="1234"/>
        </w:numPr>
        <w:spacing w:after="122" w:line="248" w:lineRule="auto"/>
        <w:ind w:hanging="576"/>
        <w:jc w:val="both"/>
      </w:pPr>
      <w:r>
        <w:rPr>
          <w:rFonts w:ascii="Verdana" w:eastAsia="Verdana" w:hAnsi="Verdana" w:cs="Verdana"/>
          <w:sz w:val="20"/>
        </w:rPr>
        <w:t xml:space="preserve">Connect hand-off-automatic switch and other automatic-control devices where applicable. </w:t>
      </w:r>
    </w:p>
    <w:p w:rsidR="00CE4A0A" w:rsidRDefault="00000000">
      <w:pPr>
        <w:numPr>
          <w:ilvl w:val="2"/>
          <w:numId w:val="1235"/>
        </w:numPr>
        <w:spacing w:after="122" w:line="248" w:lineRule="auto"/>
        <w:ind w:hanging="576"/>
        <w:jc w:val="both"/>
      </w:pPr>
      <w:r>
        <w:rPr>
          <w:rFonts w:ascii="Verdana" w:eastAsia="Verdana" w:hAnsi="Verdana" w:cs="Verdana"/>
          <w:sz w:val="20"/>
        </w:rPr>
        <w:t xml:space="preserve">Connect selector switches to bypass only manual- and automatic-control devices that have no safety functions when switch is in hand position. </w:t>
      </w:r>
    </w:p>
    <w:p w:rsidR="00CE4A0A" w:rsidRDefault="00000000">
      <w:pPr>
        <w:numPr>
          <w:ilvl w:val="2"/>
          <w:numId w:val="1235"/>
        </w:numPr>
        <w:spacing w:after="122" w:line="248" w:lineRule="auto"/>
        <w:ind w:hanging="576"/>
        <w:jc w:val="both"/>
      </w:pPr>
      <w:r>
        <w:rPr>
          <w:rFonts w:ascii="Verdana" w:eastAsia="Verdana" w:hAnsi="Verdana" w:cs="Verdana"/>
          <w:sz w:val="20"/>
        </w:rPr>
        <w:t xml:space="preserve">Connect selector switches with control circuit in both hand and automatic positions for safety-type control devices such as low- and high-pressure cutouts, high-temperature cutouts, and motor overload protectors. </w:t>
      </w:r>
    </w:p>
    <w:p w:rsidR="00CE4A0A" w:rsidRDefault="00000000">
      <w:pPr>
        <w:tabs>
          <w:tab w:val="center" w:pos="1697"/>
        </w:tabs>
        <w:spacing w:after="104"/>
        <w:ind w:left="-12"/>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CONNECTIONS </w:t>
      </w:r>
    </w:p>
    <w:p w:rsidR="00CE4A0A" w:rsidRDefault="00000000">
      <w:pPr>
        <w:numPr>
          <w:ilvl w:val="0"/>
          <w:numId w:val="1236"/>
        </w:numPr>
        <w:spacing w:after="122" w:line="248" w:lineRule="auto"/>
        <w:ind w:hanging="576"/>
        <w:jc w:val="both"/>
      </w:pPr>
      <w:r>
        <w:rPr>
          <w:rFonts w:ascii="Verdana" w:eastAsia="Verdana" w:hAnsi="Verdana" w:cs="Verdana"/>
          <w:sz w:val="20"/>
        </w:rPr>
        <w:t xml:space="preserve">Conduit installation requirements are specified in other Division 26 Sections.  Drawings indicate general arrangement of conduit, fittings, and specialties. </w:t>
      </w:r>
    </w:p>
    <w:p w:rsidR="00CE4A0A" w:rsidRDefault="00000000">
      <w:pPr>
        <w:numPr>
          <w:ilvl w:val="0"/>
          <w:numId w:val="1236"/>
        </w:numPr>
        <w:spacing w:after="122" w:line="248" w:lineRule="auto"/>
        <w:ind w:hanging="576"/>
        <w:jc w:val="both"/>
      </w:pPr>
      <w:r>
        <w:rPr>
          <w:rFonts w:ascii="Verdana" w:eastAsia="Verdana" w:hAnsi="Verdana" w:cs="Verdana"/>
          <w:sz w:val="20"/>
        </w:rPr>
        <w:t xml:space="preserve">Ground equipment according to Division 26 Section "Grounding and Bonding for Electrical Systems." </w:t>
      </w:r>
    </w:p>
    <w:p w:rsidR="00CE4A0A" w:rsidRDefault="00000000">
      <w:pPr>
        <w:tabs>
          <w:tab w:val="center" w:pos="2312"/>
        </w:tabs>
        <w:spacing w:after="104"/>
        <w:ind w:left="-12"/>
      </w:pPr>
      <w:r>
        <w:rPr>
          <w:rFonts w:ascii="Verdana" w:eastAsia="Verdana" w:hAnsi="Verdana" w:cs="Verdana"/>
          <w:b/>
          <w:sz w:val="20"/>
        </w:rPr>
        <w:t>3.8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0"/>
          <w:numId w:val="1237"/>
        </w:numPr>
        <w:spacing w:after="122" w:line="248" w:lineRule="auto"/>
        <w:ind w:hanging="576"/>
        <w:jc w:val="both"/>
      </w:pPr>
      <w:r>
        <w:rPr>
          <w:rFonts w:ascii="Verdana" w:eastAsia="Verdana" w:hAnsi="Verdana" w:cs="Verdana"/>
          <w:sz w:val="20"/>
        </w:rPr>
        <w:t xml:space="preserve">Prepare for acceptance tests as follows: </w:t>
      </w:r>
    </w:p>
    <w:p w:rsidR="00CE4A0A" w:rsidRDefault="00000000">
      <w:pPr>
        <w:numPr>
          <w:ilvl w:val="2"/>
          <w:numId w:val="1240"/>
        </w:numPr>
        <w:spacing w:after="122" w:line="248" w:lineRule="auto"/>
        <w:ind w:hanging="576"/>
        <w:jc w:val="both"/>
      </w:pPr>
      <w:r>
        <w:rPr>
          <w:rFonts w:ascii="Verdana" w:eastAsia="Verdana" w:hAnsi="Verdana" w:cs="Verdana"/>
          <w:sz w:val="20"/>
        </w:rPr>
        <w:t xml:space="preserve">Test insulation resistance for each enclosed controller element, bus, component, connecting supply, feeder, and control circuit. </w:t>
      </w:r>
    </w:p>
    <w:p w:rsidR="00CE4A0A" w:rsidRDefault="00000000">
      <w:pPr>
        <w:numPr>
          <w:ilvl w:val="2"/>
          <w:numId w:val="1240"/>
        </w:numPr>
        <w:spacing w:after="122" w:line="248" w:lineRule="auto"/>
        <w:ind w:hanging="576"/>
        <w:jc w:val="both"/>
      </w:pPr>
      <w:r>
        <w:rPr>
          <w:rFonts w:ascii="Verdana" w:eastAsia="Verdana" w:hAnsi="Verdana" w:cs="Verdana"/>
          <w:sz w:val="20"/>
        </w:rPr>
        <w:t xml:space="preserve">Test continuity of each circuit. </w:t>
      </w:r>
    </w:p>
    <w:p w:rsidR="00CE4A0A" w:rsidRDefault="00000000">
      <w:pPr>
        <w:numPr>
          <w:ilvl w:val="0"/>
          <w:numId w:val="1237"/>
        </w:numPr>
        <w:spacing w:after="122" w:line="248" w:lineRule="auto"/>
        <w:ind w:hanging="576"/>
        <w:jc w:val="both"/>
      </w:pPr>
      <w:r>
        <w:rPr>
          <w:rFonts w:ascii="Verdana" w:eastAsia="Verdana" w:hAnsi="Verdana" w:cs="Verdana"/>
          <w:sz w:val="20"/>
        </w:rPr>
        <w:t xml:space="preserve">Manufacturer's Field Service:  Certified factory start-up shall be provided for each drive by a factory authorized service center.  A certified start-up form shall be filled out for each drive with a copy provided to the owner, and a copy kept on file at the manufacturer. </w:t>
      </w:r>
    </w:p>
    <w:p w:rsidR="00CE4A0A" w:rsidRDefault="00000000">
      <w:pPr>
        <w:numPr>
          <w:ilvl w:val="2"/>
          <w:numId w:val="1238"/>
        </w:numPr>
        <w:spacing w:after="122" w:line="248" w:lineRule="auto"/>
        <w:ind w:hanging="576"/>
        <w:jc w:val="both"/>
      </w:pPr>
      <w:r>
        <w:rPr>
          <w:rFonts w:ascii="Verdana" w:eastAsia="Verdana" w:hAnsi="Verdana" w:cs="Verdana"/>
          <w:sz w:val="20"/>
        </w:rPr>
        <w:t xml:space="preserve">Inspect controllers, wiring, components, connections, and equipment installation.  Test and adjust controllers, components, and equipment. </w:t>
      </w:r>
    </w:p>
    <w:p w:rsidR="00CE4A0A" w:rsidRDefault="00000000">
      <w:pPr>
        <w:numPr>
          <w:ilvl w:val="2"/>
          <w:numId w:val="1238"/>
        </w:numPr>
        <w:spacing w:after="122" w:line="248" w:lineRule="auto"/>
        <w:ind w:hanging="576"/>
        <w:jc w:val="both"/>
      </w:pPr>
      <w:r>
        <w:rPr>
          <w:rFonts w:ascii="Verdana" w:eastAsia="Verdana" w:hAnsi="Verdana" w:cs="Verdana"/>
          <w:sz w:val="20"/>
        </w:rPr>
        <w:t xml:space="preserve">Assist in field testing of equipment including pretesting and adjusting of solidstate controllers. </w:t>
      </w:r>
    </w:p>
    <w:p w:rsidR="00CE4A0A" w:rsidRDefault="00000000">
      <w:pPr>
        <w:numPr>
          <w:ilvl w:val="2"/>
          <w:numId w:val="1238"/>
        </w:numPr>
        <w:spacing w:after="122" w:line="248" w:lineRule="auto"/>
        <w:ind w:hanging="576"/>
        <w:jc w:val="both"/>
      </w:pPr>
      <w:r>
        <w:rPr>
          <w:rFonts w:ascii="Verdana" w:eastAsia="Verdana" w:hAnsi="Verdana" w:cs="Verdana"/>
          <w:sz w:val="20"/>
        </w:rPr>
        <w:t xml:space="preserve">Report results in writing. </w:t>
      </w:r>
    </w:p>
    <w:p w:rsidR="00CE4A0A" w:rsidRDefault="00000000">
      <w:pPr>
        <w:numPr>
          <w:ilvl w:val="0"/>
          <w:numId w:val="1237"/>
        </w:numPr>
        <w:spacing w:after="122" w:line="248" w:lineRule="auto"/>
        <w:ind w:hanging="576"/>
        <w:jc w:val="both"/>
      </w:pPr>
      <w:r>
        <w:rPr>
          <w:rFonts w:ascii="Verdana" w:eastAsia="Verdana" w:hAnsi="Verdana" w:cs="Verdana"/>
          <w:sz w:val="20"/>
        </w:rPr>
        <w:t xml:space="preserve">Warranty </w:t>
      </w:r>
    </w:p>
    <w:p w:rsidR="00CE4A0A" w:rsidRDefault="00000000">
      <w:pPr>
        <w:spacing w:after="122" w:line="248" w:lineRule="auto"/>
        <w:ind w:left="1428"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Warranty shall be 24 months from the date of certified start-up, not to exceed 30 months from the date of shipment.  The warranty shall include all parts, labor, travel time and expenses.  There shall be 365/24 support available via a toll free phone number. </w:t>
      </w:r>
    </w:p>
    <w:p w:rsidR="00CE4A0A" w:rsidRDefault="00000000">
      <w:pPr>
        <w:numPr>
          <w:ilvl w:val="0"/>
          <w:numId w:val="1237"/>
        </w:numPr>
        <w:spacing w:after="122" w:line="248" w:lineRule="auto"/>
        <w:ind w:hanging="576"/>
        <w:jc w:val="both"/>
      </w:pPr>
      <w:r>
        <w:rPr>
          <w:rFonts w:ascii="Verdana" w:eastAsia="Verdana" w:hAnsi="Verdana" w:cs="Verdana"/>
          <w:sz w:val="20"/>
        </w:rPr>
        <w:t xml:space="preserve">Testing Agency:  Engage a qualified testing and inspecting agency to perform the following field tests and inspections and prepare test reports: </w:t>
      </w:r>
    </w:p>
    <w:p w:rsidR="00CE4A0A" w:rsidRDefault="00000000">
      <w:pPr>
        <w:numPr>
          <w:ilvl w:val="0"/>
          <w:numId w:val="1237"/>
        </w:numPr>
        <w:spacing w:after="122" w:line="248" w:lineRule="auto"/>
        <w:ind w:hanging="576"/>
        <w:jc w:val="both"/>
      </w:pPr>
      <w:r>
        <w:rPr>
          <w:rFonts w:ascii="Verdana" w:eastAsia="Verdana" w:hAnsi="Verdana" w:cs="Verdana"/>
          <w:sz w:val="20"/>
        </w:rPr>
        <w:t xml:space="preserve">Perform the following field tests and inspections and prepare test reports: </w:t>
      </w:r>
    </w:p>
    <w:p w:rsidR="00CE4A0A" w:rsidRDefault="00000000">
      <w:pPr>
        <w:numPr>
          <w:ilvl w:val="2"/>
          <w:numId w:val="1239"/>
        </w:numPr>
        <w:spacing w:after="122" w:line="248" w:lineRule="auto"/>
        <w:ind w:hanging="576"/>
        <w:jc w:val="both"/>
      </w:pPr>
      <w:r>
        <w:rPr>
          <w:rFonts w:ascii="Verdana" w:eastAsia="Verdana" w:hAnsi="Verdana" w:cs="Verdana"/>
          <w:sz w:val="20"/>
        </w:rPr>
        <w:t xml:space="preserve">Perform each electrical test and visual and mechanical inspection, except optional tests, stated in NETA ATS.  Certify compliance with test parameters. </w:t>
      </w:r>
    </w:p>
    <w:p w:rsidR="00CE4A0A" w:rsidRDefault="00000000">
      <w:pPr>
        <w:numPr>
          <w:ilvl w:val="2"/>
          <w:numId w:val="1239"/>
        </w:numPr>
        <w:spacing w:after="122" w:line="248" w:lineRule="auto"/>
        <w:ind w:hanging="576"/>
        <w:jc w:val="both"/>
      </w:pPr>
      <w:r>
        <w:rPr>
          <w:rFonts w:ascii="Verdana" w:eastAsia="Verdana" w:hAnsi="Verdana" w:cs="Verdana"/>
          <w:sz w:val="20"/>
        </w:rPr>
        <w:t xml:space="preserve">Correct malfunctioning units on-site, where possible, and retest to demonstrate compliance; otherwise, replace with new units and retest. </w:t>
      </w:r>
    </w:p>
    <w:p w:rsidR="00CE4A0A" w:rsidRDefault="00000000">
      <w:pPr>
        <w:tabs>
          <w:tab w:val="center" w:pos="1525"/>
        </w:tabs>
        <w:spacing w:after="104"/>
        <w:ind w:left="-12"/>
      </w:pPr>
      <w:r>
        <w:rPr>
          <w:rFonts w:ascii="Verdana" w:eastAsia="Verdana" w:hAnsi="Verdana" w:cs="Verdana"/>
          <w:b/>
          <w:sz w:val="20"/>
        </w:rPr>
        <w:t>3.9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ADJUSTING </w:t>
      </w:r>
    </w:p>
    <w:p w:rsidR="00CE4A0A" w:rsidRDefault="00000000">
      <w:pPr>
        <w:tabs>
          <w:tab w:val="center" w:pos="395"/>
          <w:tab w:val="center" w:pos="3923"/>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Set field-adjustable switches and circuit-breaker trip ranges. </w:t>
      </w:r>
    </w:p>
    <w:p w:rsidR="00CE4A0A" w:rsidRDefault="00000000">
      <w:pPr>
        <w:tabs>
          <w:tab w:val="center" w:pos="1870"/>
        </w:tabs>
        <w:spacing w:after="104"/>
        <w:ind w:left="-12"/>
      </w:pPr>
      <w:r>
        <w:rPr>
          <w:rFonts w:ascii="Verdana" w:eastAsia="Verdana" w:hAnsi="Verdana" w:cs="Verdana"/>
          <w:b/>
          <w:sz w:val="20"/>
        </w:rPr>
        <w:t>3.10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DEMONSTRATION </w:t>
      </w:r>
    </w:p>
    <w:p w:rsidR="00CE4A0A" w:rsidRDefault="00000000">
      <w:pPr>
        <w:spacing w:after="468"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Engage a factory-authorized service representative to train Owner's maintenance personnel to adjust, operate, and maintain variable frequency controllers.  Refer to Division 01 Section "Demonstration and Training." </w:t>
      </w:r>
    </w:p>
    <w:p w:rsidR="00CE4A0A" w:rsidRDefault="00000000">
      <w:pPr>
        <w:spacing w:after="460"/>
        <w:ind w:right="5"/>
        <w:jc w:val="center"/>
      </w:pPr>
      <w:r>
        <w:rPr>
          <w:rFonts w:ascii="Verdana" w:eastAsia="Verdana" w:hAnsi="Verdana" w:cs="Verdana"/>
          <w:sz w:val="20"/>
        </w:rPr>
        <w:t xml:space="preserve">END OF SECTION </w:t>
      </w:r>
    </w:p>
    <w:p w:rsidR="00CE4A0A" w:rsidRDefault="00000000">
      <w:pPr>
        <w:spacing w:after="0"/>
        <w:ind w:left="1"/>
      </w:pPr>
      <w:r>
        <w:rPr>
          <w:rFonts w:ascii="Verdana" w:eastAsia="Verdana" w:hAnsi="Verdana" w:cs="Verdana"/>
          <w:sz w:val="20"/>
        </w:rPr>
        <w:t xml:space="preserve"> </w:t>
      </w:r>
    </w:p>
    <w:p w:rsidR="00CE4A0A" w:rsidRDefault="00CE4A0A">
      <w:pPr>
        <w:sectPr w:rsidR="00CE4A0A">
          <w:headerReference w:type="even" r:id="rId582"/>
          <w:headerReference w:type="default" r:id="rId583"/>
          <w:footerReference w:type="even" r:id="rId584"/>
          <w:footerReference w:type="default" r:id="rId585"/>
          <w:headerReference w:type="first" r:id="rId586"/>
          <w:footerReference w:type="first" r:id="rId587"/>
          <w:pgSz w:w="12240" w:h="15840"/>
          <w:pgMar w:top="1862" w:right="1431" w:bottom="1546" w:left="1439" w:header="763" w:footer="720" w:gutter="0"/>
          <w:pgNumType w:start="1"/>
          <w:cols w:space="720"/>
        </w:sectPr>
      </w:pPr>
    </w:p>
    <w:p w:rsidR="00CE4A0A" w:rsidRDefault="00000000">
      <w:pPr>
        <w:spacing w:after="399" w:line="343" w:lineRule="auto"/>
        <w:ind w:left="3355" w:right="3281" w:hanging="10"/>
        <w:jc w:val="center"/>
      </w:pPr>
      <w:r>
        <w:rPr>
          <w:rFonts w:ascii="Verdana" w:eastAsia="Verdana" w:hAnsi="Verdana" w:cs="Verdana"/>
          <w:b/>
          <w:sz w:val="20"/>
        </w:rPr>
        <w:t xml:space="preserve">SECTION 233113 METAL DUCTS </w:t>
      </w:r>
    </w:p>
    <w:p w:rsidR="00CE4A0A" w:rsidRDefault="00000000">
      <w:pPr>
        <w:spacing w:after="399" w:line="343" w:lineRule="auto"/>
        <w:ind w:left="3355" w:right="3354" w:hanging="10"/>
        <w:jc w:val="center"/>
      </w:pPr>
      <w:r>
        <w:rPr>
          <w:rFonts w:ascii="Verdana" w:eastAsia="Verdana" w:hAnsi="Verdana" w:cs="Verdana"/>
          <w:b/>
          <w:sz w:val="20"/>
        </w:rPr>
        <w:t xml:space="preserve">PART 1 - GENERAL </w:t>
      </w:r>
    </w:p>
    <w:p w:rsidR="00CE4A0A" w:rsidRDefault="00000000">
      <w:pPr>
        <w:tabs>
          <w:tab w:val="center" w:pos="2115"/>
        </w:tabs>
        <w:spacing w:after="228"/>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5" w:line="250"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5"/>
        </w:tabs>
        <w:spacing w:after="228"/>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3"/>
          <w:tab w:val="center" w:pos="1737"/>
        </w:tabs>
        <w:spacing w:after="246"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1"/>
          <w:numId w:val="1242"/>
        </w:numPr>
        <w:spacing w:after="4" w:line="250" w:lineRule="auto"/>
        <w:ind w:firstLine="576"/>
        <w:jc w:val="both"/>
      </w:pPr>
      <w:r>
        <w:rPr>
          <w:rFonts w:ascii="Verdana" w:eastAsia="Verdana" w:hAnsi="Verdana" w:cs="Verdana"/>
          <w:sz w:val="20"/>
        </w:rPr>
        <w:t xml:space="preserve">Single-wall rectangular ducts and fittings. </w:t>
      </w:r>
    </w:p>
    <w:p w:rsidR="00CE4A0A" w:rsidRDefault="00000000">
      <w:pPr>
        <w:numPr>
          <w:ilvl w:val="1"/>
          <w:numId w:val="1242"/>
        </w:numPr>
        <w:spacing w:after="4" w:line="250" w:lineRule="auto"/>
        <w:ind w:firstLine="576"/>
        <w:jc w:val="both"/>
      </w:pPr>
      <w:r>
        <w:rPr>
          <w:rFonts w:ascii="Verdana" w:eastAsia="Verdana" w:hAnsi="Verdana" w:cs="Verdana"/>
          <w:sz w:val="20"/>
        </w:rPr>
        <w:t xml:space="preserve">Single-wall round ducts and fittings. </w:t>
      </w:r>
    </w:p>
    <w:p w:rsidR="00CE4A0A" w:rsidRDefault="00000000">
      <w:pPr>
        <w:numPr>
          <w:ilvl w:val="1"/>
          <w:numId w:val="1242"/>
        </w:numPr>
        <w:spacing w:after="4" w:line="250" w:lineRule="auto"/>
        <w:ind w:firstLine="576"/>
        <w:jc w:val="both"/>
      </w:pPr>
      <w:r>
        <w:rPr>
          <w:rFonts w:ascii="Verdana" w:eastAsia="Verdana" w:hAnsi="Verdana" w:cs="Verdana"/>
          <w:sz w:val="20"/>
        </w:rPr>
        <w:t xml:space="preserve">Sheet metal materials. </w:t>
      </w:r>
    </w:p>
    <w:p w:rsidR="00CE4A0A" w:rsidRDefault="00000000">
      <w:pPr>
        <w:numPr>
          <w:ilvl w:val="1"/>
          <w:numId w:val="1242"/>
        </w:numPr>
        <w:spacing w:after="4" w:line="250" w:lineRule="auto"/>
        <w:ind w:firstLine="576"/>
        <w:jc w:val="both"/>
      </w:pPr>
      <w:r>
        <w:rPr>
          <w:rFonts w:ascii="Verdana" w:eastAsia="Verdana" w:hAnsi="Verdana" w:cs="Verdana"/>
          <w:sz w:val="20"/>
        </w:rPr>
        <w:t xml:space="preserve">Duct liner. </w:t>
      </w:r>
    </w:p>
    <w:p w:rsidR="00CE4A0A" w:rsidRDefault="00000000">
      <w:pPr>
        <w:numPr>
          <w:ilvl w:val="1"/>
          <w:numId w:val="1242"/>
        </w:numPr>
        <w:spacing w:after="4" w:line="250" w:lineRule="auto"/>
        <w:ind w:firstLine="576"/>
        <w:jc w:val="both"/>
      </w:pPr>
      <w:r>
        <w:rPr>
          <w:rFonts w:ascii="Verdana" w:eastAsia="Verdana" w:hAnsi="Verdana" w:cs="Verdana"/>
          <w:sz w:val="20"/>
        </w:rPr>
        <w:t xml:space="preserve">Sealants and gaskets. </w:t>
      </w:r>
    </w:p>
    <w:p w:rsidR="00CE4A0A" w:rsidRDefault="00000000">
      <w:pPr>
        <w:numPr>
          <w:ilvl w:val="1"/>
          <w:numId w:val="1242"/>
        </w:numPr>
        <w:spacing w:after="4" w:line="250" w:lineRule="auto"/>
        <w:ind w:firstLine="576"/>
        <w:jc w:val="both"/>
      </w:pPr>
      <w:r>
        <w:rPr>
          <w:rFonts w:ascii="Verdana" w:eastAsia="Verdana" w:hAnsi="Verdana" w:cs="Verdana"/>
          <w:sz w:val="20"/>
        </w:rPr>
        <w:t xml:space="preserve">Hangers and supports. </w:t>
      </w:r>
    </w:p>
    <w:p w:rsidR="00CE4A0A" w:rsidRDefault="00000000">
      <w:pPr>
        <w:numPr>
          <w:ilvl w:val="1"/>
          <w:numId w:val="1242"/>
        </w:numPr>
        <w:spacing w:after="4" w:line="478" w:lineRule="auto"/>
        <w:ind w:firstLine="576"/>
        <w:jc w:val="both"/>
      </w:pPr>
      <w:r>
        <w:rPr>
          <w:rFonts w:ascii="Verdana" w:eastAsia="Verdana" w:hAnsi="Verdana" w:cs="Verdana"/>
          <w:sz w:val="20"/>
        </w:rPr>
        <w:t>Seismic-restraint devices. B.</w:t>
      </w:r>
      <w:r>
        <w:rPr>
          <w:rFonts w:ascii="Arial" w:eastAsia="Arial" w:hAnsi="Arial" w:cs="Arial"/>
          <w:sz w:val="20"/>
        </w:rPr>
        <w:t xml:space="preserve"> </w:t>
      </w:r>
      <w:r>
        <w:rPr>
          <w:rFonts w:ascii="Verdana" w:eastAsia="Verdana" w:hAnsi="Verdana" w:cs="Verdana"/>
          <w:sz w:val="20"/>
        </w:rPr>
        <w:t xml:space="preserve">Related Sections: </w:t>
      </w:r>
    </w:p>
    <w:p w:rsidR="00CE4A0A" w:rsidRDefault="00000000">
      <w:pPr>
        <w:numPr>
          <w:ilvl w:val="1"/>
          <w:numId w:val="1241"/>
        </w:numPr>
        <w:spacing w:after="4" w:line="250" w:lineRule="auto"/>
        <w:ind w:hanging="576"/>
        <w:jc w:val="both"/>
      </w:pPr>
      <w:r>
        <w:rPr>
          <w:rFonts w:ascii="Verdana" w:eastAsia="Verdana" w:hAnsi="Verdana" w:cs="Verdana"/>
          <w:sz w:val="20"/>
        </w:rPr>
        <w:t xml:space="preserve">Section 230593 "Testing, Adjusting, and Balancing for HVAC" for testing, adjusting, and balancing requirements for metal ducts. </w:t>
      </w:r>
    </w:p>
    <w:p w:rsidR="00CE4A0A" w:rsidRDefault="00000000">
      <w:pPr>
        <w:numPr>
          <w:ilvl w:val="1"/>
          <w:numId w:val="1241"/>
        </w:numPr>
        <w:spacing w:after="4" w:line="250" w:lineRule="auto"/>
        <w:ind w:hanging="576"/>
        <w:jc w:val="both"/>
      </w:pPr>
      <w:r>
        <w:rPr>
          <w:rFonts w:ascii="Verdana" w:eastAsia="Verdana" w:hAnsi="Verdana" w:cs="Verdana"/>
          <w:sz w:val="20"/>
        </w:rPr>
        <w:t xml:space="preserve">Section 233116 "Nonmetal Ducts" for fibrous-glass ducts, thermoset fiberreinforced plastic ducts, thermoplastic ducts, PVC ducts, and concrete ducts. </w:t>
      </w:r>
    </w:p>
    <w:p w:rsidR="00CE4A0A" w:rsidRDefault="00000000">
      <w:pPr>
        <w:numPr>
          <w:ilvl w:val="1"/>
          <w:numId w:val="1241"/>
        </w:numPr>
        <w:spacing w:after="4" w:line="250" w:lineRule="auto"/>
        <w:ind w:hanging="576"/>
        <w:jc w:val="both"/>
      </w:pPr>
      <w:r>
        <w:rPr>
          <w:rFonts w:ascii="Verdana" w:eastAsia="Verdana" w:hAnsi="Verdana" w:cs="Verdana"/>
          <w:sz w:val="20"/>
        </w:rPr>
        <w:t xml:space="preserve">Section 233119 "HVAC Casings" for factory- and field-fabricated casings for mechanical equipment. </w:t>
      </w:r>
    </w:p>
    <w:p w:rsidR="00CE4A0A" w:rsidRDefault="00000000">
      <w:pPr>
        <w:numPr>
          <w:ilvl w:val="1"/>
          <w:numId w:val="1241"/>
        </w:numPr>
        <w:spacing w:after="485" w:line="250" w:lineRule="auto"/>
        <w:ind w:hanging="576"/>
        <w:jc w:val="both"/>
      </w:pPr>
      <w:r>
        <w:rPr>
          <w:rFonts w:ascii="Verdana" w:eastAsia="Verdana" w:hAnsi="Verdana" w:cs="Verdana"/>
          <w:sz w:val="20"/>
        </w:rPr>
        <w:t xml:space="preserve">Section 233300 "Air Duct Accessories" for dampers, sound-control devices, duct-mounting access doors and panels, turning vanes, and flexible ducts. </w:t>
      </w:r>
    </w:p>
    <w:p w:rsidR="00CE4A0A" w:rsidRDefault="00000000">
      <w:pPr>
        <w:tabs>
          <w:tab w:val="center" w:pos="1638"/>
        </w:tabs>
        <w:spacing w:after="228"/>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DEFINITIONS </w:t>
      </w:r>
    </w:p>
    <w:p w:rsidR="00CE4A0A" w:rsidRDefault="00000000">
      <w:pPr>
        <w:tabs>
          <w:tab w:val="center" w:pos="394"/>
          <w:tab w:val="right" w:pos="9367"/>
        </w:tabs>
        <w:spacing w:after="486"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OSHPD: Office of Statewide Health Planning and Development (State of California). </w:t>
      </w:r>
    </w:p>
    <w:p w:rsidR="00CE4A0A" w:rsidRDefault="00000000">
      <w:pPr>
        <w:tabs>
          <w:tab w:val="center" w:pos="2067"/>
        </w:tabs>
        <w:spacing w:after="228"/>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numPr>
          <w:ilvl w:val="0"/>
          <w:numId w:val="1243"/>
        </w:numPr>
        <w:spacing w:after="246" w:line="250" w:lineRule="auto"/>
        <w:ind w:hanging="576"/>
        <w:jc w:val="both"/>
      </w:pPr>
      <w:r>
        <w:rPr>
          <w:rFonts w:ascii="Verdana" w:eastAsia="Verdana" w:hAnsi="Verdana" w:cs="Verdana"/>
          <w:sz w:val="20"/>
        </w:rPr>
        <w:t xml:space="preserve">Product Data: For each type of the following products: </w:t>
      </w:r>
    </w:p>
    <w:p w:rsidR="00CE4A0A" w:rsidRDefault="00000000">
      <w:pPr>
        <w:numPr>
          <w:ilvl w:val="2"/>
          <w:numId w:val="1246"/>
        </w:numPr>
        <w:spacing w:after="4" w:line="250" w:lineRule="auto"/>
        <w:ind w:hanging="576"/>
        <w:jc w:val="both"/>
      </w:pPr>
      <w:r>
        <w:rPr>
          <w:rFonts w:ascii="Verdana" w:eastAsia="Verdana" w:hAnsi="Verdana" w:cs="Verdana"/>
          <w:sz w:val="20"/>
        </w:rPr>
        <w:t xml:space="preserve">Liners and adhesives. </w:t>
      </w:r>
    </w:p>
    <w:p w:rsidR="00CE4A0A" w:rsidRDefault="00000000">
      <w:pPr>
        <w:numPr>
          <w:ilvl w:val="2"/>
          <w:numId w:val="1246"/>
        </w:numPr>
        <w:spacing w:after="4" w:line="250" w:lineRule="auto"/>
        <w:ind w:hanging="576"/>
        <w:jc w:val="both"/>
      </w:pPr>
      <w:r>
        <w:rPr>
          <w:rFonts w:ascii="Verdana" w:eastAsia="Verdana" w:hAnsi="Verdana" w:cs="Verdana"/>
          <w:sz w:val="20"/>
        </w:rPr>
        <w:t xml:space="preserve">Sealants and gaskets. </w:t>
      </w:r>
    </w:p>
    <w:p w:rsidR="00CE4A0A" w:rsidRDefault="00000000">
      <w:pPr>
        <w:numPr>
          <w:ilvl w:val="2"/>
          <w:numId w:val="1246"/>
        </w:numPr>
        <w:spacing w:after="4" w:line="250" w:lineRule="auto"/>
        <w:ind w:hanging="576"/>
        <w:jc w:val="both"/>
      </w:pPr>
      <w:r>
        <w:rPr>
          <w:rFonts w:ascii="Verdana" w:eastAsia="Verdana" w:hAnsi="Verdana" w:cs="Verdana"/>
          <w:sz w:val="20"/>
        </w:rPr>
        <w:t xml:space="preserve">Seismic-restraint devices. </w:t>
      </w:r>
    </w:p>
    <w:p w:rsidR="00CE4A0A" w:rsidRDefault="00000000">
      <w:pPr>
        <w:numPr>
          <w:ilvl w:val="0"/>
          <w:numId w:val="1243"/>
        </w:numPr>
        <w:spacing w:after="235" w:line="250" w:lineRule="auto"/>
        <w:ind w:hanging="576"/>
        <w:jc w:val="both"/>
      </w:pPr>
      <w:r>
        <w:rPr>
          <w:rFonts w:ascii="Verdana" w:eastAsia="Verdana" w:hAnsi="Verdana" w:cs="Verdana"/>
          <w:sz w:val="20"/>
        </w:rPr>
        <w:t xml:space="preserve">Shop Drawings: </w:t>
      </w:r>
    </w:p>
    <w:p w:rsidR="00CE4A0A" w:rsidRDefault="00000000">
      <w:pPr>
        <w:numPr>
          <w:ilvl w:val="2"/>
          <w:numId w:val="1245"/>
        </w:numPr>
        <w:spacing w:after="4" w:line="250" w:lineRule="auto"/>
        <w:ind w:hanging="576"/>
        <w:jc w:val="both"/>
      </w:pPr>
      <w:r>
        <w:rPr>
          <w:rFonts w:ascii="Verdana" w:eastAsia="Verdana" w:hAnsi="Verdana" w:cs="Verdana"/>
          <w:sz w:val="20"/>
        </w:rPr>
        <w:t xml:space="preserve">Fabrication, assembly, and installation, including plans, elevations, sections, components, and attachments to other work. </w:t>
      </w:r>
    </w:p>
    <w:p w:rsidR="00CE4A0A" w:rsidRDefault="00000000">
      <w:pPr>
        <w:numPr>
          <w:ilvl w:val="2"/>
          <w:numId w:val="1245"/>
        </w:numPr>
        <w:spacing w:after="4" w:line="250" w:lineRule="auto"/>
        <w:ind w:hanging="576"/>
        <w:jc w:val="both"/>
      </w:pPr>
      <w:r>
        <w:rPr>
          <w:rFonts w:ascii="Verdana" w:eastAsia="Verdana" w:hAnsi="Verdana" w:cs="Verdana"/>
          <w:sz w:val="20"/>
        </w:rPr>
        <w:t xml:space="preserve">Factory- and shop-fabricated ducts and fittings. </w:t>
      </w:r>
    </w:p>
    <w:p w:rsidR="00CE4A0A" w:rsidRDefault="00000000">
      <w:pPr>
        <w:numPr>
          <w:ilvl w:val="2"/>
          <w:numId w:val="1245"/>
        </w:numPr>
        <w:spacing w:after="4" w:line="250" w:lineRule="auto"/>
        <w:ind w:hanging="576"/>
        <w:jc w:val="both"/>
      </w:pPr>
      <w:r>
        <w:rPr>
          <w:rFonts w:ascii="Verdana" w:eastAsia="Verdana" w:hAnsi="Verdana" w:cs="Verdana"/>
          <w:sz w:val="20"/>
        </w:rPr>
        <w:t xml:space="preserve">Duct layout indicating sizes, configuration, liner material, and static-pressure classes. </w:t>
      </w:r>
    </w:p>
    <w:p w:rsidR="00CE4A0A" w:rsidRDefault="00000000">
      <w:pPr>
        <w:numPr>
          <w:ilvl w:val="2"/>
          <w:numId w:val="1245"/>
        </w:numPr>
        <w:spacing w:after="4" w:line="250" w:lineRule="auto"/>
        <w:ind w:hanging="576"/>
        <w:jc w:val="both"/>
      </w:pPr>
      <w:r>
        <w:rPr>
          <w:rFonts w:ascii="Verdana" w:eastAsia="Verdana" w:hAnsi="Verdana" w:cs="Verdana"/>
          <w:sz w:val="20"/>
        </w:rPr>
        <w:t xml:space="preserve">Elevation of top and bottom of ducts. </w:t>
      </w:r>
    </w:p>
    <w:p w:rsidR="00CE4A0A" w:rsidRDefault="00000000">
      <w:pPr>
        <w:numPr>
          <w:ilvl w:val="2"/>
          <w:numId w:val="1245"/>
        </w:numPr>
        <w:spacing w:after="4" w:line="250" w:lineRule="auto"/>
        <w:ind w:hanging="576"/>
        <w:jc w:val="both"/>
      </w:pPr>
      <w:r>
        <w:rPr>
          <w:rFonts w:ascii="Verdana" w:eastAsia="Verdana" w:hAnsi="Verdana" w:cs="Verdana"/>
          <w:sz w:val="20"/>
        </w:rPr>
        <w:t xml:space="preserve">Dimensions of all duct runs from building grid lines. </w:t>
      </w:r>
    </w:p>
    <w:p w:rsidR="00CE4A0A" w:rsidRDefault="00000000">
      <w:pPr>
        <w:numPr>
          <w:ilvl w:val="2"/>
          <w:numId w:val="1245"/>
        </w:numPr>
        <w:spacing w:after="4" w:line="250" w:lineRule="auto"/>
        <w:ind w:hanging="576"/>
        <w:jc w:val="both"/>
      </w:pPr>
      <w:r>
        <w:rPr>
          <w:rFonts w:ascii="Verdana" w:eastAsia="Verdana" w:hAnsi="Verdana" w:cs="Verdana"/>
          <w:sz w:val="20"/>
        </w:rPr>
        <w:t xml:space="preserve">Fittings. </w:t>
      </w:r>
    </w:p>
    <w:p w:rsidR="00CE4A0A" w:rsidRDefault="00000000">
      <w:pPr>
        <w:numPr>
          <w:ilvl w:val="2"/>
          <w:numId w:val="1245"/>
        </w:numPr>
        <w:spacing w:after="4" w:line="250" w:lineRule="auto"/>
        <w:ind w:hanging="576"/>
        <w:jc w:val="both"/>
      </w:pPr>
      <w:r>
        <w:rPr>
          <w:rFonts w:ascii="Verdana" w:eastAsia="Verdana" w:hAnsi="Verdana" w:cs="Verdana"/>
          <w:sz w:val="20"/>
        </w:rPr>
        <w:t xml:space="preserve">Reinforcement and spacing. </w:t>
      </w:r>
    </w:p>
    <w:p w:rsidR="00CE4A0A" w:rsidRDefault="00000000">
      <w:pPr>
        <w:numPr>
          <w:ilvl w:val="2"/>
          <w:numId w:val="1245"/>
        </w:numPr>
        <w:spacing w:after="4" w:line="250" w:lineRule="auto"/>
        <w:ind w:hanging="576"/>
        <w:jc w:val="both"/>
      </w:pPr>
      <w:r>
        <w:rPr>
          <w:rFonts w:ascii="Verdana" w:eastAsia="Verdana" w:hAnsi="Verdana" w:cs="Verdana"/>
          <w:sz w:val="20"/>
        </w:rPr>
        <w:t xml:space="preserve">Seam and joint construction. </w:t>
      </w:r>
    </w:p>
    <w:p w:rsidR="00CE4A0A" w:rsidRDefault="00000000">
      <w:pPr>
        <w:numPr>
          <w:ilvl w:val="2"/>
          <w:numId w:val="1245"/>
        </w:numPr>
        <w:spacing w:after="4" w:line="250" w:lineRule="auto"/>
        <w:ind w:hanging="576"/>
        <w:jc w:val="both"/>
      </w:pPr>
      <w:r>
        <w:rPr>
          <w:rFonts w:ascii="Verdana" w:eastAsia="Verdana" w:hAnsi="Verdana" w:cs="Verdana"/>
          <w:sz w:val="20"/>
        </w:rPr>
        <w:t xml:space="preserve">Penetrations through fire-rated and other partitions. </w:t>
      </w:r>
    </w:p>
    <w:p w:rsidR="00CE4A0A" w:rsidRDefault="00000000">
      <w:pPr>
        <w:numPr>
          <w:ilvl w:val="2"/>
          <w:numId w:val="1245"/>
        </w:numPr>
        <w:spacing w:after="4" w:line="250" w:lineRule="auto"/>
        <w:ind w:hanging="576"/>
        <w:jc w:val="both"/>
      </w:pPr>
      <w:r>
        <w:rPr>
          <w:rFonts w:ascii="Verdana" w:eastAsia="Verdana" w:hAnsi="Verdana" w:cs="Verdana"/>
          <w:sz w:val="20"/>
        </w:rPr>
        <w:t xml:space="preserve">Equipment installation based on equipment being used on Project. </w:t>
      </w:r>
    </w:p>
    <w:p w:rsidR="00CE4A0A" w:rsidRDefault="00000000">
      <w:pPr>
        <w:numPr>
          <w:ilvl w:val="2"/>
          <w:numId w:val="1245"/>
        </w:numPr>
        <w:spacing w:after="4" w:line="250" w:lineRule="auto"/>
        <w:ind w:hanging="576"/>
        <w:jc w:val="both"/>
      </w:pPr>
      <w:r>
        <w:rPr>
          <w:rFonts w:ascii="Verdana" w:eastAsia="Verdana" w:hAnsi="Verdana" w:cs="Verdana"/>
          <w:sz w:val="20"/>
        </w:rPr>
        <w:t xml:space="preserve">Locations for duct accessories, including dampers, turning vanes, and access doors and panels. </w:t>
      </w:r>
    </w:p>
    <w:p w:rsidR="00CE4A0A" w:rsidRDefault="00000000">
      <w:pPr>
        <w:numPr>
          <w:ilvl w:val="2"/>
          <w:numId w:val="1245"/>
        </w:numPr>
        <w:spacing w:after="131" w:line="366" w:lineRule="auto"/>
        <w:ind w:hanging="576"/>
        <w:jc w:val="both"/>
      </w:pPr>
      <w:r>
        <w:rPr>
          <w:rFonts w:ascii="Verdana" w:eastAsia="Verdana" w:hAnsi="Verdana" w:cs="Verdana"/>
          <w:sz w:val="20"/>
        </w:rPr>
        <w:t>Hangers and supports, including methods for duct and building attachment, seismic restraints, and vibration isolation.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Delegated-Design Submittal: </w:t>
      </w:r>
    </w:p>
    <w:p w:rsidR="00CE4A0A" w:rsidRDefault="00000000">
      <w:pPr>
        <w:numPr>
          <w:ilvl w:val="2"/>
          <w:numId w:val="1244"/>
        </w:numPr>
        <w:spacing w:after="4" w:line="250" w:lineRule="auto"/>
        <w:ind w:hanging="576"/>
        <w:jc w:val="both"/>
      </w:pPr>
      <w:r>
        <w:rPr>
          <w:rFonts w:ascii="Verdana" w:eastAsia="Verdana" w:hAnsi="Verdana" w:cs="Verdana"/>
          <w:sz w:val="20"/>
        </w:rPr>
        <w:t xml:space="preserve">Sheet metal thicknesses. </w:t>
      </w:r>
    </w:p>
    <w:p w:rsidR="00CE4A0A" w:rsidRDefault="00000000">
      <w:pPr>
        <w:numPr>
          <w:ilvl w:val="2"/>
          <w:numId w:val="1244"/>
        </w:numPr>
        <w:spacing w:after="4" w:line="250" w:lineRule="auto"/>
        <w:ind w:hanging="576"/>
        <w:jc w:val="both"/>
      </w:pPr>
      <w:r>
        <w:rPr>
          <w:rFonts w:ascii="Verdana" w:eastAsia="Verdana" w:hAnsi="Verdana" w:cs="Verdana"/>
          <w:sz w:val="20"/>
        </w:rPr>
        <w:t xml:space="preserve">Joint and seam construction and sealing. </w:t>
      </w:r>
    </w:p>
    <w:p w:rsidR="00CE4A0A" w:rsidRDefault="00000000">
      <w:pPr>
        <w:numPr>
          <w:ilvl w:val="2"/>
          <w:numId w:val="1244"/>
        </w:numPr>
        <w:spacing w:after="4" w:line="250" w:lineRule="auto"/>
        <w:ind w:hanging="576"/>
        <w:jc w:val="both"/>
      </w:pPr>
      <w:r>
        <w:rPr>
          <w:rFonts w:ascii="Verdana" w:eastAsia="Verdana" w:hAnsi="Verdana" w:cs="Verdana"/>
          <w:sz w:val="20"/>
        </w:rPr>
        <w:t xml:space="preserve">Reinforcement details and spacing. </w:t>
      </w:r>
    </w:p>
    <w:p w:rsidR="00CE4A0A" w:rsidRDefault="00000000">
      <w:pPr>
        <w:numPr>
          <w:ilvl w:val="2"/>
          <w:numId w:val="1244"/>
        </w:numPr>
        <w:spacing w:after="4" w:line="250" w:lineRule="auto"/>
        <w:ind w:hanging="576"/>
        <w:jc w:val="both"/>
      </w:pPr>
      <w:r>
        <w:rPr>
          <w:rFonts w:ascii="Verdana" w:eastAsia="Verdana" w:hAnsi="Verdana" w:cs="Verdana"/>
          <w:sz w:val="20"/>
        </w:rPr>
        <w:t xml:space="preserve">Materials, fabrication, assembly, and spacing of hangers and supports. </w:t>
      </w:r>
    </w:p>
    <w:p w:rsidR="00CE4A0A" w:rsidRDefault="00000000">
      <w:pPr>
        <w:numPr>
          <w:ilvl w:val="2"/>
          <w:numId w:val="1244"/>
        </w:numPr>
        <w:spacing w:after="485" w:line="250" w:lineRule="auto"/>
        <w:ind w:hanging="576"/>
        <w:jc w:val="both"/>
      </w:pPr>
      <w:r>
        <w:rPr>
          <w:rFonts w:ascii="Verdana" w:eastAsia="Verdana" w:hAnsi="Verdana" w:cs="Verdana"/>
          <w:sz w:val="20"/>
        </w:rPr>
        <w:t xml:space="preserve">Design Calculations: Calculations, including analysis data signed and sealed by the qualified professional engineer responsible for their preparation for selecting hangers and supports and seismic restraints. </w:t>
      </w:r>
    </w:p>
    <w:p w:rsidR="00CE4A0A" w:rsidRDefault="00000000">
      <w:pPr>
        <w:tabs>
          <w:tab w:val="center" w:pos="2601"/>
        </w:tabs>
        <w:spacing w:after="228"/>
        <w:ind w:left="-12"/>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1247"/>
        </w:numPr>
        <w:spacing w:after="233" w:line="250" w:lineRule="auto"/>
        <w:ind w:hanging="576"/>
        <w:jc w:val="both"/>
      </w:pPr>
      <w:r>
        <w:rPr>
          <w:rFonts w:ascii="Verdana" w:eastAsia="Verdana" w:hAnsi="Verdana" w:cs="Verdana"/>
          <w:sz w:val="20"/>
        </w:rPr>
        <w:t xml:space="preserve">Coordination Drawings: A single set of plans or BIM model, drawn to scale, showing the items described in this Section, and coordinated with all building trades. </w:t>
      </w:r>
    </w:p>
    <w:p w:rsidR="00CE4A0A" w:rsidRDefault="00000000">
      <w:pPr>
        <w:spacing w:after="0"/>
        <w:ind w:left="867"/>
      </w:pPr>
      <w:r>
        <w:rPr>
          <w:rFonts w:ascii="Verdana" w:eastAsia="Verdana" w:hAnsi="Verdana" w:cs="Verdana"/>
          <w:sz w:val="20"/>
        </w:rPr>
        <w:t xml:space="preserve"> </w:t>
      </w:r>
    </w:p>
    <w:p w:rsidR="00CE4A0A" w:rsidRDefault="00000000">
      <w:pPr>
        <w:spacing w:after="4" w:line="250" w:lineRule="auto"/>
        <w:ind w:left="1429"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1. Duct installation in congested spaces, indicating coordination with general construction, building components, and other building services.  Indicate proposed changes to duct layout. </w:t>
      </w:r>
    </w:p>
    <w:p w:rsidR="00CE4A0A" w:rsidRDefault="00000000">
      <w:pPr>
        <w:numPr>
          <w:ilvl w:val="3"/>
          <w:numId w:val="1248"/>
        </w:numPr>
        <w:spacing w:after="4" w:line="250" w:lineRule="auto"/>
        <w:ind w:hanging="576"/>
        <w:jc w:val="both"/>
      </w:pPr>
      <w:r>
        <w:rPr>
          <w:rFonts w:ascii="Verdana" w:eastAsia="Verdana" w:hAnsi="Verdana" w:cs="Verdana"/>
          <w:sz w:val="20"/>
        </w:rPr>
        <w:t xml:space="preserve">Suspended ceiling components. </w:t>
      </w:r>
    </w:p>
    <w:p w:rsidR="00CE4A0A" w:rsidRDefault="00000000">
      <w:pPr>
        <w:numPr>
          <w:ilvl w:val="3"/>
          <w:numId w:val="1248"/>
        </w:numPr>
        <w:spacing w:after="4" w:line="250" w:lineRule="auto"/>
        <w:ind w:hanging="576"/>
        <w:jc w:val="both"/>
      </w:pPr>
      <w:r>
        <w:rPr>
          <w:rFonts w:ascii="Verdana" w:eastAsia="Verdana" w:hAnsi="Verdana" w:cs="Verdana"/>
          <w:sz w:val="20"/>
        </w:rPr>
        <w:t xml:space="preserve">Structural members to which duct will be attached. </w:t>
      </w:r>
    </w:p>
    <w:p w:rsidR="00CE4A0A" w:rsidRDefault="00000000">
      <w:pPr>
        <w:numPr>
          <w:ilvl w:val="3"/>
          <w:numId w:val="1248"/>
        </w:numPr>
        <w:spacing w:after="4" w:line="250" w:lineRule="auto"/>
        <w:ind w:hanging="576"/>
        <w:jc w:val="both"/>
      </w:pPr>
      <w:r>
        <w:rPr>
          <w:rFonts w:ascii="Verdana" w:eastAsia="Verdana" w:hAnsi="Verdana" w:cs="Verdana"/>
          <w:sz w:val="20"/>
        </w:rPr>
        <w:t xml:space="preserve">Size and location of initial access modules for acoustical tile. </w:t>
      </w:r>
    </w:p>
    <w:p w:rsidR="00CE4A0A" w:rsidRDefault="00000000">
      <w:pPr>
        <w:numPr>
          <w:ilvl w:val="3"/>
          <w:numId w:val="1248"/>
        </w:numPr>
        <w:spacing w:after="4" w:line="250" w:lineRule="auto"/>
        <w:ind w:hanging="576"/>
        <w:jc w:val="both"/>
      </w:pPr>
      <w:r>
        <w:rPr>
          <w:rFonts w:ascii="Verdana" w:eastAsia="Verdana" w:hAnsi="Verdana" w:cs="Verdana"/>
          <w:sz w:val="20"/>
        </w:rPr>
        <w:t xml:space="preserve">Penetrations of smoke barriers and fire-rated construction. </w:t>
      </w:r>
    </w:p>
    <w:p w:rsidR="00CE4A0A" w:rsidRDefault="00000000">
      <w:pPr>
        <w:numPr>
          <w:ilvl w:val="3"/>
          <w:numId w:val="1248"/>
        </w:numPr>
        <w:spacing w:after="125" w:line="250" w:lineRule="auto"/>
        <w:ind w:hanging="576"/>
        <w:jc w:val="both"/>
      </w:pPr>
      <w:r>
        <w:rPr>
          <w:rFonts w:ascii="Verdana" w:eastAsia="Verdana" w:hAnsi="Verdana" w:cs="Verdana"/>
          <w:sz w:val="20"/>
        </w:rPr>
        <w:t xml:space="preserve">Items penetrating finished ceiling including the following: </w:t>
      </w:r>
    </w:p>
    <w:p w:rsidR="00CE4A0A" w:rsidRDefault="00000000">
      <w:pPr>
        <w:numPr>
          <w:ilvl w:val="4"/>
          <w:numId w:val="1249"/>
        </w:numPr>
        <w:spacing w:after="125" w:line="250" w:lineRule="auto"/>
        <w:ind w:hanging="504"/>
        <w:jc w:val="both"/>
      </w:pPr>
      <w:r>
        <w:rPr>
          <w:rFonts w:ascii="Verdana" w:eastAsia="Verdana" w:hAnsi="Verdana" w:cs="Verdana"/>
          <w:sz w:val="20"/>
        </w:rPr>
        <w:t xml:space="preserve">Lighting fixtures. </w:t>
      </w:r>
    </w:p>
    <w:p w:rsidR="00CE4A0A" w:rsidRDefault="00000000">
      <w:pPr>
        <w:numPr>
          <w:ilvl w:val="4"/>
          <w:numId w:val="1249"/>
        </w:numPr>
        <w:spacing w:after="128" w:line="250" w:lineRule="auto"/>
        <w:ind w:hanging="504"/>
        <w:jc w:val="both"/>
      </w:pPr>
      <w:r>
        <w:rPr>
          <w:rFonts w:ascii="Verdana" w:eastAsia="Verdana" w:hAnsi="Verdana" w:cs="Verdana"/>
          <w:sz w:val="20"/>
        </w:rPr>
        <w:t xml:space="preserve">Air outlets and inlets. </w:t>
      </w:r>
    </w:p>
    <w:p w:rsidR="00CE4A0A" w:rsidRDefault="00000000">
      <w:pPr>
        <w:numPr>
          <w:ilvl w:val="4"/>
          <w:numId w:val="1249"/>
        </w:numPr>
        <w:spacing w:after="125" w:line="250" w:lineRule="auto"/>
        <w:ind w:hanging="504"/>
        <w:jc w:val="both"/>
      </w:pPr>
      <w:r>
        <w:rPr>
          <w:rFonts w:ascii="Verdana" w:eastAsia="Verdana" w:hAnsi="Verdana" w:cs="Verdana"/>
          <w:sz w:val="20"/>
        </w:rPr>
        <w:t xml:space="preserve">Speakers. </w:t>
      </w:r>
    </w:p>
    <w:p w:rsidR="00CE4A0A" w:rsidRDefault="00000000">
      <w:pPr>
        <w:numPr>
          <w:ilvl w:val="4"/>
          <w:numId w:val="1249"/>
        </w:numPr>
        <w:spacing w:after="125" w:line="250" w:lineRule="auto"/>
        <w:ind w:hanging="504"/>
        <w:jc w:val="both"/>
      </w:pPr>
      <w:r>
        <w:rPr>
          <w:rFonts w:ascii="Verdana" w:eastAsia="Verdana" w:hAnsi="Verdana" w:cs="Verdana"/>
          <w:sz w:val="20"/>
        </w:rPr>
        <w:t xml:space="preserve">Sprinklers. </w:t>
      </w:r>
    </w:p>
    <w:p w:rsidR="00CE4A0A" w:rsidRDefault="00000000">
      <w:pPr>
        <w:numPr>
          <w:ilvl w:val="4"/>
          <w:numId w:val="1249"/>
        </w:numPr>
        <w:spacing w:after="4" w:line="250" w:lineRule="auto"/>
        <w:ind w:hanging="504"/>
        <w:jc w:val="both"/>
      </w:pPr>
      <w:r>
        <w:rPr>
          <w:rFonts w:ascii="Verdana" w:eastAsia="Verdana" w:hAnsi="Verdana" w:cs="Verdana"/>
          <w:sz w:val="20"/>
        </w:rPr>
        <w:t xml:space="preserve">Access panels. </w:t>
      </w:r>
    </w:p>
    <w:p w:rsidR="00CE4A0A" w:rsidRDefault="00000000">
      <w:pPr>
        <w:numPr>
          <w:ilvl w:val="4"/>
          <w:numId w:val="1249"/>
        </w:numPr>
        <w:spacing w:after="235" w:line="250" w:lineRule="auto"/>
        <w:ind w:hanging="504"/>
        <w:jc w:val="both"/>
      </w:pPr>
      <w:r>
        <w:rPr>
          <w:rFonts w:ascii="Verdana" w:eastAsia="Verdana" w:hAnsi="Verdana" w:cs="Verdana"/>
          <w:sz w:val="20"/>
        </w:rPr>
        <w:t xml:space="preserve">Perimeter moldings. </w:t>
      </w:r>
    </w:p>
    <w:p w:rsidR="00CE4A0A" w:rsidRDefault="00000000">
      <w:pPr>
        <w:spacing w:after="231"/>
        <w:ind w:left="866"/>
      </w:pPr>
      <w:r>
        <w:rPr>
          <w:rFonts w:ascii="Verdana" w:eastAsia="Verdana" w:hAnsi="Verdana" w:cs="Verdana"/>
          <w:sz w:val="20"/>
        </w:rPr>
        <w:t xml:space="preserve"> </w:t>
      </w:r>
    </w:p>
    <w:p w:rsidR="00CE4A0A" w:rsidRDefault="00000000">
      <w:pPr>
        <w:numPr>
          <w:ilvl w:val="0"/>
          <w:numId w:val="1247"/>
        </w:numPr>
        <w:spacing w:after="248" w:line="250" w:lineRule="auto"/>
        <w:ind w:hanging="576"/>
        <w:jc w:val="both"/>
      </w:pPr>
      <w:r>
        <w:rPr>
          <w:rFonts w:ascii="Verdana" w:eastAsia="Verdana" w:hAnsi="Verdana" w:cs="Verdana"/>
          <w:sz w:val="20"/>
        </w:rPr>
        <w:t xml:space="preserve">Welding certificates. </w:t>
      </w:r>
    </w:p>
    <w:p w:rsidR="00CE4A0A" w:rsidRDefault="00000000">
      <w:pPr>
        <w:numPr>
          <w:ilvl w:val="0"/>
          <w:numId w:val="1247"/>
        </w:numPr>
        <w:spacing w:after="486" w:line="250" w:lineRule="auto"/>
        <w:ind w:hanging="576"/>
        <w:jc w:val="both"/>
      </w:pPr>
      <w:r>
        <w:rPr>
          <w:rFonts w:ascii="Verdana" w:eastAsia="Verdana" w:hAnsi="Verdana" w:cs="Verdana"/>
          <w:sz w:val="20"/>
        </w:rPr>
        <w:t xml:space="preserve">Field quality-control reports. </w:t>
      </w:r>
    </w:p>
    <w:p w:rsidR="00CE4A0A" w:rsidRDefault="00000000">
      <w:pPr>
        <w:tabs>
          <w:tab w:val="center" w:pos="2084"/>
        </w:tabs>
        <w:spacing w:after="228"/>
        <w:ind w:left="-12"/>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0"/>
          <w:numId w:val="1250"/>
        </w:numPr>
        <w:spacing w:after="244" w:line="250" w:lineRule="auto"/>
        <w:ind w:hanging="576"/>
        <w:jc w:val="both"/>
      </w:pPr>
      <w:r>
        <w:rPr>
          <w:rFonts w:ascii="Verdana" w:eastAsia="Verdana" w:hAnsi="Verdana" w:cs="Verdana"/>
          <w:sz w:val="20"/>
        </w:rPr>
        <w:t xml:space="preserve">Welding Qualifications: Qualify procedures and personnel in accordance with the following: </w:t>
      </w:r>
    </w:p>
    <w:p w:rsidR="00CE4A0A" w:rsidRDefault="00000000">
      <w:pPr>
        <w:numPr>
          <w:ilvl w:val="2"/>
          <w:numId w:val="1251"/>
        </w:numPr>
        <w:spacing w:after="4" w:line="250" w:lineRule="auto"/>
        <w:ind w:hanging="576"/>
        <w:jc w:val="both"/>
      </w:pPr>
      <w:r>
        <w:rPr>
          <w:rFonts w:ascii="Verdana" w:eastAsia="Verdana" w:hAnsi="Verdana" w:cs="Verdana"/>
          <w:sz w:val="20"/>
        </w:rPr>
        <w:t xml:space="preserve">AWS D1.1/D1.1M, "Structural Welding Code - Steel," for hangers and supports. </w:t>
      </w:r>
    </w:p>
    <w:p w:rsidR="00CE4A0A" w:rsidRDefault="00000000">
      <w:pPr>
        <w:numPr>
          <w:ilvl w:val="2"/>
          <w:numId w:val="1251"/>
        </w:numPr>
        <w:spacing w:after="4" w:line="250" w:lineRule="auto"/>
        <w:ind w:hanging="576"/>
        <w:jc w:val="both"/>
      </w:pPr>
      <w:r>
        <w:rPr>
          <w:rFonts w:ascii="Verdana" w:eastAsia="Verdana" w:hAnsi="Verdana" w:cs="Verdana"/>
          <w:sz w:val="20"/>
        </w:rPr>
        <w:t xml:space="preserve">AWS D1.2/D1.2M, "Structural Welding Code - Aluminum," for aluminum supports. </w:t>
      </w:r>
    </w:p>
    <w:p w:rsidR="00CE4A0A" w:rsidRDefault="00000000">
      <w:pPr>
        <w:numPr>
          <w:ilvl w:val="2"/>
          <w:numId w:val="1251"/>
        </w:numPr>
        <w:spacing w:after="231" w:line="250" w:lineRule="auto"/>
        <w:ind w:hanging="576"/>
        <w:jc w:val="both"/>
      </w:pPr>
      <w:r>
        <w:rPr>
          <w:rFonts w:ascii="Verdana" w:eastAsia="Verdana" w:hAnsi="Verdana" w:cs="Verdana"/>
          <w:sz w:val="20"/>
        </w:rPr>
        <w:t xml:space="preserve">AWS D9.1/D9.1M, "Sheet Metal Welding Code," for duct joint and seam welding. </w:t>
      </w:r>
    </w:p>
    <w:p w:rsidR="00CE4A0A" w:rsidRDefault="00000000">
      <w:pPr>
        <w:numPr>
          <w:ilvl w:val="0"/>
          <w:numId w:val="1250"/>
        </w:numPr>
        <w:spacing w:after="242" w:line="250" w:lineRule="auto"/>
        <w:ind w:hanging="576"/>
        <w:jc w:val="both"/>
      </w:pPr>
      <w:r>
        <w:rPr>
          <w:rFonts w:ascii="Verdana" w:eastAsia="Verdana" w:hAnsi="Verdana" w:cs="Verdana"/>
          <w:sz w:val="20"/>
        </w:rPr>
        <w:t xml:space="preserve">ASHRAE Compliance:  Applicable requirements in ASHRAE 62.1, Section 5 - "Systems and Equipment" and Section 7 - "Construction and System Start-up." </w:t>
      </w:r>
    </w:p>
    <w:p w:rsidR="00CE4A0A" w:rsidRDefault="00000000">
      <w:pPr>
        <w:numPr>
          <w:ilvl w:val="0"/>
          <w:numId w:val="1250"/>
        </w:numPr>
        <w:spacing w:after="4" w:line="250" w:lineRule="auto"/>
        <w:ind w:hanging="576"/>
        <w:jc w:val="both"/>
      </w:pPr>
      <w:r>
        <w:rPr>
          <w:rFonts w:ascii="Verdana" w:eastAsia="Verdana" w:hAnsi="Verdana" w:cs="Verdana"/>
          <w:sz w:val="20"/>
        </w:rPr>
        <w:t xml:space="preserve">ASHRAE/IESNA Compliance:  Applicable requirements in ASHRAE/IESNA 90.1, </w:t>
      </w:r>
    </w:p>
    <w:p w:rsidR="00CE4A0A" w:rsidRDefault="00000000">
      <w:pPr>
        <w:spacing w:after="469" w:line="250" w:lineRule="auto"/>
        <w:ind w:left="863" w:hanging="10"/>
        <w:jc w:val="both"/>
      </w:pPr>
      <w:r>
        <w:rPr>
          <w:rFonts w:ascii="Verdana" w:eastAsia="Verdana" w:hAnsi="Verdana" w:cs="Verdana"/>
          <w:sz w:val="20"/>
        </w:rPr>
        <w:t xml:space="preserve">Section 6.4.4 - "HVAC System Construction and Insulation." </w:t>
      </w:r>
    </w:p>
    <w:p w:rsidR="00CE4A0A" w:rsidRDefault="00000000">
      <w:pPr>
        <w:spacing w:after="399" w:line="343" w:lineRule="auto"/>
        <w:ind w:left="3355" w:right="3354" w:hanging="10"/>
        <w:jc w:val="center"/>
      </w:pPr>
      <w:r>
        <w:rPr>
          <w:rFonts w:ascii="Verdana" w:eastAsia="Verdana" w:hAnsi="Verdana" w:cs="Verdana"/>
          <w:b/>
          <w:sz w:val="20"/>
        </w:rPr>
        <w:t xml:space="preserve">PART 2 - PRODUCTS </w:t>
      </w:r>
    </w:p>
    <w:p w:rsidR="00CE4A0A" w:rsidRDefault="00000000">
      <w:pPr>
        <w:tabs>
          <w:tab w:val="center" w:pos="2644"/>
        </w:tabs>
        <w:spacing w:after="228"/>
        <w:ind w:left="-12"/>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PERFORMANCE REQUIREMENTS </w:t>
      </w:r>
    </w:p>
    <w:p w:rsidR="00CE4A0A" w:rsidRDefault="00000000">
      <w:pPr>
        <w:numPr>
          <w:ilvl w:val="0"/>
          <w:numId w:val="1252"/>
        </w:numPr>
        <w:spacing w:after="232" w:line="250" w:lineRule="auto"/>
        <w:ind w:hanging="576"/>
        <w:jc w:val="both"/>
      </w:pPr>
      <w:r>
        <w:rPr>
          <w:rFonts w:ascii="Verdana" w:eastAsia="Verdana" w:hAnsi="Verdana" w:cs="Verdana"/>
          <w:sz w:val="20"/>
        </w:rPr>
        <w:t xml:space="preserve">Delegated Duct Design: Duct construction, including sheet metal thicknesses, seam and joint construction, reinforcements, and hangers and supports, shall comply with SMACNA's "HVAC Duct Construction Standards - Metal and Flexible" and with performance requirements and design criteria indicated in "Duct Schedule" Article. </w:t>
      </w:r>
    </w:p>
    <w:p w:rsidR="00CE4A0A" w:rsidRDefault="00000000">
      <w:pPr>
        <w:numPr>
          <w:ilvl w:val="0"/>
          <w:numId w:val="1252"/>
        </w:numPr>
        <w:spacing w:after="242" w:line="250" w:lineRule="auto"/>
        <w:ind w:hanging="576"/>
        <w:jc w:val="both"/>
      </w:pPr>
      <w:r>
        <w:rPr>
          <w:rFonts w:ascii="Verdana" w:eastAsia="Verdana" w:hAnsi="Verdana" w:cs="Verdana"/>
          <w:sz w:val="20"/>
        </w:rPr>
        <w:t>Structural Performance: Duct hangers and supports</w:t>
      </w:r>
      <w:r>
        <w:rPr>
          <w:rFonts w:ascii="Verdana" w:eastAsia="Verdana" w:hAnsi="Verdana" w:cs="Verdana"/>
          <w:b/>
          <w:sz w:val="20"/>
        </w:rPr>
        <w:t xml:space="preserve"> and seismic restraints</w:t>
      </w:r>
      <w:r>
        <w:rPr>
          <w:rFonts w:ascii="Verdana" w:eastAsia="Verdana" w:hAnsi="Verdana" w:cs="Verdana"/>
          <w:sz w:val="20"/>
        </w:rPr>
        <w:t xml:space="preserve"> shall withstand the effects of gravity</w:t>
      </w:r>
      <w:r>
        <w:rPr>
          <w:rFonts w:ascii="Verdana" w:eastAsia="Verdana" w:hAnsi="Verdana" w:cs="Verdana"/>
          <w:b/>
          <w:sz w:val="20"/>
        </w:rPr>
        <w:t xml:space="preserve"> and seismic</w:t>
      </w:r>
      <w:r>
        <w:rPr>
          <w:rFonts w:ascii="Verdana" w:eastAsia="Verdana" w:hAnsi="Verdana" w:cs="Verdana"/>
          <w:sz w:val="20"/>
        </w:rPr>
        <w:t xml:space="preserve"> loads and stresses within limits and under conditions described in SMACNA's "HVAC Duct Construction Standards - Metal and Flexible" </w:t>
      </w:r>
      <w:r>
        <w:rPr>
          <w:rFonts w:ascii="Verdana" w:eastAsia="Verdana" w:hAnsi="Verdana" w:cs="Verdana"/>
          <w:b/>
          <w:sz w:val="20"/>
        </w:rPr>
        <w:t xml:space="preserve">and ASCE/SEI 7, </w:t>
      </w:r>
      <w:r>
        <w:rPr>
          <w:rFonts w:ascii="Verdana" w:eastAsia="Verdana" w:hAnsi="Verdana" w:cs="Verdana"/>
          <w:sz w:val="20"/>
        </w:rPr>
        <w:t>Seismically</w:t>
      </w:r>
      <w:r>
        <w:rPr>
          <w:rFonts w:ascii="Verdana" w:eastAsia="Verdana" w:hAnsi="Verdana" w:cs="Verdana"/>
          <w:b/>
          <w:sz w:val="20"/>
        </w:rPr>
        <w:t xml:space="preserve"> </w:t>
      </w:r>
      <w:r>
        <w:rPr>
          <w:rFonts w:ascii="Verdana" w:eastAsia="Verdana" w:hAnsi="Verdana" w:cs="Verdana"/>
          <w:sz w:val="20"/>
        </w:rPr>
        <w:t xml:space="preserve">brace duct hangers and supports in accordance with, </w:t>
      </w:r>
      <w:r>
        <w:rPr>
          <w:rFonts w:ascii="Verdana" w:eastAsia="Verdana" w:hAnsi="Verdana" w:cs="Verdana"/>
          <w:b/>
          <w:sz w:val="20"/>
        </w:rPr>
        <w:t>SMACNA's "Seismic Restraint Manual: Guidelines for Mechanical Systems.", SMACNA's "Seismic Restraint Manual: Guidelines for Mechanical Systems - OSHPD Edition."</w:t>
      </w:r>
      <w:r>
        <w:rPr>
          <w:rFonts w:ascii="Verdana" w:eastAsia="Verdana" w:hAnsi="Verdana" w:cs="Verdana"/>
          <w:sz w:val="20"/>
        </w:rPr>
        <w:t xml:space="preserve"> </w:t>
      </w:r>
    </w:p>
    <w:p w:rsidR="00CE4A0A" w:rsidRDefault="00000000">
      <w:pPr>
        <w:numPr>
          <w:ilvl w:val="2"/>
          <w:numId w:val="1253"/>
        </w:numPr>
        <w:spacing w:after="4" w:line="250" w:lineRule="auto"/>
        <w:ind w:hanging="576"/>
        <w:jc w:val="both"/>
      </w:pPr>
      <w:r>
        <w:rPr>
          <w:rFonts w:ascii="Verdana" w:eastAsia="Verdana" w:hAnsi="Verdana" w:cs="Verdana"/>
          <w:sz w:val="20"/>
        </w:rPr>
        <w:t>Seismic Hazard Level (SHL): [</w:t>
      </w:r>
      <w:r>
        <w:rPr>
          <w:rFonts w:ascii="Verdana" w:eastAsia="Verdana" w:hAnsi="Verdana" w:cs="Verdana"/>
          <w:b/>
          <w:sz w:val="20"/>
        </w:rPr>
        <w:t>AA</w:t>
      </w:r>
      <w:r>
        <w:rPr>
          <w:rFonts w:ascii="Verdana" w:eastAsia="Verdana" w:hAnsi="Verdana" w:cs="Verdana"/>
          <w:sz w:val="20"/>
        </w:rPr>
        <w:t>] [</w:t>
      </w:r>
      <w:r>
        <w:rPr>
          <w:rFonts w:ascii="Verdana" w:eastAsia="Verdana" w:hAnsi="Verdana" w:cs="Verdana"/>
          <w:b/>
          <w:sz w:val="20"/>
        </w:rPr>
        <w:t>A</w:t>
      </w:r>
      <w:r>
        <w:rPr>
          <w:rFonts w:ascii="Verdana" w:eastAsia="Verdana" w:hAnsi="Verdana" w:cs="Verdana"/>
          <w:sz w:val="20"/>
        </w:rPr>
        <w:t>] [</w:t>
      </w:r>
      <w:r>
        <w:rPr>
          <w:rFonts w:ascii="Verdana" w:eastAsia="Verdana" w:hAnsi="Verdana" w:cs="Verdana"/>
          <w:b/>
          <w:sz w:val="20"/>
        </w:rPr>
        <w:t>B</w:t>
      </w:r>
      <w:r>
        <w:rPr>
          <w:rFonts w:ascii="Verdana" w:eastAsia="Verdana" w:hAnsi="Verdana" w:cs="Verdana"/>
          <w:sz w:val="20"/>
        </w:rPr>
        <w:t>] [</w:t>
      </w:r>
      <w:r>
        <w:rPr>
          <w:rFonts w:ascii="Verdana" w:eastAsia="Verdana" w:hAnsi="Verdana" w:cs="Verdana"/>
          <w:b/>
          <w:sz w:val="20"/>
        </w:rPr>
        <w:t>C</w:t>
      </w:r>
      <w:r>
        <w:rPr>
          <w:rFonts w:ascii="Verdana" w:eastAsia="Verdana" w:hAnsi="Verdana" w:cs="Verdana"/>
          <w:sz w:val="20"/>
        </w:rPr>
        <w:t>] [</w:t>
      </w:r>
      <w:r>
        <w:rPr>
          <w:rFonts w:ascii="Verdana" w:eastAsia="Verdana" w:hAnsi="Verdana" w:cs="Verdana"/>
          <w:b/>
          <w:sz w:val="20"/>
        </w:rPr>
        <w:t>D</w:t>
      </w:r>
      <w:r>
        <w:rPr>
          <w:rFonts w:ascii="Verdana" w:eastAsia="Verdana" w:hAnsi="Verdana" w:cs="Verdana"/>
          <w:sz w:val="20"/>
        </w:rPr>
        <w:t xml:space="preserve">]. </w:t>
      </w:r>
    </w:p>
    <w:p w:rsidR="00CE4A0A" w:rsidRDefault="00000000">
      <w:pPr>
        <w:numPr>
          <w:ilvl w:val="2"/>
          <w:numId w:val="1253"/>
        </w:numPr>
        <w:spacing w:after="4" w:line="250" w:lineRule="auto"/>
        <w:ind w:hanging="576"/>
        <w:jc w:val="both"/>
      </w:pPr>
      <w:r>
        <w:rPr>
          <w:rFonts w:ascii="Verdana" w:eastAsia="Verdana" w:hAnsi="Verdana" w:cs="Verdana"/>
          <w:sz w:val="20"/>
        </w:rPr>
        <w:t>Connection Level: [</w:t>
      </w:r>
      <w:r>
        <w:rPr>
          <w:rFonts w:ascii="Verdana" w:eastAsia="Verdana" w:hAnsi="Verdana" w:cs="Verdana"/>
          <w:b/>
          <w:sz w:val="20"/>
        </w:rPr>
        <w:t>1</w:t>
      </w:r>
      <w:r>
        <w:rPr>
          <w:rFonts w:ascii="Verdana" w:eastAsia="Verdana" w:hAnsi="Verdana" w:cs="Verdana"/>
          <w:sz w:val="20"/>
        </w:rPr>
        <w:t>] [</w:t>
      </w:r>
      <w:r>
        <w:rPr>
          <w:rFonts w:ascii="Verdana" w:eastAsia="Verdana" w:hAnsi="Verdana" w:cs="Verdana"/>
          <w:b/>
          <w:sz w:val="20"/>
        </w:rPr>
        <w:t>2</w:t>
      </w:r>
      <w:r>
        <w:rPr>
          <w:rFonts w:ascii="Verdana" w:eastAsia="Verdana" w:hAnsi="Verdana" w:cs="Verdana"/>
          <w:sz w:val="20"/>
        </w:rPr>
        <w:t xml:space="preserve">]. </w:t>
      </w:r>
    </w:p>
    <w:p w:rsidR="00CE4A0A" w:rsidRDefault="00000000">
      <w:pPr>
        <w:numPr>
          <w:ilvl w:val="2"/>
          <w:numId w:val="1253"/>
        </w:numPr>
        <w:spacing w:after="4" w:line="250" w:lineRule="auto"/>
        <w:ind w:hanging="576"/>
        <w:jc w:val="both"/>
      </w:pPr>
      <w:r>
        <w:rPr>
          <w:rFonts w:ascii="Verdana" w:eastAsia="Verdana" w:hAnsi="Verdana" w:cs="Verdana"/>
          <w:sz w:val="20"/>
        </w:rPr>
        <w:t xml:space="preserve">Seismic Hazard Level A:  Seismic force to weight ratio, 0.48. </w:t>
      </w:r>
    </w:p>
    <w:p w:rsidR="00CE4A0A" w:rsidRDefault="00000000">
      <w:pPr>
        <w:numPr>
          <w:ilvl w:val="2"/>
          <w:numId w:val="1253"/>
        </w:numPr>
        <w:spacing w:after="4" w:line="250" w:lineRule="auto"/>
        <w:ind w:hanging="576"/>
        <w:jc w:val="both"/>
      </w:pPr>
      <w:r>
        <w:rPr>
          <w:rFonts w:ascii="Verdana" w:eastAsia="Verdana" w:hAnsi="Verdana" w:cs="Verdana"/>
          <w:sz w:val="20"/>
        </w:rPr>
        <w:t>Seismic Hazard Level B:  Seismic force to weight ratio, 0.30. 5.</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Seismic Hazard Level C:  Seismic force to weight ratio, 0.15. </w:t>
      </w:r>
    </w:p>
    <w:p w:rsidR="00CE4A0A" w:rsidRDefault="00000000">
      <w:pPr>
        <w:numPr>
          <w:ilvl w:val="0"/>
          <w:numId w:val="1252"/>
        </w:numPr>
        <w:spacing w:after="232" w:line="250" w:lineRule="auto"/>
        <w:ind w:hanging="576"/>
        <w:jc w:val="both"/>
      </w:pPr>
      <w:r>
        <w:rPr>
          <w:rFonts w:ascii="Verdana" w:eastAsia="Verdana" w:hAnsi="Verdana" w:cs="Verdana"/>
          <w:sz w:val="20"/>
        </w:rPr>
        <w:t xml:space="preserve">Airstream Surfaces: Surfaces in contact with airstream shall comply with requirements in ASHRAE 62.1. </w:t>
      </w:r>
    </w:p>
    <w:p w:rsidR="00CE4A0A" w:rsidRDefault="00000000">
      <w:pPr>
        <w:numPr>
          <w:ilvl w:val="0"/>
          <w:numId w:val="1252"/>
        </w:numPr>
        <w:spacing w:after="242" w:line="250" w:lineRule="auto"/>
        <w:ind w:hanging="576"/>
        <w:jc w:val="both"/>
      </w:pPr>
      <w:r>
        <w:rPr>
          <w:rFonts w:ascii="Verdana" w:eastAsia="Verdana" w:hAnsi="Verdana" w:cs="Verdana"/>
          <w:sz w:val="20"/>
        </w:rPr>
        <w:t xml:space="preserve">ASHRAE Compliance: Applicable requirements in ASHRAE 62.1, Section 5 - "Systems and Equipment," and Section 7 - "Construction and System Startup." </w:t>
      </w:r>
    </w:p>
    <w:p w:rsidR="00CE4A0A" w:rsidRDefault="00000000">
      <w:pPr>
        <w:numPr>
          <w:ilvl w:val="0"/>
          <w:numId w:val="1252"/>
        </w:numPr>
        <w:spacing w:after="4" w:line="250" w:lineRule="auto"/>
        <w:ind w:hanging="576"/>
        <w:jc w:val="both"/>
      </w:pPr>
      <w:r>
        <w:rPr>
          <w:rFonts w:ascii="Verdana" w:eastAsia="Verdana" w:hAnsi="Verdana" w:cs="Verdana"/>
          <w:sz w:val="20"/>
        </w:rPr>
        <w:t xml:space="preserve">ASHRAE/IES </w:t>
      </w:r>
      <w:r>
        <w:rPr>
          <w:rFonts w:ascii="Verdana" w:eastAsia="Verdana" w:hAnsi="Verdana" w:cs="Verdana"/>
          <w:sz w:val="20"/>
        </w:rPr>
        <w:tab/>
        <w:t xml:space="preserve">Compliance: </w:t>
      </w:r>
      <w:r>
        <w:rPr>
          <w:rFonts w:ascii="Verdana" w:eastAsia="Verdana" w:hAnsi="Verdana" w:cs="Verdana"/>
          <w:sz w:val="20"/>
        </w:rPr>
        <w:tab/>
        <w:t xml:space="preserve">Applicable </w:t>
      </w:r>
      <w:r>
        <w:rPr>
          <w:rFonts w:ascii="Verdana" w:eastAsia="Verdana" w:hAnsi="Verdana" w:cs="Verdana"/>
          <w:sz w:val="20"/>
        </w:rPr>
        <w:tab/>
        <w:t xml:space="preserve">requirements </w:t>
      </w:r>
      <w:r>
        <w:rPr>
          <w:rFonts w:ascii="Verdana" w:eastAsia="Verdana" w:hAnsi="Verdana" w:cs="Verdana"/>
          <w:sz w:val="20"/>
        </w:rPr>
        <w:tab/>
        <w:t xml:space="preserve">in </w:t>
      </w:r>
      <w:r>
        <w:rPr>
          <w:rFonts w:ascii="Verdana" w:eastAsia="Verdana" w:hAnsi="Verdana" w:cs="Verdana"/>
          <w:sz w:val="20"/>
        </w:rPr>
        <w:tab/>
        <w:t xml:space="preserve">ASHRAE/IES 90.1, </w:t>
      </w:r>
    </w:p>
    <w:p w:rsidR="00CE4A0A" w:rsidRDefault="00000000">
      <w:pPr>
        <w:spacing w:after="229" w:line="250" w:lineRule="auto"/>
        <w:ind w:left="863" w:hanging="10"/>
        <w:jc w:val="both"/>
      </w:pPr>
      <w:r>
        <w:rPr>
          <w:rFonts w:ascii="Verdana" w:eastAsia="Verdana" w:hAnsi="Verdana" w:cs="Verdana"/>
          <w:sz w:val="20"/>
        </w:rPr>
        <w:t xml:space="preserve">Section 6.4.4 - "HVAC System Construction and Insulation." </w:t>
      </w:r>
    </w:p>
    <w:p w:rsidR="00CE4A0A" w:rsidRDefault="00000000">
      <w:pPr>
        <w:numPr>
          <w:ilvl w:val="0"/>
          <w:numId w:val="1252"/>
        </w:numPr>
        <w:spacing w:after="482" w:line="250" w:lineRule="auto"/>
        <w:ind w:hanging="576"/>
        <w:jc w:val="both"/>
      </w:pPr>
      <w:r>
        <w:rPr>
          <w:rFonts w:ascii="Verdana" w:eastAsia="Verdana" w:hAnsi="Verdana" w:cs="Verdana"/>
          <w:sz w:val="20"/>
        </w:rPr>
        <w:t xml:space="preserve">Duct Dimensions: Unless otherwise indicated, all duct dimensions indicated on Drawings are inside clear dimensions and do not include insulation or duct wall thickness. </w:t>
      </w:r>
    </w:p>
    <w:p w:rsidR="00CE4A0A" w:rsidRDefault="00000000">
      <w:pPr>
        <w:tabs>
          <w:tab w:val="center" w:pos="3789"/>
        </w:tabs>
        <w:spacing w:after="228"/>
        <w:ind w:left="-12"/>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SINGLE-WALL RECTANGULAR DUCTS AND FITTINGS </w:t>
      </w:r>
    </w:p>
    <w:p w:rsidR="00CE4A0A" w:rsidRDefault="00000000">
      <w:pPr>
        <w:numPr>
          <w:ilvl w:val="0"/>
          <w:numId w:val="1254"/>
        </w:numPr>
        <w:spacing w:after="242" w:line="250" w:lineRule="auto"/>
        <w:ind w:left="865" w:hanging="576"/>
        <w:jc w:val="both"/>
      </w:pPr>
      <w:r>
        <w:rPr>
          <w:rFonts w:ascii="Verdana" w:eastAsia="Verdana" w:hAnsi="Verdana" w:cs="Verdana"/>
          <w:sz w:val="20"/>
        </w:rPr>
        <w:t xml:space="preserve">General Fabrication Requirements: Comply with SMACNA's "HVAC Duct Construction Standards - Metal and Flexible" based on indicated static-pressure class unless otherwise indicated. </w:t>
      </w:r>
    </w:p>
    <w:p w:rsidR="00CE4A0A" w:rsidRDefault="00000000">
      <w:pPr>
        <w:tabs>
          <w:tab w:val="center" w:pos="965"/>
          <w:tab w:val="center" w:pos="4911"/>
        </w:tabs>
        <w:spacing w:after="230"/>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Construct ducts of galvanized sheet steel unless otherwise indicated. </w:t>
      </w:r>
    </w:p>
    <w:p w:rsidR="00CE4A0A" w:rsidRDefault="00000000">
      <w:pPr>
        <w:numPr>
          <w:ilvl w:val="0"/>
          <w:numId w:val="1254"/>
        </w:numPr>
        <w:spacing w:after="232" w:line="250" w:lineRule="auto"/>
        <w:ind w:left="865" w:hanging="576"/>
        <w:jc w:val="both"/>
      </w:pPr>
      <w:r>
        <w:rPr>
          <w:rFonts w:ascii="Verdana" w:eastAsia="Verdana" w:hAnsi="Verdana" w:cs="Verdana"/>
          <w:sz w:val="20"/>
        </w:rPr>
        <w:t xml:space="preserve">Transverse Joints: Fabricate joints in accordance with SMACNA's "HVAC Duct Construction Standards - Metal and Flexible," Figure 2-1, "Rectangular Duct/Transverse Joints," for static-pressure class, applicable sealing requirements, materials involved, duct-support intervals, and other provisions in SMACNA's "HVAC Duct Construction Standards - Metal and Flexible." </w:t>
      </w:r>
    </w:p>
    <w:p w:rsidR="00CE4A0A" w:rsidRDefault="00000000">
      <w:pPr>
        <w:numPr>
          <w:ilvl w:val="2"/>
          <w:numId w:val="1255"/>
        </w:numPr>
        <w:spacing w:after="4" w:line="250" w:lineRule="auto"/>
        <w:ind w:hanging="576"/>
        <w:jc w:val="both"/>
      </w:pPr>
      <w:r>
        <w:rPr>
          <w:rFonts w:ascii="Verdana" w:eastAsia="Verdana" w:hAnsi="Verdana" w:cs="Verdana"/>
          <w:sz w:val="20"/>
        </w:rPr>
        <w:t xml:space="preserve">For ducts with longest side less than 36 inches, select joint types in accordance with Figure 2-1. </w:t>
      </w:r>
    </w:p>
    <w:p w:rsidR="00CE4A0A" w:rsidRDefault="00000000">
      <w:pPr>
        <w:numPr>
          <w:ilvl w:val="2"/>
          <w:numId w:val="1255"/>
        </w:numPr>
        <w:spacing w:after="234" w:line="250" w:lineRule="auto"/>
        <w:ind w:hanging="576"/>
        <w:jc w:val="both"/>
      </w:pPr>
      <w:r>
        <w:rPr>
          <w:rFonts w:ascii="Verdana" w:eastAsia="Verdana" w:hAnsi="Verdana" w:cs="Verdana"/>
          <w:sz w:val="20"/>
        </w:rPr>
        <w:t xml:space="preserve">For ducts with longest side 36 inches or greater, use flange joint connector Type T-22, T-24, T-24A, T-25a, or T-25b. Factory-fabricated flanged duct connection system may be used if submitted and approved by engineer of record. </w:t>
      </w:r>
    </w:p>
    <w:p w:rsidR="00CE4A0A" w:rsidRDefault="00000000">
      <w:pPr>
        <w:numPr>
          <w:ilvl w:val="0"/>
          <w:numId w:val="1254"/>
        </w:numPr>
        <w:spacing w:after="234" w:line="250" w:lineRule="auto"/>
        <w:ind w:left="865" w:hanging="576"/>
        <w:jc w:val="both"/>
      </w:pPr>
      <w:r>
        <w:rPr>
          <w:rFonts w:ascii="Verdana" w:eastAsia="Verdana" w:hAnsi="Verdana" w:cs="Verdana"/>
          <w:sz w:val="20"/>
        </w:rPr>
        <w:t xml:space="preserve">Longitudinal Seams: Select seam types and fabricate in accordance with SMACNA's "HVAC Duct Construction Standards - Metal and Flexible," Figure 2-2, "Rectangular Duct/Longitudinal Seams," for static-pressure class, applicable sealing requirements, materials involved, duct-support intervals, and other provisions in SMACNA's "HVAC Duct Construction Standards - Metal and Flexible." All longitudinal seams shall be Pittsburgh lock seams unless otherwise specified for specific application. </w:t>
      </w:r>
    </w:p>
    <w:p w:rsidR="00CE4A0A" w:rsidRDefault="00000000">
      <w:pPr>
        <w:numPr>
          <w:ilvl w:val="0"/>
          <w:numId w:val="1254"/>
        </w:numPr>
        <w:spacing w:after="4" w:line="250" w:lineRule="auto"/>
        <w:ind w:left="865" w:hanging="576"/>
        <w:jc w:val="both"/>
      </w:pPr>
      <w:r>
        <w:rPr>
          <w:rFonts w:ascii="Verdana" w:eastAsia="Verdana" w:hAnsi="Verdana" w:cs="Verdana"/>
          <w:sz w:val="20"/>
        </w:rPr>
        <w:t xml:space="preserve">Elbows, Transitions, Offsets, Branch Connections, and Other Duct Construction: Select types and fabricate in accordance with SMACNA's "HVAC Duct Construction Standards - Metal and Flexible," Ch. 4, "Fittings and Other Construction," for staticpressure class, applicable sealing requirements, materials involved, duct-support intervals, and other provisions in SMACNA's "HVAC Duct Construction Standards - Metal and Flexible." </w:t>
      </w:r>
    </w:p>
    <w:p w:rsidR="00CE4A0A" w:rsidRDefault="00000000">
      <w:pPr>
        <w:tabs>
          <w:tab w:val="center" w:pos="3372"/>
        </w:tabs>
        <w:spacing w:after="228"/>
        <w:ind w:left="-12"/>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SINGLE-WALL ROUND DUCTS AND FITTINGS </w:t>
      </w:r>
    </w:p>
    <w:p w:rsidR="00CE4A0A" w:rsidRDefault="00000000">
      <w:pPr>
        <w:numPr>
          <w:ilvl w:val="0"/>
          <w:numId w:val="1256"/>
        </w:numPr>
        <w:spacing w:after="242" w:line="250" w:lineRule="auto"/>
        <w:ind w:hanging="576"/>
        <w:jc w:val="both"/>
      </w:pPr>
      <w:r>
        <w:rPr>
          <w:rFonts w:ascii="Verdana" w:eastAsia="Verdana" w:hAnsi="Verdana" w:cs="Verdana"/>
          <w:sz w:val="20"/>
        </w:rPr>
        <w:t xml:space="preserve">General Fabrication Requirements: Comply with SMACNA's "HVAC Duct Construction Standards - Metal and Flexible," Ch. 3, "Round, Oval, and Flexible Duct," based on indicated static-pressure class unless otherwise indicated. </w:t>
      </w:r>
    </w:p>
    <w:p w:rsidR="00CE4A0A" w:rsidRDefault="00000000">
      <w:pPr>
        <w:numPr>
          <w:ilvl w:val="2"/>
          <w:numId w:val="1259"/>
        </w:numPr>
        <w:spacing w:after="4" w:line="250" w:lineRule="auto"/>
        <w:ind w:hanging="576"/>
        <w:jc w:val="both"/>
      </w:pPr>
      <w:r>
        <w:rPr>
          <w:rFonts w:ascii="Verdana" w:eastAsia="Verdana" w:hAnsi="Verdana" w:cs="Verdana"/>
          <w:sz w:val="20"/>
        </w:rPr>
        <w:t xml:space="preserve">Construct ducts of galvanized sheet steel unless otherwise indicated. </w:t>
      </w:r>
    </w:p>
    <w:p w:rsidR="00CE4A0A" w:rsidRDefault="00000000">
      <w:pPr>
        <w:numPr>
          <w:ilvl w:val="2"/>
          <w:numId w:val="1259"/>
        </w:numPr>
        <w:spacing w:after="4" w:line="250" w:lineRule="auto"/>
        <w:ind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3"/>
          <w:numId w:val="1258"/>
        </w:numPr>
        <w:spacing w:after="4" w:line="250" w:lineRule="auto"/>
        <w:ind w:hanging="576"/>
        <w:jc w:val="both"/>
      </w:pPr>
      <w:r>
        <w:rPr>
          <w:rFonts w:ascii="Verdana" w:eastAsia="Verdana" w:hAnsi="Verdana" w:cs="Verdana"/>
          <w:sz w:val="20"/>
        </w:rPr>
        <w:t xml:space="preserve">McGill AirFlow LLC. </w:t>
      </w:r>
    </w:p>
    <w:p w:rsidR="00CE4A0A" w:rsidRDefault="00000000">
      <w:pPr>
        <w:numPr>
          <w:ilvl w:val="3"/>
          <w:numId w:val="1258"/>
        </w:numPr>
        <w:spacing w:after="4" w:line="250" w:lineRule="auto"/>
        <w:ind w:hanging="576"/>
        <w:jc w:val="both"/>
      </w:pPr>
      <w:r>
        <w:rPr>
          <w:rFonts w:ascii="Verdana" w:eastAsia="Verdana" w:hAnsi="Verdana" w:cs="Verdana"/>
          <w:sz w:val="20"/>
        </w:rPr>
        <w:t xml:space="preserve">Sheet Metal Connectors, Inc. </w:t>
      </w:r>
    </w:p>
    <w:p w:rsidR="00CE4A0A" w:rsidRDefault="00000000">
      <w:pPr>
        <w:numPr>
          <w:ilvl w:val="3"/>
          <w:numId w:val="1258"/>
        </w:numPr>
        <w:spacing w:after="4" w:line="250" w:lineRule="auto"/>
        <w:ind w:hanging="576"/>
        <w:jc w:val="both"/>
      </w:pPr>
      <w:r>
        <w:rPr>
          <w:rFonts w:ascii="Verdana" w:eastAsia="Verdana" w:hAnsi="Verdana" w:cs="Verdana"/>
          <w:sz w:val="20"/>
        </w:rPr>
        <w:t xml:space="preserve">Lindab Inc. </w:t>
      </w:r>
    </w:p>
    <w:p w:rsidR="00CE4A0A" w:rsidRDefault="00000000">
      <w:pPr>
        <w:numPr>
          <w:ilvl w:val="3"/>
          <w:numId w:val="1258"/>
        </w:numPr>
        <w:spacing w:after="4" w:line="250" w:lineRule="auto"/>
        <w:ind w:hanging="576"/>
        <w:jc w:val="both"/>
      </w:pPr>
      <w:r>
        <w:rPr>
          <w:rFonts w:ascii="Verdana" w:eastAsia="Verdana" w:hAnsi="Verdana" w:cs="Verdana"/>
          <w:sz w:val="20"/>
        </w:rPr>
        <w:t xml:space="preserve">SEMCO Incorporated. </w:t>
      </w:r>
    </w:p>
    <w:p w:rsidR="00CE4A0A" w:rsidRDefault="00000000">
      <w:pPr>
        <w:numPr>
          <w:ilvl w:val="3"/>
          <w:numId w:val="1258"/>
        </w:numPr>
        <w:spacing w:after="235" w:line="250" w:lineRule="auto"/>
        <w:ind w:hanging="576"/>
        <w:jc w:val="both"/>
      </w:pPr>
      <w:r>
        <w:rPr>
          <w:rFonts w:ascii="Verdana" w:eastAsia="Verdana" w:hAnsi="Verdana" w:cs="Verdana"/>
          <w:sz w:val="20"/>
        </w:rPr>
        <w:t xml:space="preserve">Spiral Manufacturing Co., Inc. </w:t>
      </w:r>
    </w:p>
    <w:p w:rsidR="00CE4A0A" w:rsidRDefault="00000000">
      <w:pPr>
        <w:numPr>
          <w:ilvl w:val="0"/>
          <w:numId w:val="1256"/>
        </w:numPr>
        <w:spacing w:after="242" w:line="250" w:lineRule="auto"/>
        <w:ind w:hanging="576"/>
        <w:jc w:val="both"/>
      </w:pPr>
      <w:r>
        <w:rPr>
          <w:rFonts w:ascii="Verdana" w:eastAsia="Verdana" w:hAnsi="Verdana" w:cs="Verdana"/>
          <w:sz w:val="20"/>
        </w:rPr>
        <w:t xml:space="preserve">Transverse Joints: Select joint types and fabricate in accordance with SMACNA's "HVAC Duct Construction Standards - Metal and Flexible," Figure 3-1, "Round Duct Transverse Joints," for static-pressure class, applicable sealing requirements, materials involved, duct-support intervals, and other provisions in SMACNA's "HVAC Duct Construction Standards - Metal and Flexible." </w:t>
      </w:r>
    </w:p>
    <w:p w:rsidR="00CE4A0A" w:rsidRDefault="00000000">
      <w:pPr>
        <w:tabs>
          <w:tab w:val="center" w:pos="966"/>
          <w:tab w:val="center" w:pos="5069"/>
        </w:tabs>
        <w:spacing w:after="238" w:line="250"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Transverse Joints in Ducts Larger Than 60 Inches in Diameter: Flanged. </w:t>
      </w:r>
    </w:p>
    <w:p w:rsidR="00CE4A0A" w:rsidRDefault="00000000">
      <w:pPr>
        <w:numPr>
          <w:ilvl w:val="0"/>
          <w:numId w:val="1256"/>
        </w:numPr>
        <w:spacing w:after="232" w:line="250" w:lineRule="auto"/>
        <w:ind w:hanging="576"/>
        <w:jc w:val="both"/>
      </w:pPr>
      <w:r>
        <w:rPr>
          <w:rFonts w:ascii="Verdana" w:eastAsia="Verdana" w:hAnsi="Verdana" w:cs="Verdana"/>
          <w:sz w:val="20"/>
        </w:rPr>
        <w:t xml:space="preserve">Longitudinal Seams: Select seam types and fabricate in accordance with SMACNA's "HVAC Duct Construction Standards - Metal and Flexible," Figure 3-2, "Round Duct Longitudinal Seams," for static-pressure class, applicable sealing requirements, materials involved, duct-support intervals, and other provisions in SMACNA's "HVAC Duct Construction Standards - Metal and Flexible." </w:t>
      </w:r>
    </w:p>
    <w:p w:rsidR="00CE4A0A" w:rsidRDefault="00000000">
      <w:pPr>
        <w:numPr>
          <w:ilvl w:val="2"/>
          <w:numId w:val="1257"/>
        </w:numPr>
        <w:spacing w:after="4" w:line="250" w:lineRule="auto"/>
        <w:ind w:hanging="576"/>
        <w:jc w:val="both"/>
      </w:pPr>
      <w:r>
        <w:rPr>
          <w:rFonts w:ascii="Verdana" w:eastAsia="Verdana" w:hAnsi="Verdana" w:cs="Verdana"/>
          <w:sz w:val="20"/>
        </w:rPr>
        <w:t xml:space="preserve">Fabricate round ducts larger than 90 inches in diameter with butt-welded longitudinal seams. </w:t>
      </w:r>
    </w:p>
    <w:p w:rsidR="00CE4A0A" w:rsidRDefault="00000000">
      <w:pPr>
        <w:numPr>
          <w:ilvl w:val="2"/>
          <w:numId w:val="1257"/>
        </w:numPr>
        <w:spacing w:after="232" w:line="250" w:lineRule="auto"/>
        <w:ind w:hanging="576"/>
        <w:jc w:val="both"/>
      </w:pPr>
      <w:r>
        <w:rPr>
          <w:rFonts w:ascii="Verdana" w:eastAsia="Verdana" w:hAnsi="Verdana" w:cs="Verdana"/>
          <w:sz w:val="20"/>
        </w:rPr>
        <w:t xml:space="preserve">Fabricate flat-oval ducts larger than 72 inches in width (major dimension) with butt-welded longitudinal seams. </w:t>
      </w:r>
    </w:p>
    <w:p w:rsidR="00CE4A0A" w:rsidRDefault="00000000">
      <w:pPr>
        <w:numPr>
          <w:ilvl w:val="0"/>
          <w:numId w:val="1256"/>
        </w:numPr>
        <w:spacing w:after="485" w:line="250" w:lineRule="auto"/>
        <w:ind w:hanging="576"/>
        <w:jc w:val="both"/>
      </w:pPr>
      <w:r>
        <w:rPr>
          <w:rFonts w:ascii="Verdana" w:eastAsia="Verdana" w:hAnsi="Verdana" w:cs="Verdana"/>
          <w:sz w:val="20"/>
        </w:rPr>
        <w:t xml:space="preserve">Tees and Laterals: Select types and fabricate in accordance with SMACNA's "HVAC Duct Construction Standards - Metal and Flexible," Figure 3-5, "90 Degree Tees and Laterals," and Figure 3-6, "Conical Tees," for static-pressure class, applicable sealing requirements, materials involved, duct-support intervals, and other provisions in SMACNA's "HVAC Duct Construction Standards - Metal and Flexible." </w:t>
      </w:r>
    </w:p>
    <w:p w:rsidR="00CE4A0A" w:rsidRDefault="00000000">
      <w:pPr>
        <w:tabs>
          <w:tab w:val="center" w:pos="2321"/>
        </w:tabs>
        <w:spacing w:after="228"/>
        <w:ind w:left="-12"/>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SHEET METAL MATERIALS </w:t>
      </w:r>
    </w:p>
    <w:p w:rsidR="00CE4A0A" w:rsidRDefault="00000000">
      <w:pPr>
        <w:numPr>
          <w:ilvl w:val="0"/>
          <w:numId w:val="1260"/>
        </w:numPr>
        <w:spacing w:after="242" w:line="250" w:lineRule="auto"/>
        <w:ind w:hanging="576"/>
        <w:jc w:val="both"/>
      </w:pPr>
      <w:r>
        <w:rPr>
          <w:rFonts w:ascii="Verdana" w:eastAsia="Verdana" w:hAnsi="Verdana" w:cs="Verdana"/>
          <w:sz w:val="20"/>
        </w:rPr>
        <w:t xml:space="preserve">General Material Requirements: Comply with SMACNA's "HVAC Duct Construction Standards - Metal and Flexible" for acceptable materials, material thicknesses, and duct construction methods unless otherwise indicated. Sheet metal materials shall be free of pitting, seam marks, roller marks, stains, discolorations, and other imperfections. </w:t>
      </w:r>
    </w:p>
    <w:p w:rsidR="00CE4A0A" w:rsidRDefault="00000000">
      <w:pPr>
        <w:numPr>
          <w:ilvl w:val="0"/>
          <w:numId w:val="1260"/>
        </w:numPr>
        <w:spacing w:after="4" w:line="250" w:lineRule="auto"/>
        <w:ind w:hanging="576"/>
        <w:jc w:val="both"/>
      </w:pPr>
      <w:r>
        <w:rPr>
          <w:rFonts w:ascii="Verdana" w:eastAsia="Verdana" w:hAnsi="Verdana" w:cs="Verdana"/>
          <w:sz w:val="20"/>
        </w:rPr>
        <w:t xml:space="preserve">Galvanized Sheet Steel: Comply with ASTM A 653/A 653M. </w:t>
      </w:r>
    </w:p>
    <w:p w:rsidR="00CE4A0A" w:rsidRDefault="00000000">
      <w:pPr>
        <w:numPr>
          <w:ilvl w:val="3"/>
          <w:numId w:val="1261"/>
        </w:numPr>
        <w:spacing w:after="4" w:line="250" w:lineRule="auto"/>
        <w:ind w:hanging="576"/>
        <w:jc w:val="both"/>
      </w:pPr>
      <w:r>
        <w:rPr>
          <w:rFonts w:ascii="Verdana" w:eastAsia="Verdana" w:hAnsi="Verdana" w:cs="Verdana"/>
          <w:sz w:val="20"/>
        </w:rPr>
        <w:t xml:space="preserve">Galvanized Coating Designation: G60, G90. </w:t>
      </w:r>
    </w:p>
    <w:p w:rsidR="00CE4A0A" w:rsidRDefault="00000000">
      <w:pPr>
        <w:numPr>
          <w:ilvl w:val="3"/>
          <w:numId w:val="1261"/>
        </w:numPr>
        <w:spacing w:after="245" w:line="250" w:lineRule="auto"/>
        <w:ind w:hanging="576"/>
        <w:jc w:val="both"/>
      </w:pPr>
      <w:r>
        <w:rPr>
          <w:rFonts w:ascii="Verdana" w:eastAsia="Verdana" w:hAnsi="Verdana" w:cs="Verdana"/>
          <w:sz w:val="20"/>
        </w:rPr>
        <w:t xml:space="preserve">Finishes for Surfaces Exposed to View: Mill phosphatized. </w:t>
      </w:r>
    </w:p>
    <w:p w:rsidR="00CE4A0A" w:rsidRDefault="00000000">
      <w:pPr>
        <w:numPr>
          <w:ilvl w:val="0"/>
          <w:numId w:val="1260"/>
        </w:numPr>
        <w:spacing w:after="248" w:line="250" w:lineRule="auto"/>
        <w:ind w:hanging="576"/>
        <w:jc w:val="both"/>
      </w:pPr>
      <w:r>
        <w:rPr>
          <w:rFonts w:ascii="Verdana" w:eastAsia="Verdana" w:hAnsi="Verdana" w:cs="Verdana"/>
          <w:sz w:val="20"/>
        </w:rPr>
        <w:t xml:space="preserve">PVC-Coated, Galvanized Sheet Steel: Comply with ASTM A 653/A 653M. </w:t>
      </w:r>
    </w:p>
    <w:p w:rsidR="00CE4A0A" w:rsidRDefault="00000000">
      <w:pPr>
        <w:numPr>
          <w:ilvl w:val="3"/>
          <w:numId w:val="1262"/>
        </w:numPr>
        <w:spacing w:after="4" w:line="250" w:lineRule="auto"/>
        <w:ind w:hanging="576"/>
        <w:jc w:val="both"/>
      </w:pPr>
      <w:r>
        <w:rPr>
          <w:rFonts w:ascii="Verdana" w:eastAsia="Verdana" w:hAnsi="Verdana" w:cs="Verdana"/>
          <w:sz w:val="20"/>
        </w:rPr>
        <w:t xml:space="preserve">Galvanized Coating Designation: G60, G90. </w:t>
      </w:r>
    </w:p>
    <w:p w:rsidR="00CE4A0A" w:rsidRDefault="00000000">
      <w:pPr>
        <w:numPr>
          <w:ilvl w:val="3"/>
          <w:numId w:val="1262"/>
        </w:numPr>
        <w:spacing w:after="4" w:line="250" w:lineRule="auto"/>
        <w:ind w:hanging="576"/>
        <w:jc w:val="both"/>
      </w:pPr>
      <w:r>
        <w:rPr>
          <w:rFonts w:ascii="Verdana" w:eastAsia="Verdana" w:hAnsi="Verdana" w:cs="Verdana"/>
          <w:sz w:val="20"/>
        </w:rPr>
        <w:t xml:space="preserve">Minimum Thickness for Factory-Applied PVC Coating: 4 mils thick on sheet metal surface of ducts and fittings exposed to corrosive conditions, and minimum 1 mil thick on opposite surface. </w:t>
      </w:r>
    </w:p>
    <w:p w:rsidR="00CE4A0A" w:rsidRDefault="00000000">
      <w:pPr>
        <w:numPr>
          <w:ilvl w:val="3"/>
          <w:numId w:val="1262"/>
        </w:numPr>
        <w:spacing w:after="232" w:line="250" w:lineRule="auto"/>
        <w:ind w:hanging="576"/>
        <w:jc w:val="both"/>
      </w:pPr>
      <w:r>
        <w:rPr>
          <w:rFonts w:ascii="Verdana" w:eastAsia="Verdana" w:hAnsi="Verdana" w:cs="Verdana"/>
          <w:sz w:val="20"/>
        </w:rPr>
        <w:t xml:space="preserve">Coating Materials: Acceptable to authorities having jurisdiction for use on ducts listed and labeled by an NRTL for compliance with UL 181, Class 1. </w:t>
      </w:r>
    </w:p>
    <w:p w:rsidR="00CE4A0A" w:rsidRDefault="00000000">
      <w:pPr>
        <w:numPr>
          <w:ilvl w:val="0"/>
          <w:numId w:val="1260"/>
        </w:numPr>
        <w:spacing w:after="232" w:line="250" w:lineRule="auto"/>
        <w:ind w:hanging="576"/>
        <w:jc w:val="both"/>
      </w:pPr>
      <w:r>
        <w:rPr>
          <w:rFonts w:ascii="Verdana" w:eastAsia="Verdana" w:hAnsi="Verdana" w:cs="Verdana"/>
          <w:sz w:val="20"/>
        </w:rPr>
        <w:t xml:space="preserve">Carbon-Steel Sheets: Comply with ASTM A 1008/A 1008M, with oiled, matte finish for exposed ducts. </w:t>
      </w:r>
    </w:p>
    <w:p w:rsidR="00CE4A0A" w:rsidRDefault="00000000">
      <w:pPr>
        <w:numPr>
          <w:ilvl w:val="0"/>
          <w:numId w:val="1260"/>
        </w:numPr>
        <w:spacing w:after="4" w:line="250" w:lineRule="auto"/>
        <w:ind w:hanging="576"/>
        <w:jc w:val="both"/>
      </w:pPr>
      <w:r>
        <w:rPr>
          <w:rFonts w:ascii="Verdana" w:eastAsia="Verdana" w:hAnsi="Verdana" w:cs="Verdana"/>
          <w:sz w:val="20"/>
        </w:rPr>
        <w:t xml:space="preserve">Stainless-Steel Sheets: Comply with ASTM A 480/A 480M, Type 304 or 316, as indicated in "Duct Schedule" Article; cold rolled, annealed, sheet. Exposed surface finish shall be No. 2B, No. 2D, No. 3, or No. 4 as indicated in "Duct Schedule" </w:t>
      </w:r>
    </w:p>
    <w:p w:rsidR="00CE4A0A" w:rsidRDefault="00000000">
      <w:pPr>
        <w:spacing w:after="229" w:line="250" w:lineRule="auto"/>
        <w:ind w:left="863" w:hanging="10"/>
        <w:jc w:val="both"/>
      </w:pPr>
      <w:r>
        <w:rPr>
          <w:rFonts w:ascii="Verdana" w:eastAsia="Verdana" w:hAnsi="Verdana" w:cs="Verdana"/>
          <w:sz w:val="20"/>
        </w:rPr>
        <w:t xml:space="preserve">Article. </w:t>
      </w:r>
    </w:p>
    <w:p w:rsidR="00CE4A0A" w:rsidRDefault="00000000">
      <w:pPr>
        <w:numPr>
          <w:ilvl w:val="0"/>
          <w:numId w:val="1260"/>
        </w:numPr>
        <w:spacing w:after="245" w:line="250" w:lineRule="auto"/>
        <w:ind w:hanging="576"/>
        <w:jc w:val="both"/>
      </w:pPr>
      <w:r>
        <w:rPr>
          <w:rFonts w:ascii="Verdana" w:eastAsia="Verdana" w:hAnsi="Verdana" w:cs="Verdana"/>
          <w:sz w:val="20"/>
        </w:rPr>
        <w:t xml:space="preserve">Aluminum Sheets: Comply with ASTM B 209 Alloy 3003, H14 temper; with mill finish for concealed ducts, and standard, one-side bright finish for duct surfaces exposed to view. </w:t>
      </w:r>
    </w:p>
    <w:p w:rsidR="00CE4A0A" w:rsidRDefault="00000000">
      <w:pPr>
        <w:numPr>
          <w:ilvl w:val="0"/>
          <w:numId w:val="1260"/>
        </w:numPr>
        <w:spacing w:after="235" w:line="250" w:lineRule="auto"/>
        <w:ind w:hanging="576"/>
        <w:jc w:val="both"/>
      </w:pPr>
      <w:r>
        <w:rPr>
          <w:rFonts w:ascii="Verdana" w:eastAsia="Verdana" w:hAnsi="Verdana" w:cs="Verdana"/>
          <w:sz w:val="20"/>
        </w:rPr>
        <w:t xml:space="preserve">Factory- or Shop-Applied Antimicrobial Coating: </w:t>
      </w:r>
    </w:p>
    <w:p w:rsidR="00CE4A0A" w:rsidRDefault="00000000">
      <w:pPr>
        <w:numPr>
          <w:ilvl w:val="3"/>
          <w:numId w:val="1267"/>
        </w:numPr>
        <w:spacing w:after="4" w:line="250" w:lineRule="auto"/>
        <w:ind w:hanging="576"/>
        <w:jc w:val="both"/>
      </w:pPr>
      <w:r>
        <w:rPr>
          <w:rFonts w:ascii="Verdana" w:eastAsia="Verdana" w:hAnsi="Verdana" w:cs="Verdana"/>
          <w:sz w:val="20"/>
        </w:rPr>
        <w:t xml:space="preserve">Apply to the surface of sheet metal that will form the interior surface of the duct. An untreated clear coating shall be applied to the exterior surface. </w:t>
      </w:r>
    </w:p>
    <w:p w:rsidR="00CE4A0A" w:rsidRDefault="00000000">
      <w:pPr>
        <w:numPr>
          <w:ilvl w:val="3"/>
          <w:numId w:val="1267"/>
        </w:numPr>
        <w:spacing w:after="4" w:line="250" w:lineRule="auto"/>
        <w:ind w:hanging="576"/>
        <w:jc w:val="both"/>
      </w:pPr>
      <w:r>
        <w:rPr>
          <w:rFonts w:ascii="Verdana" w:eastAsia="Verdana" w:hAnsi="Verdana" w:cs="Verdana"/>
          <w:sz w:val="20"/>
        </w:rPr>
        <w:t xml:space="preserve">Antimicrobial compound shall be tested for efficacy by an NRTL and registered by the EPA for use in HVAC systems. </w:t>
      </w:r>
    </w:p>
    <w:p w:rsidR="00CE4A0A" w:rsidRDefault="00000000">
      <w:pPr>
        <w:numPr>
          <w:ilvl w:val="3"/>
          <w:numId w:val="1267"/>
        </w:numPr>
        <w:spacing w:after="4" w:line="250" w:lineRule="auto"/>
        <w:ind w:hanging="576"/>
        <w:jc w:val="both"/>
      </w:pPr>
      <w:r>
        <w:rPr>
          <w:rFonts w:ascii="Verdana" w:eastAsia="Verdana" w:hAnsi="Verdana" w:cs="Verdana"/>
          <w:sz w:val="20"/>
        </w:rPr>
        <w:t xml:space="preserve">Coating containing the antimicrobial compound shall have a hardness of 2H, minimum, when tested in accordance with ASTM D 3363. </w:t>
      </w:r>
    </w:p>
    <w:p w:rsidR="00CE4A0A" w:rsidRDefault="00000000">
      <w:pPr>
        <w:numPr>
          <w:ilvl w:val="3"/>
          <w:numId w:val="1267"/>
        </w:numPr>
        <w:spacing w:after="4" w:line="250" w:lineRule="auto"/>
        <w:ind w:hanging="576"/>
        <w:jc w:val="both"/>
      </w:pPr>
      <w:r>
        <w:rPr>
          <w:rFonts w:ascii="Verdana" w:eastAsia="Verdana" w:hAnsi="Verdana" w:cs="Verdana"/>
          <w:sz w:val="20"/>
        </w:rPr>
        <w:t xml:space="preserve">Surface-Burning Characteristics: Maximum flame-spread index of 25 and maximum smoke-developed index of 50 when tested in accordance with UL 723; certified by an NRTL. </w:t>
      </w:r>
    </w:p>
    <w:p w:rsidR="00CE4A0A" w:rsidRDefault="00000000">
      <w:pPr>
        <w:numPr>
          <w:ilvl w:val="3"/>
          <w:numId w:val="1267"/>
        </w:numPr>
        <w:spacing w:after="4" w:line="250" w:lineRule="auto"/>
        <w:ind w:hanging="576"/>
        <w:jc w:val="both"/>
      </w:pPr>
      <w:r>
        <w:rPr>
          <w:rFonts w:ascii="Verdana" w:eastAsia="Verdana" w:hAnsi="Verdana" w:cs="Verdana"/>
          <w:sz w:val="20"/>
        </w:rPr>
        <w:t xml:space="preserve">Shop-Applied Coating Color: Black or White. </w:t>
      </w:r>
    </w:p>
    <w:p w:rsidR="00CE4A0A" w:rsidRDefault="00000000">
      <w:pPr>
        <w:numPr>
          <w:ilvl w:val="3"/>
          <w:numId w:val="1267"/>
        </w:numPr>
        <w:spacing w:after="232" w:line="250" w:lineRule="auto"/>
        <w:ind w:hanging="576"/>
        <w:jc w:val="both"/>
      </w:pPr>
      <w:r>
        <w:rPr>
          <w:rFonts w:ascii="Verdana" w:eastAsia="Verdana" w:hAnsi="Verdana" w:cs="Verdana"/>
          <w:sz w:val="20"/>
        </w:rPr>
        <w:t xml:space="preserve">Antimicrobial coating on sheet metal is not required for duct containing liner treated with antimicrobial coating. </w:t>
      </w:r>
    </w:p>
    <w:p w:rsidR="00CE4A0A" w:rsidRDefault="00000000">
      <w:pPr>
        <w:numPr>
          <w:ilvl w:val="0"/>
          <w:numId w:val="1260"/>
        </w:numPr>
        <w:spacing w:after="232" w:line="250" w:lineRule="auto"/>
        <w:ind w:hanging="576"/>
        <w:jc w:val="both"/>
      </w:pPr>
      <w:r>
        <w:rPr>
          <w:rFonts w:ascii="Verdana" w:eastAsia="Verdana" w:hAnsi="Verdana" w:cs="Verdana"/>
          <w:sz w:val="20"/>
        </w:rPr>
        <w:t xml:space="preserve">Reinforcement Shapes and Plates: ASTM A 36/A 36M, steel plates, shapes, and bars; black and galvanized. </w:t>
      </w:r>
    </w:p>
    <w:p w:rsidR="00CE4A0A" w:rsidRDefault="00000000">
      <w:pPr>
        <w:spacing w:after="234" w:line="250" w:lineRule="auto"/>
        <w:ind w:left="1429"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Where black- and galvanized-steel shapes and plates are used to reinforce aluminum ducts, isolate the different metals with butyl rubber, neoprene, or EPDM gasket materials. </w:t>
      </w:r>
    </w:p>
    <w:p w:rsidR="00CE4A0A" w:rsidRDefault="00000000">
      <w:pPr>
        <w:numPr>
          <w:ilvl w:val="0"/>
          <w:numId w:val="1260"/>
        </w:numPr>
        <w:spacing w:after="4" w:line="250" w:lineRule="auto"/>
        <w:ind w:hanging="576"/>
        <w:jc w:val="both"/>
      </w:pPr>
      <w:r>
        <w:rPr>
          <w:rFonts w:ascii="Verdana" w:eastAsia="Verdana" w:hAnsi="Verdana" w:cs="Verdana"/>
          <w:sz w:val="20"/>
        </w:rPr>
        <w:t xml:space="preserve">Tie Rods: Galvanized steel, 1/4-inch- minimum diameter for lengths 36 inches or less; 3/8-inch- minimum diameter for lengths longer than 36 inches. </w:t>
      </w:r>
    </w:p>
    <w:p w:rsidR="00CE4A0A" w:rsidRDefault="00000000">
      <w:pPr>
        <w:tabs>
          <w:tab w:val="center" w:pos="1553"/>
        </w:tabs>
        <w:spacing w:after="228"/>
        <w:ind w:left="-12"/>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LINER </w:t>
      </w:r>
    </w:p>
    <w:p w:rsidR="00CE4A0A" w:rsidRDefault="00000000">
      <w:pPr>
        <w:spacing w:after="4" w:line="250"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Fiberglass-Free Duct Liner: Made from partially recycled cotton or polyester products and containing no fiberglass. Airstream surface overlaid with fire-resistant facing to prevent surface erosion by airstream, complying with NFPA 90A or NFPA 90B. Treat natural-fiber products with antimicrobial coating. </w:t>
      </w:r>
    </w:p>
    <w:p w:rsidR="00CE4A0A" w:rsidRDefault="00000000">
      <w:pPr>
        <w:spacing w:after="4" w:line="250" w:lineRule="auto"/>
        <w:ind w:left="1429"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5"/>
          <w:numId w:val="1270"/>
        </w:numPr>
        <w:spacing w:after="4" w:line="250" w:lineRule="auto"/>
        <w:ind w:left="2017" w:hanging="576"/>
        <w:jc w:val="both"/>
      </w:pPr>
      <w:r>
        <w:rPr>
          <w:rFonts w:ascii="Verdana" w:eastAsia="Verdana" w:hAnsi="Verdana" w:cs="Verdana"/>
          <w:sz w:val="20"/>
        </w:rPr>
        <w:t xml:space="preserve">Bonded Logic, Inc. </w:t>
      </w:r>
    </w:p>
    <w:p w:rsidR="00CE4A0A" w:rsidRDefault="00000000">
      <w:pPr>
        <w:numPr>
          <w:ilvl w:val="5"/>
          <w:numId w:val="1270"/>
        </w:numPr>
        <w:spacing w:after="4" w:line="250" w:lineRule="auto"/>
        <w:ind w:left="2017" w:hanging="576"/>
        <w:jc w:val="both"/>
      </w:pPr>
      <w:r>
        <w:rPr>
          <w:rFonts w:ascii="Verdana" w:eastAsia="Verdana" w:hAnsi="Verdana" w:cs="Verdana"/>
          <w:sz w:val="20"/>
        </w:rPr>
        <w:t xml:space="preserve">Reflectix Inc. </w:t>
      </w:r>
    </w:p>
    <w:p w:rsidR="00CE4A0A" w:rsidRDefault="00000000">
      <w:pPr>
        <w:spacing w:after="0"/>
        <w:ind w:left="2018"/>
      </w:pPr>
      <w:r>
        <w:rPr>
          <w:rFonts w:ascii="Verdana" w:eastAsia="Verdana" w:hAnsi="Verdana" w:cs="Verdana"/>
          <w:sz w:val="20"/>
        </w:rPr>
        <w:t xml:space="preserve"> </w:t>
      </w:r>
    </w:p>
    <w:p w:rsidR="00CE4A0A" w:rsidRDefault="00000000">
      <w:pPr>
        <w:numPr>
          <w:ilvl w:val="4"/>
          <w:numId w:val="1271"/>
        </w:numPr>
        <w:spacing w:after="4" w:line="250" w:lineRule="auto"/>
        <w:ind w:hanging="576"/>
        <w:jc w:val="both"/>
      </w:pPr>
      <w:r>
        <w:rPr>
          <w:rFonts w:ascii="Verdana" w:eastAsia="Verdana" w:hAnsi="Verdana" w:cs="Verdana"/>
          <w:sz w:val="20"/>
        </w:rPr>
        <w:t xml:space="preserve">Maximum Thermal Conductivity: 0.24 Btu x in./h x sq. ft. x deg F at 75 deg F mean temperature when tested in accordance with ASTM C 518. </w:t>
      </w:r>
    </w:p>
    <w:p w:rsidR="00CE4A0A" w:rsidRDefault="00000000">
      <w:pPr>
        <w:numPr>
          <w:ilvl w:val="4"/>
          <w:numId w:val="1271"/>
        </w:numPr>
        <w:spacing w:after="4" w:line="250" w:lineRule="auto"/>
        <w:ind w:hanging="576"/>
        <w:jc w:val="both"/>
      </w:pPr>
      <w:r>
        <w:rPr>
          <w:rFonts w:ascii="Verdana" w:eastAsia="Verdana" w:hAnsi="Verdana" w:cs="Verdana"/>
          <w:sz w:val="20"/>
        </w:rPr>
        <w:t xml:space="preserve">Surface-Burning Characteristics: Maximum flame-spread index of 25 and maximum smoke-developed index of 50 when tested in accordance with ASTM E 84; certified by an NRTL. </w:t>
      </w:r>
    </w:p>
    <w:p w:rsidR="00CE4A0A" w:rsidRDefault="00000000">
      <w:pPr>
        <w:numPr>
          <w:ilvl w:val="4"/>
          <w:numId w:val="1271"/>
        </w:numPr>
        <w:spacing w:after="4" w:line="250" w:lineRule="auto"/>
        <w:ind w:hanging="576"/>
        <w:jc w:val="both"/>
      </w:pPr>
      <w:r>
        <w:rPr>
          <w:rFonts w:ascii="Verdana" w:eastAsia="Verdana" w:hAnsi="Verdana" w:cs="Verdana"/>
          <w:sz w:val="20"/>
        </w:rPr>
        <w:t xml:space="preserve">Liner Adhesive: As recommended by insulation manufacturer and complying with NFPA 90A or NFPA 90B. </w:t>
      </w:r>
    </w:p>
    <w:p w:rsidR="00CE4A0A" w:rsidRDefault="00000000">
      <w:pPr>
        <w:numPr>
          <w:ilvl w:val="5"/>
          <w:numId w:val="1269"/>
        </w:numPr>
        <w:spacing w:after="4" w:line="250" w:lineRule="auto"/>
        <w:ind w:left="2017" w:hanging="576"/>
        <w:jc w:val="both"/>
      </w:pPr>
      <w:r>
        <w:rPr>
          <w:rFonts w:ascii="Verdana" w:eastAsia="Verdana" w:hAnsi="Verdana" w:cs="Verdana"/>
          <w:sz w:val="20"/>
        </w:rPr>
        <w:t xml:space="preserve">For indoor applications, adhesive shall have a VOC content of 50 g/L or less when calculated according to 40 CFR 59, Subpart D (EPA Method 24). </w:t>
      </w:r>
    </w:p>
    <w:p w:rsidR="00CE4A0A" w:rsidRDefault="00000000">
      <w:pPr>
        <w:numPr>
          <w:ilvl w:val="5"/>
          <w:numId w:val="1269"/>
        </w:numPr>
        <w:spacing w:after="4" w:line="250" w:lineRule="auto"/>
        <w:ind w:left="2017" w:hanging="576"/>
        <w:jc w:val="both"/>
      </w:pPr>
      <w:r>
        <w:rPr>
          <w:rFonts w:ascii="Verdana" w:eastAsia="Verdana" w:hAnsi="Verdana" w:cs="Verdana"/>
          <w:sz w:val="20"/>
        </w:rPr>
        <w:t xml:space="preserve">Adhesive shall comply with the testing and product requirements of the California Department of Health Services' "Standard Practice for the </w:t>
      </w:r>
    </w:p>
    <w:p w:rsidR="00CE4A0A" w:rsidRDefault="00000000">
      <w:pPr>
        <w:spacing w:after="123" w:line="359" w:lineRule="auto"/>
        <w:ind w:left="290" w:firstLine="1728"/>
        <w:jc w:val="both"/>
      </w:pPr>
      <w:r>
        <w:rPr>
          <w:rFonts w:ascii="Verdana" w:eastAsia="Verdana" w:hAnsi="Verdana" w:cs="Verdana"/>
          <w:sz w:val="20"/>
        </w:rPr>
        <w:t>Testing of Volatile Organic Emissions from Various Sources Using SmallScale Environmental Chambers." B.</w:t>
      </w:r>
      <w:r>
        <w:rPr>
          <w:rFonts w:ascii="Arial" w:eastAsia="Arial" w:hAnsi="Arial" w:cs="Arial"/>
          <w:sz w:val="20"/>
        </w:rPr>
        <w:t xml:space="preserve"> </w:t>
      </w:r>
      <w:r>
        <w:rPr>
          <w:rFonts w:ascii="Verdana" w:eastAsia="Verdana" w:hAnsi="Verdana" w:cs="Verdana"/>
          <w:sz w:val="20"/>
        </w:rPr>
        <w:t xml:space="preserve">Insulation Pins and Washers: </w:t>
      </w:r>
    </w:p>
    <w:p w:rsidR="00CE4A0A" w:rsidRDefault="00000000">
      <w:pPr>
        <w:numPr>
          <w:ilvl w:val="4"/>
          <w:numId w:val="1268"/>
        </w:numPr>
        <w:spacing w:after="4" w:line="250" w:lineRule="auto"/>
        <w:ind w:hanging="576"/>
        <w:jc w:val="both"/>
      </w:pPr>
      <w:r>
        <w:rPr>
          <w:rFonts w:ascii="Verdana" w:eastAsia="Verdana" w:hAnsi="Verdana" w:cs="Verdana"/>
          <w:sz w:val="20"/>
        </w:rPr>
        <w:t xml:space="preserve">Cupped-Head, Capacitor-Discharge-Weld Pins: Copper- or zinc-coated steel pin, fully annealed for capacitor-discharge welding, 0.135-inch- diameter shank, length to suit depth of insulation indicated with integral 1-1/2-inch galvanized carbon-steel washer. </w:t>
      </w:r>
    </w:p>
    <w:p w:rsidR="00CE4A0A" w:rsidRDefault="00000000">
      <w:pPr>
        <w:numPr>
          <w:ilvl w:val="4"/>
          <w:numId w:val="1268"/>
        </w:numPr>
        <w:spacing w:after="232" w:line="250" w:lineRule="auto"/>
        <w:ind w:hanging="576"/>
        <w:jc w:val="both"/>
      </w:pPr>
      <w:r>
        <w:rPr>
          <w:rFonts w:ascii="Verdana" w:eastAsia="Verdana" w:hAnsi="Verdana" w:cs="Verdana"/>
          <w:sz w:val="20"/>
        </w:rPr>
        <w:t xml:space="preserve">Insulation-Retaining Washers: Self-locking washers formed from 0.016-inch- thick galvanized steel, aluminum, and stainless steel; with beveled edge sized as required to hold insulation securely in place, but not less than 1-1/2 inches in diameter. </w:t>
      </w:r>
    </w:p>
    <w:p w:rsidR="00CE4A0A" w:rsidRDefault="00000000">
      <w:pPr>
        <w:spacing w:after="232" w:line="250" w:lineRule="auto"/>
        <w:ind w:left="866" w:hanging="576"/>
        <w:jc w:val="both"/>
      </w:pPr>
      <w:r>
        <w:rPr>
          <w:rFonts w:ascii="Verdana" w:eastAsia="Verdana" w:hAnsi="Verdana" w:cs="Verdana"/>
          <w:sz w:val="20"/>
        </w:rPr>
        <w:t>C.</w:t>
      </w:r>
      <w:r>
        <w:rPr>
          <w:rFonts w:ascii="Arial" w:eastAsia="Arial" w:hAnsi="Arial" w:cs="Arial"/>
          <w:sz w:val="20"/>
        </w:rPr>
        <w:t xml:space="preserve"> </w:t>
      </w:r>
      <w:r>
        <w:rPr>
          <w:rFonts w:ascii="Verdana" w:eastAsia="Verdana" w:hAnsi="Verdana" w:cs="Verdana"/>
          <w:sz w:val="20"/>
        </w:rPr>
        <w:t xml:space="preserve">Shop Application of Duct Liner: Comply with SMACNA's "HVAC Duct Construction Standards - Metal and Flexible," Figure 7-11, "Flexible Duct Liner Installation." </w:t>
      </w:r>
    </w:p>
    <w:p w:rsidR="00CE4A0A" w:rsidRDefault="00000000">
      <w:pPr>
        <w:numPr>
          <w:ilvl w:val="4"/>
          <w:numId w:val="1265"/>
        </w:numPr>
        <w:spacing w:after="4" w:line="250" w:lineRule="auto"/>
        <w:ind w:hanging="576"/>
        <w:jc w:val="both"/>
      </w:pPr>
      <w:r>
        <w:rPr>
          <w:rFonts w:ascii="Verdana" w:eastAsia="Verdana" w:hAnsi="Verdana" w:cs="Verdana"/>
          <w:sz w:val="20"/>
        </w:rPr>
        <w:t xml:space="preserve">Adhere a single layer of indicated thickness of duct liner with at least 90 percent adhesive coverage at liner contact surface area. Attaining indicated thickness with multiple layers of duct liner is prohibited. </w:t>
      </w:r>
    </w:p>
    <w:p w:rsidR="00CE4A0A" w:rsidRDefault="00000000">
      <w:pPr>
        <w:numPr>
          <w:ilvl w:val="4"/>
          <w:numId w:val="1265"/>
        </w:numPr>
        <w:spacing w:after="4" w:line="250" w:lineRule="auto"/>
        <w:ind w:hanging="576"/>
        <w:jc w:val="both"/>
      </w:pPr>
      <w:r>
        <w:rPr>
          <w:rFonts w:ascii="Verdana" w:eastAsia="Verdana" w:hAnsi="Verdana" w:cs="Verdana"/>
          <w:sz w:val="20"/>
        </w:rPr>
        <w:t xml:space="preserve">Apply adhesive to transverse edges of liner facing upstream that do not receive metal nosing. </w:t>
      </w:r>
    </w:p>
    <w:p w:rsidR="00CE4A0A" w:rsidRDefault="00000000">
      <w:pPr>
        <w:numPr>
          <w:ilvl w:val="4"/>
          <w:numId w:val="1265"/>
        </w:numPr>
        <w:spacing w:after="4" w:line="250" w:lineRule="auto"/>
        <w:ind w:hanging="576"/>
        <w:jc w:val="both"/>
      </w:pPr>
      <w:r>
        <w:rPr>
          <w:rFonts w:ascii="Verdana" w:eastAsia="Verdana" w:hAnsi="Verdana" w:cs="Verdana"/>
          <w:sz w:val="20"/>
        </w:rPr>
        <w:t xml:space="preserve">Butt transverse joints without gaps, and coat joint with adhesive. </w:t>
      </w:r>
    </w:p>
    <w:p w:rsidR="00CE4A0A" w:rsidRDefault="00000000">
      <w:pPr>
        <w:numPr>
          <w:ilvl w:val="4"/>
          <w:numId w:val="1265"/>
        </w:numPr>
        <w:spacing w:after="4" w:line="250" w:lineRule="auto"/>
        <w:ind w:hanging="576"/>
        <w:jc w:val="both"/>
      </w:pPr>
      <w:r>
        <w:rPr>
          <w:rFonts w:ascii="Verdana" w:eastAsia="Verdana" w:hAnsi="Verdana" w:cs="Verdana"/>
          <w:sz w:val="20"/>
        </w:rPr>
        <w:t xml:space="preserve">Fold and compress liner in corners of rectangular ducts or cut and fit to ensure butted-edge overlapping. </w:t>
      </w:r>
    </w:p>
    <w:p w:rsidR="00CE4A0A" w:rsidRDefault="00000000">
      <w:pPr>
        <w:numPr>
          <w:ilvl w:val="4"/>
          <w:numId w:val="1265"/>
        </w:numPr>
        <w:spacing w:after="4" w:line="250" w:lineRule="auto"/>
        <w:ind w:hanging="576"/>
        <w:jc w:val="both"/>
      </w:pPr>
      <w:r>
        <w:rPr>
          <w:rFonts w:ascii="Verdana" w:eastAsia="Verdana" w:hAnsi="Verdana" w:cs="Verdana"/>
          <w:sz w:val="20"/>
        </w:rPr>
        <w:t xml:space="preserve">Do not apply liner in rectangular ducts with longitudinal joints, except at corners of ducts, unless duct size and dimensions of standard liner make longitudinal joints necessary. </w:t>
      </w:r>
    </w:p>
    <w:p w:rsidR="00CE4A0A" w:rsidRDefault="00000000">
      <w:pPr>
        <w:numPr>
          <w:ilvl w:val="4"/>
          <w:numId w:val="1265"/>
        </w:numPr>
        <w:spacing w:after="4" w:line="250" w:lineRule="auto"/>
        <w:ind w:hanging="576"/>
        <w:jc w:val="both"/>
      </w:pPr>
      <w:r>
        <w:rPr>
          <w:rFonts w:ascii="Verdana" w:eastAsia="Verdana" w:hAnsi="Verdana" w:cs="Verdana"/>
          <w:sz w:val="20"/>
        </w:rPr>
        <w:t xml:space="preserve">Apply adhesive coating on longitudinal seams in ducts with air velocity of 2500 fpm or greater. </w:t>
      </w:r>
    </w:p>
    <w:p w:rsidR="00CE4A0A" w:rsidRDefault="00000000">
      <w:pPr>
        <w:numPr>
          <w:ilvl w:val="4"/>
          <w:numId w:val="1265"/>
        </w:numPr>
        <w:spacing w:after="4" w:line="250" w:lineRule="auto"/>
        <w:ind w:hanging="576"/>
        <w:jc w:val="both"/>
      </w:pPr>
      <w:r>
        <w:rPr>
          <w:rFonts w:ascii="Verdana" w:eastAsia="Verdana" w:hAnsi="Verdana" w:cs="Verdana"/>
          <w:sz w:val="20"/>
        </w:rPr>
        <w:t xml:space="preserve">Secure liner with mechanical fasteners 4 inches from corners and at intervals not exceeding 12 inches transversely; at 3 inches from transverse joints and at intervals not exceeding 18 inches longitudinally. </w:t>
      </w:r>
    </w:p>
    <w:p w:rsidR="00CE4A0A" w:rsidRDefault="00000000">
      <w:pPr>
        <w:numPr>
          <w:ilvl w:val="4"/>
          <w:numId w:val="1265"/>
        </w:numPr>
        <w:spacing w:after="242" w:line="250" w:lineRule="auto"/>
        <w:ind w:hanging="576"/>
        <w:jc w:val="both"/>
      </w:pPr>
      <w:r>
        <w:rPr>
          <w:rFonts w:ascii="Verdana" w:eastAsia="Verdana" w:hAnsi="Verdana" w:cs="Verdana"/>
          <w:sz w:val="20"/>
        </w:rPr>
        <w:t xml:space="preserve">Secure transversely oriented liner edges facing the airstream with metal nosings that have either channel or "Z" profiles or are integrally formed from duct wall. Fabricate edge facings at the following locations: </w:t>
      </w:r>
    </w:p>
    <w:p w:rsidR="00CE4A0A" w:rsidRDefault="00000000">
      <w:pPr>
        <w:numPr>
          <w:ilvl w:val="5"/>
          <w:numId w:val="1263"/>
        </w:numPr>
        <w:spacing w:after="4" w:line="250" w:lineRule="auto"/>
        <w:ind w:hanging="576"/>
        <w:jc w:val="both"/>
      </w:pPr>
      <w:r>
        <w:rPr>
          <w:rFonts w:ascii="Verdana" w:eastAsia="Verdana" w:hAnsi="Verdana" w:cs="Verdana"/>
          <w:sz w:val="20"/>
        </w:rPr>
        <w:t xml:space="preserve">Fan discharges. </w:t>
      </w:r>
    </w:p>
    <w:p w:rsidR="00CE4A0A" w:rsidRDefault="00000000">
      <w:pPr>
        <w:numPr>
          <w:ilvl w:val="5"/>
          <w:numId w:val="1263"/>
        </w:numPr>
        <w:spacing w:after="4" w:line="250" w:lineRule="auto"/>
        <w:ind w:hanging="576"/>
        <w:jc w:val="both"/>
      </w:pPr>
      <w:r>
        <w:rPr>
          <w:rFonts w:ascii="Verdana" w:eastAsia="Verdana" w:hAnsi="Verdana" w:cs="Verdana"/>
          <w:sz w:val="20"/>
        </w:rPr>
        <w:t xml:space="preserve">Intervals of lined duct preceding unlined duct. </w:t>
      </w:r>
    </w:p>
    <w:p w:rsidR="00CE4A0A" w:rsidRDefault="00000000">
      <w:pPr>
        <w:numPr>
          <w:ilvl w:val="5"/>
          <w:numId w:val="1263"/>
        </w:numPr>
        <w:spacing w:after="232" w:line="250" w:lineRule="auto"/>
        <w:ind w:hanging="576"/>
        <w:jc w:val="both"/>
      </w:pPr>
      <w:r>
        <w:rPr>
          <w:rFonts w:ascii="Verdana" w:eastAsia="Verdana" w:hAnsi="Verdana" w:cs="Verdana"/>
          <w:sz w:val="20"/>
        </w:rPr>
        <w:t xml:space="preserve">Upstream edges of transverse joints in ducts where air velocities are higher than 2500 fpm or where indicated. </w:t>
      </w:r>
    </w:p>
    <w:p w:rsidR="00CE4A0A" w:rsidRDefault="00000000">
      <w:pPr>
        <w:spacing w:after="232" w:line="250" w:lineRule="auto"/>
        <w:ind w:left="1429" w:hanging="576"/>
        <w:jc w:val="both"/>
      </w:pPr>
      <w:r>
        <w:rPr>
          <w:rFonts w:ascii="Verdana" w:eastAsia="Verdana" w:hAnsi="Verdana" w:cs="Verdana"/>
          <w:sz w:val="20"/>
        </w:rPr>
        <w:t>9.</w:t>
      </w:r>
      <w:r>
        <w:rPr>
          <w:rFonts w:ascii="Arial" w:eastAsia="Arial" w:hAnsi="Arial" w:cs="Arial"/>
          <w:sz w:val="20"/>
        </w:rPr>
        <w:t xml:space="preserve"> </w:t>
      </w:r>
      <w:r>
        <w:rPr>
          <w:rFonts w:ascii="Verdana" w:eastAsia="Verdana" w:hAnsi="Verdana" w:cs="Verdana"/>
          <w:sz w:val="20"/>
        </w:rPr>
        <w:t xml:space="preserve">Secure insulation between perforated sheet metal inner duct of same thickness as specified for outer shell. Use mechanical fasteners that maintain inner duct at uniform distance from outer shell without compressing insulation. </w:t>
      </w:r>
    </w:p>
    <w:p w:rsidR="00CE4A0A" w:rsidRDefault="00000000">
      <w:pPr>
        <w:spacing w:after="234" w:line="250" w:lineRule="auto"/>
        <w:ind w:left="2019"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Sheet Metal Inner Duct Perforations: 3/32-inch diameter, with an overall open area of 23 percent. </w:t>
      </w:r>
    </w:p>
    <w:p w:rsidR="00CE4A0A" w:rsidRDefault="00000000">
      <w:pPr>
        <w:spacing w:after="482" w:line="250" w:lineRule="auto"/>
        <w:ind w:left="1429" w:hanging="576"/>
        <w:jc w:val="both"/>
      </w:pPr>
      <w:r>
        <w:rPr>
          <w:rFonts w:ascii="Verdana" w:eastAsia="Verdana" w:hAnsi="Verdana" w:cs="Verdana"/>
          <w:sz w:val="20"/>
        </w:rPr>
        <w:t>10.</w:t>
      </w:r>
      <w:r>
        <w:rPr>
          <w:rFonts w:ascii="Arial" w:eastAsia="Arial" w:hAnsi="Arial" w:cs="Arial"/>
          <w:sz w:val="20"/>
        </w:rPr>
        <w:t xml:space="preserve"> </w:t>
      </w:r>
      <w:r>
        <w:rPr>
          <w:rFonts w:ascii="Verdana" w:eastAsia="Verdana" w:hAnsi="Verdana" w:cs="Verdana"/>
          <w:sz w:val="20"/>
        </w:rPr>
        <w:t xml:space="preserve">Terminate inner ducts with buildouts attached to fire-damper sleeves, dampers, turning vane assemblies, or other devices. Fabricated buildouts (metal hat sections) or other buildout means are optional; when used, secure buildouts to duct walls with bolts, screws, rivets, or welds. </w:t>
      </w:r>
    </w:p>
    <w:p w:rsidR="00CE4A0A" w:rsidRDefault="00000000">
      <w:pPr>
        <w:tabs>
          <w:tab w:val="center" w:pos="2206"/>
        </w:tabs>
        <w:spacing w:after="228"/>
        <w:ind w:left="-12"/>
      </w:pPr>
      <w:r>
        <w:rPr>
          <w:rFonts w:ascii="Verdana" w:eastAsia="Verdana" w:hAnsi="Verdana" w:cs="Verdana"/>
          <w:b/>
          <w:sz w:val="20"/>
        </w:rPr>
        <w:t>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SEALANT AND GASKETS </w:t>
      </w:r>
    </w:p>
    <w:p w:rsidR="00CE4A0A" w:rsidRDefault="00000000">
      <w:pPr>
        <w:numPr>
          <w:ilvl w:val="2"/>
          <w:numId w:val="1264"/>
        </w:numPr>
        <w:spacing w:after="242" w:line="250" w:lineRule="auto"/>
        <w:ind w:hanging="576"/>
        <w:jc w:val="both"/>
      </w:pPr>
      <w:r>
        <w:rPr>
          <w:rFonts w:ascii="Verdana" w:eastAsia="Verdana" w:hAnsi="Verdana" w:cs="Verdana"/>
          <w:sz w:val="20"/>
        </w:rPr>
        <w:t xml:space="preserve">General Sealant and Gasket Requirements: Surface-burning characteristics for sealants and gaskets shall be a maximum flame-spread index of 25 and a maximum smoke-developed index of 50 when tested in accordance with UL 723; certified by an NRTL. </w:t>
      </w:r>
    </w:p>
    <w:p w:rsidR="00CE4A0A" w:rsidRDefault="00000000">
      <w:pPr>
        <w:numPr>
          <w:ilvl w:val="2"/>
          <w:numId w:val="1264"/>
        </w:numPr>
        <w:spacing w:after="238" w:line="250" w:lineRule="auto"/>
        <w:ind w:hanging="576"/>
        <w:jc w:val="both"/>
      </w:pPr>
      <w:r>
        <w:rPr>
          <w:rFonts w:ascii="Verdana" w:eastAsia="Verdana" w:hAnsi="Verdana" w:cs="Verdana"/>
          <w:sz w:val="20"/>
        </w:rPr>
        <w:t xml:space="preserve">Two-Part Tape Sealing System: </w:t>
      </w:r>
    </w:p>
    <w:p w:rsidR="00CE4A0A" w:rsidRDefault="00000000">
      <w:pPr>
        <w:numPr>
          <w:ilvl w:val="4"/>
          <w:numId w:val="1266"/>
        </w:numPr>
        <w:spacing w:after="4" w:line="250" w:lineRule="auto"/>
        <w:ind w:hanging="576"/>
        <w:jc w:val="both"/>
      </w:pPr>
      <w:r>
        <w:rPr>
          <w:rFonts w:ascii="Verdana" w:eastAsia="Verdana" w:hAnsi="Verdana" w:cs="Verdana"/>
          <w:sz w:val="20"/>
        </w:rPr>
        <w:t xml:space="preserve">Tape: Woven cotton fiber impregnated with mineral gypsum and modified acrylic/silicone activator to react exothermically with tape to form hard, durable, airtight seal. </w:t>
      </w:r>
    </w:p>
    <w:p w:rsidR="00CE4A0A" w:rsidRDefault="00000000">
      <w:pPr>
        <w:numPr>
          <w:ilvl w:val="4"/>
          <w:numId w:val="1266"/>
        </w:numPr>
        <w:spacing w:after="4" w:line="250" w:lineRule="auto"/>
        <w:ind w:hanging="576"/>
        <w:jc w:val="both"/>
      </w:pPr>
      <w:r>
        <w:rPr>
          <w:rFonts w:ascii="Verdana" w:eastAsia="Verdana" w:hAnsi="Verdana" w:cs="Verdana"/>
          <w:sz w:val="20"/>
        </w:rPr>
        <w:t xml:space="preserve">Tape Width: 6 inches. </w:t>
      </w:r>
    </w:p>
    <w:p w:rsidR="00CE4A0A" w:rsidRDefault="00000000">
      <w:pPr>
        <w:numPr>
          <w:ilvl w:val="4"/>
          <w:numId w:val="1266"/>
        </w:numPr>
        <w:spacing w:after="4" w:line="250" w:lineRule="auto"/>
        <w:ind w:hanging="576"/>
        <w:jc w:val="both"/>
      </w:pPr>
      <w:r>
        <w:rPr>
          <w:rFonts w:ascii="Verdana" w:eastAsia="Verdana" w:hAnsi="Verdana" w:cs="Verdana"/>
          <w:sz w:val="20"/>
        </w:rPr>
        <w:t xml:space="preserve">Sealant: Modified styrene acrylic. </w:t>
      </w:r>
    </w:p>
    <w:p w:rsidR="00CE4A0A" w:rsidRDefault="00000000">
      <w:pPr>
        <w:numPr>
          <w:ilvl w:val="4"/>
          <w:numId w:val="1266"/>
        </w:numPr>
        <w:spacing w:after="4" w:line="250" w:lineRule="auto"/>
        <w:ind w:hanging="576"/>
        <w:jc w:val="both"/>
      </w:pPr>
      <w:r>
        <w:rPr>
          <w:rFonts w:ascii="Verdana" w:eastAsia="Verdana" w:hAnsi="Verdana" w:cs="Verdana"/>
          <w:sz w:val="20"/>
        </w:rPr>
        <w:t xml:space="preserve">Water resistant. </w:t>
      </w:r>
    </w:p>
    <w:p w:rsidR="00CE4A0A" w:rsidRDefault="00000000">
      <w:pPr>
        <w:numPr>
          <w:ilvl w:val="4"/>
          <w:numId w:val="1266"/>
        </w:numPr>
        <w:spacing w:after="4" w:line="250" w:lineRule="auto"/>
        <w:ind w:hanging="576"/>
        <w:jc w:val="both"/>
      </w:pPr>
      <w:r>
        <w:rPr>
          <w:rFonts w:ascii="Verdana" w:eastAsia="Verdana" w:hAnsi="Verdana" w:cs="Verdana"/>
          <w:sz w:val="20"/>
        </w:rPr>
        <w:t xml:space="preserve">Mold and mildew resistant. </w:t>
      </w:r>
    </w:p>
    <w:p w:rsidR="00CE4A0A" w:rsidRDefault="00000000">
      <w:pPr>
        <w:numPr>
          <w:ilvl w:val="4"/>
          <w:numId w:val="1266"/>
        </w:numPr>
        <w:spacing w:after="4" w:line="250" w:lineRule="auto"/>
        <w:ind w:hanging="576"/>
        <w:jc w:val="both"/>
      </w:pPr>
      <w:r>
        <w:rPr>
          <w:rFonts w:ascii="Verdana" w:eastAsia="Verdana" w:hAnsi="Verdana" w:cs="Verdana"/>
          <w:sz w:val="20"/>
        </w:rPr>
        <w:t xml:space="preserve">Maximum Static-Pressure Class: 10 inch wg, positive and negative. </w:t>
      </w:r>
    </w:p>
    <w:p w:rsidR="00CE4A0A" w:rsidRDefault="00000000">
      <w:pPr>
        <w:numPr>
          <w:ilvl w:val="4"/>
          <w:numId w:val="1266"/>
        </w:numPr>
        <w:spacing w:after="4" w:line="250" w:lineRule="auto"/>
        <w:ind w:hanging="576"/>
        <w:jc w:val="both"/>
      </w:pPr>
      <w:r>
        <w:rPr>
          <w:rFonts w:ascii="Verdana" w:eastAsia="Verdana" w:hAnsi="Verdana" w:cs="Verdana"/>
          <w:sz w:val="20"/>
        </w:rPr>
        <w:t xml:space="preserve">Service: Indoor and outdoor. </w:t>
      </w:r>
    </w:p>
    <w:p w:rsidR="00CE4A0A" w:rsidRDefault="00000000">
      <w:pPr>
        <w:numPr>
          <w:ilvl w:val="4"/>
          <w:numId w:val="1266"/>
        </w:numPr>
        <w:spacing w:after="4" w:line="250" w:lineRule="auto"/>
        <w:ind w:hanging="576"/>
        <w:jc w:val="both"/>
      </w:pPr>
      <w:r>
        <w:rPr>
          <w:rFonts w:ascii="Verdana" w:eastAsia="Verdana" w:hAnsi="Verdana" w:cs="Verdana"/>
          <w:sz w:val="20"/>
        </w:rPr>
        <w:t xml:space="preserve">Service Temperature: Minus 40 to plus 200 deg F. </w:t>
      </w:r>
    </w:p>
    <w:p w:rsidR="00CE4A0A" w:rsidRDefault="00000000">
      <w:pPr>
        <w:numPr>
          <w:ilvl w:val="4"/>
          <w:numId w:val="1266"/>
        </w:numPr>
        <w:spacing w:after="4" w:line="250" w:lineRule="auto"/>
        <w:ind w:hanging="576"/>
        <w:jc w:val="both"/>
      </w:pPr>
      <w:r>
        <w:rPr>
          <w:rFonts w:ascii="Verdana" w:eastAsia="Verdana" w:hAnsi="Verdana" w:cs="Verdana"/>
          <w:sz w:val="20"/>
        </w:rPr>
        <w:t xml:space="preserve">Substrate: Compatible with galvanized sheet steel (both PVC coated and bare), stainless steel, or aluminum. </w:t>
      </w:r>
    </w:p>
    <w:p w:rsidR="00CE4A0A" w:rsidRDefault="00000000">
      <w:pPr>
        <w:numPr>
          <w:ilvl w:val="4"/>
          <w:numId w:val="1266"/>
        </w:numPr>
        <w:spacing w:after="4" w:line="250" w:lineRule="auto"/>
        <w:ind w:hanging="576"/>
        <w:jc w:val="both"/>
      </w:pPr>
      <w:r>
        <w:rPr>
          <w:rFonts w:ascii="Verdana" w:eastAsia="Verdana" w:hAnsi="Verdana" w:cs="Verdana"/>
          <w:sz w:val="20"/>
        </w:rPr>
        <w:t xml:space="preserve">For indoor applications, sealant shall have a VOC content of 250 g/L or less when calculated according to 40 CFR 59, Subpart D (EPA Method 24). </w:t>
      </w:r>
    </w:p>
    <w:p w:rsidR="00CE4A0A" w:rsidRDefault="00000000">
      <w:pPr>
        <w:numPr>
          <w:ilvl w:val="4"/>
          <w:numId w:val="1266"/>
        </w:numPr>
        <w:spacing w:after="4" w:line="250" w:lineRule="auto"/>
        <w:ind w:hanging="576"/>
        <w:jc w:val="both"/>
      </w:pPr>
      <w:r>
        <w:rPr>
          <w:rFonts w:ascii="Verdana" w:eastAsia="Verdana" w:hAnsi="Verdana" w:cs="Verdana"/>
          <w:sz w:val="20"/>
        </w:rPr>
        <w:t xml:space="preserve">Sealant shall comply with the testing and product requirements of the California Department of Health Services' "Standard Practice for the Testing of Volatile Organic Emissions from Various Sources Using Small-Scale Environmental Chambers." </w:t>
      </w:r>
    </w:p>
    <w:p w:rsidR="00CE4A0A" w:rsidRDefault="00000000">
      <w:pPr>
        <w:spacing w:after="231"/>
        <w:ind w:left="1442"/>
      </w:pPr>
      <w:r>
        <w:rPr>
          <w:rFonts w:ascii="Verdana" w:eastAsia="Verdana" w:hAnsi="Verdana" w:cs="Verdana"/>
          <w:sz w:val="20"/>
        </w:rPr>
        <w:t xml:space="preserve"> </w:t>
      </w:r>
    </w:p>
    <w:p w:rsidR="00CE4A0A" w:rsidRDefault="00000000">
      <w:pPr>
        <w:tabs>
          <w:tab w:val="center" w:pos="395"/>
          <w:tab w:val="center" w:pos="2785"/>
        </w:tabs>
        <w:spacing w:after="246" w:line="250"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Water-Based Joint and Seam Sealant: </w:t>
      </w:r>
    </w:p>
    <w:p w:rsidR="00CE4A0A" w:rsidRDefault="00000000">
      <w:pPr>
        <w:numPr>
          <w:ilvl w:val="0"/>
          <w:numId w:val="1272"/>
        </w:numPr>
        <w:spacing w:after="4" w:line="250" w:lineRule="auto"/>
        <w:ind w:firstLine="576"/>
        <w:jc w:val="both"/>
      </w:pPr>
      <w:r>
        <w:rPr>
          <w:rFonts w:ascii="Verdana" w:eastAsia="Verdana" w:hAnsi="Verdana" w:cs="Verdana"/>
          <w:sz w:val="20"/>
        </w:rPr>
        <w:t xml:space="preserve">Application Method: Brush on. </w:t>
      </w:r>
    </w:p>
    <w:p w:rsidR="00CE4A0A" w:rsidRDefault="00000000">
      <w:pPr>
        <w:numPr>
          <w:ilvl w:val="0"/>
          <w:numId w:val="1272"/>
        </w:numPr>
        <w:spacing w:after="4" w:line="250" w:lineRule="auto"/>
        <w:ind w:firstLine="576"/>
        <w:jc w:val="both"/>
      </w:pPr>
      <w:r>
        <w:rPr>
          <w:rFonts w:ascii="Verdana" w:eastAsia="Verdana" w:hAnsi="Verdana" w:cs="Verdana"/>
          <w:sz w:val="20"/>
        </w:rPr>
        <w:t xml:space="preserve">Solids Content: Minimum 65 percent. </w:t>
      </w:r>
    </w:p>
    <w:p w:rsidR="00CE4A0A" w:rsidRDefault="00000000">
      <w:pPr>
        <w:numPr>
          <w:ilvl w:val="0"/>
          <w:numId w:val="1272"/>
        </w:numPr>
        <w:spacing w:after="4" w:line="250" w:lineRule="auto"/>
        <w:ind w:firstLine="576"/>
        <w:jc w:val="both"/>
      </w:pPr>
      <w:r>
        <w:rPr>
          <w:rFonts w:ascii="Verdana" w:eastAsia="Verdana" w:hAnsi="Verdana" w:cs="Verdana"/>
          <w:sz w:val="20"/>
        </w:rPr>
        <w:t xml:space="preserve">Shore A Hardness: Minimum 20. </w:t>
      </w:r>
    </w:p>
    <w:p w:rsidR="00CE4A0A" w:rsidRDefault="00000000">
      <w:pPr>
        <w:numPr>
          <w:ilvl w:val="0"/>
          <w:numId w:val="1272"/>
        </w:numPr>
        <w:spacing w:after="4" w:line="250" w:lineRule="auto"/>
        <w:ind w:firstLine="576"/>
        <w:jc w:val="both"/>
      </w:pPr>
      <w:r>
        <w:rPr>
          <w:rFonts w:ascii="Verdana" w:eastAsia="Verdana" w:hAnsi="Verdana" w:cs="Verdana"/>
          <w:sz w:val="20"/>
        </w:rPr>
        <w:t xml:space="preserve">Water resistant. </w:t>
      </w:r>
    </w:p>
    <w:p w:rsidR="00CE4A0A" w:rsidRDefault="00000000">
      <w:pPr>
        <w:numPr>
          <w:ilvl w:val="0"/>
          <w:numId w:val="1272"/>
        </w:numPr>
        <w:spacing w:after="4" w:line="250" w:lineRule="auto"/>
        <w:ind w:firstLine="576"/>
        <w:jc w:val="both"/>
      </w:pPr>
      <w:r>
        <w:rPr>
          <w:rFonts w:ascii="Verdana" w:eastAsia="Verdana" w:hAnsi="Verdana" w:cs="Verdana"/>
          <w:sz w:val="20"/>
        </w:rPr>
        <w:t xml:space="preserve">Mold and mildew resistant. </w:t>
      </w:r>
    </w:p>
    <w:p w:rsidR="00CE4A0A" w:rsidRDefault="00000000">
      <w:pPr>
        <w:numPr>
          <w:ilvl w:val="0"/>
          <w:numId w:val="1272"/>
        </w:numPr>
        <w:spacing w:after="4" w:line="250" w:lineRule="auto"/>
        <w:ind w:firstLine="576"/>
        <w:jc w:val="both"/>
      </w:pPr>
      <w:r>
        <w:rPr>
          <w:rFonts w:ascii="Verdana" w:eastAsia="Verdana" w:hAnsi="Verdana" w:cs="Verdana"/>
          <w:sz w:val="20"/>
        </w:rPr>
        <w:t xml:space="preserve">VOC: Maximum 75 g/L (less water). </w:t>
      </w:r>
    </w:p>
    <w:p w:rsidR="00CE4A0A" w:rsidRDefault="00000000">
      <w:pPr>
        <w:numPr>
          <w:ilvl w:val="0"/>
          <w:numId w:val="1272"/>
        </w:numPr>
        <w:spacing w:after="4" w:line="250" w:lineRule="auto"/>
        <w:ind w:firstLine="576"/>
        <w:jc w:val="both"/>
      </w:pPr>
      <w:r>
        <w:rPr>
          <w:rFonts w:ascii="Verdana" w:eastAsia="Verdana" w:hAnsi="Verdana" w:cs="Verdana"/>
          <w:sz w:val="20"/>
        </w:rPr>
        <w:t xml:space="preserve">Maximum Static-Pressure Class: 10 inch wg, positive and negative. </w:t>
      </w:r>
    </w:p>
    <w:p w:rsidR="00CE4A0A" w:rsidRDefault="00000000">
      <w:pPr>
        <w:numPr>
          <w:ilvl w:val="0"/>
          <w:numId w:val="1272"/>
        </w:numPr>
        <w:spacing w:after="4" w:line="250" w:lineRule="auto"/>
        <w:ind w:firstLine="576"/>
        <w:jc w:val="both"/>
      </w:pPr>
      <w:r>
        <w:rPr>
          <w:rFonts w:ascii="Verdana" w:eastAsia="Verdana" w:hAnsi="Verdana" w:cs="Verdana"/>
          <w:sz w:val="20"/>
        </w:rPr>
        <w:t xml:space="preserve">Service: Indoor or outdoor. </w:t>
      </w:r>
    </w:p>
    <w:p w:rsidR="00CE4A0A" w:rsidRDefault="00000000">
      <w:pPr>
        <w:numPr>
          <w:ilvl w:val="0"/>
          <w:numId w:val="1272"/>
        </w:numPr>
        <w:spacing w:after="131" w:line="359" w:lineRule="auto"/>
        <w:ind w:firstLine="576"/>
        <w:jc w:val="both"/>
      </w:pPr>
      <w:r>
        <w:rPr>
          <w:rFonts w:ascii="Verdana" w:eastAsia="Verdana" w:hAnsi="Verdana" w:cs="Verdana"/>
          <w:sz w:val="20"/>
        </w:rPr>
        <w:t>Substrate: Compatible with galvanized sheet steel (both PVC coated and bare), stainless steel, or aluminum sheets. D.</w:t>
      </w:r>
      <w:r>
        <w:rPr>
          <w:rFonts w:ascii="Arial" w:eastAsia="Arial" w:hAnsi="Arial" w:cs="Arial"/>
          <w:sz w:val="20"/>
        </w:rPr>
        <w:t xml:space="preserve"> </w:t>
      </w:r>
      <w:r>
        <w:rPr>
          <w:rFonts w:ascii="Verdana" w:eastAsia="Verdana" w:hAnsi="Verdana" w:cs="Verdana"/>
          <w:sz w:val="20"/>
        </w:rPr>
        <w:t xml:space="preserve">Solvent-Based Joint and Seam Sealant: </w:t>
      </w:r>
    </w:p>
    <w:p w:rsidR="00CE4A0A" w:rsidRDefault="00000000">
      <w:pPr>
        <w:numPr>
          <w:ilvl w:val="0"/>
          <w:numId w:val="1273"/>
        </w:numPr>
        <w:spacing w:after="4" w:line="250" w:lineRule="auto"/>
        <w:ind w:hanging="576"/>
        <w:jc w:val="both"/>
      </w:pPr>
      <w:r>
        <w:rPr>
          <w:rFonts w:ascii="Verdana" w:eastAsia="Verdana" w:hAnsi="Verdana" w:cs="Verdana"/>
          <w:sz w:val="20"/>
        </w:rPr>
        <w:t xml:space="preserve">Application Method: Brush on. </w:t>
      </w:r>
    </w:p>
    <w:p w:rsidR="00CE4A0A" w:rsidRDefault="00000000">
      <w:pPr>
        <w:numPr>
          <w:ilvl w:val="0"/>
          <w:numId w:val="1273"/>
        </w:numPr>
        <w:spacing w:after="4" w:line="250" w:lineRule="auto"/>
        <w:ind w:hanging="576"/>
        <w:jc w:val="both"/>
      </w:pPr>
      <w:r>
        <w:rPr>
          <w:rFonts w:ascii="Verdana" w:eastAsia="Verdana" w:hAnsi="Verdana" w:cs="Verdana"/>
          <w:sz w:val="20"/>
        </w:rPr>
        <w:t xml:space="preserve">Base: Synthetic rubber resin. </w:t>
      </w:r>
    </w:p>
    <w:p w:rsidR="00CE4A0A" w:rsidRDefault="00000000">
      <w:pPr>
        <w:numPr>
          <w:ilvl w:val="0"/>
          <w:numId w:val="1273"/>
        </w:numPr>
        <w:spacing w:after="4" w:line="250" w:lineRule="auto"/>
        <w:ind w:hanging="576"/>
        <w:jc w:val="both"/>
      </w:pPr>
      <w:r>
        <w:rPr>
          <w:rFonts w:ascii="Verdana" w:eastAsia="Verdana" w:hAnsi="Verdana" w:cs="Verdana"/>
          <w:sz w:val="20"/>
        </w:rPr>
        <w:t xml:space="preserve">Solvent: Toluene and heptane. </w:t>
      </w:r>
    </w:p>
    <w:p w:rsidR="00CE4A0A" w:rsidRDefault="00000000">
      <w:pPr>
        <w:numPr>
          <w:ilvl w:val="0"/>
          <w:numId w:val="1273"/>
        </w:numPr>
        <w:spacing w:after="4" w:line="250" w:lineRule="auto"/>
        <w:ind w:hanging="576"/>
        <w:jc w:val="both"/>
      </w:pPr>
      <w:r>
        <w:rPr>
          <w:rFonts w:ascii="Verdana" w:eastAsia="Verdana" w:hAnsi="Verdana" w:cs="Verdana"/>
          <w:sz w:val="20"/>
        </w:rPr>
        <w:t xml:space="preserve">Solids Content: Minimum 60 percent. </w:t>
      </w:r>
    </w:p>
    <w:p w:rsidR="00CE4A0A" w:rsidRDefault="00000000">
      <w:pPr>
        <w:numPr>
          <w:ilvl w:val="0"/>
          <w:numId w:val="1273"/>
        </w:numPr>
        <w:spacing w:after="4" w:line="250" w:lineRule="auto"/>
        <w:ind w:hanging="576"/>
        <w:jc w:val="both"/>
      </w:pPr>
      <w:r>
        <w:rPr>
          <w:rFonts w:ascii="Verdana" w:eastAsia="Verdana" w:hAnsi="Verdana" w:cs="Verdana"/>
          <w:sz w:val="20"/>
        </w:rPr>
        <w:t xml:space="preserve">Shore A Hardness: Minimum 60. </w:t>
      </w:r>
    </w:p>
    <w:p w:rsidR="00CE4A0A" w:rsidRDefault="00000000">
      <w:pPr>
        <w:numPr>
          <w:ilvl w:val="0"/>
          <w:numId w:val="1273"/>
        </w:numPr>
        <w:spacing w:after="4" w:line="250" w:lineRule="auto"/>
        <w:ind w:hanging="576"/>
        <w:jc w:val="both"/>
      </w:pPr>
      <w:r>
        <w:rPr>
          <w:rFonts w:ascii="Verdana" w:eastAsia="Verdana" w:hAnsi="Verdana" w:cs="Verdana"/>
          <w:sz w:val="20"/>
        </w:rPr>
        <w:t xml:space="preserve">Water resistant. </w:t>
      </w:r>
    </w:p>
    <w:p w:rsidR="00CE4A0A" w:rsidRDefault="00000000">
      <w:pPr>
        <w:numPr>
          <w:ilvl w:val="0"/>
          <w:numId w:val="1273"/>
        </w:numPr>
        <w:spacing w:after="4" w:line="250" w:lineRule="auto"/>
        <w:ind w:hanging="576"/>
        <w:jc w:val="both"/>
      </w:pPr>
      <w:r>
        <w:rPr>
          <w:rFonts w:ascii="Verdana" w:eastAsia="Verdana" w:hAnsi="Verdana" w:cs="Verdana"/>
          <w:sz w:val="20"/>
        </w:rPr>
        <w:t xml:space="preserve">Mold and mildew resistant. </w:t>
      </w:r>
    </w:p>
    <w:p w:rsidR="00CE4A0A" w:rsidRDefault="00000000">
      <w:pPr>
        <w:numPr>
          <w:ilvl w:val="0"/>
          <w:numId w:val="1273"/>
        </w:numPr>
        <w:spacing w:after="4" w:line="250" w:lineRule="auto"/>
        <w:ind w:hanging="576"/>
        <w:jc w:val="both"/>
      </w:pPr>
      <w:r>
        <w:rPr>
          <w:rFonts w:ascii="Verdana" w:eastAsia="Verdana" w:hAnsi="Verdana" w:cs="Verdana"/>
          <w:sz w:val="20"/>
        </w:rPr>
        <w:t xml:space="preserve">For indoor applications, sealant shall have a VOC content of 250 g/L or less when calculated according to 40 CFR 59, Subpart D (EPA Method 24). </w:t>
      </w:r>
    </w:p>
    <w:p w:rsidR="00CE4A0A" w:rsidRDefault="00000000">
      <w:pPr>
        <w:numPr>
          <w:ilvl w:val="0"/>
          <w:numId w:val="1273"/>
        </w:numPr>
        <w:spacing w:after="4" w:line="250" w:lineRule="auto"/>
        <w:ind w:hanging="576"/>
        <w:jc w:val="both"/>
      </w:pPr>
      <w:r>
        <w:rPr>
          <w:rFonts w:ascii="Verdana" w:eastAsia="Verdana" w:hAnsi="Verdana" w:cs="Verdana"/>
          <w:sz w:val="20"/>
        </w:rPr>
        <w:t xml:space="preserve">VOC:  Maximum 395 g/L. </w:t>
      </w:r>
    </w:p>
    <w:p w:rsidR="00CE4A0A" w:rsidRDefault="00000000">
      <w:pPr>
        <w:numPr>
          <w:ilvl w:val="0"/>
          <w:numId w:val="1273"/>
        </w:numPr>
        <w:spacing w:after="4" w:line="250" w:lineRule="auto"/>
        <w:ind w:hanging="576"/>
        <w:jc w:val="both"/>
      </w:pPr>
      <w:r>
        <w:rPr>
          <w:rFonts w:ascii="Verdana" w:eastAsia="Verdana" w:hAnsi="Verdana" w:cs="Verdana"/>
          <w:sz w:val="20"/>
        </w:rPr>
        <w:t xml:space="preserve">Sealant shall comply with the testing and product requirements of the California Department of Health Services' "Standard Practice for the Testing of Volatile Organic Emissions from Various Sources Using Small-Scale Environmental Chambers." </w:t>
      </w:r>
    </w:p>
    <w:p w:rsidR="00CE4A0A" w:rsidRDefault="00000000">
      <w:pPr>
        <w:numPr>
          <w:ilvl w:val="0"/>
          <w:numId w:val="1273"/>
        </w:numPr>
        <w:spacing w:after="4" w:line="250" w:lineRule="auto"/>
        <w:ind w:hanging="576"/>
        <w:jc w:val="both"/>
      </w:pPr>
      <w:r>
        <w:rPr>
          <w:rFonts w:ascii="Verdana" w:eastAsia="Verdana" w:hAnsi="Verdana" w:cs="Verdana"/>
          <w:sz w:val="20"/>
        </w:rPr>
        <w:t xml:space="preserve">Maximum Static-Pressure Class: 10-inch wg, positive or negative. </w:t>
      </w:r>
    </w:p>
    <w:p w:rsidR="00CE4A0A" w:rsidRDefault="00000000">
      <w:pPr>
        <w:numPr>
          <w:ilvl w:val="0"/>
          <w:numId w:val="1273"/>
        </w:numPr>
        <w:spacing w:after="4" w:line="250" w:lineRule="auto"/>
        <w:ind w:hanging="576"/>
        <w:jc w:val="both"/>
      </w:pPr>
      <w:r>
        <w:rPr>
          <w:rFonts w:ascii="Verdana" w:eastAsia="Verdana" w:hAnsi="Verdana" w:cs="Verdana"/>
          <w:sz w:val="20"/>
        </w:rPr>
        <w:t xml:space="preserve">Service: Indoor or outdoor. </w:t>
      </w:r>
    </w:p>
    <w:p w:rsidR="00CE4A0A" w:rsidRDefault="00000000">
      <w:pPr>
        <w:numPr>
          <w:ilvl w:val="0"/>
          <w:numId w:val="1273"/>
        </w:numPr>
        <w:spacing w:after="242" w:line="250" w:lineRule="auto"/>
        <w:ind w:hanging="576"/>
        <w:jc w:val="both"/>
      </w:pPr>
      <w:r>
        <w:rPr>
          <w:rFonts w:ascii="Verdana" w:eastAsia="Verdana" w:hAnsi="Verdana" w:cs="Verdana"/>
          <w:sz w:val="20"/>
        </w:rPr>
        <w:t xml:space="preserve">Substrate: Compatible with galvanized sheet steel (both PVC coated and bare), stainless steel, or aluminum sheets. </w:t>
      </w:r>
    </w:p>
    <w:p w:rsidR="00CE4A0A" w:rsidRDefault="00000000">
      <w:pPr>
        <w:numPr>
          <w:ilvl w:val="0"/>
          <w:numId w:val="1274"/>
        </w:numPr>
        <w:spacing w:after="248" w:line="250" w:lineRule="auto"/>
        <w:ind w:hanging="576"/>
        <w:jc w:val="both"/>
      </w:pPr>
      <w:r>
        <w:rPr>
          <w:rFonts w:ascii="Verdana" w:eastAsia="Verdana" w:hAnsi="Verdana" w:cs="Verdana"/>
          <w:sz w:val="20"/>
        </w:rPr>
        <w:t xml:space="preserve">Flanged Joint Sealant: Comply with ASTM C 920. </w:t>
      </w:r>
    </w:p>
    <w:p w:rsidR="00CE4A0A" w:rsidRDefault="00000000">
      <w:pPr>
        <w:numPr>
          <w:ilvl w:val="2"/>
          <w:numId w:val="1275"/>
        </w:numPr>
        <w:spacing w:after="4" w:line="250" w:lineRule="auto"/>
        <w:ind w:hanging="576"/>
        <w:jc w:val="both"/>
      </w:pPr>
      <w:r>
        <w:rPr>
          <w:rFonts w:ascii="Verdana" w:eastAsia="Verdana" w:hAnsi="Verdana" w:cs="Verdana"/>
          <w:sz w:val="20"/>
        </w:rPr>
        <w:t xml:space="preserve">General: Single-component, acid-curing, silicone, elastomeric. </w:t>
      </w:r>
    </w:p>
    <w:p w:rsidR="00CE4A0A" w:rsidRDefault="00000000">
      <w:pPr>
        <w:numPr>
          <w:ilvl w:val="2"/>
          <w:numId w:val="1275"/>
        </w:numPr>
        <w:spacing w:after="4" w:line="250" w:lineRule="auto"/>
        <w:ind w:hanging="576"/>
        <w:jc w:val="both"/>
      </w:pPr>
      <w:r>
        <w:rPr>
          <w:rFonts w:ascii="Verdana" w:eastAsia="Verdana" w:hAnsi="Verdana" w:cs="Verdana"/>
          <w:sz w:val="20"/>
        </w:rPr>
        <w:t xml:space="preserve">Type: S. </w:t>
      </w:r>
    </w:p>
    <w:p w:rsidR="00CE4A0A" w:rsidRDefault="00000000">
      <w:pPr>
        <w:numPr>
          <w:ilvl w:val="2"/>
          <w:numId w:val="1275"/>
        </w:numPr>
        <w:spacing w:after="4" w:line="250" w:lineRule="auto"/>
        <w:ind w:hanging="576"/>
        <w:jc w:val="both"/>
      </w:pPr>
      <w:r>
        <w:rPr>
          <w:rFonts w:ascii="Verdana" w:eastAsia="Verdana" w:hAnsi="Verdana" w:cs="Verdana"/>
          <w:sz w:val="20"/>
        </w:rPr>
        <w:t xml:space="preserve">Grade: NS. </w:t>
      </w:r>
    </w:p>
    <w:p w:rsidR="00CE4A0A" w:rsidRDefault="00000000">
      <w:pPr>
        <w:numPr>
          <w:ilvl w:val="2"/>
          <w:numId w:val="1275"/>
        </w:numPr>
        <w:spacing w:after="4" w:line="250" w:lineRule="auto"/>
        <w:ind w:hanging="576"/>
        <w:jc w:val="both"/>
      </w:pPr>
      <w:r>
        <w:rPr>
          <w:rFonts w:ascii="Verdana" w:eastAsia="Verdana" w:hAnsi="Verdana" w:cs="Verdana"/>
          <w:sz w:val="20"/>
        </w:rPr>
        <w:t xml:space="preserve">Class: 25. </w:t>
      </w:r>
    </w:p>
    <w:p w:rsidR="00CE4A0A" w:rsidRDefault="00000000">
      <w:pPr>
        <w:numPr>
          <w:ilvl w:val="2"/>
          <w:numId w:val="1275"/>
        </w:numPr>
        <w:spacing w:after="4" w:line="250" w:lineRule="auto"/>
        <w:ind w:hanging="576"/>
        <w:jc w:val="both"/>
      </w:pPr>
      <w:r>
        <w:rPr>
          <w:rFonts w:ascii="Verdana" w:eastAsia="Verdana" w:hAnsi="Verdana" w:cs="Verdana"/>
          <w:sz w:val="20"/>
        </w:rPr>
        <w:t xml:space="preserve">Use: O. </w:t>
      </w:r>
    </w:p>
    <w:p w:rsidR="00CE4A0A" w:rsidRDefault="00000000">
      <w:pPr>
        <w:numPr>
          <w:ilvl w:val="2"/>
          <w:numId w:val="1275"/>
        </w:numPr>
        <w:spacing w:after="4" w:line="250" w:lineRule="auto"/>
        <w:ind w:hanging="576"/>
        <w:jc w:val="both"/>
      </w:pPr>
      <w:r>
        <w:rPr>
          <w:rFonts w:ascii="Verdana" w:eastAsia="Verdana" w:hAnsi="Verdana" w:cs="Verdana"/>
          <w:sz w:val="20"/>
        </w:rPr>
        <w:t xml:space="preserve">For indoor applications, sealant shall have a VOC content of 250 g/L or less when calculated according to 40 CFR 59, Subpart D (EPA Method 24). </w:t>
      </w:r>
    </w:p>
    <w:p w:rsidR="00CE4A0A" w:rsidRDefault="00000000">
      <w:pPr>
        <w:numPr>
          <w:ilvl w:val="2"/>
          <w:numId w:val="1275"/>
        </w:numPr>
        <w:spacing w:after="243" w:line="250" w:lineRule="auto"/>
        <w:ind w:hanging="576"/>
        <w:jc w:val="both"/>
      </w:pPr>
      <w:r>
        <w:rPr>
          <w:rFonts w:ascii="Verdana" w:eastAsia="Verdana" w:hAnsi="Verdana" w:cs="Verdana"/>
          <w:sz w:val="20"/>
        </w:rPr>
        <w:t xml:space="preserve">Sealant shall comply with the testing and product requirements of the California Department of Health Services' "Standard Practice for the Testing of Volatile Organic Emissions from Various Sources Using Small-Scale Environmental Chambers." </w:t>
      </w:r>
    </w:p>
    <w:p w:rsidR="00CE4A0A" w:rsidRDefault="00000000">
      <w:pPr>
        <w:numPr>
          <w:ilvl w:val="0"/>
          <w:numId w:val="1274"/>
        </w:numPr>
        <w:spacing w:after="241" w:line="250" w:lineRule="auto"/>
        <w:ind w:hanging="576"/>
        <w:jc w:val="both"/>
      </w:pPr>
      <w:r>
        <w:rPr>
          <w:rFonts w:ascii="Verdana" w:eastAsia="Verdana" w:hAnsi="Verdana" w:cs="Verdana"/>
          <w:sz w:val="20"/>
        </w:rPr>
        <w:t xml:space="preserve">Flange Gaskets: Butyl rubber, neoprene, or EPDM polymer with polyisobutylene plasticizer. </w:t>
      </w:r>
    </w:p>
    <w:p w:rsidR="00CE4A0A" w:rsidRDefault="00000000">
      <w:pPr>
        <w:numPr>
          <w:ilvl w:val="0"/>
          <w:numId w:val="1274"/>
        </w:numPr>
        <w:spacing w:after="235" w:line="250" w:lineRule="auto"/>
        <w:ind w:hanging="576"/>
        <w:jc w:val="both"/>
      </w:pPr>
      <w:r>
        <w:rPr>
          <w:rFonts w:ascii="Verdana" w:eastAsia="Verdana" w:hAnsi="Verdana" w:cs="Verdana"/>
          <w:sz w:val="20"/>
        </w:rPr>
        <w:t xml:space="preserve">Round Duct Joint O-Ring Seals: </w:t>
      </w:r>
    </w:p>
    <w:p w:rsidR="00CE4A0A" w:rsidRDefault="00000000">
      <w:pPr>
        <w:numPr>
          <w:ilvl w:val="3"/>
          <w:numId w:val="1276"/>
        </w:numPr>
        <w:spacing w:after="4" w:line="250" w:lineRule="auto"/>
        <w:ind w:hanging="576"/>
        <w:jc w:val="both"/>
      </w:pPr>
      <w:r>
        <w:rPr>
          <w:rFonts w:ascii="Verdana" w:eastAsia="Verdana" w:hAnsi="Verdana" w:cs="Verdana"/>
          <w:sz w:val="20"/>
        </w:rPr>
        <w:t xml:space="preserve">Seal shall provide maximum leakage class of 3 cfm/100 sq. ft. at 1-inch wg and shall be rated for10-inch wg static-pressure class, positive or negative. </w:t>
      </w:r>
    </w:p>
    <w:p w:rsidR="00CE4A0A" w:rsidRDefault="00000000">
      <w:pPr>
        <w:numPr>
          <w:ilvl w:val="3"/>
          <w:numId w:val="1276"/>
        </w:numPr>
        <w:spacing w:after="4" w:line="250" w:lineRule="auto"/>
        <w:ind w:hanging="576"/>
        <w:jc w:val="both"/>
      </w:pPr>
      <w:r>
        <w:rPr>
          <w:rFonts w:ascii="Verdana" w:eastAsia="Verdana" w:hAnsi="Verdana" w:cs="Verdana"/>
          <w:sz w:val="20"/>
        </w:rPr>
        <w:t xml:space="preserve">EPDM O-ring to seal in concave bead in coupling or fitting spigot. </w:t>
      </w:r>
    </w:p>
    <w:p w:rsidR="00CE4A0A" w:rsidRDefault="00000000">
      <w:pPr>
        <w:numPr>
          <w:ilvl w:val="3"/>
          <w:numId w:val="1276"/>
        </w:numPr>
        <w:spacing w:after="485" w:line="250" w:lineRule="auto"/>
        <w:ind w:hanging="576"/>
        <w:jc w:val="both"/>
      </w:pPr>
      <w:r>
        <w:rPr>
          <w:rFonts w:ascii="Verdana" w:eastAsia="Verdana" w:hAnsi="Verdana" w:cs="Verdana"/>
          <w:sz w:val="20"/>
        </w:rPr>
        <w:t xml:space="preserve">Double-lipped, EPDM O-ring seal, mechanically fastened to factory-fabricated couplings and fitting spigots. </w:t>
      </w:r>
    </w:p>
    <w:p w:rsidR="00CE4A0A" w:rsidRDefault="00000000">
      <w:pPr>
        <w:tabs>
          <w:tab w:val="center" w:pos="2325"/>
        </w:tabs>
        <w:spacing w:after="228"/>
        <w:ind w:left="-12"/>
      </w:pPr>
      <w:r>
        <w:rPr>
          <w:rFonts w:ascii="Verdana" w:eastAsia="Verdana" w:hAnsi="Verdana" w:cs="Verdana"/>
          <w:b/>
          <w:sz w:val="20"/>
        </w:rPr>
        <w:t>2.7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HANGERS AND SUPPORTS </w:t>
      </w:r>
    </w:p>
    <w:p w:rsidR="00CE4A0A" w:rsidRDefault="00000000">
      <w:pPr>
        <w:numPr>
          <w:ilvl w:val="0"/>
          <w:numId w:val="1277"/>
        </w:numPr>
        <w:spacing w:after="235" w:line="250" w:lineRule="auto"/>
        <w:ind w:hanging="576"/>
        <w:jc w:val="both"/>
      </w:pPr>
      <w:r>
        <w:rPr>
          <w:rFonts w:ascii="Verdana" w:eastAsia="Verdana" w:hAnsi="Verdana" w:cs="Verdana"/>
          <w:sz w:val="20"/>
        </w:rPr>
        <w:t xml:space="preserve">Hanger Rods for Noncorrosive Environments: Galvanized-steel rods and nuts. </w:t>
      </w:r>
    </w:p>
    <w:p w:rsidR="00CE4A0A" w:rsidRDefault="00000000">
      <w:pPr>
        <w:numPr>
          <w:ilvl w:val="0"/>
          <w:numId w:val="1277"/>
        </w:numPr>
        <w:spacing w:after="234" w:line="250" w:lineRule="auto"/>
        <w:ind w:hanging="576"/>
        <w:jc w:val="both"/>
      </w:pPr>
      <w:r>
        <w:rPr>
          <w:rFonts w:ascii="Verdana" w:eastAsia="Verdana" w:hAnsi="Verdana" w:cs="Verdana"/>
          <w:sz w:val="20"/>
        </w:rPr>
        <w:t xml:space="preserve">Hanger Rods for Corrosive Environments: Electrogalvanized, all-thread rods or galvanized rods with threads painted with zinc-chromate primer after installation. </w:t>
      </w:r>
    </w:p>
    <w:p w:rsidR="00CE4A0A" w:rsidRDefault="00000000">
      <w:pPr>
        <w:numPr>
          <w:ilvl w:val="0"/>
          <w:numId w:val="1277"/>
        </w:numPr>
        <w:spacing w:after="232" w:line="250" w:lineRule="auto"/>
        <w:ind w:hanging="576"/>
        <w:jc w:val="both"/>
      </w:pPr>
      <w:r>
        <w:rPr>
          <w:rFonts w:ascii="Verdana" w:eastAsia="Verdana" w:hAnsi="Verdana" w:cs="Verdana"/>
          <w:sz w:val="20"/>
        </w:rPr>
        <w:t xml:space="preserve">Strap and Rod Sizes: Comply with SMACNA's "HVAC Duct Construction Standards - Metal and Flexible," Table 5-1, "Rectangular Duct Hangers Minimum Size," and Table 5-2, "Minimum Hanger Sizes for Round Duct." </w:t>
      </w:r>
    </w:p>
    <w:p w:rsidR="00CE4A0A" w:rsidRDefault="00000000">
      <w:pPr>
        <w:numPr>
          <w:ilvl w:val="0"/>
          <w:numId w:val="1277"/>
        </w:numPr>
        <w:spacing w:after="242" w:line="250" w:lineRule="auto"/>
        <w:ind w:hanging="576"/>
        <w:jc w:val="both"/>
      </w:pPr>
      <w:r>
        <w:rPr>
          <w:rFonts w:ascii="Verdana" w:eastAsia="Verdana" w:hAnsi="Verdana" w:cs="Verdana"/>
          <w:sz w:val="20"/>
        </w:rPr>
        <w:t xml:space="preserve">Steel Cables for Galvanized-Steel Ducts: Galvanized steel complying with ASTM A 603. </w:t>
      </w:r>
    </w:p>
    <w:p w:rsidR="00CE4A0A" w:rsidRDefault="00000000">
      <w:pPr>
        <w:numPr>
          <w:ilvl w:val="0"/>
          <w:numId w:val="1277"/>
        </w:numPr>
        <w:spacing w:after="235" w:line="250" w:lineRule="auto"/>
        <w:ind w:hanging="576"/>
        <w:jc w:val="both"/>
      </w:pPr>
      <w:r>
        <w:rPr>
          <w:rFonts w:ascii="Verdana" w:eastAsia="Verdana" w:hAnsi="Verdana" w:cs="Verdana"/>
          <w:sz w:val="20"/>
        </w:rPr>
        <w:t xml:space="preserve">Steel Cables for Stainless-Steel Ducts: Stainless steel complying with ASTM A 492. </w:t>
      </w:r>
    </w:p>
    <w:p w:rsidR="00CE4A0A" w:rsidRDefault="00000000">
      <w:pPr>
        <w:numPr>
          <w:ilvl w:val="0"/>
          <w:numId w:val="1277"/>
        </w:numPr>
        <w:spacing w:after="232" w:line="250" w:lineRule="auto"/>
        <w:ind w:hanging="576"/>
        <w:jc w:val="both"/>
      </w:pPr>
      <w:r>
        <w:rPr>
          <w:rFonts w:ascii="Verdana" w:eastAsia="Verdana" w:hAnsi="Verdana" w:cs="Verdana"/>
          <w:sz w:val="20"/>
        </w:rPr>
        <w:t xml:space="preserve">Steel Cable End Connections: Galvanized-steel assemblies with brackets, swivel, and bolts designed for duct hanger service; with an automatic-locking and clamping device. </w:t>
      </w:r>
    </w:p>
    <w:p w:rsidR="00CE4A0A" w:rsidRDefault="00000000">
      <w:pPr>
        <w:numPr>
          <w:ilvl w:val="0"/>
          <w:numId w:val="1277"/>
        </w:numPr>
        <w:spacing w:after="129" w:line="360" w:lineRule="auto"/>
        <w:ind w:hanging="576"/>
        <w:jc w:val="both"/>
      </w:pPr>
      <w:r>
        <w:rPr>
          <w:rFonts w:ascii="Verdana" w:eastAsia="Verdana" w:hAnsi="Verdana" w:cs="Verdana"/>
          <w:sz w:val="20"/>
        </w:rPr>
        <w:t>Duct Attachments: Sheet metal screws, blind rivets, or self-tapping metal screws; compatible with duct materials. H.</w:t>
      </w:r>
      <w:r>
        <w:rPr>
          <w:rFonts w:ascii="Arial" w:eastAsia="Arial" w:hAnsi="Arial" w:cs="Arial"/>
          <w:sz w:val="20"/>
        </w:rPr>
        <w:t xml:space="preserve"> </w:t>
      </w:r>
      <w:r>
        <w:rPr>
          <w:rFonts w:ascii="Verdana" w:eastAsia="Verdana" w:hAnsi="Verdana" w:cs="Verdana"/>
          <w:sz w:val="20"/>
        </w:rPr>
        <w:t xml:space="preserve">Trapeze and Riser Supports: </w:t>
      </w:r>
    </w:p>
    <w:p w:rsidR="00CE4A0A" w:rsidRDefault="00000000">
      <w:pPr>
        <w:numPr>
          <w:ilvl w:val="2"/>
          <w:numId w:val="1278"/>
        </w:numPr>
        <w:spacing w:after="4" w:line="250" w:lineRule="auto"/>
        <w:ind w:hanging="576"/>
        <w:jc w:val="both"/>
      </w:pPr>
      <w:r>
        <w:rPr>
          <w:rFonts w:ascii="Verdana" w:eastAsia="Verdana" w:hAnsi="Verdana" w:cs="Verdana"/>
          <w:sz w:val="20"/>
        </w:rPr>
        <w:t xml:space="preserve">Supports for Galvanized-Steel Ducts: Galvanized-steel shapes and plates. </w:t>
      </w:r>
    </w:p>
    <w:p w:rsidR="00CE4A0A" w:rsidRDefault="00000000">
      <w:pPr>
        <w:numPr>
          <w:ilvl w:val="2"/>
          <w:numId w:val="1278"/>
        </w:numPr>
        <w:spacing w:after="4" w:line="250" w:lineRule="auto"/>
        <w:ind w:hanging="576"/>
        <w:jc w:val="both"/>
      </w:pPr>
      <w:r>
        <w:rPr>
          <w:rFonts w:ascii="Verdana" w:eastAsia="Verdana" w:hAnsi="Verdana" w:cs="Verdana"/>
          <w:sz w:val="20"/>
        </w:rPr>
        <w:t xml:space="preserve">Supports for Stainless-Steel Ducts: Stainless-steel shapes and plates. </w:t>
      </w:r>
    </w:p>
    <w:p w:rsidR="00CE4A0A" w:rsidRDefault="00000000">
      <w:pPr>
        <w:numPr>
          <w:ilvl w:val="2"/>
          <w:numId w:val="1278"/>
        </w:numPr>
        <w:spacing w:after="481" w:line="250" w:lineRule="auto"/>
        <w:ind w:hanging="576"/>
        <w:jc w:val="both"/>
      </w:pPr>
      <w:r>
        <w:rPr>
          <w:rFonts w:ascii="Verdana" w:eastAsia="Verdana" w:hAnsi="Verdana" w:cs="Verdana"/>
          <w:sz w:val="20"/>
        </w:rPr>
        <w:t xml:space="preserve">Supports for Aluminum Ducts: Aluminum or galvanized steel coated with zinc chromate. </w:t>
      </w:r>
    </w:p>
    <w:p w:rsidR="00CE4A0A" w:rsidRDefault="00000000">
      <w:pPr>
        <w:tabs>
          <w:tab w:val="center" w:pos="2578"/>
        </w:tabs>
        <w:spacing w:after="228"/>
        <w:ind w:left="-12"/>
      </w:pPr>
      <w:r>
        <w:rPr>
          <w:rFonts w:ascii="Verdana" w:eastAsia="Verdana" w:hAnsi="Verdana" w:cs="Verdana"/>
          <w:b/>
          <w:sz w:val="20"/>
        </w:rPr>
        <w:t>2.8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SEISMIC-RESTRAINT DEVICES </w:t>
      </w:r>
    </w:p>
    <w:p w:rsidR="00CE4A0A" w:rsidRDefault="00000000">
      <w:pPr>
        <w:numPr>
          <w:ilvl w:val="0"/>
          <w:numId w:val="1279"/>
        </w:numPr>
        <w:spacing w:after="4" w:line="250" w:lineRule="auto"/>
        <w:ind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2"/>
          <w:numId w:val="1280"/>
        </w:numPr>
        <w:spacing w:after="4" w:line="250" w:lineRule="auto"/>
        <w:ind w:hanging="646"/>
        <w:jc w:val="both"/>
      </w:pPr>
      <w:r>
        <w:rPr>
          <w:rFonts w:ascii="Verdana" w:eastAsia="Verdana" w:hAnsi="Verdana" w:cs="Verdana"/>
          <w:sz w:val="20"/>
        </w:rPr>
        <w:t xml:space="preserve">Cooper B-Line, Inc.; a division of Cooper Industries. </w:t>
      </w:r>
    </w:p>
    <w:p w:rsidR="00CE4A0A" w:rsidRDefault="00000000">
      <w:pPr>
        <w:numPr>
          <w:ilvl w:val="2"/>
          <w:numId w:val="1280"/>
        </w:numPr>
        <w:spacing w:after="4" w:line="250" w:lineRule="auto"/>
        <w:ind w:hanging="646"/>
        <w:jc w:val="both"/>
      </w:pPr>
      <w:r>
        <w:rPr>
          <w:rFonts w:ascii="Verdana" w:eastAsia="Verdana" w:hAnsi="Verdana" w:cs="Verdana"/>
          <w:sz w:val="20"/>
        </w:rPr>
        <w:t xml:space="preserve">Ductmate Industries, Inc. </w:t>
      </w:r>
    </w:p>
    <w:p w:rsidR="00CE4A0A" w:rsidRDefault="00000000">
      <w:pPr>
        <w:numPr>
          <w:ilvl w:val="2"/>
          <w:numId w:val="1280"/>
        </w:numPr>
        <w:spacing w:after="4" w:line="250" w:lineRule="auto"/>
        <w:ind w:hanging="646"/>
        <w:jc w:val="both"/>
      </w:pPr>
      <w:r>
        <w:rPr>
          <w:rFonts w:ascii="Verdana" w:eastAsia="Verdana" w:hAnsi="Verdana" w:cs="Verdana"/>
          <w:sz w:val="20"/>
        </w:rPr>
        <w:t xml:space="preserve">Hilti Corp. </w:t>
      </w:r>
    </w:p>
    <w:p w:rsidR="00CE4A0A" w:rsidRDefault="00000000">
      <w:pPr>
        <w:numPr>
          <w:ilvl w:val="2"/>
          <w:numId w:val="1280"/>
        </w:numPr>
        <w:spacing w:after="4" w:line="250" w:lineRule="auto"/>
        <w:ind w:hanging="646"/>
        <w:jc w:val="both"/>
      </w:pPr>
      <w:r>
        <w:rPr>
          <w:rFonts w:ascii="Verdana" w:eastAsia="Verdana" w:hAnsi="Verdana" w:cs="Verdana"/>
          <w:sz w:val="20"/>
        </w:rPr>
        <w:t xml:space="preserve">Kinetics Noise Control. </w:t>
      </w:r>
    </w:p>
    <w:p w:rsidR="00CE4A0A" w:rsidRDefault="00000000">
      <w:pPr>
        <w:numPr>
          <w:ilvl w:val="2"/>
          <w:numId w:val="1280"/>
        </w:numPr>
        <w:spacing w:after="4" w:line="250" w:lineRule="auto"/>
        <w:ind w:hanging="646"/>
        <w:jc w:val="both"/>
      </w:pPr>
      <w:r>
        <w:rPr>
          <w:rFonts w:ascii="Verdana" w:eastAsia="Verdana" w:hAnsi="Verdana" w:cs="Verdana"/>
          <w:sz w:val="20"/>
        </w:rPr>
        <w:t xml:space="preserve">Loos &amp; Co.; Cableware Division. </w:t>
      </w:r>
    </w:p>
    <w:p w:rsidR="00CE4A0A" w:rsidRDefault="00000000">
      <w:pPr>
        <w:numPr>
          <w:ilvl w:val="2"/>
          <w:numId w:val="1280"/>
        </w:numPr>
        <w:spacing w:after="4" w:line="250" w:lineRule="auto"/>
        <w:ind w:hanging="646"/>
        <w:jc w:val="both"/>
      </w:pPr>
      <w:r>
        <w:rPr>
          <w:rFonts w:ascii="Verdana" w:eastAsia="Verdana" w:hAnsi="Verdana" w:cs="Verdana"/>
          <w:sz w:val="20"/>
        </w:rPr>
        <w:t xml:space="preserve">Mason Industries. </w:t>
      </w:r>
    </w:p>
    <w:p w:rsidR="00CE4A0A" w:rsidRDefault="00000000">
      <w:pPr>
        <w:numPr>
          <w:ilvl w:val="2"/>
          <w:numId w:val="1280"/>
        </w:numPr>
        <w:spacing w:after="4" w:line="250" w:lineRule="auto"/>
        <w:ind w:hanging="646"/>
        <w:jc w:val="both"/>
      </w:pPr>
      <w:r>
        <w:rPr>
          <w:rFonts w:ascii="Verdana" w:eastAsia="Verdana" w:hAnsi="Verdana" w:cs="Verdana"/>
          <w:sz w:val="20"/>
        </w:rPr>
        <w:t xml:space="preserve">TOLCO; a brand of NIBCO INC. </w:t>
      </w:r>
    </w:p>
    <w:p w:rsidR="00CE4A0A" w:rsidRDefault="00000000">
      <w:pPr>
        <w:numPr>
          <w:ilvl w:val="2"/>
          <w:numId w:val="1280"/>
        </w:numPr>
        <w:spacing w:after="238" w:line="250" w:lineRule="auto"/>
        <w:ind w:hanging="646"/>
        <w:jc w:val="both"/>
      </w:pPr>
      <w:r>
        <w:rPr>
          <w:rFonts w:ascii="Verdana" w:eastAsia="Verdana" w:hAnsi="Verdana" w:cs="Verdana"/>
          <w:sz w:val="20"/>
        </w:rPr>
        <w:t xml:space="preserve">Unistrut Corporation; Tyco International, Ltd. </w:t>
      </w:r>
    </w:p>
    <w:p w:rsidR="00CE4A0A" w:rsidRDefault="00000000">
      <w:pPr>
        <w:numPr>
          <w:ilvl w:val="0"/>
          <w:numId w:val="1279"/>
        </w:numPr>
        <w:spacing w:after="232" w:line="250" w:lineRule="auto"/>
        <w:ind w:hanging="576"/>
        <w:jc w:val="both"/>
      </w:pPr>
      <w:r>
        <w:rPr>
          <w:rFonts w:ascii="Verdana" w:eastAsia="Verdana" w:hAnsi="Verdana" w:cs="Verdana"/>
          <w:sz w:val="20"/>
        </w:rPr>
        <w:t xml:space="preserve">General Requirements for Restraint Components: Rated strengths, features, and applications shall be as defined in reports by an evaluation service member of the ICC Evaluation Service, OSHPD, in State of California and an agency acceptable to authorities having jurisdiction. </w:t>
      </w:r>
    </w:p>
    <w:p w:rsidR="00CE4A0A" w:rsidRDefault="00000000">
      <w:pPr>
        <w:spacing w:after="234" w:line="250" w:lineRule="auto"/>
        <w:ind w:left="1429"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Structural Safety Factor: Allowable strength in tension, shear, and pullout force of components shall be at least four] times the maximum seismic forces to which they will be subjected. </w:t>
      </w:r>
    </w:p>
    <w:p w:rsidR="00CE4A0A" w:rsidRDefault="00000000">
      <w:pPr>
        <w:numPr>
          <w:ilvl w:val="0"/>
          <w:numId w:val="1279"/>
        </w:numPr>
        <w:spacing w:after="232" w:line="250" w:lineRule="auto"/>
        <w:ind w:hanging="576"/>
        <w:jc w:val="both"/>
      </w:pPr>
      <w:r>
        <w:rPr>
          <w:rFonts w:ascii="Verdana" w:eastAsia="Verdana" w:hAnsi="Verdana" w:cs="Verdana"/>
          <w:sz w:val="20"/>
        </w:rPr>
        <w:t xml:space="preserve">Channel Support System: Shop- or field-fabricated support assembly made of slotted steel channels rated in tension, compression, and torsion forces and with accessories for attachment to braced component at one end and to building structure at the other end. Include matching components and corrosion-resistant coating. </w:t>
      </w:r>
    </w:p>
    <w:p w:rsidR="00CE4A0A" w:rsidRDefault="00000000">
      <w:pPr>
        <w:numPr>
          <w:ilvl w:val="0"/>
          <w:numId w:val="1279"/>
        </w:numPr>
        <w:spacing w:after="232" w:line="250" w:lineRule="auto"/>
        <w:ind w:hanging="576"/>
        <w:jc w:val="both"/>
      </w:pPr>
      <w:r>
        <w:rPr>
          <w:rFonts w:ascii="Verdana" w:eastAsia="Verdana" w:hAnsi="Verdana" w:cs="Verdana"/>
          <w:sz w:val="20"/>
        </w:rPr>
        <w:t xml:space="preserve">Restraint Cables: ASTM A 603, galvanized, ASTM A 492, stainless]-steel cables with end connections made of galvanized-steel assemblies with brackets, swivel, and bolts designed for restraining cable service; and with an automatic-locking and clamping device or double-cable clips. </w:t>
      </w:r>
    </w:p>
    <w:p w:rsidR="00CE4A0A" w:rsidRDefault="00000000">
      <w:pPr>
        <w:numPr>
          <w:ilvl w:val="0"/>
          <w:numId w:val="1279"/>
        </w:numPr>
        <w:spacing w:after="234" w:line="250" w:lineRule="auto"/>
        <w:ind w:hanging="576"/>
        <w:jc w:val="both"/>
      </w:pPr>
      <w:r>
        <w:rPr>
          <w:rFonts w:ascii="Verdana" w:eastAsia="Verdana" w:hAnsi="Verdana" w:cs="Verdana"/>
          <w:sz w:val="20"/>
        </w:rPr>
        <w:t xml:space="preserve">Hanger Rod Stiffener: Steel tube or steel slotted-support-system sleeve with internally bolted connections, Reinforcing steel angle clamped to hanger rod. </w:t>
      </w:r>
    </w:p>
    <w:p w:rsidR="00CE4A0A" w:rsidRDefault="00000000">
      <w:pPr>
        <w:numPr>
          <w:ilvl w:val="0"/>
          <w:numId w:val="1279"/>
        </w:numPr>
        <w:spacing w:after="474" w:line="250" w:lineRule="auto"/>
        <w:ind w:hanging="576"/>
        <w:jc w:val="both"/>
      </w:pPr>
      <w:r>
        <w:rPr>
          <w:rFonts w:ascii="Verdana" w:eastAsia="Verdana" w:hAnsi="Verdana" w:cs="Verdana"/>
          <w:sz w:val="20"/>
        </w:rPr>
        <w:t xml:space="preserve">Mechanical Anchor Bolts: Drilled-in and stud-wedge or female-wedge type. Select anchor bolts with strength required for anchor and as tested in accordance with ASTM E 488/E 488M. </w:t>
      </w:r>
    </w:p>
    <w:p w:rsidR="00CE4A0A" w:rsidRDefault="00000000">
      <w:pPr>
        <w:spacing w:after="399" w:line="343" w:lineRule="auto"/>
        <w:ind w:left="3355" w:right="3352" w:hanging="10"/>
        <w:jc w:val="center"/>
      </w:pPr>
      <w:r>
        <w:rPr>
          <w:rFonts w:ascii="Verdana" w:eastAsia="Verdana" w:hAnsi="Verdana" w:cs="Verdana"/>
          <w:b/>
          <w:sz w:val="20"/>
        </w:rPr>
        <w:t xml:space="preserve">PART 3 - EXECUTION </w:t>
      </w:r>
    </w:p>
    <w:p w:rsidR="00CE4A0A" w:rsidRDefault="00000000">
      <w:pPr>
        <w:tabs>
          <w:tab w:val="center" w:pos="2058"/>
        </w:tabs>
        <w:spacing w:after="228"/>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INSTALLATION </w:t>
      </w:r>
    </w:p>
    <w:p w:rsidR="00CE4A0A" w:rsidRDefault="00000000">
      <w:pPr>
        <w:numPr>
          <w:ilvl w:val="0"/>
          <w:numId w:val="1281"/>
        </w:numPr>
        <w:spacing w:after="245" w:line="250" w:lineRule="auto"/>
        <w:ind w:hanging="576"/>
        <w:jc w:val="both"/>
      </w:pPr>
      <w:r>
        <w:rPr>
          <w:rFonts w:ascii="Verdana" w:eastAsia="Verdana" w:hAnsi="Verdana" w:cs="Verdana"/>
          <w:sz w:val="20"/>
        </w:rPr>
        <w:t xml:space="preserve">Drawing plans, schematics, and diagrams indicate general location and arrangement of duct system. Indicated duct locations, configurations, and arrangements were used to size ducts and calculate friction loss for air-handling equipment sizing and for other design considerations. Install duct systems as indicated unless deviations to layout are approved on Shop Drawings and coordination drawings. </w:t>
      </w:r>
    </w:p>
    <w:p w:rsidR="00CE4A0A" w:rsidRDefault="00000000">
      <w:pPr>
        <w:numPr>
          <w:ilvl w:val="0"/>
          <w:numId w:val="1281"/>
        </w:numPr>
        <w:spacing w:after="4" w:line="250" w:lineRule="auto"/>
        <w:ind w:hanging="576"/>
        <w:jc w:val="both"/>
      </w:pPr>
      <w:r>
        <w:rPr>
          <w:rFonts w:ascii="Verdana" w:eastAsia="Verdana" w:hAnsi="Verdana" w:cs="Verdana"/>
          <w:sz w:val="20"/>
        </w:rPr>
        <w:t xml:space="preserve">Install ducts in accordance with SMACNA's "HVAC Duct Construction Standards - Metal and Flexible" unless otherwise indicated. </w:t>
      </w:r>
    </w:p>
    <w:p w:rsidR="00CE4A0A" w:rsidRDefault="00000000">
      <w:pPr>
        <w:numPr>
          <w:ilvl w:val="0"/>
          <w:numId w:val="1281"/>
        </w:numPr>
        <w:spacing w:after="235" w:line="250" w:lineRule="auto"/>
        <w:ind w:hanging="576"/>
        <w:jc w:val="both"/>
      </w:pPr>
      <w:r>
        <w:rPr>
          <w:rFonts w:ascii="Verdana" w:eastAsia="Verdana" w:hAnsi="Verdana" w:cs="Verdana"/>
          <w:sz w:val="20"/>
        </w:rPr>
        <w:t xml:space="preserve">Install ducts in maximum practical lengths with fewest possible joints. </w:t>
      </w:r>
    </w:p>
    <w:p w:rsidR="00CE4A0A" w:rsidRDefault="00000000">
      <w:pPr>
        <w:numPr>
          <w:ilvl w:val="0"/>
          <w:numId w:val="1281"/>
        </w:numPr>
        <w:spacing w:after="234" w:line="250" w:lineRule="auto"/>
        <w:ind w:hanging="576"/>
        <w:jc w:val="both"/>
      </w:pPr>
      <w:r>
        <w:rPr>
          <w:rFonts w:ascii="Verdana" w:eastAsia="Verdana" w:hAnsi="Verdana" w:cs="Verdana"/>
          <w:sz w:val="20"/>
        </w:rPr>
        <w:t xml:space="preserve">Install factory- or shop-fabricated fittings for changes in direction, size, and shape and for branch connections. </w:t>
      </w:r>
    </w:p>
    <w:p w:rsidR="00CE4A0A" w:rsidRDefault="00000000">
      <w:pPr>
        <w:numPr>
          <w:ilvl w:val="0"/>
          <w:numId w:val="1281"/>
        </w:numPr>
        <w:spacing w:after="232" w:line="250" w:lineRule="auto"/>
        <w:ind w:hanging="576"/>
        <w:jc w:val="both"/>
      </w:pPr>
      <w:r>
        <w:rPr>
          <w:rFonts w:ascii="Verdana" w:eastAsia="Verdana" w:hAnsi="Verdana" w:cs="Verdana"/>
          <w:sz w:val="20"/>
        </w:rPr>
        <w:t xml:space="preserve">Unless otherwise indicated, install ducts vertically and horizontally, and parallel and perpendicular to building lines. </w:t>
      </w:r>
    </w:p>
    <w:p w:rsidR="00CE4A0A" w:rsidRDefault="00000000">
      <w:pPr>
        <w:numPr>
          <w:ilvl w:val="0"/>
          <w:numId w:val="1281"/>
        </w:numPr>
        <w:spacing w:after="245" w:line="250" w:lineRule="auto"/>
        <w:ind w:hanging="576"/>
        <w:jc w:val="both"/>
      </w:pPr>
      <w:r>
        <w:rPr>
          <w:rFonts w:ascii="Verdana" w:eastAsia="Verdana" w:hAnsi="Verdana" w:cs="Verdana"/>
          <w:sz w:val="20"/>
        </w:rPr>
        <w:t xml:space="preserve">Install ducts close to walls, overhead construction, columns, and other structural and permanent enclosure elements of building. </w:t>
      </w:r>
    </w:p>
    <w:p w:rsidR="00CE4A0A" w:rsidRDefault="00000000">
      <w:pPr>
        <w:numPr>
          <w:ilvl w:val="0"/>
          <w:numId w:val="1281"/>
        </w:numPr>
        <w:spacing w:after="235" w:line="250" w:lineRule="auto"/>
        <w:ind w:hanging="576"/>
        <w:jc w:val="both"/>
      </w:pPr>
      <w:r>
        <w:rPr>
          <w:rFonts w:ascii="Verdana" w:eastAsia="Verdana" w:hAnsi="Verdana" w:cs="Verdana"/>
          <w:sz w:val="20"/>
        </w:rPr>
        <w:t xml:space="preserve">Install ducts with a clearance of 1 inch, plus allowance for insulation thickness. </w:t>
      </w:r>
    </w:p>
    <w:p w:rsidR="00CE4A0A" w:rsidRDefault="00000000">
      <w:pPr>
        <w:numPr>
          <w:ilvl w:val="0"/>
          <w:numId w:val="1281"/>
        </w:numPr>
        <w:spacing w:after="234" w:line="250" w:lineRule="auto"/>
        <w:ind w:hanging="576"/>
        <w:jc w:val="both"/>
      </w:pPr>
      <w:r>
        <w:rPr>
          <w:rFonts w:ascii="Verdana" w:eastAsia="Verdana" w:hAnsi="Verdana" w:cs="Verdana"/>
          <w:sz w:val="20"/>
        </w:rPr>
        <w:t xml:space="preserve">Route ducts to avoid passing through transformer vaults and electrical equipment rooms and enclosures. </w:t>
      </w:r>
    </w:p>
    <w:p w:rsidR="00CE4A0A" w:rsidRDefault="00000000">
      <w:pPr>
        <w:numPr>
          <w:ilvl w:val="0"/>
          <w:numId w:val="1281"/>
        </w:numPr>
        <w:spacing w:after="234" w:line="250" w:lineRule="auto"/>
        <w:ind w:hanging="576"/>
        <w:jc w:val="both"/>
      </w:pPr>
      <w:r>
        <w:rPr>
          <w:rFonts w:ascii="Verdana" w:eastAsia="Verdana" w:hAnsi="Verdana" w:cs="Verdana"/>
          <w:sz w:val="20"/>
        </w:rPr>
        <w:t xml:space="preserve">Where ducts pass through non-fire-rated interior partitions and exterior walls and are exposed to view, cover the opening between the partition and duct or duct insulation with sheet metal flanges of same metal thickness as the duct. Overlap openings on four sides by at least 1-1/2 inches. </w:t>
      </w:r>
    </w:p>
    <w:p w:rsidR="00CE4A0A" w:rsidRDefault="00000000">
      <w:pPr>
        <w:numPr>
          <w:ilvl w:val="0"/>
          <w:numId w:val="1281"/>
        </w:numPr>
        <w:spacing w:after="234" w:line="250" w:lineRule="auto"/>
        <w:ind w:hanging="576"/>
        <w:jc w:val="both"/>
      </w:pPr>
      <w:r>
        <w:rPr>
          <w:rFonts w:ascii="Verdana" w:eastAsia="Verdana" w:hAnsi="Verdana" w:cs="Verdana"/>
          <w:sz w:val="20"/>
        </w:rPr>
        <w:t xml:space="preserve">Install fire combination fire/smoke,]and smoke dampers where indicated on Drawings and as required by code, and by local authorities having jurisdiction. Comply with requirements in Section 233300 "Air Duct Accessories" for fire and smoke dampers and specific installation requirements of the damper UL listing. </w:t>
      </w:r>
    </w:p>
    <w:p w:rsidR="00CE4A0A" w:rsidRDefault="00000000">
      <w:pPr>
        <w:numPr>
          <w:ilvl w:val="0"/>
          <w:numId w:val="1281"/>
        </w:numPr>
        <w:spacing w:after="232" w:line="250" w:lineRule="auto"/>
        <w:ind w:hanging="576"/>
        <w:jc w:val="both"/>
      </w:pPr>
      <w:r>
        <w:rPr>
          <w:rFonts w:ascii="Verdana" w:eastAsia="Verdana" w:hAnsi="Verdana" w:cs="Verdana"/>
          <w:sz w:val="20"/>
        </w:rPr>
        <w:t xml:space="preserve">Install heating coils, cooling coils, air filters, dampers, and all other duct-mounted accessories in air ducts where indicated on Drawings. </w:t>
      </w:r>
    </w:p>
    <w:p w:rsidR="00CE4A0A" w:rsidRDefault="00000000">
      <w:pPr>
        <w:numPr>
          <w:ilvl w:val="0"/>
          <w:numId w:val="1281"/>
        </w:numPr>
        <w:spacing w:after="242" w:line="250" w:lineRule="auto"/>
        <w:ind w:hanging="576"/>
        <w:jc w:val="both"/>
      </w:pPr>
      <w:r>
        <w:rPr>
          <w:rFonts w:ascii="Verdana" w:eastAsia="Verdana" w:hAnsi="Verdana" w:cs="Verdana"/>
          <w:sz w:val="20"/>
        </w:rPr>
        <w:t xml:space="preserve">Protect duct interiors from moisture, construction debris and dust, and other foreign materials both before and after installation. Comply with SMACNA's "IAQ Guidelines for Occupied Buildings Under Construction," Appendix G, "Duct Cleanliness for New Construction Guidelines." </w:t>
      </w:r>
    </w:p>
    <w:p w:rsidR="00CE4A0A" w:rsidRDefault="00000000">
      <w:pPr>
        <w:numPr>
          <w:ilvl w:val="0"/>
          <w:numId w:val="1281"/>
        </w:numPr>
        <w:spacing w:after="248" w:line="250" w:lineRule="auto"/>
        <w:ind w:hanging="576"/>
        <w:jc w:val="both"/>
      </w:pPr>
      <w:r>
        <w:rPr>
          <w:rFonts w:ascii="Verdana" w:eastAsia="Verdana" w:hAnsi="Verdana" w:cs="Verdana"/>
          <w:sz w:val="20"/>
        </w:rPr>
        <w:t xml:space="preserve">Elbows: Use long-radius elbows wherever they fit. </w:t>
      </w:r>
    </w:p>
    <w:p w:rsidR="00CE4A0A" w:rsidRDefault="00000000">
      <w:pPr>
        <w:numPr>
          <w:ilvl w:val="2"/>
          <w:numId w:val="1282"/>
        </w:numPr>
        <w:spacing w:after="4" w:line="250" w:lineRule="auto"/>
        <w:ind w:firstLine="576"/>
        <w:jc w:val="both"/>
      </w:pPr>
      <w:r>
        <w:rPr>
          <w:rFonts w:ascii="Verdana" w:eastAsia="Verdana" w:hAnsi="Verdana" w:cs="Verdana"/>
          <w:sz w:val="20"/>
        </w:rPr>
        <w:t xml:space="preserve">Fabricate 90-degree rectangular mitered elbows to include turning vanes. </w:t>
      </w:r>
    </w:p>
    <w:p w:rsidR="00CE4A0A" w:rsidRDefault="00000000">
      <w:pPr>
        <w:numPr>
          <w:ilvl w:val="2"/>
          <w:numId w:val="1282"/>
        </w:numPr>
        <w:spacing w:after="369" w:line="360" w:lineRule="auto"/>
        <w:ind w:firstLine="576"/>
        <w:jc w:val="both"/>
      </w:pPr>
      <w:r>
        <w:rPr>
          <w:rFonts w:ascii="Verdana" w:eastAsia="Verdana" w:hAnsi="Verdana" w:cs="Verdana"/>
          <w:sz w:val="20"/>
        </w:rPr>
        <w:t>Fabricate 90-degree round elbows with a minimum of three segments for 12 inches and smaller and a minimum of five segments for 14 inches and larger. N.</w:t>
      </w:r>
      <w:r>
        <w:rPr>
          <w:rFonts w:ascii="Arial" w:eastAsia="Arial" w:hAnsi="Arial" w:cs="Arial"/>
          <w:sz w:val="20"/>
        </w:rPr>
        <w:t xml:space="preserve"> </w:t>
      </w:r>
      <w:r>
        <w:rPr>
          <w:rFonts w:ascii="Verdana" w:eastAsia="Verdana" w:hAnsi="Verdana" w:cs="Verdana"/>
          <w:sz w:val="20"/>
        </w:rPr>
        <w:t xml:space="preserve">Branch Connections: Use lateral or conical branch connections. </w:t>
      </w:r>
    </w:p>
    <w:p w:rsidR="00CE4A0A" w:rsidRDefault="00000000">
      <w:pPr>
        <w:tabs>
          <w:tab w:val="center" w:pos="3153"/>
        </w:tabs>
        <w:spacing w:after="228"/>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OF EXPOSED DUCTWORK </w:t>
      </w:r>
    </w:p>
    <w:p w:rsidR="00CE4A0A" w:rsidRDefault="00000000">
      <w:pPr>
        <w:numPr>
          <w:ilvl w:val="0"/>
          <w:numId w:val="1283"/>
        </w:numPr>
        <w:spacing w:after="244" w:line="250" w:lineRule="auto"/>
        <w:ind w:hanging="576"/>
        <w:jc w:val="both"/>
      </w:pPr>
      <w:r>
        <w:rPr>
          <w:rFonts w:ascii="Verdana" w:eastAsia="Verdana" w:hAnsi="Verdana" w:cs="Verdana"/>
          <w:sz w:val="20"/>
        </w:rPr>
        <w:t xml:space="preserve">Protect ducts exposed in finished spaces from being dented, scratched, or damaged. </w:t>
      </w:r>
    </w:p>
    <w:p w:rsidR="00CE4A0A" w:rsidRDefault="00000000">
      <w:pPr>
        <w:numPr>
          <w:ilvl w:val="0"/>
          <w:numId w:val="1283"/>
        </w:numPr>
        <w:spacing w:after="4" w:line="250" w:lineRule="auto"/>
        <w:ind w:hanging="576"/>
        <w:jc w:val="both"/>
      </w:pPr>
      <w:r>
        <w:rPr>
          <w:rFonts w:ascii="Verdana" w:eastAsia="Verdana" w:hAnsi="Verdana" w:cs="Verdana"/>
          <w:sz w:val="20"/>
        </w:rPr>
        <w:t xml:space="preserve">Trim duct sealants flush with metal. Create a smooth and uniform exposed bead. </w:t>
      </w:r>
    </w:p>
    <w:p w:rsidR="00CE4A0A" w:rsidRDefault="00000000">
      <w:pPr>
        <w:spacing w:after="4" w:line="250" w:lineRule="auto"/>
        <w:ind w:left="863" w:hanging="10"/>
        <w:jc w:val="both"/>
      </w:pPr>
      <w:r>
        <w:rPr>
          <w:rFonts w:ascii="Verdana" w:eastAsia="Verdana" w:hAnsi="Verdana" w:cs="Verdana"/>
          <w:sz w:val="20"/>
        </w:rPr>
        <w:t xml:space="preserve">Do not use two-part tape sealing system. </w:t>
      </w:r>
    </w:p>
    <w:p w:rsidR="00CE4A0A" w:rsidRDefault="00000000">
      <w:pPr>
        <w:numPr>
          <w:ilvl w:val="0"/>
          <w:numId w:val="1283"/>
        </w:numPr>
        <w:spacing w:after="232" w:line="250" w:lineRule="auto"/>
        <w:ind w:hanging="576"/>
        <w:jc w:val="both"/>
      </w:pPr>
      <w:r>
        <w:rPr>
          <w:rFonts w:ascii="Verdana" w:eastAsia="Verdana" w:hAnsi="Verdana" w:cs="Verdana"/>
          <w:sz w:val="20"/>
        </w:rPr>
        <w:t xml:space="preserve">Grind welds to provide smooth surface free of burrs, sharp edges, and weld splatter. When welding stainless steel with a No. 3 or 4 finish, grind the welds flush, polish the exposed welds, and treat the welds to remove discoloration caused by welding. </w:t>
      </w:r>
    </w:p>
    <w:p w:rsidR="00CE4A0A" w:rsidRDefault="00000000">
      <w:pPr>
        <w:numPr>
          <w:ilvl w:val="0"/>
          <w:numId w:val="1283"/>
        </w:numPr>
        <w:spacing w:after="232" w:line="250" w:lineRule="auto"/>
        <w:ind w:hanging="576"/>
        <w:jc w:val="both"/>
      </w:pPr>
      <w:r>
        <w:rPr>
          <w:rFonts w:ascii="Verdana" w:eastAsia="Verdana" w:hAnsi="Verdana" w:cs="Verdana"/>
          <w:sz w:val="20"/>
        </w:rPr>
        <w:t xml:space="preserve">Maintain consistency, symmetry, and uniformity in arrangement and fabrication of fittings, hangers and supports, duct accessories, and air outlets. </w:t>
      </w:r>
    </w:p>
    <w:p w:rsidR="00CE4A0A" w:rsidRDefault="00000000">
      <w:pPr>
        <w:numPr>
          <w:ilvl w:val="0"/>
          <w:numId w:val="1283"/>
        </w:numPr>
        <w:spacing w:after="482" w:line="250" w:lineRule="auto"/>
        <w:ind w:hanging="576"/>
        <w:jc w:val="both"/>
      </w:pPr>
      <w:r>
        <w:rPr>
          <w:rFonts w:ascii="Verdana" w:eastAsia="Verdana" w:hAnsi="Verdana" w:cs="Verdana"/>
          <w:sz w:val="20"/>
        </w:rPr>
        <w:t xml:space="preserve">Repair or replace damaged sections and finished work that does not comply with these requirements. </w:t>
      </w:r>
    </w:p>
    <w:p w:rsidR="00CE4A0A" w:rsidRDefault="00000000">
      <w:pPr>
        <w:tabs>
          <w:tab w:val="center" w:pos="2861"/>
        </w:tabs>
        <w:spacing w:after="228"/>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DUCTWORK EXPOSED TO WEATHER </w:t>
      </w:r>
    </w:p>
    <w:p w:rsidR="00CE4A0A" w:rsidRDefault="00000000">
      <w:pPr>
        <w:numPr>
          <w:ilvl w:val="0"/>
          <w:numId w:val="1284"/>
        </w:numPr>
        <w:spacing w:after="232" w:line="250" w:lineRule="auto"/>
        <w:ind w:hanging="576"/>
        <w:jc w:val="both"/>
      </w:pPr>
      <w:r>
        <w:rPr>
          <w:rFonts w:ascii="Verdana" w:eastAsia="Verdana" w:hAnsi="Verdana" w:cs="Verdana"/>
          <w:sz w:val="20"/>
        </w:rPr>
        <w:t xml:space="preserve">All external joints are to have secure watertight mechanical connections. Seal all openings to provide weatherproof construction. </w:t>
      </w:r>
    </w:p>
    <w:p w:rsidR="00CE4A0A" w:rsidRDefault="00000000">
      <w:pPr>
        <w:numPr>
          <w:ilvl w:val="0"/>
          <w:numId w:val="1284"/>
        </w:numPr>
        <w:spacing w:after="243" w:line="250" w:lineRule="auto"/>
        <w:ind w:hanging="576"/>
        <w:jc w:val="both"/>
      </w:pPr>
      <w:r>
        <w:rPr>
          <w:rFonts w:ascii="Verdana" w:eastAsia="Verdana" w:hAnsi="Verdana" w:cs="Verdana"/>
          <w:sz w:val="20"/>
        </w:rPr>
        <w:t xml:space="preserve">Construct ductwork to resist external loads of wind, snow, ice, and other effects of weather. Provide necessary supporting structures. </w:t>
      </w:r>
    </w:p>
    <w:p w:rsidR="00CE4A0A" w:rsidRDefault="00000000">
      <w:pPr>
        <w:numPr>
          <w:ilvl w:val="0"/>
          <w:numId w:val="1284"/>
        </w:numPr>
        <w:spacing w:after="4" w:line="250" w:lineRule="auto"/>
        <w:ind w:hanging="576"/>
        <w:jc w:val="both"/>
      </w:pPr>
      <w:r>
        <w:rPr>
          <w:rFonts w:ascii="Verdana" w:eastAsia="Verdana" w:hAnsi="Verdana" w:cs="Verdana"/>
          <w:sz w:val="20"/>
        </w:rPr>
        <w:t xml:space="preserve">Single Wall: </w:t>
      </w:r>
    </w:p>
    <w:p w:rsidR="00CE4A0A" w:rsidRDefault="00000000">
      <w:pPr>
        <w:tabs>
          <w:tab w:val="center" w:pos="965"/>
          <w:tab w:val="center" w:pos="3218"/>
        </w:tabs>
        <w:spacing w:after="235" w:line="250"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Ductwork shall be galvanized steel. </w:t>
      </w:r>
    </w:p>
    <w:p w:rsidR="00CE4A0A" w:rsidRDefault="00000000">
      <w:pPr>
        <w:spacing w:after="234" w:line="250" w:lineRule="auto"/>
        <w:ind w:left="201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If duct outer surface is uninsulated, protect outer surface with suitable paint. Paint materials and application requirements are specified in Section 099113 "Exterior Painting." </w:t>
      </w:r>
    </w:p>
    <w:p w:rsidR="00CE4A0A" w:rsidRDefault="00000000">
      <w:pPr>
        <w:spacing w:after="482" w:line="250" w:lineRule="auto"/>
        <w:ind w:left="1429" w:hanging="576"/>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Where ducts have external insulation, provide weatherproof aluminum jacket. See Section 230713 "Duct Insulation." </w:t>
      </w:r>
    </w:p>
    <w:p w:rsidR="00CE4A0A" w:rsidRDefault="00000000">
      <w:pPr>
        <w:tabs>
          <w:tab w:val="center" w:pos="1704"/>
        </w:tabs>
        <w:spacing w:after="228"/>
        <w:ind w:left="-12"/>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SEALING </w:t>
      </w:r>
    </w:p>
    <w:p w:rsidR="00CE4A0A" w:rsidRDefault="00000000">
      <w:pPr>
        <w:numPr>
          <w:ilvl w:val="0"/>
          <w:numId w:val="1285"/>
        </w:numPr>
        <w:spacing w:after="232" w:line="250" w:lineRule="auto"/>
        <w:ind w:hanging="576"/>
        <w:jc w:val="both"/>
      </w:pPr>
      <w:r>
        <w:rPr>
          <w:rFonts w:ascii="Verdana" w:eastAsia="Verdana" w:hAnsi="Verdana" w:cs="Verdana"/>
          <w:sz w:val="20"/>
        </w:rPr>
        <w:t xml:space="preserve">Seal ducts for duct static-pressure, seal classes, and leakage classes specified in "Duct Schedule" Article in accordance with SMACNA's "HVAC Duct Construction Standards - Metal and Flexible." </w:t>
      </w:r>
    </w:p>
    <w:p w:rsidR="00CE4A0A" w:rsidRDefault="00000000">
      <w:pPr>
        <w:numPr>
          <w:ilvl w:val="0"/>
          <w:numId w:val="1285"/>
        </w:numPr>
        <w:spacing w:after="242" w:line="250" w:lineRule="auto"/>
        <w:ind w:hanging="576"/>
        <w:jc w:val="both"/>
      </w:pPr>
      <w:r>
        <w:rPr>
          <w:rFonts w:ascii="Verdana" w:eastAsia="Verdana" w:hAnsi="Verdana" w:cs="Verdana"/>
          <w:sz w:val="20"/>
        </w:rPr>
        <w:t xml:space="preserve">Seal ducts at a minimum to the following seal classes in accordance with SMACNA's "HVAC Duct Construction Standards - Metal and Flexible": </w:t>
      </w:r>
    </w:p>
    <w:p w:rsidR="00CE4A0A" w:rsidRDefault="00000000">
      <w:pPr>
        <w:numPr>
          <w:ilvl w:val="2"/>
          <w:numId w:val="1286"/>
        </w:numPr>
        <w:spacing w:after="4" w:line="250" w:lineRule="auto"/>
        <w:ind w:hanging="576"/>
        <w:jc w:val="both"/>
      </w:pPr>
      <w:r>
        <w:rPr>
          <w:rFonts w:ascii="Verdana" w:eastAsia="Verdana" w:hAnsi="Verdana" w:cs="Verdana"/>
          <w:sz w:val="20"/>
        </w:rPr>
        <w:t xml:space="preserve">Comply with SMACNA's "HVAC Duct Construction Standards - Metal and </w:t>
      </w:r>
    </w:p>
    <w:p w:rsidR="00CE4A0A" w:rsidRDefault="00000000">
      <w:pPr>
        <w:spacing w:after="4" w:line="250" w:lineRule="auto"/>
        <w:ind w:left="1451" w:hanging="10"/>
        <w:jc w:val="both"/>
      </w:pPr>
      <w:r>
        <w:rPr>
          <w:rFonts w:ascii="Verdana" w:eastAsia="Verdana" w:hAnsi="Verdana" w:cs="Verdana"/>
          <w:sz w:val="20"/>
        </w:rPr>
        <w:t xml:space="preserve">Flexible." </w:t>
      </w:r>
    </w:p>
    <w:p w:rsidR="00CE4A0A" w:rsidRDefault="00000000">
      <w:pPr>
        <w:numPr>
          <w:ilvl w:val="2"/>
          <w:numId w:val="1286"/>
        </w:numPr>
        <w:spacing w:after="4" w:line="250" w:lineRule="auto"/>
        <w:ind w:hanging="576"/>
        <w:jc w:val="both"/>
      </w:pPr>
      <w:r>
        <w:rPr>
          <w:rFonts w:ascii="Verdana" w:eastAsia="Verdana" w:hAnsi="Verdana" w:cs="Verdana"/>
          <w:sz w:val="20"/>
        </w:rPr>
        <w:t xml:space="preserve">Outdoor, Supply-Air Ducts: Seal Class A. </w:t>
      </w:r>
    </w:p>
    <w:p w:rsidR="00CE4A0A" w:rsidRDefault="00000000">
      <w:pPr>
        <w:numPr>
          <w:ilvl w:val="2"/>
          <w:numId w:val="1286"/>
        </w:numPr>
        <w:spacing w:after="4" w:line="250" w:lineRule="auto"/>
        <w:ind w:hanging="576"/>
        <w:jc w:val="both"/>
      </w:pPr>
      <w:r>
        <w:rPr>
          <w:rFonts w:ascii="Verdana" w:eastAsia="Verdana" w:hAnsi="Verdana" w:cs="Verdana"/>
          <w:sz w:val="20"/>
        </w:rPr>
        <w:t xml:space="preserve">Outdoor, Exhaust Ducts: Seal Class C. </w:t>
      </w:r>
    </w:p>
    <w:p w:rsidR="00CE4A0A" w:rsidRDefault="00000000">
      <w:pPr>
        <w:numPr>
          <w:ilvl w:val="2"/>
          <w:numId w:val="1286"/>
        </w:numPr>
        <w:spacing w:after="4" w:line="250" w:lineRule="auto"/>
        <w:ind w:hanging="576"/>
        <w:jc w:val="both"/>
      </w:pPr>
      <w:r>
        <w:rPr>
          <w:rFonts w:ascii="Verdana" w:eastAsia="Verdana" w:hAnsi="Verdana" w:cs="Verdana"/>
          <w:sz w:val="20"/>
        </w:rPr>
        <w:t xml:space="preserve">Outdoor, Return-Air Ducts: Seal Class C. </w:t>
      </w:r>
    </w:p>
    <w:p w:rsidR="00CE4A0A" w:rsidRDefault="00000000">
      <w:pPr>
        <w:numPr>
          <w:ilvl w:val="2"/>
          <w:numId w:val="1286"/>
        </w:numPr>
        <w:spacing w:after="4" w:line="250" w:lineRule="auto"/>
        <w:ind w:hanging="576"/>
        <w:jc w:val="both"/>
      </w:pPr>
      <w:r>
        <w:rPr>
          <w:rFonts w:ascii="Verdana" w:eastAsia="Verdana" w:hAnsi="Verdana" w:cs="Verdana"/>
          <w:sz w:val="20"/>
        </w:rPr>
        <w:t xml:space="preserve">Unconditioned Space, Supply-Air Ducts in Pressure Classes 2-Inch wg and Lower: Seal Class B. </w:t>
      </w:r>
    </w:p>
    <w:p w:rsidR="00CE4A0A" w:rsidRDefault="00000000">
      <w:pPr>
        <w:numPr>
          <w:ilvl w:val="2"/>
          <w:numId w:val="1286"/>
        </w:numPr>
        <w:spacing w:after="4" w:line="250" w:lineRule="auto"/>
        <w:ind w:hanging="576"/>
        <w:jc w:val="both"/>
      </w:pPr>
      <w:r>
        <w:rPr>
          <w:rFonts w:ascii="Verdana" w:eastAsia="Verdana" w:hAnsi="Verdana" w:cs="Verdana"/>
          <w:sz w:val="20"/>
        </w:rPr>
        <w:t xml:space="preserve">Unconditioned Space, Supply-Air Ducts in Pressure Classes Higher Than 2Inch wg: Seal Class A. </w:t>
      </w:r>
    </w:p>
    <w:p w:rsidR="00CE4A0A" w:rsidRDefault="00000000">
      <w:pPr>
        <w:numPr>
          <w:ilvl w:val="2"/>
          <w:numId w:val="1286"/>
        </w:numPr>
        <w:spacing w:after="4" w:line="250" w:lineRule="auto"/>
        <w:ind w:hanging="576"/>
        <w:jc w:val="both"/>
      </w:pPr>
      <w:r>
        <w:rPr>
          <w:rFonts w:ascii="Verdana" w:eastAsia="Verdana" w:hAnsi="Verdana" w:cs="Verdana"/>
          <w:sz w:val="20"/>
        </w:rPr>
        <w:t xml:space="preserve">Unconditioned Space, Exhaust Ducts: Seal Class C. </w:t>
      </w:r>
    </w:p>
    <w:p w:rsidR="00CE4A0A" w:rsidRDefault="00000000">
      <w:pPr>
        <w:numPr>
          <w:ilvl w:val="2"/>
          <w:numId w:val="1286"/>
        </w:numPr>
        <w:spacing w:after="4" w:line="250" w:lineRule="auto"/>
        <w:ind w:hanging="576"/>
        <w:jc w:val="both"/>
      </w:pPr>
      <w:r>
        <w:rPr>
          <w:rFonts w:ascii="Verdana" w:eastAsia="Verdana" w:hAnsi="Verdana" w:cs="Verdana"/>
          <w:sz w:val="20"/>
        </w:rPr>
        <w:t xml:space="preserve">Unconditioned Space, Return-Air Ducts: Seal Class B. </w:t>
      </w:r>
    </w:p>
    <w:p w:rsidR="00CE4A0A" w:rsidRDefault="00000000">
      <w:pPr>
        <w:numPr>
          <w:ilvl w:val="2"/>
          <w:numId w:val="1286"/>
        </w:numPr>
        <w:spacing w:after="4" w:line="250" w:lineRule="auto"/>
        <w:ind w:hanging="576"/>
        <w:jc w:val="both"/>
      </w:pPr>
      <w:r>
        <w:rPr>
          <w:rFonts w:ascii="Verdana" w:eastAsia="Verdana" w:hAnsi="Verdana" w:cs="Verdana"/>
          <w:sz w:val="20"/>
        </w:rPr>
        <w:t xml:space="preserve">Conditioned Space, Supply-Air Ducts in Pressure Classes 2-Inch wg and Lower: Seal Class C. </w:t>
      </w:r>
    </w:p>
    <w:p w:rsidR="00CE4A0A" w:rsidRDefault="00000000">
      <w:pPr>
        <w:numPr>
          <w:ilvl w:val="2"/>
          <w:numId w:val="1286"/>
        </w:numPr>
        <w:spacing w:after="4" w:line="250" w:lineRule="auto"/>
        <w:ind w:hanging="576"/>
        <w:jc w:val="both"/>
      </w:pPr>
      <w:r>
        <w:rPr>
          <w:rFonts w:ascii="Verdana" w:eastAsia="Verdana" w:hAnsi="Verdana" w:cs="Verdana"/>
          <w:sz w:val="20"/>
        </w:rPr>
        <w:t xml:space="preserve">Conditioned Space, Supply-Air Ducts in Pressure Classes Higher Than 2-Inch wg: Seal Class B. </w:t>
      </w:r>
    </w:p>
    <w:p w:rsidR="00CE4A0A" w:rsidRDefault="00000000">
      <w:pPr>
        <w:numPr>
          <w:ilvl w:val="2"/>
          <w:numId w:val="1286"/>
        </w:numPr>
        <w:spacing w:after="4" w:line="250" w:lineRule="auto"/>
        <w:ind w:hanging="576"/>
        <w:jc w:val="both"/>
      </w:pPr>
      <w:r>
        <w:rPr>
          <w:rFonts w:ascii="Verdana" w:eastAsia="Verdana" w:hAnsi="Verdana" w:cs="Verdana"/>
          <w:sz w:val="20"/>
        </w:rPr>
        <w:t xml:space="preserve">Conditioned Space, Exhaust Ducts: Seal Class B. </w:t>
      </w:r>
    </w:p>
    <w:p w:rsidR="00CE4A0A" w:rsidRDefault="00000000">
      <w:pPr>
        <w:numPr>
          <w:ilvl w:val="2"/>
          <w:numId w:val="1286"/>
        </w:numPr>
        <w:spacing w:after="479" w:line="250" w:lineRule="auto"/>
        <w:ind w:hanging="576"/>
        <w:jc w:val="both"/>
      </w:pPr>
      <w:r>
        <w:rPr>
          <w:rFonts w:ascii="Verdana" w:eastAsia="Verdana" w:hAnsi="Verdana" w:cs="Verdana"/>
          <w:sz w:val="20"/>
        </w:rPr>
        <w:t xml:space="preserve">Conditioned Space, Return-Air Ducts: Seal Class C. </w:t>
      </w:r>
    </w:p>
    <w:p w:rsidR="00CE4A0A" w:rsidRDefault="00000000">
      <w:pPr>
        <w:tabs>
          <w:tab w:val="center" w:pos="3070"/>
        </w:tabs>
        <w:spacing w:after="228"/>
        <w:ind w:left="-12"/>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HANGER AND SUPPORT INSTALLATION </w:t>
      </w:r>
    </w:p>
    <w:p w:rsidR="00CE4A0A" w:rsidRDefault="00000000">
      <w:pPr>
        <w:numPr>
          <w:ilvl w:val="0"/>
          <w:numId w:val="1287"/>
        </w:numPr>
        <w:spacing w:after="242" w:line="250" w:lineRule="auto"/>
        <w:ind w:hanging="576"/>
        <w:jc w:val="both"/>
      </w:pPr>
      <w:r>
        <w:rPr>
          <w:rFonts w:ascii="Verdana" w:eastAsia="Verdana" w:hAnsi="Verdana" w:cs="Verdana"/>
          <w:sz w:val="20"/>
        </w:rPr>
        <w:t xml:space="preserve">Comply with SMACNA's "HVAC Duct Construction Standards - Metal and Flexible," Chapter 5, "Hangers and Supports." </w:t>
      </w:r>
    </w:p>
    <w:p w:rsidR="00CE4A0A" w:rsidRDefault="00000000">
      <w:pPr>
        <w:numPr>
          <w:ilvl w:val="0"/>
          <w:numId w:val="1287"/>
        </w:numPr>
        <w:spacing w:after="246" w:line="244" w:lineRule="auto"/>
        <w:ind w:hanging="576"/>
        <w:jc w:val="both"/>
      </w:pPr>
      <w:r>
        <w:rPr>
          <w:rFonts w:ascii="Verdana" w:eastAsia="Verdana" w:hAnsi="Verdana" w:cs="Verdana"/>
          <w:sz w:val="20"/>
        </w:rPr>
        <w:t xml:space="preserve">Building Attachments: Concrete inserts, powder-actuated fasteners, or structuralsteel fasteners appropriate for construction materials to which hangers are being attached. </w:t>
      </w:r>
    </w:p>
    <w:p w:rsidR="00CE4A0A" w:rsidRDefault="00000000">
      <w:pPr>
        <w:numPr>
          <w:ilvl w:val="2"/>
          <w:numId w:val="1288"/>
        </w:numPr>
        <w:spacing w:after="4" w:line="250" w:lineRule="auto"/>
        <w:ind w:hanging="576"/>
        <w:jc w:val="both"/>
      </w:pPr>
      <w:r>
        <w:rPr>
          <w:rFonts w:ascii="Verdana" w:eastAsia="Verdana" w:hAnsi="Verdana" w:cs="Verdana"/>
          <w:sz w:val="20"/>
        </w:rPr>
        <w:t xml:space="preserve">Where practical, install concrete inserts before placing concrete. </w:t>
      </w:r>
    </w:p>
    <w:p w:rsidR="00CE4A0A" w:rsidRDefault="00000000">
      <w:pPr>
        <w:numPr>
          <w:ilvl w:val="2"/>
          <w:numId w:val="1288"/>
        </w:numPr>
        <w:spacing w:after="4" w:line="250" w:lineRule="auto"/>
        <w:ind w:hanging="576"/>
        <w:jc w:val="both"/>
      </w:pPr>
      <w:r>
        <w:rPr>
          <w:rFonts w:ascii="Verdana" w:eastAsia="Verdana" w:hAnsi="Verdana" w:cs="Verdana"/>
          <w:sz w:val="20"/>
        </w:rPr>
        <w:t xml:space="preserve">Install powder-actuated concrete fasteners after concrete is placed and completely cured. </w:t>
      </w:r>
    </w:p>
    <w:p w:rsidR="00CE4A0A" w:rsidRDefault="00000000">
      <w:pPr>
        <w:numPr>
          <w:ilvl w:val="2"/>
          <w:numId w:val="1288"/>
        </w:numPr>
        <w:spacing w:after="4" w:line="250" w:lineRule="auto"/>
        <w:ind w:hanging="576"/>
        <w:jc w:val="both"/>
      </w:pPr>
      <w:r>
        <w:rPr>
          <w:rFonts w:ascii="Verdana" w:eastAsia="Verdana" w:hAnsi="Verdana" w:cs="Verdana"/>
          <w:sz w:val="20"/>
        </w:rPr>
        <w:t xml:space="preserve">Use powder-actuated concrete fasteners for standard-weight aggregate concretes or for slabs more than 4 inches thick. </w:t>
      </w:r>
    </w:p>
    <w:p w:rsidR="00CE4A0A" w:rsidRDefault="00000000">
      <w:pPr>
        <w:numPr>
          <w:ilvl w:val="2"/>
          <w:numId w:val="1288"/>
        </w:numPr>
        <w:spacing w:after="4" w:line="250" w:lineRule="auto"/>
        <w:ind w:hanging="576"/>
        <w:jc w:val="both"/>
      </w:pPr>
      <w:r>
        <w:rPr>
          <w:rFonts w:ascii="Verdana" w:eastAsia="Verdana" w:hAnsi="Verdana" w:cs="Verdana"/>
          <w:sz w:val="20"/>
        </w:rPr>
        <w:t xml:space="preserve">Do not use powder-actuated concrete fasteners for lightweight-aggregate concretes or for slabs less than 4 inches thick. </w:t>
      </w:r>
    </w:p>
    <w:p w:rsidR="00CE4A0A" w:rsidRDefault="00000000">
      <w:pPr>
        <w:numPr>
          <w:ilvl w:val="2"/>
          <w:numId w:val="1288"/>
        </w:numPr>
        <w:spacing w:after="235" w:line="250" w:lineRule="auto"/>
        <w:ind w:hanging="576"/>
        <w:jc w:val="both"/>
      </w:pPr>
      <w:r>
        <w:rPr>
          <w:rFonts w:ascii="Verdana" w:eastAsia="Verdana" w:hAnsi="Verdana" w:cs="Verdana"/>
          <w:sz w:val="20"/>
        </w:rPr>
        <w:t xml:space="preserve">Do not use powder-actuated concrete fasteners for seismic restraints. </w:t>
      </w:r>
    </w:p>
    <w:p w:rsidR="00CE4A0A" w:rsidRDefault="00000000">
      <w:pPr>
        <w:numPr>
          <w:ilvl w:val="0"/>
          <w:numId w:val="1287"/>
        </w:numPr>
        <w:spacing w:after="245" w:line="250" w:lineRule="auto"/>
        <w:ind w:hanging="576"/>
        <w:jc w:val="both"/>
      </w:pPr>
      <w:r>
        <w:rPr>
          <w:rFonts w:ascii="Verdana" w:eastAsia="Verdana" w:hAnsi="Verdana" w:cs="Verdana"/>
          <w:sz w:val="20"/>
        </w:rPr>
        <w:t xml:space="preserve">Hanger Spacing: Comply with SMACNA's "HVAC Duct Construction Standards - Metal and Flexible," Table 5-1, "Rectangular Duct Hangers Minimum Size," and Table 5-2, "Minimum Hanger Sizes for Round Duct," for maximum hanger spacing; install hangers and supports within 24 inches of each elbow and within 48 inches of each branch intersection. </w:t>
      </w:r>
    </w:p>
    <w:p w:rsidR="00CE4A0A" w:rsidRDefault="00000000">
      <w:pPr>
        <w:numPr>
          <w:ilvl w:val="0"/>
          <w:numId w:val="1287"/>
        </w:numPr>
        <w:spacing w:after="235" w:line="250" w:lineRule="auto"/>
        <w:ind w:hanging="576"/>
        <w:jc w:val="both"/>
      </w:pPr>
      <w:r>
        <w:rPr>
          <w:rFonts w:ascii="Verdana" w:eastAsia="Verdana" w:hAnsi="Verdana" w:cs="Verdana"/>
          <w:sz w:val="20"/>
        </w:rPr>
        <w:t xml:space="preserve">Hangers Exposed to View: Threaded rod and angle or channel supports. </w:t>
      </w:r>
    </w:p>
    <w:p w:rsidR="00CE4A0A" w:rsidRDefault="00000000">
      <w:pPr>
        <w:numPr>
          <w:ilvl w:val="0"/>
          <w:numId w:val="1287"/>
        </w:numPr>
        <w:spacing w:after="232" w:line="250" w:lineRule="auto"/>
        <w:ind w:hanging="576"/>
        <w:jc w:val="both"/>
      </w:pPr>
      <w:r>
        <w:rPr>
          <w:rFonts w:ascii="Verdana" w:eastAsia="Verdana" w:hAnsi="Verdana" w:cs="Verdana"/>
          <w:sz w:val="20"/>
        </w:rPr>
        <w:t xml:space="preserve">Support vertical ducts with steel angles or channel secured to the sides of the duct with welds, bolts, sheet metal screws, or blind rivets; support at each floor and at a maximum intervals of 16 feet. </w:t>
      </w:r>
    </w:p>
    <w:p w:rsidR="00CE4A0A" w:rsidRDefault="00000000">
      <w:pPr>
        <w:numPr>
          <w:ilvl w:val="0"/>
          <w:numId w:val="1287"/>
        </w:numPr>
        <w:spacing w:after="485" w:line="250" w:lineRule="auto"/>
        <w:ind w:hanging="576"/>
        <w:jc w:val="both"/>
      </w:pPr>
      <w:r>
        <w:rPr>
          <w:rFonts w:ascii="Verdana" w:eastAsia="Verdana" w:hAnsi="Verdana" w:cs="Verdana"/>
          <w:sz w:val="20"/>
        </w:rPr>
        <w:t xml:space="preserve">Install upper attachments to structures. Select and size upper attachments with pull-out, tension, and shear capacities appropriate for supported loads and building materials where used. </w:t>
      </w:r>
    </w:p>
    <w:p w:rsidR="00CE4A0A" w:rsidRDefault="00000000">
      <w:pPr>
        <w:tabs>
          <w:tab w:val="center" w:pos="3410"/>
        </w:tabs>
        <w:spacing w:after="228"/>
        <w:ind w:left="-12"/>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SEISMIC-RESTRAINT-DEVICE INSTALLATION </w:t>
      </w:r>
    </w:p>
    <w:p w:rsidR="00CE4A0A" w:rsidRDefault="00000000">
      <w:pPr>
        <w:numPr>
          <w:ilvl w:val="0"/>
          <w:numId w:val="1289"/>
        </w:numPr>
        <w:spacing w:after="4" w:line="250" w:lineRule="auto"/>
        <w:ind w:hanging="576"/>
        <w:jc w:val="both"/>
      </w:pPr>
      <w:r>
        <w:rPr>
          <w:rFonts w:ascii="Verdana" w:eastAsia="Verdana" w:hAnsi="Verdana" w:cs="Verdana"/>
          <w:sz w:val="20"/>
        </w:rPr>
        <w:t xml:space="preserve">Install ducts with hangers and braces designed to support the duct and to restrain against seismic forces required by applicable building codes. Comply with SMACNA's "Seismic Restraint Manual: Guidelines for Mechanical Systems.", SMACNA's "Seismic Restrain Manual: Guidelines for Mechanical Systems - OSHPD Edition.",  ASCE/SEI 7. </w:t>
      </w:r>
    </w:p>
    <w:p w:rsidR="00CE4A0A" w:rsidRDefault="00000000">
      <w:pPr>
        <w:numPr>
          <w:ilvl w:val="2"/>
          <w:numId w:val="1290"/>
        </w:numPr>
        <w:spacing w:after="4" w:line="250" w:lineRule="auto"/>
        <w:ind w:hanging="576"/>
        <w:jc w:val="both"/>
      </w:pPr>
      <w:r>
        <w:rPr>
          <w:rFonts w:ascii="Verdana" w:eastAsia="Verdana" w:hAnsi="Verdana" w:cs="Verdana"/>
          <w:sz w:val="20"/>
        </w:rPr>
        <w:t xml:space="preserve">Space lateral supports a maximum of 40 feet o.c., and longitudinal supports a maximum of 80 feet o.c. </w:t>
      </w:r>
    </w:p>
    <w:p w:rsidR="00CE4A0A" w:rsidRDefault="00000000">
      <w:pPr>
        <w:numPr>
          <w:ilvl w:val="2"/>
          <w:numId w:val="1290"/>
        </w:numPr>
        <w:spacing w:after="238" w:line="250" w:lineRule="auto"/>
        <w:ind w:hanging="576"/>
        <w:jc w:val="both"/>
      </w:pPr>
      <w:r>
        <w:rPr>
          <w:rFonts w:ascii="Verdana" w:eastAsia="Verdana" w:hAnsi="Verdana" w:cs="Verdana"/>
          <w:sz w:val="20"/>
        </w:rPr>
        <w:t xml:space="preserve">Brace a change of direction longer than 12 feet. </w:t>
      </w:r>
    </w:p>
    <w:p w:rsidR="00CE4A0A" w:rsidRDefault="00000000">
      <w:pPr>
        <w:numPr>
          <w:ilvl w:val="0"/>
          <w:numId w:val="1289"/>
        </w:numPr>
        <w:spacing w:after="242" w:line="250" w:lineRule="auto"/>
        <w:ind w:hanging="576"/>
        <w:jc w:val="both"/>
      </w:pPr>
      <w:r>
        <w:rPr>
          <w:rFonts w:ascii="Verdana" w:eastAsia="Verdana" w:hAnsi="Verdana" w:cs="Verdana"/>
          <w:sz w:val="20"/>
        </w:rPr>
        <w:t xml:space="preserve">Select seismic-restraint devices with capacities adequate to carry present and future static and seismic loads. </w:t>
      </w:r>
    </w:p>
    <w:p w:rsidR="00CE4A0A" w:rsidRDefault="00000000">
      <w:pPr>
        <w:numPr>
          <w:ilvl w:val="0"/>
          <w:numId w:val="1289"/>
        </w:numPr>
        <w:spacing w:after="244" w:line="250" w:lineRule="auto"/>
        <w:ind w:hanging="576"/>
        <w:jc w:val="both"/>
      </w:pPr>
      <w:r>
        <w:rPr>
          <w:rFonts w:ascii="Verdana" w:eastAsia="Verdana" w:hAnsi="Verdana" w:cs="Verdana"/>
          <w:sz w:val="20"/>
        </w:rPr>
        <w:t xml:space="preserve">Install cables so they do not bend across edges of adjacent equipment or building structure. </w:t>
      </w:r>
    </w:p>
    <w:p w:rsidR="00CE4A0A" w:rsidRDefault="00000000">
      <w:pPr>
        <w:numPr>
          <w:ilvl w:val="0"/>
          <w:numId w:val="1289"/>
        </w:numPr>
        <w:spacing w:after="235" w:line="250" w:lineRule="auto"/>
        <w:ind w:hanging="576"/>
        <w:jc w:val="both"/>
      </w:pPr>
      <w:r>
        <w:rPr>
          <w:rFonts w:ascii="Verdana" w:eastAsia="Verdana" w:hAnsi="Verdana" w:cs="Verdana"/>
          <w:sz w:val="20"/>
        </w:rPr>
        <w:t xml:space="preserve">Install cable restraints on ducts that are suspended with vibration isolators. </w:t>
      </w:r>
    </w:p>
    <w:p w:rsidR="00CE4A0A" w:rsidRDefault="00000000">
      <w:pPr>
        <w:numPr>
          <w:ilvl w:val="0"/>
          <w:numId w:val="1289"/>
        </w:numPr>
        <w:spacing w:after="232" w:line="250" w:lineRule="auto"/>
        <w:ind w:hanging="576"/>
        <w:jc w:val="both"/>
      </w:pPr>
      <w:r>
        <w:rPr>
          <w:rFonts w:ascii="Verdana" w:eastAsia="Verdana" w:hAnsi="Verdana" w:cs="Verdana"/>
          <w:sz w:val="20"/>
        </w:rPr>
        <w:t xml:space="preserve">Install seismic-restraint devices using methods approved by an evaluation service member of the ICC Evaluation Service, OSHPD, and an agency acceptable to authorities having jurisdiction. </w:t>
      </w:r>
    </w:p>
    <w:p w:rsidR="00CE4A0A" w:rsidRDefault="00000000">
      <w:pPr>
        <w:numPr>
          <w:ilvl w:val="0"/>
          <w:numId w:val="1289"/>
        </w:numPr>
        <w:spacing w:after="245" w:line="250" w:lineRule="auto"/>
        <w:ind w:hanging="576"/>
        <w:jc w:val="both"/>
      </w:pPr>
      <w:r>
        <w:rPr>
          <w:rFonts w:ascii="Verdana" w:eastAsia="Verdana" w:hAnsi="Verdana" w:cs="Verdana"/>
          <w:sz w:val="20"/>
        </w:rPr>
        <w:t xml:space="preserve">Attachment to Structure: If specific attachment is not indicated, anchor bracing and restraints to structure, to flanges of beams, to upper truss chords of bar joists, or to concrete members. </w:t>
      </w:r>
    </w:p>
    <w:p w:rsidR="00CE4A0A" w:rsidRDefault="00000000">
      <w:pPr>
        <w:numPr>
          <w:ilvl w:val="0"/>
          <w:numId w:val="1289"/>
        </w:numPr>
        <w:spacing w:after="235" w:line="250" w:lineRule="auto"/>
        <w:ind w:hanging="576"/>
        <w:jc w:val="both"/>
      </w:pPr>
      <w:r>
        <w:rPr>
          <w:rFonts w:ascii="Verdana" w:eastAsia="Verdana" w:hAnsi="Verdana" w:cs="Verdana"/>
          <w:sz w:val="20"/>
        </w:rPr>
        <w:t xml:space="preserve">Drilling for and Setting Anchors: </w:t>
      </w:r>
    </w:p>
    <w:p w:rsidR="00CE4A0A" w:rsidRDefault="00000000">
      <w:pPr>
        <w:numPr>
          <w:ilvl w:val="2"/>
          <w:numId w:val="1291"/>
        </w:numPr>
        <w:spacing w:after="4" w:line="250" w:lineRule="auto"/>
        <w:ind w:hanging="576"/>
        <w:jc w:val="both"/>
      </w:pPr>
      <w:r>
        <w:rPr>
          <w:rFonts w:ascii="Verdana" w:eastAsia="Verdana" w:hAnsi="Verdana" w:cs="Verdana"/>
          <w:sz w:val="20"/>
        </w:rPr>
        <w:t xml:space="preserve">Identify position of reinforcing steel and other embedded items prior to drilling holes for anchors. Do not damage existing reinforcement or embedded items during drilling. Notify Architect if reinforcing steel or other embedded items are encountered during drilling. Locate and avoid prestressed tendons, electrical and telecommunications conduit, and gas lines. </w:t>
      </w:r>
    </w:p>
    <w:p w:rsidR="00CE4A0A" w:rsidRDefault="00000000">
      <w:pPr>
        <w:numPr>
          <w:ilvl w:val="2"/>
          <w:numId w:val="1291"/>
        </w:numPr>
        <w:spacing w:after="4" w:line="250" w:lineRule="auto"/>
        <w:ind w:hanging="576"/>
        <w:jc w:val="both"/>
      </w:pPr>
      <w:r>
        <w:rPr>
          <w:rFonts w:ascii="Verdana" w:eastAsia="Verdana" w:hAnsi="Verdana" w:cs="Verdana"/>
          <w:sz w:val="20"/>
        </w:rPr>
        <w:t xml:space="preserve">Do not drill holes in concrete or masonry until concrete, mortar, or grout has achieved full design strength. </w:t>
      </w:r>
    </w:p>
    <w:p w:rsidR="00CE4A0A" w:rsidRDefault="00000000">
      <w:pPr>
        <w:numPr>
          <w:ilvl w:val="2"/>
          <w:numId w:val="1291"/>
        </w:numPr>
        <w:spacing w:after="4" w:line="250" w:lineRule="auto"/>
        <w:ind w:hanging="576"/>
        <w:jc w:val="both"/>
      </w:pPr>
      <w:r>
        <w:rPr>
          <w:rFonts w:ascii="Verdana" w:eastAsia="Verdana" w:hAnsi="Verdana" w:cs="Verdana"/>
          <w:sz w:val="20"/>
        </w:rPr>
        <w:t xml:space="preserve">Wedge Anchors: Protect threads from damage during anchor installation. Heavy-duty sleeve anchors shall be installed with sleeve fully engaged in the structural element to which anchor is to be fastened. </w:t>
      </w:r>
    </w:p>
    <w:p w:rsidR="00CE4A0A" w:rsidRDefault="00000000">
      <w:pPr>
        <w:numPr>
          <w:ilvl w:val="2"/>
          <w:numId w:val="1291"/>
        </w:numPr>
        <w:spacing w:after="4" w:line="250" w:lineRule="auto"/>
        <w:ind w:hanging="576"/>
        <w:jc w:val="both"/>
      </w:pPr>
      <w:r>
        <w:rPr>
          <w:rFonts w:ascii="Verdana" w:eastAsia="Verdana" w:hAnsi="Verdana" w:cs="Verdana"/>
          <w:sz w:val="20"/>
        </w:rPr>
        <w:t xml:space="preserve">Set anchors to manufacturer's recommended torque, using a torque wrench. </w:t>
      </w:r>
    </w:p>
    <w:p w:rsidR="00CE4A0A" w:rsidRDefault="00000000">
      <w:pPr>
        <w:numPr>
          <w:ilvl w:val="2"/>
          <w:numId w:val="1291"/>
        </w:numPr>
        <w:spacing w:after="485" w:line="250" w:lineRule="auto"/>
        <w:ind w:hanging="576"/>
        <w:jc w:val="both"/>
      </w:pPr>
      <w:r>
        <w:rPr>
          <w:rFonts w:ascii="Verdana" w:eastAsia="Verdana" w:hAnsi="Verdana" w:cs="Verdana"/>
          <w:sz w:val="20"/>
        </w:rPr>
        <w:t xml:space="preserve">Install zinc-coated steel anchors for interior applications and stainless-steel anchors for applications exposed to weather. </w:t>
      </w:r>
    </w:p>
    <w:p w:rsidR="00CE4A0A" w:rsidRDefault="00000000">
      <w:pPr>
        <w:tabs>
          <w:tab w:val="center" w:pos="1695"/>
        </w:tabs>
        <w:spacing w:after="228"/>
        <w:ind w:left="-12"/>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CONNECTIONS </w:t>
      </w:r>
    </w:p>
    <w:p w:rsidR="00CE4A0A" w:rsidRDefault="00000000">
      <w:pPr>
        <w:numPr>
          <w:ilvl w:val="0"/>
          <w:numId w:val="1292"/>
        </w:numPr>
        <w:spacing w:after="232" w:line="250" w:lineRule="auto"/>
        <w:ind w:hanging="576"/>
        <w:jc w:val="both"/>
      </w:pPr>
      <w:r>
        <w:rPr>
          <w:rFonts w:ascii="Verdana" w:eastAsia="Verdana" w:hAnsi="Verdana" w:cs="Verdana"/>
          <w:sz w:val="20"/>
        </w:rPr>
        <w:t xml:space="preserve">Make connections to equipment with flexible connectors complying with Section 233300 "Air Duct Accessories." </w:t>
      </w:r>
    </w:p>
    <w:p w:rsidR="00CE4A0A" w:rsidRDefault="00000000">
      <w:pPr>
        <w:numPr>
          <w:ilvl w:val="0"/>
          <w:numId w:val="1292"/>
        </w:numPr>
        <w:spacing w:after="482" w:line="250" w:lineRule="auto"/>
        <w:ind w:hanging="576"/>
        <w:jc w:val="both"/>
      </w:pPr>
      <w:r>
        <w:rPr>
          <w:rFonts w:ascii="Verdana" w:eastAsia="Verdana" w:hAnsi="Verdana" w:cs="Verdana"/>
          <w:sz w:val="20"/>
        </w:rPr>
        <w:t xml:space="preserve">Comply with SMACNA's "HVAC Duct Construction Standards - Metal and Flexible" for branch, outlet and inlet, and terminal unit connections. </w:t>
      </w:r>
    </w:p>
    <w:p w:rsidR="00CE4A0A" w:rsidRDefault="00000000">
      <w:pPr>
        <w:tabs>
          <w:tab w:val="center" w:pos="1443"/>
        </w:tabs>
        <w:spacing w:after="228"/>
        <w:ind w:left="-12"/>
      </w:pPr>
      <w:r>
        <w:rPr>
          <w:rFonts w:ascii="Verdana" w:eastAsia="Verdana" w:hAnsi="Verdana" w:cs="Verdana"/>
          <w:b/>
          <w:sz w:val="20"/>
        </w:rPr>
        <w:t>3.8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PAINTING </w:t>
      </w:r>
    </w:p>
    <w:p w:rsidR="00CE4A0A" w:rsidRDefault="00000000">
      <w:pPr>
        <w:spacing w:after="483" w:line="250"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Paint interior of metal ducts that are visible through registers and grilles and that do not have duct liner. Apply one coat of flat, black, latex paint over a compatible galvanized-steel primer. Paint materials and application requirements are specified in Section 099113 "Exterior Painting" and Section 099123 "Interior Painting." </w:t>
      </w:r>
    </w:p>
    <w:p w:rsidR="00CE4A0A" w:rsidRDefault="00000000">
      <w:pPr>
        <w:tabs>
          <w:tab w:val="center" w:pos="2309"/>
        </w:tabs>
        <w:spacing w:after="228"/>
        <w:ind w:left="-12"/>
      </w:pPr>
      <w:r>
        <w:rPr>
          <w:rFonts w:ascii="Verdana" w:eastAsia="Verdana" w:hAnsi="Verdana" w:cs="Verdana"/>
          <w:b/>
          <w:sz w:val="20"/>
        </w:rPr>
        <w:t>3.9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0"/>
          <w:numId w:val="1293"/>
        </w:numPr>
        <w:spacing w:after="246" w:line="250" w:lineRule="auto"/>
        <w:ind w:hanging="576"/>
        <w:jc w:val="both"/>
      </w:pPr>
      <w:r>
        <w:rPr>
          <w:rFonts w:ascii="Verdana" w:eastAsia="Verdana" w:hAnsi="Verdana" w:cs="Verdana"/>
          <w:sz w:val="20"/>
        </w:rPr>
        <w:t xml:space="preserve">Perform tests and inspections. </w:t>
      </w:r>
    </w:p>
    <w:p w:rsidR="00CE4A0A" w:rsidRDefault="00000000">
      <w:pPr>
        <w:numPr>
          <w:ilvl w:val="0"/>
          <w:numId w:val="1293"/>
        </w:numPr>
        <w:spacing w:after="235" w:line="250" w:lineRule="auto"/>
        <w:ind w:hanging="576"/>
        <w:jc w:val="both"/>
      </w:pPr>
      <w:r>
        <w:rPr>
          <w:rFonts w:ascii="Verdana" w:eastAsia="Verdana" w:hAnsi="Verdana" w:cs="Verdana"/>
          <w:sz w:val="20"/>
        </w:rPr>
        <w:t xml:space="preserve">Leakage Tests: </w:t>
      </w:r>
    </w:p>
    <w:p w:rsidR="00CE4A0A" w:rsidRDefault="00000000">
      <w:pPr>
        <w:numPr>
          <w:ilvl w:val="1"/>
          <w:numId w:val="1293"/>
        </w:numPr>
        <w:spacing w:after="4" w:line="250" w:lineRule="auto"/>
        <w:ind w:hanging="576"/>
        <w:jc w:val="both"/>
      </w:pPr>
      <w:r>
        <w:rPr>
          <w:rFonts w:ascii="Verdana" w:eastAsia="Verdana" w:hAnsi="Verdana" w:cs="Verdana"/>
          <w:sz w:val="20"/>
        </w:rPr>
        <w:t xml:space="preserve">Comply with SMACNA's "HVAC Air Duct Leakage Test Manual." Submit a test report for each test. </w:t>
      </w:r>
    </w:p>
    <w:p w:rsidR="00CE4A0A" w:rsidRDefault="00000000">
      <w:pPr>
        <w:numPr>
          <w:ilvl w:val="1"/>
          <w:numId w:val="1293"/>
        </w:numPr>
        <w:spacing w:after="4" w:line="250" w:lineRule="auto"/>
        <w:ind w:hanging="576"/>
        <w:jc w:val="both"/>
      </w:pPr>
      <w:r>
        <w:rPr>
          <w:rFonts w:ascii="Verdana" w:eastAsia="Verdana" w:hAnsi="Verdana" w:cs="Verdana"/>
          <w:sz w:val="20"/>
        </w:rPr>
        <w:t xml:space="preserve">Test the following systems: </w:t>
      </w:r>
    </w:p>
    <w:p w:rsidR="00CE4A0A" w:rsidRDefault="00000000">
      <w:pPr>
        <w:numPr>
          <w:ilvl w:val="2"/>
          <w:numId w:val="1293"/>
        </w:numPr>
        <w:spacing w:after="4" w:line="250" w:lineRule="auto"/>
        <w:ind w:hanging="576"/>
        <w:jc w:val="both"/>
      </w:pPr>
      <w:r>
        <w:rPr>
          <w:rFonts w:ascii="Verdana" w:eastAsia="Verdana" w:hAnsi="Verdana" w:cs="Verdana"/>
          <w:sz w:val="20"/>
        </w:rPr>
        <w:t xml:space="preserve">Supply Ducts with a Pressure Class of 2- Inch wg or Higher: Test representative duct sections, totaling no less than 100 percent of total installed duct area for each designated pressure class. </w:t>
      </w:r>
    </w:p>
    <w:p w:rsidR="00CE4A0A" w:rsidRDefault="00000000">
      <w:pPr>
        <w:numPr>
          <w:ilvl w:val="2"/>
          <w:numId w:val="1293"/>
        </w:numPr>
        <w:spacing w:after="4" w:line="250" w:lineRule="auto"/>
        <w:ind w:hanging="576"/>
        <w:jc w:val="both"/>
      </w:pPr>
      <w:r>
        <w:rPr>
          <w:rFonts w:ascii="Verdana" w:eastAsia="Verdana" w:hAnsi="Verdana" w:cs="Verdana"/>
          <w:sz w:val="20"/>
        </w:rPr>
        <w:t xml:space="preserve">Return Ducts with a Pressure Class of 2- Inch wg or Higher: Test representative duct sections, totaling no less than 100 percent of total installed duct area for each designated pressure class. </w:t>
      </w:r>
    </w:p>
    <w:p w:rsidR="00CE4A0A" w:rsidRDefault="00000000">
      <w:pPr>
        <w:numPr>
          <w:ilvl w:val="2"/>
          <w:numId w:val="1293"/>
        </w:numPr>
        <w:spacing w:after="4" w:line="250" w:lineRule="auto"/>
        <w:ind w:hanging="576"/>
        <w:jc w:val="both"/>
      </w:pPr>
      <w:r>
        <w:rPr>
          <w:rFonts w:ascii="Verdana" w:eastAsia="Verdana" w:hAnsi="Verdana" w:cs="Verdana"/>
          <w:sz w:val="20"/>
        </w:rPr>
        <w:t xml:space="preserve">Exhaust Ducts with a Pressure Class of 2- Inch wg or Higher: Test representative duct sections, totaling no less than 100 percent of total installed duct area for each designated pressure class. </w:t>
      </w:r>
    </w:p>
    <w:p w:rsidR="00CE4A0A" w:rsidRDefault="00000000">
      <w:pPr>
        <w:numPr>
          <w:ilvl w:val="2"/>
          <w:numId w:val="1293"/>
        </w:numPr>
        <w:spacing w:after="232" w:line="250" w:lineRule="auto"/>
        <w:ind w:hanging="576"/>
        <w:jc w:val="both"/>
      </w:pPr>
      <w:r>
        <w:rPr>
          <w:rFonts w:ascii="Verdana" w:eastAsia="Verdana" w:hAnsi="Verdana" w:cs="Verdana"/>
          <w:sz w:val="20"/>
        </w:rPr>
        <w:t xml:space="preserve">Outdoor-Air Ducts with a Pressure Class of 2- Inch wg or Higher: Test representative duct sections, totaling no less than 100&gt; percent of total installed duct area for each designated pressure class. </w:t>
      </w:r>
    </w:p>
    <w:p w:rsidR="00CE4A0A" w:rsidRDefault="00000000">
      <w:pPr>
        <w:numPr>
          <w:ilvl w:val="1"/>
          <w:numId w:val="1293"/>
        </w:numPr>
        <w:spacing w:after="4" w:line="250" w:lineRule="auto"/>
        <w:ind w:hanging="576"/>
        <w:jc w:val="both"/>
      </w:pPr>
      <w:r>
        <w:rPr>
          <w:rFonts w:ascii="Verdana" w:eastAsia="Verdana" w:hAnsi="Verdana" w:cs="Verdana"/>
          <w:sz w:val="20"/>
        </w:rPr>
        <w:t xml:space="preserve">Disassemble, reassemble, and seal segments of systems to accommodate leakage testing and for compliance with test requirements. </w:t>
      </w:r>
    </w:p>
    <w:p w:rsidR="00CE4A0A" w:rsidRDefault="00000000">
      <w:pPr>
        <w:numPr>
          <w:ilvl w:val="1"/>
          <w:numId w:val="1293"/>
        </w:numPr>
        <w:spacing w:after="4" w:line="250" w:lineRule="auto"/>
        <w:ind w:hanging="576"/>
        <w:jc w:val="both"/>
      </w:pPr>
      <w:r>
        <w:rPr>
          <w:rFonts w:ascii="Verdana" w:eastAsia="Verdana" w:hAnsi="Verdana" w:cs="Verdana"/>
          <w:sz w:val="20"/>
        </w:rPr>
        <w:t xml:space="preserve">Testing of each duct section is to be performed with access doors, coils, filters, dampers, and other duct-mounted devices in place as designed. No devices are to be removed or blanked off so as to reduce or prevent additional leakage. </w:t>
      </w:r>
    </w:p>
    <w:p w:rsidR="00CE4A0A" w:rsidRDefault="00000000">
      <w:pPr>
        <w:numPr>
          <w:ilvl w:val="1"/>
          <w:numId w:val="1293"/>
        </w:numPr>
        <w:spacing w:after="4" w:line="250" w:lineRule="auto"/>
        <w:ind w:hanging="576"/>
        <w:jc w:val="both"/>
      </w:pPr>
      <w:r>
        <w:rPr>
          <w:rFonts w:ascii="Verdana" w:eastAsia="Verdana" w:hAnsi="Verdana" w:cs="Verdana"/>
          <w:sz w:val="20"/>
        </w:rPr>
        <w:t xml:space="preserve">Test for leaks before applying external insulation. </w:t>
      </w:r>
    </w:p>
    <w:p w:rsidR="00CE4A0A" w:rsidRDefault="00000000">
      <w:pPr>
        <w:numPr>
          <w:ilvl w:val="1"/>
          <w:numId w:val="1293"/>
        </w:numPr>
        <w:spacing w:after="4" w:line="250" w:lineRule="auto"/>
        <w:ind w:hanging="576"/>
        <w:jc w:val="both"/>
      </w:pPr>
      <w:r>
        <w:rPr>
          <w:rFonts w:ascii="Verdana" w:eastAsia="Verdana" w:hAnsi="Verdana" w:cs="Verdana"/>
          <w:sz w:val="20"/>
        </w:rPr>
        <w:t xml:space="preserve">Conduct tests at static pressures equal to maximum design pressure of system or section being tested. If static-pressure classes are not indicated, test system at maximum system design pressure. Do not pressurize systems above maximum design operating pressure. </w:t>
      </w:r>
    </w:p>
    <w:p w:rsidR="00CE4A0A" w:rsidRDefault="00000000">
      <w:pPr>
        <w:numPr>
          <w:ilvl w:val="1"/>
          <w:numId w:val="1293"/>
        </w:numPr>
        <w:spacing w:after="4" w:line="497" w:lineRule="auto"/>
        <w:ind w:hanging="576"/>
        <w:jc w:val="both"/>
      </w:pPr>
      <w:r>
        <w:rPr>
          <w:rFonts w:ascii="Verdana" w:eastAsia="Verdana" w:hAnsi="Verdana" w:cs="Verdana"/>
          <w:sz w:val="20"/>
        </w:rPr>
        <w:t>Give seven days' advance notice for testing.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Duct System Cleanliness Tests: </w:t>
      </w:r>
    </w:p>
    <w:p w:rsidR="00CE4A0A" w:rsidRDefault="00000000">
      <w:pPr>
        <w:numPr>
          <w:ilvl w:val="1"/>
          <w:numId w:val="1294"/>
        </w:numPr>
        <w:spacing w:after="4" w:line="250" w:lineRule="auto"/>
        <w:ind w:hanging="576"/>
        <w:jc w:val="both"/>
      </w:pPr>
      <w:r>
        <w:rPr>
          <w:rFonts w:ascii="Verdana" w:eastAsia="Verdana" w:hAnsi="Verdana" w:cs="Verdana"/>
          <w:sz w:val="20"/>
        </w:rPr>
        <w:t xml:space="preserve">Visually inspect duct system to ensure that no visible contaminants are present. </w:t>
      </w:r>
    </w:p>
    <w:p w:rsidR="00CE4A0A" w:rsidRDefault="00000000">
      <w:pPr>
        <w:numPr>
          <w:ilvl w:val="1"/>
          <w:numId w:val="1294"/>
        </w:numPr>
        <w:spacing w:after="4" w:line="250" w:lineRule="auto"/>
        <w:ind w:hanging="576"/>
        <w:jc w:val="both"/>
      </w:pPr>
      <w:r>
        <w:rPr>
          <w:rFonts w:ascii="Verdana" w:eastAsia="Verdana" w:hAnsi="Verdana" w:cs="Verdana"/>
          <w:sz w:val="20"/>
        </w:rPr>
        <w:t xml:space="preserve">Test sections of metal duct system, chosen randomly by Owner, for cleanliness in accordance with "Description of Method 3 - NADCA Vacuum Test" in NADCA ACR, "Assessment, Cleaning and Restoration of HVAC </w:t>
      </w:r>
    </w:p>
    <w:p w:rsidR="00CE4A0A" w:rsidRDefault="00000000">
      <w:pPr>
        <w:spacing w:after="231" w:line="250" w:lineRule="auto"/>
        <w:ind w:left="1451" w:hanging="10"/>
        <w:jc w:val="both"/>
      </w:pPr>
      <w:r>
        <w:rPr>
          <w:rFonts w:ascii="Verdana" w:eastAsia="Verdana" w:hAnsi="Verdana" w:cs="Verdana"/>
          <w:sz w:val="20"/>
        </w:rPr>
        <w:t xml:space="preserve">Systems." </w:t>
      </w:r>
    </w:p>
    <w:p w:rsidR="00CE4A0A" w:rsidRDefault="00000000">
      <w:pPr>
        <w:numPr>
          <w:ilvl w:val="2"/>
          <w:numId w:val="1293"/>
        </w:numPr>
        <w:spacing w:after="4" w:line="250" w:lineRule="auto"/>
        <w:ind w:hanging="576"/>
        <w:jc w:val="both"/>
      </w:pPr>
      <w:r>
        <w:rPr>
          <w:rFonts w:ascii="Verdana" w:eastAsia="Verdana" w:hAnsi="Verdana" w:cs="Verdana"/>
          <w:sz w:val="20"/>
        </w:rPr>
        <w:t xml:space="preserve">Acceptable Cleanliness Level: Net weight of debris collected on the filter media shall not exceed 0.75 mg/100 sq. cm. </w:t>
      </w:r>
    </w:p>
    <w:p w:rsidR="00CE4A0A" w:rsidRDefault="00000000">
      <w:pPr>
        <w:numPr>
          <w:ilvl w:val="0"/>
          <w:numId w:val="1295"/>
        </w:numPr>
        <w:spacing w:after="246" w:line="250" w:lineRule="auto"/>
        <w:ind w:left="865" w:hanging="576"/>
        <w:jc w:val="both"/>
      </w:pPr>
      <w:r>
        <w:rPr>
          <w:rFonts w:ascii="Verdana" w:eastAsia="Verdana" w:hAnsi="Verdana" w:cs="Verdana"/>
          <w:sz w:val="20"/>
        </w:rPr>
        <w:t xml:space="preserve">Duct system will be considered defective if it does not pass tests and inspections. </w:t>
      </w:r>
    </w:p>
    <w:p w:rsidR="00CE4A0A" w:rsidRDefault="00000000">
      <w:pPr>
        <w:numPr>
          <w:ilvl w:val="0"/>
          <w:numId w:val="1295"/>
        </w:numPr>
        <w:spacing w:after="486" w:line="250" w:lineRule="auto"/>
        <w:ind w:left="865" w:hanging="576"/>
        <w:jc w:val="both"/>
      </w:pPr>
      <w:r>
        <w:rPr>
          <w:rFonts w:ascii="Verdana" w:eastAsia="Verdana" w:hAnsi="Verdana" w:cs="Verdana"/>
          <w:sz w:val="20"/>
        </w:rPr>
        <w:t xml:space="preserve">Prepare test and inspection reports. </w:t>
      </w:r>
    </w:p>
    <w:p w:rsidR="00CE4A0A" w:rsidRDefault="00000000">
      <w:pPr>
        <w:tabs>
          <w:tab w:val="center" w:pos="1791"/>
        </w:tabs>
        <w:spacing w:after="228"/>
        <w:ind w:left="-12"/>
      </w:pPr>
      <w:r>
        <w:rPr>
          <w:rFonts w:ascii="Verdana" w:eastAsia="Verdana" w:hAnsi="Verdana" w:cs="Verdana"/>
          <w:b/>
          <w:sz w:val="20"/>
        </w:rPr>
        <w:t>3.10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CLEANING </w:t>
      </w:r>
    </w:p>
    <w:p w:rsidR="00CE4A0A" w:rsidRDefault="00000000">
      <w:pPr>
        <w:numPr>
          <w:ilvl w:val="0"/>
          <w:numId w:val="1296"/>
        </w:numPr>
        <w:spacing w:after="235" w:line="250" w:lineRule="auto"/>
        <w:ind w:hanging="576"/>
        <w:jc w:val="both"/>
      </w:pPr>
      <w:r>
        <w:rPr>
          <w:rFonts w:ascii="Verdana" w:eastAsia="Verdana" w:hAnsi="Verdana" w:cs="Verdana"/>
          <w:sz w:val="20"/>
        </w:rPr>
        <w:t xml:space="preserve">Clean new duct system(s) before testing, adjusting, and balancing. </w:t>
      </w:r>
    </w:p>
    <w:p w:rsidR="00CE4A0A" w:rsidRDefault="00000000">
      <w:pPr>
        <w:numPr>
          <w:ilvl w:val="0"/>
          <w:numId w:val="1296"/>
        </w:numPr>
        <w:spacing w:after="242" w:line="250" w:lineRule="auto"/>
        <w:ind w:hanging="576"/>
        <w:jc w:val="both"/>
      </w:pPr>
      <w:r>
        <w:rPr>
          <w:rFonts w:ascii="Verdana" w:eastAsia="Verdana" w:hAnsi="Verdana" w:cs="Verdana"/>
          <w:sz w:val="20"/>
        </w:rPr>
        <w:t xml:space="preserve">For cleaning of existing ductwork, see Section 230130.52 "Existing HVAC Air Distribution System Cleaning." </w:t>
      </w:r>
    </w:p>
    <w:p w:rsidR="00CE4A0A" w:rsidRDefault="00000000">
      <w:pPr>
        <w:numPr>
          <w:ilvl w:val="0"/>
          <w:numId w:val="1296"/>
        </w:numPr>
        <w:spacing w:after="248" w:line="250" w:lineRule="auto"/>
        <w:ind w:hanging="576"/>
        <w:jc w:val="both"/>
      </w:pPr>
      <w:r>
        <w:rPr>
          <w:rFonts w:ascii="Verdana" w:eastAsia="Verdana" w:hAnsi="Verdana" w:cs="Verdana"/>
          <w:sz w:val="20"/>
        </w:rPr>
        <w:t xml:space="preserve">Use duct cleaning methodology as indicated in NADCA ACR. </w:t>
      </w:r>
    </w:p>
    <w:p w:rsidR="00CE4A0A" w:rsidRDefault="00000000">
      <w:pPr>
        <w:numPr>
          <w:ilvl w:val="0"/>
          <w:numId w:val="1296"/>
        </w:numPr>
        <w:spacing w:after="235" w:line="250" w:lineRule="auto"/>
        <w:ind w:hanging="576"/>
        <w:jc w:val="both"/>
      </w:pPr>
      <w:r>
        <w:rPr>
          <w:rFonts w:ascii="Verdana" w:eastAsia="Verdana" w:hAnsi="Verdana" w:cs="Verdana"/>
          <w:sz w:val="20"/>
        </w:rPr>
        <w:t xml:space="preserve">Use service openings for entry and inspection. </w:t>
      </w:r>
    </w:p>
    <w:p w:rsidR="00CE4A0A" w:rsidRDefault="00000000">
      <w:pPr>
        <w:numPr>
          <w:ilvl w:val="2"/>
          <w:numId w:val="1297"/>
        </w:numPr>
        <w:spacing w:after="4" w:line="250" w:lineRule="auto"/>
        <w:ind w:hanging="576"/>
        <w:jc w:val="both"/>
      </w:pPr>
      <w:r>
        <w:rPr>
          <w:rFonts w:ascii="Verdana" w:eastAsia="Verdana" w:hAnsi="Verdana" w:cs="Verdana"/>
          <w:sz w:val="20"/>
        </w:rPr>
        <w:t xml:space="preserve">Provide openings with access panels appropriate for duct static-pressure and leakage class at dampers, coils, and any other locations where required for inspection and cleaning access. Provide insulated panels for insulated or lined duct. Patch insulation and liner as recommended by duct liner manufacturer. Comply with Section 233300 "Air Duct Accessories" for access panels and doors. </w:t>
      </w:r>
    </w:p>
    <w:p w:rsidR="00CE4A0A" w:rsidRDefault="00000000">
      <w:pPr>
        <w:numPr>
          <w:ilvl w:val="2"/>
          <w:numId w:val="1297"/>
        </w:numPr>
        <w:spacing w:after="4" w:line="250" w:lineRule="auto"/>
        <w:ind w:hanging="576"/>
        <w:jc w:val="both"/>
      </w:pPr>
      <w:r>
        <w:rPr>
          <w:rFonts w:ascii="Verdana" w:eastAsia="Verdana" w:hAnsi="Verdana" w:cs="Verdana"/>
          <w:sz w:val="20"/>
        </w:rPr>
        <w:t xml:space="preserve">Disconnect and reconnect flexible ducts as needed for cleaning and inspection. </w:t>
      </w:r>
    </w:p>
    <w:p w:rsidR="00CE4A0A" w:rsidRDefault="00000000">
      <w:pPr>
        <w:numPr>
          <w:ilvl w:val="2"/>
          <w:numId w:val="1297"/>
        </w:numPr>
        <w:spacing w:after="4" w:line="494" w:lineRule="auto"/>
        <w:ind w:hanging="576"/>
        <w:jc w:val="both"/>
      </w:pPr>
      <w:r>
        <w:rPr>
          <w:rFonts w:ascii="Verdana" w:eastAsia="Verdana" w:hAnsi="Verdana" w:cs="Verdana"/>
          <w:sz w:val="20"/>
        </w:rPr>
        <w:t>Remove and reinstall ceiling to gain access during the cleaning process. 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Particulate Collection and Odor Control: </w:t>
      </w:r>
    </w:p>
    <w:p w:rsidR="00CE4A0A" w:rsidRDefault="00000000">
      <w:pPr>
        <w:tabs>
          <w:tab w:val="center" w:pos="966"/>
          <w:tab w:val="right" w:pos="9367"/>
        </w:tabs>
        <w:spacing w:after="4" w:line="250"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When venting vacuuming system inside the building, use HEPA filtration with </w:t>
      </w:r>
    </w:p>
    <w:p w:rsidR="00CE4A0A" w:rsidRDefault="00000000">
      <w:pPr>
        <w:spacing w:after="4" w:line="250" w:lineRule="auto"/>
        <w:ind w:left="1452" w:hanging="10"/>
        <w:jc w:val="both"/>
      </w:pPr>
      <w:r>
        <w:rPr>
          <w:rFonts w:ascii="Verdana" w:eastAsia="Verdana" w:hAnsi="Verdana" w:cs="Verdana"/>
          <w:sz w:val="20"/>
        </w:rPr>
        <w:t xml:space="preserve">99.97 percent collection efficiency for 0.3-micron-size (or larger) particles. </w:t>
      </w:r>
    </w:p>
    <w:p w:rsidR="00CE4A0A" w:rsidRDefault="00000000">
      <w:pPr>
        <w:spacing w:after="242" w:line="250" w:lineRule="auto"/>
        <w:ind w:left="1429" w:hanging="576"/>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When venting vacuuming system to outdoors, use filter to collect debris removed from HVAC system, and locate exhaust downwind and away from air intakes and other points of entry into building. </w:t>
      </w:r>
    </w:p>
    <w:p w:rsidR="00CE4A0A" w:rsidRDefault="00000000">
      <w:pPr>
        <w:tabs>
          <w:tab w:val="center" w:pos="384"/>
          <w:tab w:val="center" w:pos="4966"/>
        </w:tabs>
        <w:spacing w:after="246" w:line="250"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Clean the following components by removing surface contaminants and deposits: </w:t>
      </w:r>
    </w:p>
    <w:p w:rsidR="00CE4A0A" w:rsidRDefault="00000000">
      <w:pPr>
        <w:numPr>
          <w:ilvl w:val="1"/>
          <w:numId w:val="1299"/>
        </w:numPr>
        <w:spacing w:after="4" w:line="250" w:lineRule="auto"/>
        <w:ind w:hanging="576"/>
        <w:jc w:val="both"/>
      </w:pPr>
      <w:r>
        <w:rPr>
          <w:rFonts w:ascii="Verdana" w:eastAsia="Verdana" w:hAnsi="Verdana" w:cs="Verdana"/>
          <w:sz w:val="20"/>
        </w:rPr>
        <w:t xml:space="preserve">Air outlets and inlets (registers, grilles, and diffusers). </w:t>
      </w:r>
    </w:p>
    <w:p w:rsidR="00CE4A0A" w:rsidRDefault="00000000">
      <w:pPr>
        <w:numPr>
          <w:ilvl w:val="1"/>
          <w:numId w:val="1299"/>
        </w:numPr>
        <w:spacing w:after="4" w:line="250" w:lineRule="auto"/>
        <w:ind w:hanging="576"/>
        <w:jc w:val="both"/>
      </w:pPr>
      <w:r>
        <w:rPr>
          <w:rFonts w:ascii="Verdana" w:eastAsia="Verdana" w:hAnsi="Verdana" w:cs="Verdana"/>
          <w:sz w:val="20"/>
        </w:rPr>
        <w:t xml:space="preserve">Supply, return, and exhaust fans including fan housings, plenums (except ceiling supply and return plenums), scrolls, blades or vanes, shafts, baffles, dampers, and drive assemblies. </w:t>
      </w:r>
    </w:p>
    <w:p w:rsidR="00CE4A0A" w:rsidRDefault="00000000">
      <w:pPr>
        <w:numPr>
          <w:ilvl w:val="1"/>
          <w:numId w:val="1299"/>
        </w:numPr>
        <w:spacing w:after="4" w:line="250" w:lineRule="auto"/>
        <w:ind w:hanging="576"/>
        <w:jc w:val="both"/>
      </w:pPr>
      <w:r>
        <w:rPr>
          <w:rFonts w:ascii="Verdana" w:eastAsia="Verdana" w:hAnsi="Verdana" w:cs="Verdana"/>
          <w:sz w:val="20"/>
        </w:rPr>
        <w:t xml:space="preserve">Air-handling unit internal surfaces and components including mixing box, coil section, air wash systems, spray eliminators, condensate drain pans, humidifiers and dehumidifiers, filters and filter sections, and condensate collectors and drains. </w:t>
      </w:r>
    </w:p>
    <w:p w:rsidR="00CE4A0A" w:rsidRDefault="00000000">
      <w:pPr>
        <w:numPr>
          <w:ilvl w:val="1"/>
          <w:numId w:val="1299"/>
        </w:numPr>
        <w:spacing w:after="4" w:line="250" w:lineRule="auto"/>
        <w:ind w:hanging="576"/>
        <w:jc w:val="both"/>
      </w:pPr>
      <w:r>
        <w:rPr>
          <w:rFonts w:ascii="Verdana" w:eastAsia="Verdana" w:hAnsi="Verdana" w:cs="Verdana"/>
          <w:sz w:val="20"/>
        </w:rPr>
        <w:t xml:space="preserve">Coils and related components. </w:t>
      </w:r>
    </w:p>
    <w:p w:rsidR="00CE4A0A" w:rsidRDefault="00000000">
      <w:pPr>
        <w:numPr>
          <w:ilvl w:val="1"/>
          <w:numId w:val="1299"/>
        </w:numPr>
        <w:spacing w:after="4" w:line="250" w:lineRule="auto"/>
        <w:ind w:hanging="576"/>
        <w:jc w:val="both"/>
      </w:pPr>
      <w:r>
        <w:rPr>
          <w:rFonts w:ascii="Verdana" w:eastAsia="Verdana" w:hAnsi="Verdana" w:cs="Verdana"/>
          <w:sz w:val="20"/>
        </w:rPr>
        <w:t xml:space="preserve">Return-air ducts, dampers, actuators, and turning vanes except in ceiling plenums and mechanical equipment rooms. </w:t>
      </w:r>
    </w:p>
    <w:p w:rsidR="00CE4A0A" w:rsidRDefault="00000000">
      <w:pPr>
        <w:numPr>
          <w:ilvl w:val="1"/>
          <w:numId w:val="1299"/>
        </w:numPr>
        <w:spacing w:after="4" w:line="250" w:lineRule="auto"/>
        <w:ind w:hanging="576"/>
        <w:jc w:val="both"/>
      </w:pPr>
      <w:r>
        <w:rPr>
          <w:rFonts w:ascii="Verdana" w:eastAsia="Verdana" w:hAnsi="Verdana" w:cs="Verdana"/>
          <w:sz w:val="20"/>
        </w:rPr>
        <w:t xml:space="preserve">Supply-air ducts, dampers, actuators, and turning vanes. </w:t>
      </w:r>
    </w:p>
    <w:p w:rsidR="00CE4A0A" w:rsidRDefault="00000000">
      <w:pPr>
        <w:numPr>
          <w:ilvl w:val="1"/>
          <w:numId w:val="1299"/>
        </w:numPr>
        <w:spacing w:after="4" w:line="494" w:lineRule="auto"/>
        <w:ind w:hanging="576"/>
        <w:jc w:val="both"/>
      </w:pPr>
      <w:r>
        <w:rPr>
          <w:rFonts w:ascii="Verdana" w:eastAsia="Verdana" w:hAnsi="Verdana" w:cs="Verdana"/>
          <w:sz w:val="20"/>
        </w:rPr>
        <w:t>Dedicated exhaust and ventilation components and makeup air systems. 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Mechanical Cleaning Methodology: </w:t>
      </w:r>
    </w:p>
    <w:p w:rsidR="00CE4A0A" w:rsidRDefault="00000000">
      <w:pPr>
        <w:numPr>
          <w:ilvl w:val="1"/>
          <w:numId w:val="1298"/>
        </w:numPr>
        <w:spacing w:after="4" w:line="250" w:lineRule="auto"/>
        <w:ind w:hanging="576"/>
        <w:jc w:val="both"/>
      </w:pPr>
      <w:r>
        <w:rPr>
          <w:rFonts w:ascii="Verdana" w:eastAsia="Verdana" w:hAnsi="Verdana" w:cs="Verdana"/>
          <w:sz w:val="20"/>
        </w:rPr>
        <w:t xml:space="preserve">Clean metal duct systems using mechanical cleaning methods that extract contaminants from within duct systems and remove contaminants from building. </w:t>
      </w:r>
    </w:p>
    <w:p w:rsidR="00CE4A0A" w:rsidRDefault="00000000">
      <w:pPr>
        <w:numPr>
          <w:ilvl w:val="1"/>
          <w:numId w:val="1298"/>
        </w:numPr>
        <w:spacing w:after="4" w:line="250" w:lineRule="auto"/>
        <w:ind w:hanging="576"/>
        <w:jc w:val="both"/>
      </w:pPr>
      <w:r>
        <w:rPr>
          <w:rFonts w:ascii="Verdana" w:eastAsia="Verdana" w:hAnsi="Verdana" w:cs="Verdana"/>
          <w:sz w:val="20"/>
        </w:rPr>
        <w:t xml:space="preserve">Use vacuum-collection devices that are operated continuously during cleaning. Connect vacuum device to downstream end of duct sections so areas being cleaned are under negative pressure. </w:t>
      </w:r>
    </w:p>
    <w:p w:rsidR="00CE4A0A" w:rsidRDefault="00000000">
      <w:pPr>
        <w:numPr>
          <w:ilvl w:val="1"/>
          <w:numId w:val="1298"/>
        </w:numPr>
        <w:spacing w:after="4" w:line="250" w:lineRule="auto"/>
        <w:ind w:hanging="576"/>
        <w:jc w:val="both"/>
      </w:pPr>
      <w:r>
        <w:rPr>
          <w:rFonts w:ascii="Verdana" w:eastAsia="Verdana" w:hAnsi="Verdana" w:cs="Verdana"/>
          <w:sz w:val="20"/>
        </w:rPr>
        <w:t xml:space="preserve">Use mechanical agitation to dislodge debris adhered to interior duct surfaces without damaging integrity of metal ducts, duct liner, or duct accessories. </w:t>
      </w:r>
    </w:p>
    <w:p w:rsidR="00CE4A0A" w:rsidRDefault="00000000">
      <w:pPr>
        <w:numPr>
          <w:ilvl w:val="1"/>
          <w:numId w:val="1298"/>
        </w:numPr>
        <w:spacing w:after="4" w:line="250" w:lineRule="auto"/>
        <w:ind w:hanging="576"/>
        <w:jc w:val="both"/>
      </w:pPr>
      <w:r>
        <w:rPr>
          <w:rFonts w:ascii="Verdana" w:eastAsia="Verdana" w:hAnsi="Verdana" w:cs="Verdana"/>
          <w:sz w:val="20"/>
        </w:rPr>
        <w:t xml:space="preserve">Clean fibrous-glass duct liner with HEPA vacuuming equipment; do not permit duct liner to get wet. Replace fibrous-glass duct liner that is damaged, deteriorated, or delaminated or that has friable material, mold, or fungus growth. </w:t>
      </w:r>
    </w:p>
    <w:p w:rsidR="00CE4A0A" w:rsidRDefault="00000000">
      <w:pPr>
        <w:numPr>
          <w:ilvl w:val="1"/>
          <w:numId w:val="1298"/>
        </w:numPr>
        <w:spacing w:after="4" w:line="250" w:lineRule="auto"/>
        <w:ind w:hanging="576"/>
        <w:jc w:val="both"/>
      </w:pPr>
      <w:r>
        <w:rPr>
          <w:rFonts w:ascii="Verdana" w:eastAsia="Verdana" w:hAnsi="Verdana" w:cs="Verdana"/>
          <w:sz w:val="20"/>
        </w:rPr>
        <w:t xml:space="preserve">Clean coils and coil drain pans in accordance with NADCA ACR. Keep drain pan operational. Rinse coils with clean water to remove latent residues and cleaning materials; comb and straighten fins. </w:t>
      </w:r>
    </w:p>
    <w:p w:rsidR="00CE4A0A" w:rsidRDefault="00000000">
      <w:pPr>
        <w:numPr>
          <w:ilvl w:val="1"/>
          <w:numId w:val="1298"/>
        </w:numPr>
        <w:spacing w:after="4" w:line="250" w:lineRule="auto"/>
        <w:ind w:hanging="576"/>
        <w:jc w:val="both"/>
      </w:pPr>
      <w:r>
        <w:rPr>
          <w:rFonts w:ascii="Verdana" w:eastAsia="Verdana" w:hAnsi="Verdana" w:cs="Verdana"/>
          <w:sz w:val="20"/>
        </w:rPr>
        <w:t xml:space="preserve">Provide drainage and cleanup for wash-down procedures. </w:t>
      </w:r>
    </w:p>
    <w:p w:rsidR="00CE4A0A" w:rsidRDefault="00000000">
      <w:pPr>
        <w:numPr>
          <w:ilvl w:val="1"/>
          <w:numId w:val="1298"/>
        </w:numPr>
        <w:spacing w:after="482" w:line="250" w:lineRule="auto"/>
        <w:ind w:hanging="576"/>
        <w:jc w:val="both"/>
      </w:pPr>
      <w:r>
        <w:rPr>
          <w:rFonts w:ascii="Verdana" w:eastAsia="Verdana" w:hAnsi="Verdana" w:cs="Verdana"/>
          <w:sz w:val="20"/>
        </w:rPr>
        <w:t xml:space="preserve">Antimicrobial Agents and Coatings: Apply EPA-registered antimicrobial agents if fungus is present. Apply antimicrobial agents in accordance with manufacturer's written instructions after removal of surface deposits and debris. </w:t>
      </w:r>
    </w:p>
    <w:p w:rsidR="00CE4A0A" w:rsidRDefault="00000000">
      <w:pPr>
        <w:tabs>
          <w:tab w:val="center" w:pos="1382"/>
        </w:tabs>
        <w:spacing w:after="228"/>
        <w:ind w:left="-12"/>
      </w:pPr>
      <w:r>
        <w:rPr>
          <w:rFonts w:ascii="Verdana" w:eastAsia="Verdana" w:hAnsi="Verdana" w:cs="Verdana"/>
          <w:b/>
          <w:sz w:val="20"/>
        </w:rPr>
        <w:t>3.11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STARTUP </w:t>
      </w:r>
    </w:p>
    <w:p w:rsidR="00CE4A0A" w:rsidRDefault="00000000">
      <w:pPr>
        <w:spacing w:after="482" w:line="250"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Air Balance: Comply with requirements in Section 230593 "Testing, Adjusting, and Balancing for HVAC." </w:t>
      </w:r>
    </w:p>
    <w:p w:rsidR="00CE4A0A" w:rsidRDefault="00000000">
      <w:pPr>
        <w:tabs>
          <w:tab w:val="center" w:pos="1796"/>
        </w:tabs>
        <w:spacing w:after="228"/>
        <w:ind w:left="-12"/>
      </w:pPr>
      <w:r>
        <w:rPr>
          <w:rFonts w:ascii="Verdana" w:eastAsia="Verdana" w:hAnsi="Verdana" w:cs="Verdana"/>
          <w:b/>
          <w:sz w:val="20"/>
        </w:rPr>
        <w:t>3.12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SCHEDULE </w:t>
      </w:r>
    </w:p>
    <w:p w:rsidR="00CE4A0A" w:rsidRDefault="00000000">
      <w:pPr>
        <w:spacing w:after="241" w:line="250"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Fabricate ducts with galvanized sheet steel except as otherwise indicated and as follows: </w:t>
      </w:r>
    </w:p>
    <w:p w:rsidR="00CE4A0A" w:rsidRDefault="00000000">
      <w:pPr>
        <w:spacing w:after="131" w:line="366" w:lineRule="auto"/>
        <w:ind w:left="275" w:right="-9" w:firstLine="566"/>
      </w:pP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Fabricate all ducts to achieve SMACNA pressure class, seal class, and leakage class as indicated below.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Supply Ducts: </w:t>
      </w:r>
    </w:p>
    <w:p w:rsidR="00CE4A0A" w:rsidRDefault="00000000">
      <w:pPr>
        <w:tabs>
          <w:tab w:val="center" w:pos="966"/>
          <w:tab w:val="center" w:pos="4473"/>
        </w:tabs>
        <w:spacing w:after="246" w:line="250"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Ducts Connected to Variable-Air-Volume Air-Handling Units: </w:t>
      </w:r>
    </w:p>
    <w:p w:rsidR="00CE4A0A" w:rsidRDefault="00000000">
      <w:pPr>
        <w:numPr>
          <w:ilvl w:val="3"/>
          <w:numId w:val="1301"/>
        </w:numPr>
        <w:spacing w:after="4" w:line="250" w:lineRule="auto"/>
        <w:ind w:hanging="576"/>
        <w:jc w:val="both"/>
      </w:pPr>
      <w:r>
        <w:rPr>
          <w:rFonts w:ascii="Verdana" w:eastAsia="Verdana" w:hAnsi="Verdana" w:cs="Verdana"/>
          <w:sz w:val="20"/>
        </w:rPr>
        <w:t xml:space="preserve">Pressure Class: Positive 4-inch wg. </w:t>
      </w:r>
    </w:p>
    <w:p w:rsidR="00CE4A0A" w:rsidRDefault="00000000">
      <w:pPr>
        <w:numPr>
          <w:ilvl w:val="3"/>
          <w:numId w:val="1301"/>
        </w:numPr>
        <w:spacing w:after="4" w:line="250" w:lineRule="auto"/>
        <w:ind w:hanging="576"/>
        <w:jc w:val="both"/>
      </w:pPr>
      <w:r>
        <w:rPr>
          <w:rFonts w:ascii="Verdana" w:eastAsia="Verdana" w:hAnsi="Verdana" w:cs="Verdana"/>
          <w:sz w:val="20"/>
        </w:rPr>
        <w:t xml:space="preserve">Minimum SMACNA Seal Class: A. </w:t>
      </w:r>
    </w:p>
    <w:p w:rsidR="00CE4A0A" w:rsidRDefault="00000000">
      <w:pPr>
        <w:numPr>
          <w:ilvl w:val="3"/>
          <w:numId w:val="1301"/>
        </w:numPr>
        <w:spacing w:after="4" w:line="250" w:lineRule="auto"/>
        <w:ind w:hanging="576"/>
        <w:jc w:val="both"/>
      </w:pPr>
      <w:r>
        <w:rPr>
          <w:rFonts w:ascii="Verdana" w:eastAsia="Verdana" w:hAnsi="Verdana" w:cs="Verdana"/>
          <w:sz w:val="20"/>
        </w:rPr>
        <w:t xml:space="preserve">SMACNA Leakage Class for Rectangular: 4. </w:t>
      </w:r>
    </w:p>
    <w:p w:rsidR="00CE4A0A" w:rsidRDefault="00000000">
      <w:pPr>
        <w:numPr>
          <w:ilvl w:val="3"/>
          <w:numId w:val="1301"/>
        </w:numPr>
        <w:spacing w:after="4" w:line="250" w:lineRule="auto"/>
        <w:ind w:hanging="576"/>
        <w:jc w:val="both"/>
      </w:pPr>
      <w:r>
        <w:rPr>
          <w:rFonts w:ascii="Verdana" w:eastAsia="Verdana" w:hAnsi="Verdana" w:cs="Verdana"/>
          <w:sz w:val="20"/>
        </w:rPr>
        <w:t xml:space="preserve">SMACNA Leakage Class for Round and Flat Oval: 4. </w:t>
      </w:r>
    </w:p>
    <w:p w:rsidR="00CE4A0A" w:rsidRDefault="00000000">
      <w:pPr>
        <w:spacing w:after="0"/>
        <w:ind w:left="2018"/>
      </w:pPr>
      <w:r>
        <w:rPr>
          <w:rFonts w:ascii="Verdana" w:eastAsia="Verdana" w:hAnsi="Verdana" w:cs="Verdana"/>
          <w:sz w:val="20"/>
        </w:rPr>
        <w:t xml:space="preserve"> </w:t>
      </w:r>
    </w:p>
    <w:p w:rsidR="00CE4A0A" w:rsidRDefault="00000000">
      <w:pPr>
        <w:spacing w:after="242" w:line="250" w:lineRule="auto"/>
        <w:ind w:left="1429" w:hanging="576"/>
        <w:jc w:val="both"/>
      </w:pPr>
      <w:r>
        <w:rPr>
          <w:rFonts w:ascii="Verdana" w:eastAsia="Verdana" w:hAnsi="Verdana" w:cs="Verdana"/>
          <w:sz w:val="20"/>
        </w:rPr>
        <w:t>2.</w:t>
      </w:r>
      <w:r>
        <w:rPr>
          <w:rFonts w:ascii="Arial" w:eastAsia="Arial" w:hAnsi="Arial" w:cs="Arial"/>
          <w:sz w:val="20"/>
        </w:rPr>
        <w:t xml:space="preserve"> </w:t>
      </w:r>
      <w:r>
        <w:rPr>
          <w:rFonts w:ascii="Verdana" w:eastAsia="Verdana" w:hAnsi="Verdana" w:cs="Verdana"/>
          <w:sz w:val="20"/>
        </w:rPr>
        <w:t xml:space="preserve">Ducts Connected to the discharge of the Variable and Constant Value Terminal Boxes: </w:t>
      </w:r>
    </w:p>
    <w:p w:rsidR="00CE4A0A" w:rsidRDefault="00000000">
      <w:pPr>
        <w:numPr>
          <w:ilvl w:val="3"/>
          <w:numId w:val="1311"/>
        </w:numPr>
        <w:spacing w:after="4" w:line="250" w:lineRule="auto"/>
        <w:ind w:firstLine="1152"/>
        <w:jc w:val="both"/>
      </w:pPr>
      <w:r>
        <w:rPr>
          <w:rFonts w:ascii="Verdana" w:eastAsia="Verdana" w:hAnsi="Verdana" w:cs="Verdana"/>
          <w:sz w:val="20"/>
        </w:rPr>
        <w:t xml:space="preserve">Pressure Class: Positive or negative 2- inch wg. </w:t>
      </w:r>
    </w:p>
    <w:p w:rsidR="00CE4A0A" w:rsidRDefault="00000000">
      <w:pPr>
        <w:numPr>
          <w:ilvl w:val="3"/>
          <w:numId w:val="1311"/>
        </w:numPr>
        <w:spacing w:after="4" w:line="250" w:lineRule="auto"/>
        <w:ind w:firstLine="1152"/>
        <w:jc w:val="both"/>
      </w:pPr>
      <w:r>
        <w:rPr>
          <w:rFonts w:ascii="Verdana" w:eastAsia="Verdana" w:hAnsi="Verdana" w:cs="Verdana"/>
          <w:sz w:val="20"/>
        </w:rPr>
        <w:t xml:space="preserve">Minimum SMACNA Seal Class: A. </w:t>
      </w:r>
    </w:p>
    <w:p w:rsidR="00CE4A0A" w:rsidRDefault="00000000">
      <w:pPr>
        <w:numPr>
          <w:ilvl w:val="3"/>
          <w:numId w:val="1311"/>
        </w:numPr>
        <w:spacing w:after="4" w:line="250" w:lineRule="auto"/>
        <w:ind w:firstLine="1152"/>
        <w:jc w:val="both"/>
      </w:pPr>
      <w:r>
        <w:rPr>
          <w:rFonts w:ascii="Verdana" w:eastAsia="Verdana" w:hAnsi="Verdana" w:cs="Verdana"/>
          <w:sz w:val="20"/>
        </w:rPr>
        <w:t xml:space="preserve">SMACNA Leakage Class for Rectangular: 2. </w:t>
      </w:r>
    </w:p>
    <w:p w:rsidR="00CE4A0A" w:rsidRDefault="00000000">
      <w:pPr>
        <w:numPr>
          <w:ilvl w:val="3"/>
          <w:numId w:val="1311"/>
        </w:numPr>
        <w:spacing w:after="4" w:line="495" w:lineRule="auto"/>
        <w:ind w:firstLine="1152"/>
        <w:jc w:val="both"/>
      </w:pPr>
      <w:r>
        <w:rPr>
          <w:rFonts w:ascii="Verdana" w:eastAsia="Verdana" w:hAnsi="Verdana" w:cs="Verdana"/>
          <w:sz w:val="20"/>
        </w:rPr>
        <w:t>SMACNA Leakage Class for Round and Flat Oval: 2.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Return Ducts: </w:t>
      </w:r>
    </w:p>
    <w:p w:rsidR="00CE4A0A" w:rsidRDefault="00000000">
      <w:pPr>
        <w:numPr>
          <w:ilvl w:val="0"/>
          <w:numId w:val="1300"/>
        </w:numPr>
        <w:spacing w:after="248" w:line="250" w:lineRule="auto"/>
        <w:ind w:hanging="576"/>
        <w:jc w:val="both"/>
      </w:pPr>
      <w:r>
        <w:rPr>
          <w:rFonts w:ascii="Verdana" w:eastAsia="Verdana" w:hAnsi="Verdana" w:cs="Verdana"/>
          <w:sz w:val="20"/>
        </w:rPr>
        <w:t xml:space="preserve">Ducts Connected to Terminal Units: </w:t>
      </w:r>
    </w:p>
    <w:p w:rsidR="00CE4A0A" w:rsidRDefault="00000000">
      <w:pPr>
        <w:numPr>
          <w:ilvl w:val="2"/>
          <w:numId w:val="1312"/>
        </w:numPr>
        <w:spacing w:after="4" w:line="250" w:lineRule="auto"/>
        <w:ind w:hanging="576"/>
        <w:jc w:val="both"/>
      </w:pPr>
      <w:r>
        <w:rPr>
          <w:rFonts w:ascii="Verdana" w:eastAsia="Verdana" w:hAnsi="Verdana" w:cs="Verdana"/>
          <w:sz w:val="20"/>
        </w:rPr>
        <w:t xml:space="preserve">Pressure Class: Positive or negative 2- inch wg. </w:t>
      </w:r>
    </w:p>
    <w:p w:rsidR="00CE4A0A" w:rsidRDefault="00000000">
      <w:pPr>
        <w:numPr>
          <w:ilvl w:val="2"/>
          <w:numId w:val="1312"/>
        </w:numPr>
        <w:spacing w:after="4" w:line="250" w:lineRule="auto"/>
        <w:ind w:hanging="576"/>
        <w:jc w:val="both"/>
      </w:pPr>
      <w:r>
        <w:rPr>
          <w:rFonts w:ascii="Verdana" w:eastAsia="Verdana" w:hAnsi="Verdana" w:cs="Verdana"/>
          <w:sz w:val="20"/>
        </w:rPr>
        <w:t xml:space="preserve">Minimum SMACNA Seal Class: A. </w:t>
      </w:r>
    </w:p>
    <w:p w:rsidR="00CE4A0A" w:rsidRDefault="00000000">
      <w:pPr>
        <w:numPr>
          <w:ilvl w:val="2"/>
          <w:numId w:val="1312"/>
        </w:numPr>
        <w:spacing w:after="4" w:line="250" w:lineRule="auto"/>
        <w:ind w:hanging="576"/>
        <w:jc w:val="both"/>
      </w:pPr>
      <w:r>
        <w:rPr>
          <w:rFonts w:ascii="Verdana" w:eastAsia="Verdana" w:hAnsi="Verdana" w:cs="Verdana"/>
          <w:sz w:val="20"/>
        </w:rPr>
        <w:t xml:space="preserve">SMACNA Leakage Class for Rectangular: 2. </w:t>
      </w:r>
    </w:p>
    <w:p w:rsidR="00CE4A0A" w:rsidRDefault="00000000">
      <w:pPr>
        <w:numPr>
          <w:ilvl w:val="2"/>
          <w:numId w:val="1312"/>
        </w:numPr>
        <w:spacing w:after="248" w:line="250" w:lineRule="auto"/>
        <w:ind w:hanging="576"/>
        <w:jc w:val="both"/>
      </w:pPr>
      <w:r>
        <w:rPr>
          <w:rFonts w:ascii="Verdana" w:eastAsia="Verdana" w:hAnsi="Verdana" w:cs="Verdana"/>
          <w:sz w:val="20"/>
        </w:rPr>
        <w:t xml:space="preserve">SMACNA Leakage Class for Round and Flat Oval: 2. </w:t>
      </w:r>
    </w:p>
    <w:p w:rsidR="00CE4A0A" w:rsidRDefault="00000000">
      <w:pPr>
        <w:numPr>
          <w:ilvl w:val="0"/>
          <w:numId w:val="1300"/>
        </w:numPr>
        <w:spacing w:after="246" w:line="250" w:lineRule="auto"/>
        <w:ind w:hanging="576"/>
        <w:jc w:val="both"/>
      </w:pPr>
      <w:r>
        <w:rPr>
          <w:rFonts w:ascii="Verdana" w:eastAsia="Verdana" w:hAnsi="Verdana" w:cs="Verdana"/>
          <w:sz w:val="20"/>
        </w:rPr>
        <w:t xml:space="preserve">Ducts Connected to Air-Handling Units: </w:t>
      </w:r>
    </w:p>
    <w:p w:rsidR="00CE4A0A" w:rsidRDefault="00000000">
      <w:pPr>
        <w:numPr>
          <w:ilvl w:val="2"/>
          <w:numId w:val="1306"/>
        </w:numPr>
        <w:spacing w:after="4" w:line="250" w:lineRule="auto"/>
        <w:ind w:firstLine="1152"/>
        <w:jc w:val="both"/>
      </w:pPr>
      <w:r>
        <w:rPr>
          <w:rFonts w:ascii="Verdana" w:eastAsia="Verdana" w:hAnsi="Verdana" w:cs="Verdana"/>
          <w:sz w:val="20"/>
        </w:rPr>
        <w:t xml:space="preserve">Pressure Class: Positive or negative 4 inch wg. </w:t>
      </w:r>
    </w:p>
    <w:p w:rsidR="00CE4A0A" w:rsidRDefault="00000000">
      <w:pPr>
        <w:numPr>
          <w:ilvl w:val="2"/>
          <w:numId w:val="1306"/>
        </w:numPr>
        <w:spacing w:after="4" w:line="250" w:lineRule="auto"/>
        <w:ind w:firstLine="1152"/>
        <w:jc w:val="both"/>
      </w:pPr>
      <w:r>
        <w:rPr>
          <w:rFonts w:ascii="Verdana" w:eastAsia="Verdana" w:hAnsi="Verdana" w:cs="Verdana"/>
          <w:sz w:val="20"/>
        </w:rPr>
        <w:t xml:space="preserve">Minimum SMACNA Seal Class: A. </w:t>
      </w:r>
    </w:p>
    <w:p w:rsidR="00CE4A0A" w:rsidRDefault="00000000">
      <w:pPr>
        <w:numPr>
          <w:ilvl w:val="2"/>
          <w:numId w:val="1306"/>
        </w:numPr>
        <w:spacing w:after="4" w:line="250" w:lineRule="auto"/>
        <w:ind w:firstLine="1152"/>
        <w:jc w:val="both"/>
      </w:pPr>
      <w:r>
        <w:rPr>
          <w:rFonts w:ascii="Verdana" w:eastAsia="Verdana" w:hAnsi="Verdana" w:cs="Verdana"/>
          <w:sz w:val="20"/>
        </w:rPr>
        <w:t xml:space="preserve">SMACNA Leakage Class for Rectangular: 4. </w:t>
      </w:r>
    </w:p>
    <w:p w:rsidR="00CE4A0A" w:rsidRDefault="00000000">
      <w:pPr>
        <w:numPr>
          <w:ilvl w:val="2"/>
          <w:numId w:val="1306"/>
        </w:numPr>
        <w:spacing w:after="4" w:line="495" w:lineRule="auto"/>
        <w:ind w:firstLine="1152"/>
        <w:jc w:val="both"/>
      </w:pPr>
      <w:r>
        <w:rPr>
          <w:rFonts w:ascii="Verdana" w:eastAsia="Verdana" w:hAnsi="Verdana" w:cs="Verdana"/>
          <w:sz w:val="20"/>
        </w:rPr>
        <w:t>SMACNA Leakage Class for Round and Flat Oval: 4. 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Exhaust Ducts: </w:t>
      </w:r>
    </w:p>
    <w:p w:rsidR="00CE4A0A" w:rsidRDefault="00000000">
      <w:pPr>
        <w:tabs>
          <w:tab w:val="center" w:pos="966"/>
          <w:tab w:val="center" w:pos="5055"/>
        </w:tabs>
        <w:spacing w:after="248" w:line="250"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Ducts Connected to Fans Exhausting (ASHRAE 62.1, Class 1 and 2) Air: </w:t>
      </w:r>
    </w:p>
    <w:p w:rsidR="00CE4A0A" w:rsidRDefault="00000000">
      <w:pPr>
        <w:numPr>
          <w:ilvl w:val="2"/>
          <w:numId w:val="1308"/>
        </w:numPr>
        <w:spacing w:after="4" w:line="250" w:lineRule="auto"/>
        <w:ind w:hanging="576"/>
        <w:jc w:val="both"/>
      </w:pPr>
      <w:r>
        <w:rPr>
          <w:rFonts w:ascii="Verdana" w:eastAsia="Verdana" w:hAnsi="Verdana" w:cs="Verdana"/>
          <w:sz w:val="20"/>
        </w:rPr>
        <w:t xml:space="preserve">Pressure Class: Negative 2- inch wg. </w:t>
      </w:r>
    </w:p>
    <w:p w:rsidR="00CE4A0A" w:rsidRDefault="00000000">
      <w:pPr>
        <w:numPr>
          <w:ilvl w:val="2"/>
          <w:numId w:val="1308"/>
        </w:numPr>
        <w:spacing w:after="4" w:line="250" w:lineRule="auto"/>
        <w:ind w:hanging="576"/>
        <w:jc w:val="both"/>
      </w:pPr>
      <w:r>
        <w:rPr>
          <w:rFonts w:ascii="Verdana" w:eastAsia="Verdana" w:hAnsi="Verdana" w:cs="Verdana"/>
          <w:sz w:val="20"/>
        </w:rPr>
        <w:t xml:space="preserve">Minimum SMACNA Seal Class: A if negative pressure, and A if positive pressure. </w:t>
      </w:r>
    </w:p>
    <w:p w:rsidR="00CE4A0A" w:rsidRDefault="00000000">
      <w:pPr>
        <w:numPr>
          <w:ilvl w:val="2"/>
          <w:numId w:val="1308"/>
        </w:numPr>
        <w:spacing w:after="4" w:line="250" w:lineRule="auto"/>
        <w:ind w:hanging="576"/>
        <w:jc w:val="both"/>
      </w:pPr>
      <w:r>
        <w:rPr>
          <w:rFonts w:ascii="Verdana" w:eastAsia="Verdana" w:hAnsi="Verdana" w:cs="Verdana"/>
          <w:sz w:val="20"/>
        </w:rPr>
        <w:t xml:space="preserve">SMACNA Leakage Class for Rectangular: 2. </w:t>
      </w:r>
    </w:p>
    <w:p w:rsidR="00CE4A0A" w:rsidRDefault="00000000">
      <w:pPr>
        <w:numPr>
          <w:ilvl w:val="2"/>
          <w:numId w:val="1308"/>
        </w:numPr>
        <w:spacing w:after="4" w:line="494" w:lineRule="auto"/>
        <w:ind w:hanging="576"/>
        <w:jc w:val="both"/>
      </w:pPr>
      <w:r>
        <w:rPr>
          <w:rFonts w:ascii="Verdana" w:eastAsia="Verdana" w:hAnsi="Verdana" w:cs="Verdana"/>
          <w:sz w:val="20"/>
        </w:rPr>
        <w:t>SMACNA Leakage Class for Round and Flat Oval: 2. 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Intermediate Reinforcement: </w:t>
      </w:r>
    </w:p>
    <w:p w:rsidR="00CE4A0A" w:rsidRDefault="00000000">
      <w:pPr>
        <w:numPr>
          <w:ilvl w:val="0"/>
          <w:numId w:val="1305"/>
        </w:numPr>
        <w:spacing w:after="248" w:line="250" w:lineRule="auto"/>
        <w:ind w:right="2381" w:firstLine="576"/>
        <w:jc w:val="both"/>
      </w:pPr>
      <w:r>
        <w:rPr>
          <w:rFonts w:ascii="Verdana" w:eastAsia="Verdana" w:hAnsi="Verdana" w:cs="Verdana"/>
          <w:sz w:val="20"/>
        </w:rPr>
        <w:t xml:space="preserve">Galvanized-Steel Ducts: Galvanized steel. </w:t>
      </w:r>
    </w:p>
    <w:p w:rsidR="00CE4A0A" w:rsidRDefault="00000000">
      <w:pPr>
        <w:numPr>
          <w:ilvl w:val="0"/>
          <w:numId w:val="1305"/>
        </w:numPr>
        <w:spacing w:after="4" w:line="494" w:lineRule="auto"/>
        <w:ind w:right="2381" w:firstLine="576"/>
        <w:jc w:val="both"/>
      </w:pPr>
      <w:r>
        <w:rPr>
          <w:rFonts w:ascii="Verdana" w:eastAsia="Verdana" w:hAnsi="Verdana" w:cs="Verdana"/>
          <w:sz w:val="20"/>
        </w:rPr>
        <w:t>Aluminum Ducts: Aluminum. 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Elbow Configuration: </w:t>
      </w:r>
    </w:p>
    <w:p w:rsidR="00CE4A0A" w:rsidRDefault="00000000">
      <w:pPr>
        <w:tabs>
          <w:tab w:val="center" w:pos="967"/>
          <w:tab w:val="right" w:pos="9367"/>
        </w:tabs>
        <w:spacing w:after="4" w:line="250"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Rectangular Duct: Comply with SMACNA's "HVAC Duct Construction </w:t>
      </w:r>
    </w:p>
    <w:p w:rsidR="00CE4A0A" w:rsidRDefault="00000000">
      <w:pPr>
        <w:spacing w:after="241" w:line="250" w:lineRule="auto"/>
        <w:ind w:left="1453" w:hanging="10"/>
        <w:jc w:val="both"/>
      </w:pPr>
      <w:r>
        <w:rPr>
          <w:rFonts w:ascii="Verdana" w:eastAsia="Verdana" w:hAnsi="Verdana" w:cs="Verdana"/>
          <w:sz w:val="20"/>
        </w:rPr>
        <w:t xml:space="preserve">Standards - Metal and Flexible," Figure 4-2, "Rectangular Elbows." </w:t>
      </w:r>
    </w:p>
    <w:p w:rsidR="00CE4A0A" w:rsidRDefault="00000000">
      <w:pPr>
        <w:tabs>
          <w:tab w:val="center" w:pos="1539"/>
          <w:tab w:val="center" w:pos="3450"/>
        </w:tabs>
        <w:spacing w:after="245"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Velocity 1000 fpm or Lower: </w:t>
      </w:r>
    </w:p>
    <w:p w:rsidR="00CE4A0A" w:rsidRDefault="00000000">
      <w:pPr>
        <w:spacing w:after="248" w:line="250" w:lineRule="auto"/>
        <w:ind w:left="2029" w:right="249" w:hanging="10"/>
        <w:jc w:val="both"/>
      </w:pP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Radius Type RE 1 with minimum 0.5 radius-to-diameter ratio. 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Mitered Type RE 4 without vanes. </w:t>
      </w:r>
    </w:p>
    <w:p w:rsidR="00CE4A0A" w:rsidRDefault="00000000">
      <w:pPr>
        <w:tabs>
          <w:tab w:val="center" w:pos="1541"/>
          <w:tab w:val="center" w:pos="3402"/>
        </w:tabs>
        <w:spacing w:after="245" w:line="250" w:lineRule="auto"/>
      </w:pPr>
      <w:r>
        <w:tab/>
      </w: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Velocity 1000 to 1500 fpm: </w:t>
      </w:r>
    </w:p>
    <w:p w:rsidR="00CE4A0A" w:rsidRDefault="00000000">
      <w:pPr>
        <w:numPr>
          <w:ilvl w:val="4"/>
          <w:numId w:val="1303"/>
        </w:numPr>
        <w:spacing w:after="4" w:line="250" w:lineRule="auto"/>
        <w:ind w:hanging="576"/>
        <w:jc w:val="both"/>
      </w:pPr>
      <w:r>
        <w:rPr>
          <w:rFonts w:ascii="Verdana" w:eastAsia="Verdana" w:hAnsi="Verdana" w:cs="Verdana"/>
          <w:sz w:val="20"/>
        </w:rPr>
        <w:t xml:space="preserve">Radius Type RE 1 with minimum 1.0 radius-to-diameter ratio. </w:t>
      </w:r>
    </w:p>
    <w:p w:rsidR="00CE4A0A" w:rsidRDefault="00000000">
      <w:pPr>
        <w:numPr>
          <w:ilvl w:val="4"/>
          <w:numId w:val="1303"/>
        </w:numPr>
        <w:spacing w:after="4" w:line="250" w:lineRule="auto"/>
        <w:ind w:hanging="576"/>
        <w:jc w:val="both"/>
      </w:pPr>
      <w:r>
        <w:rPr>
          <w:rFonts w:ascii="Verdana" w:eastAsia="Verdana" w:hAnsi="Verdana" w:cs="Verdana"/>
          <w:sz w:val="20"/>
        </w:rPr>
        <w:t xml:space="preserve">Radius Type RE 3 with minimum 0.5 radius-to-diameter ratio and two vanes. </w:t>
      </w:r>
    </w:p>
    <w:p w:rsidR="00CE4A0A" w:rsidRDefault="00000000">
      <w:pPr>
        <w:numPr>
          <w:ilvl w:val="4"/>
          <w:numId w:val="1303"/>
        </w:numPr>
        <w:spacing w:after="243" w:line="250" w:lineRule="auto"/>
        <w:ind w:hanging="576"/>
        <w:jc w:val="both"/>
      </w:pPr>
      <w:r>
        <w:rPr>
          <w:rFonts w:ascii="Verdana" w:eastAsia="Verdana" w:hAnsi="Verdana" w:cs="Verdana"/>
          <w:sz w:val="20"/>
        </w:rPr>
        <w:t xml:space="preserve">Mitered Type RE 2 with vanes complying with SMACNA's "HVAC Duct Construction Standards - Metal and Flexible," Figure 4-3, "Vanes and Vane Runners," and Figure 4-4, "Vane Support in Elbows." </w:t>
      </w:r>
    </w:p>
    <w:p w:rsidR="00CE4A0A" w:rsidRDefault="00000000">
      <w:pPr>
        <w:tabs>
          <w:tab w:val="center" w:pos="1529"/>
          <w:tab w:val="center" w:pos="3480"/>
        </w:tabs>
        <w:spacing w:after="248" w:line="250" w:lineRule="auto"/>
      </w:pPr>
      <w:r>
        <w:tab/>
      </w:r>
      <w:r>
        <w:rPr>
          <w:rFonts w:ascii="Verdana" w:eastAsia="Verdana" w:hAnsi="Verdana" w:cs="Verdana"/>
          <w:sz w:val="20"/>
        </w:rPr>
        <w:t>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Velocity 1500 fpm or Higher: </w:t>
      </w:r>
    </w:p>
    <w:p w:rsidR="00CE4A0A" w:rsidRDefault="00000000">
      <w:pPr>
        <w:numPr>
          <w:ilvl w:val="4"/>
          <w:numId w:val="1302"/>
        </w:numPr>
        <w:spacing w:after="4" w:line="250" w:lineRule="auto"/>
        <w:ind w:hanging="576"/>
        <w:jc w:val="both"/>
      </w:pPr>
      <w:r>
        <w:rPr>
          <w:rFonts w:ascii="Verdana" w:eastAsia="Verdana" w:hAnsi="Verdana" w:cs="Verdana"/>
          <w:sz w:val="20"/>
        </w:rPr>
        <w:t xml:space="preserve">Radius Type RE 1 with minimum 1.5 radius-to-diameter ratio. </w:t>
      </w:r>
    </w:p>
    <w:p w:rsidR="00CE4A0A" w:rsidRDefault="00000000">
      <w:pPr>
        <w:numPr>
          <w:ilvl w:val="4"/>
          <w:numId w:val="1302"/>
        </w:numPr>
        <w:spacing w:after="4" w:line="250" w:lineRule="auto"/>
        <w:ind w:hanging="576"/>
        <w:jc w:val="both"/>
      </w:pPr>
      <w:r>
        <w:rPr>
          <w:rFonts w:ascii="Verdana" w:eastAsia="Verdana" w:hAnsi="Verdana" w:cs="Verdana"/>
          <w:sz w:val="20"/>
        </w:rPr>
        <w:t xml:space="preserve">Radius Type RE 3 with minimum 1.0 radius-to-diameter ratio and two vanes. </w:t>
      </w:r>
    </w:p>
    <w:p w:rsidR="00CE4A0A" w:rsidRDefault="00000000">
      <w:pPr>
        <w:numPr>
          <w:ilvl w:val="4"/>
          <w:numId w:val="1302"/>
        </w:numPr>
        <w:spacing w:after="4" w:line="250" w:lineRule="auto"/>
        <w:ind w:hanging="576"/>
        <w:jc w:val="both"/>
      </w:pPr>
      <w:r>
        <w:rPr>
          <w:rFonts w:ascii="Verdana" w:eastAsia="Verdana" w:hAnsi="Verdana" w:cs="Verdana"/>
          <w:sz w:val="20"/>
        </w:rPr>
        <w:t xml:space="preserve">Mitered Type RE 2 with vanes complying with SMACNA's "HVAC Duct Construction Standards - Metal and Flexible," Figure 4-3, </w:t>
      </w:r>
    </w:p>
    <w:p w:rsidR="00CE4A0A" w:rsidRDefault="00000000">
      <w:pPr>
        <w:spacing w:after="245" w:line="250" w:lineRule="auto"/>
        <w:ind w:left="2603" w:hanging="10"/>
        <w:jc w:val="both"/>
      </w:pPr>
      <w:r>
        <w:rPr>
          <w:rFonts w:ascii="Verdana" w:eastAsia="Verdana" w:hAnsi="Verdana" w:cs="Verdana"/>
          <w:sz w:val="20"/>
        </w:rPr>
        <w:t xml:space="preserve">"Vanes and Vane Runners," and Figure 4-4, "Vane Support in Elbows." </w:t>
      </w:r>
    </w:p>
    <w:p w:rsidR="00CE4A0A" w:rsidRDefault="00000000">
      <w:pPr>
        <w:tabs>
          <w:tab w:val="center" w:pos="964"/>
          <w:tab w:val="right" w:pos="9367"/>
        </w:tabs>
        <w:spacing w:after="0"/>
        <w:ind w:right="-7"/>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Rectangular Duct: Comply with SMACNA's "HVAC Duct Construction </w:t>
      </w:r>
    </w:p>
    <w:p w:rsidR="00CE4A0A" w:rsidRDefault="00000000">
      <w:pPr>
        <w:spacing w:after="239" w:line="250" w:lineRule="auto"/>
        <w:ind w:left="1451" w:hanging="10"/>
        <w:jc w:val="both"/>
      </w:pPr>
      <w:r>
        <w:rPr>
          <w:rFonts w:ascii="Verdana" w:eastAsia="Verdana" w:hAnsi="Verdana" w:cs="Verdana"/>
          <w:sz w:val="20"/>
        </w:rPr>
        <w:t xml:space="preserve">Standards - Metal and Flexible," Figure 4-2, "Rectangular Elbows." </w:t>
      </w:r>
    </w:p>
    <w:p w:rsidR="00CE4A0A" w:rsidRDefault="00000000">
      <w:pPr>
        <w:numPr>
          <w:ilvl w:val="2"/>
          <w:numId w:val="1309"/>
        </w:numPr>
        <w:spacing w:after="4" w:line="250" w:lineRule="auto"/>
        <w:ind w:hanging="576"/>
        <w:jc w:val="both"/>
      </w:pPr>
      <w:r>
        <w:rPr>
          <w:rFonts w:ascii="Verdana" w:eastAsia="Verdana" w:hAnsi="Verdana" w:cs="Verdana"/>
          <w:sz w:val="20"/>
        </w:rPr>
        <w:t xml:space="preserve">Radius Type RE 1 with minimum 1.5 radius-to-diameter ratio. </w:t>
      </w:r>
    </w:p>
    <w:p w:rsidR="00CE4A0A" w:rsidRDefault="00000000">
      <w:pPr>
        <w:numPr>
          <w:ilvl w:val="2"/>
          <w:numId w:val="1309"/>
        </w:numPr>
        <w:spacing w:after="4" w:line="250" w:lineRule="auto"/>
        <w:ind w:hanging="576"/>
        <w:jc w:val="both"/>
      </w:pPr>
      <w:r>
        <w:rPr>
          <w:rFonts w:ascii="Verdana" w:eastAsia="Verdana" w:hAnsi="Verdana" w:cs="Verdana"/>
          <w:sz w:val="20"/>
        </w:rPr>
        <w:t xml:space="preserve">Radius Type RE 3 with minimum 1.0 radius-to-diameter ratio and two vanes. </w:t>
      </w:r>
    </w:p>
    <w:p w:rsidR="00CE4A0A" w:rsidRDefault="00000000">
      <w:pPr>
        <w:numPr>
          <w:ilvl w:val="2"/>
          <w:numId w:val="1309"/>
        </w:numPr>
        <w:spacing w:after="245" w:line="250" w:lineRule="auto"/>
        <w:ind w:hanging="576"/>
        <w:jc w:val="both"/>
      </w:pPr>
      <w:r>
        <w:rPr>
          <w:rFonts w:ascii="Verdana" w:eastAsia="Verdana" w:hAnsi="Verdana" w:cs="Verdana"/>
          <w:sz w:val="20"/>
        </w:rPr>
        <w:t xml:space="preserve">Mitered Type RE 2 with vanes complying with SMACNA's "HVAC Duct Construction Standards - Metal and Flexible," Figure 4-3, "Vanes and Vane Runners," and Figure 4-4, "Vane Support in Elbows." </w:t>
      </w:r>
    </w:p>
    <w:p w:rsidR="00CE4A0A" w:rsidRDefault="00000000">
      <w:pPr>
        <w:numPr>
          <w:ilvl w:val="0"/>
          <w:numId w:val="1300"/>
        </w:numPr>
        <w:spacing w:after="0"/>
        <w:ind w:hanging="576"/>
        <w:jc w:val="both"/>
      </w:pPr>
      <w:r>
        <w:rPr>
          <w:rFonts w:ascii="Verdana" w:eastAsia="Verdana" w:hAnsi="Verdana" w:cs="Verdana"/>
          <w:sz w:val="20"/>
        </w:rPr>
        <w:t xml:space="preserve">Round Duct: Comply with SMACNA's "HVAC Duct Construction Standards - </w:t>
      </w:r>
    </w:p>
    <w:p w:rsidR="00CE4A0A" w:rsidRDefault="00000000">
      <w:pPr>
        <w:spacing w:after="229" w:line="250" w:lineRule="auto"/>
        <w:ind w:left="1451" w:hanging="10"/>
        <w:jc w:val="both"/>
      </w:pPr>
      <w:r>
        <w:rPr>
          <w:rFonts w:ascii="Verdana" w:eastAsia="Verdana" w:hAnsi="Verdana" w:cs="Verdana"/>
          <w:sz w:val="20"/>
        </w:rPr>
        <w:t xml:space="preserve">Metal and Flexible," Figure 3-4, "Round Duct Elbows." </w:t>
      </w:r>
    </w:p>
    <w:p w:rsidR="00CE4A0A" w:rsidRDefault="00000000">
      <w:pPr>
        <w:spacing w:after="232" w:line="250" w:lineRule="auto"/>
        <w:ind w:left="201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Minimum Radius-to-Diameter Ratio and Elbow Segments: Comply with SMACNA's "HVAC Duct Construction Standards - Metal and Flexible," Table 3-1, "Mitered Elbows." Elbows with less than 90-degree change of direction have proportionately fewer segments. </w:t>
      </w:r>
    </w:p>
    <w:p w:rsidR="00CE4A0A" w:rsidRDefault="00000000">
      <w:pPr>
        <w:numPr>
          <w:ilvl w:val="4"/>
          <w:numId w:val="1307"/>
        </w:numPr>
        <w:spacing w:after="4" w:line="250" w:lineRule="auto"/>
        <w:ind w:hanging="576"/>
        <w:jc w:val="both"/>
      </w:pPr>
      <w:r>
        <w:rPr>
          <w:rFonts w:ascii="Verdana" w:eastAsia="Verdana" w:hAnsi="Verdana" w:cs="Verdana"/>
          <w:sz w:val="20"/>
        </w:rPr>
        <w:t xml:space="preserve">Velocity 1000 fpm or Lower: 0.5 radius-to-diameter ratio and three segments for 90-degree elbow. </w:t>
      </w:r>
    </w:p>
    <w:p w:rsidR="00CE4A0A" w:rsidRDefault="00000000">
      <w:pPr>
        <w:numPr>
          <w:ilvl w:val="4"/>
          <w:numId w:val="1307"/>
        </w:numPr>
        <w:spacing w:after="4" w:line="250" w:lineRule="auto"/>
        <w:ind w:hanging="576"/>
        <w:jc w:val="both"/>
      </w:pPr>
      <w:r>
        <w:rPr>
          <w:rFonts w:ascii="Verdana" w:eastAsia="Verdana" w:hAnsi="Verdana" w:cs="Verdana"/>
          <w:sz w:val="20"/>
        </w:rPr>
        <w:t xml:space="preserve">Velocity 1000 to 1500 fpm: 1.0 radius-to-diameter ratio and four segments for 90-degree elbow. </w:t>
      </w:r>
    </w:p>
    <w:p w:rsidR="00CE4A0A" w:rsidRDefault="00000000">
      <w:pPr>
        <w:numPr>
          <w:ilvl w:val="4"/>
          <w:numId w:val="1307"/>
        </w:numPr>
        <w:spacing w:after="243" w:line="250" w:lineRule="auto"/>
        <w:ind w:hanging="576"/>
        <w:jc w:val="both"/>
      </w:pPr>
      <w:r>
        <w:rPr>
          <w:rFonts w:ascii="Verdana" w:eastAsia="Verdana" w:hAnsi="Verdana" w:cs="Verdana"/>
          <w:sz w:val="20"/>
        </w:rPr>
        <w:t>Velocity 1500 fpm or Higher: 1.5 radius-to-diameter ratio and five segments for 90-degree elbow. 4)</w:t>
      </w:r>
      <w:r>
        <w:rPr>
          <w:rFonts w:ascii="Arial" w:eastAsia="Arial" w:hAnsi="Arial" w:cs="Arial"/>
          <w:sz w:val="20"/>
        </w:rPr>
        <w:t xml:space="preserve"> </w:t>
      </w:r>
      <w:r>
        <w:rPr>
          <w:rFonts w:ascii="Verdana" w:eastAsia="Verdana" w:hAnsi="Verdana" w:cs="Verdana"/>
          <w:sz w:val="20"/>
        </w:rPr>
        <w:t xml:space="preserve">Radius-to Diameter Ratio: 1.5. </w:t>
      </w:r>
    </w:p>
    <w:p w:rsidR="00CE4A0A" w:rsidRDefault="00000000">
      <w:pPr>
        <w:numPr>
          <w:ilvl w:val="2"/>
          <w:numId w:val="1310"/>
        </w:numPr>
        <w:spacing w:after="4" w:line="250" w:lineRule="auto"/>
        <w:ind w:right="189" w:firstLine="1152"/>
        <w:jc w:val="both"/>
      </w:pPr>
      <w:r>
        <w:rPr>
          <w:rFonts w:ascii="Verdana" w:eastAsia="Verdana" w:hAnsi="Verdana" w:cs="Verdana"/>
          <w:sz w:val="20"/>
        </w:rPr>
        <w:t xml:space="preserve">Round Elbows, 12 Inches and Smaller in Diameter: Stamped or pleated. </w:t>
      </w:r>
    </w:p>
    <w:p w:rsidR="00CE4A0A" w:rsidRDefault="00000000">
      <w:pPr>
        <w:numPr>
          <w:ilvl w:val="2"/>
          <w:numId w:val="1310"/>
        </w:numPr>
        <w:spacing w:after="4" w:line="494" w:lineRule="auto"/>
        <w:ind w:right="189" w:firstLine="1152"/>
        <w:jc w:val="both"/>
      </w:pPr>
      <w:r>
        <w:rPr>
          <w:rFonts w:ascii="Verdana" w:eastAsia="Verdana" w:hAnsi="Verdana" w:cs="Verdana"/>
          <w:sz w:val="20"/>
        </w:rPr>
        <w:t>Round Elbows, 14 Inches and Larger in Diameter: Standing seam. 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Branch Configuration: </w:t>
      </w:r>
    </w:p>
    <w:p w:rsidR="00CE4A0A" w:rsidRDefault="00000000">
      <w:pPr>
        <w:tabs>
          <w:tab w:val="center" w:pos="964"/>
          <w:tab w:val="right" w:pos="9367"/>
        </w:tabs>
        <w:spacing w:after="0"/>
        <w:ind w:right="-7"/>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Rectangular Duct: Comply with SMACNA's "HVAC Duct Construction </w:t>
      </w:r>
    </w:p>
    <w:p w:rsidR="00CE4A0A" w:rsidRDefault="00000000">
      <w:pPr>
        <w:spacing w:after="241" w:line="250" w:lineRule="auto"/>
        <w:ind w:left="1451" w:hanging="10"/>
        <w:jc w:val="both"/>
      </w:pPr>
      <w:r>
        <w:rPr>
          <w:rFonts w:ascii="Verdana" w:eastAsia="Verdana" w:hAnsi="Verdana" w:cs="Verdana"/>
          <w:sz w:val="20"/>
        </w:rPr>
        <w:t xml:space="preserve">Standards - Metal and Flexible," Figure 4-6, "Branch Connection." </w:t>
      </w:r>
    </w:p>
    <w:p w:rsidR="00CE4A0A" w:rsidRDefault="00000000">
      <w:pPr>
        <w:numPr>
          <w:ilvl w:val="2"/>
          <w:numId w:val="1304"/>
        </w:numPr>
        <w:spacing w:after="4" w:line="250" w:lineRule="auto"/>
        <w:ind w:hanging="576"/>
        <w:jc w:val="both"/>
      </w:pPr>
      <w:r>
        <w:rPr>
          <w:rFonts w:ascii="Verdana" w:eastAsia="Verdana" w:hAnsi="Verdana" w:cs="Verdana"/>
          <w:sz w:val="20"/>
        </w:rPr>
        <w:t xml:space="preserve">Rectangular Main to Rectangular Branch: 45-degree entry. </w:t>
      </w:r>
    </w:p>
    <w:p w:rsidR="00CE4A0A" w:rsidRDefault="00000000">
      <w:pPr>
        <w:numPr>
          <w:ilvl w:val="2"/>
          <w:numId w:val="1304"/>
        </w:numPr>
        <w:spacing w:after="4" w:line="250" w:lineRule="auto"/>
        <w:ind w:hanging="576"/>
        <w:jc w:val="both"/>
      </w:pPr>
      <w:r>
        <w:rPr>
          <w:rFonts w:ascii="Verdana" w:eastAsia="Verdana" w:hAnsi="Verdana" w:cs="Verdana"/>
          <w:sz w:val="20"/>
        </w:rPr>
        <w:t xml:space="preserve">Rectangular Main to Round Branch: Conical spin in. </w:t>
      </w:r>
    </w:p>
    <w:p w:rsidR="00CE4A0A" w:rsidRDefault="00000000">
      <w:pPr>
        <w:numPr>
          <w:ilvl w:val="0"/>
          <w:numId w:val="1313"/>
        </w:numPr>
        <w:spacing w:after="245" w:line="250" w:lineRule="auto"/>
        <w:ind w:hanging="576"/>
        <w:jc w:val="both"/>
      </w:pPr>
      <w:r>
        <w:rPr>
          <w:rFonts w:ascii="Verdana" w:eastAsia="Verdana" w:hAnsi="Verdana" w:cs="Verdana"/>
          <w:sz w:val="20"/>
        </w:rPr>
        <w:t xml:space="preserve">Round and Flat Oval: Comply with SMACNA's "HVAC Duct Construction Standards - Metal and Flexible," Figure 3-5, "90 Degree Tees and Laterals," and Figure 3-6, "Conical Tees." Saddle taps are permitted in existing duct. </w:t>
      </w:r>
    </w:p>
    <w:p w:rsidR="00CE4A0A" w:rsidRDefault="00000000">
      <w:pPr>
        <w:numPr>
          <w:ilvl w:val="3"/>
          <w:numId w:val="1315"/>
        </w:numPr>
        <w:spacing w:after="4" w:line="250" w:lineRule="auto"/>
        <w:ind w:hanging="576"/>
        <w:jc w:val="both"/>
      </w:pPr>
      <w:r>
        <w:rPr>
          <w:rFonts w:ascii="Verdana" w:eastAsia="Verdana" w:hAnsi="Verdana" w:cs="Verdana"/>
          <w:sz w:val="20"/>
        </w:rPr>
        <w:t xml:space="preserve">Velocity 1000 fpm or Lower: 90-degree tap. </w:t>
      </w:r>
    </w:p>
    <w:p w:rsidR="00CE4A0A" w:rsidRDefault="00000000">
      <w:pPr>
        <w:numPr>
          <w:ilvl w:val="3"/>
          <w:numId w:val="1315"/>
        </w:numPr>
        <w:spacing w:after="4" w:line="250" w:lineRule="auto"/>
        <w:ind w:hanging="576"/>
        <w:jc w:val="both"/>
      </w:pPr>
      <w:r>
        <w:rPr>
          <w:rFonts w:ascii="Verdana" w:eastAsia="Verdana" w:hAnsi="Verdana" w:cs="Verdana"/>
          <w:sz w:val="20"/>
        </w:rPr>
        <w:t xml:space="preserve">Velocity 1000 to 1500 fpm: Conical tap. </w:t>
      </w:r>
    </w:p>
    <w:p w:rsidR="00CE4A0A" w:rsidRDefault="00000000">
      <w:pPr>
        <w:numPr>
          <w:ilvl w:val="3"/>
          <w:numId w:val="1315"/>
        </w:numPr>
        <w:spacing w:after="475" w:line="250" w:lineRule="auto"/>
        <w:ind w:hanging="576"/>
        <w:jc w:val="both"/>
      </w:pPr>
      <w:r>
        <w:rPr>
          <w:rFonts w:ascii="Verdana" w:eastAsia="Verdana" w:hAnsi="Verdana" w:cs="Verdana"/>
          <w:sz w:val="20"/>
        </w:rPr>
        <w:t xml:space="preserve">Velocity 1500 fpm or Higher: 45-degree lateral. </w:t>
      </w:r>
    </w:p>
    <w:p w:rsidR="00CE4A0A" w:rsidRDefault="00000000">
      <w:pPr>
        <w:spacing w:after="230"/>
        <w:ind w:left="10" w:right="6" w:hanging="10"/>
        <w:jc w:val="center"/>
      </w:pPr>
      <w:r>
        <w:rPr>
          <w:rFonts w:ascii="Verdana" w:eastAsia="Verdana" w:hAnsi="Verdana" w:cs="Verdana"/>
          <w:sz w:val="20"/>
        </w:rPr>
        <w:t xml:space="preserve">END OF SECTION </w:t>
      </w:r>
    </w:p>
    <w:p w:rsidR="00CE4A0A" w:rsidRDefault="00CE4A0A">
      <w:pPr>
        <w:sectPr w:rsidR="00CE4A0A">
          <w:headerReference w:type="even" r:id="rId588"/>
          <w:headerReference w:type="default" r:id="rId589"/>
          <w:footerReference w:type="even" r:id="rId590"/>
          <w:footerReference w:type="default" r:id="rId591"/>
          <w:headerReference w:type="first" r:id="rId592"/>
          <w:footerReference w:type="first" r:id="rId593"/>
          <w:pgSz w:w="12240" w:h="15840"/>
          <w:pgMar w:top="1864" w:right="1435" w:bottom="1537" w:left="1439" w:header="762" w:footer="721" w:gutter="0"/>
          <w:pgNumType w:start="1"/>
          <w:cols w:space="720"/>
        </w:sectPr>
      </w:pPr>
    </w:p>
    <w:p w:rsidR="00CE4A0A" w:rsidRDefault="00000000">
      <w:pPr>
        <w:spacing w:after="0" w:line="265" w:lineRule="auto"/>
        <w:ind w:left="10" w:right="11" w:hanging="10"/>
        <w:jc w:val="center"/>
      </w:pPr>
      <w:r>
        <w:rPr>
          <w:rFonts w:ascii="Verdana" w:eastAsia="Verdana" w:hAnsi="Verdana" w:cs="Verdana"/>
          <w:b/>
          <w:sz w:val="20"/>
        </w:rPr>
        <w:t xml:space="preserve">SECTION 233300  </w:t>
      </w:r>
    </w:p>
    <w:p w:rsidR="00CE4A0A" w:rsidRDefault="00000000">
      <w:pPr>
        <w:spacing w:after="458" w:line="265" w:lineRule="auto"/>
        <w:ind w:left="10" w:right="1" w:hanging="10"/>
        <w:jc w:val="center"/>
      </w:pPr>
      <w:r>
        <w:rPr>
          <w:rFonts w:ascii="Verdana" w:eastAsia="Verdana" w:hAnsi="Verdana" w:cs="Verdana"/>
          <w:b/>
          <w:sz w:val="20"/>
        </w:rPr>
        <w:t xml:space="preserve">AIR DUCT ACCESSORIES </w:t>
      </w:r>
    </w:p>
    <w:p w:rsidR="00CE4A0A" w:rsidRDefault="00000000">
      <w:pPr>
        <w:spacing w:after="458" w:line="265" w:lineRule="auto"/>
        <w:ind w:left="10" w:right="7" w:hanging="10"/>
        <w:jc w:val="center"/>
      </w:pPr>
      <w:r>
        <w:rPr>
          <w:rFonts w:ascii="Verdana" w:eastAsia="Verdana" w:hAnsi="Verdana" w:cs="Verdana"/>
          <w:b/>
          <w:sz w:val="20"/>
        </w:rPr>
        <w:t xml:space="preserve">PART 1 - GENERAL </w:t>
      </w:r>
    </w:p>
    <w:p w:rsidR="00CE4A0A" w:rsidRDefault="00000000">
      <w:pPr>
        <w:tabs>
          <w:tab w:val="center" w:pos="2119"/>
        </w:tabs>
        <w:spacing w:after="224"/>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6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41"/>
        </w:tabs>
        <w:spacing w:after="224"/>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7"/>
          <w:tab w:val="center" w:pos="1743"/>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Backdraft and pressure relief dampers.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Barometric relief dampers.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Manual volume dampers.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Control dampers.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Fire dampers.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Smoke dampers.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Combination fire and smoke dampers.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Flange connectors.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Duct silencers.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Turning vanes.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Duct-mounted access doors.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Flexible connectors. </w:t>
      </w:r>
    </w:p>
    <w:p w:rsidR="00CE4A0A" w:rsidRDefault="00000000">
      <w:pPr>
        <w:numPr>
          <w:ilvl w:val="4"/>
          <w:numId w:val="1314"/>
        </w:numPr>
        <w:spacing w:after="5" w:line="248" w:lineRule="auto"/>
        <w:ind w:firstLine="576"/>
        <w:jc w:val="both"/>
      </w:pPr>
      <w:r>
        <w:rPr>
          <w:rFonts w:ascii="Verdana" w:eastAsia="Verdana" w:hAnsi="Verdana" w:cs="Verdana"/>
          <w:sz w:val="20"/>
        </w:rPr>
        <w:t xml:space="preserve">Duct security bars. </w:t>
      </w:r>
    </w:p>
    <w:p w:rsidR="00CE4A0A" w:rsidRDefault="00000000">
      <w:pPr>
        <w:numPr>
          <w:ilvl w:val="4"/>
          <w:numId w:val="1314"/>
        </w:numPr>
        <w:spacing w:after="5" w:line="480" w:lineRule="auto"/>
        <w:ind w:firstLine="576"/>
        <w:jc w:val="both"/>
      </w:pPr>
      <w:r>
        <w:rPr>
          <w:rFonts w:ascii="Verdana" w:eastAsia="Verdana" w:hAnsi="Verdana" w:cs="Verdana"/>
          <w:sz w:val="20"/>
        </w:rPr>
        <w:t>Duct accessory hardware.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Related Requirements: </w:t>
      </w:r>
    </w:p>
    <w:p w:rsidR="00CE4A0A" w:rsidRDefault="00000000">
      <w:pPr>
        <w:numPr>
          <w:ilvl w:val="4"/>
          <w:numId w:val="1318"/>
        </w:numPr>
        <w:spacing w:after="5" w:line="248" w:lineRule="auto"/>
        <w:ind w:hanging="576"/>
        <w:jc w:val="both"/>
      </w:pPr>
      <w:r>
        <w:rPr>
          <w:rFonts w:ascii="Verdana" w:eastAsia="Verdana" w:hAnsi="Verdana" w:cs="Verdana"/>
          <w:sz w:val="20"/>
        </w:rPr>
        <w:t xml:space="preserve">Section 233346 "Flexible Ducts" for insulated and non-insulated flexible ducts. </w:t>
      </w:r>
    </w:p>
    <w:p w:rsidR="00CE4A0A" w:rsidRDefault="00000000">
      <w:pPr>
        <w:numPr>
          <w:ilvl w:val="4"/>
          <w:numId w:val="1318"/>
        </w:numPr>
        <w:spacing w:after="5" w:line="248" w:lineRule="auto"/>
        <w:ind w:hanging="576"/>
        <w:jc w:val="both"/>
      </w:pPr>
      <w:r>
        <w:rPr>
          <w:rFonts w:ascii="Verdana" w:eastAsia="Verdana" w:hAnsi="Verdana" w:cs="Verdana"/>
          <w:sz w:val="20"/>
        </w:rPr>
        <w:t xml:space="preserve">Section 233723 "HVAC Gravity Ventilators" for roof-mounted ventilator caps. </w:t>
      </w:r>
    </w:p>
    <w:p w:rsidR="00CE4A0A" w:rsidRDefault="00000000">
      <w:pPr>
        <w:numPr>
          <w:ilvl w:val="4"/>
          <w:numId w:val="1318"/>
        </w:numPr>
        <w:spacing w:after="5" w:line="248" w:lineRule="auto"/>
        <w:ind w:hanging="576"/>
        <w:jc w:val="both"/>
      </w:pPr>
      <w:r>
        <w:rPr>
          <w:rFonts w:ascii="Verdana" w:eastAsia="Verdana" w:hAnsi="Verdana" w:cs="Verdana"/>
          <w:sz w:val="20"/>
        </w:rPr>
        <w:t xml:space="preserve">Section 284621.11 "Addressable Fire-Alarm Systems" for duct-mounted fire and smoke detectors. </w:t>
      </w:r>
    </w:p>
    <w:p w:rsidR="00CE4A0A" w:rsidRDefault="00000000">
      <w:pPr>
        <w:numPr>
          <w:ilvl w:val="4"/>
          <w:numId w:val="1318"/>
        </w:numPr>
        <w:spacing w:after="483" w:line="248" w:lineRule="auto"/>
        <w:ind w:hanging="576"/>
        <w:jc w:val="both"/>
      </w:pPr>
      <w:r>
        <w:rPr>
          <w:rFonts w:ascii="Verdana" w:eastAsia="Verdana" w:hAnsi="Verdana" w:cs="Verdana"/>
          <w:sz w:val="20"/>
        </w:rPr>
        <w:t xml:space="preserve">Section 284621.13 "Conventional Fire-Alarm Systems" for duct-mounted fire and smoke detectors. </w:t>
      </w:r>
    </w:p>
    <w:p w:rsidR="00CE4A0A" w:rsidRDefault="00000000">
      <w:pPr>
        <w:tabs>
          <w:tab w:val="center" w:pos="2071"/>
        </w:tabs>
        <w:spacing w:after="224"/>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397"/>
          <w:tab w:val="center" w:pos="2874"/>
        </w:tabs>
        <w:spacing w:after="23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For each type of product. </w:t>
      </w:r>
    </w:p>
    <w:p w:rsidR="00CE4A0A" w:rsidRDefault="00000000">
      <w:pPr>
        <w:spacing w:after="5" w:line="248" w:lineRule="auto"/>
        <w:ind w:left="1429"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For duct silencers, include pressure drop and dynamic insertion loss data. Include breakout noise calculations for high transmission loss casings. </w:t>
      </w:r>
    </w:p>
    <w:p w:rsidR="00CE4A0A" w:rsidRDefault="00000000">
      <w:pPr>
        <w:spacing w:after="233" w:line="248" w:lineRule="auto"/>
        <w:ind w:left="867" w:hanging="576"/>
        <w:jc w:val="both"/>
      </w:pPr>
      <w:r>
        <w:rPr>
          <w:rFonts w:ascii="Verdana" w:eastAsia="Verdana" w:hAnsi="Verdana" w:cs="Verdana"/>
          <w:sz w:val="20"/>
        </w:rPr>
        <w:t xml:space="preserve">B. Shop Drawings: For duct accessories. Include plans, elevations, sections, details and attachments to other work. </w:t>
      </w:r>
    </w:p>
    <w:p w:rsidR="00CE4A0A" w:rsidRDefault="00000000">
      <w:pPr>
        <w:spacing w:after="5" w:line="248" w:lineRule="auto"/>
        <w:ind w:left="1429"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Detail duct accessories fabrication and installation in ducts and other construction. Include dimensions, weights, loads, and required clearances; and method of field assembly into duct systems and other construction. </w:t>
      </w:r>
    </w:p>
    <w:p w:rsidR="00CE4A0A" w:rsidRDefault="00000000">
      <w:pPr>
        <w:spacing w:after="235" w:line="248" w:lineRule="auto"/>
        <w:ind w:left="1452" w:hanging="9"/>
        <w:jc w:val="both"/>
      </w:pPr>
      <w:r>
        <w:rPr>
          <w:rFonts w:ascii="Verdana" w:eastAsia="Verdana" w:hAnsi="Verdana" w:cs="Verdana"/>
          <w:sz w:val="20"/>
        </w:rPr>
        <w:t xml:space="preserve">Include the following: </w:t>
      </w:r>
    </w:p>
    <w:p w:rsidR="00CE4A0A" w:rsidRDefault="00000000">
      <w:pPr>
        <w:numPr>
          <w:ilvl w:val="6"/>
          <w:numId w:val="1316"/>
        </w:numPr>
        <w:spacing w:after="5" w:line="248" w:lineRule="auto"/>
        <w:ind w:hanging="576"/>
        <w:jc w:val="both"/>
      </w:pPr>
      <w:r>
        <w:rPr>
          <w:rFonts w:ascii="Verdana" w:eastAsia="Verdana" w:hAnsi="Verdana" w:cs="Verdana"/>
          <w:sz w:val="20"/>
        </w:rPr>
        <w:t xml:space="preserve">Special fittings. </w:t>
      </w:r>
    </w:p>
    <w:p w:rsidR="00CE4A0A" w:rsidRDefault="00000000">
      <w:pPr>
        <w:numPr>
          <w:ilvl w:val="6"/>
          <w:numId w:val="1316"/>
        </w:numPr>
        <w:spacing w:after="5" w:line="248" w:lineRule="auto"/>
        <w:ind w:hanging="576"/>
        <w:jc w:val="both"/>
      </w:pPr>
      <w:r>
        <w:rPr>
          <w:rFonts w:ascii="Verdana" w:eastAsia="Verdana" w:hAnsi="Verdana" w:cs="Verdana"/>
          <w:sz w:val="20"/>
        </w:rPr>
        <w:t xml:space="preserve">Manual volume damper installations. </w:t>
      </w:r>
    </w:p>
    <w:p w:rsidR="00CE4A0A" w:rsidRDefault="00000000">
      <w:pPr>
        <w:numPr>
          <w:ilvl w:val="6"/>
          <w:numId w:val="1316"/>
        </w:numPr>
        <w:spacing w:after="5" w:line="248" w:lineRule="auto"/>
        <w:ind w:hanging="576"/>
        <w:jc w:val="both"/>
      </w:pPr>
      <w:r>
        <w:rPr>
          <w:rFonts w:ascii="Verdana" w:eastAsia="Verdana" w:hAnsi="Verdana" w:cs="Verdana"/>
          <w:sz w:val="20"/>
        </w:rPr>
        <w:t xml:space="preserve">Control-damper installations. </w:t>
      </w:r>
    </w:p>
    <w:p w:rsidR="00CE4A0A" w:rsidRDefault="00000000">
      <w:pPr>
        <w:numPr>
          <w:ilvl w:val="6"/>
          <w:numId w:val="1316"/>
        </w:numPr>
        <w:spacing w:after="5" w:line="248" w:lineRule="auto"/>
        <w:ind w:hanging="576"/>
        <w:jc w:val="both"/>
      </w:pPr>
      <w:r>
        <w:rPr>
          <w:rFonts w:ascii="Verdana" w:eastAsia="Verdana" w:hAnsi="Verdana" w:cs="Verdana"/>
          <w:sz w:val="20"/>
        </w:rPr>
        <w:t xml:space="preserve">Fire-damper, smoke-damper, combination fire- and smoke-damper, ceiling, and corridor damper installations, including sleeves; and ductmounted access doors and remote damper operators. </w:t>
      </w:r>
    </w:p>
    <w:p w:rsidR="00CE4A0A" w:rsidRDefault="00000000">
      <w:pPr>
        <w:numPr>
          <w:ilvl w:val="6"/>
          <w:numId w:val="1316"/>
        </w:numPr>
        <w:spacing w:after="5" w:line="248" w:lineRule="auto"/>
        <w:ind w:hanging="576"/>
        <w:jc w:val="both"/>
      </w:pPr>
      <w:r>
        <w:rPr>
          <w:rFonts w:ascii="Verdana" w:eastAsia="Verdana" w:hAnsi="Verdana" w:cs="Verdana"/>
          <w:sz w:val="20"/>
        </w:rPr>
        <w:t xml:space="preserve">Duct security bars. </w:t>
      </w:r>
    </w:p>
    <w:p w:rsidR="00CE4A0A" w:rsidRDefault="00000000">
      <w:pPr>
        <w:numPr>
          <w:ilvl w:val="6"/>
          <w:numId w:val="1316"/>
        </w:numPr>
        <w:spacing w:after="482" w:line="248" w:lineRule="auto"/>
        <w:ind w:hanging="576"/>
        <w:jc w:val="both"/>
      </w:pPr>
      <w:r>
        <w:rPr>
          <w:rFonts w:ascii="Verdana" w:eastAsia="Verdana" w:hAnsi="Verdana" w:cs="Verdana"/>
          <w:sz w:val="20"/>
        </w:rPr>
        <w:t xml:space="preserve">Wiring Diagrams: For power, signal, and control wiring. </w:t>
      </w:r>
    </w:p>
    <w:p w:rsidR="00CE4A0A" w:rsidRDefault="00000000">
      <w:pPr>
        <w:tabs>
          <w:tab w:val="center" w:pos="2603"/>
        </w:tabs>
        <w:spacing w:after="224"/>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2"/>
          <w:numId w:val="1317"/>
        </w:numPr>
        <w:spacing w:after="244" w:line="248" w:lineRule="auto"/>
        <w:ind w:left="866" w:hanging="576"/>
        <w:jc w:val="both"/>
      </w:pPr>
      <w:r>
        <w:rPr>
          <w:rFonts w:ascii="Verdana" w:eastAsia="Verdana" w:hAnsi="Verdana" w:cs="Verdana"/>
          <w:sz w:val="20"/>
        </w:rPr>
        <w:t xml:space="preserve">Coordination Drawings: Reflected ceiling plans, drawn to scale, on which ceilingmounted access panels and access doors required for access to duct accessories are shown and coordinated with each other, using input from Installers of the items involved. </w:t>
      </w:r>
    </w:p>
    <w:p w:rsidR="00CE4A0A" w:rsidRDefault="00000000">
      <w:pPr>
        <w:numPr>
          <w:ilvl w:val="2"/>
          <w:numId w:val="1317"/>
        </w:numPr>
        <w:spacing w:after="482" w:line="248" w:lineRule="auto"/>
        <w:ind w:left="866" w:hanging="576"/>
        <w:jc w:val="both"/>
      </w:pPr>
      <w:r>
        <w:rPr>
          <w:rFonts w:ascii="Verdana" w:eastAsia="Verdana" w:hAnsi="Verdana" w:cs="Verdana"/>
          <w:sz w:val="20"/>
        </w:rPr>
        <w:t xml:space="preserve">Source quality-control reports. </w:t>
      </w:r>
    </w:p>
    <w:p w:rsidR="00CE4A0A" w:rsidRDefault="00000000">
      <w:pPr>
        <w:tabs>
          <w:tab w:val="center" w:pos="2224"/>
        </w:tabs>
        <w:spacing w:after="224"/>
        <w:ind w:left="-12"/>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479" w:line="248" w:lineRule="auto"/>
        <w:ind w:left="86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air duct accessories to include in operation and maintenance manuals. </w:t>
      </w:r>
    </w:p>
    <w:p w:rsidR="00CE4A0A" w:rsidRDefault="00000000">
      <w:pPr>
        <w:tabs>
          <w:tab w:val="center" w:pos="3082"/>
        </w:tabs>
        <w:spacing w:after="224"/>
        <w:ind w:left="-12"/>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MAINTENANCE MATERIAL SUBMITTALS </w:t>
      </w:r>
    </w:p>
    <w:p w:rsidR="00CE4A0A" w:rsidRDefault="00000000">
      <w:pPr>
        <w:spacing w:after="244" w:line="248" w:lineRule="auto"/>
        <w:ind w:left="86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Furnish extra materials that match products installed and that are packaged with protective covering for storage and identified with labels describing contents. </w:t>
      </w:r>
    </w:p>
    <w:p w:rsidR="00CE4A0A" w:rsidRDefault="00000000">
      <w:pPr>
        <w:tabs>
          <w:tab w:val="center" w:pos="968"/>
          <w:tab w:val="center" w:pos="5063"/>
        </w:tabs>
        <w:spacing w:after="461" w:line="265"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Fusible Links: Furnish quantity equal to </w:t>
      </w:r>
      <w:r>
        <w:rPr>
          <w:rFonts w:ascii="Verdana" w:eastAsia="Verdana" w:hAnsi="Verdana" w:cs="Verdana"/>
          <w:b/>
          <w:sz w:val="20"/>
        </w:rPr>
        <w:t>10</w:t>
      </w:r>
      <w:r>
        <w:rPr>
          <w:rFonts w:ascii="Verdana" w:eastAsia="Verdana" w:hAnsi="Verdana" w:cs="Verdana"/>
          <w:sz w:val="20"/>
        </w:rPr>
        <w:t xml:space="preserve"> percent of amount installed. </w:t>
      </w:r>
    </w:p>
    <w:p w:rsidR="00CE4A0A" w:rsidRDefault="00000000">
      <w:pPr>
        <w:spacing w:after="458" w:line="265" w:lineRule="auto"/>
        <w:ind w:left="10" w:right="6" w:hanging="10"/>
        <w:jc w:val="center"/>
      </w:pPr>
      <w:r>
        <w:rPr>
          <w:rFonts w:ascii="Verdana" w:eastAsia="Verdana" w:hAnsi="Verdana" w:cs="Verdana"/>
          <w:b/>
          <w:sz w:val="20"/>
        </w:rPr>
        <w:t xml:space="preserve">PART 2 - PRODUCTS </w:t>
      </w:r>
    </w:p>
    <w:p w:rsidR="00CE4A0A" w:rsidRDefault="00000000">
      <w:pPr>
        <w:numPr>
          <w:ilvl w:val="1"/>
          <w:numId w:val="1313"/>
        </w:numPr>
        <w:spacing w:after="224"/>
        <w:ind w:hanging="864"/>
      </w:pPr>
      <w:r>
        <w:rPr>
          <w:rFonts w:ascii="Verdana" w:eastAsia="Verdana" w:hAnsi="Verdana" w:cs="Verdana"/>
          <w:b/>
          <w:sz w:val="20"/>
        </w:rPr>
        <w:t xml:space="preserve">ASSEMBLY DESCRIPTION </w:t>
      </w:r>
    </w:p>
    <w:p w:rsidR="00CE4A0A" w:rsidRDefault="00000000">
      <w:pPr>
        <w:numPr>
          <w:ilvl w:val="2"/>
          <w:numId w:val="1313"/>
        </w:numPr>
        <w:spacing w:after="5" w:line="248" w:lineRule="auto"/>
        <w:ind w:hanging="576"/>
        <w:jc w:val="both"/>
      </w:pPr>
      <w:r>
        <w:rPr>
          <w:rFonts w:ascii="Verdana" w:eastAsia="Verdana" w:hAnsi="Verdana" w:cs="Verdana"/>
          <w:sz w:val="20"/>
        </w:rPr>
        <w:t xml:space="preserve">Comply with NFPA 90A, "Installation of Air Conditioning and Ventilating Systems," and with NFPA 90B, "Installation of Warm Air Heating and Air Conditioning Systems." </w:t>
      </w:r>
    </w:p>
    <w:p w:rsidR="00CE4A0A" w:rsidRDefault="00000000">
      <w:pPr>
        <w:numPr>
          <w:ilvl w:val="2"/>
          <w:numId w:val="1313"/>
        </w:numPr>
        <w:spacing w:after="484" w:line="248" w:lineRule="auto"/>
        <w:ind w:hanging="576"/>
        <w:jc w:val="both"/>
      </w:pPr>
      <w:r>
        <w:rPr>
          <w:rFonts w:ascii="Verdana" w:eastAsia="Verdana" w:hAnsi="Verdana" w:cs="Verdana"/>
          <w:sz w:val="20"/>
        </w:rPr>
        <w:t xml:space="preserve">Comply with SMACNA's "HVAC Duct Construction Standards - Metal and Flexible" for acceptable materials, material thicknesses, and duct construction methods unless otherwise indicated. Sheet metal materials shall be free of pitting, seam marks, roller marks, stains, discolorations, and other imperfections. </w:t>
      </w:r>
    </w:p>
    <w:p w:rsidR="00CE4A0A" w:rsidRDefault="00000000">
      <w:pPr>
        <w:numPr>
          <w:ilvl w:val="1"/>
          <w:numId w:val="1313"/>
        </w:numPr>
        <w:spacing w:after="224"/>
        <w:ind w:hanging="864"/>
      </w:pPr>
      <w:r>
        <w:rPr>
          <w:rFonts w:ascii="Verdana" w:eastAsia="Verdana" w:hAnsi="Verdana" w:cs="Verdana"/>
          <w:b/>
          <w:sz w:val="20"/>
        </w:rPr>
        <w:t xml:space="preserve">MATERIALS </w:t>
      </w:r>
    </w:p>
    <w:p w:rsidR="00CE4A0A" w:rsidRDefault="00000000">
      <w:pPr>
        <w:numPr>
          <w:ilvl w:val="2"/>
          <w:numId w:val="1313"/>
        </w:numPr>
        <w:spacing w:after="242" w:line="248" w:lineRule="auto"/>
        <w:ind w:hanging="576"/>
        <w:jc w:val="both"/>
      </w:pPr>
      <w:r>
        <w:rPr>
          <w:rFonts w:ascii="Verdana" w:eastAsia="Verdana" w:hAnsi="Verdana" w:cs="Verdana"/>
          <w:sz w:val="20"/>
        </w:rPr>
        <w:t xml:space="preserve">Galvanized Sheet Steel: Comply with ASTM A 653/A 653M. </w:t>
      </w:r>
    </w:p>
    <w:p w:rsidR="00CE4A0A" w:rsidRDefault="00000000">
      <w:pPr>
        <w:numPr>
          <w:ilvl w:val="4"/>
          <w:numId w:val="1335"/>
        </w:numPr>
        <w:spacing w:after="5" w:line="248" w:lineRule="auto"/>
        <w:ind w:hanging="576"/>
        <w:jc w:val="both"/>
      </w:pPr>
      <w:r>
        <w:rPr>
          <w:rFonts w:ascii="Verdana" w:eastAsia="Verdana" w:hAnsi="Verdana" w:cs="Verdana"/>
          <w:sz w:val="20"/>
        </w:rPr>
        <w:t xml:space="preserve">Galvanized Coating Designation: G60 or G90. </w:t>
      </w:r>
    </w:p>
    <w:p w:rsidR="00CE4A0A" w:rsidRDefault="00000000">
      <w:pPr>
        <w:numPr>
          <w:ilvl w:val="4"/>
          <w:numId w:val="1335"/>
        </w:numPr>
        <w:spacing w:after="236" w:line="248" w:lineRule="auto"/>
        <w:ind w:hanging="576"/>
        <w:jc w:val="both"/>
      </w:pPr>
      <w:r>
        <w:rPr>
          <w:rFonts w:ascii="Verdana" w:eastAsia="Verdana" w:hAnsi="Verdana" w:cs="Verdana"/>
          <w:sz w:val="20"/>
        </w:rPr>
        <w:t xml:space="preserve">Exposed-Surface Finish: Mill phosphatized. </w:t>
      </w:r>
    </w:p>
    <w:p w:rsidR="00CE4A0A" w:rsidRDefault="00000000">
      <w:pPr>
        <w:numPr>
          <w:ilvl w:val="2"/>
          <w:numId w:val="1313"/>
        </w:numPr>
        <w:spacing w:after="234" w:line="248" w:lineRule="auto"/>
        <w:ind w:hanging="576"/>
        <w:jc w:val="both"/>
      </w:pPr>
      <w:r>
        <w:rPr>
          <w:rFonts w:ascii="Verdana" w:eastAsia="Verdana" w:hAnsi="Verdana" w:cs="Verdana"/>
          <w:sz w:val="20"/>
        </w:rPr>
        <w:t xml:space="preserve">Stainless-Steel Sheets: Comply with ASTM A 480/A 480M, Type 304, and having a No. 2 finish for concealed ducts and finish for exposed ducts. </w:t>
      </w:r>
    </w:p>
    <w:p w:rsidR="00CE4A0A" w:rsidRDefault="00000000">
      <w:pPr>
        <w:numPr>
          <w:ilvl w:val="2"/>
          <w:numId w:val="1313"/>
        </w:numPr>
        <w:spacing w:after="123" w:line="355" w:lineRule="auto"/>
        <w:ind w:hanging="576"/>
        <w:jc w:val="both"/>
      </w:pPr>
      <w:r>
        <w:rPr>
          <w:rFonts w:ascii="Verdana" w:eastAsia="Verdana" w:hAnsi="Verdana" w:cs="Verdana"/>
          <w:sz w:val="20"/>
        </w:rPr>
        <w:t>Aluminum Sheets: Comply with ASTM B 209), Alloy 3003, Temper H14; with mill finish for concealed ducts and standard, 1-side bright finish for exposed ducts. D.</w:t>
      </w:r>
      <w:r>
        <w:rPr>
          <w:rFonts w:ascii="Arial" w:eastAsia="Arial" w:hAnsi="Arial" w:cs="Arial"/>
          <w:sz w:val="20"/>
        </w:rPr>
        <w:t xml:space="preserve"> </w:t>
      </w:r>
      <w:r>
        <w:rPr>
          <w:rFonts w:ascii="Verdana" w:eastAsia="Verdana" w:hAnsi="Verdana" w:cs="Verdana"/>
          <w:sz w:val="20"/>
        </w:rPr>
        <w:t xml:space="preserve">Extruded Aluminum: Comply with ASTM B 221, Alloy 6063, Temper T6. </w:t>
      </w:r>
    </w:p>
    <w:p w:rsidR="00CE4A0A" w:rsidRDefault="00000000">
      <w:pPr>
        <w:numPr>
          <w:ilvl w:val="2"/>
          <w:numId w:val="1334"/>
        </w:numPr>
        <w:spacing w:after="234" w:line="248" w:lineRule="auto"/>
        <w:ind w:hanging="576"/>
        <w:jc w:val="both"/>
      </w:pPr>
      <w:r>
        <w:rPr>
          <w:rFonts w:ascii="Verdana" w:eastAsia="Verdana" w:hAnsi="Verdana" w:cs="Verdana"/>
          <w:sz w:val="20"/>
        </w:rPr>
        <w:t xml:space="preserve">Reinforcement Shapes and Plates: Galvanized-steel reinforcement where installed on galvanized sheet metal ducts; compatible materials for aluminum and stainlesssteel ducts. </w:t>
      </w:r>
    </w:p>
    <w:p w:rsidR="00CE4A0A" w:rsidRDefault="00000000">
      <w:pPr>
        <w:numPr>
          <w:ilvl w:val="2"/>
          <w:numId w:val="1334"/>
        </w:numPr>
        <w:spacing w:after="484" w:line="248" w:lineRule="auto"/>
        <w:ind w:hanging="576"/>
        <w:jc w:val="both"/>
      </w:pPr>
      <w:r>
        <w:rPr>
          <w:rFonts w:ascii="Verdana" w:eastAsia="Verdana" w:hAnsi="Verdana" w:cs="Verdana"/>
          <w:sz w:val="20"/>
        </w:rPr>
        <w:t xml:space="preserve">Tie Rods: Galvanized steel, 1/4-inch minimum diameter for lengths 36 inches or less; 3/8-inch minimum diameter for lengths longer than 36 inches. </w:t>
      </w:r>
    </w:p>
    <w:p w:rsidR="00CE4A0A" w:rsidRDefault="00000000">
      <w:pPr>
        <w:numPr>
          <w:ilvl w:val="1"/>
          <w:numId w:val="1313"/>
        </w:numPr>
        <w:spacing w:after="224"/>
        <w:ind w:hanging="864"/>
      </w:pPr>
      <w:r>
        <w:rPr>
          <w:rFonts w:ascii="Verdana" w:eastAsia="Verdana" w:hAnsi="Verdana" w:cs="Verdana"/>
          <w:b/>
          <w:sz w:val="20"/>
        </w:rPr>
        <w:t xml:space="preserve">BACKDRAFT AND PRESSURE RELIEF DAMPERS </w:t>
      </w:r>
    </w:p>
    <w:p w:rsidR="00CE4A0A" w:rsidRDefault="00000000">
      <w:pPr>
        <w:numPr>
          <w:ilvl w:val="2"/>
          <w:numId w:val="1313"/>
        </w:numPr>
        <w:spacing w:after="5" w:line="248" w:lineRule="auto"/>
        <w:ind w:hanging="576"/>
        <w:jc w:val="both"/>
      </w:pP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6"/>
          <w:numId w:val="1328"/>
        </w:numPr>
        <w:spacing w:after="5" w:line="248" w:lineRule="auto"/>
        <w:ind w:hanging="576"/>
        <w:jc w:val="both"/>
      </w:pPr>
      <w:hyperlink r:id="rId594">
        <w:r>
          <w:rPr>
            <w:rFonts w:ascii="Verdana" w:eastAsia="Verdana" w:hAnsi="Verdana" w:cs="Verdana"/>
            <w:sz w:val="20"/>
          </w:rPr>
          <w:t>Air Balance Inc.; a division of Mestek, Inc.</w:t>
        </w:r>
      </w:hyperlink>
      <w:r>
        <w:rPr>
          <w:rFonts w:ascii="Verdana" w:eastAsia="Verdana" w:hAnsi="Verdana" w:cs="Verdana"/>
          <w:sz w:val="20"/>
        </w:rPr>
        <w:t xml:space="preserve"> </w:t>
      </w:r>
    </w:p>
    <w:p w:rsidR="00CE4A0A" w:rsidRDefault="00000000">
      <w:pPr>
        <w:numPr>
          <w:ilvl w:val="6"/>
          <w:numId w:val="1328"/>
        </w:numPr>
        <w:spacing w:after="5" w:line="248" w:lineRule="auto"/>
        <w:ind w:hanging="576"/>
        <w:jc w:val="both"/>
      </w:pPr>
      <w:hyperlink r:id="rId595">
        <w:r>
          <w:rPr>
            <w:rFonts w:ascii="Verdana" w:eastAsia="Verdana" w:hAnsi="Verdana" w:cs="Verdana"/>
            <w:sz w:val="20"/>
          </w:rPr>
          <w:t>American Warming and Ventilating; a division of Mestek, Inc.</w:t>
        </w:r>
      </w:hyperlink>
      <w:r>
        <w:rPr>
          <w:rFonts w:ascii="Verdana" w:eastAsia="Verdana" w:hAnsi="Verdana" w:cs="Verdana"/>
          <w:sz w:val="20"/>
        </w:rPr>
        <w:t xml:space="preserve"> </w:t>
      </w:r>
    </w:p>
    <w:p w:rsidR="00CE4A0A" w:rsidRDefault="00000000">
      <w:pPr>
        <w:numPr>
          <w:ilvl w:val="6"/>
          <w:numId w:val="1328"/>
        </w:numPr>
        <w:spacing w:after="5" w:line="248" w:lineRule="auto"/>
        <w:ind w:hanging="576"/>
        <w:jc w:val="both"/>
      </w:pPr>
      <w:hyperlink r:id="rId596">
        <w:r>
          <w:rPr>
            <w:rFonts w:ascii="Verdana" w:eastAsia="Verdana" w:hAnsi="Verdana" w:cs="Verdana"/>
            <w:sz w:val="20"/>
          </w:rPr>
          <w:t>Cesco Products; a division of Mestek, Inc.</w:t>
        </w:r>
      </w:hyperlink>
      <w:r>
        <w:rPr>
          <w:rFonts w:ascii="Verdana" w:eastAsia="Verdana" w:hAnsi="Verdana" w:cs="Verdana"/>
          <w:sz w:val="20"/>
        </w:rPr>
        <w:t xml:space="preserve"> </w:t>
      </w:r>
    </w:p>
    <w:p w:rsidR="00CE4A0A" w:rsidRDefault="00000000">
      <w:pPr>
        <w:numPr>
          <w:ilvl w:val="6"/>
          <w:numId w:val="1328"/>
        </w:numPr>
        <w:spacing w:after="5" w:line="248" w:lineRule="auto"/>
        <w:ind w:hanging="576"/>
        <w:jc w:val="both"/>
      </w:pPr>
      <w:hyperlink r:id="rId597">
        <w:r>
          <w:rPr>
            <w:rFonts w:ascii="Verdana" w:eastAsia="Verdana" w:hAnsi="Verdana" w:cs="Verdana"/>
            <w:sz w:val="20"/>
          </w:rPr>
          <w:t>Greenheck Fan Corporation.</w:t>
        </w:r>
      </w:hyperlink>
      <w:r>
        <w:rPr>
          <w:rFonts w:ascii="Verdana" w:eastAsia="Verdana" w:hAnsi="Verdana" w:cs="Verdana"/>
          <w:sz w:val="20"/>
        </w:rPr>
        <w:t xml:space="preserve"> </w:t>
      </w:r>
    </w:p>
    <w:p w:rsidR="00CE4A0A" w:rsidRDefault="00000000">
      <w:pPr>
        <w:numPr>
          <w:ilvl w:val="6"/>
          <w:numId w:val="1328"/>
        </w:numPr>
        <w:spacing w:after="5" w:line="248" w:lineRule="auto"/>
        <w:ind w:hanging="576"/>
        <w:jc w:val="both"/>
      </w:pPr>
      <w:hyperlink r:id="rId598">
        <w:r>
          <w:rPr>
            <w:rFonts w:ascii="Verdana" w:eastAsia="Verdana" w:hAnsi="Verdana" w:cs="Verdana"/>
            <w:sz w:val="20"/>
          </w:rPr>
          <w:t>Lloyd Industries, Inc.</w:t>
        </w:r>
      </w:hyperlink>
      <w:r>
        <w:rPr>
          <w:rFonts w:ascii="Verdana" w:eastAsia="Verdana" w:hAnsi="Verdana" w:cs="Verdana"/>
          <w:sz w:val="20"/>
        </w:rPr>
        <w:t xml:space="preserve"> </w:t>
      </w:r>
    </w:p>
    <w:p w:rsidR="00CE4A0A" w:rsidRDefault="00000000">
      <w:pPr>
        <w:numPr>
          <w:ilvl w:val="6"/>
          <w:numId w:val="1328"/>
        </w:numPr>
        <w:spacing w:after="5" w:line="248" w:lineRule="auto"/>
        <w:ind w:hanging="576"/>
        <w:jc w:val="both"/>
      </w:pPr>
      <w:hyperlink r:id="rId599">
        <w:r>
          <w:rPr>
            <w:rFonts w:ascii="Verdana" w:eastAsia="Verdana" w:hAnsi="Verdana" w:cs="Verdana"/>
            <w:sz w:val="20"/>
          </w:rPr>
          <w:t>Nailor Industries Inc.</w:t>
        </w:r>
      </w:hyperlink>
      <w:r>
        <w:rPr>
          <w:rFonts w:ascii="Verdana" w:eastAsia="Verdana" w:hAnsi="Verdana" w:cs="Verdana"/>
          <w:sz w:val="20"/>
        </w:rPr>
        <w:t xml:space="preserve"> </w:t>
      </w:r>
    </w:p>
    <w:p w:rsidR="00CE4A0A" w:rsidRDefault="00000000">
      <w:pPr>
        <w:numPr>
          <w:ilvl w:val="6"/>
          <w:numId w:val="1328"/>
        </w:numPr>
        <w:spacing w:after="5" w:line="248" w:lineRule="auto"/>
        <w:ind w:hanging="576"/>
        <w:jc w:val="both"/>
      </w:pPr>
      <w:hyperlink r:id="rId600">
        <w:r>
          <w:rPr>
            <w:rFonts w:ascii="Verdana" w:eastAsia="Verdana" w:hAnsi="Verdana" w:cs="Verdana"/>
            <w:sz w:val="20"/>
          </w:rPr>
          <w:t>NCA Manufacturing, Inc.</w:t>
        </w:r>
      </w:hyperlink>
      <w:r>
        <w:rPr>
          <w:rFonts w:ascii="Verdana" w:eastAsia="Verdana" w:hAnsi="Verdana" w:cs="Verdana"/>
          <w:sz w:val="20"/>
        </w:rPr>
        <w:t xml:space="preserve"> </w:t>
      </w:r>
    </w:p>
    <w:p w:rsidR="00CE4A0A" w:rsidRDefault="00000000">
      <w:pPr>
        <w:numPr>
          <w:ilvl w:val="6"/>
          <w:numId w:val="1328"/>
        </w:numPr>
        <w:spacing w:after="5" w:line="248" w:lineRule="auto"/>
        <w:ind w:hanging="576"/>
        <w:jc w:val="both"/>
      </w:pPr>
      <w:hyperlink r:id="rId601">
        <w:r>
          <w:rPr>
            <w:rFonts w:ascii="Verdana" w:eastAsia="Verdana" w:hAnsi="Verdana" w:cs="Verdana"/>
            <w:sz w:val="20"/>
          </w:rPr>
          <w:t>Pottorff.</w:t>
        </w:r>
      </w:hyperlink>
      <w:r>
        <w:rPr>
          <w:rFonts w:ascii="Verdana" w:eastAsia="Verdana" w:hAnsi="Verdana" w:cs="Verdana"/>
          <w:sz w:val="20"/>
        </w:rPr>
        <w:t xml:space="preserve"> </w:t>
      </w:r>
    </w:p>
    <w:p w:rsidR="00CE4A0A" w:rsidRDefault="00000000">
      <w:pPr>
        <w:numPr>
          <w:ilvl w:val="6"/>
          <w:numId w:val="1328"/>
        </w:numPr>
        <w:spacing w:after="242" w:line="248" w:lineRule="auto"/>
        <w:ind w:hanging="576"/>
        <w:jc w:val="both"/>
      </w:pPr>
      <w:hyperlink r:id="rId602">
        <w:r>
          <w:rPr>
            <w:rFonts w:ascii="Verdana" w:eastAsia="Verdana" w:hAnsi="Verdana" w:cs="Verdana"/>
            <w:sz w:val="20"/>
          </w:rPr>
          <w:t>Ruskin Company.</w:t>
        </w:r>
      </w:hyperlink>
      <w:r>
        <w:rPr>
          <w:rFonts w:ascii="Verdana" w:eastAsia="Verdana" w:hAnsi="Verdana" w:cs="Verdana"/>
          <w:sz w:val="20"/>
        </w:rPr>
        <w:t xml:space="preserve">  </w:t>
      </w:r>
    </w:p>
    <w:p w:rsidR="00CE4A0A" w:rsidRDefault="00000000">
      <w:pPr>
        <w:numPr>
          <w:ilvl w:val="2"/>
          <w:numId w:val="1313"/>
        </w:numPr>
        <w:spacing w:after="247" w:line="248" w:lineRule="auto"/>
        <w:ind w:hanging="576"/>
        <w:jc w:val="both"/>
      </w:pPr>
      <w:r>
        <w:rPr>
          <w:rFonts w:ascii="Verdana" w:eastAsia="Verdana" w:hAnsi="Verdana" w:cs="Verdana"/>
          <w:sz w:val="20"/>
        </w:rPr>
        <w:t xml:space="preserve">Description: Gravity balanced. </w:t>
      </w:r>
    </w:p>
    <w:p w:rsidR="00CE4A0A" w:rsidRDefault="00000000">
      <w:pPr>
        <w:numPr>
          <w:ilvl w:val="2"/>
          <w:numId w:val="1313"/>
        </w:numPr>
        <w:spacing w:after="247" w:line="248" w:lineRule="auto"/>
        <w:ind w:hanging="576"/>
        <w:jc w:val="both"/>
      </w:pPr>
      <w:r>
        <w:rPr>
          <w:rFonts w:ascii="Verdana" w:eastAsia="Verdana" w:hAnsi="Verdana" w:cs="Verdana"/>
          <w:sz w:val="20"/>
        </w:rPr>
        <w:t xml:space="preserve">Maximum Air Velocity: 1000 fpm and 1250 fpm. </w:t>
      </w:r>
    </w:p>
    <w:p w:rsidR="00CE4A0A" w:rsidRDefault="00000000">
      <w:pPr>
        <w:numPr>
          <w:ilvl w:val="2"/>
          <w:numId w:val="1313"/>
        </w:numPr>
        <w:spacing w:after="5" w:line="248" w:lineRule="auto"/>
        <w:ind w:hanging="576"/>
        <w:jc w:val="both"/>
      </w:pPr>
      <w:r>
        <w:rPr>
          <w:rFonts w:ascii="Verdana" w:eastAsia="Verdana" w:hAnsi="Verdana" w:cs="Verdana"/>
          <w:sz w:val="20"/>
        </w:rPr>
        <w:t xml:space="preserve">Maximum System Pressure: 2-inch wg and 4-inch wg and 6-inch. </w:t>
      </w:r>
    </w:p>
    <w:p w:rsidR="00CE4A0A" w:rsidRDefault="00000000">
      <w:pPr>
        <w:numPr>
          <w:ilvl w:val="2"/>
          <w:numId w:val="1313"/>
        </w:numPr>
        <w:spacing w:after="233" w:line="248" w:lineRule="auto"/>
        <w:ind w:hanging="576"/>
        <w:jc w:val="both"/>
      </w:pPr>
      <w:r>
        <w:rPr>
          <w:rFonts w:ascii="Verdana" w:eastAsia="Verdana" w:hAnsi="Verdana" w:cs="Verdana"/>
          <w:sz w:val="20"/>
        </w:rPr>
        <w:t xml:space="preserve">Frame: Hat-shaped, 0.05-inch-thick, galvanized sheet steel or 0.094-inch-thick, galvanized sheet steel or 0.063-inch-thick extruded aluminum or 0.03-inch-thick stainless steel or 0.05-inch-thick stainless steel, with welded corners or mechanically attached and mounting flange. </w:t>
      </w:r>
    </w:p>
    <w:p w:rsidR="00CE4A0A" w:rsidRDefault="00000000">
      <w:pPr>
        <w:numPr>
          <w:ilvl w:val="2"/>
          <w:numId w:val="1313"/>
        </w:numPr>
        <w:spacing w:after="244" w:line="248" w:lineRule="auto"/>
        <w:ind w:hanging="576"/>
        <w:jc w:val="both"/>
      </w:pPr>
      <w:r>
        <w:rPr>
          <w:rFonts w:ascii="Verdana" w:eastAsia="Verdana" w:hAnsi="Verdana" w:cs="Verdana"/>
          <w:sz w:val="20"/>
        </w:rPr>
        <w:t xml:space="preserve">Blades: Multiple single-piece blades, center pivoted, or end pivoted, maximum 6inch width, 0.025-inch-thick, roll-formed aluminum, 0.050-inch-thick aluminum sheet, noncombustible, tear-resistant, neoprene-coated fiberglass with sealed edges. </w:t>
      </w:r>
    </w:p>
    <w:p w:rsidR="00CE4A0A" w:rsidRDefault="00000000">
      <w:pPr>
        <w:numPr>
          <w:ilvl w:val="2"/>
          <w:numId w:val="1313"/>
        </w:numPr>
        <w:spacing w:after="231" w:line="248" w:lineRule="auto"/>
        <w:ind w:hanging="576"/>
        <w:jc w:val="both"/>
      </w:pPr>
      <w:r>
        <w:rPr>
          <w:rFonts w:ascii="Verdana" w:eastAsia="Verdana" w:hAnsi="Verdana" w:cs="Verdana"/>
          <w:sz w:val="20"/>
        </w:rPr>
        <w:t xml:space="preserve">Blade Action: Parallel. </w:t>
      </w:r>
    </w:p>
    <w:p w:rsidR="00CE4A0A" w:rsidRDefault="00000000">
      <w:pPr>
        <w:numPr>
          <w:ilvl w:val="2"/>
          <w:numId w:val="1313"/>
        </w:numPr>
        <w:spacing w:after="126" w:line="357" w:lineRule="auto"/>
        <w:ind w:hanging="576"/>
        <w:jc w:val="both"/>
      </w:pPr>
      <w:r>
        <w:rPr>
          <w:rFonts w:ascii="Verdana" w:eastAsia="Verdana" w:hAnsi="Verdana" w:cs="Verdana"/>
          <w:sz w:val="20"/>
        </w:rPr>
        <w:t>Blade Seals: Felt, Vinyl foam, Extruded vinyl, mechanically locked, or Neoprene, mechanically locked. I.</w:t>
      </w:r>
      <w:r>
        <w:rPr>
          <w:rFonts w:ascii="Arial" w:eastAsia="Arial" w:hAnsi="Arial" w:cs="Arial"/>
          <w:sz w:val="20"/>
        </w:rPr>
        <w:t xml:space="preserve"> </w:t>
      </w:r>
      <w:r>
        <w:rPr>
          <w:rFonts w:ascii="Verdana" w:eastAsia="Verdana" w:hAnsi="Verdana" w:cs="Verdana"/>
          <w:sz w:val="20"/>
        </w:rPr>
        <w:t xml:space="preserve">Blade Axles: </w:t>
      </w:r>
    </w:p>
    <w:p w:rsidR="00CE4A0A" w:rsidRDefault="00000000">
      <w:pPr>
        <w:numPr>
          <w:ilvl w:val="4"/>
          <w:numId w:val="1321"/>
        </w:numPr>
        <w:spacing w:after="5" w:line="248" w:lineRule="auto"/>
        <w:ind w:hanging="576"/>
        <w:jc w:val="both"/>
      </w:pPr>
      <w:r>
        <w:rPr>
          <w:rFonts w:ascii="Verdana" w:eastAsia="Verdana" w:hAnsi="Verdana" w:cs="Verdana"/>
          <w:sz w:val="20"/>
        </w:rPr>
        <w:t xml:space="preserve">Material: Nonferrous metal, Galvanized steel, Stainless steel, Aluminum. </w:t>
      </w:r>
    </w:p>
    <w:p w:rsidR="00CE4A0A" w:rsidRDefault="00000000">
      <w:pPr>
        <w:numPr>
          <w:ilvl w:val="4"/>
          <w:numId w:val="1321"/>
        </w:numPr>
        <w:spacing w:after="242" w:line="248" w:lineRule="auto"/>
        <w:ind w:hanging="576"/>
        <w:jc w:val="both"/>
      </w:pPr>
      <w:r>
        <w:rPr>
          <w:rFonts w:ascii="Verdana" w:eastAsia="Verdana" w:hAnsi="Verdana" w:cs="Verdana"/>
          <w:sz w:val="20"/>
        </w:rPr>
        <w:t xml:space="preserve">Diameter: 0.20 inch. </w:t>
      </w:r>
    </w:p>
    <w:p w:rsidR="00CE4A0A" w:rsidRDefault="00000000">
      <w:pPr>
        <w:numPr>
          <w:ilvl w:val="2"/>
          <w:numId w:val="1329"/>
        </w:numPr>
        <w:spacing w:after="247" w:line="248" w:lineRule="auto"/>
        <w:ind w:hanging="576"/>
        <w:jc w:val="both"/>
      </w:pPr>
      <w:r>
        <w:rPr>
          <w:rFonts w:ascii="Verdana" w:eastAsia="Verdana" w:hAnsi="Verdana" w:cs="Verdana"/>
          <w:sz w:val="20"/>
        </w:rPr>
        <w:t xml:space="preserve">Tie Bars and Brackets: Aluminum or Galvanized steel. </w:t>
      </w:r>
    </w:p>
    <w:p w:rsidR="00CE4A0A" w:rsidRDefault="00000000">
      <w:pPr>
        <w:numPr>
          <w:ilvl w:val="2"/>
          <w:numId w:val="1329"/>
        </w:numPr>
        <w:spacing w:after="247" w:line="248" w:lineRule="auto"/>
        <w:ind w:hanging="576"/>
        <w:jc w:val="both"/>
      </w:pPr>
      <w:r>
        <w:rPr>
          <w:rFonts w:ascii="Verdana" w:eastAsia="Verdana" w:hAnsi="Verdana" w:cs="Verdana"/>
          <w:sz w:val="20"/>
        </w:rPr>
        <w:t xml:space="preserve">Return Spring: Adjustable tension. </w:t>
      </w:r>
    </w:p>
    <w:p w:rsidR="00CE4A0A" w:rsidRDefault="00000000">
      <w:pPr>
        <w:numPr>
          <w:ilvl w:val="2"/>
          <w:numId w:val="1329"/>
        </w:numPr>
        <w:spacing w:after="242" w:line="248" w:lineRule="auto"/>
        <w:ind w:hanging="576"/>
        <w:jc w:val="both"/>
      </w:pPr>
      <w:r>
        <w:rPr>
          <w:rFonts w:ascii="Verdana" w:eastAsia="Verdana" w:hAnsi="Verdana" w:cs="Verdana"/>
          <w:sz w:val="20"/>
        </w:rPr>
        <w:t xml:space="preserve">Bearings: Steel ball or synthetic pivot bushings. </w:t>
      </w:r>
    </w:p>
    <w:p w:rsidR="00CE4A0A" w:rsidRDefault="00000000">
      <w:pPr>
        <w:numPr>
          <w:ilvl w:val="2"/>
          <w:numId w:val="1329"/>
        </w:numPr>
        <w:spacing w:after="247" w:line="248" w:lineRule="auto"/>
        <w:ind w:hanging="576"/>
        <w:jc w:val="both"/>
      </w:pPr>
      <w:r>
        <w:rPr>
          <w:rFonts w:ascii="Verdana" w:eastAsia="Verdana" w:hAnsi="Verdana" w:cs="Verdana"/>
          <w:sz w:val="20"/>
        </w:rPr>
        <w:t xml:space="preserve">Accessories: </w:t>
      </w:r>
    </w:p>
    <w:p w:rsidR="00CE4A0A" w:rsidRDefault="00000000">
      <w:pPr>
        <w:numPr>
          <w:ilvl w:val="4"/>
          <w:numId w:val="1332"/>
        </w:numPr>
        <w:spacing w:after="5" w:line="248" w:lineRule="auto"/>
        <w:ind w:hanging="576"/>
        <w:jc w:val="both"/>
      </w:pPr>
      <w:r>
        <w:rPr>
          <w:rFonts w:ascii="Verdana" w:eastAsia="Verdana" w:hAnsi="Verdana" w:cs="Verdana"/>
          <w:sz w:val="20"/>
        </w:rPr>
        <w:t xml:space="preserve">Adjustment device to permit setting for varying differential static pressure. </w:t>
      </w:r>
    </w:p>
    <w:p w:rsidR="00CE4A0A" w:rsidRDefault="00000000">
      <w:pPr>
        <w:numPr>
          <w:ilvl w:val="4"/>
          <w:numId w:val="1332"/>
        </w:numPr>
        <w:spacing w:after="5" w:line="248" w:lineRule="auto"/>
        <w:ind w:hanging="576"/>
        <w:jc w:val="both"/>
      </w:pPr>
      <w:r>
        <w:rPr>
          <w:rFonts w:ascii="Verdana" w:eastAsia="Verdana" w:hAnsi="Verdana" w:cs="Verdana"/>
          <w:sz w:val="20"/>
        </w:rPr>
        <w:t xml:space="preserve">Counterweights and spring-assist kits for vertical airflow installations. </w:t>
      </w:r>
    </w:p>
    <w:p w:rsidR="00CE4A0A" w:rsidRDefault="00000000">
      <w:pPr>
        <w:numPr>
          <w:ilvl w:val="4"/>
          <w:numId w:val="1332"/>
        </w:numPr>
        <w:spacing w:after="5" w:line="248" w:lineRule="auto"/>
        <w:ind w:hanging="576"/>
        <w:jc w:val="both"/>
      </w:pPr>
      <w:r>
        <w:rPr>
          <w:rFonts w:ascii="Verdana" w:eastAsia="Verdana" w:hAnsi="Verdana" w:cs="Verdana"/>
          <w:sz w:val="20"/>
        </w:rPr>
        <w:t xml:space="preserve">Electric actuators. </w:t>
      </w:r>
    </w:p>
    <w:p w:rsidR="00CE4A0A" w:rsidRDefault="00000000">
      <w:pPr>
        <w:numPr>
          <w:ilvl w:val="4"/>
          <w:numId w:val="1332"/>
        </w:numPr>
        <w:spacing w:after="5" w:line="248" w:lineRule="auto"/>
        <w:ind w:hanging="576"/>
        <w:jc w:val="both"/>
      </w:pPr>
      <w:r>
        <w:rPr>
          <w:rFonts w:ascii="Verdana" w:eastAsia="Verdana" w:hAnsi="Verdana" w:cs="Verdana"/>
          <w:sz w:val="20"/>
        </w:rPr>
        <w:t xml:space="preserve">Chain pulls. </w:t>
      </w:r>
    </w:p>
    <w:p w:rsidR="00CE4A0A" w:rsidRDefault="00000000">
      <w:pPr>
        <w:numPr>
          <w:ilvl w:val="4"/>
          <w:numId w:val="1332"/>
        </w:numPr>
        <w:spacing w:after="242" w:line="248" w:lineRule="auto"/>
        <w:ind w:hanging="576"/>
        <w:jc w:val="both"/>
      </w:pPr>
      <w:r>
        <w:rPr>
          <w:rFonts w:ascii="Verdana" w:eastAsia="Verdana" w:hAnsi="Verdana" w:cs="Verdana"/>
          <w:sz w:val="20"/>
        </w:rPr>
        <w:t xml:space="preserve">Screen Mounting: Front mounted in sleeve. </w:t>
      </w:r>
    </w:p>
    <w:p w:rsidR="00CE4A0A" w:rsidRDefault="00000000">
      <w:pPr>
        <w:numPr>
          <w:ilvl w:val="6"/>
          <w:numId w:val="1337"/>
        </w:numPr>
        <w:spacing w:after="5" w:line="248" w:lineRule="auto"/>
        <w:ind w:hanging="576"/>
        <w:jc w:val="both"/>
      </w:pPr>
      <w:r>
        <w:rPr>
          <w:rFonts w:ascii="Verdana" w:eastAsia="Verdana" w:hAnsi="Verdana" w:cs="Verdana"/>
          <w:sz w:val="20"/>
        </w:rPr>
        <w:t xml:space="preserve">Sleeve Thickness: 20 gage minimum. </w:t>
      </w:r>
    </w:p>
    <w:p w:rsidR="00CE4A0A" w:rsidRDefault="00000000">
      <w:pPr>
        <w:numPr>
          <w:ilvl w:val="6"/>
          <w:numId w:val="1337"/>
        </w:numPr>
        <w:spacing w:after="242" w:line="248" w:lineRule="auto"/>
        <w:ind w:hanging="576"/>
        <w:jc w:val="both"/>
      </w:pPr>
      <w:r>
        <w:rPr>
          <w:rFonts w:ascii="Verdana" w:eastAsia="Verdana" w:hAnsi="Verdana" w:cs="Verdana"/>
          <w:sz w:val="20"/>
        </w:rPr>
        <w:t xml:space="preserve">Sleeve Length: 6 inches minimum. </w:t>
      </w:r>
    </w:p>
    <w:p w:rsidR="00CE4A0A" w:rsidRDefault="00000000">
      <w:pPr>
        <w:numPr>
          <w:ilvl w:val="4"/>
          <w:numId w:val="1323"/>
        </w:numPr>
        <w:spacing w:after="5" w:line="248" w:lineRule="auto"/>
        <w:ind w:hanging="576"/>
        <w:jc w:val="both"/>
      </w:pPr>
      <w:r>
        <w:rPr>
          <w:rFonts w:ascii="Verdana" w:eastAsia="Verdana" w:hAnsi="Verdana" w:cs="Verdana"/>
          <w:sz w:val="20"/>
        </w:rPr>
        <w:t xml:space="preserve">Screen Mounting: Rear mounted. </w:t>
      </w:r>
    </w:p>
    <w:p w:rsidR="00CE4A0A" w:rsidRDefault="00000000">
      <w:pPr>
        <w:numPr>
          <w:ilvl w:val="4"/>
          <w:numId w:val="1323"/>
        </w:numPr>
        <w:spacing w:after="5" w:line="248" w:lineRule="auto"/>
        <w:ind w:hanging="576"/>
        <w:jc w:val="both"/>
      </w:pPr>
      <w:r>
        <w:rPr>
          <w:rFonts w:ascii="Verdana" w:eastAsia="Verdana" w:hAnsi="Verdana" w:cs="Verdana"/>
          <w:sz w:val="20"/>
        </w:rPr>
        <w:t xml:space="preserve">Screen Material: Galvanized steel or Aluminum. </w:t>
      </w:r>
    </w:p>
    <w:p w:rsidR="00CE4A0A" w:rsidRDefault="00000000">
      <w:pPr>
        <w:numPr>
          <w:ilvl w:val="4"/>
          <w:numId w:val="1323"/>
        </w:numPr>
        <w:spacing w:after="5" w:line="248" w:lineRule="auto"/>
        <w:ind w:hanging="576"/>
        <w:jc w:val="both"/>
      </w:pPr>
      <w:r>
        <w:rPr>
          <w:rFonts w:ascii="Verdana" w:eastAsia="Verdana" w:hAnsi="Verdana" w:cs="Verdana"/>
          <w:sz w:val="20"/>
        </w:rPr>
        <w:t xml:space="preserve">Screen Type: Bird and Insect. </w:t>
      </w:r>
    </w:p>
    <w:p w:rsidR="00CE4A0A" w:rsidRDefault="00000000">
      <w:pPr>
        <w:numPr>
          <w:ilvl w:val="4"/>
          <w:numId w:val="1323"/>
        </w:numPr>
        <w:spacing w:after="486" w:line="248" w:lineRule="auto"/>
        <w:ind w:hanging="576"/>
        <w:jc w:val="both"/>
      </w:pPr>
      <w:r>
        <w:rPr>
          <w:rFonts w:ascii="Verdana" w:eastAsia="Verdana" w:hAnsi="Verdana" w:cs="Verdana"/>
          <w:sz w:val="20"/>
        </w:rPr>
        <w:t xml:space="preserve">90-degree stops. </w:t>
      </w:r>
    </w:p>
    <w:p w:rsidR="00CE4A0A" w:rsidRDefault="00000000">
      <w:pPr>
        <w:numPr>
          <w:ilvl w:val="1"/>
          <w:numId w:val="1313"/>
        </w:numPr>
        <w:spacing w:after="224"/>
        <w:ind w:hanging="864"/>
      </w:pPr>
      <w:r>
        <w:rPr>
          <w:rFonts w:ascii="Verdana" w:eastAsia="Verdana" w:hAnsi="Verdana" w:cs="Verdana"/>
          <w:b/>
          <w:sz w:val="20"/>
        </w:rPr>
        <w:t xml:space="preserve">BAROMETRIC RELIEF DAMPERS </w:t>
      </w:r>
    </w:p>
    <w:p w:rsidR="00CE4A0A" w:rsidRDefault="00000000">
      <w:pPr>
        <w:numPr>
          <w:ilvl w:val="2"/>
          <w:numId w:val="1313"/>
        </w:numPr>
        <w:spacing w:after="5" w:line="248" w:lineRule="auto"/>
        <w:ind w:hanging="576"/>
        <w:jc w:val="both"/>
      </w:pP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6"/>
          <w:numId w:val="1319"/>
        </w:numPr>
        <w:spacing w:after="5" w:line="248" w:lineRule="auto"/>
        <w:ind w:hanging="576"/>
        <w:jc w:val="both"/>
      </w:pPr>
      <w:hyperlink r:id="rId603">
        <w:r>
          <w:rPr>
            <w:rFonts w:ascii="Verdana" w:eastAsia="Verdana" w:hAnsi="Verdana" w:cs="Verdana"/>
            <w:sz w:val="20"/>
          </w:rPr>
          <w:t>Air Balance Inc.; a division of Mestek, Inc.</w:t>
        </w:r>
      </w:hyperlink>
      <w:r>
        <w:rPr>
          <w:rFonts w:ascii="Verdana" w:eastAsia="Verdana" w:hAnsi="Verdana" w:cs="Verdana"/>
          <w:sz w:val="20"/>
        </w:rPr>
        <w:t xml:space="preserve"> </w:t>
      </w:r>
    </w:p>
    <w:p w:rsidR="00CE4A0A" w:rsidRDefault="00000000">
      <w:pPr>
        <w:numPr>
          <w:ilvl w:val="6"/>
          <w:numId w:val="1319"/>
        </w:numPr>
        <w:spacing w:after="5" w:line="248" w:lineRule="auto"/>
        <w:ind w:hanging="576"/>
        <w:jc w:val="both"/>
      </w:pPr>
      <w:hyperlink r:id="rId604">
        <w:r>
          <w:rPr>
            <w:rFonts w:ascii="Verdana" w:eastAsia="Verdana" w:hAnsi="Verdana" w:cs="Verdana"/>
            <w:sz w:val="20"/>
          </w:rPr>
          <w:t>American Warming and Ventilating; a division of Mestek, Inc.</w:t>
        </w:r>
      </w:hyperlink>
      <w:r>
        <w:rPr>
          <w:rFonts w:ascii="Verdana" w:eastAsia="Verdana" w:hAnsi="Verdana" w:cs="Verdana"/>
          <w:sz w:val="20"/>
        </w:rPr>
        <w:t xml:space="preserve"> </w:t>
      </w:r>
    </w:p>
    <w:p w:rsidR="00CE4A0A" w:rsidRDefault="00000000">
      <w:pPr>
        <w:numPr>
          <w:ilvl w:val="6"/>
          <w:numId w:val="1319"/>
        </w:numPr>
        <w:spacing w:after="5" w:line="248" w:lineRule="auto"/>
        <w:ind w:hanging="576"/>
        <w:jc w:val="both"/>
      </w:pPr>
      <w:hyperlink r:id="rId605">
        <w:r>
          <w:rPr>
            <w:rFonts w:ascii="Verdana" w:eastAsia="Verdana" w:hAnsi="Verdana" w:cs="Verdana"/>
            <w:sz w:val="20"/>
          </w:rPr>
          <w:t>Cesco Products; a division of Mestek, Inc.</w:t>
        </w:r>
      </w:hyperlink>
      <w:r>
        <w:rPr>
          <w:rFonts w:ascii="Verdana" w:eastAsia="Verdana" w:hAnsi="Verdana" w:cs="Verdana"/>
          <w:sz w:val="20"/>
        </w:rPr>
        <w:t xml:space="preserve"> </w:t>
      </w:r>
    </w:p>
    <w:p w:rsidR="00CE4A0A" w:rsidRDefault="00000000">
      <w:pPr>
        <w:numPr>
          <w:ilvl w:val="6"/>
          <w:numId w:val="1319"/>
        </w:numPr>
        <w:spacing w:after="5" w:line="248" w:lineRule="auto"/>
        <w:ind w:hanging="576"/>
        <w:jc w:val="both"/>
      </w:pPr>
      <w:hyperlink r:id="rId606">
        <w:r>
          <w:rPr>
            <w:rFonts w:ascii="Verdana" w:eastAsia="Verdana" w:hAnsi="Verdana" w:cs="Verdana"/>
            <w:sz w:val="20"/>
          </w:rPr>
          <w:t>Greenheck Fan Corporation.</w:t>
        </w:r>
      </w:hyperlink>
      <w:r>
        <w:rPr>
          <w:rFonts w:ascii="Verdana" w:eastAsia="Verdana" w:hAnsi="Verdana" w:cs="Verdana"/>
          <w:sz w:val="20"/>
        </w:rPr>
        <w:t xml:space="preserve"> </w:t>
      </w:r>
    </w:p>
    <w:p w:rsidR="00CE4A0A" w:rsidRDefault="00000000">
      <w:pPr>
        <w:numPr>
          <w:ilvl w:val="6"/>
          <w:numId w:val="1319"/>
        </w:numPr>
        <w:spacing w:after="5" w:line="248" w:lineRule="auto"/>
        <w:ind w:hanging="576"/>
        <w:jc w:val="both"/>
      </w:pPr>
      <w:hyperlink r:id="rId607">
        <w:r>
          <w:rPr>
            <w:rFonts w:ascii="Verdana" w:eastAsia="Verdana" w:hAnsi="Verdana" w:cs="Verdana"/>
            <w:sz w:val="20"/>
          </w:rPr>
          <w:t>Lloyd Industries, Inc.</w:t>
        </w:r>
      </w:hyperlink>
      <w:r>
        <w:rPr>
          <w:rFonts w:ascii="Verdana" w:eastAsia="Verdana" w:hAnsi="Verdana" w:cs="Verdana"/>
          <w:sz w:val="20"/>
        </w:rPr>
        <w:t xml:space="preserve"> </w:t>
      </w:r>
    </w:p>
    <w:p w:rsidR="00CE4A0A" w:rsidRDefault="00000000">
      <w:pPr>
        <w:numPr>
          <w:ilvl w:val="6"/>
          <w:numId w:val="1319"/>
        </w:numPr>
        <w:spacing w:after="5" w:line="248" w:lineRule="auto"/>
        <w:ind w:hanging="576"/>
        <w:jc w:val="both"/>
      </w:pPr>
      <w:hyperlink r:id="rId608">
        <w:r>
          <w:rPr>
            <w:rFonts w:ascii="Verdana" w:eastAsia="Verdana" w:hAnsi="Verdana" w:cs="Verdana"/>
            <w:sz w:val="20"/>
          </w:rPr>
          <w:t>Nailor Industries Inc.</w:t>
        </w:r>
      </w:hyperlink>
      <w:r>
        <w:rPr>
          <w:rFonts w:ascii="Verdana" w:eastAsia="Verdana" w:hAnsi="Verdana" w:cs="Verdana"/>
          <w:sz w:val="20"/>
        </w:rPr>
        <w:t xml:space="preserve"> </w:t>
      </w:r>
    </w:p>
    <w:p w:rsidR="00CE4A0A" w:rsidRDefault="00000000">
      <w:pPr>
        <w:numPr>
          <w:ilvl w:val="6"/>
          <w:numId w:val="1319"/>
        </w:numPr>
        <w:spacing w:after="5" w:line="248" w:lineRule="auto"/>
        <w:ind w:hanging="576"/>
        <w:jc w:val="both"/>
      </w:pPr>
      <w:hyperlink r:id="rId609">
        <w:r>
          <w:rPr>
            <w:rFonts w:ascii="Verdana" w:eastAsia="Verdana" w:hAnsi="Verdana" w:cs="Verdana"/>
            <w:sz w:val="20"/>
          </w:rPr>
          <w:t>NCA Manufacturing, Inc.</w:t>
        </w:r>
      </w:hyperlink>
      <w:r>
        <w:rPr>
          <w:rFonts w:ascii="Verdana" w:eastAsia="Verdana" w:hAnsi="Verdana" w:cs="Verdana"/>
          <w:sz w:val="20"/>
        </w:rPr>
        <w:t xml:space="preserve"> </w:t>
      </w:r>
    </w:p>
    <w:p w:rsidR="00CE4A0A" w:rsidRDefault="00000000">
      <w:pPr>
        <w:numPr>
          <w:ilvl w:val="6"/>
          <w:numId w:val="1319"/>
        </w:numPr>
        <w:spacing w:after="5" w:line="248" w:lineRule="auto"/>
        <w:ind w:hanging="576"/>
        <w:jc w:val="both"/>
      </w:pPr>
      <w:hyperlink r:id="rId610">
        <w:r>
          <w:rPr>
            <w:rFonts w:ascii="Verdana" w:eastAsia="Verdana" w:hAnsi="Verdana" w:cs="Verdana"/>
            <w:sz w:val="20"/>
          </w:rPr>
          <w:t>Pottorff.</w:t>
        </w:r>
      </w:hyperlink>
      <w:r>
        <w:rPr>
          <w:rFonts w:ascii="Verdana" w:eastAsia="Verdana" w:hAnsi="Verdana" w:cs="Verdana"/>
          <w:sz w:val="20"/>
        </w:rPr>
        <w:t xml:space="preserve"> </w:t>
      </w:r>
    </w:p>
    <w:p w:rsidR="00CE4A0A" w:rsidRDefault="00000000">
      <w:pPr>
        <w:numPr>
          <w:ilvl w:val="6"/>
          <w:numId w:val="1319"/>
        </w:numPr>
        <w:spacing w:after="5" w:line="248" w:lineRule="auto"/>
        <w:ind w:hanging="576"/>
        <w:jc w:val="both"/>
      </w:pPr>
      <w:hyperlink r:id="rId611">
        <w:r>
          <w:rPr>
            <w:rFonts w:ascii="Verdana" w:eastAsia="Verdana" w:hAnsi="Verdana" w:cs="Verdana"/>
            <w:sz w:val="20"/>
          </w:rPr>
          <w:t>Ruskin Company.</w:t>
        </w:r>
      </w:hyperlink>
      <w:r>
        <w:rPr>
          <w:rFonts w:ascii="Verdana" w:eastAsia="Verdana" w:hAnsi="Verdana" w:cs="Verdana"/>
          <w:sz w:val="20"/>
        </w:rPr>
        <w:t xml:space="preserve">  </w:t>
      </w:r>
    </w:p>
    <w:p w:rsidR="00CE4A0A" w:rsidRDefault="00000000">
      <w:pPr>
        <w:numPr>
          <w:ilvl w:val="6"/>
          <w:numId w:val="1319"/>
        </w:numPr>
        <w:spacing w:after="247" w:line="248" w:lineRule="auto"/>
        <w:ind w:hanging="576"/>
        <w:jc w:val="both"/>
      </w:pPr>
      <w:r>
        <w:rPr>
          <w:rFonts w:ascii="Verdana" w:eastAsia="Verdana" w:hAnsi="Verdana" w:cs="Verdana"/>
          <w:sz w:val="20"/>
        </w:rPr>
        <w:t xml:space="preserve">Vent Products Company, Inc. </w:t>
      </w:r>
    </w:p>
    <w:p w:rsidR="00CE4A0A" w:rsidRDefault="00000000">
      <w:pPr>
        <w:numPr>
          <w:ilvl w:val="2"/>
          <w:numId w:val="1313"/>
        </w:numPr>
        <w:spacing w:after="247" w:line="248" w:lineRule="auto"/>
        <w:ind w:hanging="576"/>
        <w:jc w:val="both"/>
      </w:pPr>
      <w:r>
        <w:rPr>
          <w:rFonts w:ascii="Verdana" w:eastAsia="Verdana" w:hAnsi="Verdana" w:cs="Verdana"/>
          <w:sz w:val="20"/>
        </w:rPr>
        <w:t xml:space="preserve">Suitable for horizontal or vertical mounting. </w:t>
      </w:r>
    </w:p>
    <w:p w:rsidR="00CE4A0A" w:rsidRDefault="00000000">
      <w:pPr>
        <w:numPr>
          <w:ilvl w:val="2"/>
          <w:numId w:val="1313"/>
        </w:numPr>
        <w:spacing w:after="242" w:line="248" w:lineRule="auto"/>
        <w:ind w:hanging="576"/>
        <w:jc w:val="both"/>
      </w:pPr>
      <w:r>
        <w:rPr>
          <w:rFonts w:ascii="Verdana" w:eastAsia="Verdana" w:hAnsi="Verdana" w:cs="Verdana"/>
          <w:sz w:val="20"/>
        </w:rPr>
        <w:t xml:space="preserve">Maximum Air Velocity: 1250 fpm or 2000 fpm. </w:t>
      </w:r>
    </w:p>
    <w:p w:rsidR="00CE4A0A" w:rsidRDefault="00000000">
      <w:pPr>
        <w:numPr>
          <w:ilvl w:val="2"/>
          <w:numId w:val="1313"/>
        </w:numPr>
        <w:spacing w:after="247" w:line="248" w:lineRule="auto"/>
        <w:ind w:hanging="576"/>
        <w:jc w:val="both"/>
      </w:pPr>
      <w:r>
        <w:rPr>
          <w:rFonts w:ascii="Verdana" w:eastAsia="Verdana" w:hAnsi="Verdana" w:cs="Verdana"/>
          <w:sz w:val="20"/>
        </w:rPr>
        <w:t xml:space="preserve">Maximum System Pressure: 2-inch wg or 4-inch wg or 6-inch wg. </w:t>
      </w:r>
    </w:p>
    <w:p w:rsidR="00CE4A0A" w:rsidRDefault="00000000">
      <w:pPr>
        <w:numPr>
          <w:ilvl w:val="2"/>
          <w:numId w:val="1313"/>
        </w:numPr>
        <w:spacing w:after="195" w:line="300" w:lineRule="auto"/>
        <w:ind w:hanging="576"/>
        <w:jc w:val="both"/>
      </w:pPr>
      <w:r>
        <w:rPr>
          <w:rFonts w:ascii="Verdana" w:eastAsia="Verdana" w:hAnsi="Verdana" w:cs="Verdana"/>
          <w:sz w:val="20"/>
        </w:rPr>
        <w:t>Frame: Hat-shaped, 0.05-inch- thick, galvanized sheet steel, 0.094-inch-thick, galvanized sheet steel, 0.063-inch-thick extruded aluminum, 0.03-inch-thick stainless steel or 0.05-inch-thick stainless steel, with welded corners or mechanically attached</w:t>
      </w:r>
      <w:r>
        <w:rPr>
          <w:rFonts w:ascii="Verdana" w:eastAsia="Verdana" w:hAnsi="Verdana" w:cs="Verdana"/>
          <w:b/>
          <w:sz w:val="20"/>
        </w:rPr>
        <w:t xml:space="preserve"> </w:t>
      </w:r>
      <w:r>
        <w:rPr>
          <w:rFonts w:ascii="Verdana" w:eastAsia="Verdana" w:hAnsi="Verdana" w:cs="Verdana"/>
          <w:sz w:val="20"/>
        </w:rPr>
        <w:t>and mounting flange. 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Blades: </w:t>
      </w:r>
    </w:p>
    <w:p w:rsidR="00CE4A0A" w:rsidRDefault="00000000">
      <w:pPr>
        <w:numPr>
          <w:ilvl w:val="4"/>
          <w:numId w:val="1333"/>
        </w:numPr>
        <w:spacing w:after="5" w:line="248" w:lineRule="auto"/>
        <w:ind w:right="2515" w:hanging="576"/>
        <w:jc w:val="both"/>
      </w:pPr>
      <w:r>
        <w:rPr>
          <w:rFonts w:ascii="Verdana" w:eastAsia="Verdana" w:hAnsi="Verdana" w:cs="Verdana"/>
          <w:sz w:val="20"/>
        </w:rPr>
        <w:t xml:space="preserve">Multiple 0.025-inch- thick, roll-formed aluminum and 0.050-inch-thick aluminum sheet. </w:t>
      </w:r>
    </w:p>
    <w:p w:rsidR="00CE4A0A" w:rsidRDefault="00000000">
      <w:pPr>
        <w:numPr>
          <w:ilvl w:val="4"/>
          <w:numId w:val="1333"/>
        </w:numPr>
        <w:spacing w:after="5" w:line="248" w:lineRule="auto"/>
        <w:ind w:right="2515" w:hanging="576"/>
        <w:jc w:val="both"/>
      </w:pPr>
      <w:r>
        <w:rPr>
          <w:rFonts w:ascii="Verdana" w:eastAsia="Verdana" w:hAnsi="Verdana" w:cs="Verdana"/>
          <w:sz w:val="20"/>
        </w:rPr>
        <w:t>Maximum Width: 6 inches 3.</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Action: Parallel. </w:t>
      </w:r>
    </w:p>
    <w:p w:rsidR="00CE4A0A" w:rsidRDefault="00000000">
      <w:pPr>
        <w:numPr>
          <w:ilvl w:val="4"/>
          <w:numId w:val="1327"/>
        </w:numPr>
        <w:spacing w:after="5" w:line="248" w:lineRule="auto"/>
        <w:ind w:right="1977" w:firstLine="576"/>
        <w:jc w:val="both"/>
      </w:pPr>
      <w:r>
        <w:rPr>
          <w:rFonts w:ascii="Verdana" w:eastAsia="Verdana" w:hAnsi="Verdana" w:cs="Verdana"/>
          <w:sz w:val="20"/>
        </w:rPr>
        <w:t xml:space="preserve">Balance: Gravity. </w:t>
      </w:r>
    </w:p>
    <w:p w:rsidR="00CE4A0A" w:rsidRDefault="00000000">
      <w:pPr>
        <w:numPr>
          <w:ilvl w:val="4"/>
          <w:numId w:val="1327"/>
        </w:numPr>
        <w:spacing w:after="5" w:line="491" w:lineRule="auto"/>
        <w:ind w:right="1977" w:firstLine="576"/>
        <w:jc w:val="both"/>
      </w:pPr>
      <w:r>
        <w:rPr>
          <w:rFonts w:ascii="Verdana" w:eastAsia="Verdana" w:hAnsi="Verdana" w:cs="Verdana"/>
          <w:sz w:val="20"/>
        </w:rPr>
        <w:t>Eccentrically pivoted or End pivoted. 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Blade Seals: Vinyl or Neoprene. </w:t>
      </w:r>
    </w:p>
    <w:p w:rsidR="00CE4A0A" w:rsidRDefault="00000000">
      <w:pPr>
        <w:numPr>
          <w:ilvl w:val="2"/>
          <w:numId w:val="1336"/>
        </w:numPr>
        <w:spacing w:after="242" w:line="248" w:lineRule="auto"/>
        <w:ind w:hanging="576"/>
        <w:jc w:val="both"/>
      </w:pPr>
      <w:r>
        <w:rPr>
          <w:rFonts w:ascii="Verdana" w:eastAsia="Verdana" w:hAnsi="Verdana" w:cs="Verdana"/>
          <w:sz w:val="20"/>
        </w:rPr>
        <w:t xml:space="preserve">Blade Axles: Galvanized steel. Nonferrous metal, Stainless steel. </w:t>
      </w:r>
    </w:p>
    <w:p w:rsidR="00CE4A0A" w:rsidRDefault="00000000">
      <w:pPr>
        <w:numPr>
          <w:ilvl w:val="2"/>
          <w:numId w:val="1336"/>
        </w:numPr>
        <w:spacing w:after="247" w:line="248" w:lineRule="auto"/>
        <w:ind w:hanging="576"/>
        <w:jc w:val="both"/>
      </w:pPr>
      <w:r>
        <w:rPr>
          <w:rFonts w:ascii="Verdana" w:eastAsia="Verdana" w:hAnsi="Verdana" w:cs="Verdana"/>
          <w:sz w:val="20"/>
        </w:rPr>
        <w:t xml:space="preserve">Tie Bars and Brackets: </w:t>
      </w:r>
    </w:p>
    <w:p w:rsidR="00CE4A0A" w:rsidRDefault="00000000">
      <w:pPr>
        <w:numPr>
          <w:ilvl w:val="4"/>
          <w:numId w:val="1320"/>
        </w:numPr>
        <w:spacing w:after="5" w:line="248" w:lineRule="auto"/>
        <w:ind w:right="2232" w:firstLine="576"/>
        <w:jc w:val="both"/>
      </w:pPr>
      <w:r>
        <w:rPr>
          <w:rFonts w:ascii="Verdana" w:eastAsia="Verdana" w:hAnsi="Verdana" w:cs="Verdana"/>
          <w:sz w:val="20"/>
        </w:rPr>
        <w:t xml:space="preserve">Material: Aluminum or Galvanized steel. </w:t>
      </w:r>
    </w:p>
    <w:p w:rsidR="00CE4A0A" w:rsidRDefault="00000000">
      <w:pPr>
        <w:numPr>
          <w:ilvl w:val="4"/>
          <w:numId w:val="1320"/>
        </w:numPr>
        <w:spacing w:after="5" w:line="491" w:lineRule="auto"/>
        <w:ind w:right="2232" w:firstLine="576"/>
        <w:jc w:val="both"/>
      </w:pPr>
      <w:r>
        <w:rPr>
          <w:rFonts w:ascii="Verdana" w:eastAsia="Verdana" w:hAnsi="Verdana" w:cs="Verdana"/>
          <w:sz w:val="20"/>
        </w:rPr>
        <w:t>Rattle free with 90-degree stop. J.</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Return Spring: Adjustable tension. </w:t>
      </w:r>
    </w:p>
    <w:p w:rsidR="00CE4A0A" w:rsidRDefault="00000000">
      <w:pPr>
        <w:numPr>
          <w:ilvl w:val="2"/>
          <w:numId w:val="1325"/>
        </w:numPr>
        <w:spacing w:after="242" w:line="248" w:lineRule="auto"/>
        <w:ind w:hanging="576"/>
        <w:jc w:val="both"/>
      </w:pPr>
      <w:r>
        <w:rPr>
          <w:rFonts w:ascii="Verdana" w:eastAsia="Verdana" w:hAnsi="Verdana" w:cs="Verdana"/>
          <w:sz w:val="20"/>
        </w:rPr>
        <w:t xml:space="preserve">Bearings: Synthetic, Stainless steel, or Bronze. </w:t>
      </w:r>
    </w:p>
    <w:p w:rsidR="00CE4A0A" w:rsidRDefault="00000000">
      <w:pPr>
        <w:numPr>
          <w:ilvl w:val="2"/>
          <w:numId w:val="1325"/>
        </w:numPr>
        <w:spacing w:after="247" w:line="248" w:lineRule="auto"/>
        <w:ind w:hanging="576"/>
        <w:jc w:val="both"/>
      </w:pPr>
      <w:r>
        <w:rPr>
          <w:rFonts w:ascii="Verdana" w:eastAsia="Verdana" w:hAnsi="Verdana" w:cs="Verdana"/>
          <w:sz w:val="20"/>
        </w:rPr>
        <w:t xml:space="preserve">Accessories: </w:t>
      </w:r>
    </w:p>
    <w:p w:rsidR="00CE4A0A" w:rsidRDefault="00000000">
      <w:pPr>
        <w:numPr>
          <w:ilvl w:val="4"/>
          <w:numId w:val="1331"/>
        </w:numPr>
        <w:spacing w:after="5" w:line="248" w:lineRule="auto"/>
        <w:ind w:hanging="576"/>
        <w:jc w:val="both"/>
      </w:pPr>
      <w:r>
        <w:rPr>
          <w:rFonts w:ascii="Verdana" w:eastAsia="Verdana" w:hAnsi="Verdana" w:cs="Verdana"/>
          <w:sz w:val="20"/>
        </w:rPr>
        <w:t xml:space="preserve">Flange on intake. </w:t>
      </w:r>
    </w:p>
    <w:p w:rsidR="00CE4A0A" w:rsidRDefault="00000000">
      <w:pPr>
        <w:numPr>
          <w:ilvl w:val="4"/>
          <w:numId w:val="1331"/>
        </w:numPr>
        <w:spacing w:after="482" w:line="248" w:lineRule="auto"/>
        <w:ind w:hanging="576"/>
        <w:jc w:val="both"/>
      </w:pPr>
      <w:r>
        <w:rPr>
          <w:rFonts w:ascii="Verdana" w:eastAsia="Verdana" w:hAnsi="Verdana" w:cs="Verdana"/>
          <w:sz w:val="20"/>
        </w:rPr>
        <w:t xml:space="preserve">Adjustment device to permit setting for varying differential static pressures. </w:t>
      </w:r>
    </w:p>
    <w:p w:rsidR="00CE4A0A" w:rsidRDefault="00000000">
      <w:pPr>
        <w:numPr>
          <w:ilvl w:val="1"/>
          <w:numId w:val="1313"/>
        </w:numPr>
        <w:spacing w:after="224"/>
        <w:ind w:hanging="864"/>
      </w:pPr>
      <w:r>
        <w:rPr>
          <w:rFonts w:ascii="Verdana" w:eastAsia="Verdana" w:hAnsi="Verdana" w:cs="Verdana"/>
          <w:b/>
          <w:sz w:val="20"/>
        </w:rPr>
        <w:t xml:space="preserve">MANUAL VOLUME DAMPERS </w:t>
      </w:r>
    </w:p>
    <w:p w:rsidR="00CE4A0A" w:rsidRDefault="00000000">
      <w:pPr>
        <w:numPr>
          <w:ilvl w:val="2"/>
          <w:numId w:val="1313"/>
        </w:numPr>
        <w:spacing w:after="5" w:line="248" w:lineRule="auto"/>
        <w:ind w:hanging="576"/>
        <w:jc w:val="both"/>
      </w:pPr>
      <w:r>
        <w:rPr>
          <w:rFonts w:ascii="Verdana" w:eastAsia="Verdana" w:hAnsi="Verdana" w:cs="Verdana"/>
          <w:sz w:val="20"/>
        </w:rPr>
        <w:t xml:space="preserve">Standard, Steel, Manual Volume Dampers: </w:t>
      </w:r>
    </w:p>
    <w:p w:rsidR="00CE4A0A" w:rsidRDefault="00000000">
      <w:pPr>
        <w:numPr>
          <w:ilvl w:val="3"/>
          <w:numId w:val="1313"/>
        </w:numPr>
        <w:spacing w:after="5" w:line="248" w:lineRule="auto"/>
        <w:ind w:hanging="576"/>
        <w:jc w:val="both"/>
      </w:pP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1330"/>
        </w:numPr>
        <w:spacing w:after="5" w:line="248" w:lineRule="auto"/>
        <w:ind w:hanging="576"/>
        <w:jc w:val="both"/>
      </w:pPr>
      <w:hyperlink r:id="rId612">
        <w:r>
          <w:rPr>
            <w:rFonts w:ascii="Verdana" w:eastAsia="Verdana" w:hAnsi="Verdana" w:cs="Verdana"/>
            <w:sz w:val="20"/>
          </w:rPr>
          <w:t>Air Balance Inc.; a division of Mestek, Inc.</w:t>
        </w:r>
      </w:hyperlink>
      <w:r>
        <w:rPr>
          <w:rFonts w:ascii="Verdana" w:eastAsia="Verdana" w:hAnsi="Verdana" w:cs="Verdana"/>
          <w:sz w:val="20"/>
        </w:rPr>
        <w:t xml:space="preserve"> </w:t>
      </w:r>
    </w:p>
    <w:p w:rsidR="00CE4A0A" w:rsidRDefault="00000000">
      <w:pPr>
        <w:numPr>
          <w:ilvl w:val="5"/>
          <w:numId w:val="1330"/>
        </w:numPr>
        <w:spacing w:after="5" w:line="248" w:lineRule="auto"/>
        <w:ind w:hanging="576"/>
        <w:jc w:val="both"/>
      </w:pPr>
      <w:hyperlink r:id="rId613">
        <w:r>
          <w:rPr>
            <w:rFonts w:ascii="Verdana" w:eastAsia="Verdana" w:hAnsi="Verdana" w:cs="Verdana"/>
            <w:sz w:val="20"/>
          </w:rPr>
          <w:t>American Warming and Ventilating; a division of Mestek, Inc.</w:t>
        </w:r>
      </w:hyperlink>
      <w:r>
        <w:rPr>
          <w:rFonts w:ascii="Verdana" w:eastAsia="Verdana" w:hAnsi="Verdana" w:cs="Verdana"/>
          <w:sz w:val="20"/>
        </w:rPr>
        <w:t xml:space="preserve"> </w:t>
      </w:r>
    </w:p>
    <w:p w:rsidR="00CE4A0A" w:rsidRDefault="00000000">
      <w:pPr>
        <w:numPr>
          <w:ilvl w:val="5"/>
          <w:numId w:val="1330"/>
        </w:numPr>
        <w:spacing w:after="5" w:line="248" w:lineRule="auto"/>
        <w:ind w:hanging="576"/>
        <w:jc w:val="both"/>
      </w:pPr>
      <w:r>
        <w:rPr>
          <w:rFonts w:ascii="Verdana" w:eastAsia="Verdana" w:hAnsi="Verdana" w:cs="Verdana"/>
          <w:sz w:val="20"/>
        </w:rPr>
        <w:t xml:space="preserve">Flexmaster U.S.A., Inc. </w:t>
      </w:r>
    </w:p>
    <w:p w:rsidR="00CE4A0A" w:rsidRDefault="00000000">
      <w:pPr>
        <w:numPr>
          <w:ilvl w:val="5"/>
          <w:numId w:val="1330"/>
        </w:numPr>
        <w:spacing w:after="5" w:line="248" w:lineRule="auto"/>
        <w:ind w:hanging="576"/>
        <w:jc w:val="both"/>
      </w:pPr>
      <w:r>
        <w:rPr>
          <w:rFonts w:ascii="Verdana" w:eastAsia="Verdana" w:hAnsi="Verdana" w:cs="Verdana"/>
          <w:sz w:val="20"/>
        </w:rPr>
        <w:t xml:space="preserve">McGill AirFlow LLC. </w:t>
      </w:r>
    </w:p>
    <w:p w:rsidR="00CE4A0A" w:rsidRDefault="00000000">
      <w:pPr>
        <w:numPr>
          <w:ilvl w:val="5"/>
          <w:numId w:val="1330"/>
        </w:numPr>
        <w:spacing w:after="5" w:line="248" w:lineRule="auto"/>
        <w:ind w:hanging="576"/>
        <w:jc w:val="both"/>
      </w:pPr>
      <w:r>
        <w:rPr>
          <w:rFonts w:ascii="Verdana" w:eastAsia="Verdana" w:hAnsi="Verdana" w:cs="Verdana"/>
          <w:sz w:val="20"/>
        </w:rPr>
        <w:t xml:space="preserve">Nailor Industries Inc. </w:t>
      </w:r>
    </w:p>
    <w:p w:rsidR="00CE4A0A" w:rsidRDefault="00000000">
      <w:pPr>
        <w:numPr>
          <w:ilvl w:val="5"/>
          <w:numId w:val="1330"/>
        </w:numPr>
        <w:spacing w:after="5" w:line="248" w:lineRule="auto"/>
        <w:ind w:hanging="576"/>
        <w:jc w:val="both"/>
      </w:pPr>
      <w:r>
        <w:rPr>
          <w:rFonts w:ascii="Verdana" w:eastAsia="Verdana" w:hAnsi="Verdana" w:cs="Verdana"/>
          <w:sz w:val="20"/>
        </w:rPr>
        <w:t xml:space="preserve">Pottorff. </w:t>
      </w:r>
    </w:p>
    <w:p w:rsidR="00CE4A0A" w:rsidRDefault="00000000">
      <w:pPr>
        <w:numPr>
          <w:ilvl w:val="5"/>
          <w:numId w:val="1330"/>
        </w:numPr>
        <w:spacing w:after="5" w:line="248" w:lineRule="auto"/>
        <w:ind w:hanging="576"/>
        <w:jc w:val="both"/>
      </w:pPr>
      <w:r>
        <w:rPr>
          <w:rFonts w:ascii="Verdana" w:eastAsia="Verdana" w:hAnsi="Verdana" w:cs="Verdana"/>
          <w:sz w:val="20"/>
        </w:rPr>
        <w:t xml:space="preserve">Ruskin Company. </w:t>
      </w:r>
    </w:p>
    <w:p w:rsidR="00CE4A0A" w:rsidRDefault="00000000">
      <w:pPr>
        <w:numPr>
          <w:ilvl w:val="5"/>
          <w:numId w:val="1330"/>
        </w:numPr>
        <w:spacing w:after="5" w:line="248" w:lineRule="auto"/>
        <w:ind w:hanging="576"/>
        <w:jc w:val="both"/>
      </w:pPr>
      <w:r>
        <w:rPr>
          <w:rFonts w:ascii="Verdana" w:eastAsia="Verdana" w:hAnsi="Verdana" w:cs="Verdana"/>
          <w:sz w:val="20"/>
        </w:rPr>
        <w:t xml:space="preserve">Trox USA Inc. </w:t>
      </w:r>
    </w:p>
    <w:p w:rsidR="00CE4A0A" w:rsidRDefault="00000000">
      <w:pPr>
        <w:numPr>
          <w:ilvl w:val="5"/>
          <w:numId w:val="1330"/>
        </w:numPr>
        <w:spacing w:after="5" w:line="248" w:lineRule="auto"/>
        <w:ind w:hanging="576"/>
        <w:jc w:val="both"/>
      </w:pPr>
      <w:r>
        <w:rPr>
          <w:rFonts w:ascii="Verdana" w:eastAsia="Verdana" w:hAnsi="Verdana" w:cs="Verdana"/>
          <w:sz w:val="20"/>
        </w:rPr>
        <w:t xml:space="preserve">Vent Products Company, Inc </w:t>
      </w:r>
    </w:p>
    <w:p w:rsidR="00CE4A0A" w:rsidRDefault="00000000">
      <w:pPr>
        <w:spacing w:after="0"/>
        <w:ind w:left="2018"/>
      </w:pPr>
      <w:r>
        <w:rPr>
          <w:rFonts w:ascii="Verdana" w:eastAsia="Verdana" w:hAnsi="Verdana" w:cs="Verdana"/>
          <w:sz w:val="20"/>
        </w:rPr>
        <w:t xml:space="preserve"> </w:t>
      </w:r>
    </w:p>
    <w:p w:rsidR="00CE4A0A" w:rsidRDefault="00000000">
      <w:pPr>
        <w:numPr>
          <w:ilvl w:val="3"/>
          <w:numId w:val="1313"/>
        </w:numPr>
        <w:spacing w:after="5" w:line="248" w:lineRule="auto"/>
        <w:ind w:hanging="576"/>
        <w:jc w:val="both"/>
      </w:pPr>
      <w:r>
        <w:rPr>
          <w:rFonts w:ascii="Verdana" w:eastAsia="Verdana" w:hAnsi="Verdana" w:cs="Verdana"/>
          <w:sz w:val="20"/>
        </w:rPr>
        <w:t>Standard leakage rating</w:t>
      </w:r>
      <w:r>
        <w:rPr>
          <w:rFonts w:ascii="Verdana" w:eastAsia="Verdana" w:hAnsi="Verdana" w:cs="Verdana"/>
          <w:b/>
          <w:sz w:val="20"/>
        </w:rPr>
        <w:t xml:space="preserve">, </w:t>
      </w:r>
      <w:r>
        <w:rPr>
          <w:rFonts w:ascii="Verdana" w:eastAsia="Verdana" w:hAnsi="Verdana" w:cs="Verdana"/>
          <w:sz w:val="20"/>
        </w:rPr>
        <w:t xml:space="preserve">with linkage outside airstream. </w:t>
      </w:r>
    </w:p>
    <w:p w:rsidR="00CE4A0A" w:rsidRDefault="00000000">
      <w:pPr>
        <w:numPr>
          <w:ilvl w:val="3"/>
          <w:numId w:val="1313"/>
        </w:numPr>
        <w:spacing w:after="5" w:line="248" w:lineRule="auto"/>
        <w:ind w:hanging="576"/>
        <w:jc w:val="both"/>
      </w:pPr>
      <w:r>
        <w:rPr>
          <w:rFonts w:ascii="Verdana" w:eastAsia="Verdana" w:hAnsi="Verdana" w:cs="Verdana"/>
          <w:sz w:val="20"/>
        </w:rPr>
        <w:t xml:space="preserve">Suitable for horizontal or vertical applications. </w:t>
      </w:r>
    </w:p>
    <w:p w:rsidR="00CE4A0A" w:rsidRDefault="00000000">
      <w:pPr>
        <w:numPr>
          <w:ilvl w:val="3"/>
          <w:numId w:val="1313"/>
        </w:numPr>
        <w:spacing w:after="236" w:line="248" w:lineRule="auto"/>
        <w:ind w:hanging="576"/>
        <w:jc w:val="both"/>
      </w:pPr>
      <w:r>
        <w:rPr>
          <w:rFonts w:ascii="Verdana" w:eastAsia="Verdana" w:hAnsi="Verdana" w:cs="Verdana"/>
          <w:sz w:val="20"/>
        </w:rPr>
        <w:t xml:space="preserve">Frames: </w:t>
      </w:r>
    </w:p>
    <w:p w:rsidR="00CE4A0A" w:rsidRDefault="00000000">
      <w:pPr>
        <w:numPr>
          <w:ilvl w:val="5"/>
          <w:numId w:val="1322"/>
        </w:numPr>
        <w:spacing w:after="5" w:line="248" w:lineRule="auto"/>
        <w:ind w:hanging="576"/>
        <w:jc w:val="both"/>
      </w:pPr>
      <w:r>
        <w:rPr>
          <w:rFonts w:ascii="Verdana" w:eastAsia="Verdana" w:hAnsi="Verdana" w:cs="Verdana"/>
          <w:sz w:val="20"/>
        </w:rPr>
        <w:t xml:space="preserve">Frame: Hat-shaped, 0.094-inch-thick, galvanized sheet steel, 0.05-inchthick stainless steel. </w:t>
      </w:r>
    </w:p>
    <w:p w:rsidR="00CE4A0A" w:rsidRDefault="00000000">
      <w:pPr>
        <w:numPr>
          <w:ilvl w:val="5"/>
          <w:numId w:val="1322"/>
        </w:numPr>
        <w:spacing w:after="5" w:line="248" w:lineRule="auto"/>
        <w:ind w:hanging="576"/>
        <w:jc w:val="both"/>
      </w:pPr>
      <w:r>
        <w:rPr>
          <w:rFonts w:ascii="Verdana" w:eastAsia="Verdana" w:hAnsi="Verdana" w:cs="Verdana"/>
          <w:sz w:val="20"/>
        </w:rPr>
        <w:t xml:space="preserve">Mitered and welded corners. </w:t>
      </w:r>
    </w:p>
    <w:p w:rsidR="00CE4A0A" w:rsidRDefault="00000000">
      <w:pPr>
        <w:numPr>
          <w:ilvl w:val="5"/>
          <w:numId w:val="1322"/>
        </w:numPr>
        <w:spacing w:after="243" w:line="248" w:lineRule="auto"/>
        <w:ind w:hanging="576"/>
        <w:jc w:val="both"/>
      </w:pPr>
      <w:r>
        <w:rPr>
          <w:rFonts w:ascii="Verdana" w:eastAsia="Verdana" w:hAnsi="Verdana" w:cs="Verdana"/>
          <w:sz w:val="20"/>
        </w:rPr>
        <w:t xml:space="preserve">Flanges for attaching to walls and flangeless frames for installing in ducts. </w:t>
      </w:r>
    </w:p>
    <w:p w:rsidR="00CE4A0A" w:rsidRDefault="00000000">
      <w:pPr>
        <w:numPr>
          <w:ilvl w:val="3"/>
          <w:numId w:val="1313"/>
        </w:numPr>
        <w:spacing w:after="247" w:line="248" w:lineRule="auto"/>
        <w:ind w:hanging="576"/>
        <w:jc w:val="both"/>
      </w:pPr>
      <w:r>
        <w:rPr>
          <w:rFonts w:ascii="Verdana" w:eastAsia="Verdana" w:hAnsi="Verdana" w:cs="Verdana"/>
          <w:sz w:val="20"/>
        </w:rPr>
        <w:t xml:space="preserve">Blades: </w:t>
      </w:r>
    </w:p>
    <w:p w:rsidR="00CE4A0A" w:rsidRDefault="00000000">
      <w:pPr>
        <w:numPr>
          <w:ilvl w:val="5"/>
          <w:numId w:val="1324"/>
        </w:numPr>
        <w:spacing w:after="5" w:line="248" w:lineRule="auto"/>
        <w:ind w:hanging="576"/>
        <w:jc w:val="both"/>
      </w:pPr>
      <w:r>
        <w:rPr>
          <w:rFonts w:ascii="Verdana" w:eastAsia="Verdana" w:hAnsi="Verdana" w:cs="Verdana"/>
          <w:sz w:val="20"/>
        </w:rPr>
        <w:t xml:space="preserve">Multiple or single blade. </w:t>
      </w:r>
    </w:p>
    <w:p w:rsidR="00CE4A0A" w:rsidRDefault="00000000">
      <w:pPr>
        <w:numPr>
          <w:ilvl w:val="5"/>
          <w:numId w:val="1324"/>
        </w:numPr>
        <w:spacing w:after="5" w:line="248" w:lineRule="auto"/>
        <w:ind w:hanging="576"/>
        <w:jc w:val="both"/>
      </w:pPr>
      <w:r>
        <w:rPr>
          <w:rFonts w:ascii="Verdana" w:eastAsia="Verdana" w:hAnsi="Verdana" w:cs="Verdana"/>
          <w:sz w:val="20"/>
        </w:rPr>
        <w:t xml:space="preserve">Parallel- or opposed-blade design. </w:t>
      </w:r>
    </w:p>
    <w:p w:rsidR="00CE4A0A" w:rsidRDefault="00000000">
      <w:pPr>
        <w:numPr>
          <w:ilvl w:val="5"/>
          <w:numId w:val="1324"/>
        </w:numPr>
        <w:spacing w:after="5" w:line="248" w:lineRule="auto"/>
        <w:ind w:hanging="576"/>
        <w:jc w:val="both"/>
      </w:pPr>
      <w:r>
        <w:rPr>
          <w:rFonts w:ascii="Verdana" w:eastAsia="Verdana" w:hAnsi="Verdana" w:cs="Verdana"/>
          <w:sz w:val="20"/>
        </w:rPr>
        <w:t xml:space="preserve">Stiffen damper blades for stability. </w:t>
      </w:r>
    </w:p>
    <w:p w:rsidR="00CE4A0A" w:rsidRDefault="00000000">
      <w:pPr>
        <w:numPr>
          <w:ilvl w:val="5"/>
          <w:numId w:val="1324"/>
        </w:numPr>
        <w:spacing w:after="247" w:line="248" w:lineRule="auto"/>
        <w:ind w:hanging="576"/>
        <w:jc w:val="both"/>
      </w:pPr>
      <w:r>
        <w:rPr>
          <w:rFonts w:ascii="Verdana" w:eastAsia="Verdana" w:hAnsi="Verdana" w:cs="Verdana"/>
          <w:sz w:val="20"/>
        </w:rPr>
        <w:t xml:space="preserve">Galvanized Stainless-steel, 0.064 inch thick. </w:t>
      </w:r>
    </w:p>
    <w:p w:rsidR="00CE4A0A" w:rsidRDefault="00000000">
      <w:pPr>
        <w:numPr>
          <w:ilvl w:val="3"/>
          <w:numId w:val="1313"/>
        </w:numPr>
        <w:spacing w:after="5" w:line="248" w:lineRule="auto"/>
        <w:ind w:hanging="576"/>
        <w:jc w:val="both"/>
      </w:pPr>
      <w:r>
        <w:rPr>
          <w:rFonts w:ascii="Verdana" w:eastAsia="Verdana" w:hAnsi="Verdana" w:cs="Verdana"/>
          <w:sz w:val="20"/>
        </w:rPr>
        <w:t xml:space="preserve">Blade Axles: Galvanized steel, Stainless steel, Nonferrous metal. </w:t>
      </w:r>
    </w:p>
    <w:p w:rsidR="00CE4A0A" w:rsidRDefault="00000000">
      <w:pPr>
        <w:numPr>
          <w:ilvl w:val="3"/>
          <w:numId w:val="1313"/>
        </w:numPr>
        <w:spacing w:after="231" w:line="248" w:lineRule="auto"/>
        <w:ind w:hanging="576"/>
        <w:jc w:val="both"/>
      </w:pPr>
      <w:r>
        <w:rPr>
          <w:rFonts w:ascii="Verdana" w:eastAsia="Verdana" w:hAnsi="Verdana" w:cs="Verdana"/>
          <w:sz w:val="20"/>
        </w:rPr>
        <w:t xml:space="preserve">Bearings: </w:t>
      </w:r>
    </w:p>
    <w:p w:rsidR="00CE4A0A" w:rsidRDefault="00000000">
      <w:pPr>
        <w:numPr>
          <w:ilvl w:val="5"/>
          <w:numId w:val="1326"/>
        </w:numPr>
        <w:spacing w:after="5" w:line="248" w:lineRule="auto"/>
        <w:ind w:hanging="576"/>
        <w:jc w:val="both"/>
      </w:pPr>
      <w:r>
        <w:rPr>
          <w:rFonts w:ascii="Verdana" w:eastAsia="Verdana" w:hAnsi="Verdana" w:cs="Verdana"/>
          <w:sz w:val="20"/>
        </w:rPr>
        <w:t xml:space="preserve">Oil-impregnated bronze, Molded synthetic, oil-impregnated stainlesssteel sleeve, Stainless-steel sleeve. </w:t>
      </w:r>
    </w:p>
    <w:p w:rsidR="00CE4A0A" w:rsidRDefault="00000000">
      <w:pPr>
        <w:numPr>
          <w:ilvl w:val="5"/>
          <w:numId w:val="1326"/>
        </w:numPr>
        <w:spacing w:after="244" w:line="248" w:lineRule="auto"/>
        <w:ind w:hanging="576"/>
        <w:jc w:val="both"/>
      </w:pPr>
      <w:r>
        <w:rPr>
          <w:rFonts w:ascii="Verdana" w:eastAsia="Verdana" w:hAnsi="Verdana" w:cs="Verdana"/>
          <w:sz w:val="20"/>
        </w:rPr>
        <w:t>Dampers in ducts with pressure classes of 3-inch wg</w:t>
      </w:r>
      <w:r>
        <w:rPr>
          <w:rFonts w:ascii="Verdana" w:eastAsia="Verdana" w:hAnsi="Verdana" w:cs="Verdana"/>
          <w:color w:val="008080"/>
          <w:sz w:val="20"/>
        </w:rPr>
        <w:t xml:space="preserve"> </w:t>
      </w:r>
      <w:r>
        <w:rPr>
          <w:rFonts w:ascii="Verdana" w:eastAsia="Verdana" w:hAnsi="Verdana" w:cs="Verdana"/>
          <w:sz w:val="20"/>
        </w:rPr>
        <w:t xml:space="preserve">or less shall have axles full length of damper blades and bearings at both ends of operating shaft. </w:t>
      </w:r>
    </w:p>
    <w:p w:rsidR="00CE4A0A" w:rsidRDefault="00000000">
      <w:pPr>
        <w:numPr>
          <w:ilvl w:val="3"/>
          <w:numId w:val="1313"/>
        </w:numPr>
        <w:spacing w:after="242" w:line="248" w:lineRule="auto"/>
        <w:ind w:hanging="576"/>
        <w:jc w:val="both"/>
      </w:pPr>
      <w:r>
        <w:rPr>
          <w:rFonts w:ascii="Verdana" w:eastAsia="Verdana" w:hAnsi="Verdana" w:cs="Verdana"/>
          <w:sz w:val="20"/>
        </w:rPr>
        <w:t xml:space="preserve">Tie Bars and Brackets: Galvanized steel. </w:t>
      </w:r>
    </w:p>
    <w:p w:rsidR="00CE4A0A" w:rsidRDefault="00000000">
      <w:pPr>
        <w:numPr>
          <w:ilvl w:val="0"/>
          <w:numId w:val="1338"/>
        </w:numPr>
        <w:spacing w:after="5" w:line="248" w:lineRule="auto"/>
        <w:ind w:left="865" w:hanging="576"/>
        <w:jc w:val="both"/>
      </w:pPr>
      <w:r>
        <w:rPr>
          <w:rFonts w:ascii="Verdana" w:eastAsia="Verdana" w:hAnsi="Verdana" w:cs="Verdana"/>
          <w:sz w:val="20"/>
        </w:rPr>
        <w:t xml:space="preserve">Standard, Aluminum, Manual Volume Dampers: </w:t>
      </w:r>
    </w:p>
    <w:p w:rsidR="00CE4A0A" w:rsidRDefault="00000000">
      <w:pPr>
        <w:spacing w:after="5" w:line="248" w:lineRule="auto"/>
        <w:ind w:left="1429"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6"/>
          <w:numId w:val="1349"/>
        </w:numPr>
        <w:spacing w:after="5" w:line="248" w:lineRule="auto"/>
        <w:ind w:hanging="576"/>
        <w:jc w:val="both"/>
      </w:pPr>
      <w:hyperlink r:id="rId614">
        <w:r>
          <w:rPr>
            <w:rFonts w:ascii="Verdana" w:eastAsia="Verdana" w:hAnsi="Verdana" w:cs="Verdana"/>
            <w:sz w:val="20"/>
          </w:rPr>
          <w:t>Air Balance Inc.; a division of Mestek, Inc.</w:t>
        </w:r>
      </w:hyperlink>
      <w:r>
        <w:rPr>
          <w:rFonts w:ascii="Verdana" w:eastAsia="Verdana" w:hAnsi="Verdana" w:cs="Verdana"/>
          <w:sz w:val="20"/>
        </w:rPr>
        <w:t xml:space="preserve"> </w:t>
      </w:r>
    </w:p>
    <w:p w:rsidR="00CE4A0A" w:rsidRDefault="00000000">
      <w:pPr>
        <w:numPr>
          <w:ilvl w:val="6"/>
          <w:numId w:val="1349"/>
        </w:numPr>
        <w:spacing w:after="5" w:line="248" w:lineRule="auto"/>
        <w:ind w:hanging="576"/>
        <w:jc w:val="both"/>
      </w:pPr>
      <w:hyperlink r:id="rId615">
        <w:r>
          <w:rPr>
            <w:rFonts w:ascii="Verdana" w:eastAsia="Verdana" w:hAnsi="Verdana" w:cs="Verdana"/>
            <w:sz w:val="20"/>
          </w:rPr>
          <w:t>American Warming and Ventilating; a division of Mestek, Inc.</w:t>
        </w:r>
      </w:hyperlink>
      <w:r>
        <w:rPr>
          <w:rFonts w:ascii="Verdana" w:eastAsia="Verdana" w:hAnsi="Verdana" w:cs="Verdana"/>
          <w:sz w:val="20"/>
        </w:rPr>
        <w:t xml:space="preserve"> </w:t>
      </w:r>
    </w:p>
    <w:p w:rsidR="00CE4A0A" w:rsidRDefault="00000000">
      <w:pPr>
        <w:numPr>
          <w:ilvl w:val="6"/>
          <w:numId w:val="1349"/>
        </w:numPr>
        <w:spacing w:after="5" w:line="248" w:lineRule="auto"/>
        <w:ind w:hanging="576"/>
        <w:jc w:val="both"/>
      </w:pPr>
      <w:r>
        <w:rPr>
          <w:rFonts w:ascii="Verdana" w:eastAsia="Verdana" w:hAnsi="Verdana" w:cs="Verdana"/>
          <w:sz w:val="20"/>
        </w:rPr>
        <w:t xml:space="preserve">Flexmaster U.S.A., Inc. </w:t>
      </w:r>
    </w:p>
    <w:p w:rsidR="00CE4A0A" w:rsidRDefault="00000000">
      <w:pPr>
        <w:numPr>
          <w:ilvl w:val="6"/>
          <w:numId w:val="1349"/>
        </w:numPr>
        <w:spacing w:after="5" w:line="248" w:lineRule="auto"/>
        <w:ind w:hanging="576"/>
        <w:jc w:val="both"/>
      </w:pPr>
      <w:r>
        <w:rPr>
          <w:rFonts w:ascii="Verdana" w:eastAsia="Verdana" w:hAnsi="Verdana" w:cs="Verdana"/>
          <w:sz w:val="20"/>
        </w:rPr>
        <w:t xml:space="preserve">McGill AirFlow LLC. </w:t>
      </w:r>
    </w:p>
    <w:p w:rsidR="00CE4A0A" w:rsidRDefault="00000000">
      <w:pPr>
        <w:numPr>
          <w:ilvl w:val="6"/>
          <w:numId w:val="1349"/>
        </w:numPr>
        <w:spacing w:after="5" w:line="248" w:lineRule="auto"/>
        <w:ind w:hanging="576"/>
        <w:jc w:val="both"/>
      </w:pPr>
      <w:r>
        <w:rPr>
          <w:rFonts w:ascii="Verdana" w:eastAsia="Verdana" w:hAnsi="Verdana" w:cs="Verdana"/>
          <w:sz w:val="20"/>
        </w:rPr>
        <w:t xml:space="preserve">Nailor Industries Inc. </w:t>
      </w:r>
    </w:p>
    <w:p w:rsidR="00CE4A0A" w:rsidRDefault="00000000">
      <w:pPr>
        <w:numPr>
          <w:ilvl w:val="6"/>
          <w:numId w:val="1349"/>
        </w:numPr>
        <w:spacing w:after="5" w:line="248" w:lineRule="auto"/>
        <w:ind w:hanging="576"/>
        <w:jc w:val="both"/>
      </w:pPr>
      <w:r>
        <w:rPr>
          <w:rFonts w:ascii="Verdana" w:eastAsia="Verdana" w:hAnsi="Verdana" w:cs="Verdana"/>
          <w:sz w:val="20"/>
        </w:rPr>
        <w:t xml:space="preserve">Pottorff. </w:t>
      </w:r>
    </w:p>
    <w:p w:rsidR="00CE4A0A" w:rsidRDefault="00000000">
      <w:pPr>
        <w:numPr>
          <w:ilvl w:val="6"/>
          <w:numId w:val="1349"/>
        </w:numPr>
        <w:spacing w:after="5" w:line="248" w:lineRule="auto"/>
        <w:ind w:hanging="576"/>
        <w:jc w:val="both"/>
      </w:pPr>
      <w:r>
        <w:rPr>
          <w:rFonts w:ascii="Verdana" w:eastAsia="Verdana" w:hAnsi="Verdana" w:cs="Verdana"/>
          <w:sz w:val="20"/>
        </w:rPr>
        <w:t xml:space="preserve">Ruskin Company. </w:t>
      </w:r>
    </w:p>
    <w:p w:rsidR="00CE4A0A" w:rsidRDefault="00000000">
      <w:pPr>
        <w:numPr>
          <w:ilvl w:val="6"/>
          <w:numId w:val="1349"/>
        </w:numPr>
        <w:spacing w:after="5" w:line="248" w:lineRule="auto"/>
        <w:ind w:hanging="576"/>
        <w:jc w:val="both"/>
      </w:pPr>
      <w:r>
        <w:rPr>
          <w:rFonts w:ascii="Verdana" w:eastAsia="Verdana" w:hAnsi="Verdana" w:cs="Verdana"/>
          <w:sz w:val="20"/>
        </w:rPr>
        <w:t xml:space="preserve">Trox USA Inc. </w:t>
      </w:r>
    </w:p>
    <w:p w:rsidR="00CE4A0A" w:rsidRDefault="00000000">
      <w:pPr>
        <w:numPr>
          <w:ilvl w:val="6"/>
          <w:numId w:val="1349"/>
        </w:numPr>
        <w:spacing w:after="5" w:line="248" w:lineRule="auto"/>
        <w:ind w:hanging="576"/>
        <w:jc w:val="both"/>
      </w:pPr>
      <w:r>
        <w:rPr>
          <w:rFonts w:ascii="Verdana" w:eastAsia="Verdana" w:hAnsi="Verdana" w:cs="Verdana"/>
          <w:sz w:val="20"/>
        </w:rPr>
        <w:t xml:space="preserve">Vent Products Company, Inc </w:t>
      </w:r>
    </w:p>
    <w:p w:rsidR="00CE4A0A" w:rsidRDefault="00000000">
      <w:pPr>
        <w:spacing w:after="0"/>
        <w:ind w:left="2019"/>
      </w:pPr>
      <w:r>
        <w:rPr>
          <w:rFonts w:ascii="Verdana" w:eastAsia="Verdana" w:hAnsi="Verdana" w:cs="Verdana"/>
          <w:sz w:val="20"/>
        </w:rPr>
        <w:t xml:space="preserve"> </w:t>
      </w:r>
    </w:p>
    <w:p w:rsidR="00CE4A0A" w:rsidRDefault="00000000">
      <w:pPr>
        <w:numPr>
          <w:ilvl w:val="4"/>
          <w:numId w:val="1348"/>
        </w:numPr>
        <w:spacing w:after="5" w:line="248" w:lineRule="auto"/>
        <w:ind w:hanging="576"/>
        <w:jc w:val="both"/>
      </w:pPr>
      <w:r>
        <w:rPr>
          <w:rFonts w:ascii="Verdana" w:eastAsia="Verdana" w:hAnsi="Verdana" w:cs="Verdana"/>
          <w:sz w:val="20"/>
        </w:rPr>
        <w:t xml:space="preserve">Standard leakage rating, with linkage outside airstream. </w:t>
      </w:r>
    </w:p>
    <w:p w:rsidR="00CE4A0A" w:rsidRDefault="00000000">
      <w:pPr>
        <w:numPr>
          <w:ilvl w:val="4"/>
          <w:numId w:val="1348"/>
        </w:numPr>
        <w:spacing w:after="5" w:line="248" w:lineRule="auto"/>
        <w:ind w:hanging="576"/>
        <w:jc w:val="both"/>
      </w:pPr>
      <w:r>
        <w:rPr>
          <w:rFonts w:ascii="Verdana" w:eastAsia="Verdana" w:hAnsi="Verdana" w:cs="Verdana"/>
          <w:sz w:val="20"/>
        </w:rPr>
        <w:t xml:space="preserve">Suitable for horizontal or vertical applications. </w:t>
      </w:r>
    </w:p>
    <w:p w:rsidR="00CE4A0A" w:rsidRDefault="00000000">
      <w:pPr>
        <w:numPr>
          <w:ilvl w:val="4"/>
          <w:numId w:val="1348"/>
        </w:numPr>
        <w:spacing w:after="5" w:line="248" w:lineRule="auto"/>
        <w:ind w:hanging="576"/>
        <w:jc w:val="both"/>
      </w:pPr>
      <w:r>
        <w:rPr>
          <w:rFonts w:ascii="Verdana" w:eastAsia="Verdana" w:hAnsi="Verdana" w:cs="Verdana"/>
          <w:sz w:val="20"/>
        </w:rPr>
        <w:t xml:space="preserve">Frames: Hat-shaped, 0.10-inch- thick, aluminum sheet channels; frames with flanges for attaching to walls and flangeless frames for installing in ducts. </w:t>
      </w:r>
    </w:p>
    <w:p w:rsidR="00CE4A0A" w:rsidRDefault="00000000">
      <w:pPr>
        <w:numPr>
          <w:ilvl w:val="4"/>
          <w:numId w:val="1348"/>
        </w:numPr>
        <w:spacing w:after="242" w:line="248" w:lineRule="auto"/>
        <w:ind w:hanging="576"/>
        <w:jc w:val="both"/>
      </w:pPr>
      <w:r>
        <w:rPr>
          <w:rFonts w:ascii="Verdana" w:eastAsia="Verdana" w:hAnsi="Verdana" w:cs="Verdana"/>
          <w:sz w:val="20"/>
        </w:rPr>
        <w:t xml:space="preserve">Blades: </w:t>
      </w:r>
    </w:p>
    <w:p w:rsidR="00CE4A0A" w:rsidRDefault="00000000">
      <w:pPr>
        <w:numPr>
          <w:ilvl w:val="6"/>
          <w:numId w:val="1339"/>
        </w:numPr>
        <w:spacing w:after="5" w:line="248" w:lineRule="auto"/>
        <w:ind w:hanging="576"/>
        <w:jc w:val="both"/>
      </w:pPr>
      <w:r>
        <w:rPr>
          <w:rFonts w:ascii="Verdana" w:eastAsia="Verdana" w:hAnsi="Verdana" w:cs="Verdana"/>
          <w:sz w:val="20"/>
        </w:rPr>
        <w:t xml:space="preserve">Multiple or single blade. </w:t>
      </w:r>
    </w:p>
    <w:p w:rsidR="00CE4A0A" w:rsidRDefault="00000000">
      <w:pPr>
        <w:numPr>
          <w:ilvl w:val="6"/>
          <w:numId w:val="1339"/>
        </w:numPr>
        <w:spacing w:after="5" w:line="248" w:lineRule="auto"/>
        <w:ind w:hanging="576"/>
        <w:jc w:val="both"/>
      </w:pPr>
      <w:r>
        <w:rPr>
          <w:rFonts w:ascii="Verdana" w:eastAsia="Verdana" w:hAnsi="Verdana" w:cs="Verdana"/>
          <w:sz w:val="20"/>
        </w:rPr>
        <w:t xml:space="preserve">Parallel- or opposed-blade design. </w:t>
      </w:r>
    </w:p>
    <w:p w:rsidR="00CE4A0A" w:rsidRDefault="00000000">
      <w:pPr>
        <w:numPr>
          <w:ilvl w:val="6"/>
          <w:numId w:val="1339"/>
        </w:numPr>
        <w:spacing w:after="5" w:line="248" w:lineRule="auto"/>
        <w:ind w:hanging="576"/>
        <w:jc w:val="both"/>
      </w:pPr>
      <w:r>
        <w:rPr>
          <w:rFonts w:ascii="Verdana" w:eastAsia="Verdana" w:hAnsi="Verdana" w:cs="Verdana"/>
          <w:sz w:val="20"/>
        </w:rPr>
        <w:t xml:space="preserve">Stiffen damper blades for stability. </w:t>
      </w:r>
    </w:p>
    <w:p w:rsidR="00CE4A0A" w:rsidRDefault="00000000">
      <w:pPr>
        <w:numPr>
          <w:ilvl w:val="6"/>
          <w:numId w:val="1339"/>
        </w:numPr>
        <w:spacing w:after="5" w:line="248" w:lineRule="auto"/>
        <w:ind w:hanging="576"/>
        <w:jc w:val="both"/>
      </w:pPr>
      <w:r>
        <w:rPr>
          <w:rFonts w:ascii="Verdana" w:eastAsia="Verdana" w:hAnsi="Verdana" w:cs="Verdana"/>
          <w:sz w:val="20"/>
        </w:rPr>
        <w:t xml:space="preserve">Roll-Formed Aluminum Blades: 0.10-inch- thick aluminum sheet. </w:t>
      </w:r>
    </w:p>
    <w:p w:rsidR="00CE4A0A" w:rsidRDefault="00000000">
      <w:pPr>
        <w:numPr>
          <w:ilvl w:val="6"/>
          <w:numId w:val="1339"/>
        </w:numPr>
        <w:spacing w:after="242" w:line="248" w:lineRule="auto"/>
        <w:ind w:hanging="576"/>
        <w:jc w:val="both"/>
      </w:pPr>
      <w:r>
        <w:rPr>
          <w:rFonts w:ascii="Verdana" w:eastAsia="Verdana" w:hAnsi="Verdana" w:cs="Verdana"/>
          <w:sz w:val="20"/>
        </w:rPr>
        <w:t xml:space="preserve">Extruded-Aluminum Blades: 0.050-inch- thick extruded aluminum. </w:t>
      </w:r>
    </w:p>
    <w:p w:rsidR="00CE4A0A" w:rsidRDefault="00000000">
      <w:pPr>
        <w:numPr>
          <w:ilvl w:val="4"/>
          <w:numId w:val="1340"/>
        </w:numPr>
        <w:spacing w:after="5" w:line="248" w:lineRule="auto"/>
        <w:ind w:hanging="576"/>
        <w:jc w:val="both"/>
      </w:pPr>
      <w:r>
        <w:rPr>
          <w:rFonts w:ascii="Verdana" w:eastAsia="Verdana" w:hAnsi="Verdana" w:cs="Verdana"/>
          <w:sz w:val="20"/>
        </w:rPr>
        <w:t xml:space="preserve">Blade Axles: Galvanized steel, Stainless steel, Nonferrous metal. </w:t>
      </w:r>
    </w:p>
    <w:p w:rsidR="00CE4A0A" w:rsidRDefault="00000000">
      <w:pPr>
        <w:numPr>
          <w:ilvl w:val="4"/>
          <w:numId w:val="1340"/>
        </w:numPr>
        <w:spacing w:after="247" w:line="248" w:lineRule="auto"/>
        <w:ind w:hanging="576"/>
        <w:jc w:val="both"/>
      </w:pPr>
      <w:r>
        <w:rPr>
          <w:rFonts w:ascii="Verdana" w:eastAsia="Verdana" w:hAnsi="Verdana" w:cs="Verdana"/>
          <w:sz w:val="20"/>
        </w:rPr>
        <w:t xml:space="preserve">Bearings: </w:t>
      </w:r>
    </w:p>
    <w:p w:rsidR="00CE4A0A" w:rsidRDefault="00000000">
      <w:pPr>
        <w:numPr>
          <w:ilvl w:val="6"/>
          <w:numId w:val="1343"/>
        </w:numPr>
        <w:spacing w:after="5" w:line="248" w:lineRule="auto"/>
        <w:ind w:hanging="576"/>
        <w:jc w:val="both"/>
      </w:pPr>
      <w:r>
        <w:rPr>
          <w:rFonts w:ascii="Verdana" w:eastAsia="Verdana" w:hAnsi="Verdana" w:cs="Verdana"/>
          <w:sz w:val="20"/>
        </w:rPr>
        <w:t xml:space="preserve">Oil-impregnated bronze, Molded synthetic, Stainless-steel sleeve. </w:t>
      </w:r>
    </w:p>
    <w:p w:rsidR="00CE4A0A" w:rsidRDefault="00000000">
      <w:pPr>
        <w:numPr>
          <w:ilvl w:val="6"/>
          <w:numId w:val="1343"/>
        </w:numPr>
        <w:spacing w:after="239" w:line="248" w:lineRule="auto"/>
        <w:ind w:hanging="576"/>
        <w:jc w:val="both"/>
      </w:pPr>
      <w:r>
        <w:rPr>
          <w:rFonts w:ascii="Verdana" w:eastAsia="Verdana" w:hAnsi="Verdana" w:cs="Verdana"/>
          <w:sz w:val="20"/>
        </w:rPr>
        <w:t xml:space="preserve">Dampers in ducts with pressure classes of 3-inch wg or less shall have axles full length of damper blades and bearings at both ends of operating shaft. </w:t>
      </w:r>
    </w:p>
    <w:p w:rsidR="00CE4A0A" w:rsidRDefault="00000000">
      <w:pPr>
        <w:tabs>
          <w:tab w:val="center" w:pos="967"/>
          <w:tab w:val="center" w:pos="3166"/>
        </w:tabs>
        <w:spacing w:after="247" w:line="248" w:lineRule="auto"/>
      </w:pPr>
      <w:r>
        <w:tab/>
      </w:r>
      <w:r>
        <w:rPr>
          <w:rFonts w:ascii="Verdana" w:eastAsia="Verdana" w:hAnsi="Verdana" w:cs="Verdana"/>
          <w:sz w:val="20"/>
        </w:rPr>
        <w:t>8.</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Tie Bars and Brackets: Aluminum. </w:t>
      </w:r>
    </w:p>
    <w:p w:rsidR="00CE4A0A" w:rsidRDefault="00000000">
      <w:pPr>
        <w:numPr>
          <w:ilvl w:val="0"/>
          <w:numId w:val="1338"/>
        </w:numPr>
        <w:spacing w:after="5" w:line="248" w:lineRule="auto"/>
        <w:ind w:left="865" w:hanging="576"/>
        <w:jc w:val="both"/>
      </w:pPr>
      <w:r>
        <w:rPr>
          <w:rFonts w:ascii="Verdana" w:eastAsia="Verdana" w:hAnsi="Verdana" w:cs="Verdana"/>
          <w:sz w:val="20"/>
        </w:rPr>
        <w:t xml:space="preserve">Low-Leakage, Steel, Manual Volume Dampers: </w:t>
      </w:r>
    </w:p>
    <w:p w:rsidR="00CE4A0A" w:rsidRDefault="00000000">
      <w:pPr>
        <w:spacing w:after="5" w:line="248" w:lineRule="auto"/>
        <w:ind w:left="1429"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6"/>
          <w:numId w:val="1350"/>
        </w:numPr>
        <w:spacing w:after="5" w:line="248" w:lineRule="auto"/>
        <w:ind w:hanging="576"/>
        <w:jc w:val="both"/>
      </w:pPr>
      <w:hyperlink r:id="rId616">
        <w:r>
          <w:rPr>
            <w:rFonts w:ascii="Verdana" w:eastAsia="Verdana" w:hAnsi="Verdana" w:cs="Verdana"/>
            <w:sz w:val="20"/>
          </w:rPr>
          <w:t>Air Balance Inc.; a division of Mestek, Inc.</w:t>
        </w:r>
      </w:hyperlink>
      <w:r>
        <w:rPr>
          <w:rFonts w:ascii="Verdana" w:eastAsia="Verdana" w:hAnsi="Verdana" w:cs="Verdana"/>
          <w:sz w:val="20"/>
        </w:rPr>
        <w:t xml:space="preserve"> </w:t>
      </w:r>
    </w:p>
    <w:p w:rsidR="00CE4A0A" w:rsidRDefault="00000000">
      <w:pPr>
        <w:numPr>
          <w:ilvl w:val="6"/>
          <w:numId w:val="1350"/>
        </w:numPr>
        <w:spacing w:after="5" w:line="248" w:lineRule="auto"/>
        <w:ind w:hanging="576"/>
        <w:jc w:val="both"/>
      </w:pPr>
      <w:hyperlink r:id="rId617">
        <w:r>
          <w:rPr>
            <w:rFonts w:ascii="Verdana" w:eastAsia="Verdana" w:hAnsi="Verdana" w:cs="Verdana"/>
            <w:sz w:val="20"/>
          </w:rPr>
          <w:t>American Warming and Ventilating; a division of Mestek, Inc.</w:t>
        </w:r>
      </w:hyperlink>
      <w:r>
        <w:rPr>
          <w:rFonts w:ascii="Verdana" w:eastAsia="Verdana" w:hAnsi="Verdana" w:cs="Verdana"/>
          <w:sz w:val="20"/>
        </w:rPr>
        <w:t xml:space="preserve"> </w:t>
      </w:r>
    </w:p>
    <w:p w:rsidR="00CE4A0A" w:rsidRDefault="00000000">
      <w:pPr>
        <w:numPr>
          <w:ilvl w:val="6"/>
          <w:numId w:val="1350"/>
        </w:numPr>
        <w:spacing w:after="5" w:line="248" w:lineRule="auto"/>
        <w:ind w:hanging="576"/>
        <w:jc w:val="both"/>
      </w:pPr>
      <w:r>
        <w:rPr>
          <w:rFonts w:ascii="Verdana" w:eastAsia="Verdana" w:hAnsi="Verdana" w:cs="Verdana"/>
          <w:sz w:val="20"/>
        </w:rPr>
        <w:t xml:space="preserve">McGill AirFlow LLC. </w:t>
      </w:r>
    </w:p>
    <w:p w:rsidR="00CE4A0A" w:rsidRDefault="00000000">
      <w:pPr>
        <w:numPr>
          <w:ilvl w:val="6"/>
          <w:numId w:val="1350"/>
        </w:numPr>
        <w:spacing w:after="5" w:line="248" w:lineRule="auto"/>
        <w:ind w:hanging="576"/>
        <w:jc w:val="both"/>
      </w:pPr>
      <w:r>
        <w:rPr>
          <w:rFonts w:ascii="Verdana" w:eastAsia="Verdana" w:hAnsi="Verdana" w:cs="Verdana"/>
          <w:sz w:val="20"/>
        </w:rPr>
        <w:t xml:space="preserve">Nailor Industries Inc. </w:t>
      </w:r>
    </w:p>
    <w:p w:rsidR="00CE4A0A" w:rsidRDefault="00000000">
      <w:pPr>
        <w:numPr>
          <w:ilvl w:val="6"/>
          <w:numId w:val="1350"/>
        </w:numPr>
        <w:spacing w:after="5" w:line="248" w:lineRule="auto"/>
        <w:ind w:hanging="576"/>
        <w:jc w:val="both"/>
      </w:pPr>
      <w:r>
        <w:rPr>
          <w:rFonts w:ascii="Verdana" w:eastAsia="Verdana" w:hAnsi="Verdana" w:cs="Verdana"/>
          <w:sz w:val="20"/>
        </w:rPr>
        <w:t xml:space="preserve">Pottorff. </w:t>
      </w:r>
    </w:p>
    <w:p w:rsidR="00CE4A0A" w:rsidRDefault="00000000">
      <w:pPr>
        <w:numPr>
          <w:ilvl w:val="6"/>
          <w:numId w:val="1350"/>
        </w:numPr>
        <w:spacing w:after="5" w:line="248" w:lineRule="auto"/>
        <w:ind w:hanging="576"/>
        <w:jc w:val="both"/>
      </w:pPr>
      <w:r>
        <w:rPr>
          <w:rFonts w:ascii="Verdana" w:eastAsia="Verdana" w:hAnsi="Verdana" w:cs="Verdana"/>
          <w:sz w:val="20"/>
        </w:rPr>
        <w:t xml:space="preserve">Ruskin Company. </w:t>
      </w:r>
    </w:p>
    <w:p w:rsidR="00CE4A0A" w:rsidRDefault="00000000">
      <w:pPr>
        <w:numPr>
          <w:ilvl w:val="6"/>
          <w:numId w:val="1350"/>
        </w:numPr>
        <w:spacing w:after="5" w:line="248" w:lineRule="auto"/>
        <w:ind w:hanging="576"/>
        <w:jc w:val="both"/>
      </w:pPr>
      <w:r>
        <w:rPr>
          <w:rFonts w:ascii="Verdana" w:eastAsia="Verdana" w:hAnsi="Verdana" w:cs="Verdana"/>
          <w:sz w:val="20"/>
        </w:rPr>
        <w:t xml:space="preserve">Trox USA Inc. </w:t>
      </w:r>
    </w:p>
    <w:p w:rsidR="00CE4A0A" w:rsidRDefault="00000000">
      <w:pPr>
        <w:numPr>
          <w:ilvl w:val="6"/>
          <w:numId w:val="1350"/>
        </w:numPr>
        <w:spacing w:after="5" w:line="248" w:lineRule="auto"/>
        <w:ind w:hanging="576"/>
        <w:jc w:val="both"/>
      </w:pPr>
      <w:r>
        <w:rPr>
          <w:rFonts w:ascii="Verdana" w:eastAsia="Verdana" w:hAnsi="Verdana" w:cs="Verdana"/>
          <w:sz w:val="20"/>
        </w:rPr>
        <w:t xml:space="preserve">Vent Products Company, Inc </w:t>
      </w:r>
    </w:p>
    <w:p w:rsidR="00CE4A0A" w:rsidRDefault="00000000">
      <w:pPr>
        <w:spacing w:after="0"/>
        <w:ind w:left="2017"/>
      </w:pPr>
      <w:r>
        <w:rPr>
          <w:rFonts w:ascii="Verdana" w:eastAsia="Verdana" w:hAnsi="Verdana" w:cs="Verdana"/>
          <w:sz w:val="20"/>
        </w:rPr>
        <w:t xml:space="preserve"> </w:t>
      </w:r>
    </w:p>
    <w:p w:rsidR="00CE4A0A" w:rsidRDefault="00000000">
      <w:pPr>
        <w:numPr>
          <w:ilvl w:val="4"/>
          <w:numId w:val="1352"/>
        </w:numPr>
        <w:spacing w:after="5" w:line="248" w:lineRule="auto"/>
        <w:ind w:hanging="576"/>
        <w:jc w:val="both"/>
      </w:pPr>
      <w:r>
        <w:rPr>
          <w:rFonts w:ascii="Verdana" w:eastAsia="Verdana" w:hAnsi="Verdana" w:cs="Verdana"/>
          <w:sz w:val="20"/>
        </w:rPr>
        <w:t xml:space="preserve">Comply with AMCA 500-D testing for damper rating. </w:t>
      </w:r>
    </w:p>
    <w:p w:rsidR="00CE4A0A" w:rsidRDefault="00000000">
      <w:pPr>
        <w:numPr>
          <w:ilvl w:val="4"/>
          <w:numId w:val="1352"/>
        </w:numPr>
        <w:spacing w:after="5" w:line="248" w:lineRule="auto"/>
        <w:ind w:hanging="576"/>
        <w:jc w:val="both"/>
      </w:pPr>
      <w:r>
        <w:rPr>
          <w:rFonts w:ascii="Verdana" w:eastAsia="Verdana" w:hAnsi="Verdana" w:cs="Verdana"/>
          <w:sz w:val="20"/>
        </w:rPr>
        <w:t xml:space="preserve">Low-leakage rating, with linkage outside airstream, and bearing AMCA's Certified Ratings Seal for both air performance and air leakage. </w:t>
      </w:r>
    </w:p>
    <w:p w:rsidR="00CE4A0A" w:rsidRDefault="00000000">
      <w:pPr>
        <w:numPr>
          <w:ilvl w:val="4"/>
          <w:numId w:val="1352"/>
        </w:numPr>
        <w:spacing w:after="5" w:line="248" w:lineRule="auto"/>
        <w:ind w:hanging="576"/>
        <w:jc w:val="both"/>
      </w:pPr>
      <w:r>
        <w:rPr>
          <w:rFonts w:ascii="Verdana" w:eastAsia="Verdana" w:hAnsi="Verdana" w:cs="Verdana"/>
          <w:sz w:val="20"/>
        </w:rPr>
        <w:t xml:space="preserve">Suitable for horizontal or vertical applications. </w:t>
      </w:r>
    </w:p>
    <w:p w:rsidR="00CE4A0A" w:rsidRDefault="00000000">
      <w:pPr>
        <w:numPr>
          <w:ilvl w:val="4"/>
          <w:numId w:val="1352"/>
        </w:numPr>
        <w:spacing w:after="242" w:line="248" w:lineRule="auto"/>
        <w:ind w:hanging="576"/>
        <w:jc w:val="both"/>
      </w:pPr>
      <w:r>
        <w:rPr>
          <w:rFonts w:ascii="Verdana" w:eastAsia="Verdana" w:hAnsi="Verdana" w:cs="Verdana"/>
          <w:sz w:val="20"/>
        </w:rPr>
        <w:t xml:space="preserve">Frames: </w:t>
      </w:r>
    </w:p>
    <w:p w:rsidR="00CE4A0A" w:rsidRDefault="00000000">
      <w:pPr>
        <w:numPr>
          <w:ilvl w:val="6"/>
          <w:numId w:val="1347"/>
        </w:numPr>
        <w:spacing w:after="5" w:line="248" w:lineRule="auto"/>
        <w:ind w:hanging="576"/>
        <w:jc w:val="both"/>
      </w:pPr>
      <w:r>
        <w:rPr>
          <w:rFonts w:ascii="Verdana" w:eastAsia="Verdana" w:hAnsi="Verdana" w:cs="Verdana"/>
          <w:sz w:val="20"/>
        </w:rPr>
        <w:t xml:space="preserve">Hat, U or Angle shaped. </w:t>
      </w:r>
    </w:p>
    <w:p w:rsidR="00CE4A0A" w:rsidRDefault="00000000">
      <w:pPr>
        <w:numPr>
          <w:ilvl w:val="6"/>
          <w:numId w:val="1347"/>
        </w:numPr>
        <w:spacing w:after="5" w:line="248" w:lineRule="auto"/>
        <w:ind w:hanging="576"/>
        <w:jc w:val="both"/>
      </w:pPr>
      <w:r>
        <w:rPr>
          <w:rFonts w:ascii="Verdana" w:eastAsia="Verdana" w:hAnsi="Verdana" w:cs="Verdana"/>
          <w:sz w:val="20"/>
        </w:rPr>
        <w:t xml:space="preserve">0.094-inch-thick, galvanized sheet steel, 0.05-inch-thick stainless steel]. </w:t>
      </w:r>
    </w:p>
    <w:p w:rsidR="00CE4A0A" w:rsidRDefault="00000000">
      <w:pPr>
        <w:numPr>
          <w:ilvl w:val="6"/>
          <w:numId w:val="1347"/>
        </w:numPr>
        <w:spacing w:after="5" w:line="248" w:lineRule="auto"/>
        <w:ind w:hanging="576"/>
        <w:jc w:val="both"/>
      </w:pPr>
      <w:r>
        <w:rPr>
          <w:rFonts w:ascii="Verdana" w:eastAsia="Verdana" w:hAnsi="Verdana" w:cs="Verdana"/>
          <w:sz w:val="20"/>
        </w:rPr>
        <w:t xml:space="preserve">Mitered and welded corners. </w:t>
      </w:r>
    </w:p>
    <w:p w:rsidR="00CE4A0A" w:rsidRDefault="00000000">
      <w:pPr>
        <w:numPr>
          <w:ilvl w:val="6"/>
          <w:numId w:val="1347"/>
        </w:numPr>
        <w:spacing w:after="5" w:line="248" w:lineRule="auto"/>
        <w:ind w:hanging="576"/>
        <w:jc w:val="both"/>
      </w:pPr>
      <w:r>
        <w:rPr>
          <w:rFonts w:ascii="Verdana" w:eastAsia="Verdana" w:hAnsi="Verdana" w:cs="Verdana"/>
          <w:sz w:val="20"/>
        </w:rPr>
        <w:t xml:space="preserve">Flanges for attaching to walls and flangeless frames for installing in ducts. </w:t>
      </w:r>
    </w:p>
    <w:p w:rsidR="00CE4A0A" w:rsidRDefault="00000000">
      <w:pPr>
        <w:tabs>
          <w:tab w:val="center" w:pos="968"/>
          <w:tab w:val="center" w:pos="1820"/>
        </w:tabs>
        <w:spacing w:after="242" w:line="248" w:lineRule="auto"/>
      </w:pPr>
      <w:r>
        <w:tab/>
      </w:r>
      <w:r>
        <w:rPr>
          <w:rFonts w:ascii="Verdana" w:eastAsia="Verdana" w:hAnsi="Verdana" w:cs="Verdana"/>
          <w:sz w:val="20"/>
        </w:rPr>
        <w:t>6.</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Blades: </w:t>
      </w:r>
    </w:p>
    <w:p w:rsidR="00CE4A0A" w:rsidRDefault="00000000">
      <w:pPr>
        <w:numPr>
          <w:ilvl w:val="6"/>
          <w:numId w:val="1351"/>
        </w:numPr>
        <w:spacing w:after="5" w:line="248" w:lineRule="auto"/>
        <w:ind w:left="2019" w:hanging="576"/>
        <w:jc w:val="both"/>
      </w:pPr>
      <w:r>
        <w:rPr>
          <w:rFonts w:ascii="Verdana" w:eastAsia="Verdana" w:hAnsi="Verdana" w:cs="Verdana"/>
          <w:sz w:val="20"/>
        </w:rPr>
        <w:t xml:space="preserve">Multiple or single blade. </w:t>
      </w:r>
    </w:p>
    <w:p w:rsidR="00CE4A0A" w:rsidRDefault="00000000">
      <w:pPr>
        <w:numPr>
          <w:ilvl w:val="6"/>
          <w:numId w:val="1351"/>
        </w:numPr>
        <w:spacing w:after="5" w:line="248" w:lineRule="auto"/>
        <w:ind w:left="2019" w:hanging="576"/>
        <w:jc w:val="both"/>
      </w:pPr>
      <w:r>
        <w:rPr>
          <w:rFonts w:ascii="Verdana" w:eastAsia="Verdana" w:hAnsi="Verdana" w:cs="Verdana"/>
          <w:sz w:val="20"/>
        </w:rPr>
        <w:t xml:space="preserve">Parallel- or opposed-blade design. </w:t>
      </w:r>
    </w:p>
    <w:p w:rsidR="00CE4A0A" w:rsidRDefault="00000000">
      <w:pPr>
        <w:numPr>
          <w:ilvl w:val="6"/>
          <w:numId w:val="1351"/>
        </w:numPr>
        <w:spacing w:after="5" w:line="248" w:lineRule="auto"/>
        <w:ind w:left="2019" w:hanging="576"/>
        <w:jc w:val="both"/>
      </w:pPr>
      <w:r>
        <w:rPr>
          <w:rFonts w:ascii="Verdana" w:eastAsia="Verdana" w:hAnsi="Verdana" w:cs="Verdana"/>
          <w:sz w:val="20"/>
        </w:rPr>
        <w:t xml:space="preserve">Stiffen damper blades for stability. </w:t>
      </w:r>
    </w:p>
    <w:p w:rsidR="00CE4A0A" w:rsidRDefault="00000000">
      <w:pPr>
        <w:numPr>
          <w:ilvl w:val="6"/>
          <w:numId w:val="1351"/>
        </w:numPr>
        <w:spacing w:after="247" w:line="248" w:lineRule="auto"/>
        <w:ind w:left="2019" w:hanging="576"/>
        <w:jc w:val="both"/>
      </w:pPr>
      <w:r>
        <w:rPr>
          <w:rFonts w:ascii="Verdana" w:eastAsia="Verdana" w:hAnsi="Verdana" w:cs="Verdana"/>
          <w:sz w:val="20"/>
        </w:rPr>
        <w:t xml:space="preserve">Galvanized, Stainless, roll-formed steel, 0.064 inch thick. </w:t>
      </w:r>
    </w:p>
    <w:p w:rsidR="00CE4A0A" w:rsidRDefault="00000000">
      <w:pPr>
        <w:numPr>
          <w:ilvl w:val="4"/>
          <w:numId w:val="1344"/>
        </w:numPr>
        <w:spacing w:after="5" w:line="248" w:lineRule="auto"/>
        <w:ind w:hanging="576"/>
        <w:jc w:val="both"/>
      </w:pPr>
      <w:r>
        <w:rPr>
          <w:rFonts w:ascii="Verdana" w:eastAsia="Verdana" w:hAnsi="Verdana" w:cs="Verdana"/>
          <w:sz w:val="20"/>
        </w:rPr>
        <w:t xml:space="preserve">Blade Axles: Galvanized steel, Stainless steel, Nonferrous metal. </w:t>
      </w:r>
    </w:p>
    <w:p w:rsidR="00CE4A0A" w:rsidRDefault="00000000">
      <w:pPr>
        <w:numPr>
          <w:ilvl w:val="4"/>
          <w:numId w:val="1344"/>
        </w:numPr>
        <w:spacing w:after="236" w:line="248" w:lineRule="auto"/>
        <w:ind w:hanging="576"/>
        <w:jc w:val="both"/>
      </w:pPr>
      <w:r>
        <w:rPr>
          <w:rFonts w:ascii="Verdana" w:eastAsia="Verdana" w:hAnsi="Verdana" w:cs="Verdana"/>
          <w:sz w:val="20"/>
        </w:rPr>
        <w:t xml:space="preserve">Bearings: </w:t>
      </w:r>
    </w:p>
    <w:p w:rsidR="00CE4A0A" w:rsidRDefault="00000000">
      <w:pPr>
        <w:numPr>
          <w:ilvl w:val="6"/>
          <w:numId w:val="1345"/>
        </w:numPr>
        <w:spacing w:after="5" w:line="248" w:lineRule="auto"/>
        <w:ind w:hanging="576"/>
        <w:jc w:val="both"/>
      </w:pPr>
      <w:r>
        <w:rPr>
          <w:rFonts w:ascii="Verdana" w:eastAsia="Verdana" w:hAnsi="Verdana" w:cs="Verdana"/>
          <w:sz w:val="20"/>
        </w:rPr>
        <w:t xml:space="preserve">Oil-impregnated bronze, Molded synthetic, Oil-impregnated stainlesssteel sleeve, Stainless-steel sleeve. </w:t>
      </w:r>
    </w:p>
    <w:p w:rsidR="00CE4A0A" w:rsidRDefault="00000000">
      <w:pPr>
        <w:numPr>
          <w:ilvl w:val="6"/>
          <w:numId w:val="1345"/>
        </w:numPr>
        <w:spacing w:after="239" w:line="248" w:lineRule="auto"/>
        <w:ind w:hanging="576"/>
        <w:jc w:val="both"/>
      </w:pPr>
      <w:r>
        <w:rPr>
          <w:rFonts w:ascii="Verdana" w:eastAsia="Verdana" w:hAnsi="Verdana" w:cs="Verdana"/>
          <w:sz w:val="20"/>
        </w:rPr>
        <w:t xml:space="preserve">Dampers in ducts with pressure classes of 3-inch wg or less shall have axles full length of damper blades and bearings at both ends of operating shaft. </w:t>
      </w:r>
    </w:p>
    <w:p w:rsidR="00CE4A0A" w:rsidRDefault="00000000">
      <w:pPr>
        <w:numPr>
          <w:ilvl w:val="4"/>
          <w:numId w:val="1353"/>
        </w:numPr>
        <w:spacing w:after="5" w:line="248" w:lineRule="auto"/>
        <w:ind w:hanging="576"/>
        <w:jc w:val="both"/>
      </w:pPr>
      <w:r>
        <w:rPr>
          <w:rFonts w:ascii="Verdana" w:eastAsia="Verdana" w:hAnsi="Verdana" w:cs="Verdana"/>
          <w:sz w:val="20"/>
        </w:rPr>
        <w:t xml:space="preserve">Blade Seals: Felt, Vinyl, Neoprene. </w:t>
      </w:r>
    </w:p>
    <w:p w:rsidR="00CE4A0A" w:rsidRDefault="00000000">
      <w:pPr>
        <w:numPr>
          <w:ilvl w:val="4"/>
          <w:numId w:val="1353"/>
        </w:numPr>
        <w:spacing w:after="5" w:line="248" w:lineRule="auto"/>
        <w:ind w:hanging="576"/>
        <w:jc w:val="both"/>
      </w:pPr>
      <w:r>
        <w:rPr>
          <w:rFonts w:ascii="Verdana" w:eastAsia="Verdana" w:hAnsi="Verdana" w:cs="Verdana"/>
          <w:sz w:val="20"/>
        </w:rPr>
        <w:t xml:space="preserve">Jamb Seals: Cambered stainless steel or aluminum. </w:t>
      </w:r>
    </w:p>
    <w:p w:rsidR="00CE4A0A" w:rsidRDefault="00000000">
      <w:pPr>
        <w:numPr>
          <w:ilvl w:val="4"/>
          <w:numId w:val="1353"/>
        </w:numPr>
        <w:spacing w:after="5" w:line="248" w:lineRule="auto"/>
        <w:ind w:hanging="576"/>
        <w:jc w:val="both"/>
      </w:pPr>
      <w:r>
        <w:rPr>
          <w:rFonts w:ascii="Verdana" w:eastAsia="Verdana" w:hAnsi="Verdana" w:cs="Verdana"/>
          <w:sz w:val="20"/>
        </w:rPr>
        <w:t xml:space="preserve">Tie Bars and Brackets: Galvanized steel or Aluminum. </w:t>
      </w:r>
    </w:p>
    <w:p w:rsidR="00CE4A0A" w:rsidRDefault="00000000">
      <w:pPr>
        <w:numPr>
          <w:ilvl w:val="4"/>
          <w:numId w:val="1353"/>
        </w:numPr>
        <w:spacing w:after="230" w:line="248" w:lineRule="auto"/>
        <w:ind w:hanging="576"/>
        <w:jc w:val="both"/>
      </w:pPr>
      <w:r>
        <w:rPr>
          <w:rFonts w:ascii="Verdana" w:eastAsia="Verdana" w:hAnsi="Verdana" w:cs="Verdana"/>
          <w:sz w:val="20"/>
        </w:rPr>
        <w:t xml:space="preserve">Accessories: </w:t>
      </w:r>
    </w:p>
    <w:p w:rsidR="00CE4A0A" w:rsidRDefault="00000000">
      <w:pPr>
        <w:spacing w:after="244" w:line="248" w:lineRule="auto"/>
        <w:ind w:left="201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Include locking device to hold single-blade dampers in a fixed position without vibration. </w:t>
      </w:r>
    </w:p>
    <w:p w:rsidR="00CE4A0A" w:rsidRDefault="00000000">
      <w:pPr>
        <w:numPr>
          <w:ilvl w:val="0"/>
          <w:numId w:val="1338"/>
        </w:numPr>
        <w:spacing w:after="5" w:line="248" w:lineRule="auto"/>
        <w:ind w:left="865" w:hanging="576"/>
        <w:jc w:val="both"/>
      </w:pPr>
      <w:r>
        <w:rPr>
          <w:rFonts w:ascii="Verdana" w:eastAsia="Verdana" w:hAnsi="Verdana" w:cs="Verdana"/>
          <w:sz w:val="20"/>
        </w:rPr>
        <w:t xml:space="preserve">Low-Leakage, Aluminum, Manual Volume Dampers: </w:t>
      </w:r>
    </w:p>
    <w:p w:rsidR="00CE4A0A" w:rsidRDefault="00000000">
      <w:pPr>
        <w:spacing w:after="5" w:line="248" w:lineRule="auto"/>
        <w:ind w:left="1429"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6"/>
          <w:numId w:val="1355"/>
        </w:numPr>
        <w:spacing w:after="5" w:line="248" w:lineRule="auto"/>
        <w:ind w:hanging="576"/>
        <w:jc w:val="both"/>
      </w:pPr>
      <w:hyperlink r:id="rId618">
        <w:r>
          <w:rPr>
            <w:rFonts w:ascii="Verdana" w:eastAsia="Verdana" w:hAnsi="Verdana" w:cs="Verdana"/>
            <w:sz w:val="20"/>
          </w:rPr>
          <w:t>Air Balance Inc.; a division of Mestek, Inc.</w:t>
        </w:r>
      </w:hyperlink>
      <w:r>
        <w:rPr>
          <w:rFonts w:ascii="Verdana" w:eastAsia="Verdana" w:hAnsi="Verdana" w:cs="Verdana"/>
          <w:sz w:val="20"/>
        </w:rPr>
        <w:t xml:space="preserve"> </w:t>
      </w:r>
    </w:p>
    <w:p w:rsidR="00CE4A0A" w:rsidRDefault="00000000">
      <w:pPr>
        <w:numPr>
          <w:ilvl w:val="6"/>
          <w:numId w:val="1355"/>
        </w:numPr>
        <w:spacing w:after="5" w:line="248" w:lineRule="auto"/>
        <w:ind w:hanging="576"/>
        <w:jc w:val="both"/>
      </w:pPr>
      <w:hyperlink r:id="rId619">
        <w:r>
          <w:rPr>
            <w:rFonts w:ascii="Verdana" w:eastAsia="Verdana" w:hAnsi="Verdana" w:cs="Verdana"/>
            <w:sz w:val="20"/>
          </w:rPr>
          <w:t>American Warming and Ventilating; a division of Mestek, Inc.</w:t>
        </w:r>
      </w:hyperlink>
      <w:r>
        <w:rPr>
          <w:rFonts w:ascii="Verdana" w:eastAsia="Verdana" w:hAnsi="Verdana" w:cs="Verdana"/>
          <w:sz w:val="20"/>
        </w:rPr>
        <w:t xml:space="preserve"> </w:t>
      </w:r>
    </w:p>
    <w:p w:rsidR="00CE4A0A" w:rsidRDefault="00000000">
      <w:pPr>
        <w:numPr>
          <w:ilvl w:val="6"/>
          <w:numId w:val="1355"/>
        </w:numPr>
        <w:spacing w:after="5" w:line="248" w:lineRule="auto"/>
        <w:ind w:hanging="576"/>
        <w:jc w:val="both"/>
      </w:pPr>
      <w:r>
        <w:rPr>
          <w:rFonts w:ascii="Verdana" w:eastAsia="Verdana" w:hAnsi="Verdana" w:cs="Verdana"/>
          <w:sz w:val="20"/>
        </w:rPr>
        <w:t xml:space="preserve">Flexmaster U.S.A., Inc. </w:t>
      </w:r>
    </w:p>
    <w:p w:rsidR="00CE4A0A" w:rsidRDefault="00000000">
      <w:pPr>
        <w:numPr>
          <w:ilvl w:val="6"/>
          <w:numId w:val="1355"/>
        </w:numPr>
        <w:spacing w:after="5" w:line="248" w:lineRule="auto"/>
        <w:ind w:hanging="576"/>
        <w:jc w:val="both"/>
      </w:pPr>
      <w:r>
        <w:rPr>
          <w:rFonts w:ascii="Verdana" w:eastAsia="Verdana" w:hAnsi="Verdana" w:cs="Verdana"/>
          <w:sz w:val="20"/>
        </w:rPr>
        <w:t xml:space="preserve">McGill AirFlow LLC. </w:t>
      </w:r>
    </w:p>
    <w:p w:rsidR="00CE4A0A" w:rsidRDefault="00000000">
      <w:pPr>
        <w:numPr>
          <w:ilvl w:val="6"/>
          <w:numId w:val="1355"/>
        </w:numPr>
        <w:spacing w:after="5" w:line="248" w:lineRule="auto"/>
        <w:ind w:hanging="576"/>
        <w:jc w:val="both"/>
      </w:pPr>
      <w:r>
        <w:rPr>
          <w:rFonts w:ascii="Verdana" w:eastAsia="Verdana" w:hAnsi="Verdana" w:cs="Verdana"/>
          <w:sz w:val="20"/>
        </w:rPr>
        <w:t xml:space="preserve">Nailor Industries Inc. </w:t>
      </w:r>
    </w:p>
    <w:p w:rsidR="00CE4A0A" w:rsidRDefault="00000000">
      <w:pPr>
        <w:numPr>
          <w:ilvl w:val="6"/>
          <w:numId w:val="1355"/>
        </w:numPr>
        <w:spacing w:after="5" w:line="248" w:lineRule="auto"/>
        <w:ind w:hanging="576"/>
        <w:jc w:val="both"/>
      </w:pPr>
      <w:r>
        <w:rPr>
          <w:rFonts w:ascii="Verdana" w:eastAsia="Verdana" w:hAnsi="Verdana" w:cs="Verdana"/>
          <w:sz w:val="20"/>
        </w:rPr>
        <w:t xml:space="preserve">Pottorff. </w:t>
      </w:r>
    </w:p>
    <w:p w:rsidR="00CE4A0A" w:rsidRDefault="00000000">
      <w:pPr>
        <w:numPr>
          <w:ilvl w:val="6"/>
          <w:numId w:val="1355"/>
        </w:numPr>
        <w:spacing w:after="5" w:line="248" w:lineRule="auto"/>
        <w:ind w:hanging="576"/>
        <w:jc w:val="both"/>
      </w:pPr>
      <w:r>
        <w:rPr>
          <w:rFonts w:ascii="Verdana" w:eastAsia="Verdana" w:hAnsi="Verdana" w:cs="Verdana"/>
          <w:sz w:val="20"/>
        </w:rPr>
        <w:t xml:space="preserve">Ruskin Company. </w:t>
      </w:r>
    </w:p>
    <w:p w:rsidR="00CE4A0A" w:rsidRDefault="00000000">
      <w:pPr>
        <w:numPr>
          <w:ilvl w:val="6"/>
          <w:numId w:val="1355"/>
        </w:numPr>
        <w:spacing w:after="5" w:line="248" w:lineRule="auto"/>
        <w:ind w:hanging="576"/>
        <w:jc w:val="both"/>
      </w:pPr>
      <w:r>
        <w:rPr>
          <w:rFonts w:ascii="Verdana" w:eastAsia="Verdana" w:hAnsi="Verdana" w:cs="Verdana"/>
          <w:sz w:val="20"/>
        </w:rPr>
        <w:t xml:space="preserve">Trox USA Inc. </w:t>
      </w:r>
    </w:p>
    <w:p w:rsidR="00CE4A0A" w:rsidRDefault="00000000">
      <w:pPr>
        <w:numPr>
          <w:ilvl w:val="6"/>
          <w:numId w:val="1355"/>
        </w:numPr>
        <w:spacing w:after="5" w:line="248" w:lineRule="auto"/>
        <w:ind w:hanging="576"/>
        <w:jc w:val="both"/>
      </w:pPr>
      <w:r>
        <w:rPr>
          <w:rFonts w:ascii="Verdana" w:eastAsia="Verdana" w:hAnsi="Verdana" w:cs="Verdana"/>
          <w:sz w:val="20"/>
        </w:rPr>
        <w:t xml:space="preserve">Vent Products Company, Inc </w:t>
      </w:r>
    </w:p>
    <w:p w:rsidR="00CE4A0A" w:rsidRDefault="00000000">
      <w:pPr>
        <w:spacing w:after="0"/>
        <w:ind w:left="2017"/>
      </w:pPr>
      <w:r>
        <w:rPr>
          <w:rFonts w:ascii="Verdana" w:eastAsia="Verdana" w:hAnsi="Verdana" w:cs="Verdana"/>
          <w:sz w:val="20"/>
        </w:rPr>
        <w:t xml:space="preserve"> </w:t>
      </w:r>
    </w:p>
    <w:p w:rsidR="00CE4A0A" w:rsidRDefault="00000000">
      <w:pPr>
        <w:numPr>
          <w:ilvl w:val="4"/>
          <w:numId w:val="1357"/>
        </w:numPr>
        <w:spacing w:after="5" w:line="248" w:lineRule="auto"/>
        <w:ind w:hanging="576"/>
        <w:jc w:val="both"/>
      </w:pPr>
      <w:r>
        <w:rPr>
          <w:rFonts w:ascii="Verdana" w:eastAsia="Verdana" w:hAnsi="Verdana" w:cs="Verdana"/>
          <w:sz w:val="20"/>
        </w:rPr>
        <w:t xml:space="preserve">Comply with AMCA 500-D testing for damper rating. </w:t>
      </w:r>
    </w:p>
    <w:p w:rsidR="00CE4A0A" w:rsidRDefault="00000000">
      <w:pPr>
        <w:numPr>
          <w:ilvl w:val="4"/>
          <w:numId w:val="1357"/>
        </w:numPr>
        <w:spacing w:after="5" w:line="248" w:lineRule="auto"/>
        <w:ind w:hanging="576"/>
        <w:jc w:val="both"/>
      </w:pPr>
      <w:r>
        <w:rPr>
          <w:rFonts w:ascii="Verdana" w:eastAsia="Verdana" w:hAnsi="Verdana" w:cs="Verdana"/>
          <w:sz w:val="20"/>
        </w:rPr>
        <w:t xml:space="preserve">Low-leakage rating, with linkage outside airstream, and bearing AMCA's Certified Ratings Seal for both air performance and air leakage. </w:t>
      </w:r>
    </w:p>
    <w:p w:rsidR="00CE4A0A" w:rsidRDefault="00000000">
      <w:pPr>
        <w:numPr>
          <w:ilvl w:val="4"/>
          <w:numId w:val="1357"/>
        </w:numPr>
        <w:spacing w:after="5" w:line="248" w:lineRule="auto"/>
        <w:ind w:hanging="576"/>
        <w:jc w:val="both"/>
      </w:pPr>
      <w:r>
        <w:rPr>
          <w:rFonts w:ascii="Verdana" w:eastAsia="Verdana" w:hAnsi="Verdana" w:cs="Verdana"/>
          <w:sz w:val="20"/>
        </w:rPr>
        <w:t xml:space="preserve">Suitable for horizontal or vertical applications. </w:t>
      </w:r>
    </w:p>
    <w:p w:rsidR="00CE4A0A" w:rsidRDefault="00000000">
      <w:pPr>
        <w:numPr>
          <w:ilvl w:val="4"/>
          <w:numId w:val="1357"/>
        </w:numPr>
        <w:spacing w:after="5" w:line="248" w:lineRule="auto"/>
        <w:ind w:hanging="576"/>
        <w:jc w:val="both"/>
      </w:pPr>
      <w:r>
        <w:rPr>
          <w:rFonts w:ascii="Verdana" w:eastAsia="Verdana" w:hAnsi="Verdana" w:cs="Verdana"/>
          <w:sz w:val="20"/>
        </w:rPr>
        <w:t xml:space="preserve">Frames: Hat, U or Angle-shaped, 0.10-inch- thick, aluminum sheet channels; frames with flanges for attaching to walls and flangeless frames for installing in ducts. </w:t>
      </w:r>
    </w:p>
    <w:p w:rsidR="00CE4A0A" w:rsidRDefault="00000000">
      <w:pPr>
        <w:numPr>
          <w:ilvl w:val="4"/>
          <w:numId w:val="1357"/>
        </w:numPr>
        <w:spacing w:after="247" w:line="248" w:lineRule="auto"/>
        <w:ind w:hanging="576"/>
        <w:jc w:val="both"/>
      </w:pPr>
      <w:r>
        <w:rPr>
          <w:rFonts w:ascii="Verdana" w:eastAsia="Verdana" w:hAnsi="Verdana" w:cs="Verdana"/>
          <w:sz w:val="20"/>
        </w:rPr>
        <w:t xml:space="preserve">Blades: </w:t>
      </w:r>
    </w:p>
    <w:p w:rsidR="00CE4A0A" w:rsidRDefault="00000000">
      <w:pPr>
        <w:numPr>
          <w:ilvl w:val="6"/>
          <w:numId w:val="1346"/>
        </w:numPr>
        <w:spacing w:after="5" w:line="248" w:lineRule="auto"/>
        <w:ind w:hanging="576"/>
        <w:jc w:val="both"/>
      </w:pPr>
      <w:r>
        <w:rPr>
          <w:rFonts w:ascii="Verdana" w:eastAsia="Verdana" w:hAnsi="Verdana" w:cs="Verdana"/>
          <w:sz w:val="20"/>
        </w:rPr>
        <w:t xml:space="preserve">Multiple or single blade. </w:t>
      </w:r>
    </w:p>
    <w:p w:rsidR="00CE4A0A" w:rsidRDefault="00000000">
      <w:pPr>
        <w:numPr>
          <w:ilvl w:val="6"/>
          <w:numId w:val="1346"/>
        </w:numPr>
        <w:spacing w:after="5" w:line="248" w:lineRule="auto"/>
        <w:ind w:hanging="576"/>
        <w:jc w:val="both"/>
      </w:pPr>
      <w:r>
        <w:rPr>
          <w:rFonts w:ascii="Verdana" w:eastAsia="Verdana" w:hAnsi="Verdana" w:cs="Verdana"/>
          <w:sz w:val="20"/>
        </w:rPr>
        <w:t xml:space="preserve">Parallel- or opposed-blade design. </w:t>
      </w:r>
    </w:p>
    <w:p w:rsidR="00CE4A0A" w:rsidRDefault="00000000">
      <w:pPr>
        <w:numPr>
          <w:ilvl w:val="6"/>
          <w:numId w:val="1346"/>
        </w:numPr>
        <w:spacing w:after="5" w:line="248" w:lineRule="auto"/>
        <w:ind w:hanging="576"/>
        <w:jc w:val="both"/>
      </w:pPr>
      <w:r>
        <w:rPr>
          <w:rFonts w:ascii="Verdana" w:eastAsia="Verdana" w:hAnsi="Verdana" w:cs="Verdana"/>
          <w:sz w:val="20"/>
        </w:rPr>
        <w:t xml:space="preserve">Roll-Formed Aluminum Blades: 0.10-inch- thick aluminum sheet. </w:t>
      </w:r>
    </w:p>
    <w:p w:rsidR="00CE4A0A" w:rsidRDefault="00000000">
      <w:pPr>
        <w:numPr>
          <w:ilvl w:val="6"/>
          <w:numId w:val="1346"/>
        </w:numPr>
        <w:spacing w:after="5" w:line="248" w:lineRule="auto"/>
        <w:ind w:hanging="576"/>
        <w:jc w:val="both"/>
      </w:pPr>
      <w:r>
        <w:rPr>
          <w:rFonts w:ascii="Verdana" w:eastAsia="Verdana" w:hAnsi="Verdana" w:cs="Verdana"/>
          <w:sz w:val="20"/>
        </w:rPr>
        <w:t xml:space="preserve">Extruded-Aluminum Blades: 0.050-inch- thick extruded aluminum. </w:t>
      </w:r>
    </w:p>
    <w:p w:rsidR="00CE4A0A" w:rsidRDefault="00000000">
      <w:pPr>
        <w:numPr>
          <w:ilvl w:val="5"/>
          <w:numId w:val="1341"/>
        </w:numPr>
        <w:spacing w:after="5" w:line="248" w:lineRule="auto"/>
        <w:ind w:hanging="576"/>
        <w:jc w:val="both"/>
      </w:pPr>
      <w:r>
        <w:rPr>
          <w:rFonts w:ascii="Verdana" w:eastAsia="Verdana" w:hAnsi="Verdana" w:cs="Verdana"/>
          <w:sz w:val="20"/>
        </w:rPr>
        <w:t xml:space="preserve">Blade Axles: Galvanized steel, Stainless steel, Nonferrous metal. </w:t>
      </w:r>
    </w:p>
    <w:p w:rsidR="00CE4A0A" w:rsidRDefault="00000000">
      <w:pPr>
        <w:numPr>
          <w:ilvl w:val="5"/>
          <w:numId w:val="1341"/>
        </w:numPr>
        <w:spacing w:after="236" w:line="248" w:lineRule="auto"/>
        <w:ind w:hanging="576"/>
        <w:jc w:val="both"/>
      </w:pPr>
      <w:r>
        <w:rPr>
          <w:rFonts w:ascii="Verdana" w:eastAsia="Verdana" w:hAnsi="Verdana" w:cs="Verdana"/>
          <w:sz w:val="20"/>
        </w:rPr>
        <w:t xml:space="preserve">Bearings: </w:t>
      </w:r>
    </w:p>
    <w:p w:rsidR="00CE4A0A" w:rsidRDefault="00000000">
      <w:pPr>
        <w:numPr>
          <w:ilvl w:val="7"/>
          <w:numId w:val="1342"/>
        </w:numPr>
        <w:spacing w:after="5" w:line="248" w:lineRule="auto"/>
        <w:ind w:hanging="576"/>
        <w:jc w:val="both"/>
      </w:pPr>
      <w:r>
        <w:rPr>
          <w:rFonts w:ascii="Verdana" w:eastAsia="Verdana" w:hAnsi="Verdana" w:cs="Verdana"/>
          <w:sz w:val="20"/>
        </w:rPr>
        <w:t xml:space="preserve">Oil-impregnated bronze, Molded synthetic, Oil-impregnated stainlesssteel sleeve, Stainless-steel sleeve. </w:t>
      </w:r>
    </w:p>
    <w:p w:rsidR="00CE4A0A" w:rsidRDefault="00000000">
      <w:pPr>
        <w:numPr>
          <w:ilvl w:val="7"/>
          <w:numId w:val="1342"/>
        </w:numPr>
        <w:spacing w:after="244" w:line="248" w:lineRule="auto"/>
        <w:ind w:hanging="576"/>
        <w:jc w:val="both"/>
      </w:pPr>
      <w:r>
        <w:rPr>
          <w:rFonts w:ascii="Verdana" w:eastAsia="Verdana" w:hAnsi="Verdana" w:cs="Verdana"/>
          <w:sz w:val="20"/>
        </w:rPr>
        <w:t xml:space="preserve">Dampers in ducts with pressure classes of 3-inch wg or less shall have axles full length of damper blades and bearings at both ends of operating shaft. </w:t>
      </w:r>
    </w:p>
    <w:p w:rsidR="00CE4A0A" w:rsidRDefault="00000000">
      <w:pPr>
        <w:numPr>
          <w:ilvl w:val="5"/>
          <w:numId w:val="1354"/>
        </w:numPr>
        <w:spacing w:after="5" w:line="248" w:lineRule="auto"/>
        <w:ind w:hanging="576"/>
        <w:jc w:val="both"/>
      </w:pPr>
      <w:r>
        <w:rPr>
          <w:rFonts w:ascii="Verdana" w:eastAsia="Verdana" w:hAnsi="Verdana" w:cs="Verdana"/>
          <w:sz w:val="20"/>
        </w:rPr>
        <w:t xml:space="preserve">Blade Seals: Felt, Vinyl, Neoprene. </w:t>
      </w:r>
    </w:p>
    <w:p w:rsidR="00CE4A0A" w:rsidRDefault="00000000">
      <w:pPr>
        <w:numPr>
          <w:ilvl w:val="5"/>
          <w:numId w:val="1354"/>
        </w:numPr>
        <w:spacing w:after="5" w:line="248" w:lineRule="auto"/>
        <w:ind w:hanging="576"/>
        <w:jc w:val="both"/>
      </w:pPr>
      <w:r>
        <w:rPr>
          <w:rFonts w:ascii="Verdana" w:eastAsia="Verdana" w:hAnsi="Verdana" w:cs="Verdana"/>
          <w:sz w:val="20"/>
        </w:rPr>
        <w:t xml:space="preserve">Jamb Seals: Cambered stainless steel or aluminum. </w:t>
      </w:r>
    </w:p>
    <w:p w:rsidR="00CE4A0A" w:rsidRDefault="00000000">
      <w:pPr>
        <w:numPr>
          <w:ilvl w:val="5"/>
          <w:numId w:val="1354"/>
        </w:numPr>
        <w:spacing w:after="5" w:line="248" w:lineRule="auto"/>
        <w:ind w:hanging="576"/>
        <w:jc w:val="both"/>
      </w:pPr>
      <w:r>
        <w:rPr>
          <w:rFonts w:ascii="Verdana" w:eastAsia="Verdana" w:hAnsi="Verdana" w:cs="Verdana"/>
          <w:sz w:val="20"/>
        </w:rPr>
        <w:t xml:space="preserve">Tie Bars and Brackets: Galvanized steel or Aluminum. </w:t>
      </w:r>
    </w:p>
    <w:p w:rsidR="00CE4A0A" w:rsidRDefault="00000000">
      <w:pPr>
        <w:numPr>
          <w:ilvl w:val="5"/>
          <w:numId w:val="1354"/>
        </w:numPr>
        <w:spacing w:after="240" w:line="248" w:lineRule="auto"/>
        <w:ind w:hanging="576"/>
        <w:jc w:val="both"/>
      </w:pPr>
      <w:r>
        <w:rPr>
          <w:rFonts w:ascii="Verdana" w:eastAsia="Verdana" w:hAnsi="Verdana" w:cs="Verdana"/>
          <w:sz w:val="20"/>
        </w:rPr>
        <w:t xml:space="preserve">Accessories: </w:t>
      </w:r>
    </w:p>
    <w:p w:rsidR="00CE4A0A" w:rsidRDefault="00000000">
      <w:pPr>
        <w:spacing w:after="122" w:line="364" w:lineRule="auto"/>
        <w:ind w:left="276" w:right="-4" w:firstLine="1152"/>
      </w:pP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Include locking device to hold single-blade dampers in a fixed position without vibration. 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Jackshaft: </w:t>
      </w:r>
    </w:p>
    <w:p w:rsidR="00CE4A0A" w:rsidRDefault="00000000">
      <w:pPr>
        <w:numPr>
          <w:ilvl w:val="5"/>
          <w:numId w:val="1356"/>
        </w:numPr>
        <w:spacing w:after="5" w:line="248" w:lineRule="auto"/>
        <w:ind w:hanging="576"/>
        <w:jc w:val="both"/>
      </w:pPr>
      <w:r>
        <w:rPr>
          <w:rFonts w:ascii="Verdana" w:eastAsia="Verdana" w:hAnsi="Verdana" w:cs="Verdana"/>
          <w:sz w:val="20"/>
        </w:rPr>
        <w:t xml:space="preserve">Size: 0.5-inch or 1-inch diameter. </w:t>
      </w:r>
    </w:p>
    <w:p w:rsidR="00CE4A0A" w:rsidRDefault="00000000">
      <w:pPr>
        <w:numPr>
          <w:ilvl w:val="5"/>
          <w:numId w:val="1356"/>
        </w:numPr>
        <w:spacing w:after="5" w:line="248" w:lineRule="auto"/>
        <w:ind w:hanging="576"/>
        <w:jc w:val="both"/>
      </w:pPr>
      <w:r>
        <w:rPr>
          <w:rFonts w:ascii="Verdana" w:eastAsia="Verdana" w:hAnsi="Verdana" w:cs="Verdana"/>
          <w:sz w:val="20"/>
        </w:rPr>
        <w:t xml:space="preserve">Material: Galvanized-steel pipe rotating within pipe-bearing assembly mounted on supports at each mullion and at each end of multiple-damper assemblies. </w:t>
      </w:r>
    </w:p>
    <w:p w:rsidR="00CE4A0A" w:rsidRDefault="00000000">
      <w:pPr>
        <w:numPr>
          <w:ilvl w:val="5"/>
          <w:numId w:val="1356"/>
        </w:numPr>
        <w:spacing w:after="122" w:line="364" w:lineRule="auto"/>
        <w:ind w:hanging="576"/>
        <w:jc w:val="both"/>
      </w:pPr>
      <w:r>
        <w:rPr>
          <w:rFonts w:ascii="Verdana" w:eastAsia="Verdana" w:hAnsi="Verdana" w:cs="Verdana"/>
          <w:sz w:val="20"/>
        </w:rPr>
        <w:t>Length and Number of Mountings: As required to connect linkage of each damper in multiple-damper assembly. 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Damper Hardware: </w:t>
      </w:r>
    </w:p>
    <w:p w:rsidR="00CE4A0A" w:rsidRDefault="00000000">
      <w:pPr>
        <w:numPr>
          <w:ilvl w:val="5"/>
          <w:numId w:val="1358"/>
        </w:numPr>
        <w:spacing w:after="5" w:line="248" w:lineRule="auto"/>
        <w:ind w:hanging="576"/>
        <w:jc w:val="both"/>
      </w:pPr>
      <w:r>
        <w:rPr>
          <w:rFonts w:ascii="Verdana" w:eastAsia="Verdana" w:hAnsi="Verdana" w:cs="Verdana"/>
          <w:sz w:val="20"/>
        </w:rPr>
        <w:t xml:space="preserve">Zinc-plated, die-cast core with dial and handle made of 3/32-inch- thick zincplated steel, and a 3/4-inch hexagon locking nut. </w:t>
      </w:r>
    </w:p>
    <w:p w:rsidR="00CE4A0A" w:rsidRDefault="00000000">
      <w:pPr>
        <w:numPr>
          <w:ilvl w:val="5"/>
          <w:numId w:val="1358"/>
        </w:numPr>
        <w:spacing w:after="5" w:line="248" w:lineRule="auto"/>
        <w:ind w:hanging="576"/>
        <w:jc w:val="both"/>
      </w:pPr>
      <w:r>
        <w:rPr>
          <w:rFonts w:ascii="Verdana" w:eastAsia="Verdana" w:hAnsi="Verdana" w:cs="Verdana"/>
          <w:sz w:val="20"/>
        </w:rPr>
        <w:t xml:space="preserve">Include center hole to suit damper operating-rod size. </w:t>
      </w:r>
    </w:p>
    <w:p w:rsidR="00CE4A0A" w:rsidRDefault="00000000">
      <w:pPr>
        <w:numPr>
          <w:ilvl w:val="5"/>
          <w:numId w:val="1358"/>
        </w:numPr>
        <w:spacing w:after="482" w:line="248" w:lineRule="auto"/>
        <w:ind w:hanging="576"/>
        <w:jc w:val="both"/>
      </w:pPr>
      <w:r>
        <w:rPr>
          <w:rFonts w:ascii="Verdana" w:eastAsia="Verdana" w:hAnsi="Verdana" w:cs="Verdana"/>
          <w:sz w:val="20"/>
        </w:rPr>
        <w:t xml:space="preserve">Include elevated platform for insulated duct mounting. </w:t>
      </w:r>
    </w:p>
    <w:p w:rsidR="00CE4A0A" w:rsidRDefault="00000000">
      <w:pPr>
        <w:tabs>
          <w:tab w:val="center" w:pos="1986"/>
        </w:tabs>
        <w:spacing w:after="224"/>
        <w:ind w:left="-12"/>
      </w:pPr>
      <w:r>
        <w:rPr>
          <w:rFonts w:ascii="Verdana" w:eastAsia="Verdana" w:hAnsi="Verdana" w:cs="Verdana"/>
          <w:b/>
          <w:sz w:val="20"/>
        </w:rPr>
        <w:t>2.6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CONTROL DAMPERS </w:t>
      </w:r>
    </w:p>
    <w:p w:rsidR="00CE4A0A" w:rsidRDefault="00000000">
      <w:pPr>
        <w:tabs>
          <w:tab w:val="center" w:pos="396"/>
          <w:tab w:val="center" w:pos="3026"/>
        </w:tabs>
        <w:spacing w:after="5"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Standard, Steel, Manual Volume Dampers: </w:t>
      </w:r>
    </w:p>
    <w:p w:rsidR="00CE4A0A" w:rsidRDefault="00000000">
      <w:pPr>
        <w:spacing w:after="5" w:line="248" w:lineRule="auto"/>
        <w:ind w:left="1429"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7"/>
          <w:numId w:val="1361"/>
        </w:numPr>
        <w:spacing w:after="5" w:line="248" w:lineRule="auto"/>
        <w:ind w:hanging="576"/>
        <w:jc w:val="both"/>
      </w:pPr>
      <w:hyperlink r:id="rId620">
        <w:r>
          <w:rPr>
            <w:rFonts w:ascii="Verdana" w:eastAsia="Verdana" w:hAnsi="Verdana" w:cs="Verdana"/>
            <w:sz w:val="20"/>
          </w:rPr>
          <w:t>Air Balance Inc.; a division of Mestek, Inc.</w:t>
        </w:r>
      </w:hyperlink>
      <w:r>
        <w:rPr>
          <w:rFonts w:ascii="Verdana" w:eastAsia="Verdana" w:hAnsi="Verdana" w:cs="Verdana"/>
          <w:sz w:val="20"/>
        </w:rPr>
        <w:t xml:space="preserve"> </w:t>
      </w:r>
    </w:p>
    <w:p w:rsidR="00CE4A0A" w:rsidRDefault="00000000">
      <w:pPr>
        <w:numPr>
          <w:ilvl w:val="7"/>
          <w:numId w:val="1361"/>
        </w:numPr>
        <w:spacing w:after="5" w:line="248" w:lineRule="auto"/>
        <w:ind w:hanging="576"/>
        <w:jc w:val="both"/>
      </w:pPr>
      <w:hyperlink r:id="rId621">
        <w:r>
          <w:rPr>
            <w:rFonts w:ascii="Verdana" w:eastAsia="Verdana" w:hAnsi="Verdana" w:cs="Verdana"/>
            <w:sz w:val="20"/>
          </w:rPr>
          <w:t>American Warming and Ventilating; a division of Mestek, Inc.</w:t>
        </w:r>
      </w:hyperlink>
      <w:r>
        <w:rPr>
          <w:rFonts w:ascii="Verdana" w:eastAsia="Verdana" w:hAnsi="Verdana" w:cs="Verdana"/>
          <w:sz w:val="20"/>
        </w:rPr>
        <w:t xml:space="preserve"> </w:t>
      </w:r>
    </w:p>
    <w:p w:rsidR="00CE4A0A" w:rsidRDefault="00000000">
      <w:pPr>
        <w:numPr>
          <w:ilvl w:val="7"/>
          <w:numId w:val="1361"/>
        </w:numPr>
        <w:spacing w:after="5" w:line="248" w:lineRule="auto"/>
        <w:ind w:hanging="576"/>
        <w:jc w:val="both"/>
      </w:pPr>
      <w:r>
        <w:rPr>
          <w:rFonts w:ascii="Verdana" w:eastAsia="Verdana" w:hAnsi="Verdana" w:cs="Verdana"/>
          <w:sz w:val="20"/>
        </w:rPr>
        <w:t xml:space="preserve">Cesco Products; a division of Mestek, Inc. </w:t>
      </w:r>
    </w:p>
    <w:p w:rsidR="00CE4A0A" w:rsidRDefault="00000000">
      <w:pPr>
        <w:numPr>
          <w:ilvl w:val="7"/>
          <w:numId w:val="1361"/>
        </w:numPr>
        <w:spacing w:after="5" w:line="248" w:lineRule="auto"/>
        <w:ind w:hanging="576"/>
        <w:jc w:val="both"/>
      </w:pPr>
      <w:r>
        <w:rPr>
          <w:rFonts w:ascii="Verdana" w:eastAsia="Verdana" w:hAnsi="Verdana" w:cs="Verdana"/>
          <w:sz w:val="20"/>
        </w:rPr>
        <w:t xml:space="preserve">Greenheck Fan Corporation. </w:t>
      </w:r>
    </w:p>
    <w:p w:rsidR="00CE4A0A" w:rsidRDefault="00000000">
      <w:pPr>
        <w:numPr>
          <w:ilvl w:val="7"/>
          <w:numId w:val="1361"/>
        </w:numPr>
        <w:spacing w:after="5" w:line="248" w:lineRule="auto"/>
        <w:ind w:hanging="576"/>
        <w:jc w:val="both"/>
      </w:pPr>
      <w:r>
        <w:rPr>
          <w:rFonts w:ascii="Verdana" w:eastAsia="Verdana" w:hAnsi="Verdana" w:cs="Verdana"/>
          <w:sz w:val="20"/>
        </w:rPr>
        <w:t xml:space="preserve">Lloyd Industries, Inc. </w:t>
      </w:r>
    </w:p>
    <w:p w:rsidR="00CE4A0A" w:rsidRDefault="00000000">
      <w:pPr>
        <w:numPr>
          <w:ilvl w:val="7"/>
          <w:numId w:val="1361"/>
        </w:numPr>
        <w:spacing w:after="5" w:line="248" w:lineRule="auto"/>
        <w:ind w:hanging="576"/>
        <w:jc w:val="both"/>
      </w:pPr>
      <w:r>
        <w:rPr>
          <w:rFonts w:ascii="Verdana" w:eastAsia="Verdana" w:hAnsi="Verdana" w:cs="Verdana"/>
          <w:sz w:val="20"/>
        </w:rPr>
        <w:t xml:space="preserve">McGill AirFlow LLC. </w:t>
      </w:r>
    </w:p>
    <w:p w:rsidR="00CE4A0A" w:rsidRDefault="00000000">
      <w:pPr>
        <w:numPr>
          <w:ilvl w:val="7"/>
          <w:numId w:val="1361"/>
        </w:numPr>
        <w:spacing w:after="5" w:line="248" w:lineRule="auto"/>
        <w:ind w:hanging="576"/>
        <w:jc w:val="both"/>
      </w:pPr>
      <w:r>
        <w:rPr>
          <w:rFonts w:ascii="Verdana" w:eastAsia="Verdana" w:hAnsi="Verdana" w:cs="Verdana"/>
          <w:sz w:val="20"/>
        </w:rPr>
        <w:t xml:space="preserve">Metal Form Manufacturing, Inc. </w:t>
      </w:r>
    </w:p>
    <w:p w:rsidR="00CE4A0A" w:rsidRDefault="00000000">
      <w:pPr>
        <w:numPr>
          <w:ilvl w:val="7"/>
          <w:numId w:val="1361"/>
        </w:numPr>
        <w:spacing w:after="5" w:line="248" w:lineRule="auto"/>
        <w:ind w:hanging="576"/>
        <w:jc w:val="both"/>
      </w:pPr>
      <w:r>
        <w:rPr>
          <w:rFonts w:ascii="Verdana" w:eastAsia="Verdana" w:hAnsi="Verdana" w:cs="Verdana"/>
          <w:sz w:val="20"/>
        </w:rPr>
        <w:t xml:space="preserve">Nailor Industries Inc. </w:t>
      </w:r>
    </w:p>
    <w:p w:rsidR="00CE4A0A" w:rsidRDefault="00000000">
      <w:pPr>
        <w:numPr>
          <w:ilvl w:val="7"/>
          <w:numId w:val="1361"/>
        </w:numPr>
        <w:spacing w:after="5" w:line="248" w:lineRule="auto"/>
        <w:ind w:hanging="576"/>
        <w:jc w:val="both"/>
      </w:pPr>
      <w:r>
        <w:rPr>
          <w:rFonts w:ascii="Verdana" w:eastAsia="Verdana" w:hAnsi="Verdana" w:cs="Verdana"/>
          <w:sz w:val="20"/>
        </w:rPr>
        <w:t xml:space="preserve">NCA Manufacturing, Inc. </w:t>
      </w:r>
    </w:p>
    <w:p w:rsidR="00CE4A0A" w:rsidRDefault="00000000">
      <w:pPr>
        <w:numPr>
          <w:ilvl w:val="7"/>
          <w:numId w:val="1361"/>
        </w:numPr>
        <w:spacing w:after="5" w:line="248" w:lineRule="auto"/>
        <w:ind w:hanging="576"/>
        <w:jc w:val="both"/>
      </w:pPr>
      <w:r>
        <w:rPr>
          <w:rFonts w:ascii="Verdana" w:eastAsia="Verdana" w:hAnsi="Verdana" w:cs="Verdana"/>
          <w:sz w:val="20"/>
        </w:rPr>
        <w:t xml:space="preserve">Pottorff. </w:t>
      </w:r>
    </w:p>
    <w:p w:rsidR="00CE4A0A" w:rsidRDefault="00000000">
      <w:pPr>
        <w:numPr>
          <w:ilvl w:val="7"/>
          <w:numId w:val="1361"/>
        </w:numPr>
        <w:spacing w:after="5" w:line="248" w:lineRule="auto"/>
        <w:ind w:hanging="576"/>
        <w:jc w:val="both"/>
      </w:pPr>
      <w:r>
        <w:rPr>
          <w:rFonts w:ascii="Verdana" w:eastAsia="Verdana" w:hAnsi="Verdana" w:cs="Verdana"/>
          <w:sz w:val="20"/>
        </w:rPr>
        <w:t xml:space="preserve">Ruskin Company. </w:t>
      </w:r>
    </w:p>
    <w:p w:rsidR="00CE4A0A" w:rsidRDefault="00000000">
      <w:pPr>
        <w:numPr>
          <w:ilvl w:val="7"/>
          <w:numId w:val="1361"/>
        </w:numPr>
        <w:spacing w:after="5" w:line="248" w:lineRule="auto"/>
        <w:ind w:hanging="576"/>
        <w:jc w:val="both"/>
      </w:pPr>
      <w:r>
        <w:rPr>
          <w:rFonts w:ascii="Verdana" w:eastAsia="Verdana" w:hAnsi="Verdana" w:cs="Verdana"/>
          <w:sz w:val="20"/>
        </w:rPr>
        <w:t xml:space="preserve">Vent Products Company, Inc. </w:t>
      </w:r>
    </w:p>
    <w:p w:rsidR="00CE4A0A" w:rsidRDefault="00000000">
      <w:pPr>
        <w:numPr>
          <w:ilvl w:val="7"/>
          <w:numId w:val="1361"/>
        </w:numPr>
        <w:spacing w:after="236" w:line="248" w:lineRule="auto"/>
        <w:ind w:hanging="576"/>
        <w:jc w:val="both"/>
      </w:pPr>
      <w:r>
        <w:rPr>
          <w:rFonts w:ascii="Verdana" w:eastAsia="Verdana" w:hAnsi="Verdana" w:cs="Verdana"/>
          <w:sz w:val="20"/>
        </w:rPr>
        <w:t xml:space="preserve">Young Regulator Company. </w:t>
      </w:r>
    </w:p>
    <w:p w:rsidR="00CE4A0A" w:rsidRDefault="00000000">
      <w:pPr>
        <w:numPr>
          <w:ilvl w:val="3"/>
          <w:numId w:val="1366"/>
        </w:numPr>
        <w:spacing w:after="245" w:line="248" w:lineRule="auto"/>
        <w:ind w:hanging="576"/>
        <w:jc w:val="both"/>
      </w:pPr>
      <w:r>
        <w:rPr>
          <w:rFonts w:ascii="Verdana" w:eastAsia="Verdana" w:hAnsi="Verdana" w:cs="Verdana"/>
          <w:sz w:val="20"/>
        </w:rPr>
        <w:t xml:space="preserve">Low-leakage rating, with linkage outside airstream, and bearing AMCA's Certified Ratings Seal for both air performance and air leakage. </w:t>
      </w:r>
    </w:p>
    <w:p w:rsidR="00CE4A0A" w:rsidRDefault="00000000">
      <w:pPr>
        <w:numPr>
          <w:ilvl w:val="3"/>
          <w:numId w:val="1366"/>
        </w:numPr>
        <w:spacing w:after="247" w:line="248" w:lineRule="auto"/>
        <w:ind w:hanging="576"/>
        <w:jc w:val="both"/>
      </w:pPr>
      <w:r>
        <w:rPr>
          <w:rFonts w:ascii="Verdana" w:eastAsia="Verdana" w:hAnsi="Verdana" w:cs="Verdana"/>
          <w:sz w:val="20"/>
        </w:rPr>
        <w:t xml:space="preserve">Frames: </w:t>
      </w:r>
    </w:p>
    <w:p w:rsidR="00CE4A0A" w:rsidRDefault="00000000">
      <w:pPr>
        <w:numPr>
          <w:ilvl w:val="5"/>
          <w:numId w:val="1364"/>
        </w:numPr>
        <w:spacing w:after="5" w:line="248" w:lineRule="auto"/>
        <w:ind w:firstLine="576"/>
        <w:jc w:val="both"/>
      </w:pPr>
      <w:r>
        <w:rPr>
          <w:rFonts w:ascii="Verdana" w:eastAsia="Verdana" w:hAnsi="Verdana" w:cs="Verdana"/>
          <w:sz w:val="20"/>
        </w:rPr>
        <w:t xml:space="preserve">Hat, U or Angle shaped. </w:t>
      </w:r>
    </w:p>
    <w:p w:rsidR="00CE4A0A" w:rsidRDefault="00000000">
      <w:pPr>
        <w:numPr>
          <w:ilvl w:val="5"/>
          <w:numId w:val="1364"/>
        </w:numPr>
        <w:spacing w:after="5" w:line="248" w:lineRule="auto"/>
        <w:ind w:firstLine="576"/>
        <w:jc w:val="both"/>
      </w:pPr>
      <w:r>
        <w:rPr>
          <w:rFonts w:ascii="Verdana" w:eastAsia="Verdana" w:hAnsi="Verdana" w:cs="Verdana"/>
          <w:sz w:val="20"/>
        </w:rPr>
        <w:t xml:space="preserve">0.094-inch- thick, galvanized sheet steel, 0.05-inch- thick stainless steel]. </w:t>
      </w:r>
    </w:p>
    <w:p w:rsidR="00CE4A0A" w:rsidRDefault="00000000">
      <w:pPr>
        <w:numPr>
          <w:ilvl w:val="5"/>
          <w:numId w:val="1364"/>
        </w:numPr>
        <w:spacing w:after="5" w:line="475" w:lineRule="auto"/>
        <w:ind w:firstLine="576"/>
        <w:jc w:val="both"/>
      </w:pPr>
      <w:r>
        <w:rPr>
          <w:rFonts w:ascii="Verdana" w:eastAsia="Verdana" w:hAnsi="Verdana" w:cs="Verdana"/>
          <w:sz w:val="20"/>
        </w:rPr>
        <w:t>Mitered and welded or Interlocking, gusseted corners. D.</w:t>
      </w:r>
      <w:r>
        <w:rPr>
          <w:rFonts w:ascii="Arial" w:eastAsia="Arial" w:hAnsi="Arial" w:cs="Arial"/>
          <w:sz w:val="20"/>
        </w:rPr>
        <w:t xml:space="preserve"> </w:t>
      </w:r>
      <w:r>
        <w:rPr>
          <w:rFonts w:ascii="Verdana" w:eastAsia="Verdana" w:hAnsi="Verdana" w:cs="Verdana"/>
          <w:sz w:val="20"/>
        </w:rPr>
        <w:t xml:space="preserve">Blades: </w:t>
      </w:r>
    </w:p>
    <w:p w:rsidR="00CE4A0A" w:rsidRDefault="00000000">
      <w:pPr>
        <w:numPr>
          <w:ilvl w:val="5"/>
          <w:numId w:val="1360"/>
        </w:numPr>
        <w:spacing w:after="5" w:line="248" w:lineRule="auto"/>
        <w:ind w:hanging="576"/>
        <w:jc w:val="both"/>
      </w:pPr>
      <w:r>
        <w:rPr>
          <w:rFonts w:ascii="Verdana" w:eastAsia="Verdana" w:hAnsi="Verdana" w:cs="Verdana"/>
          <w:sz w:val="20"/>
        </w:rPr>
        <w:t xml:space="preserve">Multiple blade with maximum blade width of 6 inches or 8 inches. </w:t>
      </w:r>
    </w:p>
    <w:p w:rsidR="00CE4A0A" w:rsidRDefault="00000000">
      <w:pPr>
        <w:numPr>
          <w:ilvl w:val="5"/>
          <w:numId w:val="1360"/>
        </w:numPr>
        <w:spacing w:after="5" w:line="248" w:lineRule="auto"/>
        <w:ind w:hanging="576"/>
        <w:jc w:val="both"/>
      </w:pPr>
      <w:r>
        <w:rPr>
          <w:rFonts w:ascii="Verdana" w:eastAsia="Verdana" w:hAnsi="Verdana" w:cs="Verdana"/>
          <w:sz w:val="20"/>
        </w:rPr>
        <w:t xml:space="preserve">Parallel, Parallel- and opposed, Opposed -blade design. </w:t>
      </w:r>
    </w:p>
    <w:p w:rsidR="00CE4A0A" w:rsidRDefault="00000000">
      <w:pPr>
        <w:numPr>
          <w:ilvl w:val="5"/>
          <w:numId w:val="1360"/>
        </w:numPr>
        <w:spacing w:after="5" w:line="248" w:lineRule="auto"/>
        <w:ind w:hanging="576"/>
        <w:jc w:val="both"/>
      </w:pPr>
      <w:r>
        <w:rPr>
          <w:rFonts w:ascii="Verdana" w:eastAsia="Verdana" w:hAnsi="Verdana" w:cs="Verdana"/>
          <w:sz w:val="20"/>
        </w:rPr>
        <w:t xml:space="preserve">Galvanized-steel, Stainless steel or Aluminum. </w:t>
      </w:r>
    </w:p>
    <w:p w:rsidR="00CE4A0A" w:rsidRDefault="00000000">
      <w:pPr>
        <w:numPr>
          <w:ilvl w:val="5"/>
          <w:numId w:val="1360"/>
        </w:numPr>
        <w:spacing w:after="5" w:line="248" w:lineRule="auto"/>
        <w:ind w:hanging="576"/>
        <w:jc w:val="both"/>
      </w:pPr>
      <w:r>
        <w:rPr>
          <w:rFonts w:ascii="Verdana" w:eastAsia="Verdana" w:hAnsi="Verdana" w:cs="Verdana"/>
          <w:sz w:val="20"/>
        </w:rPr>
        <w:t xml:space="preserve">0.064 inch thick single skin or 0.0747-inch-thick dual skin. </w:t>
      </w:r>
    </w:p>
    <w:p w:rsidR="00CE4A0A" w:rsidRDefault="00000000">
      <w:pPr>
        <w:numPr>
          <w:ilvl w:val="5"/>
          <w:numId w:val="1360"/>
        </w:numPr>
        <w:spacing w:after="5" w:line="248" w:lineRule="auto"/>
        <w:ind w:hanging="576"/>
        <w:jc w:val="both"/>
      </w:pPr>
      <w:r>
        <w:rPr>
          <w:rFonts w:ascii="Verdana" w:eastAsia="Verdana" w:hAnsi="Verdana" w:cs="Verdana"/>
          <w:sz w:val="20"/>
        </w:rPr>
        <w:t xml:space="preserve">Blade Edging: Closed-cell neoprene or PVC. </w:t>
      </w:r>
    </w:p>
    <w:p w:rsidR="00CE4A0A" w:rsidRDefault="00000000">
      <w:pPr>
        <w:numPr>
          <w:ilvl w:val="5"/>
          <w:numId w:val="1360"/>
        </w:numPr>
        <w:spacing w:after="236" w:line="248" w:lineRule="auto"/>
        <w:ind w:hanging="576"/>
        <w:jc w:val="both"/>
      </w:pPr>
      <w:r>
        <w:rPr>
          <w:rFonts w:ascii="Verdana" w:eastAsia="Verdana" w:hAnsi="Verdana" w:cs="Verdana"/>
          <w:sz w:val="20"/>
        </w:rPr>
        <w:t xml:space="preserve">Blade Edging: Inflatable seal blade edging, or replaceable rubber seals. </w:t>
      </w:r>
    </w:p>
    <w:p w:rsidR="00CE4A0A" w:rsidRDefault="00000000">
      <w:pPr>
        <w:numPr>
          <w:ilvl w:val="0"/>
          <w:numId w:val="1338"/>
        </w:numPr>
        <w:spacing w:after="244" w:line="248" w:lineRule="auto"/>
        <w:ind w:left="865" w:hanging="576"/>
        <w:jc w:val="both"/>
      </w:pPr>
      <w:r>
        <w:rPr>
          <w:rFonts w:ascii="Verdana" w:eastAsia="Verdana" w:hAnsi="Verdana" w:cs="Verdana"/>
          <w:sz w:val="20"/>
        </w:rPr>
        <w:t xml:space="preserve">Blade Axles: 1/2-inch- diameter; galvanized steel, stainless steel or nonferrous metal; blade-linkage hardware of zinc-plated steel and brass; ends sealed against blade bearings. </w:t>
      </w:r>
    </w:p>
    <w:p w:rsidR="00CE4A0A" w:rsidRDefault="00000000">
      <w:pPr>
        <w:numPr>
          <w:ilvl w:val="5"/>
          <w:numId w:val="1362"/>
        </w:numPr>
        <w:spacing w:after="236" w:line="248" w:lineRule="auto"/>
        <w:ind w:hanging="576"/>
        <w:jc w:val="both"/>
      </w:pPr>
      <w:r>
        <w:rPr>
          <w:rFonts w:ascii="Verdana" w:eastAsia="Verdana" w:hAnsi="Verdana" w:cs="Verdana"/>
          <w:sz w:val="20"/>
        </w:rPr>
        <w:t xml:space="preserve">Operating Temperature Range: From minus 40 to plus 200 deg F.: </w:t>
      </w:r>
    </w:p>
    <w:p w:rsidR="00CE4A0A" w:rsidRDefault="00000000">
      <w:pPr>
        <w:numPr>
          <w:ilvl w:val="5"/>
          <w:numId w:val="1362"/>
        </w:numPr>
        <w:spacing w:after="5" w:line="248" w:lineRule="auto"/>
        <w:ind w:hanging="576"/>
        <w:jc w:val="both"/>
      </w:pPr>
      <w:r>
        <w:rPr>
          <w:rFonts w:ascii="Verdana" w:eastAsia="Verdana" w:hAnsi="Verdana" w:cs="Verdana"/>
          <w:sz w:val="20"/>
        </w:rPr>
        <w:t xml:space="preserve">Oil-impregnated bronze, Molded synthetic or Oil-impregnated stainless-steel sleeve, Stainless-steel sleeve. </w:t>
      </w:r>
    </w:p>
    <w:p w:rsidR="00CE4A0A" w:rsidRDefault="00000000">
      <w:pPr>
        <w:numPr>
          <w:ilvl w:val="5"/>
          <w:numId w:val="1362"/>
        </w:numPr>
        <w:spacing w:after="5" w:line="248" w:lineRule="auto"/>
        <w:ind w:hanging="576"/>
        <w:jc w:val="both"/>
      </w:pPr>
      <w:r>
        <w:rPr>
          <w:rFonts w:ascii="Verdana" w:eastAsia="Verdana" w:hAnsi="Verdana" w:cs="Verdana"/>
          <w:sz w:val="20"/>
        </w:rPr>
        <w:t xml:space="preserve">Dampers in ducts with pressure classes of 3-inch wg or less shall have axles full length of damper blades and bearings at both ends of operating shaft. </w:t>
      </w:r>
    </w:p>
    <w:p w:rsidR="00CE4A0A" w:rsidRDefault="00000000">
      <w:pPr>
        <w:numPr>
          <w:ilvl w:val="5"/>
          <w:numId w:val="1362"/>
        </w:numPr>
        <w:spacing w:after="487" w:line="248" w:lineRule="auto"/>
        <w:ind w:hanging="576"/>
        <w:jc w:val="both"/>
      </w:pPr>
      <w:r>
        <w:rPr>
          <w:rFonts w:ascii="Verdana" w:eastAsia="Verdana" w:hAnsi="Verdana" w:cs="Verdana"/>
          <w:sz w:val="20"/>
        </w:rPr>
        <w:t xml:space="preserve">Thrust bearings at each end of every blade. </w:t>
      </w:r>
    </w:p>
    <w:p w:rsidR="00CE4A0A" w:rsidRDefault="00000000">
      <w:pPr>
        <w:tabs>
          <w:tab w:val="center" w:pos="1715"/>
        </w:tabs>
        <w:spacing w:after="224"/>
        <w:ind w:left="-12"/>
      </w:pPr>
      <w:r>
        <w:rPr>
          <w:rFonts w:ascii="Verdana" w:eastAsia="Verdana" w:hAnsi="Verdana" w:cs="Verdana"/>
          <w:b/>
          <w:sz w:val="20"/>
        </w:rPr>
        <w:t>2.7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FIRE DAMPERS </w:t>
      </w:r>
    </w:p>
    <w:p w:rsidR="00CE4A0A" w:rsidRDefault="00000000">
      <w:pPr>
        <w:spacing w:after="5" w:line="248"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7"/>
          <w:numId w:val="1367"/>
        </w:numPr>
        <w:spacing w:after="5" w:line="248" w:lineRule="auto"/>
        <w:ind w:hanging="576"/>
        <w:jc w:val="both"/>
      </w:pPr>
      <w:hyperlink r:id="rId622">
        <w:r>
          <w:rPr>
            <w:rFonts w:ascii="Verdana" w:eastAsia="Verdana" w:hAnsi="Verdana" w:cs="Verdana"/>
            <w:sz w:val="20"/>
          </w:rPr>
          <w:t>Air Balance Inc.; a division of Mestek, Inc.</w:t>
        </w:r>
      </w:hyperlink>
      <w:r>
        <w:rPr>
          <w:rFonts w:ascii="Verdana" w:eastAsia="Verdana" w:hAnsi="Verdana" w:cs="Verdana"/>
          <w:sz w:val="20"/>
        </w:rPr>
        <w:t xml:space="preserve"> </w:t>
      </w:r>
    </w:p>
    <w:p w:rsidR="00CE4A0A" w:rsidRDefault="00000000">
      <w:pPr>
        <w:numPr>
          <w:ilvl w:val="7"/>
          <w:numId w:val="1367"/>
        </w:numPr>
        <w:spacing w:after="5" w:line="248" w:lineRule="auto"/>
        <w:ind w:hanging="576"/>
        <w:jc w:val="both"/>
      </w:pPr>
      <w:hyperlink r:id="rId623">
        <w:r>
          <w:rPr>
            <w:rFonts w:ascii="Verdana" w:eastAsia="Verdana" w:hAnsi="Verdana" w:cs="Verdana"/>
            <w:sz w:val="20"/>
          </w:rPr>
          <w:t>American Warming and Ventilating; a division of Mestek, Inc.</w:t>
        </w:r>
      </w:hyperlink>
      <w:r>
        <w:rPr>
          <w:rFonts w:ascii="Verdana" w:eastAsia="Verdana" w:hAnsi="Verdana" w:cs="Verdana"/>
          <w:sz w:val="20"/>
        </w:rPr>
        <w:t xml:space="preserve"> </w:t>
      </w:r>
    </w:p>
    <w:p w:rsidR="00CE4A0A" w:rsidRDefault="00000000">
      <w:pPr>
        <w:numPr>
          <w:ilvl w:val="7"/>
          <w:numId w:val="1367"/>
        </w:numPr>
        <w:spacing w:after="5" w:line="248" w:lineRule="auto"/>
        <w:ind w:hanging="576"/>
        <w:jc w:val="both"/>
      </w:pPr>
      <w:hyperlink r:id="rId624">
        <w:r>
          <w:rPr>
            <w:rFonts w:ascii="Verdana" w:eastAsia="Verdana" w:hAnsi="Verdana" w:cs="Verdana"/>
            <w:sz w:val="20"/>
          </w:rPr>
          <w:t>Cesco Products; a division of Mestek, Inc.</w:t>
        </w:r>
      </w:hyperlink>
      <w:r>
        <w:rPr>
          <w:rFonts w:ascii="Verdana" w:eastAsia="Verdana" w:hAnsi="Verdana" w:cs="Verdana"/>
          <w:sz w:val="20"/>
        </w:rPr>
        <w:t xml:space="preserve"> </w:t>
      </w:r>
    </w:p>
    <w:p w:rsidR="00CE4A0A" w:rsidRDefault="00000000">
      <w:pPr>
        <w:numPr>
          <w:ilvl w:val="7"/>
          <w:numId w:val="1367"/>
        </w:numPr>
        <w:spacing w:after="5" w:line="248" w:lineRule="auto"/>
        <w:ind w:hanging="576"/>
        <w:jc w:val="both"/>
      </w:pPr>
      <w:r>
        <w:rPr>
          <w:rFonts w:ascii="Verdana" w:eastAsia="Verdana" w:hAnsi="Verdana" w:cs="Verdana"/>
          <w:sz w:val="20"/>
        </w:rPr>
        <w:t xml:space="preserve">Greenheck Fan Corporation. </w:t>
      </w:r>
    </w:p>
    <w:p w:rsidR="00CE4A0A" w:rsidRDefault="00000000">
      <w:pPr>
        <w:numPr>
          <w:ilvl w:val="7"/>
          <w:numId w:val="1367"/>
        </w:numPr>
        <w:spacing w:after="5" w:line="248" w:lineRule="auto"/>
        <w:ind w:hanging="576"/>
        <w:jc w:val="both"/>
      </w:pPr>
      <w:r>
        <w:rPr>
          <w:rFonts w:ascii="Verdana" w:eastAsia="Verdana" w:hAnsi="Verdana" w:cs="Verdana"/>
          <w:sz w:val="20"/>
        </w:rPr>
        <w:t xml:space="preserve">Lloyd Industries, Inc. </w:t>
      </w:r>
    </w:p>
    <w:p w:rsidR="00CE4A0A" w:rsidRDefault="00000000">
      <w:pPr>
        <w:numPr>
          <w:ilvl w:val="7"/>
          <w:numId w:val="1367"/>
        </w:numPr>
        <w:spacing w:after="5" w:line="248" w:lineRule="auto"/>
        <w:ind w:hanging="576"/>
        <w:jc w:val="both"/>
      </w:pPr>
      <w:r>
        <w:rPr>
          <w:rFonts w:ascii="Verdana" w:eastAsia="Verdana" w:hAnsi="Verdana" w:cs="Verdana"/>
          <w:sz w:val="20"/>
        </w:rPr>
        <w:t xml:space="preserve">McGill AirFlow LLC. </w:t>
      </w:r>
    </w:p>
    <w:p w:rsidR="00CE4A0A" w:rsidRDefault="00000000">
      <w:pPr>
        <w:numPr>
          <w:ilvl w:val="7"/>
          <w:numId w:val="1367"/>
        </w:numPr>
        <w:spacing w:after="5" w:line="248" w:lineRule="auto"/>
        <w:ind w:hanging="576"/>
        <w:jc w:val="both"/>
      </w:pPr>
      <w:r>
        <w:rPr>
          <w:rFonts w:ascii="Verdana" w:eastAsia="Verdana" w:hAnsi="Verdana" w:cs="Verdana"/>
          <w:sz w:val="20"/>
        </w:rPr>
        <w:t xml:space="preserve">Metal Form Manufacturing, Inc. </w:t>
      </w:r>
    </w:p>
    <w:p w:rsidR="00CE4A0A" w:rsidRDefault="00000000">
      <w:pPr>
        <w:numPr>
          <w:ilvl w:val="7"/>
          <w:numId w:val="1367"/>
        </w:numPr>
        <w:spacing w:after="5" w:line="248" w:lineRule="auto"/>
        <w:ind w:hanging="576"/>
        <w:jc w:val="both"/>
      </w:pPr>
      <w:r>
        <w:rPr>
          <w:rFonts w:ascii="Verdana" w:eastAsia="Verdana" w:hAnsi="Verdana" w:cs="Verdana"/>
          <w:sz w:val="20"/>
        </w:rPr>
        <w:t xml:space="preserve">Nailor Industries Inc. </w:t>
      </w:r>
    </w:p>
    <w:p w:rsidR="00CE4A0A" w:rsidRDefault="00000000">
      <w:pPr>
        <w:numPr>
          <w:ilvl w:val="7"/>
          <w:numId w:val="1367"/>
        </w:numPr>
        <w:spacing w:after="5" w:line="248" w:lineRule="auto"/>
        <w:ind w:hanging="576"/>
        <w:jc w:val="both"/>
      </w:pPr>
      <w:r>
        <w:rPr>
          <w:rFonts w:ascii="Verdana" w:eastAsia="Verdana" w:hAnsi="Verdana" w:cs="Verdana"/>
          <w:sz w:val="20"/>
        </w:rPr>
        <w:t xml:space="preserve">NCA Manufacturing, Inc. </w:t>
      </w:r>
    </w:p>
    <w:p w:rsidR="00CE4A0A" w:rsidRDefault="00000000">
      <w:pPr>
        <w:numPr>
          <w:ilvl w:val="7"/>
          <w:numId w:val="1367"/>
        </w:numPr>
        <w:spacing w:after="5" w:line="248" w:lineRule="auto"/>
        <w:ind w:hanging="576"/>
        <w:jc w:val="both"/>
      </w:pPr>
      <w:r>
        <w:rPr>
          <w:rFonts w:ascii="Verdana" w:eastAsia="Verdana" w:hAnsi="Verdana" w:cs="Verdana"/>
          <w:sz w:val="20"/>
        </w:rPr>
        <w:t xml:space="preserve">Pottorff. </w:t>
      </w:r>
    </w:p>
    <w:p w:rsidR="00CE4A0A" w:rsidRDefault="00000000">
      <w:pPr>
        <w:numPr>
          <w:ilvl w:val="7"/>
          <w:numId w:val="1367"/>
        </w:numPr>
        <w:spacing w:after="5" w:line="248" w:lineRule="auto"/>
        <w:ind w:hanging="576"/>
        <w:jc w:val="both"/>
      </w:pPr>
      <w:r>
        <w:rPr>
          <w:rFonts w:ascii="Verdana" w:eastAsia="Verdana" w:hAnsi="Verdana" w:cs="Verdana"/>
          <w:sz w:val="20"/>
        </w:rPr>
        <w:t xml:space="preserve">Ruskin Company. </w:t>
      </w:r>
    </w:p>
    <w:p w:rsidR="00CE4A0A" w:rsidRDefault="00000000">
      <w:pPr>
        <w:numPr>
          <w:ilvl w:val="7"/>
          <w:numId w:val="1367"/>
        </w:numPr>
        <w:spacing w:after="5" w:line="248" w:lineRule="auto"/>
        <w:ind w:hanging="576"/>
        <w:jc w:val="both"/>
      </w:pPr>
      <w:r>
        <w:rPr>
          <w:rFonts w:ascii="Verdana" w:eastAsia="Verdana" w:hAnsi="Verdana" w:cs="Verdana"/>
          <w:sz w:val="20"/>
        </w:rPr>
        <w:t xml:space="preserve">Vent Products Company, Inc. </w:t>
      </w:r>
    </w:p>
    <w:p w:rsidR="00CE4A0A" w:rsidRDefault="00000000">
      <w:pPr>
        <w:numPr>
          <w:ilvl w:val="7"/>
          <w:numId w:val="1367"/>
        </w:numPr>
        <w:spacing w:after="242" w:line="248" w:lineRule="auto"/>
        <w:ind w:hanging="576"/>
        <w:jc w:val="both"/>
      </w:pPr>
      <w:r>
        <w:rPr>
          <w:rFonts w:ascii="Verdana" w:eastAsia="Verdana" w:hAnsi="Verdana" w:cs="Verdana"/>
          <w:sz w:val="20"/>
        </w:rPr>
        <w:t xml:space="preserve">Young Regulator Company. </w:t>
      </w:r>
    </w:p>
    <w:p w:rsidR="00CE4A0A" w:rsidRDefault="00000000">
      <w:pPr>
        <w:numPr>
          <w:ilvl w:val="3"/>
          <w:numId w:val="1368"/>
        </w:numPr>
        <w:spacing w:after="236" w:line="248" w:lineRule="auto"/>
        <w:ind w:hanging="576"/>
        <w:jc w:val="both"/>
      </w:pPr>
      <w:r>
        <w:rPr>
          <w:rFonts w:ascii="Verdana" w:eastAsia="Verdana" w:hAnsi="Verdana" w:cs="Verdana"/>
          <w:sz w:val="20"/>
        </w:rPr>
        <w:t xml:space="preserve">Type: Static and dynamic; rated and labeled according to UL 555 by an NRTL. </w:t>
      </w:r>
    </w:p>
    <w:p w:rsidR="00CE4A0A" w:rsidRDefault="00000000">
      <w:pPr>
        <w:numPr>
          <w:ilvl w:val="3"/>
          <w:numId w:val="1368"/>
        </w:numPr>
        <w:spacing w:after="244" w:line="248" w:lineRule="auto"/>
        <w:ind w:hanging="576"/>
        <w:jc w:val="both"/>
      </w:pPr>
      <w:r>
        <w:rPr>
          <w:rFonts w:ascii="Verdana" w:eastAsia="Verdana" w:hAnsi="Verdana" w:cs="Verdana"/>
          <w:sz w:val="20"/>
        </w:rPr>
        <w:t xml:space="preserve">Closing rating in ducts up to 4-inch wg  static pressure class and minimum 2000fpm velocity. </w:t>
      </w:r>
    </w:p>
    <w:p w:rsidR="00CE4A0A" w:rsidRDefault="00000000">
      <w:pPr>
        <w:numPr>
          <w:ilvl w:val="3"/>
          <w:numId w:val="1368"/>
        </w:numPr>
        <w:spacing w:after="236" w:line="248" w:lineRule="auto"/>
        <w:ind w:hanging="576"/>
        <w:jc w:val="both"/>
      </w:pPr>
      <w:r>
        <w:rPr>
          <w:rFonts w:ascii="Verdana" w:eastAsia="Verdana" w:hAnsi="Verdana" w:cs="Verdana"/>
          <w:sz w:val="20"/>
        </w:rPr>
        <w:t xml:space="preserve">Fire Rating: </w:t>
      </w:r>
      <w:r>
        <w:rPr>
          <w:rFonts w:ascii="Verdana" w:eastAsia="Verdana" w:hAnsi="Verdana" w:cs="Verdana"/>
          <w:b/>
          <w:sz w:val="20"/>
        </w:rPr>
        <w:t>1-1/2 and 3</w:t>
      </w:r>
      <w:r>
        <w:rPr>
          <w:rFonts w:ascii="Verdana" w:eastAsia="Verdana" w:hAnsi="Verdana" w:cs="Verdana"/>
          <w:sz w:val="20"/>
        </w:rPr>
        <w:t xml:space="preserve"> hours. </w:t>
      </w:r>
    </w:p>
    <w:p w:rsidR="00CE4A0A" w:rsidRDefault="00000000">
      <w:pPr>
        <w:numPr>
          <w:ilvl w:val="3"/>
          <w:numId w:val="1368"/>
        </w:numPr>
        <w:spacing w:after="244" w:line="248" w:lineRule="auto"/>
        <w:ind w:hanging="576"/>
        <w:jc w:val="both"/>
      </w:pPr>
      <w:r>
        <w:rPr>
          <w:rFonts w:ascii="Verdana" w:eastAsia="Verdana" w:hAnsi="Verdana" w:cs="Verdana"/>
          <w:sz w:val="20"/>
        </w:rPr>
        <w:t xml:space="preserve">Frame: Curtain type with blades inside airstream, Curtain type with blades outside airstream, Multiple-blade type or Curtain type with blades outside airstream except when located behind grille where blades may be inside airstream; fabricated with roll-formed, 0.034-inch- thick galvanized steel; with mitered and interlocking corners. </w:t>
      </w:r>
    </w:p>
    <w:p w:rsidR="00CE4A0A" w:rsidRDefault="00000000">
      <w:pPr>
        <w:numPr>
          <w:ilvl w:val="3"/>
          <w:numId w:val="1368"/>
        </w:numPr>
        <w:spacing w:after="247" w:line="248" w:lineRule="auto"/>
        <w:ind w:hanging="576"/>
        <w:jc w:val="both"/>
      </w:pPr>
      <w:r>
        <w:rPr>
          <w:rFonts w:ascii="Verdana" w:eastAsia="Verdana" w:hAnsi="Verdana" w:cs="Verdana"/>
          <w:sz w:val="20"/>
        </w:rPr>
        <w:t xml:space="preserve">Mounting Sleeve: Factory- or field-installed, galvanized sheet steel. </w:t>
      </w:r>
    </w:p>
    <w:p w:rsidR="00CE4A0A" w:rsidRDefault="00000000">
      <w:pPr>
        <w:numPr>
          <w:ilvl w:val="5"/>
          <w:numId w:val="1363"/>
        </w:numPr>
        <w:spacing w:after="5" w:line="248" w:lineRule="auto"/>
        <w:ind w:left="1989" w:hanging="576"/>
        <w:jc w:val="both"/>
      </w:pPr>
      <w:r>
        <w:rPr>
          <w:rFonts w:ascii="Verdana" w:eastAsia="Verdana" w:hAnsi="Verdana" w:cs="Verdana"/>
          <w:sz w:val="20"/>
        </w:rPr>
        <w:t xml:space="preserve">Minimum Thickness: 0.05 inch or 0.138 inch thick, as indicated, and of length to suit application. </w:t>
      </w:r>
    </w:p>
    <w:p w:rsidR="00CE4A0A" w:rsidRDefault="00000000">
      <w:pPr>
        <w:numPr>
          <w:ilvl w:val="5"/>
          <w:numId w:val="1363"/>
        </w:numPr>
        <w:spacing w:after="157" w:line="316" w:lineRule="auto"/>
        <w:ind w:left="1989" w:hanging="576"/>
        <w:jc w:val="both"/>
      </w:pPr>
      <w:r>
        <w:rPr>
          <w:rFonts w:ascii="Verdana" w:eastAsia="Verdana" w:hAnsi="Verdana" w:cs="Verdana"/>
          <w:sz w:val="20"/>
        </w:rPr>
        <w:t>Exception: Omit sleeve where damper-frame width permits direct attachment of perimeter mounting angles on each side of wall or floor; thickness of damper frame must comply with sleeve requirements. G.</w:t>
      </w:r>
      <w:r>
        <w:rPr>
          <w:rFonts w:ascii="Arial" w:eastAsia="Arial" w:hAnsi="Arial" w:cs="Arial"/>
          <w:sz w:val="20"/>
        </w:rPr>
        <w:t xml:space="preserve"> </w:t>
      </w:r>
      <w:r>
        <w:rPr>
          <w:rFonts w:ascii="Verdana" w:eastAsia="Verdana" w:hAnsi="Verdana" w:cs="Verdana"/>
          <w:sz w:val="20"/>
        </w:rPr>
        <w:t xml:space="preserve">Mounting Orientation: Vertical or horizontal as indicated. </w:t>
      </w:r>
    </w:p>
    <w:p w:rsidR="00CE4A0A" w:rsidRDefault="00000000">
      <w:pPr>
        <w:numPr>
          <w:ilvl w:val="3"/>
          <w:numId w:val="1369"/>
        </w:numPr>
        <w:spacing w:after="239" w:line="248" w:lineRule="auto"/>
        <w:ind w:hanging="576"/>
        <w:jc w:val="both"/>
      </w:pPr>
      <w:r>
        <w:rPr>
          <w:rFonts w:ascii="Verdana" w:eastAsia="Verdana" w:hAnsi="Verdana" w:cs="Verdana"/>
          <w:sz w:val="20"/>
        </w:rPr>
        <w:t xml:space="preserve">Blades: Roll-formed, interlocking, 0.024-inch- or 0.034-inch- thick, galvanized sheet steel. In place of interlocking blades, use full-length, 0.034-inch- thick, galvanized-steel blade connectors. </w:t>
      </w:r>
    </w:p>
    <w:p w:rsidR="00CE4A0A" w:rsidRDefault="00000000">
      <w:pPr>
        <w:numPr>
          <w:ilvl w:val="3"/>
          <w:numId w:val="1369"/>
        </w:numPr>
        <w:spacing w:after="247" w:line="248" w:lineRule="auto"/>
        <w:ind w:hanging="576"/>
        <w:jc w:val="both"/>
      </w:pPr>
      <w:r>
        <w:rPr>
          <w:rFonts w:ascii="Verdana" w:eastAsia="Verdana" w:hAnsi="Verdana" w:cs="Verdana"/>
          <w:sz w:val="20"/>
        </w:rPr>
        <w:t xml:space="preserve">Horizontal Dampers: Include blade lock and stainless-steel closure spring. </w:t>
      </w:r>
    </w:p>
    <w:p w:rsidR="00CE4A0A" w:rsidRDefault="00000000">
      <w:pPr>
        <w:numPr>
          <w:ilvl w:val="3"/>
          <w:numId w:val="1369"/>
        </w:numPr>
        <w:spacing w:after="236" w:line="248" w:lineRule="auto"/>
        <w:ind w:hanging="576"/>
        <w:jc w:val="both"/>
      </w:pPr>
      <w:r>
        <w:rPr>
          <w:rFonts w:ascii="Verdana" w:eastAsia="Verdana" w:hAnsi="Verdana" w:cs="Verdana"/>
          <w:sz w:val="20"/>
        </w:rPr>
        <w:t xml:space="preserve">Heat-Responsive Device: Replaceable, 165 deg F or 212 deg F rated, fusible links. </w:t>
      </w:r>
    </w:p>
    <w:p w:rsidR="00CE4A0A" w:rsidRDefault="00000000">
      <w:pPr>
        <w:numPr>
          <w:ilvl w:val="3"/>
          <w:numId w:val="1369"/>
        </w:numPr>
        <w:spacing w:after="484" w:line="248" w:lineRule="auto"/>
        <w:ind w:hanging="576"/>
        <w:jc w:val="both"/>
      </w:pPr>
      <w:r>
        <w:rPr>
          <w:rFonts w:ascii="Verdana" w:eastAsia="Verdana" w:hAnsi="Verdana" w:cs="Verdana"/>
          <w:sz w:val="20"/>
        </w:rPr>
        <w:t xml:space="preserve">Heat-Responsive Device: Electric, resettable or replaceable link and switch package, factory installed, 165 deg F and 212 deg F rated. </w:t>
      </w:r>
    </w:p>
    <w:p w:rsidR="00CE4A0A" w:rsidRDefault="00000000">
      <w:pPr>
        <w:tabs>
          <w:tab w:val="center" w:pos="1843"/>
        </w:tabs>
        <w:spacing w:after="224"/>
        <w:ind w:left="-12"/>
      </w:pPr>
      <w:r>
        <w:rPr>
          <w:rFonts w:ascii="Verdana" w:eastAsia="Verdana" w:hAnsi="Verdana" w:cs="Verdana"/>
          <w:b/>
          <w:sz w:val="20"/>
        </w:rPr>
        <w:t>2.8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SMOKE DAMPERS </w:t>
      </w:r>
    </w:p>
    <w:p w:rsidR="00CE4A0A" w:rsidRDefault="00000000">
      <w:pPr>
        <w:spacing w:after="5" w:line="248" w:lineRule="auto"/>
        <w:ind w:left="864"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7"/>
          <w:numId w:val="1359"/>
        </w:numPr>
        <w:spacing w:after="5" w:line="248" w:lineRule="auto"/>
        <w:ind w:hanging="576"/>
        <w:jc w:val="both"/>
      </w:pPr>
      <w:hyperlink r:id="rId625">
        <w:r>
          <w:rPr>
            <w:rFonts w:ascii="Verdana" w:eastAsia="Verdana" w:hAnsi="Verdana" w:cs="Verdana"/>
            <w:sz w:val="20"/>
          </w:rPr>
          <w:t>Air Balance Inc.; a division of Mestek, Inc.</w:t>
        </w:r>
      </w:hyperlink>
      <w:r>
        <w:rPr>
          <w:rFonts w:ascii="Verdana" w:eastAsia="Verdana" w:hAnsi="Verdana" w:cs="Verdana"/>
          <w:sz w:val="20"/>
        </w:rPr>
        <w:t xml:space="preserve"> </w:t>
      </w:r>
    </w:p>
    <w:p w:rsidR="00CE4A0A" w:rsidRDefault="00000000">
      <w:pPr>
        <w:numPr>
          <w:ilvl w:val="7"/>
          <w:numId w:val="1359"/>
        </w:numPr>
        <w:spacing w:after="5" w:line="248" w:lineRule="auto"/>
        <w:ind w:hanging="576"/>
        <w:jc w:val="both"/>
      </w:pPr>
      <w:r>
        <w:rPr>
          <w:rFonts w:ascii="Verdana" w:eastAsia="Verdana" w:hAnsi="Verdana" w:cs="Verdana"/>
          <w:sz w:val="20"/>
        </w:rPr>
        <w:t xml:space="preserve">Cesco Products; a division of Mestek, Inc. </w:t>
      </w:r>
    </w:p>
    <w:p w:rsidR="00CE4A0A" w:rsidRDefault="00000000">
      <w:pPr>
        <w:numPr>
          <w:ilvl w:val="7"/>
          <w:numId w:val="1359"/>
        </w:numPr>
        <w:spacing w:after="5" w:line="248" w:lineRule="auto"/>
        <w:ind w:hanging="576"/>
        <w:jc w:val="both"/>
      </w:pPr>
      <w:r>
        <w:rPr>
          <w:rFonts w:ascii="Verdana" w:eastAsia="Verdana" w:hAnsi="Verdana" w:cs="Verdana"/>
          <w:sz w:val="20"/>
        </w:rPr>
        <w:t xml:space="preserve">Greenheck Fan Corporation. </w:t>
      </w:r>
    </w:p>
    <w:p w:rsidR="00CE4A0A" w:rsidRDefault="00000000">
      <w:pPr>
        <w:numPr>
          <w:ilvl w:val="7"/>
          <w:numId w:val="1359"/>
        </w:numPr>
        <w:spacing w:after="5" w:line="248" w:lineRule="auto"/>
        <w:ind w:hanging="576"/>
        <w:jc w:val="both"/>
      </w:pPr>
      <w:r>
        <w:rPr>
          <w:rFonts w:ascii="Verdana" w:eastAsia="Verdana" w:hAnsi="Verdana" w:cs="Verdana"/>
          <w:sz w:val="20"/>
        </w:rPr>
        <w:t xml:space="preserve">Nailor Industries Inc. </w:t>
      </w:r>
    </w:p>
    <w:p w:rsidR="00CE4A0A" w:rsidRDefault="00000000">
      <w:pPr>
        <w:numPr>
          <w:ilvl w:val="7"/>
          <w:numId w:val="1359"/>
        </w:numPr>
        <w:spacing w:after="5" w:line="248" w:lineRule="auto"/>
        <w:ind w:hanging="576"/>
        <w:jc w:val="both"/>
      </w:pPr>
      <w:r>
        <w:rPr>
          <w:rFonts w:ascii="Verdana" w:eastAsia="Verdana" w:hAnsi="Verdana" w:cs="Verdana"/>
          <w:sz w:val="20"/>
        </w:rPr>
        <w:t xml:space="preserve">Pottorff. </w:t>
      </w:r>
    </w:p>
    <w:p w:rsidR="00CE4A0A" w:rsidRDefault="00000000">
      <w:pPr>
        <w:numPr>
          <w:ilvl w:val="7"/>
          <w:numId w:val="1359"/>
        </w:numPr>
        <w:spacing w:after="5" w:line="248" w:lineRule="auto"/>
        <w:ind w:hanging="576"/>
        <w:jc w:val="both"/>
      </w:pPr>
      <w:r>
        <w:rPr>
          <w:rFonts w:ascii="Verdana" w:eastAsia="Verdana" w:hAnsi="Verdana" w:cs="Verdana"/>
          <w:sz w:val="20"/>
        </w:rPr>
        <w:t xml:space="preserve">Ruskin Company. </w:t>
      </w:r>
    </w:p>
    <w:p w:rsidR="00CE4A0A" w:rsidRDefault="00000000">
      <w:pPr>
        <w:spacing w:after="230"/>
        <w:ind w:left="2016"/>
      </w:pPr>
      <w:r>
        <w:rPr>
          <w:rFonts w:ascii="Verdana" w:eastAsia="Verdana" w:hAnsi="Verdana" w:cs="Verdana"/>
          <w:sz w:val="20"/>
        </w:rPr>
        <w:t xml:space="preserve"> </w:t>
      </w:r>
    </w:p>
    <w:p w:rsidR="00CE4A0A" w:rsidRDefault="00000000">
      <w:pPr>
        <w:numPr>
          <w:ilvl w:val="2"/>
          <w:numId w:val="1365"/>
        </w:numPr>
        <w:spacing w:after="5" w:line="248" w:lineRule="auto"/>
        <w:ind w:left="866" w:hanging="576"/>
        <w:jc w:val="both"/>
      </w:pPr>
      <w:r>
        <w:rPr>
          <w:rFonts w:ascii="Verdana" w:eastAsia="Verdana" w:hAnsi="Verdana" w:cs="Verdana"/>
          <w:sz w:val="20"/>
        </w:rPr>
        <w:t xml:space="preserve">General Requirements: Label according to UL 555S by an NRTL. </w:t>
      </w:r>
    </w:p>
    <w:p w:rsidR="00CE4A0A" w:rsidRDefault="00000000">
      <w:pPr>
        <w:numPr>
          <w:ilvl w:val="2"/>
          <w:numId w:val="1365"/>
        </w:numPr>
        <w:spacing w:after="231" w:line="248" w:lineRule="auto"/>
        <w:ind w:left="866" w:hanging="576"/>
        <w:jc w:val="both"/>
      </w:pPr>
      <w:r>
        <w:rPr>
          <w:rFonts w:ascii="Verdana" w:eastAsia="Verdana" w:hAnsi="Verdana" w:cs="Verdana"/>
          <w:sz w:val="20"/>
        </w:rPr>
        <w:t xml:space="preserve">Smoke Detector: Integral, factory wired for single-point connection. </w:t>
      </w:r>
    </w:p>
    <w:p w:rsidR="00CE4A0A" w:rsidRDefault="00000000">
      <w:pPr>
        <w:numPr>
          <w:ilvl w:val="2"/>
          <w:numId w:val="1365"/>
        </w:numPr>
        <w:spacing w:after="228" w:line="248" w:lineRule="auto"/>
        <w:ind w:left="866" w:hanging="576"/>
        <w:jc w:val="both"/>
      </w:pPr>
      <w:r>
        <w:rPr>
          <w:rFonts w:ascii="Verdana" w:eastAsia="Verdana" w:hAnsi="Verdana" w:cs="Verdana"/>
          <w:sz w:val="20"/>
        </w:rPr>
        <w:t xml:space="preserve">Frame: Hat-shaped, 0.094-inch- thick, galvanized sheet steel, with welded, interlocking, gusseted or mechanically attached corners and mounting flange. </w:t>
      </w:r>
    </w:p>
    <w:p w:rsidR="00CE4A0A" w:rsidRDefault="00000000">
      <w:pPr>
        <w:numPr>
          <w:ilvl w:val="2"/>
          <w:numId w:val="1365"/>
        </w:numPr>
        <w:spacing w:after="126" w:line="357" w:lineRule="auto"/>
        <w:ind w:left="866" w:hanging="576"/>
        <w:jc w:val="both"/>
      </w:pPr>
      <w:r>
        <w:rPr>
          <w:rFonts w:ascii="Verdana" w:eastAsia="Verdana" w:hAnsi="Verdana" w:cs="Verdana"/>
          <w:sz w:val="20"/>
        </w:rPr>
        <w:t>Blades: Roll-formed, horizontal, interlocking, overlapping, 0.034-inch- or 0.063inch-thick, galvanized sheet steel. F.</w:t>
      </w:r>
      <w:r>
        <w:rPr>
          <w:rFonts w:ascii="Arial" w:eastAsia="Arial" w:hAnsi="Arial" w:cs="Arial"/>
          <w:sz w:val="20"/>
        </w:rPr>
        <w:t xml:space="preserve"> </w:t>
      </w:r>
      <w:r>
        <w:rPr>
          <w:rFonts w:ascii="Verdana" w:eastAsia="Verdana" w:hAnsi="Verdana" w:cs="Verdana"/>
          <w:sz w:val="20"/>
        </w:rPr>
        <w:t xml:space="preserve">Leakage: Class I or Class II. </w:t>
      </w:r>
    </w:p>
    <w:p w:rsidR="00CE4A0A" w:rsidRDefault="00000000">
      <w:pPr>
        <w:numPr>
          <w:ilvl w:val="0"/>
          <w:numId w:val="1370"/>
        </w:numPr>
        <w:spacing w:after="236" w:line="248" w:lineRule="auto"/>
        <w:ind w:hanging="576"/>
        <w:jc w:val="both"/>
      </w:pPr>
      <w:r>
        <w:rPr>
          <w:rFonts w:ascii="Verdana" w:eastAsia="Verdana" w:hAnsi="Verdana" w:cs="Verdana"/>
          <w:sz w:val="20"/>
        </w:rPr>
        <w:t xml:space="preserve">Rated pressure and velocity to exceed design airflow conditions. </w:t>
      </w:r>
    </w:p>
    <w:p w:rsidR="00CE4A0A" w:rsidRDefault="00000000">
      <w:pPr>
        <w:numPr>
          <w:ilvl w:val="0"/>
          <w:numId w:val="1370"/>
        </w:numPr>
        <w:spacing w:after="244" w:line="248" w:lineRule="auto"/>
        <w:ind w:hanging="576"/>
        <w:jc w:val="both"/>
      </w:pPr>
      <w:r>
        <w:rPr>
          <w:rFonts w:ascii="Verdana" w:eastAsia="Verdana" w:hAnsi="Verdana" w:cs="Verdana"/>
          <w:sz w:val="20"/>
        </w:rPr>
        <w:t xml:space="preserve">Mounting Sleeve: Factory-installed, 0.039-inch- or 0.05-inch- thick, galvanized sheet steel; length to suit wall or floor application with factory-furnished silicone calking. </w:t>
      </w:r>
    </w:p>
    <w:p w:rsidR="00CE4A0A" w:rsidRDefault="00000000">
      <w:pPr>
        <w:numPr>
          <w:ilvl w:val="0"/>
          <w:numId w:val="1370"/>
        </w:numPr>
        <w:spacing w:after="236" w:line="248" w:lineRule="auto"/>
        <w:ind w:hanging="576"/>
        <w:jc w:val="both"/>
      </w:pPr>
      <w:r>
        <w:rPr>
          <w:rFonts w:ascii="Verdana" w:eastAsia="Verdana" w:hAnsi="Verdana" w:cs="Verdana"/>
          <w:sz w:val="20"/>
        </w:rPr>
        <w:t xml:space="preserve">Damper Motors: Modulating or two-position action. </w:t>
      </w:r>
    </w:p>
    <w:p w:rsidR="00CE4A0A" w:rsidRDefault="00000000">
      <w:pPr>
        <w:numPr>
          <w:ilvl w:val="0"/>
          <w:numId w:val="1370"/>
        </w:numPr>
        <w:spacing w:after="229" w:line="248" w:lineRule="auto"/>
        <w:ind w:hanging="576"/>
        <w:jc w:val="both"/>
      </w:pPr>
      <w:r>
        <w:rPr>
          <w:rFonts w:ascii="Verdana" w:eastAsia="Verdana" w:hAnsi="Verdana" w:cs="Verdana"/>
          <w:sz w:val="20"/>
        </w:rPr>
        <w:t xml:space="preserve">Comply with NEMA designation, temperature rating, service factor, enclosure type, and efficiency requirements for motors specified in Section 230513 "Common Motor Requirements for HVAC Equipment." </w:t>
      </w:r>
    </w:p>
    <w:p w:rsidR="00CE4A0A" w:rsidRDefault="00000000">
      <w:pPr>
        <w:numPr>
          <w:ilvl w:val="3"/>
          <w:numId w:val="1374"/>
        </w:numPr>
        <w:spacing w:after="5" w:line="248" w:lineRule="auto"/>
        <w:ind w:hanging="576"/>
        <w:jc w:val="both"/>
      </w:pPr>
      <w:r>
        <w:rPr>
          <w:rFonts w:ascii="Verdana" w:eastAsia="Verdana" w:hAnsi="Verdana" w:cs="Verdana"/>
          <w:sz w:val="20"/>
        </w:rPr>
        <w:t xml:space="preserve">Motor Sizes: Minimum size as indicated. If not indicated, large enough so driven load will not require motor to operate in service factor range above 1.0. </w:t>
      </w:r>
    </w:p>
    <w:p w:rsidR="00CE4A0A" w:rsidRDefault="00000000">
      <w:pPr>
        <w:numPr>
          <w:ilvl w:val="3"/>
          <w:numId w:val="1374"/>
        </w:numPr>
        <w:spacing w:after="5" w:line="248" w:lineRule="auto"/>
        <w:ind w:hanging="576"/>
        <w:jc w:val="both"/>
      </w:pPr>
      <w:r>
        <w:rPr>
          <w:rFonts w:ascii="Verdana" w:eastAsia="Verdana" w:hAnsi="Verdana" w:cs="Verdana"/>
          <w:sz w:val="20"/>
        </w:rPr>
        <w:t xml:space="preserve">Controllers, Electrical Devices, and Wiring: Comply with requirements for electrical devices and connections specified in Section 230923 "Direct Digital Control (DDC) System for HVAC." </w:t>
      </w:r>
    </w:p>
    <w:p w:rsidR="00CE4A0A" w:rsidRDefault="00000000">
      <w:pPr>
        <w:numPr>
          <w:ilvl w:val="3"/>
          <w:numId w:val="1374"/>
        </w:numPr>
        <w:spacing w:after="5" w:line="248" w:lineRule="auto"/>
        <w:ind w:hanging="576"/>
        <w:jc w:val="both"/>
      </w:pPr>
      <w:r>
        <w:rPr>
          <w:rFonts w:ascii="Verdana" w:eastAsia="Verdana" w:hAnsi="Verdana" w:cs="Verdana"/>
          <w:sz w:val="20"/>
        </w:rPr>
        <w:t xml:space="preserve">Permanent-Split-Capacitor or Shaded-Pole Motors: With oil-immersed and sealed gear trains. </w:t>
      </w:r>
    </w:p>
    <w:p w:rsidR="00CE4A0A" w:rsidRDefault="00000000">
      <w:pPr>
        <w:numPr>
          <w:ilvl w:val="3"/>
          <w:numId w:val="1374"/>
        </w:numPr>
        <w:spacing w:after="5" w:line="248" w:lineRule="auto"/>
        <w:ind w:hanging="576"/>
        <w:jc w:val="both"/>
      </w:pPr>
      <w:r>
        <w:rPr>
          <w:rFonts w:ascii="Verdana" w:eastAsia="Verdana" w:hAnsi="Verdana" w:cs="Verdana"/>
          <w:sz w:val="20"/>
        </w:rPr>
        <w:t xml:space="preserve">Spring-Return Motors: Equip with an integral spiral-spring mechanism where indicated. Enclose entire spring mechanism in a removable housing designed for service or adjustments. Size for running torque rating of 150 in. x lbf and breakaway torque rating of 150 in. x lbf. </w:t>
      </w:r>
    </w:p>
    <w:p w:rsidR="00CE4A0A" w:rsidRDefault="00000000">
      <w:pPr>
        <w:numPr>
          <w:ilvl w:val="3"/>
          <w:numId w:val="1374"/>
        </w:numPr>
        <w:spacing w:after="5" w:line="248" w:lineRule="auto"/>
        <w:ind w:hanging="576"/>
        <w:jc w:val="both"/>
      </w:pPr>
      <w:r>
        <w:rPr>
          <w:rFonts w:ascii="Verdana" w:eastAsia="Verdana" w:hAnsi="Verdana" w:cs="Verdana"/>
          <w:sz w:val="20"/>
        </w:rPr>
        <w:t xml:space="preserve">Outdoor Motors and Motors in Outdoor-Air Intakes: Equip with O-ring gaskets designed to make motors weatherproof. Equip motors with internal heaters to permit normal operation at minus 40 deg F. </w:t>
      </w:r>
    </w:p>
    <w:p w:rsidR="00CE4A0A" w:rsidRDefault="00000000">
      <w:pPr>
        <w:numPr>
          <w:ilvl w:val="3"/>
          <w:numId w:val="1374"/>
        </w:numPr>
        <w:spacing w:after="5" w:line="248" w:lineRule="auto"/>
        <w:ind w:hanging="576"/>
        <w:jc w:val="both"/>
      </w:pPr>
      <w:r>
        <w:rPr>
          <w:rFonts w:ascii="Verdana" w:eastAsia="Verdana" w:hAnsi="Verdana" w:cs="Verdana"/>
          <w:sz w:val="20"/>
        </w:rPr>
        <w:t xml:space="preserve">Nonspring-Return Motors: For dampers larger than 25 sq. ft., size motor for running torque rating of 150 in. x lbf and breakaway torque rating of 300 in. x lbf. </w:t>
      </w:r>
    </w:p>
    <w:p w:rsidR="00CE4A0A" w:rsidRDefault="00000000">
      <w:pPr>
        <w:numPr>
          <w:ilvl w:val="3"/>
          <w:numId w:val="1374"/>
        </w:numPr>
        <w:spacing w:after="5" w:line="475" w:lineRule="auto"/>
        <w:ind w:hanging="576"/>
        <w:jc w:val="both"/>
      </w:pPr>
      <w:r>
        <w:rPr>
          <w:rFonts w:ascii="Verdana" w:eastAsia="Verdana" w:hAnsi="Verdana" w:cs="Verdana"/>
          <w:sz w:val="20"/>
        </w:rPr>
        <w:t xml:space="preserve">Electrical Connection: </w:t>
      </w:r>
      <w:r>
        <w:rPr>
          <w:rFonts w:ascii="Verdana" w:eastAsia="Verdana" w:hAnsi="Verdana" w:cs="Verdana"/>
          <w:b/>
          <w:sz w:val="20"/>
        </w:rPr>
        <w:t>20V or 115 V</w:t>
      </w:r>
      <w:r>
        <w:rPr>
          <w:rFonts w:ascii="Verdana" w:eastAsia="Verdana" w:hAnsi="Verdana" w:cs="Verdana"/>
          <w:sz w:val="20"/>
        </w:rPr>
        <w:t>, single phase, 60 Hz K.</w:t>
      </w:r>
      <w:r>
        <w:rPr>
          <w:rFonts w:ascii="Arial" w:eastAsia="Arial" w:hAnsi="Arial" w:cs="Arial"/>
          <w:sz w:val="20"/>
        </w:rPr>
        <w:t xml:space="preserve"> </w:t>
      </w:r>
      <w:r>
        <w:rPr>
          <w:rFonts w:ascii="Verdana" w:eastAsia="Verdana" w:hAnsi="Verdana" w:cs="Verdana"/>
          <w:sz w:val="20"/>
        </w:rPr>
        <w:t xml:space="preserve">Accessories: </w:t>
      </w:r>
    </w:p>
    <w:p w:rsidR="00CE4A0A" w:rsidRDefault="00000000">
      <w:pPr>
        <w:numPr>
          <w:ilvl w:val="3"/>
          <w:numId w:val="1376"/>
        </w:numPr>
        <w:spacing w:after="5" w:line="248" w:lineRule="auto"/>
        <w:ind w:hanging="576"/>
        <w:jc w:val="both"/>
      </w:pPr>
      <w:r>
        <w:rPr>
          <w:rFonts w:ascii="Verdana" w:eastAsia="Verdana" w:hAnsi="Verdana" w:cs="Verdana"/>
          <w:sz w:val="20"/>
        </w:rPr>
        <w:t xml:space="preserve">Auxiliary switches for signaling, fan control or position indication. </w:t>
      </w:r>
    </w:p>
    <w:p w:rsidR="00CE4A0A" w:rsidRDefault="00000000">
      <w:pPr>
        <w:numPr>
          <w:ilvl w:val="3"/>
          <w:numId w:val="1376"/>
        </w:numPr>
        <w:spacing w:after="5" w:line="248" w:lineRule="auto"/>
        <w:ind w:hanging="576"/>
        <w:jc w:val="both"/>
      </w:pPr>
      <w:r>
        <w:rPr>
          <w:rFonts w:ascii="Verdana" w:eastAsia="Verdana" w:hAnsi="Verdana" w:cs="Verdana"/>
          <w:sz w:val="20"/>
        </w:rPr>
        <w:t xml:space="preserve">Momentary test switch, Test and reset switches, damper remote mounted. </w:t>
      </w:r>
    </w:p>
    <w:p w:rsidR="00CE4A0A" w:rsidRDefault="00000000">
      <w:pPr>
        <w:tabs>
          <w:tab w:val="center" w:pos="3297"/>
        </w:tabs>
        <w:spacing w:after="224"/>
        <w:ind w:left="-12"/>
      </w:pPr>
      <w:r>
        <w:rPr>
          <w:rFonts w:ascii="Verdana" w:eastAsia="Verdana" w:hAnsi="Verdana" w:cs="Verdana"/>
          <w:b/>
          <w:sz w:val="20"/>
        </w:rPr>
        <w:t>2.9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COMBINATION FIRE AND SMOKE DAMPERS </w:t>
      </w:r>
    </w:p>
    <w:p w:rsidR="00CE4A0A" w:rsidRDefault="00000000">
      <w:pPr>
        <w:spacing w:after="5" w:line="248" w:lineRule="auto"/>
        <w:ind w:left="86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1372"/>
        </w:numPr>
        <w:spacing w:after="5" w:line="248" w:lineRule="auto"/>
        <w:ind w:hanging="576"/>
        <w:jc w:val="both"/>
      </w:pPr>
      <w:hyperlink r:id="rId626">
        <w:r>
          <w:rPr>
            <w:rFonts w:ascii="Verdana" w:eastAsia="Verdana" w:hAnsi="Verdana" w:cs="Verdana"/>
            <w:sz w:val="20"/>
          </w:rPr>
          <w:t>Air Balance Inc.; a division of Mestek, Inc.</w:t>
        </w:r>
      </w:hyperlink>
      <w:r>
        <w:rPr>
          <w:rFonts w:ascii="Verdana" w:eastAsia="Verdana" w:hAnsi="Verdana" w:cs="Verdana"/>
          <w:sz w:val="20"/>
        </w:rPr>
        <w:t xml:space="preserve"> </w:t>
      </w:r>
    </w:p>
    <w:p w:rsidR="00CE4A0A" w:rsidRDefault="00000000">
      <w:pPr>
        <w:numPr>
          <w:ilvl w:val="5"/>
          <w:numId w:val="1372"/>
        </w:numPr>
        <w:spacing w:after="5" w:line="248" w:lineRule="auto"/>
        <w:ind w:hanging="576"/>
        <w:jc w:val="both"/>
      </w:pPr>
      <w:r>
        <w:rPr>
          <w:rFonts w:ascii="Verdana" w:eastAsia="Verdana" w:hAnsi="Verdana" w:cs="Verdana"/>
          <w:sz w:val="20"/>
        </w:rPr>
        <w:t xml:space="preserve">Cesco Products; a division of Mestek, Inc. </w:t>
      </w:r>
    </w:p>
    <w:p w:rsidR="00CE4A0A" w:rsidRDefault="00000000">
      <w:pPr>
        <w:numPr>
          <w:ilvl w:val="5"/>
          <w:numId w:val="1372"/>
        </w:numPr>
        <w:spacing w:after="5" w:line="248" w:lineRule="auto"/>
        <w:ind w:hanging="576"/>
        <w:jc w:val="both"/>
      </w:pPr>
      <w:r>
        <w:rPr>
          <w:rFonts w:ascii="Verdana" w:eastAsia="Verdana" w:hAnsi="Verdana" w:cs="Verdana"/>
          <w:sz w:val="20"/>
        </w:rPr>
        <w:t xml:space="preserve">Greenheck Fan Corporation. </w:t>
      </w:r>
    </w:p>
    <w:p w:rsidR="00CE4A0A" w:rsidRDefault="00000000">
      <w:pPr>
        <w:numPr>
          <w:ilvl w:val="5"/>
          <w:numId w:val="1372"/>
        </w:numPr>
        <w:spacing w:after="5" w:line="248" w:lineRule="auto"/>
        <w:ind w:hanging="576"/>
        <w:jc w:val="both"/>
      </w:pPr>
      <w:r>
        <w:rPr>
          <w:rFonts w:ascii="Verdana" w:eastAsia="Verdana" w:hAnsi="Verdana" w:cs="Verdana"/>
          <w:sz w:val="20"/>
        </w:rPr>
        <w:t xml:space="preserve">Nailor Industries Inc. </w:t>
      </w:r>
    </w:p>
    <w:p w:rsidR="00CE4A0A" w:rsidRDefault="00000000">
      <w:pPr>
        <w:numPr>
          <w:ilvl w:val="5"/>
          <w:numId w:val="1372"/>
        </w:numPr>
        <w:spacing w:after="5" w:line="248" w:lineRule="auto"/>
        <w:ind w:hanging="576"/>
        <w:jc w:val="both"/>
      </w:pPr>
      <w:r>
        <w:rPr>
          <w:rFonts w:ascii="Verdana" w:eastAsia="Verdana" w:hAnsi="Verdana" w:cs="Verdana"/>
          <w:sz w:val="20"/>
        </w:rPr>
        <w:t xml:space="preserve">Pottorff. </w:t>
      </w:r>
    </w:p>
    <w:p w:rsidR="00CE4A0A" w:rsidRDefault="00000000">
      <w:pPr>
        <w:numPr>
          <w:ilvl w:val="5"/>
          <w:numId w:val="1372"/>
        </w:numPr>
        <w:spacing w:after="247" w:line="248" w:lineRule="auto"/>
        <w:ind w:hanging="576"/>
        <w:jc w:val="both"/>
      </w:pPr>
      <w:r>
        <w:rPr>
          <w:rFonts w:ascii="Verdana" w:eastAsia="Verdana" w:hAnsi="Verdana" w:cs="Verdana"/>
          <w:sz w:val="20"/>
        </w:rPr>
        <w:t xml:space="preserve">Ruskin Company. </w:t>
      </w:r>
    </w:p>
    <w:p w:rsidR="00CE4A0A" w:rsidRDefault="00000000">
      <w:pPr>
        <w:numPr>
          <w:ilvl w:val="2"/>
          <w:numId w:val="1373"/>
        </w:numPr>
        <w:spacing w:after="236" w:line="248" w:lineRule="auto"/>
        <w:ind w:hanging="576"/>
        <w:jc w:val="both"/>
      </w:pPr>
      <w:r>
        <w:rPr>
          <w:rFonts w:ascii="Verdana" w:eastAsia="Verdana" w:hAnsi="Verdana" w:cs="Verdana"/>
          <w:sz w:val="20"/>
        </w:rPr>
        <w:t xml:space="preserve">Type: Dynamic; rated and labeled according to UL 555 and UL 555S by an NRTL. </w:t>
      </w:r>
    </w:p>
    <w:p w:rsidR="00CE4A0A" w:rsidRDefault="00000000">
      <w:pPr>
        <w:numPr>
          <w:ilvl w:val="2"/>
          <w:numId w:val="1373"/>
        </w:numPr>
        <w:spacing w:after="244" w:line="248" w:lineRule="auto"/>
        <w:ind w:hanging="576"/>
        <w:jc w:val="both"/>
      </w:pPr>
      <w:r>
        <w:rPr>
          <w:rFonts w:ascii="Verdana" w:eastAsia="Verdana" w:hAnsi="Verdana" w:cs="Verdana"/>
          <w:sz w:val="20"/>
        </w:rPr>
        <w:t xml:space="preserve">Closing rating in ducts up to 4-inch wg static pressure class and minimum 2000fpm velocity. </w:t>
      </w:r>
    </w:p>
    <w:p w:rsidR="00CE4A0A" w:rsidRDefault="00000000">
      <w:pPr>
        <w:numPr>
          <w:ilvl w:val="2"/>
          <w:numId w:val="1373"/>
        </w:numPr>
        <w:spacing w:after="231" w:line="248" w:lineRule="auto"/>
        <w:ind w:hanging="576"/>
        <w:jc w:val="both"/>
      </w:pPr>
      <w:r>
        <w:rPr>
          <w:rFonts w:ascii="Verdana" w:eastAsia="Verdana" w:hAnsi="Verdana" w:cs="Verdana"/>
          <w:sz w:val="20"/>
        </w:rPr>
        <w:t xml:space="preserve">Fire Rating: 1-1/2 and 3 hours. </w:t>
      </w:r>
    </w:p>
    <w:p w:rsidR="00CE4A0A" w:rsidRDefault="00000000">
      <w:pPr>
        <w:numPr>
          <w:ilvl w:val="2"/>
          <w:numId w:val="1373"/>
        </w:numPr>
        <w:spacing w:after="233" w:line="248" w:lineRule="auto"/>
        <w:ind w:hanging="576"/>
        <w:jc w:val="both"/>
      </w:pPr>
      <w:r>
        <w:rPr>
          <w:rFonts w:ascii="Verdana" w:eastAsia="Verdana" w:hAnsi="Verdana" w:cs="Verdana"/>
          <w:sz w:val="20"/>
        </w:rPr>
        <w:t xml:space="preserve">Frame: Hat-shaped, 0.094-inch- thick, galvanized sheet steel, with welded, interlocking, gusseted or mechanically attached corners and mounting flange. </w:t>
      </w:r>
    </w:p>
    <w:p w:rsidR="00CE4A0A" w:rsidRDefault="00000000">
      <w:pPr>
        <w:numPr>
          <w:ilvl w:val="2"/>
          <w:numId w:val="1373"/>
        </w:numPr>
        <w:spacing w:after="234" w:line="248" w:lineRule="auto"/>
        <w:ind w:hanging="576"/>
        <w:jc w:val="both"/>
      </w:pPr>
      <w:r>
        <w:rPr>
          <w:rFonts w:ascii="Verdana" w:eastAsia="Verdana" w:hAnsi="Verdana" w:cs="Verdana"/>
          <w:sz w:val="20"/>
        </w:rPr>
        <w:t xml:space="preserve">Heat-Responsive Device: Resettable, Replaceable, 165 deg F and 212 deg F rated, fusible links or fire-closure device. </w:t>
      </w:r>
    </w:p>
    <w:p w:rsidR="00CE4A0A" w:rsidRDefault="00000000">
      <w:pPr>
        <w:numPr>
          <w:ilvl w:val="2"/>
          <w:numId w:val="1373"/>
        </w:numPr>
        <w:spacing w:after="239" w:line="248" w:lineRule="auto"/>
        <w:ind w:hanging="576"/>
        <w:jc w:val="both"/>
      </w:pPr>
      <w:r>
        <w:rPr>
          <w:rFonts w:ascii="Verdana" w:eastAsia="Verdana" w:hAnsi="Verdana" w:cs="Verdana"/>
          <w:sz w:val="20"/>
        </w:rPr>
        <w:t xml:space="preserve">Heat-Responsive Device: </w:t>
      </w:r>
      <w:r>
        <w:rPr>
          <w:rFonts w:ascii="Verdana" w:eastAsia="Verdana" w:hAnsi="Verdana" w:cs="Verdana"/>
          <w:b/>
          <w:sz w:val="20"/>
        </w:rPr>
        <w:t xml:space="preserve">Electric </w:t>
      </w:r>
      <w:r>
        <w:rPr>
          <w:rFonts w:ascii="Verdana" w:eastAsia="Verdana" w:hAnsi="Verdana" w:cs="Verdana"/>
          <w:sz w:val="20"/>
        </w:rPr>
        <w:t xml:space="preserve">resettable link device and switch package, factory installed, rated. </w:t>
      </w:r>
    </w:p>
    <w:p w:rsidR="00CE4A0A" w:rsidRDefault="00000000">
      <w:pPr>
        <w:numPr>
          <w:ilvl w:val="2"/>
          <w:numId w:val="1373"/>
        </w:numPr>
        <w:spacing w:after="236" w:line="248" w:lineRule="auto"/>
        <w:ind w:hanging="576"/>
        <w:jc w:val="both"/>
      </w:pPr>
      <w:r>
        <w:rPr>
          <w:rFonts w:ascii="Verdana" w:eastAsia="Verdana" w:hAnsi="Verdana" w:cs="Verdana"/>
          <w:sz w:val="20"/>
        </w:rPr>
        <w:t xml:space="preserve">Smoke Detector: Integral, factory wired for single-point connection. </w:t>
      </w:r>
    </w:p>
    <w:p w:rsidR="00CE4A0A" w:rsidRDefault="00000000">
      <w:pPr>
        <w:numPr>
          <w:ilvl w:val="2"/>
          <w:numId w:val="1373"/>
        </w:numPr>
        <w:spacing w:after="133" w:line="355" w:lineRule="auto"/>
        <w:ind w:hanging="576"/>
        <w:jc w:val="both"/>
      </w:pPr>
      <w:r>
        <w:rPr>
          <w:rFonts w:ascii="Verdana" w:eastAsia="Verdana" w:hAnsi="Verdana" w:cs="Verdana"/>
          <w:sz w:val="20"/>
        </w:rPr>
        <w:t>Blades: Roll-formed, horizontal, interlocking, overlapping, 0.063-inch- or 0.034inch- thick, galvanized sheet steel. J.</w:t>
      </w:r>
      <w:r>
        <w:rPr>
          <w:rFonts w:ascii="Arial" w:eastAsia="Arial" w:hAnsi="Arial" w:cs="Arial"/>
          <w:sz w:val="20"/>
        </w:rPr>
        <w:t xml:space="preserve"> </w:t>
      </w:r>
      <w:r>
        <w:rPr>
          <w:rFonts w:ascii="Verdana" w:eastAsia="Verdana" w:hAnsi="Verdana" w:cs="Verdana"/>
          <w:sz w:val="20"/>
        </w:rPr>
        <w:t xml:space="preserve">Leakage: Class I or Class II. </w:t>
      </w:r>
    </w:p>
    <w:p w:rsidR="00CE4A0A" w:rsidRDefault="00000000">
      <w:pPr>
        <w:numPr>
          <w:ilvl w:val="0"/>
          <w:numId w:val="1370"/>
        </w:numPr>
        <w:spacing w:after="231" w:line="248" w:lineRule="auto"/>
        <w:ind w:hanging="576"/>
        <w:jc w:val="both"/>
      </w:pPr>
      <w:r>
        <w:rPr>
          <w:rFonts w:ascii="Verdana" w:eastAsia="Verdana" w:hAnsi="Verdana" w:cs="Verdana"/>
          <w:sz w:val="20"/>
        </w:rPr>
        <w:t xml:space="preserve">Rated pressure and velocity to exceed design airflow conditions. </w:t>
      </w:r>
    </w:p>
    <w:p w:rsidR="00CE4A0A" w:rsidRDefault="00000000">
      <w:pPr>
        <w:numPr>
          <w:ilvl w:val="0"/>
          <w:numId w:val="1370"/>
        </w:numPr>
        <w:spacing w:after="239" w:line="248" w:lineRule="auto"/>
        <w:ind w:hanging="576"/>
        <w:jc w:val="both"/>
      </w:pPr>
      <w:r>
        <w:rPr>
          <w:rFonts w:ascii="Verdana" w:eastAsia="Verdana" w:hAnsi="Verdana" w:cs="Verdana"/>
          <w:sz w:val="20"/>
        </w:rPr>
        <w:t xml:space="preserve">Mounting Sleeve: Factory-installed, 0.039-inch- or 0.05-inch- thick, galvanized sheet steel; length to suit wall or floor application with factory-furnished silicone calking. </w:t>
      </w:r>
    </w:p>
    <w:p w:rsidR="00CE4A0A" w:rsidRDefault="00000000">
      <w:pPr>
        <w:numPr>
          <w:ilvl w:val="0"/>
          <w:numId w:val="1370"/>
        </w:numPr>
        <w:spacing w:after="247" w:line="248" w:lineRule="auto"/>
        <w:ind w:hanging="576"/>
        <w:jc w:val="both"/>
      </w:pPr>
      <w:r>
        <w:rPr>
          <w:rFonts w:ascii="Verdana" w:eastAsia="Verdana" w:hAnsi="Verdana" w:cs="Verdana"/>
          <w:sz w:val="20"/>
        </w:rPr>
        <w:t xml:space="preserve">Master control panel for use in dynamic smoke-management systems. </w:t>
      </w:r>
    </w:p>
    <w:p w:rsidR="00CE4A0A" w:rsidRDefault="00000000">
      <w:pPr>
        <w:numPr>
          <w:ilvl w:val="0"/>
          <w:numId w:val="1370"/>
        </w:numPr>
        <w:spacing w:after="236" w:line="248" w:lineRule="auto"/>
        <w:ind w:hanging="576"/>
        <w:jc w:val="both"/>
      </w:pPr>
      <w:r>
        <w:rPr>
          <w:rFonts w:ascii="Verdana" w:eastAsia="Verdana" w:hAnsi="Verdana" w:cs="Verdana"/>
          <w:sz w:val="20"/>
        </w:rPr>
        <w:t xml:space="preserve">Damper Motors: Modulating or two-position action. </w:t>
      </w:r>
    </w:p>
    <w:p w:rsidR="00CE4A0A" w:rsidRDefault="00000000">
      <w:pPr>
        <w:numPr>
          <w:ilvl w:val="0"/>
          <w:numId w:val="1370"/>
        </w:numPr>
        <w:spacing w:after="5" w:line="248" w:lineRule="auto"/>
        <w:ind w:hanging="576"/>
        <w:jc w:val="both"/>
      </w:pPr>
      <w:r>
        <w:rPr>
          <w:rFonts w:ascii="Verdana" w:eastAsia="Verdana" w:hAnsi="Verdana" w:cs="Verdana"/>
          <w:sz w:val="20"/>
        </w:rPr>
        <w:t xml:space="preserve">Comply with NEMA designation, temperature rating, service factor, enclosure type, and efficiency requirements for motors specified in Section 230513 "Common Motor Requirements for HVAC Equipment." </w:t>
      </w:r>
    </w:p>
    <w:p w:rsidR="00CE4A0A" w:rsidRDefault="00000000">
      <w:pPr>
        <w:numPr>
          <w:ilvl w:val="4"/>
          <w:numId w:val="1371"/>
        </w:numPr>
        <w:spacing w:after="5" w:line="248" w:lineRule="auto"/>
        <w:ind w:hanging="576"/>
        <w:jc w:val="both"/>
      </w:pPr>
      <w:r>
        <w:rPr>
          <w:rFonts w:ascii="Verdana" w:eastAsia="Verdana" w:hAnsi="Verdana" w:cs="Verdana"/>
          <w:sz w:val="20"/>
        </w:rPr>
        <w:t xml:space="preserve">Motor Sizes: Minimum size as indicated. If not indicated, large enough so driven load will not require motor to operate in service factor range above 1.0. </w:t>
      </w:r>
    </w:p>
    <w:p w:rsidR="00CE4A0A" w:rsidRDefault="00000000">
      <w:pPr>
        <w:numPr>
          <w:ilvl w:val="4"/>
          <w:numId w:val="1371"/>
        </w:numPr>
        <w:spacing w:after="5" w:line="248" w:lineRule="auto"/>
        <w:ind w:hanging="576"/>
        <w:jc w:val="both"/>
      </w:pPr>
      <w:r>
        <w:rPr>
          <w:rFonts w:ascii="Verdana" w:eastAsia="Verdana" w:hAnsi="Verdana" w:cs="Verdana"/>
          <w:sz w:val="20"/>
        </w:rPr>
        <w:t xml:space="preserve">Controllers, Electrical Devices, and Wiring: Comply with requirements for electrical devices and connections specified in Section 230923 "Direct Digital Control (DDC) System for HVAC." </w:t>
      </w:r>
    </w:p>
    <w:p w:rsidR="00CE4A0A" w:rsidRDefault="00000000">
      <w:pPr>
        <w:numPr>
          <w:ilvl w:val="4"/>
          <w:numId w:val="1371"/>
        </w:numPr>
        <w:spacing w:after="5" w:line="248" w:lineRule="auto"/>
        <w:ind w:hanging="576"/>
        <w:jc w:val="both"/>
      </w:pPr>
      <w:r>
        <w:rPr>
          <w:rFonts w:ascii="Verdana" w:eastAsia="Verdana" w:hAnsi="Verdana" w:cs="Verdana"/>
          <w:sz w:val="20"/>
        </w:rPr>
        <w:t xml:space="preserve">Permanent-Split-Capacitor or Shaded-Pole Motors: With oil-immersed and sealed gear trains. </w:t>
      </w:r>
    </w:p>
    <w:p w:rsidR="00CE4A0A" w:rsidRDefault="00000000">
      <w:pPr>
        <w:numPr>
          <w:ilvl w:val="4"/>
          <w:numId w:val="1371"/>
        </w:numPr>
        <w:spacing w:after="5" w:line="248" w:lineRule="auto"/>
        <w:ind w:hanging="576"/>
        <w:jc w:val="both"/>
      </w:pPr>
      <w:r>
        <w:rPr>
          <w:rFonts w:ascii="Verdana" w:eastAsia="Verdana" w:hAnsi="Verdana" w:cs="Verdana"/>
          <w:sz w:val="20"/>
        </w:rPr>
        <w:t xml:space="preserve">Spring-Return Motors: Equip with an integral spiral-spring mechanism where indicated. Enclose entire spring mechanism in a removable housing designed for service or adjustments. Size for running torque rating of 150 in. x lbf and breakaway torque rating of 150 in. x lbf. </w:t>
      </w:r>
    </w:p>
    <w:p w:rsidR="00CE4A0A" w:rsidRDefault="00000000">
      <w:pPr>
        <w:numPr>
          <w:ilvl w:val="4"/>
          <w:numId w:val="1371"/>
        </w:numPr>
        <w:spacing w:after="5" w:line="248" w:lineRule="auto"/>
        <w:ind w:hanging="576"/>
        <w:jc w:val="both"/>
      </w:pPr>
      <w:r>
        <w:rPr>
          <w:rFonts w:ascii="Verdana" w:eastAsia="Verdana" w:hAnsi="Verdana" w:cs="Verdana"/>
          <w:sz w:val="20"/>
        </w:rPr>
        <w:t xml:space="preserve">Outdoor Motors and Motors in Outdoor-Air Intakes: Equip with O-ring gaskets designed to make motors weatherproof. Equip motors with internal heaters to permit normal operation at minus 40 deg F. </w:t>
      </w:r>
    </w:p>
    <w:p w:rsidR="00CE4A0A" w:rsidRDefault="00000000">
      <w:pPr>
        <w:numPr>
          <w:ilvl w:val="4"/>
          <w:numId w:val="1371"/>
        </w:numPr>
        <w:spacing w:after="5" w:line="248" w:lineRule="auto"/>
        <w:ind w:hanging="576"/>
        <w:jc w:val="both"/>
      </w:pPr>
      <w:r>
        <w:rPr>
          <w:rFonts w:ascii="Verdana" w:eastAsia="Verdana" w:hAnsi="Verdana" w:cs="Verdana"/>
          <w:sz w:val="20"/>
        </w:rPr>
        <w:t xml:space="preserve">Nonspring-Return Motors: For dampers larger than 25 sq. ft., size motor for running torque rating of 150 in. x lbf and breakaway torque rating of 300 in. x lbf. </w:t>
      </w:r>
    </w:p>
    <w:p w:rsidR="00CE4A0A" w:rsidRDefault="00000000">
      <w:pPr>
        <w:numPr>
          <w:ilvl w:val="4"/>
          <w:numId w:val="1371"/>
        </w:numPr>
        <w:spacing w:after="5" w:line="475" w:lineRule="auto"/>
        <w:ind w:hanging="576"/>
        <w:jc w:val="both"/>
      </w:pPr>
      <w:r>
        <w:rPr>
          <w:rFonts w:ascii="Verdana" w:eastAsia="Verdana" w:hAnsi="Verdana" w:cs="Verdana"/>
          <w:sz w:val="20"/>
        </w:rPr>
        <w:t xml:space="preserve">Electrical Connection: </w:t>
      </w:r>
      <w:r>
        <w:rPr>
          <w:rFonts w:ascii="Verdana" w:eastAsia="Verdana" w:hAnsi="Verdana" w:cs="Verdana"/>
          <w:b/>
          <w:sz w:val="20"/>
        </w:rPr>
        <w:t>20 or 115 V</w:t>
      </w:r>
      <w:r>
        <w:rPr>
          <w:rFonts w:ascii="Verdana" w:eastAsia="Verdana" w:hAnsi="Verdana" w:cs="Verdana"/>
          <w:sz w:val="20"/>
        </w:rPr>
        <w:t>, single phase, 60 Hz. P.</w:t>
      </w:r>
      <w:r>
        <w:rPr>
          <w:rFonts w:ascii="Arial" w:eastAsia="Arial" w:hAnsi="Arial" w:cs="Arial"/>
          <w:sz w:val="20"/>
        </w:rPr>
        <w:t xml:space="preserve"> </w:t>
      </w:r>
      <w:r>
        <w:rPr>
          <w:rFonts w:ascii="Verdana" w:eastAsia="Verdana" w:hAnsi="Verdana" w:cs="Verdana"/>
          <w:sz w:val="20"/>
        </w:rPr>
        <w:t xml:space="preserve">Accessories: </w:t>
      </w:r>
    </w:p>
    <w:p w:rsidR="00CE4A0A" w:rsidRDefault="00000000">
      <w:pPr>
        <w:numPr>
          <w:ilvl w:val="4"/>
          <w:numId w:val="1375"/>
        </w:numPr>
        <w:spacing w:after="5" w:line="248" w:lineRule="auto"/>
        <w:ind w:hanging="576"/>
        <w:jc w:val="both"/>
      </w:pPr>
      <w:r>
        <w:rPr>
          <w:rFonts w:ascii="Verdana" w:eastAsia="Verdana" w:hAnsi="Verdana" w:cs="Verdana"/>
          <w:sz w:val="20"/>
        </w:rPr>
        <w:t xml:space="preserve">Auxiliary switches for signaling, fan control or position indication. </w:t>
      </w:r>
    </w:p>
    <w:p w:rsidR="00CE4A0A" w:rsidRDefault="00000000">
      <w:pPr>
        <w:numPr>
          <w:ilvl w:val="4"/>
          <w:numId w:val="1375"/>
        </w:numPr>
        <w:spacing w:after="487" w:line="248" w:lineRule="auto"/>
        <w:ind w:hanging="576"/>
        <w:jc w:val="both"/>
      </w:pPr>
      <w:r>
        <w:rPr>
          <w:rFonts w:ascii="Verdana" w:eastAsia="Verdana" w:hAnsi="Verdana" w:cs="Verdana"/>
          <w:sz w:val="20"/>
        </w:rPr>
        <w:t xml:space="preserve">Momentary test switch, Test and reset switches, damper remote mounted. </w:t>
      </w:r>
    </w:p>
    <w:p w:rsidR="00CE4A0A" w:rsidRDefault="00000000">
      <w:pPr>
        <w:tabs>
          <w:tab w:val="center" w:pos="2111"/>
        </w:tabs>
        <w:spacing w:after="224"/>
        <w:ind w:left="-12"/>
      </w:pPr>
      <w:r>
        <w:rPr>
          <w:rFonts w:ascii="Verdana" w:eastAsia="Verdana" w:hAnsi="Verdana" w:cs="Verdana"/>
          <w:b/>
          <w:sz w:val="20"/>
        </w:rPr>
        <w:t>2.10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FLANGE CONNECTORS </w:t>
      </w:r>
    </w:p>
    <w:p w:rsidR="00CE4A0A" w:rsidRDefault="00000000">
      <w:pPr>
        <w:numPr>
          <w:ilvl w:val="0"/>
          <w:numId w:val="1377"/>
        </w:numPr>
        <w:spacing w:after="5" w:line="248" w:lineRule="auto"/>
        <w:ind w:hanging="576"/>
        <w:jc w:val="both"/>
      </w:pP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1"/>
          <w:numId w:val="1377"/>
        </w:numPr>
        <w:spacing w:after="5" w:line="248" w:lineRule="auto"/>
        <w:ind w:hanging="576"/>
        <w:jc w:val="both"/>
      </w:pPr>
      <w:r>
        <w:rPr>
          <w:rFonts w:ascii="Verdana" w:eastAsia="Verdana" w:hAnsi="Verdana" w:cs="Verdana"/>
          <w:sz w:val="20"/>
        </w:rPr>
        <w:t xml:space="preserve">Ductmate Industries, Inc. </w:t>
      </w:r>
    </w:p>
    <w:p w:rsidR="00CE4A0A" w:rsidRDefault="00000000">
      <w:pPr>
        <w:numPr>
          <w:ilvl w:val="1"/>
          <w:numId w:val="1377"/>
        </w:numPr>
        <w:spacing w:after="5" w:line="248" w:lineRule="auto"/>
        <w:ind w:hanging="576"/>
        <w:jc w:val="both"/>
      </w:pPr>
      <w:r>
        <w:rPr>
          <w:rFonts w:ascii="Verdana" w:eastAsia="Verdana" w:hAnsi="Verdana" w:cs="Verdana"/>
          <w:sz w:val="20"/>
        </w:rPr>
        <w:t xml:space="preserve">Nexus PDQ; Division of Shilco Holdings Inc. </w:t>
      </w:r>
    </w:p>
    <w:p w:rsidR="00CE4A0A" w:rsidRDefault="00000000">
      <w:pPr>
        <w:numPr>
          <w:ilvl w:val="1"/>
          <w:numId w:val="1377"/>
        </w:numPr>
        <w:spacing w:after="236" w:line="248" w:lineRule="auto"/>
        <w:ind w:hanging="576"/>
        <w:jc w:val="both"/>
      </w:pPr>
      <w:r>
        <w:rPr>
          <w:rFonts w:ascii="Verdana" w:eastAsia="Verdana" w:hAnsi="Verdana" w:cs="Verdana"/>
          <w:sz w:val="20"/>
        </w:rPr>
        <w:t xml:space="preserve">Ward Industries, Inc.; a division of Hart &amp; Cooley, Inc </w:t>
      </w:r>
    </w:p>
    <w:p w:rsidR="00CE4A0A" w:rsidRDefault="00000000">
      <w:pPr>
        <w:numPr>
          <w:ilvl w:val="0"/>
          <w:numId w:val="1377"/>
        </w:numPr>
        <w:spacing w:after="133" w:line="355" w:lineRule="auto"/>
        <w:ind w:hanging="576"/>
        <w:jc w:val="both"/>
      </w:pPr>
      <w:r>
        <w:rPr>
          <w:rFonts w:ascii="Verdana" w:eastAsia="Verdana" w:hAnsi="Verdana" w:cs="Verdana"/>
          <w:sz w:val="20"/>
        </w:rPr>
        <w:t>Description: Add-on or roll-formed, factory-fabricated, slide-on transverse flange connectors, gaskets, and components. C.</w:t>
      </w:r>
      <w:r>
        <w:rPr>
          <w:rFonts w:ascii="Arial" w:eastAsia="Arial" w:hAnsi="Arial" w:cs="Arial"/>
          <w:sz w:val="20"/>
        </w:rPr>
        <w:t xml:space="preserve"> </w:t>
      </w:r>
      <w:r>
        <w:rPr>
          <w:rFonts w:ascii="Verdana" w:eastAsia="Verdana" w:hAnsi="Verdana" w:cs="Verdana"/>
          <w:sz w:val="20"/>
        </w:rPr>
        <w:t xml:space="preserve">Material: Galvanized steel. </w:t>
      </w:r>
    </w:p>
    <w:p w:rsidR="00CE4A0A" w:rsidRDefault="00000000">
      <w:pPr>
        <w:tabs>
          <w:tab w:val="center" w:pos="403"/>
          <w:tab w:val="center" w:pos="3187"/>
        </w:tabs>
        <w:spacing w:after="487" w:line="248" w:lineRule="auto"/>
      </w:pPr>
      <w:r>
        <w:tab/>
      </w: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Gage and Shape: Match connecting ductwork. </w:t>
      </w:r>
    </w:p>
    <w:p w:rsidR="00CE4A0A" w:rsidRDefault="00000000">
      <w:pPr>
        <w:tabs>
          <w:tab w:val="center" w:pos="1840"/>
        </w:tabs>
        <w:spacing w:after="224"/>
        <w:ind w:left="-12"/>
      </w:pPr>
      <w:r>
        <w:rPr>
          <w:rFonts w:ascii="Verdana" w:eastAsia="Verdana" w:hAnsi="Verdana" w:cs="Verdana"/>
          <w:b/>
          <w:sz w:val="20"/>
        </w:rPr>
        <w:t>2.11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SILENCERS </w:t>
      </w:r>
    </w:p>
    <w:p w:rsidR="00CE4A0A" w:rsidRDefault="00000000">
      <w:pPr>
        <w:spacing w:after="5" w:line="248"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1"/>
          <w:numId w:val="1380"/>
        </w:numPr>
        <w:spacing w:after="5" w:line="248" w:lineRule="auto"/>
        <w:ind w:firstLine="1152"/>
        <w:jc w:val="both"/>
      </w:pPr>
      <w:r>
        <w:rPr>
          <w:rFonts w:ascii="Verdana" w:eastAsia="Verdana" w:hAnsi="Verdana" w:cs="Verdana"/>
          <w:sz w:val="20"/>
        </w:rPr>
        <w:t xml:space="preserve">Dynasonics. </w:t>
      </w:r>
    </w:p>
    <w:p w:rsidR="00CE4A0A" w:rsidRDefault="00000000">
      <w:pPr>
        <w:numPr>
          <w:ilvl w:val="1"/>
          <w:numId w:val="1380"/>
        </w:numPr>
        <w:spacing w:after="5" w:line="248" w:lineRule="auto"/>
        <w:ind w:firstLine="1152"/>
        <w:jc w:val="both"/>
      </w:pPr>
      <w:r>
        <w:rPr>
          <w:rFonts w:ascii="Verdana" w:eastAsia="Verdana" w:hAnsi="Verdana" w:cs="Verdana"/>
          <w:sz w:val="20"/>
        </w:rPr>
        <w:t xml:space="preserve">Industrial Noise Control, Inc. </w:t>
      </w:r>
    </w:p>
    <w:p w:rsidR="00CE4A0A" w:rsidRDefault="00000000">
      <w:pPr>
        <w:numPr>
          <w:ilvl w:val="1"/>
          <w:numId w:val="1380"/>
        </w:numPr>
        <w:spacing w:after="5" w:line="248" w:lineRule="auto"/>
        <w:ind w:firstLine="1152"/>
        <w:jc w:val="both"/>
      </w:pPr>
      <w:r>
        <w:rPr>
          <w:rFonts w:ascii="Verdana" w:eastAsia="Verdana" w:hAnsi="Verdana" w:cs="Verdana"/>
          <w:sz w:val="20"/>
        </w:rPr>
        <w:t xml:space="preserve">McGill AirFlow LLC. </w:t>
      </w:r>
    </w:p>
    <w:p w:rsidR="00CE4A0A" w:rsidRDefault="00000000">
      <w:pPr>
        <w:numPr>
          <w:ilvl w:val="1"/>
          <w:numId w:val="1380"/>
        </w:numPr>
        <w:spacing w:after="5" w:line="248" w:lineRule="auto"/>
        <w:ind w:firstLine="1152"/>
        <w:jc w:val="both"/>
      </w:pPr>
      <w:r>
        <w:rPr>
          <w:rFonts w:ascii="Verdana" w:eastAsia="Verdana" w:hAnsi="Verdana" w:cs="Verdana"/>
          <w:sz w:val="20"/>
        </w:rPr>
        <w:t xml:space="preserve">Price Industries, Inc. </w:t>
      </w:r>
    </w:p>
    <w:p w:rsidR="00CE4A0A" w:rsidRDefault="00000000">
      <w:pPr>
        <w:numPr>
          <w:ilvl w:val="1"/>
          <w:numId w:val="1380"/>
        </w:numPr>
        <w:spacing w:after="5" w:line="475" w:lineRule="auto"/>
        <w:ind w:firstLine="1152"/>
        <w:jc w:val="both"/>
      </w:pPr>
      <w:r>
        <w:rPr>
          <w:rFonts w:ascii="Verdana" w:eastAsia="Verdana" w:hAnsi="Verdana" w:cs="Verdana"/>
          <w:sz w:val="20"/>
        </w:rPr>
        <w:t>Vibro-Acoustics. B.</w:t>
      </w:r>
      <w:r>
        <w:rPr>
          <w:rFonts w:ascii="Arial" w:eastAsia="Arial" w:hAnsi="Arial" w:cs="Arial"/>
          <w:sz w:val="20"/>
        </w:rPr>
        <w:t xml:space="preserve"> </w:t>
      </w:r>
      <w:r>
        <w:rPr>
          <w:rFonts w:ascii="Verdana" w:eastAsia="Verdana" w:hAnsi="Verdana" w:cs="Verdana"/>
          <w:sz w:val="20"/>
        </w:rPr>
        <w:t xml:space="preserve">General Requirements: </w:t>
      </w:r>
    </w:p>
    <w:p w:rsidR="00CE4A0A" w:rsidRDefault="00000000">
      <w:pPr>
        <w:numPr>
          <w:ilvl w:val="0"/>
          <w:numId w:val="1378"/>
        </w:numPr>
        <w:spacing w:after="247" w:line="248" w:lineRule="auto"/>
        <w:ind w:hanging="576"/>
        <w:jc w:val="both"/>
      </w:pPr>
      <w:r>
        <w:rPr>
          <w:rFonts w:ascii="Verdana" w:eastAsia="Verdana" w:hAnsi="Verdana" w:cs="Verdana"/>
          <w:sz w:val="20"/>
        </w:rPr>
        <w:t xml:space="preserve">Factory fabricated. </w:t>
      </w:r>
    </w:p>
    <w:p w:rsidR="00CE4A0A" w:rsidRDefault="00000000">
      <w:pPr>
        <w:numPr>
          <w:ilvl w:val="0"/>
          <w:numId w:val="1378"/>
        </w:numPr>
        <w:spacing w:after="5" w:line="248" w:lineRule="auto"/>
        <w:ind w:hanging="576"/>
        <w:jc w:val="both"/>
      </w:pPr>
      <w:r>
        <w:rPr>
          <w:rFonts w:ascii="Verdana" w:eastAsia="Verdana" w:hAnsi="Verdana" w:cs="Verdana"/>
          <w:sz w:val="20"/>
        </w:rPr>
        <w:t xml:space="preserve">Hospital Grade </w:t>
      </w:r>
    </w:p>
    <w:p w:rsidR="00CE4A0A" w:rsidRDefault="00000000">
      <w:pPr>
        <w:numPr>
          <w:ilvl w:val="0"/>
          <w:numId w:val="1378"/>
        </w:numPr>
        <w:spacing w:after="5" w:line="248" w:lineRule="auto"/>
        <w:ind w:hanging="576"/>
        <w:jc w:val="both"/>
      </w:pPr>
      <w:r>
        <w:rPr>
          <w:rFonts w:ascii="Verdana" w:eastAsia="Verdana" w:hAnsi="Verdana" w:cs="Verdana"/>
          <w:sz w:val="20"/>
        </w:rPr>
        <w:t xml:space="preserve">Fire-Performance Characteristics: Adhesives, sealants, packing materials, and accessory materials shall have flame-spread index not exceeding 25 and smoke-developed index not exceeding 50 when tested according to ASTM E 84. </w:t>
      </w:r>
    </w:p>
    <w:p w:rsidR="00CE4A0A" w:rsidRDefault="00000000">
      <w:pPr>
        <w:numPr>
          <w:ilvl w:val="0"/>
          <w:numId w:val="1378"/>
        </w:numPr>
        <w:spacing w:after="122" w:line="364" w:lineRule="auto"/>
        <w:ind w:hanging="576"/>
        <w:jc w:val="both"/>
      </w:pPr>
      <w:r>
        <w:rPr>
          <w:rFonts w:ascii="Verdana" w:eastAsia="Verdana" w:hAnsi="Verdana" w:cs="Verdana"/>
          <w:sz w:val="20"/>
        </w:rPr>
        <w:t>Airstream Surfaces: Surfaces in contact with the airstream shall comply with requirements in ASHRAE 62.1.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Shape: </w:t>
      </w:r>
    </w:p>
    <w:p w:rsidR="00CE4A0A" w:rsidRDefault="00000000">
      <w:pPr>
        <w:numPr>
          <w:ilvl w:val="0"/>
          <w:numId w:val="1379"/>
        </w:numPr>
        <w:spacing w:after="5" w:line="248" w:lineRule="auto"/>
        <w:ind w:hanging="576"/>
        <w:jc w:val="both"/>
      </w:pPr>
      <w:r>
        <w:rPr>
          <w:rFonts w:ascii="Verdana" w:eastAsia="Verdana" w:hAnsi="Verdana" w:cs="Verdana"/>
          <w:sz w:val="20"/>
        </w:rPr>
        <w:t xml:space="preserve">Rectangular straight with splitters or baffles. </w:t>
      </w:r>
    </w:p>
    <w:p w:rsidR="00CE4A0A" w:rsidRDefault="00000000">
      <w:pPr>
        <w:numPr>
          <w:ilvl w:val="0"/>
          <w:numId w:val="1379"/>
        </w:numPr>
        <w:spacing w:after="5" w:line="248" w:lineRule="auto"/>
        <w:ind w:hanging="576"/>
        <w:jc w:val="both"/>
      </w:pPr>
      <w:r>
        <w:rPr>
          <w:rFonts w:ascii="Verdana" w:eastAsia="Verdana" w:hAnsi="Verdana" w:cs="Verdana"/>
          <w:sz w:val="20"/>
        </w:rPr>
        <w:t xml:space="preserve">Round straight with center bodies or pods. </w:t>
      </w:r>
    </w:p>
    <w:p w:rsidR="00CE4A0A" w:rsidRDefault="00000000">
      <w:pPr>
        <w:numPr>
          <w:ilvl w:val="0"/>
          <w:numId w:val="1379"/>
        </w:numPr>
        <w:spacing w:after="5" w:line="248" w:lineRule="auto"/>
        <w:ind w:hanging="576"/>
        <w:jc w:val="both"/>
      </w:pPr>
      <w:r>
        <w:rPr>
          <w:rFonts w:ascii="Verdana" w:eastAsia="Verdana" w:hAnsi="Verdana" w:cs="Verdana"/>
          <w:sz w:val="20"/>
        </w:rPr>
        <w:t xml:space="preserve">Rectangular elbow with splitters or baffles. </w:t>
      </w:r>
    </w:p>
    <w:p w:rsidR="00CE4A0A" w:rsidRDefault="00000000">
      <w:pPr>
        <w:numPr>
          <w:ilvl w:val="0"/>
          <w:numId w:val="1379"/>
        </w:numPr>
        <w:spacing w:after="5" w:line="248" w:lineRule="auto"/>
        <w:ind w:hanging="576"/>
        <w:jc w:val="both"/>
      </w:pPr>
      <w:r>
        <w:rPr>
          <w:rFonts w:ascii="Verdana" w:eastAsia="Verdana" w:hAnsi="Verdana" w:cs="Verdana"/>
          <w:sz w:val="20"/>
        </w:rPr>
        <w:t xml:space="preserve">Round elbow with center bodies or pods. </w:t>
      </w:r>
    </w:p>
    <w:p w:rsidR="00CE4A0A" w:rsidRDefault="00000000">
      <w:pPr>
        <w:numPr>
          <w:ilvl w:val="0"/>
          <w:numId w:val="1379"/>
        </w:numPr>
        <w:spacing w:after="231" w:line="248" w:lineRule="auto"/>
        <w:ind w:hanging="576"/>
        <w:jc w:val="both"/>
      </w:pPr>
      <w:r>
        <w:rPr>
          <w:rFonts w:ascii="Verdana" w:eastAsia="Verdana" w:hAnsi="Verdana" w:cs="Verdana"/>
          <w:sz w:val="20"/>
        </w:rPr>
        <w:t xml:space="preserve">Rectangular transitional with splitters or baffles. </w:t>
      </w:r>
    </w:p>
    <w:p w:rsidR="00CE4A0A" w:rsidRDefault="00000000">
      <w:pPr>
        <w:numPr>
          <w:ilvl w:val="0"/>
          <w:numId w:val="1381"/>
        </w:numPr>
        <w:spacing w:after="233" w:line="248" w:lineRule="auto"/>
        <w:ind w:hanging="576"/>
        <w:jc w:val="both"/>
      </w:pPr>
      <w:r>
        <w:rPr>
          <w:rFonts w:ascii="Verdana" w:eastAsia="Verdana" w:hAnsi="Verdana" w:cs="Verdana"/>
          <w:sz w:val="20"/>
        </w:rPr>
        <w:t xml:space="preserve">Rectangular Silencer Outer Casing: ASTM A 653/A 653M, G90  or G60, galvanized sheet steel, 0.034 inch  or 0.040 inch thick. </w:t>
      </w:r>
    </w:p>
    <w:p w:rsidR="00CE4A0A" w:rsidRDefault="00000000">
      <w:pPr>
        <w:numPr>
          <w:ilvl w:val="0"/>
          <w:numId w:val="1381"/>
        </w:numPr>
        <w:spacing w:after="244" w:line="248" w:lineRule="auto"/>
        <w:ind w:hanging="576"/>
        <w:jc w:val="both"/>
      </w:pPr>
      <w:r>
        <w:rPr>
          <w:rFonts w:ascii="Verdana" w:eastAsia="Verdana" w:hAnsi="Verdana" w:cs="Verdana"/>
          <w:sz w:val="20"/>
        </w:rPr>
        <w:t xml:space="preserve">Round Silencer Outer Casing: ASTM A 653/A 653M, G90 or G60, galvanized sheet steel. </w:t>
      </w:r>
    </w:p>
    <w:p w:rsidR="00CE4A0A" w:rsidRDefault="00000000">
      <w:pPr>
        <w:numPr>
          <w:ilvl w:val="1"/>
          <w:numId w:val="1381"/>
        </w:numPr>
        <w:spacing w:after="5" w:line="248" w:lineRule="auto"/>
        <w:ind w:hanging="576"/>
        <w:jc w:val="both"/>
      </w:pPr>
      <w:r>
        <w:rPr>
          <w:rFonts w:ascii="Verdana" w:eastAsia="Verdana" w:hAnsi="Verdana" w:cs="Verdana"/>
          <w:sz w:val="20"/>
        </w:rPr>
        <w:t xml:space="preserve">Sheet Metal Thickness for Units up to 24 Inches in Diameter: 0.034 inch thick. </w:t>
      </w:r>
    </w:p>
    <w:p w:rsidR="00CE4A0A" w:rsidRDefault="00000000">
      <w:pPr>
        <w:numPr>
          <w:ilvl w:val="1"/>
          <w:numId w:val="1381"/>
        </w:numPr>
        <w:spacing w:after="5" w:line="248" w:lineRule="auto"/>
        <w:ind w:hanging="576"/>
        <w:jc w:val="both"/>
      </w:pPr>
      <w:r>
        <w:rPr>
          <w:rFonts w:ascii="Verdana" w:eastAsia="Verdana" w:hAnsi="Verdana" w:cs="Verdana"/>
          <w:sz w:val="20"/>
        </w:rPr>
        <w:t xml:space="preserve">Sheet Metal Thickness for Units 26 through 40 Inches in Diameter: 0.040 inch thick. </w:t>
      </w:r>
    </w:p>
    <w:p w:rsidR="00CE4A0A" w:rsidRDefault="00000000">
      <w:pPr>
        <w:numPr>
          <w:ilvl w:val="1"/>
          <w:numId w:val="1381"/>
        </w:numPr>
        <w:spacing w:after="5" w:line="248" w:lineRule="auto"/>
        <w:ind w:hanging="576"/>
        <w:jc w:val="both"/>
      </w:pPr>
      <w:r>
        <w:rPr>
          <w:rFonts w:ascii="Verdana" w:eastAsia="Verdana" w:hAnsi="Verdana" w:cs="Verdana"/>
          <w:sz w:val="20"/>
        </w:rPr>
        <w:t xml:space="preserve">Sheet Metal Thickness for Units 42 through 52 Inches in Diameter: 0.05 inch thick. </w:t>
      </w:r>
    </w:p>
    <w:p w:rsidR="00CE4A0A" w:rsidRDefault="00000000">
      <w:pPr>
        <w:numPr>
          <w:ilvl w:val="1"/>
          <w:numId w:val="1381"/>
        </w:numPr>
        <w:spacing w:after="243" w:line="248" w:lineRule="auto"/>
        <w:ind w:hanging="576"/>
        <w:jc w:val="both"/>
      </w:pPr>
      <w:r>
        <w:rPr>
          <w:rFonts w:ascii="Verdana" w:eastAsia="Verdana" w:hAnsi="Verdana" w:cs="Verdana"/>
          <w:sz w:val="20"/>
        </w:rPr>
        <w:t xml:space="preserve">Sheet Metal Thickness for Units 54 through 60 Inches in Diameter: 0.064 inch thick. </w:t>
      </w:r>
    </w:p>
    <w:p w:rsidR="00CE4A0A" w:rsidRDefault="00000000">
      <w:pPr>
        <w:numPr>
          <w:ilvl w:val="0"/>
          <w:numId w:val="1381"/>
        </w:numPr>
        <w:spacing w:after="5" w:line="248" w:lineRule="auto"/>
        <w:ind w:hanging="576"/>
        <w:jc w:val="both"/>
      </w:pPr>
      <w:r>
        <w:rPr>
          <w:rFonts w:ascii="Verdana" w:eastAsia="Verdana" w:hAnsi="Verdana" w:cs="Verdana"/>
          <w:sz w:val="20"/>
        </w:rPr>
        <w:t xml:space="preserve">Inner Casing and Baffles: ASTM A 653/A 653M, G90 or G60 galvanized sheet metal, </w:t>
      </w:r>
    </w:p>
    <w:p w:rsidR="00CE4A0A" w:rsidRDefault="00000000">
      <w:pPr>
        <w:spacing w:after="5" w:line="470" w:lineRule="auto"/>
        <w:ind w:left="291" w:right="2244" w:firstLine="576"/>
        <w:jc w:val="both"/>
      </w:pPr>
      <w:r>
        <w:rPr>
          <w:rFonts w:ascii="Verdana" w:eastAsia="Verdana" w:hAnsi="Verdana" w:cs="Verdana"/>
          <w:sz w:val="20"/>
        </w:rPr>
        <w:t>0.034 inch thick, and with 1/8-inch- diameter perforations. G.</w:t>
      </w:r>
      <w:r>
        <w:rPr>
          <w:rFonts w:ascii="Arial" w:eastAsia="Arial" w:hAnsi="Arial" w:cs="Arial"/>
          <w:sz w:val="20"/>
        </w:rPr>
        <w:t xml:space="preserve"> </w:t>
      </w:r>
      <w:r>
        <w:rPr>
          <w:rFonts w:ascii="Verdana" w:eastAsia="Verdana" w:hAnsi="Verdana" w:cs="Verdana"/>
          <w:sz w:val="20"/>
        </w:rPr>
        <w:t xml:space="preserve">Special Construction: </w:t>
      </w:r>
    </w:p>
    <w:p w:rsidR="00CE4A0A" w:rsidRDefault="00000000">
      <w:pPr>
        <w:numPr>
          <w:ilvl w:val="1"/>
          <w:numId w:val="1381"/>
        </w:numPr>
        <w:spacing w:after="5" w:line="248" w:lineRule="auto"/>
        <w:ind w:hanging="576"/>
        <w:jc w:val="both"/>
      </w:pPr>
      <w:r>
        <w:rPr>
          <w:rFonts w:ascii="Verdana" w:eastAsia="Verdana" w:hAnsi="Verdana" w:cs="Verdana"/>
          <w:sz w:val="20"/>
        </w:rPr>
        <w:t xml:space="preserve">Suitable for outdoor use. </w:t>
      </w:r>
    </w:p>
    <w:p w:rsidR="00CE4A0A" w:rsidRDefault="00000000">
      <w:pPr>
        <w:numPr>
          <w:ilvl w:val="1"/>
          <w:numId w:val="1381"/>
        </w:numPr>
        <w:spacing w:after="242" w:line="248" w:lineRule="auto"/>
        <w:ind w:hanging="576"/>
        <w:jc w:val="both"/>
      </w:pPr>
      <w:r>
        <w:rPr>
          <w:rFonts w:ascii="Verdana" w:eastAsia="Verdana" w:hAnsi="Verdana" w:cs="Verdana"/>
          <w:sz w:val="20"/>
        </w:rPr>
        <w:t xml:space="preserve">High transmission loss to achieve STC 45. </w:t>
      </w:r>
    </w:p>
    <w:p w:rsidR="00CE4A0A" w:rsidRDefault="00000000">
      <w:pPr>
        <w:numPr>
          <w:ilvl w:val="0"/>
          <w:numId w:val="1382"/>
        </w:numPr>
        <w:spacing w:after="247" w:line="248" w:lineRule="auto"/>
        <w:ind w:hanging="576"/>
        <w:jc w:val="both"/>
      </w:pPr>
      <w:r>
        <w:rPr>
          <w:rFonts w:ascii="Verdana" w:eastAsia="Verdana" w:hAnsi="Verdana" w:cs="Verdana"/>
          <w:sz w:val="20"/>
        </w:rPr>
        <w:t xml:space="preserve">Connection Sizes: Match connecting ductwork unless otherwise indicated. </w:t>
      </w:r>
    </w:p>
    <w:p w:rsidR="00CE4A0A" w:rsidRDefault="00000000">
      <w:pPr>
        <w:numPr>
          <w:ilvl w:val="0"/>
          <w:numId w:val="1382"/>
        </w:numPr>
        <w:spacing w:after="5" w:line="248" w:lineRule="auto"/>
        <w:ind w:hanging="576"/>
        <w:jc w:val="both"/>
      </w:pPr>
      <w:r>
        <w:rPr>
          <w:rFonts w:ascii="Verdana" w:eastAsia="Verdana" w:hAnsi="Verdana" w:cs="Verdana"/>
          <w:sz w:val="20"/>
        </w:rPr>
        <w:t xml:space="preserve">Principal Sound-Absorbing Mechanism: </w:t>
      </w:r>
    </w:p>
    <w:p w:rsidR="00CE4A0A" w:rsidRDefault="00000000">
      <w:pPr>
        <w:numPr>
          <w:ilvl w:val="1"/>
          <w:numId w:val="1382"/>
        </w:numPr>
        <w:spacing w:after="5" w:line="248" w:lineRule="auto"/>
        <w:ind w:hanging="576"/>
        <w:jc w:val="both"/>
      </w:pPr>
      <w:r>
        <w:rPr>
          <w:rFonts w:ascii="Verdana" w:eastAsia="Verdana" w:hAnsi="Verdana" w:cs="Verdana"/>
          <w:sz w:val="20"/>
        </w:rPr>
        <w:t xml:space="preserve">Controlled impedance membranes and broadly tuned resonators without absorptive media. </w:t>
      </w:r>
    </w:p>
    <w:p w:rsidR="00CE4A0A" w:rsidRDefault="00000000">
      <w:pPr>
        <w:numPr>
          <w:ilvl w:val="1"/>
          <w:numId w:val="1382"/>
        </w:numPr>
        <w:spacing w:after="231" w:line="248" w:lineRule="auto"/>
        <w:ind w:hanging="576"/>
        <w:jc w:val="both"/>
      </w:pPr>
      <w:r>
        <w:rPr>
          <w:rFonts w:ascii="Verdana" w:eastAsia="Verdana" w:hAnsi="Verdana" w:cs="Verdana"/>
          <w:sz w:val="20"/>
        </w:rPr>
        <w:t xml:space="preserve">Film-lined type with fill material. </w:t>
      </w:r>
    </w:p>
    <w:p w:rsidR="00CE4A0A" w:rsidRDefault="00000000">
      <w:pPr>
        <w:numPr>
          <w:ilvl w:val="2"/>
          <w:numId w:val="1382"/>
        </w:numPr>
        <w:spacing w:after="5" w:line="248" w:lineRule="auto"/>
        <w:ind w:hanging="576"/>
        <w:jc w:val="both"/>
      </w:pPr>
      <w:r>
        <w:rPr>
          <w:rFonts w:ascii="Verdana" w:eastAsia="Verdana" w:hAnsi="Verdana" w:cs="Verdana"/>
          <w:sz w:val="20"/>
        </w:rPr>
        <w:t xml:space="preserve">Fill Material: Inert and vermin-proof fibrous material, packed under not less than 5 percent compression, Inert and vermin-proof fibrous material, packed under not less than 15 percent compression and Moisture-proof nonfibrous material. </w:t>
      </w:r>
    </w:p>
    <w:p w:rsidR="00CE4A0A" w:rsidRDefault="00000000">
      <w:pPr>
        <w:numPr>
          <w:ilvl w:val="2"/>
          <w:numId w:val="1382"/>
        </w:numPr>
        <w:spacing w:after="238" w:line="248" w:lineRule="auto"/>
        <w:ind w:hanging="576"/>
        <w:jc w:val="both"/>
      </w:pPr>
      <w:r>
        <w:rPr>
          <w:rFonts w:ascii="Verdana" w:eastAsia="Verdana" w:hAnsi="Verdana" w:cs="Verdana"/>
          <w:sz w:val="20"/>
        </w:rPr>
        <w:t xml:space="preserve">Erosion Barrier: Polymer bag enclosing fill, and heat sealed before assembly. </w:t>
      </w:r>
    </w:p>
    <w:p w:rsidR="00CE4A0A" w:rsidRDefault="00000000">
      <w:pPr>
        <w:numPr>
          <w:ilvl w:val="1"/>
          <w:numId w:val="1382"/>
        </w:numPr>
        <w:spacing w:after="236" w:line="248" w:lineRule="auto"/>
        <w:ind w:hanging="576"/>
        <w:jc w:val="both"/>
      </w:pPr>
      <w:r>
        <w:rPr>
          <w:rFonts w:ascii="Verdana" w:eastAsia="Verdana" w:hAnsi="Verdana" w:cs="Verdana"/>
          <w:sz w:val="20"/>
        </w:rPr>
        <w:t>Lining:</w:t>
      </w:r>
      <w:r>
        <w:rPr>
          <w:rFonts w:ascii="Verdana" w:eastAsia="Verdana" w:hAnsi="Verdana" w:cs="Verdana"/>
          <w:color w:val="FF0000"/>
          <w:sz w:val="20"/>
        </w:rPr>
        <w:t xml:space="preserve"> </w:t>
      </w:r>
      <w:r>
        <w:rPr>
          <w:rFonts w:ascii="Verdana" w:eastAsia="Verdana" w:hAnsi="Verdana" w:cs="Verdana"/>
          <w:sz w:val="20"/>
        </w:rPr>
        <w:t xml:space="preserve">Mylar or Tedlar. </w:t>
      </w:r>
    </w:p>
    <w:p w:rsidR="00CE4A0A" w:rsidRDefault="00000000">
      <w:pPr>
        <w:numPr>
          <w:ilvl w:val="0"/>
          <w:numId w:val="1382"/>
        </w:numPr>
        <w:spacing w:after="244" w:line="248" w:lineRule="auto"/>
        <w:ind w:hanging="576"/>
        <w:jc w:val="both"/>
      </w:pPr>
      <w:r>
        <w:rPr>
          <w:rFonts w:ascii="Verdana" w:eastAsia="Verdana" w:hAnsi="Verdana" w:cs="Verdana"/>
          <w:sz w:val="20"/>
        </w:rPr>
        <w:t xml:space="preserve">Fabricate silencers to form rigid units that will not pulsate, vibrate, rattle, or otherwise react to system pressure variations. Do not use mechanical fasteners for unit assemblies. </w:t>
      </w:r>
    </w:p>
    <w:p w:rsidR="00CE4A0A" w:rsidRDefault="00000000">
      <w:pPr>
        <w:numPr>
          <w:ilvl w:val="1"/>
          <w:numId w:val="1382"/>
        </w:numPr>
        <w:spacing w:after="5" w:line="248" w:lineRule="auto"/>
        <w:ind w:hanging="576"/>
        <w:jc w:val="both"/>
      </w:pPr>
      <w:r>
        <w:rPr>
          <w:rFonts w:ascii="Verdana" w:eastAsia="Verdana" w:hAnsi="Verdana" w:cs="Verdana"/>
          <w:sz w:val="20"/>
        </w:rPr>
        <w:t xml:space="preserve">Joints: Lock formed and sealed, continuously welded or flanged connections. </w:t>
      </w:r>
    </w:p>
    <w:p w:rsidR="00CE4A0A" w:rsidRDefault="00000000">
      <w:pPr>
        <w:numPr>
          <w:ilvl w:val="1"/>
          <w:numId w:val="1382"/>
        </w:numPr>
        <w:spacing w:after="5" w:line="248" w:lineRule="auto"/>
        <w:ind w:hanging="576"/>
        <w:jc w:val="both"/>
      </w:pPr>
      <w:r>
        <w:rPr>
          <w:rFonts w:ascii="Verdana" w:eastAsia="Verdana" w:hAnsi="Verdana" w:cs="Verdana"/>
          <w:sz w:val="20"/>
        </w:rPr>
        <w:t xml:space="preserve">Suspended Units: Factory-installed suspension hooks or lugs attached to frame in quantities and spaced to prevent deflection or distortion. </w:t>
      </w:r>
    </w:p>
    <w:p w:rsidR="00CE4A0A" w:rsidRDefault="00000000">
      <w:pPr>
        <w:numPr>
          <w:ilvl w:val="1"/>
          <w:numId w:val="1382"/>
        </w:numPr>
        <w:spacing w:after="5" w:line="470" w:lineRule="auto"/>
        <w:ind w:hanging="576"/>
        <w:jc w:val="both"/>
      </w:pPr>
      <w:r>
        <w:rPr>
          <w:rFonts w:ascii="Verdana" w:eastAsia="Verdana" w:hAnsi="Verdana" w:cs="Verdana"/>
          <w:sz w:val="20"/>
        </w:rPr>
        <w:t>Reinforcement: Cross or trapeze angles for rigid suspension. K.</w:t>
      </w:r>
      <w:r>
        <w:rPr>
          <w:rFonts w:ascii="Arial" w:eastAsia="Arial" w:hAnsi="Arial" w:cs="Arial"/>
          <w:sz w:val="20"/>
        </w:rPr>
        <w:t xml:space="preserve"> </w:t>
      </w:r>
      <w:r>
        <w:rPr>
          <w:rFonts w:ascii="Verdana" w:eastAsia="Verdana" w:hAnsi="Verdana" w:cs="Verdana"/>
          <w:sz w:val="20"/>
        </w:rPr>
        <w:t xml:space="preserve">Accessories: </w:t>
      </w:r>
    </w:p>
    <w:p w:rsidR="00CE4A0A" w:rsidRDefault="00000000">
      <w:pPr>
        <w:numPr>
          <w:ilvl w:val="1"/>
          <w:numId w:val="1383"/>
        </w:numPr>
        <w:spacing w:after="5" w:line="248" w:lineRule="auto"/>
        <w:ind w:hanging="576"/>
        <w:jc w:val="both"/>
      </w:pPr>
      <w:r>
        <w:rPr>
          <w:rFonts w:ascii="Verdana" w:eastAsia="Verdana" w:hAnsi="Verdana" w:cs="Verdana"/>
          <w:sz w:val="20"/>
        </w:rPr>
        <w:t xml:space="preserve">Integral 1-1/2-hour fire damper with access door. Access door to be high transmission loss to match silencer. </w:t>
      </w:r>
    </w:p>
    <w:p w:rsidR="00CE4A0A" w:rsidRDefault="00000000">
      <w:pPr>
        <w:numPr>
          <w:ilvl w:val="1"/>
          <w:numId w:val="1383"/>
        </w:numPr>
        <w:spacing w:after="5" w:line="248" w:lineRule="auto"/>
        <w:ind w:hanging="576"/>
        <w:jc w:val="both"/>
      </w:pPr>
      <w:r>
        <w:rPr>
          <w:rFonts w:ascii="Verdana" w:eastAsia="Verdana" w:hAnsi="Verdana" w:cs="Verdana"/>
          <w:sz w:val="20"/>
        </w:rPr>
        <w:t xml:space="preserve">Factory-installed end caps to prevent contamination during shipping. </w:t>
      </w:r>
    </w:p>
    <w:p w:rsidR="00CE4A0A" w:rsidRDefault="00000000">
      <w:pPr>
        <w:numPr>
          <w:ilvl w:val="1"/>
          <w:numId w:val="1383"/>
        </w:numPr>
        <w:spacing w:after="5" w:line="248" w:lineRule="auto"/>
        <w:ind w:hanging="576"/>
        <w:jc w:val="both"/>
      </w:pPr>
      <w:r>
        <w:rPr>
          <w:rFonts w:ascii="Verdana" w:eastAsia="Verdana" w:hAnsi="Verdana" w:cs="Verdana"/>
          <w:sz w:val="20"/>
        </w:rPr>
        <w:t xml:space="preserve">Removable splitters. </w:t>
      </w:r>
    </w:p>
    <w:p w:rsidR="00CE4A0A" w:rsidRDefault="00000000">
      <w:pPr>
        <w:numPr>
          <w:ilvl w:val="1"/>
          <w:numId w:val="1383"/>
        </w:numPr>
        <w:spacing w:after="242" w:line="248" w:lineRule="auto"/>
        <w:ind w:hanging="576"/>
        <w:jc w:val="both"/>
      </w:pPr>
      <w:r>
        <w:rPr>
          <w:rFonts w:ascii="Verdana" w:eastAsia="Verdana" w:hAnsi="Verdana" w:cs="Verdana"/>
          <w:sz w:val="20"/>
        </w:rPr>
        <w:t xml:space="preserve">Airflow measuring devices. </w:t>
      </w:r>
    </w:p>
    <w:p w:rsidR="00CE4A0A" w:rsidRDefault="00000000">
      <w:pPr>
        <w:tabs>
          <w:tab w:val="center" w:pos="382"/>
          <w:tab w:val="center" w:pos="3629"/>
        </w:tabs>
        <w:spacing w:after="247" w:line="248" w:lineRule="auto"/>
      </w:pPr>
      <w:r>
        <w:tab/>
      </w:r>
      <w:r>
        <w:rPr>
          <w:rFonts w:ascii="Verdana" w:eastAsia="Verdana" w:hAnsi="Verdana" w:cs="Verdana"/>
          <w:sz w:val="20"/>
        </w:rPr>
        <w:t>L.</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Source Quality Control: Test according to ASTM E 477. </w:t>
      </w:r>
    </w:p>
    <w:p w:rsidR="00CE4A0A" w:rsidRDefault="00000000">
      <w:pPr>
        <w:numPr>
          <w:ilvl w:val="2"/>
          <w:numId w:val="1391"/>
        </w:numPr>
        <w:spacing w:after="5" w:line="248" w:lineRule="auto"/>
        <w:ind w:hanging="576"/>
        <w:jc w:val="both"/>
      </w:pPr>
      <w:r>
        <w:rPr>
          <w:rFonts w:ascii="Verdana" w:eastAsia="Verdana" w:hAnsi="Verdana" w:cs="Verdana"/>
          <w:sz w:val="20"/>
        </w:rPr>
        <w:t xml:space="preserve">Testing to be witnessed by Architect and Owner. </w:t>
      </w:r>
    </w:p>
    <w:p w:rsidR="00CE4A0A" w:rsidRDefault="00000000">
      <w:pPr>
        <w:numPr>
          <w:ilvl w:val="2"/>
          <w:numId w:val="1391"/>
        </w:numPr>
        <w:spacing w:after="5" w:line="248" w:lineRule="auto"/>
        <w:ind w:hanging="576"/>
        <w:jc w:val="both"/>
      </w:pPr>
      <w:r>
        <w:rPr>
          <w:rFonts w:ascii="Verdana" w:eastAsia="Verdana" w:hAnsi="Verdana" w:cs="Verdana"/>
          <w:sz w:val="20"/>
        </w:rPr>
        <w:t xml:space="preserve">Record acoustic ratings, including dynamic insertion loss and generated-noise power levels with an airflow of at least 2000-fpm face velocity. </w:t>
      </w:r>
    </w:p>
    <w:p w:rsidR="00CE4A0A" w:rsidRDefault="00000000">
      <w:pPr>
        <w:numPr>
          <w:ilvl w:val="2"/>
          <w:numId w:val="1391"/>
        </w:numPr>
        <w:spacing w:after="133" w:line="355" w:lineRule="auto"/>
        <w:ind w:hanging="576"/>
        <w:jc w:val="both"/>
      </w:pPr>
      <w:r>
        <w:rPr>
          <w:rFonts w:ascii="Verdana" w:eastAsia="Verdana" w:hAnsi="Verdana" w:cs="Verdana"/>
          <w:sz w:val="20"/>
        </w:rPr>
        <w:t>Leak Test: Test units for airtightness at 200 percent of associated fan static pressure or 6-inch wg static pressure, whichever is greater. M.</w:t>
      </w:r>
      <w:r>
        <w:rPr>
          <w:rFonts w:ascii="Arial" w:eastAsia="Arial" w:hAnsi="Arial" w:cs="Arial"/>
          <w:sz w:val="20"/>
        </w:rPr>
        <w:t xml:space="preserve"> </w:t>
      </w:r>
      <w:r>
        <w:rPr>
          <w:rFonts w:ascii="Verdana" w:eastAsia="Verdana" w:hAnsi="Verdana" w:cs="Verdana"/>
          <w:sz w:val="20"/>
        </w:rPr>
        <w:t xml:space="preserve">Capacities and Characteristics: </w:t>
      </w:r>
    </w:p>
    <w:p w:rsidR="00CE4A0A" w:rsidRDefault="00000000">
      <w:pPr>
        <w:numPr>
          <w:ilvl w:val="2"/>
          <w:numId w:val="1387"/>
        </w:numPr>
        <w:spacing w:after="5" w:line="248" w:lineRule="auto"/>
        <w:ind w:hanging="576"/>
        <w:jc w:val="both"/>
      </w:pPr>
      <w:r>
        <w:rPr>
          <w:rFonts w:ascii="Verdana" w:eastAsia="Verdana" w:hAnsi="Verdana" w:cs="Verdana"/>
          <w:sz w:val="20"/>
        </w:rPr>
        <w:t xml:space="preserve">Configuration: Straight or 90-degree elbow. </w:t>
      </w:r>
    </w:p>
    <w:p w:rsidR="00CE4A0A" w:rsidRDefault="00000000">
      <w:pPr>
        <w:numPr>
          <w:ilvl w:val="2"/>
          <w:numId w:val="1387"/>
        </w:numPr>
        <w:spacing w:after="5" w:line="248" w:lineRule="auto"/>
        <w:ind w:hanging="576"/>
        <w:jc w:val="both"/>
      </w:pPr>
      <w:r>
        <w:rPr>
          <w:rFonts w:ascii="Verdana" w:eastAsia="Verdana" w:hAnsi="Verdana" w:cs="Verdana"/>
          <w:sz w:val="20"/>
        </w:rPr>
        <w:t xml:space="preserve">Shape: Rectangular or Round. </w:t>
      </w:r>
    </w:p>
    <w:p w:rsidR="00CE4A0A" w:rsidRDefault="00000000">
      <w:pPr>
        <w:numPr>
          <w:ilvl w:val="2"/>
          <w:numId w:val="1387"/>
        </w:numPr>
        <w:spacing w:after="5" w:line="248" w:lineRule="auto"/>
        <w:ind w:hanging="576"/>
        <w:jc w:val="both"/>
      </w:pPr>
      <w:r>
        <w:rPr>
          <w:rFonts w:ascii="Verdana" w:eastAsia="Verdana" w:hAnsi="Verdana" w:cs="Verdana"/>
          <w:sz w:val="20"/>
        </w:rPr>
        <w:t xml:space="preserve">Attenuation Mechanism: Acoustical glass fiber, Acoustical glass fiber with protective film liner, Helmholtz resonator mechanism with no internal media. </w:t>
      </w:r>
    </w:p>
    <w:p w:rsidR="00CE4A0A" w:rsidRDefault="00000000">
      <w:pPr>
        <w:numPr>
          <w:ilvl w:val="2"/>
          <w:numId w:val="1387"/>
        </w:numPr>
        <w:spacing w:after="5" w:line="248" w:lineRule="auto"/>
        <w:ind w:hanging="576"/>
        <w:jc w:val="both"/>
      </w:pPr>
      <w:r>
        <w:rPr>
          <w:rFonts w:ascii="Verdana" w:eastAsia="Verdana" w:hAnsi="Verdana" w:cs="Verdana"/>
          <w:sz w:val="20"/>
        </w:rPr>
        <w:t xml:space="preserve">Maximum Pressure Drop: 0.35-inch wg. </w:t>
      </w:r>
    </w:p>
    <w:p w:rsidR="00CE4A0A" w:rsidRDefault="00000000">
      <w:pPr>
        <w:numPr>
          <w:ilvl w:val="2"/>
          <w:numId w:val="1387"/>
        </w:numPr>
        <w:spacing w:after="247" w:line="248" w:lineRule="auto"/>
        <w:ind w:hanging="576"/>
        <w:jc w:val="both"/>
      </w:pPr>
      <w:r>
        <w:rPr>
          <w:rFonts w:ascii="Verdana" w:eastAsia="Verdana" w:hAnsi="Verdana" w:cs="Verdana"/>
          <w:sz w:val="20"/>
        </w:rPr>
        <w:t xml:space="preserve">Casing: </w:t>
      </w:r>
    </w:p>
    <w:p w:rsidR="00CE4A0A" w:rsidRDefault="00000000">
      <w:pPr>
        <w:numPr>
          <w:ilvl w:val="4"/>
          <w:numId w:val="1388"/>
        </w:numPr>
        <w:spacing w:after="5" w:line="248" w:lineRule="auto"/>
        <w:ind w:hanging="576"/>
        <w:jc w:val="both"/>
      </w:pPr>
      <w:r>
        <w:rPr>
          <w:rFonts w:ascii="Verdana" w:eastAsia="Verdana" w:hAnsi="Verdana" w:cs="Verdana"/>
          <w:sz w:val="20"/>
        </w:rPr>
        <w:t xml:space="preserve">Attenuation: Standard or High transmission loss. </w:t>
      </w:r>
    </w:p>
    <w:p w:rsidR="00CE4A0A" w:rsidRDefault="00000000">
      <w:pPr>
        <w:numPr>
          <w:ilvl w:val="4"/>
          <w:numId w:val="1388"/>
        </w:numPr>
        <w:spacing w:after="5" w:line="248" w:lineRule="auto"/>
        <w:ind w:hanging="576"/>
        <w:jc w:val="both"/>
      </w:pPr>
      <w:r>
        <w:rPr>
          <w:rFonts w:ascii="Verdana" w:eastAsia="Verdana" w:hAnsi="Verdana" w:cs="Verdana"/>
          <w:sz w:val="20"/>
        </w:rPr>
        <w:t xml:space="preserve">Outer Material: Galvanized steel, Stainless steel or Aluminum. </w:t>
      </w:r>
    </w:p>
    <w:p w:rsidR="00CE4A0A" w:rsidRDefault="00000000">
      <w:pPr>
        <w:numPr>
          <w:ilvl w:val="4"/>
          <w:numId w:val="1388"/>
        </w:numPr>
        <w:spacing w:after="5" w:line="248" w:lineRule="auto"/>
        <w:ind w:hanging="576"/>
        <w:jc w:val="both"/>
      </w:pPr>
      <w:r>
        <w:rPr>
          <w:rFonts w:ascii="Verdana" w:eastAsia="Verdana" w:hAnsi="Verdana" w:cs="Verdana"/>
          <w:sz w:val="20"/>
        </w:rPr>
        <w:t xml:space="preserve">Inner Material: Galvanized steel, Stainless steel or Aluminum. </w:t>
      </w:r>
    </w:p>
    <w:p w:rsidR="00CE4A0A" w:rsidRDefault="00000000">
      <w:pPr>
        <w:tabs>
          <w:tab w:val="center" w:pos="967"/>
          <w:tab w:val="center" w:pos="2068"/>
        </w:tabs>
        <w:spacing w:after="5" w:line="248" w:lineRule="auto"/>
      </w:pPr>
      <w:r>
        <w:tab/>
      </w:r>
      <w:r>
        <w:rPr>
          <w:rFonts w:ascii="Verdana" w:eastAsia="Verdana" w:hAnsi="Verdana" w:cs="Verdana"/>
          <w:sz w:val="20"/>
        </w:rPr>
        <w:t>6.</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Accessories: </w:t>
      </w:r>
    </w:p>
    <w:p w:rsidR="00CE4A0A" w:rsidRDefault="00000000">
      <w:pPr>
        <w:numPr>
          <w:ilvl w:val="5"/>
          <w:numId w:val="1392"/>
        </w:numPr>
        <w:spacing w:after="5" w:line="248" w:lineRule="auto"/>
        <w:ind w:hanging="576"/>
        <w:jc w:val="both"/>
      </w:pPr>
      <w:r>
        <w:rPr>
          <w:rFonts w:ascii="Verdana" w:eastAsia="Verdana" w:hAnsi="Verdana" w:cs="Verdana"/>
          <w:sz w:val="20"/>
        </w:rPr>
        <w:t xml:space="preserve">Access door. </w:t>
      </w:r>
    </w:p>
    <w:p w:rsidR="00CE4A0A" w:rsidRDefault="00000000">
      <w:pPr>
        <w:numPr>
          <w:ilvl w:val="5"/>
          <w:numId w:val="1392"/>
        </w:numPr>
        <w:spacing w:after="487" w:line="248" w:lineRule="auto"/>
        <w:ind w:hanging="576"/>
        <w:jc w:val="both"/>
      </w:pPr>
      <w:r>
        <w:rPr>
          <w:rFonts w:ascii="Verdana" w:eastAsia="Verdana" w:hAnsi="Verdana" w:cs="Verdana"/>
          <w:sz w:val="20"/>
        </w:rPr>
        <w:t xml:space="preserve">Birdscreen. </w:t>
      </w:r>
    </w:p>
    <w:p w:rsidR="00CE4A0A" w:rsidRDefault="00000000">
      <w:pPr>
        <w:tabs>
          <w:tab w:val="center" w:pos="1814"/>
        </w:tabs>
        <w:spacing w:after="224"/>
        <w:ind w:left="-12"/>
      </w:pPr>
      <w:r>
        <w:rPr>
          <w:rFonts w:ascii="Verdana" w:eastAsia="Verdana" w:hAnsi="Verdana" w:cs="Verdana"/>
          <w:b/>
          <w:sz w:val="20"/>
        </w:rPr>
        <w:t>2.12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TURNING VANES </w:t>
      </w:r>
    </w:p>
    <w:p w:rsidR="00CE4A0A" w:rsidRDefault="00000000">
      <w:pPr>
        <w:spacing w:after="5" w:line="248" w:lineRule="auto"/>
        <w:ind w:left="86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1389"/>
        </w:numPr>
        <w:spacing w:after="5" w:line="248" w:lineRule="auto"/>
        <w:ind w:hanging="576"/>
        <w:jc w:val="both"/>
      </w:pPr>
      <w:r>
        <w:rPr>
          <w:rFonts w:ascii="Verdana" w:eastAsia="Verdana" w:hAnsi="Verdana" w:cs="Verdana"/>
          <w:sz w:val="20"/>
        </w:rPr>
        <w:t xml:space="preserve">Ductmate Industries, Inc. </w:t>
      </w:r>
    </w:p>
    <w:p w:rsidR="00CE4A0A" w:rsidRDefault="00000000">
      <w:pPr>
        <w:numPr>
          <w:ilvl w:val="5"/>
          <w:numId w:val="1389"/>
        </w:numPr>
        <w:spacing w:after="5" w:line="248" w:lineRule="auto"/>
        <w:ind w:hanging="576"/>
        <w:jc w:val="both"/>
      </w:pPr>
      <w:r>
        <w:rPr>
          <w:rFonts w:ascii="Verdana" w:eastAsia="Verdana" w:hAnsi="Verdana" w:cs="Verdana"/>
          <w:sz w:val="20"/>
        </w:rPr>
        <w:t xml:space="preserve">Duro Dyne Inc. </w:t>
      </w:r>
    </w:p>
    <w:p w:rsidR="00CE4A0A" w:rsidRDefault="00000000">
      <w:pPr>
        <w:numPr>
          <w:ilvl w:val="5"/>
          <w:numId w:val="1389"/>
        </w:numPr>
        <w:spacing w:after="5" w:line="248" w:lineRule="auto"/>
        <w:ind w:hanging="576"/>
        <w:jc w:val="both"/>
      </w:pPr>
      <w:r>
        <w:rPr>
          <w:rFonts w:ascii="Verdana" w:eastAsia="Verdana" w:hAnsi="Verdana" w:cs="Verdana"/>
          <w:sz w:val="20"/>
        </w:rPr>
        <w:t xml:space="preserve">Elgen Manufacturing. </w:t>
      </w:r>
    </w:p>
    <w:p w:rsidR="00CE4A0A" w:rsidRDefault="00000000">
      <w:pPr>
        <w:numPr>
          <w:ilvl w:val="5"/>
          <w:numId w:val="1389"/>
        </w:numPr>
        <w:spacing w:after="5" w:line="248" w:lineRule="auto"/>
        <w:ind w:hanging="576"/>
        <w:jc w:val="both"/>
      </w:pPr>
      <w:r>
        <w:rPr>
          <w:rFonts w:ascii="Verdana" w:eastAsia="Verdana" w:hAnsi="Verdana" w:cs="Verdana"/>
          <w:sz w:val="20"/>
        </w:rPr>
        <w:t xml:space="preserve">METALAIRE, Inc. </w:t>
      </w:r>
    </w:p>
    <w:p w:rsidR="00CE4A0A" w:rsidRDefault="00000000">
      <w:pPr>
        <w:numPr>
          <w:ilvl w:val="5"/>
          <w:numId w:val="1389"/>
        </w:numPr>
        <w:spacing w:after="5" w:line="248" w:lineRule="auto"/>
        <w:ind w:hanging="576"/>
        <w:jc w:val="both"/>
      </w:pPr>
      <w:r>
        <w:rPr>
          <w:rFonts w:ascii="Verdana" w:eastAsia="Verdana" w:hAnsi="Verdana" w:cs="Verdana"/>
          <w:sz w:val="20"/>
        </w:rPr>
        <w:t xml:space="preserve">SEMCO Incorporated. </w:t>
      </w:r>
    </w:p>
    <w:p w:rsidR="00CE4A0A" w:rsidRDefault="00000000">
      <w:pPr>
        <w:numPr>
          <w:ilvl w:val="5"/>
          <w:numId w:val="1389"/>
        </w:numPr>
        <w:spacing w:after="231" w:line="248" w:lineRule="auto"/>
        <w:ind w:hanging="576"/>
        <w:jc w:val="both"/>
      </w:pPr>
      <w:r>
        <w:rPr>
          <w:rFonts w:ascii="Verdana" w:eastAsia="Verdana" w:hAnsi="Verdana" w:cs="Verdana"/>
          <w:sz w:val="20"/>
        </w:rPr>
        <w:t xml:space="preserve">Ward Industries, Inc.; a division of Hart &amp; Cooley, Inc. </w:t>
      </w:r>
    </w:p>
    <w:p w:rsidR="00CE4A0A" w:rsidRDefault="00000000">
      <w:pPr>
        <w:spacing w:after="234" w:line="248" w:lineRule="auto"/>
        <w:ind w:left="867" w:hanging="57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Manufactured Turning Vanes for Metal Ducts: Curved blades of galvanized sheet steel; support with bars perpendicular to blades set; set into vane runners suitable for duct mounting. </w:t>
      </w:r>
    </w:p>
    <w:p w:rsidR="00CE4A0A" w:rsidRDefault="00000000">
      <w:pPr>
        <w:spacing w:after="228" w:line="248" w:lineRule="auto"/>
        <w:ind w:left="1429"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Acoustic Turning Vanes: Fabricate airfoil-shaped aluminum extrusions with perforated faces and fibrous-glass fill. </w:t>
      </w:r>
    </w:p>
    <w:p w:rsidR="00CE4A0A" w:rsidRDefault="00000000">
      <w:pPr>
        <w:numPr>
          <w:ilvl w:val="1"/>
          <w:numId w:val="1386"/>
        </w:numPr>
        <w:spacing w:after="228" w:line="248" w:lineRule="auto"/>
        <w:ind w:hanging="576"/>
        <w:jc w:val="both"/>
      </w:pPr>
      <w:r>
        <w:rPr>
          <w:rFonts w:ascii="Verdana" w:eastAsia="Verdana" w:hAnsi="Verdana" w:cs="Verdana"/>
          <w:sz w:val="20"/>
        </w:rPr>
        <w:t xml:space="preserve">Manufactured Turning Vanes for Nonmetal Ducts: Fabricate curved blades of resinbonded fiberglass with acrylic polymer coating; support with bars perpendicular to blades set; set into vane runners suitable for duct mounting. </w:t>
      </w:r>
    </w:p>
    <w:p w:rsidR="00CE4A0A" w:rsidRDefault="00000000">
      <w:pPr>
        <w:numPr>
          <w:ilvl w:val="1"/>
          <w:numId w:val="1386"/>
        </w:numPr>
        <w:spacing w:after="239" w:line="248" w:lineRule="auto"/>
        <w:ind w:hanging="576"/>
        <w:jc w:val="both"/>
      </w:pPr>
      <w:r>
        <w:rPr>
          <w:rFonts w:ascii="Verdana" w:eastAsia="Verdana" w:hAnsi="Verdana" w:cs="Verdana"/>
          <w:sz w:val="20"/>
        </w:rPr>
        <w:t xml:space="preserve">General Requirements: Comply with SMACNA's "HVAC Duct Construction Standards - Metal and Flexible"; Figures 4-3, "Vanes and Vane Runners," and 4-4, "Vane Support in Elbows." </w:t>
      </w:r>
    </w:p>
    <w:p w:rsidR="00CE4A0A" w:rsidRDefault="00000000">
      <w:pPr>
        <w:numPr>
          <w:ilvl w:val="1"/>
          <w:numId w:val="1386"/>
        </w:numPr>
        <w:spacing w:after="236" w:line="248" w:lineRule="auto"/>
        <w:ind w:hanging="576"/>
        <w:jc w:val="both"/>
      </w:pPr>
      <w:r>
        <w:rPr>
          <w:rFonts w:ascii="Verdana" w:eastAsia="Verdana" w:hAnsi="Verdana" w:cs="Verdana"/>
          <w:sz w:val="20"/>
        </w:rPr>
        <w:t xml:space="preserve">Vane Construction: Double wall. </w:t>
      </w:r>
    </w:p>
    <w:p w:rsidR="00CE4A0A" w:rsidRDefault="00000000">
      <w:pPr>
        <w:numPr>
          <w:ilvl w:val="1"/>
          <w:numId w:val="1386"/>
        </w:numPr>
        <w:spacing w:after="484" w:line="248" w:lineRule="auto"/>
        <w:ind w:hanging="576"/>
        <w:jc w:val="both"/>
      </w:pPr>
      <w:r>
        <w:rPr>
          <w:rFonts w:ascii="Verdana" w:eastAsia="Verdana" w:hAnsi="Verdana" w:cs="Verdana"/>
          <w:sz w:val="20"/>
        </w:rPr>
        <w:t>Vane Construction: Single wall for ducts up to 48 inches</w:t>
      </w:r>
      <w:r>
        <w:rPr>
          <w:rFonts w:ascii="Verdana" w:eastAsia="Verdana" w:hAnsi="Verdana" w:cs="Verdana"/>
          <w:b/>
          <w:color w:val="008080"/>
          <w:sz w:val="20"/>
        </w:rPr>
        <w:t xml:space="preserve"> </w:t>
      </w:r>
      <w:r>
        <w:rPr>
          <w:rFonts w:ascii="Verdana" w:eastAsia="Verdana" w:hAnsi="Verdana" w:cs="Verdana"/>
          <w:sz w:val="20"/>
        </w:rPr>
        <w:t xml:space="preserve">wide and double wall for larger dimensions. </w:t>
      </w:r>
    </w:p>
    <w:p w:rsidR="00CE4A0A" w:rsidRDefault="00000000">
      <w:pPr>
        <w:tabs>
          <w:tab w:val="center" w:pos="2690"/>
        </w:tabs>
        <w:spacing w:after="224"/>
        <w:ind w:left="-12"/>
      </w:pPr>
      <w:r>
        <w:rPr>
          <w:rFonts w:ascii="Verdana" w:eastAsia="Verdana" w:hAnsi="Verdana" w:cs="Verdana"/>
          <w:b/>
          <w:sz w:val="20"/>
        </w:rPr>
        <w:t>2.13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DUCT-MOUNTED ACCESS DOORS </w:t>
      </w:r>
    </w:p>
    <w:p w:rsidR="00CE4A0A" w:rsidRDefault="00000000">
      <w:pPr>
        <w:spacing w:after="5" w:line="248" w:lineRule="auto"/>
        <w:ind w:left="86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1384"/>
        </w:numPr>
        <w:spacing w:after="5" w:line="248" w:lineRule="auto"/>
        <w:ind w:hanging="576"/>
        <w:jc w:val="both"/>
      </w:pPr>
      <w:r>
        <w:rPr>
          <w:rFonts w:ascii="Verdana" w:eastAsia="Verdana" w:hAnsi="Verdana" w:cs="Verdana"/>
          <w:sz w:val="20"/>
        </w:rPr>
        <w:t xml:space="preserve">American Warming and Ventilating; a division of Mestek, Inc. </w:t>
      </w:r>
    </w:p>
    <w:p w:rsidR="00CE4A0A" w:rsidRDefault="00000000">
      <w:pPr>
        <w:numPr>
          <w:ilvl w:val="5"/>
          <w:numId w:val="1384"/>
        </w:numPr>
        <w:spacing w:after="5" w:line="248" w:lineRule="auto"/>
        <w:ind w:hanging="576"/>
        <w:jc w:val="both"/>
      </w:pPr>
      <w:r>
        <w:rPr>
          <w:rFonts w:ascii="Verdana" w:eastAsia="Verdana" w:hAnsi="Verdana" w:cs="Verdana"/>
          <w:sz w:val="20"/>
        </w:rPr>
        <w:t xml:space="preserve">Cesco Products; a division of Mestek, Inc. </w:t>
      </w:r>
    </w:p>
    <w:p w:rsidR="00CE4A0A" w:rsidRDefault="00000000">
      <w:pPr>
        <w:numPr>
          <w:ilvl w:val="5"/>
          <w:numId w:val="1384"/>
        </w:numPr>
        <w:spacing w:after="5" w:line="248" w:lineRule="auto"/>
        <w:ind w:hanging="576"/>
        <w:jc w:val="both"/>
      </w:pPr>
      <w:r>
        <w:rPr>
          <w:rFonts w:ascii="Verdana" w:eastAsia="Verdana" w:hAnsi="Verdana" w:cs="Verdana"/>
          <w:sz w:val="20"/>
        </w:rPr>
        <w:t xml:space="preserve">Ductmate Industries, Inc. </w:t>
      </w:r>
    </w:p>
    <w:p w:rsidR="00CE4A0A" w:rsidRDefault="00000000">
      <w:pPr>
        <w:numPr>
          <w:ilvl w:val="5"/>
          <w:numId w:val="1384"/>
        </w:numPr>
        <w:spacing w:after="5" w:line="248" w:lineRule="auto"/>
        <w:ind w:hanging="576"/>
        <w:jc w:val="both"/>
      </w:pPr>
      <w:r>
        <w:rPr>
          <w:rFonts w:ascii="Verdana" w:eastAsia="Verdana" w:hAnsi="Verdana" w:cs="Verdana"/>
          <w:sz w:val="20"/>
        </w:rPr>
        <w:t xml:space="preserve">Elgen Manufacturing. </w:t>
      </w:r>
    </w:p>
    <w:p w:rsidR="00CE4A0A" w:rsidRDefault="00000000">
      <w:pPr>
        <w:numPr>
          <w:ilvl w:val="5"/>
          <w:numId w:val="1384"/>
        </w:numPr>
        <w:spacing w:after="5" w:line="248" w:lineRule="auto"/>
        <w:ind w:hanging="576"/>
        <w:jc w:val="both"/>
      </w:pPr>
      <w:r>
        <w:rPr>
          <w:rFonts w:ascii="Verdana" w:eastAsia="Verdana" w:hAnsi="Verdana" w:cs="Verdana"/>
          <w:sz w:val="20"/>
        </w:rPr>
        <w:t xml:space="preserve">Flexmaster U.S.A., Inc. </w:t>
      </w:r>
    </w:p>
    <w:p w:rsidR="00CE4A0A" w:rsidRDefault="00000000">
      <w:pPr>
        <w:numPr>
          <w:ilvl w:val="5"/>
          <w:numId w:val="1384"/>
        </w:numPr>
        <w:spacing w:after="5" w:line="248" w:lineRule="auto"/>
        <w:ind w:hanging="576"/>
        <w:jc w:val="both"/>
      </w:pPr>
      <w:r>
        <w:rPr>
          <w:rFonts w:ascii="Verdana" w:eastAsia="Verdana" w:hAnsi="Verdana" w:cs="Verdana"/>
          <w:sz w:val="20"/>
        </w:rPr>
        <w:t xml:space="preserve">Greenheck Fan Corporation. </w:t>
      </w:r>
    </w:p>
    <w:p w:rsidR="00CE4A0A" w:rsidRDefault="00000000">
      <w:pPr>
        <w:numPr>
          <w:ilvl w:val="5"/>
          <w:numId w:val="1384"/>
        </w:numPr>
        <w:spacing w:after="5" w:line="248" w:lineRule="auto"/>
        <w:ind w:hanging="576"/>
        <w:jc w:val="both"/>
      </w:pPr>
      <w:r>
        <w:rPr>
          <w:rFonts w:ascii="Verdana" w:eastAsia="Verdana" w:hAnsi="Verdana" w:cs="Verdana"/>
          <w:sz w:val="20"/>
        </w:rPr>
        <w:t xml:space="preserve">McGill AirFlow LLC. </w:t>
      </w:r>
    </w:p>
    <w:p w:rsidR="00CE4A0A" w:rsidRDefault="00000000">
      <w:pPr>
        <w:numPr>
          <w:ilvl w:val="5"/>
          <w:numId w:val="1384"/>
        </w:numPr>
        <w:spacing w:after="5" w:line="248" w:lineRule="auto"/>
        <w:ind w:hanging="576"/>
        <w:jc w:val="both"/>
      </w:pPr>
      <w:r>
        <w:rPr>
          <w:rFonts w:ascii="Verdana" w:eastAsia="Verdana" w:hAnsi="Verdana" w:cs="Verdana"/>
          <w:sz w:val="20"/>
        </w:rPr>
        <w:t xml:space="preserve">Nailor Industries Inc. </w:t>
      </w:r>
    </w:p>
    <w:p w:rsidR="00CE4A0A" w:rsidRDefault="00000000">
      <w:pPr>
        <w:numPr>
          <w:ilvl w:val="5"/>
          <w:numId w:val="1384"/>
        </w:numPr>
        <w:spacing w:after="5" w:line="248" w:lineRule="auto"/>
        <w:ind w:hanging="576"/>
        <w:jc w:val="both"/>
      </w:pPr>
      <w:r>
        <w:rPr>
          <w:rFonts w:ascii="Verdana" w:eastAsia="Verdana" w:hAnsi="Verdana" w:cs="Verdana"/>
          <w:sz w:val="20"/>
        </w:rPr>
        <w:t xml:space="preserve">Pottorff. </w:t>
      </w:r>
    </w:p>
    <w:p w:rsidR="00CE4A0A" w:rsidRDefault="00000000">
      <w:pPr>
        <w:numPr>
          <w:ilvl w:val="5"/>
          <w:numId w:val="1384"/>
        </w:numPr>
        <w:spacing w:after="5" w:line="248" w:lineRule="auto"/>
        <w:ind w:hanging="576"/>
        <w:jc w:val="both"/>
      </w:pPr>
      <w:r>
        <w:rPr>
          <w:rFonts w:ascii="Verdana" w:eastAsia="Verdana" w:hAnsi="Verdana" w:cs="Verdana"/>
          <w:sz w:val="20"/>
        </w:rPr>
        <w:t xml:space="preserve">Ventfabrics, Inc. </w:t>
      </w:r>
    </w:p>
    <w:p w:rsidR="00CE4A0A" w:rsidRDefault="00000000">
      <w:pPr>
        <w:numPr>
          <w:ilvl w:val="5"/>
          <w:numId w:val="1384"/>
        </w:numPr>
        <w:spacing w:after="236" w:line="248" w:lineRule="auto"/>
        <w:ind w:hanging="576"/>
        <w:jc w:val="both"/>
      </w:pPr>
      <w:r>
        <w:rPr>
          <w:rFonts w:ascii="Verdana" w:eastAsia="Verdana" w:hAnsi="Verdana" w:cs="Verdana"/>
          <w:sz w:val="20"/>
        </w:rPr>
        <w:t xml:space="preserve">Ward Industries, Inc.; a division of Hart &amp; Cooley, Inc. </w:t>
      </w:r>
    </w:p>
    <w:p w:rsidR="00CE4A0A" w:rsidRDefault="00000000">
      <w:pPr>
        <w:spacing w:after="244" w:line="248" w:lineRule="auto"/>
        <w:ind w:left="867" w:hanging="57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Duct-Mounted Access Doors: Fabricate access panels according to SMACNA's "HVAC Duct Construction Standards - Metal and Flexible"; Figures 7-2, "Duct Access Doors and Panels," and 7-3, "Access Doors - Round Duct." </w:t>
      </w:r>
    </w:p>
    <w:p w:rsidR="00CE4A0A" w:rsidRDefault="00000000">
      <w:pPr>
        <w:tabs>
          <w:tab w:val="center" w:pos="968"/>
          <w:tab w:val="center" w:pos="1731"/>
        </w:tabs>
        <w:spacing w:after="24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Door: </w:t>
      </w:r>
    </w:p>
    <w:p w:rsidR="00CE4A0A" w:rsidRDefault="00000000">
      <w:pPr>
        <w:numPr>
          <w:ilvl w:val="5"/>
          <w:numId w:val="1393"/>
        </w:numPr>
        <w:spacing w:after="5" w:line="248" w:lineRule="auto"/>
        <w:ind w:hanging="576"/>
        <w:jc w:val="both"/>
      </w:pPr>
      <w:r>
        <w:rPr>
          <w:rFonts w:ascii="Verdana" w:eastAsia="Verdana" w:hAnsi="Verdana" w:cs="Verdana"/>
          <w:sz w:val="20"/>
        </w:rPr>
        <w:t xml:space="preserve">Double wall, rectangular. </w:t>
      </w:r>
    </w:p>
    <w:p w:rsidR="00CE4A0A" w:rsidRDefault="00000000">
      <w:pPr>
        <w:numPr>
          <w:ilvl w:val="5"/>
          <w:numId w:val="1393"/>
        </w:numPr>
        <w:spacing w:after="5" w:line="248" w:lineRule="auto"/>
        <w:ind w:hanging="576"/>
        <w:jc w:val="both"/>
      </w:pPr>
      <w:r>
        <w:rPr>
          <w:rFonts w:ascii="Verdana" w:eastAsia="Verdana" w:hAnsi="Verdana" w:cs="Verdana"/>
          <w:sz w:val="20"/>
        </w:rPr>
        <w:t xml:space="preserve">Galvanized sheet metal with insulation fill and thickness as indicated for duct pressure class. </w:t>
      </w:r>
    </w:p>
    <w:p w:rsidR="00CE4A0A" w:rsidRDefault="00000000">
      <w:pPr>
        <w:numPr>
          <w:ilvl w:val="5"/>
          <w:numId w:val="1393"/>
        </w:numPr>
        <w:spacing w:after="5" w:line="248" w:lineRule="auto"/>
        <w:ind w:hanging="576"/>
        <w:jc w:val="both"/>
      </w:pPr>
      <w:r>
        <w:rPr>
          <w:rFonts w:ascii="Verdana" w:eastAsia="Verdana" w:hAnsi="Verdana" w:cs="Verdana"/>
          <w:sz w:val="20"/>
        </w:rPr>
        <w:t xml:space="preserve">Vision panel. </w:t>
      </w:r>
    </w:p>
    <w:p w:rsidR="00CE4A0A" w:rsidRDefault="00000000">
      <w:pPr>
        <w:numPr>
          <w:ilvl w:val="5"/>
          <w:numId w:val="1393"/>
        </w:numPr>
        <w:spacing w:after="5" w:line="248" w:lineRule="auto"/>
        <w:ind w:hanging="576"/>
        <w:jc w:val="both"/>
      </w:pPr>
      <w:r>
        <w:rPr>
          <w:rFonts w:ascii="Verdana" w:eastAsia="Verdana" w:hAnsi="Verdana" w:cs="Verdana"/>
          <w:sz w:val="20"/>
        </w:rPr>
        <w:t xml:space="preserve">Hinges and Latches: 1-by-1-inch butt or piano hinge and cam latches. </w:t>
      </w:r>
    </w:p>
    <w:p w:rsidR="00CE4A0A" w:rsidRDefault="00000000">
      <w:pPr>
        <w:numPr>
          <w:ilvl w:val="5"/>
          <w:numId w:val="1393"/>
        </w:numPr>
        <w:spacing w:after="242" w:line="248" w:lineRule="auto"/>
        <w:ind w:hanging="576"/>
        <w:jc w:val="both"/>
      </w:pPr>
      <w:r>
        <w:rPr>
          <w:rFonts w:ascii="Verdana" w:eastAsia="Verdana" w:hAnsi="Verdana" w:cs="Verdana"/>
          <w:sz w:val="20"/>
        </w:rPr>
        <w:t xml:space="preserve">Fabricate doors airtight and suitable for duct pressure class. </w:t>
      </w:r>
    </w:p>
    <w:p w:rsidR="00CE4A0A" w:rsidRDefault="00000000">
      <w:pPr>
        <w:numPr>
          <w:ilvl w:val="3"/>
          <w:numId w:val="1394"/>
        </w:numPr>
        <w:spacing w:after="5" w:line="248" w:lineRule="auto"/>
        <w:ind w:hanging="576"/>
        <w:jc w:val="both"/>
      </w:pPr>
      <w:r>
        <w:rPr>
          <w:rFonts w:ascii="Verdana" w:eastAsia="Verdana" w:hAnsi="Verdana" w:cs="Verdana"/>
          <w:sz w:val="20"/>
        </w:rPr>
        <w:t xml:space="preserve">Frame: Galvanized sheet steel, with bend-over tabs and foam gaskets. </w:t>
      </w:r>
    </w:p>
    <w:p w:rsidR="00CE4A0A" w:rsidRDefault="00000000">
      <w:pPr>
        <w:numPr>
          <w:ilvl w:val="3"/>
          <w:numId w:val="1394"/>
        </w:numPr>
        <w:spacing w:after="242" w:line="248" w:lineRule="auto"/>
        <w:ind w:hanging="576"/>
        <w:jc w:val="both"/>
      </w:pPr>
      <w:r>
        <w:rPr>
          <w:rFonts w:ascii="Verdana" w:eastAsia="Verdana" w:hAnsi="Verdana" w:cs="Verdana"/>
          <w:sz w:val="20"/>
        </w:rPr>
        <w:t xml:space="preserve">Number of Hinges and Locks: </w:t>
      </w:r>
    </w:p>
    <w:p w:rsidR="00CE4A0A" w:rsidRDefault="00000000">
      <w:pPr>
        <w:numPr>
          <w:ilvl w:val="5"/>
          <w:numId w:val="1390"/>
        </w:numPr>
        <w:spacing w:after="5" w:line="248" w:lineRule="auto"/>
        <w:ind w:hanging="576"/>
        <w:jc w:val="both"/>
      </w:pPr>
      <w:r>
        <w:rPr>
          <w:rFonts w:ascii="Verdana" w:eastAsia="Verdana" w:hAnsi="Verdana" w:cs="Verdana"/>
          <w:sz w:val="20"/>
        </w:rPr>
        <w:t xml:space="preserve">Access Doors Less Than 12 Inches Square: No hinges and two sash locks. </w:t>
      </w:r>
    </w:p>
    <w:p w:rsidR="00CE4A0A" w:rsidRDefault="00000000">
      <w:pPr>
        <w:numPr>
          <w:ilvl w:val="5"/>
          <w:numId w:val="1390"/>
        </w:numPr>
        <w:spacing w:after="5" w:line="248" w:lineRule="auto"/>
        <w:ind w:hanging="576"/>
        <w:jc w:val="both"/>
      </w:pPr>
      <w:r>
        <w:rPr>
          <w:rFonts w:ascii="Verdana" w:eastAsia="Verdana" w:hAnsi="Verdana" w:cs="Verdana"/>
          <w:sz w:val="20"/>
        </w:rPr>
        <w:t xml:space="preserve">Access Doors up to 18 Inches Square: Two hinges and Continuous and two sash locks. </w:t>
      </w:r>
    </w:p>
    <w:p w:rsidR="00CE4A0A" w:rsidRDefault="00000000">
      <w:pPr>
        <w:numPr>
          <w:ilvl w:val="5"/>
          <w:numId w:val="1390"/>
        </w:numPr>
        <w:spacing w:after="5" w:line="248" w:lineRule="auto"/>
        <w:ind w:hanging="576"/>
        <w:jc w:val="both"/>
      </w:pPr>
      <w:r>
        <w:rPr>
          <w:rFonts w:ascii="Verdana" w:eastAsia="Verdana" w:hAnsi="Verdana" w:cs="Verdana"/>
          <w:sz w:val="20"/>
        </w:rPr>
        <w:t xml:space="preserve">Access Doors up to 24 by 48 Inches: Three hinges and Continuous and two compression latches with outside and inside handles. </w:t>
      </w:r>
    </w:p>
    <w:p w:rsidR="00CE4A0A" w:rsidRDefault="00000000">
      <w:pPr>
        <w:numPr>
          <w:ilvl w:val="5"/>
          <w:numId w:val="1390"/>
        </w:numPr>
        <w:spacing w:after="126" w:line="357" w:lineRule="auto"/>
        <w:ind w:hanging="576"/>
        <w:jc w:val="both"/>
      </w:pPr>
      <w:r>
        <w:rPr>
          <w:rFonts w:ascii="Verdana" w:eastAsia="Verdana" w:hAnsi="Verdana" w:cs="Verdana"/>
          <w:sz w:val="20"/>
        </w:rPr>
        <w:t>Access Doors Larger Than 24 by 48 Inches: Four hinges and Continuous and two compression latches with outside and inside handles. C.</w:t>
      </w:r>
      <w:r>
        <w:rPr>
          <w:rFonts w:ascii="Arial" w:eastAsia="Arial" w:hAnsi="Arial" w:cs="Arial"/>
          <w:sz w:val="20"/>
        </w:rPr>
        <w:t xml:space="preserve"> </w:t>
      </w:r>
      <w:r>
        <w:rPr>
          <w:rFonts w:ascii="Verdana" w:eastAsia="Verdana" w:hAnsi="Verdana" w:cs="Verdana"/>
          <w:sz w:val="20"/>
        </w:rPr>
        <w:t xml:space="preserve">Pressure Relief Access Door: </w:t>
      </w:r>
    </w:p>
    <w:p w:rsidR="00CE4A0A" w:rsidRDefault="00000000">
      <w:pPr>
        <w:numPr>
          <w:ilvl w:val="3"/>
          <w:numId w:val="1385"/>
        </w:numPr>
        <w:spacing w:after="5" w:line="248" w:lineRule="auto"/>
        <w:ind w:hanging="576"/>
        <w:jc w:val="both"/>
      </w:pPr>
      <w:r>
        <w:rPr>
          <w:rFonts w:ascii="Verdana" w:eastAsia="Verdana" w:hAnsi="Verdana" w:cs="Verdana"/>
          <w:sz w:val="20"/>
        </w:rPr>
        <w:t xml:space="preserve">Door and Frame Material: Galvanized sheet steel. </w:t>
      </w:r>
    </w:p>
    <w:p w:rsidR="00CE4A0A" w:rsidRDefault="00000000">
      <w:pPr>
        <w:numPr>
          <w:ilvl w:val="3"/>
          <w:numId w:val="1385"/>
        </w:numPr>
        <w:spacing w:after="5" w:line="248" w:lineRule="auto"/>
        <w:ind w:hanging="576"/>
        <w:jc w:val="both"/>
      </w:pPr>
      <w:r>
        <w:rPr>
          <w:rFonts w:ascii="Verdana" w:eastAsia="Verdana" w:hAnsi="Verdana" w:cs="Verdana"/>
          <w:sz w:val="20"/>
        </w:rPr>
        <w:t xml:space="preserve">Door: Single wall and Double wall with insulation fill with metal thickness applicable for duct pressure class. </w:t>
      </w:r>
    </w:p>
    <w:p w:rsidR="00CE4A0A" w:rsidRDefault="00000000">
      <w:pPr>
        <w:numPr>
          <w:ilvl w:val="3"/>
          <w:numId w:val="1385"/>
        </w:numPr>
        <w:spacing w:after="5" w:line="248" w:lineRule="auto"/>
        <w:ind w:hanging="576"/>
        <w:jc w:val="both"/>
      </w:pPr>
      <w:r>
        <w:rPr>
          <w:rFonts w:ascii="Verdana" w:eastAsia="Verdana" w:hAnsi="Verdana" w:cs="Verdana"/>
          <w:sz w:val="20"/>
        </w:rPr>
        <w:t xml:space="preserve">Operation: Open outward for positive-pressure ducts and inward for negativepressure ducts. </w:t>
      </w:r>
    </w:p>
    <w:p w:rsidR="00CE4A0A" w:rsidRDefault="00000000">
      <w:pPr>
        <w:numPr>
          <w:ilvl w:val="3"/>
          <w:numId w:val="1385"/>
        </w:numPr>
        <w:spacing w:after="5" w:line="248" w:lineRule="auto"/>
        <w:ind w:hanging="576"/>
        <w:jc w:val="both"/>
      </w:pPr>
      <w:r>
        <w:rPr>
          <w:rFonts w:ascii="Verdana" w:eastAsia="Verdana" w:hAnsi="Verdana" w:cs="Verdana"/>
          <w:sz w:val="20"/>
        </w:rPr>
        <w:t xml:space="preserve">Factory set at 3.0- to 8.0-inch wg and 10-inch wg. </w:t>
      </w:r>
    </w:p>
    <w:p w:rsidR="00CE4A0A" w:rsidRDefault="00000000">
      <w:pPr>
        <w:numPr>
          <w:ilvl w:val="3"/>
          <w:numId w:val="1385"/>
        </w:numPr>
        <w:spacing w:after="5" w:line="248" w:lineRule="auto"/>
        <w:ind w:hanging="576"/>
        <w:jc w:val="both"/>
      </w:pPr>
      <w:r>
        <w:rPr>
          <w:rFonts w:ascii="Verdana" w:eastAsia="Verdana" w:hAnsi="Verdana" w:cs="Verdana"/>
          <w:sz w:val="20"/>
        </w:rPr>
        <w:t xml:space="preserve">Doors close when pressures are within set-point range. </w:t>
      </w:r>
    </w:p>
    <w:p w:rsidR="00CE4A0A" w:rsidRDefault="00000000">
      <w:pPr>
        <w:numPr>
          <w:ilvl w:val="3"/>
          <w:numId w:val="1385"/>
        </w:numPr>
        <w:spacing w:after="5" w:line="248" w:lineRule="auto"/>
        <w:ind w:hanging="576"/>
        <w:jc w:val="both"/>
      </w:pPr>
      <w:r>
        <w:rPr>
          <w:rFonts w:ascii="Verdana" w:eastAsia="Verdana" w:hAnsi="Verdana" w:cs="Verdana"/>
          <w:sz w:val="20"/>
        </w:rPr>
        <w:t xml:space="preserve">Hinge: Continuous piano. </w:t>
      </w:r>
    </w:p>
    <w:p w:rsidR="00CE4A0A" w:rsidRDefault="00000000">
      <w:pPr>
        <w:numPr>
          <w:ilvl w:val="3"/>
          <w:numId w:val="1385"/>
        </w:numPr>
        <w:spacing w:after="5" w:line="248" w:lineRule="auto"/>
        <w:ind w:hanging="576"/>
        <w:jc w:val="both"/>
      </w:pPr>
      <w:r>
        <w:rPr>
          <w:rFonts w:ascii="Verdana" w:eastAsia="Verdana" w:hAnsi="Verdana" w:cs="Verdana"/>
          <w:sz w:val="20"/>
        </w:rPr>
        <w:t xml:space="preserve">Latches: Cam. </w:t>
      </w:r>
    </w:p>
    <w:p w:rsidR="00CE4A0A" w:rsidRDefault="00000000">
      <w:pPr>
        <w:numPr>
          <w:ilvl w:val="3"/>
          <w:numId w:val="1385"/>
        </w:numPr>
        <w:spacing w:after="5" w:line="248" w:lineRule="auto"/>
        <w:ind w:hanging="576"/>
        <w:jc w:val="both"/>
      </w:pPr>
      <w:r>
        <w:rPr>
          <w:rFonts w:ascii="Verdana" w:eastAsia="Verdana" w:hAnsi="Verdana" w:cs="Verdana"/>
          <w:sz w:val="20"/>
        </w:rPr>
        <w:t xml:space="preserve">Seal: Neoprene or foam rubber. </w:t>
      </w:r>
    </w:p>
    <w:p w:rsidR="00CE4A0A" w:rsidRDefault="00000000">
      <w:pPr>
        <w:numPr>
          <w:ilvl w:val="3"/>
          <w:numId w:val="1385"/>
        </w:numPr>
        <w:spacing w:after="482" w:line="248" w:lineRule="auto"/>
        <w:ind w:hanging="576"/>
        <w:jc w:val="both"/>
      </w:pPr>
      <w:r>
        <w:rPr>
          <w:rFonts w:ascii="Verdana" w:eastAsia="Verdana" w:hAnsi="Verdana" w:cs="Verdana"/>
          <w:sz w:val="20"/>
        </w:rPr>
        <w:t xml:space="preserve">Insulation Fill: 1-inch- thick, fibrous-glass or polystyrene-foam board. </w:t>
      </w:r>
    </w:p>
    <w:p w:rsidR="00CE4A0A" w:rsidRDefault="00000000">
      <w:pPr>
        <w:tabs>
          <w:tab w:val="center" w:pos="2793"/>
        </w:tabs>
        <w:spacing w:after="224"/>
        <w:ind w:left="-12"/>
      </w:pPr>
      <w:r>
        <w:rPr>
          <w:rFonts w:ascii="Verdana" w:eastAsia="Verdana" w:hAnsi="Verdana" w:cs="Verdana"/>
          <w:b/>
          <w:sz w:val="20"/>
        </w:rPr>
        <w:t>2.14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ACCESS PANEL ASSEMBLIES </w:t>
      </w:r>
    </w:p>
    <w:p w:rsidR="00CE4A0A" w:rsidRDefault="00000000">
      <w:pPr>
        <w:spacing w:after="5" w:line="248" w:lineRule="auto"/>
        <w:ind w:left="86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1404"/>
        </w:numPr>
        <w:spacing w:after="5" w:line="248" w:lineRule="auto"/>
        <w:ind w:hanging="576"/>
        <w:jc w:val="both"/>
      </w:pPr>
      <w:r>
        <w:rPr>
          <w:rFonts w:ascii="Verdana" w:eastAsia="Verdana" w:hAnsi="Verdana" w:cs="Verdana"/>
          <w:sz w:val="20"/>
        </w:rPr>
        <w:t xml:space="preserve">Ductmate Industries, Inc. </w:t>
      </w:r>
    </w:p>
    <w:p w:rsidR="00CE4A0A" w:rsidRDefault="00000000">
      <w:pPr>
        <w:numPr>
          <w:ilvl w:val="5"/>
          <w:numId w:val="1404"/>
        </w:numPr>
        <w:spacing w:after="5" w:line="248" w:lineRule="auto"/>
        <w:ind w:hanging="576"/>
        <w:jc w:val="both"/>
      </w:pPr>
      <w:r>
        <w:rPr>
          <w:rFonts w:ascii="Verdana" w:eastAsia="Verdana" w:hAnsi="Verdana" w:cs="Verdana"/>
          <w:sz w:val="20"/>
        </w:rPr>
        <w:t xml:space="preserve">Flame Gard, Inc. </w:t>
      </w:r>
    </w:p>
    <w:p w:rsidR="00CE4A0A" w:rsidRDefault="00000000">
      <w:pPr>
        <w:numPr>
          <w:ilvl w:val="5"/>
          <w:numId w:val="1404"/>
        </w:numPr>
        <w:spacing w:after="5" w:line="248" w:lineRule="auto"/>
        <w:ind w:hanging="576"/>
        <w:jc w:val="both"/>
      </w:pPr>
      <w:r>
        <w:rPr>
          <w:rFonts w:ascii="Verdana" w:eastAsia="Verdana" w:hAnsi="Verdana" w:cs="Verdana"/>
          <w:sz w:val="20"/>
        </w:rPr>
        <w:t xml:space="preserve">3M. </w:t>
      </w:r>
    </w:p>
    <w:p w:rsidR="00CE4A0A" w:rsidRDefault="00000000">
      <w:pPr>
        <w:numPr>
          <w:ilvl w:val="1"/>
          <w:numId w:val="1405"/>
        </w:numPr>
        <w:spacing w:after="231" w:line="248" w:lineRule="auto"/>
        <w:ind w:hanging="576"/>
        <w:jc w:val="both"/>
      </w:pPr>
      <w:r>
        <w:rPr>
          <w:rFonts w:ascii="Verdana" w:eastAsia="Verdana" w:hAnsi="Verdana" w:cs="Verdana"/>
          <w:sz w:val="20"/>
        </w:rPr>
        <w:t xml:space="preserve">Labeled according to UL 1978 by an NRTL. </w:t>
      </w:r>
    </w:p>
    <w:p w:rsidR="00CE4A0A" w:rsidRDefault="00000000">
      <w:pPr>
        <w:numPr>
          <w:ilvl w:val="1"/>
          <w:numId w:val="1405"/>
        </w:numPr>
        <w:spacing w:after="239" w:line="248" w:lineRule="auto"/>
        <w:ind w:hanging="576"/>
        <w:jc w:val="both"/>
      </w:pPr>
      <w:r>
        <w:rPr>
          <w:rFonts w:ascii="Verdana" w:eastAsia="Verdana" w:hAnsi="Verdana" w:cs="Verdana"/>
          <w:sz w:val="20"/>
        </w:rPr>
        <w:t xml:space="preserve">Panel and Frame: Minimum thickness 0.0528-inch carbon or 0.0428-inch stainless steel. </w:t>
      </w:r>
    </w:p>
    <w:p w:rsidR="00CE4A0A" w:rsidRDefault="00000000">
      <w:pPr>
        <w:numPr>
          <w:ilvl w:val="1"/>
          <w:numId w:val="1405"/>
        </w:numPr>
        <w:spacing w:after="236" w:line="248" w:lineRule="auto"/>
        <w:ind w:hanging="576"/>
        <w:jc w:val="both"/>
      </w:pPr>
      <w:r>
        <w:rPr>
          <w:rFonts w:ascii="Verdana" w:eastAsia="Verdana" w:hAnsi="Verdana" w:cs="Verdana"/>
          <w:sz w:val="20"/>
        </w:rPr>
        <w:t xml:space="preserve">Fasteners: Carbon or Stainless steel. Panel fasteners shall not penetrate duct wall. </w:t>
      </w:r>
    </w:p>
    <w:p w:rsidR="00CE4A0A" w:rsidRDefault="00000000">
      <w:pPr>
        <w:numPr>
          <w:ilvl w:val="1"/>
          <w:numId w:val="1405"/>
        </w:numPr>
        <w:spacing w:after="239" w:line="248" w:lineRule="auto"/>
        <w:ind w:hanging="576"/>
        <w:jc w:val="both"/>
      </w:pPr>
      <w:r>
        <w:rPr>
          <w:rFonts w:ascii="Verdana" w:eastAsia="Verdana" w:hAnsi="Verdana" w:cs="Verdana"/>
          <w:sz w:val="20"/>
        </w:rPr>
        <w:t xml:space="preserve">Gasket: Comply with NFPA 96; grease-tight, high-temperature ceramic fiber, rated for minimum 2000 deg F. </w:t>
      </w:r>
    </w:p>
    <w:p w:rsidR="00CE4A0A" w:rsidRDefault="00000000">
      <w:pPr>
        <w:numPr>
          <w:ilvl w:val="1"/>
          <w:numId w:val="1405"/>
        </w:numPr>
        <w:spacing w:after="487" w:line="248" w:lineRule="auto"/>
        <w:ind w:hanging="576"/>
        <w:jc w:val="both"/>
      </w:pPr>
      <w:r>
        <w:rPr>
          <w:rFonts w:ascii="Verdana" w:eastAsia="Verdana" w:hAnsi="Verdana" w:cs="Verdana"/>
          <w:sz w:val="20"/>
        </w:rPr>
        <w:t xml:space="preserve">Minimum Pressure Rating: 10-inch wg, positive or negative. </w:t>
      </w:r>
    </w:p>
    <w:p w:rsidR="00CE4A0A" w:rsidRDefault="00000000">
      <w:pPr>
        <w:tabs>
          <w:tab w:val="center" w:pos="2208"/>
        </w:tabs>
        <w:spacing w:after="224"/>
        <w:ind w:left="-12"/>
      </w:pPr>
      <w:r>
        <w:rPr>
          <w:rFonts w:ascii="Verdana" w:eastAsia="Verdana" w:hAnsi="Verdana" w:cs="Verdana"/>
          <w:b/>
          <w:sz w:val="20"/>
        </w:rPr>
        <w:t>2.15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FLEXIBLE CONNECTORS </w:t>
      </w:r>
    </w:p>
    <w:p w:rsidR="00CE4A0A" w:rsidRDefault="00000000">
      <w:pPr>
        <w:spacing w:after="5" w:line="248" w:lineRule="auto"/>
        <w:ind w:left="867"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1408"/>
        </w:numPr>
        <w:spacing w:after="5" w:line="248" w:lineRule="auto"/>
        <w:ind w:firstLine="1152"/>
        <w:jc w:val="both"/>
      </w:pPr>
      <w:r>
        <w:rPr>
          <w:rFonts w:ascii="Verdana" w:eastAsia="Verdana" w:hAnsi="Verdana" w:cs="Verdana"/>
          <w:sz w:val="20"/>
        </w:rPr>
        <w:t xml:space="preserve">Ductmate Industries, Inc. </w:t>
      </w:r>
    </w:p>
    <w:p w:rsidR="00CE4A0A" w:rsidRDefault="00000000">
      <w:pPr>
        <w:numPr>
          <w:ilvl w:val="5"/>
          <w:numId w:val="1408"/>
        </w:numPr>
        <w:spacing w:after="5" w:line="248" w:lineRule="auto"/>
        <w:ind w:firstLine="1152"/>
        <w:jc w:val="both"/>
      </w:pPr>
      <w:r>
        <w:rPr>
          <w:rFonts w:ascii="Verdana" w:eastAsia="Verdana" w:hAnsi="Verdana" w:cs="Verdana"/>
          <w:sz w:val="20"/>
        </w:rPr>
        <w:t xml:space="preserve">Ductmate Industries, Inc. </w:t>
      </w:r>
    </w:p>
    <w:p w:rsidR="00CE4A0A" w:rsidRDefault="00000000">
      <w:pPr>
        <w:numPr>
          <w:ilvl w:val="5"/>
          <w:numId w:val="1408"/>
        </w:numPr>
        <w:spacing w:after="5" w:line="248" w:lineRule="auto"/>
        <w:ind w:firstLine="1152"/>
        <w:jc w:val="both"/>
      </w:pPr>
      <w:r>
        <w:rPr>
          <w:rFonts w:ascii="Verdana" w:eastAsia="Verdana" w:hAnsi="Verdana" w:cs="Verdana"/>
          <w:sz w:val="20"/>
        </w:rPr>
        <w:t xml:space="preserve">Duro Dyne Inc. </w:t>
      </w:r>
    </w:p>
    <w:p w:rsidR="00CE4A0A" w:rsidRDefault="00000000">
      <w:pPr>
        <w:numPr>
          <w:ilvl w:val="5"/>
          <w:numId w:val="1408"/>
        </w:numPr>
        <w:spacing w:after="5" w:line="248" w:lineRule="auto"/>
        <w:ind w:firstLine="1152"/>
        <w:jc w:val="both"/>
      </w:pPr>
      <w:r>
        <w:rPr>
          <w:rFonts w:ascii="Verdana" w:eastAsia="Verdana" w:hAnsi="Verdana" w:cs="Verdana"/>
          <w:sz w:val="20"/>
        </w:rPr>
        <w:t xml:space="preserve">Elgen Manufacturing. </w:t>
      </w:r>
    </w:p>
    <w:p w:rsidR="00CE4A0A" w:rsidRDefault="00000000">
      <w:pPr>
        <w:numPr>
          <w:ilvl w:val="5"/>
          <w:numId w:val="1408"/>
        </w:numPr>
        <w:spacing w:after="5" w:line="248" w:lineRule="auto"/>
        <w:ind w:firstLine="1152"/>
        <w:jc w:val="both"/>
      </w:pPr>
      <w:r>
        <w:rPr>
          <w:rFonts w:ascii="Verdana" w:eastAsia="Verdana" w:hAnsi="Verdana" w:cs="Verdana"/>
          <w:sz w:val="20"/>
        </w:rPr>
        <w:t xml:space="preserve">Ventfabrics, Inc. </w:t>
      </w:r>
    </w:p>
    <w:p w:rsidR="00CE4A0A" w:rsidRDefault="00000000">
      <w:pPr>
        <w:numPr>
          <w:ilvl w:val="5"/>
          <w:numId w:val="1408"/>
        </w:numPr>
        <w:spacing w:after="5" w:line="486" w:lineRule="auto"/>
        <w:ind w:firstLine="1152"/>
        <w:jc w:val="both"/>
      </w:pPr>
      <w:r>
        <w:rPr>
          <w:rFonts w:ascii="Verdana" w:eastAsia="Verdana" w:hAnsi="Verdana" w:cs="Verdana"/>
          <w:sz w:val="20"/>
        </w:rPr>
        <w:t>Ward Industries, Inc.; a division of Hart &amp; Cooley, Inc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Materials: Flame-retardant or noncombustible fabrics. </w:t>
      </w:r>
    </w:p>
    <w:p w:rsidR="00CE4A0A" w:rsidRDefault="00000000">
      <w:pPr>
        <w:numPr>
          <w:ilvl w:val="1"/>
          <w:numId w:val="1407"/>
        </w:numPr>
        <w:spacing w:after="236" w:line="248" w:lineRule="auto"/>
        <w:ind w:hanging="576"/>
        <w:jc w:val="both"/>
      </w:pPr>
      <w:r>
        <w:rPr>
          <w:rFonts w:ascii="Verdana" w:eastAsia="Verdana" w:hAnsi="Verdana" w:cs="Verdana"/>
          <w:sz w:val="20"/>
        </w:rPr>
        <w:t xml:space="preserve">Coatings and Adhesives: Comply with UL 181, Class 1. </w:t>
      </w:r>
    </w:p>
    <w:p w:rsidR="00CE4A0A" w:rsidRDefault="00000000">
      <w:pPr>
        <w:numPr>
          <w:ilvl w:val="1"/>
          <w:numId w:val="1407"/>
        </w:numPr>
        <w:spacing w:after="239" w:line="248" w:lineRule="auto"/>
        <w:ind w:hanging="576"/>
        <w:jc w:val="both"/>
      </w:pPr>
      <w:r>
        <w:rPr>
          <w:rFonts w:ascii="Verdana" w:eastAsia="Verdana" w:hAnsi="Verdana" w:cs="Verdana"/>
          <w:sz w:val="20"/>
        </w:rPr>
        <w:t xml:space="preserve">Metal-Edged Connectors: Factory fabricated with a fabric strip 3-1/2 inches or 53/4 inches wide attached to two strips of 2-3/4-inch- wide, 0.028-inch- thick, galvanized sheet steel or 0.032-inch- thick aluminum sheets. Provide metal compatible with connected ducts. </w:t>
      </w:r>
    </w:p>
    <w:p w:rsidR="00CE4A0A" w:rsidRDefault="00000000">
      <w:pPr>
        <w:numPr>
          <w:ilvl w:val="1"/>
          <w:numId w:val="1407"/>
        </w:numPr>
        <w:spacing w:after="238" w:line="248" w:lineRule="auto"/>
        <w:ind w:hanging="576"/>
        <w:jc w:val="both"/>
      </w:pPr>
      <w:r>
        <w:rPr>
          <w:rFonts w:ascii="Verdana" w:eastAsia="Verdana" w:hAnsi="Verdana" w:cs="Verdana"/>
          <w:sz w:val="20"/>
        </w:rPr>
        <w:t xml:space="preserve">Indoor System, Flexible Connector Fabric: Glass fabric double coated with neoprene. </w:t>
      </w:r>
    </w:p>
    <w:p w:rsidR="00CE4A0A" w:rsidRDefault="00000000">
      <w:pPr>
        <w:numPr>
          <w:ilvl w:val="3"/>
          <w:numId w:val="1409"/>
        </w:numPr>
        <w:spacing w:after="5" w:line="248" w:lineRule="auto"/>
        <w:ind w:hanging="576"/>
        <w:jc w:val="both"/>
      </w:pPr>
      <w:r>
        <w:rPr>
          <w:rFonts w:ascii="Verdana" w:eastAsia="Verdana" w:hAnsi="Verdana" w:cs="Verdana"/>
          <w:sz w:val="20"/>
        </w:rPr>
        <w:t xml:space="preserve">Minimum Weight: 26 oz./sq. yd.  </w:t>
      </w:r>
    </w:p>
    <w:p w:rsidR="00CE4A0A" w:rsidRDefault="00000000">
      <w:pPr>
        <w:numPr>
          <w:ilvl w:val="3"/>
          <w:numId w:val="1409"/>
        </w:numPr>
        <w:spacing w:after="5" w:line="248" w:lineRule="auto"/>
        <w:ind w:hanging="576"/>
        <w:jc w:val="both"/>
      </w:pPr>
      <w:r>
        <w:rPr>
          <w:rFonts w:ascii="Verdana" w:eastAsia="Verdana" w:hAnsi="Verdana" w:cs="Verdana"/>
          <w:sz w:val="20"/>
        </w:rPr>
        <w:t xml:space="preserve">Tensile Strength: 480 lbf/inch in the warp and 360 lbf/inch in the filling. </w:t>
      </w:r>
    </w:p>
    <w:p w:rsidR="00CE4A0A" w:rsidRDefault="00000000">
      <w:pPr>
        <w:numPr>
          <w:ilvl w:val="3"/>
          <w:numId w:val="1409"/>
        </w:numPr>
        <w:spacing w:after="231" w:line="248" w:lineRule="auto"/>
        <w:ind w:hanging="576"/>
        <w:jc w:val="both"/>
      </w:pPr>
      <w:r>
        <w:rPr>
          <w:rFonts w:ascii="Verdana" w:eastAsia="Verdana" w:hAnsi="Verdana" w:cs="Verdana"/>
          <w:sz w:val="20"/>
        </w:rPr>
        <w:t xml:space="preserve">Service Temperature: Minus 40 to plus 200 deg F. </w:t>
      </w:r>
    </w:p>
    <w:p w:rsidR="00CE4A0A" w:rsidRDefault="00000000">
      <w:pPr>
        <w:spacing w:after="243" w:line="248" w:lineRule="auto"/>
        <w:ind w:left="868" w:hanging="576"/>
        <w:jc w:val="both"/>
      </w:pPr>
      <w:r>
        <w:rPr>
          <w:rFonts w:ascii="Verdana" w:eastAsia="Verdana" w:hAnsi="Verdana" w:cs="Verdana"/>
          <w:sz w:val="20"/>
        </w:rPr>
        <w:t>F.</w:t>
      </w:r>
      <w:r>
        <w:rPr>
          <w:rFonts w:ascii="Arial" w:eastAsia="Arial" w:hAnsi="Arial" w:cs="Arial"/>
          <w:sz w:val="20"/>
        </w:rPr>
        <w:t xml:space="preserve"> </w:t>
      </w:r>
      <w:r>
        <w:rPr>
          <w:rFonts w:ascii="Verdana" w:eastAsia="Verdana" w:hAnsi="Verdana" w:cs="Verdana"/>
          <w:sz w:val="20"/>
        </w:rPr>
        <w:t xml:space="preserve">Outdoor System, Flexible Connector Fabric: Glass fabric double coated with weatherproof, synthetic rubber resistant to UV rays and ozone. </w:t>
      </w:r>
    </w:p>
    <w:p w:rsidR="00CE4A0A" w:rsidRDefault="00000000">
      <w:pPr>
        <w:numPr>
          <w:ilvl w:val="3"/>
          <w:numId w:val="1403"/>
        </w:numPr>
        <w:spacing w:after="5" w:line="248" w:lineRule="auto"/>
        <w:ind w:hanging="576"/>
        <w:jc w:val="both"/>
      </w:pPr>
      <w:r>
        <w:rPr>
          <w:rFonts w:ascii="Verdana" w:eastAsia="Verdana" w:hAnsi="Verdana" w:cs="Verdana"/>
          <w:sz w:val="20"/>
        </w:rPr>
        <w:t xml:space="preserve">Minimum Weight: 24 oz./sq. yd.  </w:t>
      </w:r>
    </w:p>
    <w:p w:rsidR="00CE4A0A" w:rsidRDefault="00000000">
      <w:pPr>
        <w:numPr>
          <w:ilvl w:val="3"/>
          <w:numId w:val="1403"/>
        </w:numPr>
        <w:spacing w:after="5" w:line="248" w:lineRule="auto"/>
        <w:ind w:hanging="576"/>
        <w:jc w:val="both"/>
      </w:pPr>
      <w:r>
        <w:rPr>
          <w:rFonts w:ascii="Verdana" w:eastAsia="Verdana" w:hAnsi="Verdana" w:cs="Verdana"/>
          <w:sz w:val="20"/>
        </w:rPr>
        <w:t xml:space="preserve">Tensile Strength: 530 lbf/inch in the warp and 440 lbf/inch in the filling. </w:t>
      </w:r>
    </w:p>
    <w:p w:rsidR="00CE4A0A" w:rsidRDefault="00000000">
      <w:pPr>
        <w:numPr>
          <w:ilvl w:val="3"/>
          <w:numId w:val="1403"/>
        </w:numPr>
        <w:spacing w:after="247" w:line="248" w:lineRule="auto"/>
        <w:ind w:hanging="576"/>
        <w:jc w:val="both"/>
      </w:pPr>
      <w:r>
        <w:rPr>
          <w:rFonts w:ascii="Verdana" w:eastAsia="Verdana" w:hAnsi="Verdana" w:cs="Verdana"/>
          <w:sz w:val="20"/>
        </w:rPr>
        <w:t xml:space="preserve">Service Temperature: Minus 50 to plus 250 deg F. </w:t>
      </w:r>
    </w:p>
    <w:p w:rsidR="00CE4A0A" w:rsidRDefault="00000000">
      <w:pPr>
        <w:spacing w:after="5" w:line="248" w:lineRule="auto"/>
        <w:ind w:left="867" w:hanging="576"/>
        <w:jc w:val="both"/>
      </w:pPr>
      <w:r>
        <w:rPr>
          <w:rFonts w:ascii="Verdana" w:eastAsia="Verdana" w:hAnsi="Verdana" w:cs="Verdana"/>
          <w:sz w:val="20"/>
        </w:rPr>
        <w:t>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High-Temperature System, Flexible Connectors: Glass fabric coated with silicone rubber. </w:t>
      </w:r>
    </w:p>
    <w:p w:rsidR="00CE4A0A" w:rsidRDefault="00000000">
      <w:pPr>
        <w:numPr>
          <w:ilvl w:val="3"/>
          <w:numId w:val="1397"/>
        </w:numPr>
        <w:spacing w:after="5" w:line="248" w:lineRule="auto"/>
        <w:ind w:hanging="576"/>
        <w:jc w:val="both"/>
      </w:pPr>
      <w:r>
        <w:rPr>
          <w:rFonts w:ascii="Verdana" w:eastAsia="Verdana" w:hAnsi="Verdana" w:cs="Verdana"/>
          <w:sz w:val="20"/>
        </w:rPr>
        <w:t xml:space="preserve">Minimum Weight: 16 oz./sq. yd.  </w:t>
      </w:r>
    </w:p>
    <w:p w:rsidR="00CE4A0A" w:rsidRDefault="00000000">
      <w:pPr>
        <w:numPr>
          <w:ilvl w:val="3"/>
          <w:numId w:val="1397"/>
        </w:numPr>
        <w:spacing w:after="5" w:line="248" w:lineRule="auto"/>
        <w:ind w:hanging="576"/>
        <w:jc w:val="both"/>
      </w:pPr>
      <w:r>
        <w:rPr>
          <w:rFonts w:ascii="Verdana" w:eastAsia="Verdana" w:hAnsi="Verdana" w:cs="Verdana"/>
          <w:sz w:val="20"/>
        </w:rPr>
        <w:t xml:space="preserve">Tensile Strength: 285 lbf/inch in the warp and 185 lbf/inch in the filling. </w:t>
      </w:r>
    </w:p>
    <w:p w:rsidR="00CE4A0A" w:rsidRDefault="00000000">
      <w:pPr>
        <w:numPr>
          <w:ilvl w:val="3"/>
          <w:numId w:val="1397"/>
        </w:numPr>
        <w:spacing w:after="242" w:line="248" w:lineRule="auto"/>
        <w:ind w:hanging="576"/>
        <w:jc w:val="both"/>
      </w:pPr>
      <w:r>
        <w:rPr>
          <w:rFonts w:ascii="Verdana" w:eastAsia="Verdana" w:hAnsi="Verdana" w:cs="Verdana"/>
          <w:sz w:val="20"/>
        </w:rPr>
        <w:t xml:space="preserve">Service Temperature: Minus 67 to plus 500 deg F. </w:t>
      </w:r>
    </w:p>
    <w:p w:rsidR="00CE4A0A" w:rsidRDefault="00000000">
      <w:pPr>
        <w:spacing w:after="242" w:line="248" w:lineRule="auto"/>
        <w:ind w:left="866" w:hanging="576"/>
        <w:jc w:val="both"/>
      </w:pPr>
      <w:r>
        <w:rPr>
          <w:rFonts w:ascii="Verdana" w:eastAsia="Verdana" w:hAnsi="Verdana" w:cs="Verdana"/>
          <w:sz w:val="20"/>
        </w:rPr>
        <w:t>H.</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High-Corrosive-Environment System, Flexible Connectors: Glass fabric with chemical-resistant coating. </w:t>
      </w:r>
    </w:p>
    <w:p w:rsidR="00CE4A0A" w:rsidRDefault="00000000">
      <w:pPr>
        <w:numPr>
          <w:ilvl w:val="3"/>
          <w:numId w:val="1396"/>
        </w:numPr>
        <w:spacing w:after="5" w:line="248" w:lineRule="auto"/>
        <w:ind w:hanging="576"/>
        <w:jc w:val="both"/>
      </w:pPr>
      <w:r>
        <w:rPr>
          <w:rFonts w:ascii="Verdana" w:eastAsia="Verdana" w:hAnsi="Verdana" w:cs="Verdana"/>
          <w:sz w:val="20"/>
        </w:rPr>
        <w:t xml:space="preserve">Minimum Weight: 14 oz./sq. yd.  </w:t>
      </w:r>
    </w:p>
    <w:p w:rsidR="00CE4A0A" w:rsidRDefault="00000000">
      <w:pPr>
        <w:numPr>
          <w:ilvl w:val="3"/>
          <w:numId w:val="1396"/>
        </w:numPr>
        <w:spacing w:after="5" w:line="248" w:lineRule="auto"/>
        <w:ind w:hanging="576"/>
        <w:jc w:val="both"/>
      </w:pPr>
      <w:r>
        <w:rPr>
          <w:rFonts w:ascii="Verdana" w:eastAsia="Verdana" w:hAnsi="Verdana" w:cs="Verdana"/>
          <w:sz w:val="20"/>
        </w:rPr>
        <w:t xml:space="preserve">Tensile Strength: 450 lbf/inch in the warp and 340 lbf/inch in the filling. </w:t>
      </w:r>
    </w:p>
    <w:p w:rsidR="00CE4A0A" w:rsidRDefault="00000000">
      <w:pPr>
        <w:numPr>
          <w:ilvl w:val="3"/>
          <w:numId w:val="1396"/>
        </w:numPr>
        <w:spacing w:after="236" w:line="248" w:lineRule="auto"/>
        <w:ind w:hanging="576"/>
        <w:jc w:val="both"/>
      </w:pPr>
      <w:r>
        <w:rPr>
          <w:rFonts w:ascii="Verdana" w:eastAsia="Verdana" w:hAnsi="Verdana" w:cs="Verdana"/>
          <w:sz w:val="20"/>
        </w:rPr>
        <w:t xml:space="preserve">Service Temperature: Minus 67 to plus 500 deg F. </w:t>
      </w:r>
    </w:p>
    <w:p w:rsidR="00CE4A0A" w:rsidRDefault="00000000">
      <w:pPr>
        <w:spacing w:after="234" w:line="248" w:lineRule="auto"/>
        <w:ind w:left="865" w:hanging="576"/>
        <w:jc w:val="both"/>
      </w:pPr>
      <w:r>
        <w:rPr>
          <w:rFonts w:ascii="Verdana" w:eastAsia="Verdana" w:hAnsi="Verdana" w:cs="Verdana"/>
          <w:sz w:val="20"/>
        </w:rPr>
        <w:t>I.</w:t>
      </w:r>
      <w:r>
        <w:rPr>
          <w:rFonts w:ascii="Arial" w:eastAsia="Arial" w:hAnsi="Arial" w:cs="Arial"/>
          <w:sz w:val="20"/>
        </w:rPr>
        <w:t xml:space="preserve"> </w:t>
      </w:r>
      <w:r>
        <w:rPr>
          <w:rFonts w:ascii="Verdana" w:eastAsia="Verdana" w:hAnsi="Verdana" w:cs="Verdana"/>
          <w:sz w:val="20"/>
        </w:rPr>
        <w:t xml:space="preserve">Thrust Limits: Combination coil spring and elastomeric insert with spring and insert in compression, and with a load stop. Include rod and angle-iron brackets for attaching to fan discharge and duct. </w:t>
      </w:r>
    </w:p>
    <w:p w:rsidR="00CE4A0A" w:rsidRDefault="00000000">
      <w:pPr>
        <w:numPr>
          <w:ilvl w:val="3"/>
          <w:numId w:val="1401"/>
        </w:numPr>
        <w:spacing w:after="5" w:line="248" w:lineRule="auto"/>
        <w:ind w:hanging="576"/>
        <w:jc w:val="both"/>
      </w:pPr>
      <w:r>
        <w:rPr>
          <w:rFonts w:ascii="Verdana" w:eastAsia="Verdana" w:hAnsi="Verdana" w:cs="Verdana"/>
          <w:sz w:val="20"/>
        </w:rPr>
        <w:t xml:space="preserve">Frame: Steel, fabricated for connection to threaded rods and to allow for a maximum of 30 degrees of angular rod misalignment without binding or reducing isolation efficiency. </w:t>
      </w:r>
    </w:p>
    <w:p w:rsidR="00CE4A0A" w:rsidRDefault="00000000">
      <w:pPr>
        <w:numPr>
          <w:ilvl w:val="3"/>
          <w:numId w:val="1401"/>
        </w:numPr>
        <w:spacing w:after="5" w:line="248" w:lineRule="auto"/>
        <w:ind w:hanging="576"/>
        <w:jc w:val="both"/>
      </w:pPr>
      <w:r>
        <w:rPr>
          <w:rFonts w:ascii="Verdana" w:eastAsia="Verdana" w:hAnsi="Verdana" w:cs="Verdana"/>
          <w:sz w:val="20"/>
        </w:rPr>
        <w:t xml:space="preserve">Outdoor Spring Diameter: Not less than 80 percent of the compressed height of the spring at rated load. </w:t>
      </w:r>
    </w:p>
    <w:p w:rsidR="00CE4A0A" w:rsidRDefault="00000000">
      <w:pPr>
        <w:numPr>
          <w:ilvl w:val="3"/>
          <w:numId w:val="1401"/>
        </w:numPr>
        <w:spacing w:after="5" w:line="248" w:lineRule="auto"/>
        <w:ind w:hanging="576"/>
        <w:jc w:val="both"/>
      </w:pPr>
      <w:r>
        <w:rPr>
          <w:rFonts w:ascii="Verdana" w:eastAsia="Verdana" w:hAnsi="Verdana" w:cs="Verdana"/>
          <w:sz w:val="20"/>
        </w:rPr>
        <w:t xml:space="preserve">Minimum Additional Travel: 50 percent of the required deflection at rated load. </w:t>
      </w:r>
    </w:p>
    <w:p w:rsidR="00CE4A0A" w:rsidRDefault="00000000">
      <w:pPr>
        <w:numPr>
          <w:ilvl w:val="3"/>
          <w:numId w:val="1401"/>
        </w:numPr>
        <w:spacing w:after="5" w:line="248" w:lineRule="auto"/>
        <w:ind w:hanging="576"/>
        <w:jc w:val="both"/>
      </w:pPr>
      <w:r>
        <w:rPr>
          <w:rFonts w:ascii="Verdana" w:eastAsia="Verdana" w:hAnsi="Verdana" w:cs="Verdana"/>
          <w:sz w:val="20"/>
        </w:rPr>
        <w:t xml:space="preserve">Lateral Stiffness: More than 80 percent of rated vertical stiffness. </w:t>
      </w:r>
    </w:p>
    <w:p w:rsidR="00CE4A0A" w:rsidRDefault="00000000">
      <w:pPr>
        <w:numPr>
          <w:ilvl w:val="3"/>
          <w:numId w:val="1401"/>
        </w:numPr>
        <w:spacing w:after="5" w:line="248" w:lineRule="auto"/>
        <w:ind w:hanging="576"/>
        <w:jc w:val="both"/>
      </w:pPr>
      <w:r>
        <w:rPr>
          <w:rFonts w:ascii="Verdana" w:eastAsia="Verdana" w:hAnsi="Verdana" w:cs="Verdana"/>
          <w:sz w:val="20"/>
        </w:rPr>
        <w:t xml:space="preserve">Overload Capacity: Support 200 percent of rated load, fully compressed, without deformation or failure. </w:t>
      </w:r>
    </w:p>
    <w:p w:rsidR="00CE4A0A" w:rsidRDefault="00000000">
      <w:pPr>
        <w:numPr>
          <w:ilvl w:val="3"/>
          <w:numId w:val="1401"/>
        </w:numPr>
        <w:spacing w:after="5" w:line="248" w:lineRule="auto"/>
        <w:ind w:hanging="576"/>
        <w:jc w:val="both"/>
      </w:pPr>
      <w:r>
        <w:rPr>
          <w:rFonts w:ascii="Verdana" w:eastAsia="Verdana" w:hAnsi="Verdana" w:cs="Verdana"/>
          <w:sz w:val="20"/>
        </w:rPr>
        <w:t xml:space="preserve">Elastomeric Element: Molded, oil-resistant rubber or neoprene. </w:t>
      </w:r>
    </w:p>
    <w:p w:rsidR="00CE4A0A" w:rsidRDefault="00000000">
      <w:pPr>
        <w:numPr>
          <w:ilvl w:val="3"/>
          <w:numId w:val="1401"/>
        </w:numPr>
        <w:spacing w:after="484" w:line="248" w:lineRule="auto"/>
        <w:ind w:hanging="576"/>
        <w:jc w:val="both"/>
      </w:pPr>
      <w:r>
        <w:rPr>
          <w:rFonts w:ascii="Verdana" w:eastAsia="Verdana" w:hAnsi="Verdana" w:cs="Verdana"/>
          <w:sz w:val="20"/>
        </w:rPr>
        <w:t xml:space="preserve">Coil Spring: Factory set and field adjustable for a maximum of 1/4-inch movement at start and stop. </w:t>
      </w:r>
    </w:p>
    <w:p w:rsidR="00CE4A0A" w:rsidRDefault="00000000">
      <w:pPr>
        <w:tabs>
          <w:tab w:val="center" w:pos="2110"/>
        </w:tabs>
        <w:spacing w:after="224"/>
        <w:ind w:left="-12"/>
      </w:pPr>
      <w:r>
        <w:rPr>
          <w:rFonts w:ascii="Verdana" w:eastAsia="Verdana" w:hAnsi="Verdana" w:cs="Verdana"/>
          <w:b/>
          <w:sz w:val="20"/>
        </w:rPr>
        <w:t>2.16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SECURITY BARS </w:t>
      </w:r>
    </w:p>
    <w:p w:rsidR="00CE4A0A" w:rsidRDefault="00000000">
      <w:pPr>
        <w:spacing w:after="5" w:line="248" w:lineRule="auto"/>
        <w:ind w:left="865"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1400"/>
        </w:numPr>
        <w:spacing w:after="5" w:line="248" w:lineRule="auto"/>
        <w:ind w:hanging="576"/>
        <w:jc w:val="both"/>
      </w:pPr>
      <w:r>
        <w:rPr>
          <w:rFonts w:ascii="Verdana" w:eastAsia="Verdana" w:hAnsi="Verdana" w:cs="Verdana"/>
          <w:sz w:val="20"/>
        </w:rPr>
        <w:t xml:space="preserve">Carnes. </w:t>
      </w:r>
    </w:p>
    <w:p w:rsidR="00CE4A0A" w:rsidRDefault="00000000">
      <w:pPr>
        <w:numPr>
          <w:ilvl w:val="5"/>
          <w:numId w:val="1400"/>
        </w:numPr>
        <w:spacing w:after="5" w:line="248" w:lineRule="auto"/>
        <w:ind w:hanging="576"/>
        <w:jc w:val="both"/>
      </w:pPr>
      <w:r>
        <w:rPr>
          <w:rFonts w:ascii="Verdana" w:eastAsia="Verdana" w:hAnsi="Verdana" w:cs="Verdana"/>
          <w:sz w:val="20"/>
        </w:rPr>
        <w:t xml:space="preserve">KEES, Inc. </w:t>
      </w:r>
    </w:p>
    <w:p w:rsidR="00CE4A0A" w:rsidRDefault="00000000">
      <w:pPr>
        <w:numPr>
          <w:ilvl w:val="5"/>
          <w:numId w:val="1400"/>
        </w:numPr>
        <w:spacing w:after="5" w:line="248" w:lineRule="auto"/>
        <w:ind w:hanging="576"/>
        <w:jc w:val="both"/>
      </w:pPr>
      <w:r>
        <w:rPr>
          <w:rFonts w:ascii="Verdana" w:eastAsia="Verdana" w:hAnsi="Verdana" w:cs="Verdana"/>
          <w:sz w:val="20"/>
        </w:rPr>
        <w:t xml:space="preserve">Lloyd Industries, Inc. </w:t>
      </w:r>
    </w:p>
    <w:p w:rsidR="00CE4A0A" w:rsidRDefault="00000000">
      <w:pPr>
        <w:numPr>
          <w:ilvl w:val="5"/>
          <w:numId w:val="1400"/>
        </w:numPr>
        <w:spacing w:after="5" w:line="248" w:lineRule="auto"/>
        <w:ind w:hanging="576"/>
        <w:jc w:val="both"/>
      </w:pPr>
      <w:r>
        <w:rPr>
          <w:rFonts w:ascii="Verdana" w:eastAsia="Verdana" w:hAnsi="Verdana" w:cs="Verdana"/>
          <w:sz w:val="20"/>
        </w:rPr>
        <w:t xml:space="preserve">Metal Form Manufacturing, Inc. </w:t>
      </w:r>
    </w:p>
    <w:p w:rsidR="00CE4A0A" w:rsidRDefault="00000000">
      <w:pPr>
        <w:numPr>
          <w:ilvl w:val="5"/>
          <w:numId w:val="1400"/>
        </w:numPr>
        <w:spacing w:after="247" w:line="248" w:lineRule="auto"/>
        <w:ind w:hanging="576"/>
        <w:jc w:val="both"/>
      </w:pPr>
      <w:r>
        <w:rPr>
          <w:rFonts w:ascii="Verdana" w:eastAsia="Verdana" w:hAnsi="Verdana" w:cs="Verdana"/>
          <w:sz w:val="20"/>
        </w:rPr>
        <w:t xml:space="preserve">Price Industries. </w:t>
      </w:r>
    </w:p>
    <w:p w:rsidR="00CE4A0A" w:rsidRDefault="00000000">
      <w:pPr>
        <w:spacing w:after="122" w:line="364" w:lineRule="auto"/>
        <w:ind w:left="285" w:right="-4" w:hanging="9"/>
      </w:pP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Description: Field-fabricated, Factory-fabricated and field-installed, Field- or factory-fabricated and field-installed duct security bars.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Configuration: </w:t>
      </w:r>
    </w:p>
    <w:p w:rsidR="00CE4A0A" w:rsidRDefault="00000000">
      <w:pPr>
        <w:numPr>
          <w:ilvl w:val="3"/>
          <w:numId w:val="1395"/>
        </w:numPr>
        <w:spacing w:after="5" w:line="248" w:lineRule="auto"/>
        <w:ind w:hanging="576"/>
        <w:jc w:val="both"/>
      </w:pPr>
      <w:r>
        <w:rPr>
          <w:rFonts w:ascii="Verdana" w:eastAsia="Verdana" w:hAnsi="Verdana" w:cs="Verdana"/>
          <w:sz w:val="20"/>
        </w:rPr>
        <w:t xml:space="preserve">Frame: 2 by 1/4 inch flat frame or 2-1/2 by 2-1/2 by 1/4 inch angle. </w:t>
      </w:r>
    </w:p>
    <w:p w:rsidR="00CE4A0A" w:rsidRDefault="00000000">
      <w:pPr>
        <w:numPr>
          <w:ilvl w:val="3"/>
          <w:numId w:val="1395"/>
        </w:numPr>
        <w:spacing w:after="5" w:line="248" w:lineRule="auto"/>
        <w:ind w:hanging="576"/>
        <w:jc w:val="both"/>
      </w:pPr>
      <w:r>
        <w:rPr>
          <w:rFonts w:ascii="Verdana" w:eastAsia="Verdana" w:hAnsi="Verdana" w:cs="Verdana"/>
          <w:sz w:val="20"/>
        </w:rPr>
        <w:t xml:space="preserve">Sleeve: 0.1345-inch or 3/16-inch, continuously welded or bent steel frames with 1-by-1-by-3/16-inch or 1-1/2-by-1-1/2-by-1/8-inch angle frame factory welded to 1 end or furnished loose for field welding on other end. To be poured in place or set with concrete block or welded or bolted to wall, one side only. Duct connections on both sides. </w:t>
      </w:r>
    </w:p>
    <w:p w:rsidR="00CE4A0A" w:rsidRDefault="00000000">
      <w:pPr>
        <w:numPr>
          <w:ilvl w:val="3"/>
          <w:numId w:val="1395"/>
        </w:numPr>
        <w:spacing w:after="5" w:line="248" w:lineRule="auto"/>
        <w:ind w:hanging="576"/>
        <w:jc w:val="both"/>
      </w:pPr>
      <w:r>
        <w:rPr>
          <w:rFonts w:ascii="Verdana" w:eastAsia="Verdana" w:hAnsi="Verdana" w:cs="Verdana"/>
          <w:sz w:val="20"/>
        </w:rPr>
        <w:t xml:space="preserve">Horizontal Bars: 1/2 inch or 2 by 1/4 inch. </w:t>
      </w:r>
    </w:p>
    <w:p w:rsidR="00CE4A0A" w:rsidRDefault="00000000">
      <w:pPr>
        <w:numPr>
          <w:ilvl w:val="3"/>
          <w:numId w:val="1395"/>
        </w:numPr>
        <w:spacing w:after="5" w:line="248" w:lineRule="auto"/>
        <w:ind w:hanging="576"/>
        <w:jc w:val="both"/>
      </w:pPr>
      <w:r>
        <w:rPr>
          <w:rFonts w:ascii="Verdana" w:eastAsia="Verdana" w:hAnsi="Verdana" w:cs="Verdana"/>
          <w:sz w:val="20"/>
        </w:rPr>
        <w:t xml:space="preserve">Vertical Bars: 1/2 inch, 3/4 inch or 1 inch. </w:t>
      </w:r>
    </w:p>
    <w:p w:rsidR="00CE4A0A" w:rsidRDefault="00000000">
      <w:pPr>
        <w:numPr>
          <w:ilvl w:val="3"/>
          <w:numId w:val="1395"/>
        </w:numPr>
        <w:spacing w:after="5" w:line="248" w:lineRule="auto"/>
        <w:ind w:hanging="576"/>
        <w:jc w:val="both"/>
      </w:pPr>
      <w:r>
        <w:rPr>
          <w:rFonts w:ascii="Verdana" w:eastAsia="Verdana" w:hAnsi="Verdana" w:cs="Verdana"/>
          <w:sz w:val="20"/>
        </w:rPr>
        <w:t xml:space="preserve">Bar Spacing: 6 inches </w:t>
      </w:r>
    </w:p>
    <w:p w:rsidR="00CE4A0A" w:rsidRDefault="00000000">
      <w:pPr>
        <w:numPr>
          <w:ilvl w:val="3"/>
          <w:numId w:val="1395"/>
        </w:numPr>
        <w:spacing w:after="479" w:line="248" w:lineRule="auto"/>
        <w:ind w:hanging="576"/>
        <w:jc w:val="both"/>
      </w:pPr>
      <w:r>
        <w:rPr>
          <w:rFonts w:ascii="Verdana" w:eastAsia="Verdana" w:hAnsi="Verdana" w:cs="Verdana"/>
          <w:sz w:val="20"/>
        </w:rPr>
        <w:t xml:space="preserve">Mounting: Metal deck or roofing, Bolted or welded, Bolted or welded with masonry anchors, Ductwork or other framing, Poured in place or set with concrete block, Welded or bolted to one wall (one side only or Bar extends 6 inches into wall. </w:t>
      </w:r>
    </w:p>
    <w:p w:rsidR="00CE4A0A" w:rsidRDefault="00000000">
      <w:pPr>
        <w:tabs>
          <w:tab w:val="center" w:pos="2570"/>
        </w:tabs>
        <w:spacing w:after="224"/>
        <w:ind w:left="-12"/>
      </w:pPr>
      <w:r>
        <w:rPr>
          <w:rFonts w:ascii="Verdana" w:eastAsia="Verdana" w:hAnsi="Verdana" w:cs="Verdana"/>
          <w:b/>
          <w:sz w:val="20"/>
        </w:rPr>
        <w:t>2.17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DUCT ACCESSORY HARDWARE </w:t>
      </w:r>
    </w:p>
    <w:p w:rsidR="00CE4A0A" w:rsidRDefault="00000000">
      <w:pPr>
        <w:numPr>
          <w:ilvl w:val="1"/>
          <w:numId w:val="1398"/>
        </w:numPr>
        <w:spacing w:after="234" w:line="248" w:lineRule="auto"/>
        <w:ind w:hanging="576"/>
        <w:jc w:val="both"/>
      </w:pPr>
      <w:r>
        <w:rPr>
          <w:rFonts w:ascii="Verdana" w:eastAsia="Verdana" w:hAnsi="Verdana" w:cs="Verdana"/>
          <w:sz w:val="20"/>
        </w:rPr>
        <w:t xml:space="preserve">Instrument Test Holes: Cast iron or cast aluminum to suit duct material, including screw cap and gasket. Size to allow insertion of pitot tube and other testing instruments and of length to suit duct-insulation thickness. </w:t>
      </w:r>
    </w:p>
    <w:p w:rsidR="00CE4A0A" w:rsidRDefault="00000000">
      <w:pPr>
        <w:numPr>
          <w:ilvl w:val="1"/>
          <w:numId w:val="1398"/>
        </w:numPr>
        <w:spacing w:after="474" w:line="248" w:lineRule="auto"/>
        <w:ind w:hanging="576"/>
        <w:jc w:val="both"/>
      </w:pPr>
      <w:r>
        <w:rPr>
          <w:rFonts w:ascii="Verdana" w:eastAsia="Verdana" w:hAnsi="Verdana" w:cs="Verdana"/>
          <w:sz w:val="20"/>
        </w:rPr>
        <w:t xml:space="preserve">Adhesives: High strength, quick setting, neoprene based, waterproof, and resistant to gasoline and grease. </w:t>
      </w:r>
    </w:p>
    <w:p w:rsidR="00CE4A0A" w:rsidRDefault="00000000">
      <w:pPr>
        <w:spacing w:after="458" w:line="265" w:lineRule="auto"/>
        <w:ind w:left="10" w:right="6" w:hanging="10"/>
        <w:jc w:val="center"/>
      </w:pPr>
      <w:r>
        <w:rPr>
          <w:rFonts w:ascii="Verdana" w:eastAsia="Verdana" w:hAnsi="Verdana" w:cs="Verdana"/>
          <w:b/>
          <w:sz w:val="20"/>
        </w:rPr>
        <w:t xml:space="preserve">PART 3 - EXECUTION </w:t>
      </w:r>
    </w:p>
    <w:p w:rsidR="00CE4A0A" w:rsidRDefault="00000000">
      <w:pPr>
        <w:tabs>
          <w:tab w:val="center" w:pos="1723"/>
        </w:tabs>
        <w:spacing w:after="224"/>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1"/>
          <w:numId w:val="1402"/>
        </w:numPr>
        <w:spacing w:after="228" w:line="248" w:lineRule="auto"/>
        <w:ind w:left="867" w:hanging="576"/>
        <w:jc w:val="both"/>
      </w:pPr>
      <w:r>
        <w:rPr>
          <w:rFonts w:ascii="Verdana" w:eastAsia="Verdana" w:hAnsi="Verdana" w:cs="Verdana"/>
          <w:sz w:val="20"/>
        </w:rPr>
        <w:t xml:space="preserve">Install duct accessories according to applicable details in SMACNA's "HVAC Duct Construction Standards - Metal and Flexible" for metal ducts and in NAIMA AH116, "Fibrous Glass Duct Construction Standards," for fibrous-glass ducts. </w:t>
      </w:r>
    </w:p>
    <w:p w:rsidR="00CE4A0A" w:rsidRDefault="00000000">
      <w:pPr>
        <w:numPr>
          <w:ilvl w:val="1"/>
          <w:numId w:val="1402"/>
        </w:numPr>
        <w:spacing w:after="228" w:line="248" w:lineRule="auto"/>
        <w:ind w:left="867" w:hanging="576"/>
        <w:jc w:val="both"/>
      </w:pPr>
      <w:r>
        <w:rPr>
          <w:rFonts w:ascii="Verdana" w:eastAsia="Verdana" w:hAnsi="Verdana" w:cs="Verdana"/>
          <w:sz w:val="20"/>
        </w:rPr>
        <w:t xml:space="preserve">Install duct accessories of materials suited to duct materials; use galvanized-steel accessories in galvanized-steel and fibrous-glass ducts, stainless-steel accessories in stainless-steel ducts, and aluminum accessories in aluminum ducts. </w:t>
      </w:r>
    </w:p>
    <w:p w:rsidR="00CE4A0A" w:rsidRDefault="00000000">
      <w:pPr>
        <w:numPr>
          <w:ilvl w:val="1"/>
          <w:numId w:val="1402"/>
        </w:numPr>
        <w:spacing w:after="228" w:line="248" w:lineRule="auto"/>
        <w:ind w:left="867" w:hanging="576"/>
        <w:jc w:val="both"/>
      </w:pPr>
      <w:r>
        <w:rPr>
          <w:rFonts w:ascii="Verdana" w:eastAsia="Verdana" w:hAnsi="Verdana" w:cs="Verdana"/>
          <w:sz w:val="20"/>
        </w:rPr>
        <w:t xml:space="preserve">Compliance with ASHRAE/IESNA 90.1-2004 includes Section 6.4.3.3.3 - "Shutoff Damper Controls," restricts the use of backdraft dampers, and requires control dampers for certain applications. Install backdraft or control dampers at inlet of exhaust fans or exhaust ducts as close as possible to exhaust fan unless otherwise indicated. </w:t>
      </w:r>
    </w:p>
    <w:p w:rsidR="00CE4A0A" w:rsidRDefault="00000000">
      <w:pPr>
        <w:numPr>
          <w:ilvl w:val="1"/>
          <w:numId w:val="1402"/>
        </w:numPr>
        <w:spacing w:after="244" w:line="248" w:lineRule="auto"/>
        <w:ind w:left="867" w:hanging="576"/>
        <w:jc w:val="both"/>
      </w:pPr>
      <w:r>
        <w:rPr>
          <w:rFonts w:ascii="Verdana" w:eastAsia="Verdana" w:hAnsi="Verdana" w:cs="Verdana"/>
          <w:sz w:val="20"/>
        </w:rPr>
        <w:t xml:space="preserve">Install volume dampers at points on supply, return, and exhaust systems where branches extend from larger ducts. Where dampers are installed in ducts having duct liner, install dampers with hat channels of same depth as liner, and terminate liner with nosing at hat channel. </w:t>
      </w:r>
    </w:p>
    <w:p w:rsidR="00CE4A0A" w:rsidRDefault="00000000">
      <w:pPr>
        <w:numPr>
          <w:ilvl w:val="3"/>
          <w:numId w:val="1399"/>
        </w:numPr>
        <w:spacing w:after="5" w:line="248" w:lineRule="auto"/>
        <w:ind w:hanging="576"/>
        <w:jc w:val="both"/>
      </w:pPr>
      <w:r>
        <w:rPr>
          <w:rFonts w:ascii="Verdana" w:eastAsia="Verdana" w:hAnsi="Verdana" w:cs="Verdana"/>
          <w:sz w:val="20"/>
        </w:rPr>
        <w:t xml:space="preserve">Install steel volume dampers in steel ducts. </w:t>
      </w:r>
    </w:p>
    <w:p w:rsidR="00CE4A0A" w:rsidRDefault="00000000">
      <w:pPr>
        <w:numPr>
          <w:ilvl w:val="3"/>
          <w:numId w:val="1399"/>
        </w:numPr>
        <w:spacing w:after="242" w:line="248" w:lineRule="auto"/>
        <w:ind w:hanging="576"/>
        <w:jc w:val="both"/>
      </w:pPr>
      <w:r>
        <w:rPr>
          <w:rFonts w:ascii="Verdana" w:eastAsia="Verdana" w:hAnsi="Verdana" w:cs="Verdana"/>
          <w:sz w:val="20"/>
        </w:rPr>
        <w:t xml:space="preserve">Install aluminum volume dampers in aluminum ducts. </w:t>
      </w:r>
    </w:p>
    <w:p w:rsidR="00CE4A0A" w:rsidRDefault="00000000">
      <w:pPr>
        <w:numPr>
          <w:ilvl w:val="1"/>
          <w:numId w:val="1406"/>
        </w:numPr>
        <w:spacing w:after="247" w:line="248" w:lineRule="auto"/>
        <w:ind w:hanging="576"/>
        <w:jc w:val="both"/>
      </w:pPr>
      <w:r>
        <w:rPr>
          <w:rFonts w:ascii="Verdana" w:eastAsia="Verdana" w:hAnsi="Verdana" w:cs="Verdana"/>
          <w:sz w:val="20"/>
        </w:rPr>
        <w:t xml:space="preserve">Set dampers to fully open position before testing, adjusting, and balancing. </w:t>
      </w:r>
    </w:p>
    <w:p w:rsidR="00CE4A0A" w:rsidRDefault="00000000">
      <w:pPr>
        <w:numPr>
          <w:ilvl w:val="1"/>
          <w:numId w:val="1406"/>
        </w:numPr>
        <w:spacing w:after="5" w:line="248" w:lineRule="auto"/>
        <w:ind w:hanging="576"/>
        <w:jc w:val="both"/>
      </w:pPr>
      <w:r>
        <w:rPr>
          <w:rFonts w:ascii="Verdana" w:eastAsia="Verdana" w:hAnsi="Verdana" w:cs="Verdana"/>
          <w:sz w:val="20"/>
        </w:rPr>
        <w:t xml:space="preserve">Install test holes at fan inlets and outlets and elsewhere as indicated. </w:t>
      </w:r>
    </w:p>
    <w:p w:rsidR="00CE4A0A" w:rsidRDefault="00000000">
      <w:pPr>
        <w:numPr>
          <w:ilvl w:val="1"/>
          <w:numId w:val="1406"/>
        </w:numPr>
        <w:spacing w:after="231" w:line="248" w:lineRule="auto"/>
        <w:ind w:hanging="576"/>
        <w:jc w:val="both"/>
      </w:pPr>
      <w:r>
        <w:rPr>
          <w:rFonts w:ascii="Verdana" w:eastAsia="Verdana" w:hAnsi="Verdana" w:cs="Verdana"/>
          <w:sz w:val="20"/>
        </w:rPr>
        <w:t>Install fire</w:t>
      </w:r>
      <w:r>
        <w:rPr>
          <w:rFonts w:ascii="Verdana" w:eastAsia="Verdana" w:hAnsi="Verdana" w:cs="Verdana"/>
          <w:b/>
          <w:sz w:val="20"/>
        </w:rPr>
        <w:t xml:space="preserve"> </w:t>
      </w:r>
      <w:r>
        <w:rPr>
          <w:rFonts w:ascii="Verdana" w:eastAsia="Verdana" w:hAnsi="Verdana" w:cs="Verdana"/>
          <w:sz w:val="20"/>
        </w:rPr>
        <w:t xml:space="preserve">and smoke dampers according to UL listing. </w:t>
      </w:r>
    </w:p>
    <w:p w:rsidR="00CE4A0A" w:rsidRDefault="00000000">
      <w:pPr>
        <w:numPr>
          <w:ilvl w:val="1"/>
          <w:numId w:val="1406"/>
        </w:numPr>
        <w:spacing w:after="227" w:line="248" w:lineRule="auto"/>
        <w:ind w:hanging="576"/>
        <w:jc w:val="both"/>
      </w:pPr>
      <w:r>
        <w:rPr>
          <w:rFonts w:ascii="Verdana" w:eastAsia="Verdana" w:hAnsi="Verdana" w:cs="Verdana"/>
          <w:sz w:val="20"/>
        </w:rPr>
        <w:t>Install duct security bars. Construct duct security bars from 0.164-inch steel sleeve, continuously welded at all joints and 1/2-inch- diameter steel bars, 6 inches o.c. in each direction in center of sleeve. Weld each bar to steel sleeve and each crossing bar. Weld 2-1/2-by-2-1/2-by-1/4-inch steel angle to 4 sides and both ends of sleeve. Connect duct security bars to ducts with flexible connections. Provide 12by-12-inch hinged access panel with cam lock in duct in each side of sleeve. I.</w:t>
      </w:r>
      <w:r>
        <w:rPr>
          <w:rFonts w:ascii="Arial" w:eastAsia="Arial" w:hAnsi="Arial" w:cs="Arial"/>
          <w:sz w:val="20"/>
        </w:rPr>
        <w:t xml:space="preserve"> </w:t>
      </w:r>
      <w:r>
        <w:rPr>
          <w:rFonts w:ascii="Verdana" w:eastAsia="Verdana" w:hAnsi="Verdana" w:cs="Verdana"/>
          <w:sz w:val="20"/>
        </w:rPr>
        <w:t xml:space="preserve">Connect ducts to duct silencers rigidly. </w:t>
      </w:r>
    </w:p>
    <w:p w:rsidR="00CE4A0A" w:rsidRDefault="00000000">
      <w:pPr>
        <w:numPr>
          <w:ilvl w:val="0"/>
          <w:numId w:val="1410"/>
        </w:numPr>
        <w:spacing w:after="244" w:line="248" w:lineRule="auto"/>
        <w:ind w:hanging="576"/>
        <w:jc w:val="both"/>
      </w:pPr>
      <w:r>
        <w:rPr>
          <w:rFonts w:ascii="Verdana" w:eastAsia="Verdana" w:hAnsi="Verdana" w:cs="Verdana"/>
          <w:sz w:val="20"/>
        </w:rPr>
        <w:t xml:space="preserve">Install duct access doors on sides of ducts to allow for inspecting, adjusting, and maintaining accessories and equipment at the following locations: </w:t>
      </w:r>
    </w:p>
    <w:p w:rsidR="00CE4A0A" w:rsidRDefault="00000000">
      <w:pPr>
        <w:numPr>
          <w:ilvl w:val="2"/>
          <w:numId w:val="1411"/>
        </w:numPr>
        <w:spacing w:after="5" w:line="248" w:lineRule="auto"/>
        <w:ind w:hanging="576"/>
        <w:jc w:val="both"/>
      </w:pPr>
      <w:r>
        <w:rPr>
          <w:rFonts w:ascii="Verdana" w:eastAsia="Verdana" w:hAnsi="Verdana" w:cs="Verdana"/>
          <w:sz w:val="20"/>
        </w:rPr>
        <w:t xml:space="preserve">On both sides of duct coils. </w:t>
      </w:r>
    </w:p>
    <w:p w:rsidR="00CE4A0A" w:rsidRDefault="00000000">
      <w:pPr>
        <w:numPr>
          <w:ilvl w:val="2"/>
          <w:numId w:val="1411"/>
        </w:numPr>
        <w:spacing w:after="5" w:line="248" w:lineRule="auto"/>
        <w:ind w:hanging="576"/>
        <w:jc w:val="both"/>
      </w:pPr>
      <w:r>
        <w:rPr>
          <w:rFonts w:ascii="Verdana" w:eastAsia="Verdana" w:hAnsi="Verdana" w:cs="Verdana"/>
          <w:sz w:val="20"/>
        </w:rPr>
        <w:t>Upstream</w:t>
      </w:r>
      <w:r>
        <w:rPr>
          <w:rFonts w:ascii="Verdana" w:eastAsia="Verdana" w:hAnsi="Verdana" w:cs="Verdana"/>
          <w:b/>
          <w:sz w:val="20"/>
        </w:rPr>
        <w:t xml:space="preserve"> </w:t>
      </w:r>
      <w:r>
        <w:rPr>
          <w:rFonts w:ascii="Verdana" w:eastAsia="Verdana" w:hAnsi="Verdana" w:cs="Verdana"/>
          <w:sz w:val="20"/>
        </w:rPr>
        <w:t xml:space="preserve">and downstream from duct filters. </w:t>
      </w:r>
    </w:p>
    <w:p w:rsidR="00CE4A0A" w:rsidRDefault="00000000">
      <w:pPr>
        <w:numPr>
          <w:ilvl w:val="2"/>
          <w:numId w:val="1411"/>
        </w:numPr>
        <w:spacing w:after="5" w:line="248" w:lineRule="auto"/>
        <w:ind w:hanging="576"/>
        <w:jc w:val="both"/>
      </w:pPr>
      <w:r>
        <w:rPr>
          <w:rFonts w:ascii="Verdana" w:eastAsia="Verdana" w:hAnsi="Verdana" w:cs="Verdana"/>
          <w:sz w:val="20"/>
        </w:rPr>
        <w:t xml:space="preserve">At outdoor-air intakes and mixed-air plenums. </w:t>
      </w:r>
    </w:p>
    <w:p w:rsidR="00CE4A0A" w:rsidRDefault="00000000">
      <w:pPr>
        <w:numPr>
          <w:ilvl w:val="2"/>
          <w:numId w:val="1411"/>
        </w:numPr>
        <w:spacing w:after="5" w:line="248" w:lineRule="auto"/>
        <w:ind w:hanging="576"/>
        <w:jc w:val="both"/>
      </w:pPr>
      <w:r>
        <w:rPr>
          <w:rFonts w:ascii="Verdana" w:eastAsia="Verdana" w:hAnsi="Verdana" w:cs="Verdana"/>
          <w:sz w:val="20"/>
        </w:rPr>
        <w:t xml:space="preserve">At drain pans and seals. </w:t>
      </w:r>
    </w:p>
    <w:p w:rsidR="00CE4A0A" w:rsidRDefault="00000000">
      <w:pPr>
        <w:numPr>
          <w:ilvl w:val="2"/>
          <w:numId w:val="1411"/>
        </w:numPr>
        <w:spacing w:after="5" w:line="248" w:lineRule="auto"/>
        <w:ind w:hanging="576"/>
        <w:jc w:val="both"/>
      </w:pPr>
      <w:r>
        <w:rPr>
          <w:rFonts w:ascii="Verdana" w:eastAsia="Verdana" w:hAnsi="Verdana" w:cs="Verdana"/>
          <w:sz w:val="20"/>
        </w:rPr>
        <w:t xml:space="preserve">Downstream from manual volume dampers, control dampers, backdraft dampers, and equipment. </w:t>
      </w:r>
    </w:p>
    <w:p w:rsidR="00CE4A0A" w:rsidRDefault="00000000">
      <w:pPr>
        <w:numPr>
          <w:ilvl w:val="2"/>
          <w:numId w:val="1411"/>
        </w:numPr>
        <w:spacing w:after="5" w:line="248" w:lineRule="auto"/>
        <w:ind w:hanging="576"/>
        <w:jc w:val="both"/>
      </w:pPr>
      <w:r>
        <w:rPr>
          <w:rFonts w:ascii="Verdana" w:eastAsia="Verdana" w:hAnsi="Verdana" w:cs="Verdana"/>
          <w:sz w:val="20"/>
        </w:rPr>
        <w:t xml:space="preserve">Adjacent to and close enough to fire or smoke dampers, to reset or reinstall fusible links. Access doors for access to fire or smoke dampers having fusible links shall be pressure relief access doors and shall be outward operation for access doors installed upstream from dampers and inward operation for access doors installed downstream from dampers. </w:t>
      </w:r>
    </w:p>
    <w:p w:rsidR="00CE4A0A" w:rsidRDefault="00000000">
      <w:pPr>
        <w:numPr>
          <w:ilvl w:val="2"/>
          <w:numId w:val="1411"/>
        </w:numPr>
        <w:spacing w:after="5" w:line="248" w:lineRule="auto"/>
        <w:ind w:hanging="576"/>
        <w:jc w:val="both"/>
      </w:pPr>
      <w:r>
        <w:rPr>
          <w:rFonts w:ascii="Verdana" w:eastAsia="Verdana" w:hAnsi="Verdana" w:cs="Verdana"/>
          <w:sz w:val="20"/>
        </w:rPr>
        <w:t xml:space="preserve">At each change in direction and at maximum 50-foot spacing. </w:t>
      </w:r>
    </w:p>
    <w:p w:rsidR="00CE4A0A" w:rsidRDefault="00000000">
      <w:pPr>
        <w:numPr>
          <w:ilvl w:val="2"/>
          <w:numId w:val="1411"/>
        </w:numPr>
        <w:spacing w:after="5" w:line="248" w:lineRule="auto"/>
        <w:ind w:hanging="576"/>
        <w:jc w:val="both"/>
      </w:pPr>
      <w:r>
        <w:rPr>
          <w:rFonts w:ascii="Verdana" w:eastAsia="Verdana" w:hAnsi="Verdana" w:cs="Verdana"/>
          <w:sz w:val="20"/>
        </w:rPr>
        <w:t xml:space="preserve">Upstream and downstream from turning vanes. </w:t>
      </w:r>
    </w:p>
    <w:p w:rsidR="00CE4A0A" w:rsidRDefault="00000000">
      <w:pPr>
        <w:numPr>
          <w:ilvl w:val="2"/>
          <w:numId w:val="1411"/>
        </w:numPr>
        <w:spacing w:after="5" w:line="248" w:lineRule="auto"/>
        <w:ind w:hanging="576"/>
        <w:jc w:val="both"/>
      </w:pPr>
      <w:r>
        <w:rPr>
          <w:rFonts w:ascii="Verdana" w:eastAsia="Verdana" w:hAnsi="Verdana" w:cs="Verdana"/>
          <w:sz w:val="20"/>
        </w:rPr>
        <w:t xml:space="preserve">Upstream or downstream from duct silencers. </w:t>
      </w:r>
    </w:p>
    <w:p w:rsidR="00CE4A0A" w:rsidRDefault="00000000">
      <w:pPr>
        <w:numPr>
          <w:ilvl w:val="2"/>
          <w:numId w:val="1411"/>
        </w:numPr>
        <w:spacing w:after="5" w:line="248" w:lineRule="auto"/>
        <w:ind w:hanging="576"/>
        <w:jc w:val="both"/>
      </w:pPr>
      <w:r>
        <w:rPr>
          <w:rFonts w:ascii="Verdana" w:eastAsia="Verdana" w:hAnsi="Verdana" w:cs="Verdana"/>
          <w:sz w:val="20"/>
        </w:rPr>
        <w:t xml:space="preserve">Control devices requiring inspection. </w:t>
      </w:r>
    </w:p>
    <w:p w:rsidR="00CE4A0A" w:rsidRDefault="00000000">
      <w:pPr>
        <w:numPr>
          <w:ilvl w:val="2"/>
          <w:numId w:val="1411"/>
        </w:numPr>
        <w:spacing w:after="240" w:line="248" w:lineRule="auto"/>
        <w:ind w:hanging="576"/>
        <w:jc w:val="both"/>
      </w:pPr>
      <w:r>
        <w:rPr>
          <w:rFonts w:ascii="Verdana" w:eastAsia="Verdana" w:hAnsi="Verdana" w:cs="Verdana"/>
          <w:sz w:val="20"/>
        </w:rPr>
        <w:t xml:space="preserve">Elsewhere as indicated. </w:t>
      </w:r>
    </w:p>
    <w:p w:rsidR="00CE4A0A" w:rsidRDefault="00000000">
      <w:pPr>
        <w:numPr>
          <w:ilvl w:val="0"/>
          <w:numId w:val="1410"/>
        </w:numPr>
        <w:spacing w:after="247" w:line="248" w:lineRule="auto"/>
        <w:ind w:hanging="576"/>
        <w:jc w:val="both"/>
      </w:pPr>
      <w:r>
        <w:rPr>
          <w:rFonts w:ascii="Verdana" w:eastAsia="Verdana" w:hAnsi="Verdana" w:cs="Verdana"/>
          <w:sz w:val="20"/>
        </w:rPr>
        <w:t xml:space="preserve">Install access doors with swing against duct static pressure. </w:t>
      </w:r>
    </w:p>
    <w:p w:rsidR="00CE4A0A" w:rsidRDefault="00000000">
      <w:pPr>
        <w:numPr>
          <w:ilvl w:val="0"/>
          <w:numId w:val="1410"/>
        </w:numPr>
        <w:spacing w:after="242" w:line="248" w:lineRule="auto"/>
        <w:ind w:hanging="576"/>
        <w:jc w:val="both"/>
      </w:pPr>
      <w:r>
        <w:rPr>
          <w:rFonts w:ascii="Verdana" w:eastAsia="Verdana" w:hAnsi="Verdana" w:cs="Verdana"/>
          <w:sz w:val="20"/>
        </w:rPr>
        <w:t xml:space="preserve">Access Door Sizes: </w:t>
      </w:r>
    </w:p>
    <w:p w:rsidR="00CE4A0A" w:rsidRDefault="00000000">
      <w:pPr>
        <w:numPr>
          <w:ilvl w:val="2"/>
          <w:numId w:val="1412"/>
        </w:numPr>
        <w:spacing w:after="5" w:line="248" w:lineRule="auto"/>
        <w:ind w:hanging="576"/>
        <w:jc w:val="both"/>
      </w:pPr>
      <w:r>
        <w:rPr>
          <w:rFonts w:ascii="Verdana" w:eastAsia="Verdana" w:hAnsi="Verdana" w:cs="Verdana"/>
          <w:sz w:val="20"/>
        </w:rPr>
        <w:t xml:space="preserve">One-Hand or Inspection Access: 8 by 5 inches. </w:t>
      </w:r>
    </w:p>
    <w:p w:rsidR="00CE4A0A" w:rsidRDefault="00000000">
      <w:pPr>
        <w:numPr>
          <w:ilvl w:val="2"/>
          <w:numId w:val="1412"/>
        </w:numPr>
        <w:spacing w:after="5" w:line="248" w:lineRule="auto"/>
        <w:ind w:hanging="576"/>
        <w:jc w:val="both"/>
      </w:pPr>
      <w:r>
        <w:rPr>
          <w:rFonts w:ascii="Verdana" w:eastAsia="Verdana" w:hAnsi="Verdana" w:cs="Verdana"/>
          <w:sz w:val="20"/>
        </w:rPr>
        <w:t xml:space="preserve">Two-Hand Access: 12 by 6 inches. </w:t>
      </w:r>
    </w:p>
    <w:p w:rsidR="00CE4A0A" w:rsidRDefault="00000000">
      <w:pPr>
        <w:numPr>
          <w:ilvl w:val="2"/>
          <w:numId w:val="1412"/>
        </w:numPr>
        <w:spacing w:after="5" w:line="248" w:lineRule="auto"/>
        <w:ind w:hanging="576"/>
        <w:jc w:val="both"/>
      </w:pPr>
      <w:r>
        <w:rPr>
          <w:rFonts w:ascii="Verdana" w:eastAsia="Verdana" w:hAnsi="Verdana" w:cs="Verdana"/>
          <w:sz w:val="20"/>
        </w:rPr>
        <w:t xml:space="preserve">Head and Hand Access: 18 by 10 inches. </w:t>
      </w:r>
    </w:p>
    <w:p w:rsidR="00CE4A0A" w:rsidRDefault="00000000">
      <w:pPr>
        <w:numPr>
          <w:ilvl w:val="2"/>
          <w:numId w:val="1412"/>
        </w:numPr>
        <w:spacing w:after="5" w:line="248" w:lineRule="auto"/>
        <w:ind w:hanging="576"/>
        <w:jc w:val="both"/>
      </w:pPr>
      <w:r>
        <w:rPr>
          <w:rFonts w:ascii="Verdana" w:eastAsia="Verdana" w:hAnsi="Verdana" w:cs="Verdana"/>
          <w:sz w:val="20"/>
        </w:rPr>
        <w:t xml:space="preserve">Head and Shoulders Access: 21 by 14 inches. </w:t>
      </w:r>
    </w:p>
    <w:p w:rsidR="00CE4A0A" w:rsidRDefault="00000000">
      <w:pPr>
        <w:numPr>
          <w:ilvl w:val="2"/>
          <w:numId w:val="1412"/>
        </w:numPr>
        <w:spacing w:after="5" w:line="248" w:lineRule="auto"/>
        <w:ind w:hanging="576"/>
        <w:jc w:val="both"/>
      </w:pPr>
      <w:r>
        <w:rPr>
          <w:rFonts w:ascii="Verdana" w:eastAsia="Verdana" w:hAnsi="Verdana" w:cs="Verdana"/>
          <w:sz w:val="20"/>
        </w:rPr>
        <w:t xml:space="preserve">Body Access: 25 by 14 inches. </w:t>
      </w:r>
    </w:p>
    <w:p w:rsidR="00CE4A0A" w:rsidRDefault="00000000">
      <w:pPr>
        <w:numPr>
          <w:ilvl w:val="2"/>
          <w:numId w:val="1412"/>
        </w:numPr>
        <w:spacing w:after="231" w:line="248" w:lineRule="auto"/>
        <w:ind w:hanging="576"/>
        <w:jc w:val="both"/>
      </w:pPr>
      <w:r>
        <w:rPr>
          <w:rFonts w:ascii="Verdana" w:eastAsia="Verdana" w:hAnsi="Verdana" w:cs="Verdana"/>
          <w:sz w:val="20"/>
        </w:rPr>
        <w:t xml:space="preserve">Body plus Ladder Access: 25 by 17 inches. </w:t>
      </w:r>
    </w:p>
    <w:p w:rsidR="00CE4A0A" w:rsidRDefault="00000000">
      <w:pPr>
        <w:numPr>
          <w:ilvl w:val="0"/>
          <w:numId w:val="1410"/>
        </w:numPr>
        <w:spacing w:after="243" w:line="248" w:lineRule="auto"/>
        <w:ind w:hanging="576"/>
        <w:jc w:val="both"/>
      </w:pPr>
      <w:r>
        <w:rPr>
          <w:rFonts w:ascii="Verdana" w:eastAsia="Verdana" w:hAnsi="Verdana" w:cs="Verdana"/>
          <w:sz w:val="20"/>
        </w:rPr>
        <w:t xml:space="preserve">Label access doors according to Section 230553 "Identification for HVAC Piping and Equipment" to indicate the purpose of access door. </w:t>
      </w:r>
    </w:p>
    <w:p w:rsidR="00CE4A0A" w:rsidRDefault="00000000">
      <w:pPr>
        <w:numPr>
          <w:ilvl w:val="0"/>
          <w:numId w:val="1410"/>
        </w:numPr>
        <w:spacing w:after="231" w:line="248" w:lineRule="auto"/>
        <w:ind w:hanging="576"/>
        <w:jc w:val="both"/>
      </w:pPr>
      <w:r>
        <w:rPr>
          <w:rFonts w:ascii="Verdana" w:eastAsia="Verdana" w:hAnsi="Verdana" w:cs="Verdana"/>
          <w:sz w:val="20"/>
        </w:rPr>
        <w:t xml:space="preserve">Install flexible connectors to connect ducts to equipment. </w:t>
      </w:r>
    </w:p>
    <w:p w:rsidR="00CE4A0A" w:rsidRDefault="00000000">
      <w:pPr>
        <w:numPr>
          <w:ilvl w:val="0"/>
          <w:numId w:val="1410"/>
        </w:numPr>
        <w:spacing w:after="5" w:line="248" w:lineRule="auto"/>
        <w:ind w:hanging="576"/>
        <w:jc w:val="both"/>
      </w:pPr>
      <w:r>
        <w:rPr>
          <w:rFonts w:ascii="Verdana" w:eastAsia="Verdana" w:hAnsi="Verdana" w:cs="Verdana"/>
          <w:sz w:val="20"/>
        </w:rPr>
        <w:t xml:space="preserve">For fans developing static pressures of 5-inch wg and more, cover flexible connectors with loaded vinyl sheet held in place with metal straps. </w:t>
      </w:r>
    </w:p>
    <w:p w:rsidR="00CE4A0A" w:rsidRDefault="00000000">
      <w:pPr>
        <w:numPr>
          <w:ilvl w:val="0"/>
          <w:numId w:val="1410"/>
        </w:numPr>
        <w:spacing w:after="234" w:line="248" w:lineRule="auto"/>
        <w:ind w:hanging="576"/>
        <w:jc w:val="both"/>
      </w:pPr>
      <w:r>
        <w:rPr>
          <w:rFonts w:ascii="Verdana" w:eastAsia="Verdana" w:hAnsi="Verdana" w:cs="Verdana"/>
          <w:sz w:val="20"/>
        </w:rPr>
        <w:t xml:space="preserve">Connect terminal units to supply ducts directly or with maximum 12-inch lengths of flexible duct. Do not use flexible ducts to change directions. </w:t>
      </w:r>
    </w:p>
    <w:p w:rsidR="00CE4A0A" w:rsidRDefault="00000000">
      <w:pPr>
        <w:numPr>
          <w:ilvl w:val="0"/>
          <w:numId w:val="1410"/>
        </w:numPr>
        <w:spacing w:after="234" w:line="248" w:lineRule="auto"/>
        <w:ind w:hanging="576"/>
        <w:jc w:val="both"/>
      </w:pPr>
      <w:r>
        <w:rPr>
          <w:rFonts w:ascii="Verdana" w:eastAsia="Verdana" w:hAnsi="Verdana" w:cs="Verdana"/>
          <w:sz w:val="20"/>
        </w:rPr>
        <w:t xml:space="preserve">Connect diffusers or light troffer boots to ducts directly or with maximum 60-inch lengths of flexible duct clamped or strapped in place. </w:t>
      </w:r>
    </w:p>
    <w:p w:rsidR="00CE4A0A" w:rsidRDefault="00000000">
      <w:pPr>
        <w:numPr>
          <w:ilvl w:val="0"/>
          <w:numId w:val="1410"/>
        </w:numPr>
        <w:spacing w:after="239" w:line="248" w:lineRule="auto"/>
        <w:ind w:hanging="576"/>
        <w:jc w:val="both"/>
      </w:pPr>
      <w:r>
        <w:rPr>
          <w:rFonts w:ascii="Verdana" w:eastAsia="Verdana" w:hAnsi="Verdana" w:cs="Verdana"/>
          <w:sz w:val="20"/>
        </w:rPr>
        <w:t xml:space="preserve">Connect flexible ducts to metal ducts with adhesive, liquid adhesive plus tape, draw bands or adhesive plus sheet metal screws. </w:t>
      </w:r>
    </w:p>
    <w:p w:rsidR="00CE4A0A" w:rsidRDefault="00000000">
      <w:pPr>
        <w:numPr>
          <w:ilvl w:val="0"/>
          <w:numId w:val="1410"/>
        </w:numPr>
        <w:spacing w:after="236" w:line="248" w:lineRule="auto"/>
        <w:ind w:hanging="576"/>
        <w:jc w:val="both"/>
      </w:pPr>
      <w:r>
        <w:rPr>
          <w:rFonts w:ascii="Verdana" w:eastAsia="Verdana" w:hAnsi="Verdana" w:cs="Verdana"/>
          <w:sz w:val="20"/>
        </w:rPr>
        <w:t xml:space="preserve">Install duct test holes where required for testing and balancing purposes. </w:t>
      </w:r>
    </w:p>
    <w:p w:rsidR="00CE4A0A" w:rsidRDefault="00000000">
      <w:pPr>
        <w:numPr>
          <w:ilvl w:val="0"/>
          <w:numId w:val="1410"/>
        </w:numPr>
        <w:spacing w:after="484" w:line="248" w:lineRule="auto"/>
        <w:ind w:hanging="576"/>
        <w:jc w:val="both"/>
      </w:pPr>
      <w:r>
        <w:rPr>
          <w:rFonts w:ascii="Verdana" w:eastAsia="Verdana" w:hAnsi="Verdana" w:cs="Verdana"/>
          <w:sz w:val="20"/>
        </w:rPr>
        <w:t xml:space="preserve">Install thrust limits at centerline of thrust, symmetrical on both sides of equipment. Attach thrust limits at centerline of thrust and adjust to a maximum of 1/4-inch movement during start and stop of fans. </w:t>
      </w:r>
    </w:p>
    <w:p w:rsidR="00CE4A0A" w:rsidRDefault="00000000">
      <w:pPr>
        <w:tabs>
          <w:tab w:val="center" w:pos="2313"/>
        </w:tabs>
        <w:spacing w:after="224"/>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tabs>
          <w:tab w:val="center" w:pos="397"/>
          <w:tab w:val="center" w:pos="2010"/>
        </w:tabs>
        <w:spacing w:after="24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Tests and Inspections: </w:t>
      </w:r>
    </w:p>
    <w:p w:rsidR="00CE4A0A" w:rsidRDefault="00000000">
      <w:pPr>
        <w:numPr>
          <w:ilvl w:val="1"/>
          <w:numId w:val="1413"/>
        </w:numPr>
        <w:spacing w:after="5" w:line="248" w:lineRule="auto"/>
        <w:ind w:hanging="576"/>
        <w:jc w:val="both"/>
      </w:pPr>
      <w:r>
        <w:rPr>
          <w:rFonts w:ascii="Verdana" w:eastAsia="Verdana" w:hAnsi="Verdana" w:cs="Verdana"/>
          <w:sz w:val="20"/>
        </w:rPr>
        <w:t xml:space="preserve">Operate dampers to verify full range of movement. </w:t>
      </w:r>
    </w:p>
    <w:p w:rsidR="00CE4A0A" w:rsidRDefault="00000000">
      <w:pPr>
        <w:numPr>
          <w:ilvl w:val="1"/>
          <w:numId w:val="1413"/>
        </w:numPr>
        <w:spacing w:after="5" w:line="248" w:lineRule="auto"/>
        <w:ind w:hanging="576"/>
        <w:jc w:val="both"/>
      </w:pPr>
      <w:r>
        <w:rPr>
          <w:rFonts w:ascii="Verdana" w:eastAsia="Verdana" w:hAnsi="Verdana" w:cs="Verdana"/>
          <w:sz w:val="20"/>
        </w:rPr>
        <w:t xml:space="preserve">Inspect locations of access doors and verify that purpose of access door can be performed. </w:t>
      </w:r>
    </w:p>
    <w:p w:rsidR="00CE4A0A" w:rsidRDefault="00000000">
      <w:pPr>
        <w:numPr>
          <w:ilvl w:val="1"/>
          <w:numId w:val="1413"/>
        </w:numPr>
        <w:spacing w:after="5" w:line="248" w:lineRule="auto"/>
        <w:ind w:hanging="576"/>
        <w:jc w:val="both"/>
      </w:pPr>
      <w:r>
        <w:rPr>
          <w:rFonts w:ascii="Verdana" w:eastAsia="Verdana" w:hAnsi="Verdana" w:cs="Verdana"/>
          <w:sz w:val="20"/>
        </w:rPr>
        <w:t xml:space="preserve">Operate fire, smoke, and combination fire and smoke dampers to verify full range of movement and verify that proper heat-response device is installed. </w:t>
      </w:r>
    </w:p>
    <w:p w:rsidR="00CE4A0A" w:rsidRDefault="00000000">
      <w:pPr>
        <w:numPr>
          <w:ilvl w:val="1"/>
          <w:numId w:val="1413"/>
        </w:numPr>
        <w:spacing w:after="5" w:line="248" w:lineRule="auto"/>
        <w:ind w:hanging="576"/>
        <w:jc w:val="both"/>
      </w:pPr>
      <w:r>
        <w:rPr>
          <w:rFonts w:ascii="Verdana" w:eastAsia="Verdana" w:hAnsi="Verdana" w:cs="Verdana"/>
          <w:sz w:val="20"/>
        </w:rPr>
        <w:t xml:space="preserve">Inspect turning vanes for proper and secure installation. </w:t>
      </w:r>
    </w:p>
    <w:p w:rsidR="00CE4A0A" w:rsidRDefault="00000000">
      <w:pPr>
        <w:numPr>
          <w:ilvl w:val="1"/>
          <w:numId w:val="1413"/>
        </w:numPr>
        <w:spacing w:after="468" w:line="248" w:lineRule="auto"/>
        <w:ind w:hanging="576"/>
        <w:jc w:val="both"/>
      </w:pPr>
      <w:r>
        <w:rPr>
          <w:rFonts w:ascii="Verdana" w:eastAsia="Verdana" w:hAnsi="Verdana" w:cs="Verdana"/>
          <w:sz w:val="20"/>
        </w:rPr>
        <w:t xml:space="preserve">Operate remote damper operators to verify full range of movement of operator and damper. </w:t>
      </w:r>
    </w:p>
    <w:p w:rsidR="00CE4A0A" w:rsidRDefault="00000000">
      <w:pPr>
        <w:spacing w:after="461" w:line="265" w:lineRule="auto"/>
        <w:ind w:left="189" w:right="182" w:hanging="10"/>
        <w:jc w:val="center"/>
      </w:pPr>
      <w:r>
        <w:rPr>
          <w:rFonts w:ascii="Verdana" w:eastAsia="Verdana" w:hAnsi="Verdana" w:cs="Verdana"/>
          <w:sz w:val="20"/>
        </w:rPr>
        <w:t xml:space="preserve">END OF SECTION </w:t>
      </w:r>
    </w:p>
    <w:p w:rsidR="00CE4A0A" w:rsidRDefault="00CE4A0A">
      <w:pPr>
        <w:sectPr w:rsidR="00CE4A0A">
          <w:headerReference w:type="even" r:id="rId627"/>
          <w:headerReference w:type="default" r:id="rId628"/>
          <w:footerReference w:type="even" r:id="rId629"/>
          <w:footerReference w:type="default" r:id="rId630"/>
          <w:headerReference w:type="first" r:id="rId631"/>
          <w:footerReference w:type="first" r:id="rId632"/>
          <w:pgSz w:w="12240" w:h="15840"/>
          <w:pgMar w:top="1862" w:right="1432" w:bottom="1650" w:left="1437" w:header="763" w:footer="720" w:gutter="0"/>
          <w:pgNumType w:start="1"/>
          <w:cols w:space="720"/>
          <w:titlePg/>
        </w:sectPr>
      </w:pPr>
    </w:p>
    <w:p w:rsidR="00CE4A0A" w:rsidRDefault="00000000">
      <w:pPr>
        <w:spacing w:after="0" w:line="265" w:lineRule="auto"/>
        <w:ind w:left="10" w:right="3" w:hanging="10"/>
        <w:jc w:val="center"/>
      </w:pPr>
      <w:r>
        <w:rPr>
          <w:rFonts w:ascii="Verdana" w:eastAsia="Verdana" w:hAnsi="Verdana" w:cs="Verdana"/>
          <w:b/>
          <w:sz w:val="20"/>
        </w:rPr>
        <w:t xml:space="preserve">SECTION 233416 </w:t>
      </w:r>
    </w:p>
    <w:p w:rsidR="00CE4A0A" w:rsidRDefault="00000000">
      <w:pPr>
        <w:spacing w:after="452" w:line="265" w:lineRule="auto"/>
        <w:ind w:left="10" w:right="8" w:hanging="10"/>
        <w:jc w:val="center"/>
      </w:pPr>
      <w:r>
        <w:rPr>
          <w:rFonts w:ascii="Verdana" w:eastAsia="Verdana" w:hAnsi="Verdana" w:cs="Verdana"/>
          <w:b/>
          <w:sz w:val="20"/>
        </w:rPr>
        <w:t xml:space="preserve">CENTRIFUGAL HVAC FANS </w:t>
      </w:r>
    </w:p>
    <w:p w:rsidR="00CE4A0A" w:rsidRDefault="00000000">
      <w:pPr>
        <w:spacing w:after="452" w:line="265" w:lineRule="auto"/>
        <w:ind w:left="10" w:right="8" w:hanging="10"/>
        <w:jc w:val="center"/>
      </w:pPr>
      <w:r>
        <w:rPr>
          <w:rFonts w:ascii="Verdana" w:eastAsia="Verdana" w:hAnsi="Verdana" w:cs="Verdana"/>
          <w:b/>
          <w:sz w:val="20"/>
        </w:rPr>
        <w:t xml:space="preserve">PART 1 - GENERAL </w:t>
      </w:r>
    </w:p>
    <w:p w:rsidR="00CE4A0A" w:rsidRDefault="00000000">
      <w:pPr>
        <w:tabs>
          <w:tab w:val="center" w:pos="2117"/>
        </w:tabs>
        <w:spacing w:after="224"/>
        <w:ind w:left="-13"/>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74"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8"/>
        </w:tabs>
        <w:spacing w:after="224"/>
        <w:ind w:left="-13"/>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5"/>
          <w:tab w:val="center" w:pos="2661"/>
        </w:tabs>
        <w:spacing w:after="5"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For each product. </w:t>
      </w:r>
    </w:p>
    <w:p w:rsidR="00CE4A0A" w:rsidRDefault="00000000">
      <w:pPr>
        <w:tabs>
          <w:tab w:val="center" w:pos="966"/>
          <w:tab w:val="center" w:pos="3208"/>
        </w:tabs>
        <w:spacing w:after="486"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Backward-inclined centrifugal fans. </w:t>
      </w:r>
    </w:p>
    <w:p w:rsidR="00CE4A0A" w:rsidRDefault="00000000">
      <w:pPr>
        <w:tabs>
          <w:tab w:val="center" w:pos="2069"/>
        </w:tabs>
        <w:spacing w:after="224"/>
        <w:ind w:left="-13"/>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395"/>
          <w:tab w:val="center" w:pos="1566"/>
        </w:tabs>
        <w:spacing w:after="241"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w:t>
      </w:r>
    </w:p>
    <w:p w:rsidR="00CE4A0A" w:rsidRDefault="00000000">
      <w:pPr>
        <w:numPr>
          <w:ilvl w:val="1"/>
          <w:numId w:val="1414"/>
        </w:numPr>
        <w:spacing w:after="5" w:line="248" w:lineRule="auto"/>
        <w:ind w:hanging="576"/>
        <w:jc w:val="both"/>
      </w:pPr>
      <w:r>
        <w:rPr>
          <w:rFonts w:ascii="Verdana" w:eastAsia="Verdana" w:hAnsi="Verdana" w:cs="Verdana"/>
          <w:sz w:val="20"/>
        </w:rPr>
        <w:t xml:space="preserve">Include rated capacities, furnished specialties, and accessories for each fan. </w:t>
      </w:r>
    </w:p>
    <w:p w:rsidR="00CE4A0A" w:rsidRDefault="00000000">
      <w:pPr>
        <w:numPr>
          <w:ilvl w:val="1"/>
          <w:numId w:val="1414"/>
        </w:numPr>
        <w:spacing w:after="5" w:line="248" w:lineRule="auto"/>
        <w:ind w:hanging="576"/>
        <w:jc w:val="both"/>
      </w:pPr>
      <w:r>
        <w:rPr>
          <w:rFonts w:ascii="Verdana" w:eastAsia="Verdana" w:hAnsi="Verdana" w:cs="Verdana"/>
          <w:sz w:val="20"/>
        </w:rPr>
        <w:t xml:space="preserve">Certified fan performance curves with system operating conditions indicated. </w:t>
      </w:r>
    </w:p>
    <w:p w:rsidR="00CE4A0A" w:rsidRDefault="00000000">
      <w:pPr>
        <w:numPr>
          <w:ilvl w:val="1"/>
          <w:numId w:val="1414"/>
        </w:numPr>
        <w:spacing w:after="5" w:line="248" w:lineRule="auto"/>
        <w:ind w:hanging="576"/>
        <w:jc w:val="both"/>
      </w:pPr>
      <w:r>
        <w:rPr>
          <w:rFonts w:ascii="Verdana" w:eastAsia="Verdana" w:hAnsi="Verdana" w:cs="Verdana"/>
          <w:sz w:val="20"/>
        </w:rPr>
        <w:t xml:space="preserve">Certified fan sound-power ratings. </w:t>
      </w:r>
    </w:p>
    <w:p w:rsidR="00CE4A0A" w:rsidRDefault="00000000">
      <w:pPr>
        <w:numPr>
          <w:ilvl w:val="1"/>
          <w:numId w:val="1414"/>
        </w:numPr>
        <w:spacing w:after="5" w:line="248" w:lineRule="auto"/>
        <w:ind w:hanging="576"/>
        <w:jc w:val="both"/>
      </w:pPr>
      <w:r>
        <w:rPr>
          <w:rFonts w:ascii="Verdana" w:eastAsia="Verdana" w:hAnsi="Verdana" w:cs="Verdana"/>
          <w:sz w:val="20"/>
        </w:rPr>
        <w:t xml:space="preserve">Motor ratings and electrical characteristics, plus motor and electrical accessories. </w:t>
      </w:r>
    </w:p>
    <w:p w:rsidR="00CE4A0A" w:rsidRDefault="00000000">
      <w:pPr>
        <w:numPr>
          <w:ilvl w:val="1"/>
          <w:numId w:val="1414"/>
        </w:numPr>
        <w:spacing w:after="5" w:line="248" w:lineRule="auto"/>
        <w:ind w:hanging="576"/>
        <w:jc w:val="both"/>
      </w:pPr>
      <w:r>
        <w:rPr>
          <w:rFonts w:ascii="Verdana" w:eastAsia="Verdana" w:hAnsi="Verdana" w:cs="Verdana"/>
          <w:sz w:val="20"/>
        </w:rPr>
        <w:t xml:space="preserve">Material thickness and finishes, including color charts. </w:t>
      </w:r>
    </w:p>
    <w:p w:rsidR="00CE4A0A" w:rsidRDefault="00000000">
      <w:pPr>
        <w:numPr>
          <w:ilvl w:val="1"/>
          <w:numId w:val="1414"/>
        </w:numPr>
        <w:spacing w:after="5" w:line="475" w:lineRule="auto"/>
        <w:ind w:hanging="576"/>
        <w:jc w:val="both"/>
      </w:pPr>
      <w:r>
        <w:rPr>
          <w:rFonts w:ascii="Verdana" w:eastAsia="Verdana" w:hAnsi="Verdana" w:cs="Verdana"/>
          <w:sz w:val="20"/>
        </w:rPr>
        <w:t>Dampers, including housings, linkages, and operators. B.</w:t>
      </w:r>
      <w:r>
        <w:rPr>
          <w:rFonts w:ascii="Arial" w:eastAsia="Arial" w:hAnsi="Arial" w:cs="Arial"/>
          <w:sz w:val="20"/>
        </w:rPr>
        <w:t xml:space="preserve"> </w:t>
      </w:r>
      <w:r>
        <w:rPr>
          <w:rFonts w:ascii="Verdana" w:eastAsia="Verdana" w:hAnsi="Verdana" w:cs="Verdana"/>
          <w:sz w:val="20"/>
        </w:rPr>
        <w:t xml:space="preserve">Shop Drawings: </w:t>
      </w:r>
    </w:p>
    <w:p w:rsidR="00CE4A0A" w:rsidRDefault="00000000">
      <w:pPr>
        <w:numPr>
          <w:ilvl w:val="1"/>
          <w:numId w:val="1415"/>
        </w:numPr>
        <w:spacing w:after="5" w:line="248" w:lineRule="auto"/>
        <w:ind w:hanging="576"/>
        <w:jc w:val="both"/>
      </w:pPr>
      <w:r>
        <w:rPr>
          <w:rFonts w:ascii="Verdana" w:eastAsia="Verdana" w:hAnsi="Verdana" w:cs="Verdana"/>
          <w:sz w:val="20"/>
        </w:rPr>
        <w:t xml:space="preserve">Include plans, elevations, sections, and attachment details. </w:t>
      </w:r>
    </w:p>
    <w:p w:rsidR="00CE4A0A" w:rsidRDefault="00000000">
      <w:pPr>
        <w:numPr>
          <w:ilvl w:val="1"/>
          <w:numId w:val="1415"/>
        </w:numPr>
        <w:spacing w:after="5" w:line="248" w:lineRule="auto"/>
        <w:ind w:hanging="576"/>
        <w:jc w:val="both"/>
      </w:pPr>
      <w:r>
        <w:rPr>
          <w:rFonts w:ascii="Verdana" w:eastAsia="Verdana" w:hAnsi="Verdana" w:cs="Verdana"/>
          <w:sz w:val="20"/>
        </w:rPr>
        <w:t xml:space="preserve">Include details of equipment assemblies. Indicate dimensions, weights, loads, required clearances, method of field assembly, components, and location and size of each field connection. </w:t>
      </w:r>
    </w:p>
    <w:p w:rsidR="00CE4A0A" w:rsidRDefault="00000000">
      <w:pPr>
        <w:numPr>
          <w:ilvl w:val="1"/>
          <w:numId w:val="1415"/>
        </w:numPr>
        <w:spacing w:after="5" w:line="248" w:lineRule="auto"/>
        <w:ind w:hanging="576"/>
        <w:jc w:val="both"/>
      </w:pPr>
      <w:r>
        <w:rPr>
          <w:rFonts w:ascii="Verdana" w:eastAsia="Verdana" w:hAnsi="Verdana" w:cs="Verdana"/>
          <w:sz w:val="20"/>
        </w:rPr>
        <w:t xml:space="preserve">Include diagrams for power, signal, and control wiring. </w:t>
      </w:r>
    </w:p>
    <w:p w:rsidR="00CE4A0A" w:rsidRDefault="00000000">
      <w:pPr>
        <w:numPr>
          <w:ilvl w:val="1"/>
          <w:numId w:val="1415"/>
        </w:numPr>
        <w:spacing w:after="5" w:line="248" w:lineRule="auto"/>
        <w:ind w:hanging="576"/>
        <w:jc w:val="both"/>
      </w:pPr>
      <w:r>
        <w:rPr>
          <w:rFonts w:ascii="Verdana" w:eastAsia="Verdana" w:hAnsi="Verdana" w:cs="Verdana"/>
          <w:sz w:val="20"/>
        </w:rPr>
        <w:t xml:space="preserve">Design Calculations: Calculate requirements for selecting vibration isolators and seismic restraints and for designing vibration isolation bases. </w:t>
      </w:r>
    </w:p>
    <w:p w:rsidR="00CE4A0A" w:rsidRDefault="00000000">
      <w:pPr>
        <w:numPr>
          <w:ilvl w:val="1"/>
          <w:numId w:val="1415"/>
        </w:numPr>
        <w:spacing w:after="484" w:line="248" w:lineRule="auto"/>
        <w:ind w:hanging="576"/>
        <w:jc w:val="both"/>
      </w:pPr>
      <w:r>
        <w:rPr>
          <w:rFonts w:ascii="Verdana" w:eastAsia="Verdana" w:hAnsi="Verdana" w:cs="Verdana"/>
          <w:sz w:val="20"/>
        </w:rPr>
        <w:t xml:space="preserve">Vibration Isolation Base Details: Detail fabrication, including anchorages and attachments to structure and to supported equipment. Include auxiliary motor slides and rails, and base weights. </w:t>
      </w:r>
    </w:p>
    <w:p w:rsidR="00CE4A0A" w:rsidRDefault="00000000">
      <w:pPr>
        <w:tabs>
          <w:tab w:val="center" w:pos="2602"/>
        </w:tabs>
        <w:spacing w:after="224"/>
        <w:ind w:left="-13"/>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1416"/>
        </w:numPr>
        <w:spacing w:after="248" w:line="248" w:lineRule="auto"/>
        <w:ind w:hanging="576"/>
        <w:jc w:val="both"/>
      </w:pPr>
      <w:r>
        <w:rPr>
          <w:rFonts w:ascii="Verdana" w:eastAsia="Verdana" w:hAnsi="Verdana" w:cs="Verdana"/>
          <w:sz w:val="20"/>
        </w:rPr>
        <w:t xml:space="preserve">Coordination Drawings: Show fan room layout and relationships between components and adjacent structural and mechanical elements. Show support locations, type of support, and weight on each support. Indicate and certify field measurements. </w:t>
      </w:r>
    </w:p>
    <w:p w:rsidR="00CE4A0A" w:rsidRDefault="00000000">
      <w:pPr>
        <w:numPr>
          <w:ilvl w:val="0"/>
          <w:numId w:val="1416"/>
        </w:numPr>
        <w:spacing w:after="486" w:line="248" w:lineRule="auto"/>
        <w:ind w:hanging="576"/>
        <w:jc w:val="both"/>
      </w:pPr>
      <w:r>
        <w:rPr>
          <w:rFonts w:ascii="Verdana" w:eastAsia="Verdana" w:hAnsi="Verdana" w:cs="Verdana"/>
          <w:sz w:val="20"/>
        </w:rPr>
        <w:t xml:space="preserve">Field quality-control reports. </w:t>
      </w:r>
    </w:p>
    <w:p w:rsidR="00CE4A0A" w:rsidRDefault="00000000">
      <w:pPr>
        <w:tabs>
          <w:tab w:val="center" w:pos="2223"/>
        </w:tabs>
        <w:spacing w:after="224"/>
        <w:ind w:left="-13"/>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478" w:line="248" w:lineRule="auto"/>
        <w:ind w:left="874"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centrifugal fans to include in emergency, operation, and maintenance manuals. </w:t>
      </w:r>
    </w:p>
    <w:p w:rsidR="00CE4A0A" w:rsidRDefault="00000000">
      <w:pPr>
        <w:tabs>
          <w:tab w:val="center" w:pos="3080"/>
        </w:tabs>
        <w:spacing w:after="224"/>
        <w:ind w:left="-13"/>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MAINTENANCE MATERIAL SUBMITTALS </w:t>
      </w:r>
    </w:p>
    <w:p w:rsidR="00CE4A0A" w:rsidRDefault="00000000">
      <w:pPr>
        <w:numPr>
          <w:ilvl w:val="0"/>
          <w:numId w:val="1417"/>
        </w:numPr>
        <w:spacing w:after="476" w:line="248" w:lineRule="auto"/>
        <w:ind w:hanging="576"/>
        <w:jc w:val="both"/>
      </w:pPr>
      <w:r>
        <w:rPr>
          <w:rFonts w:ascii="Verdana" w:eastAsia="Verdana" w:hAnsi="Verdana" w:cs="Verdana"/>
          <w:sz w:val="20"/>
        </w:rPr>
        <w:t xml:space="preserve">Belts: One set(s) for each belt-driven unit. </w:t>
      </w:r>
    </w:p>
    <w:p w:rsidR="00CE4A0A" w:rsidRDefault="00000000">
      <w:pPr>
        <w:spacing w:after="452" w:line="265" w:lineRule="auto"/>
        <w:ind w:left="10" w:right="7" w:hanging="10"/>
        <w:jc w:val="center"/>
      </w:pPr>
      <w:r>
        <w:rPr>
          <w:rFonts w:ascii="Verdana" w:eastAsia="Verdana" w:hAnsi="Verdana" w:cs="Verdana"/>
          <w:b/>
          <w:sz w:val="20"/>
        </w:rPr>
        <w:t xml:space="preserve">PART 2 - PRODUCTS </w:t>
      </w:r>
    </w:p>
    <w:p w:rsidR="00CE4A0A" w:rsidRDefault="00000000">
      <w:pPr>
        <w:spacing w:after="0" w:line="475" w:lineRule="auto"/>
        <w:ind w:left="275" w:right="4660" w:hanging="288"/>
      </w:pPr>
      <w:r>
        <w:rPr>
          <w:rFonts w:ascii="Verdana" w:eastAsia="Verdana" w:hAnsi="Verdana" w:cs="Verdana"/>
          <w:b/>
          <w:sz w:val="20"/>
        </w:rPr>
        <w:t>2.1</w:t>
      </w:r>
      <w:r>
        <w:rPr>
          <w:rFonts w:ascii="Arial" w:eastAsia="Arial" w:hAnsi="Arial" w:cs="Arial"/>
          <w:b/>
          <w:sz w:val="20"/>
        </w:rPr>
        <w:t xml:space="preserve"> </w:t>
      </w:r>
      <w:r>
        <w:rPr>
          <w:rFonts w:ascii="Verdana" w:eastAsia="Verdana" w:hAnsi="Verdana" w:cs="Verdana"/>
          <w:b/>
          <w:sz w:val="20"/>
        </w:rPr>
        <w:t xml:space="preserve">PERFORMANCE REQUIREMENTS </w:t>
      </w: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AMCA Compliance: </w:t>
      </w:r>
    </w:p>
    <w:p w:rsidR="00CE4A0A" w:rsidRDefault="00000000">
      <w:pPr>
        <w:numPr>
          <w:ilvl w:val="2"/>
          <w:numId w:val="1418"/>
        </w:numPr>
        <w:spacing w:after="5" w:line="248" w:lineRule="auto"/>
        <w:ind w:hanging="576"/>
        <w:jc w:val="both"/>
      </w:pPr>
      <w:r>
        <w:rPr>
          <w:rFonts w:ascii="Verdana" w:eastAsia="Verdana" w:hAnsi="Verdana" w:cs="Verdana"/>
          <w:sz w:val="20"/>
        </w:rPr>
        <w:t xml:space="preserve">Comply with AMCA performance requirements and bear the AMCA-Certified Ratings Seal. </w:t>
      </w:r>
    </w:p>
    <w:p w:rsidR="00CE4A0A" w:rsidRDefault="00000000">
      <w:pPr>
        <w:numPr>
          <w:ilvl w:val="2"/>
          <w:numId w:val="1418"/>
        </w:numPr>
        <w:spacing w:after="236" w:line="248" w:lineRule="auto"/>
        <w:ind w:hanging="576"/>
        <w:jc w:val="both"/>
      </w:pPr>
      <w:r>
        <w:rPr>
          <w:rFonts w:ascii="Verdana" w:eastAsia="Verdana" w:hAnsi="Verdana" w:cs="Verdana"/>
          <w:sz w:val="20"/>
        </w:rPr>
        <w:t xml:space="preserve">Operating Limits: Classify according to AMCA 99. </w:t>
      </w:r>
    </w:p>
    <w:p w:rsidR="00CE4A0A" w:rsidRDefault="00000000">
      <w:pPr>
        <w:numPr>
          <w:ilvl w:val="0"/>
          <w:numId w:val="1417"/>
        </w:numPr>
        <w:spacing w:after="244" w:line="248" w:lineRule="auto"/>
        <w:ind w:hanging="576"/>
        <w:jc w:val="both"/>
      </w:pPr>
      <w:r>
        <w:rPr>
          <w:rFonts w:ascii="Verdana" w:eastAsia="Verdana" w:hAnsi="Verdana" w:cs="Verdana"/>
          <w:sz w:val="20"/>
        </w:rPr>
        <w:t xml:space="preserve">Electrical Components, Devices, and Accessories: Listed and labeled as defined in NFPA 70, by a qualified testing agency, and marked for intended location and application. </w:t>
      </w:r>
    </w:p>
    <w:p w:rsidR="00CE4A0A" w:rsidRDefault="00000000">
      <w:pPr>
        <w:numPr>
          <w:ilvl w:val="0"/>
          <w:numId w:val="1417"/>
        </w:numPr>
        <w:spacing w:after="5" w:line="248" w:lineRule="auto"/>
        <w:ind w:hanging="576"/>
        <w:jc w:val="both"/>
      </w:pPr>
      <w:r>
        <w:rPr>
          <w:rFonts w:ascii="Verdana" w:eastAsia="Verdana" w:hAnsi="Verdana" w:cs="Verdana"/>
          <w:sz w:val="20"/>
        </w:rPr>
        <w:t xml:space="preserve">Capacities and Characteristics: </w:t>
      </w:r>
    </w:p>
    <w:p w:rsidR="00CE4A0A" w:rsidRDefault="00000000">
      <w:pPr>
        <w:numPr>
          <w:ilvl w:val="2"/>
          <w:numId w:val="1419"/>
        </w:numPr>
        <w:spacing w:after="5" w:line="248" w:lineRule="auto"/>
        <w:ind w:hanging="576"/>
        <w:jc w:val="both"/>
      </w:pPr>
      <w:r>
        <w:rPr>
          <w:rFonts w:ascii="Verdana" w:eastAsia="Verdana" w:hAnsi="Verdana" w:cs="Verdana"/>
          <w:sz w:val="20"/>
        </w:rPr>
        <w:t xml:space="preserve">Class: I or II or III. </w:t>
      </w:r>
    </w:p>
    <w:p w:rsidR="00CE4A0A" w:rsidRDefault="00000000">
      <w:pPr>
        <w:numPr>
          <w:ilvl w:val="2"/>
          <w:numId w:val="1419"/>
        </w:numPr>
        <w:spacing w:after="5" w:line="248" w:lineRule="auto"/>
        <w:ind w:hanging="576"/>
        <w:jc w:val="both"/>
      </w:pPr>
      <w:r>
        <w:rPr>
          <w:rFonts w:ascii="Verdana" w:eastAsia="Verdana" w:hAnsi="Verdana" w:cs="Verdana"/>
          <w:sz w:val="20"/>
        </w:rPr>
        <w:t xml:space="preserve">Housing Material: Reinforced steel, Aluminum or Stainless steel. </w:t>
      </w:r>
    </w:p>
    <w:p w:rsidR="00CE4A0A" w:rsidRDefault="00000000">
      <w:pPr>
        <w:numPr>
          <w:ilvl w:val="2"/>
          <w:numId w:val="1419"/>
        </w:numPr>
        <w:spacing w:after="5" w:line="248" w:lineRule="auto"/>
        <w:ind w:hanging="576"/>
        <w:jc w:val="both"/>
      </w:pPr>
      <w:r>
        <w:rPr>
          <w:rFonts w:ascii="Verdana" w:eastAsia="Verdana" w:hAnsi="Verdana" w:cs="Verdana"/>
          <w:sz w:val="20"/>
        </w:rPr>
        <w:t xml:space="preserve">Special Housing Coating: Thermoplastic vinyl, Epoxy, Zinc, Synthetic resin, Phenolic, Color-match enamel, Polytetrafluoroethylene, Vinyl ester, Hot-dip galvanized, Powder-baked enamel. </w:t>
      </w:r>
    </w:p>
    <w:p w:rsidR="00CE4A0A" w:rsidRDefault="00000000">
      <w:pPr>
        <w:numPr>
          <w:ilvl w:val="2"/>
          <w:numId w:val="1419"/>
        </w:numPr>
        <w:spacing w:after="5" w:line="248" w:lineRule="auto"/>
        <w:ind w:hanging="576"/>
        <w:jc w:val="both"/>
      </w:pPr>
      <w:r>
        <w:rPr>
          <w:rFonts w:ascii="Verdana" w:eastAsia="Verdana" w:hAnsi="Verdana" w:cs="Verdana"/>
          <w:sz w:val="20"/>
        </w:rPr>
        <w:t xml:space="preserve">Wheel Material: Steel, Aluminum, One-piece fiberglass-reinforced plastic or Stainless steel. </w:t>
      </w:r>
    </w:p>
    <w:p w:rsidR="00CE4A0A" w:rsidRDefault="00000000">
      <w:pPr>
        <w:numPr>
          <w:ilvl w:val="2"/>
          <w:numId w:val="1419"/>
        </w:numPr>
        <w:spacing w:after="5" w:line="248" w:lineRule="auto"/>
        <w:ind w:hanging="576"/>
        <w:jc w:val="both"/>
      </w:pPr>
      <w:r>
        <w:rPr>
          <w:rFonts w:ascii="Verdana" w:eastAsia="Verdana" w:hAnsi="Verdana" w:cs="Verdana"/>
          <w:sz w:val="20"/>
        </w:rPr>
        <w:t xml:space="preserve">Special Wheel Coating: Thermoplastic vinyl, Epoxy, Zinc, Synthetic resin, Phenolic, Color-match enamel, Polytetrafluoroethylene, Vinyl ester, Hot-dip galvanized, Powder-baked enamel. </w:t>
      </w:r>
    </w:p>
    <w:p w:rsidR="00CE4A0A" w:rsidRDefault="00000000">
      <w:pPr>
        <w:numPr>
          <w:ilvl w:val="2"/>
          <w:numId w:val="1419"/>
        </w:numPr>
        <w:spacing w:after="5" w:line="248" w:lineRule="auto"/>
        <w:ind w:hanging="576"/>
        <w:jc w:val="both"/>
      </w:pPr>
      <w:r>
        <w:rPr>
          <w:rFonts w:ascii="Verdana" w:eastAsia="Verdana" w:hAnsi="Verdana" w:cs="Verdana"/>
          <w:sz w:val="20"/>
        </w:rPr>
        <w:t xml:space="preserve">Drive Type: Belt or Direct. </w:t>
      </w:r>
    </w:p>
    <w:p w:rsidR="00CE4A0A" w:rsidRDefault="00000000">
      <w:pPr>
        <w:numPr>
          <w:ilvl w:val="2"/>
          <w:numId w:val="1419"/>
        </w:numPr>
        <w:spacing w:after="236" w:line="248" w:lineRule="auto"/>
        <w:ind w:hanging="576"/>
        <w:jc w:val="both"/>
      </w:pPr>
      <w:r>
        <w:rPr>
          <w:rFonts w:ascii="Verdana" w:eastAsia="Verdana" w:hAnsi="Verdana" w:cs="Verdana"/>
          <w:sz w:val="20"/>
        </w:rPr>
        <w:t xml:space="preserve">Motor: </w:t>
      </w:r>
    </w:p>
    <w:p w:rsidR="00CE4A0A" w:rsidRDefault="00000000">
      <w:pPr>
        <w:numPr>
          <w:ilvl w:val="3"/>
          <w:numId w:val="1421"/>
        </w:numPr>
        <w:spacing w:after="5" w:line="248" w:lineRule="auto"/>
        <w:ind w:hanging="576"/>
        <w:jc w:val="both"/>
      </w:pPr>
      <w:r>
        <w:rPr>
          <w:rFonts w:ascii="Verdana" w:eastAsia="Verdana" w:hAnsi="Verdana" w:cs="Verdana"/>
          <w:sz w:val="20"/>
        </w:rPr>
        <w:t xml:space="preserve">Motor Enclosure: Open, dripproof, Totally enclosed, fan cooled, Totally enclosed, air over, Open, externally ventilated, Totally enclosed, nonventilated, Severe duty, Explosion proof, Dust-ignition-proof machine. </w:t>
      </w:r>
    </w:p>
    <w:p w:rsidR="00CE4A0A" w:rsidRDefault="00000000">
      <w:pPr>
        <w:numPr>
          <w:ilvl w:val="3"/>
          <w:numId w:val="1421"/>
        </w:numPr>
        <w:spacing w:after="5" w:line="248" w:lineRule="auto"/>
        <w:ind w:hanging="576"/>
        <w:jc w:val="both"/>
      </w:pPr>
      <w:r>
        <w:rPr>
          <w:rFonts w:ascii="Verdana" w:eastAsia="Verdana" w:hAnsi="Verdana" w:cs="Verdana"/>
          <w:sz w:val="20"/>
        </w:rPr>
        <w:t xml:space="preserve">Enclosure Materials: Cast iron, Cast aluminum or Rolled steel. </w:t>
      </w:r>
    </w:p>
    <w:p w:rsidR="00CE4A0A" w:rsidRDefault="00000000">
      <w:pPr>
        <w:numPr>
          <w:ilvl w:val="2"/>
          <w:numId w:val="1420"/>
        </w:numPr>
        <w:spacing w:after="5" w:line="248" w:lineRule="auto"/>
        <w:ind w:hanging="576"/>
        <w:jc w:val="both"/>
      </w:pPr>
      <w:r>
        <w:rPr>
          <w:rFonts w:ascii="Verdana" w:eastAsia="Verdana" w:hAnsi="Verdana" w:cs="Verdana"/>
          <w:sz w:val="20"/>
        </w:rPr>
        <w:t xml:space="preserve">Vibration Isolators: Spring or Restrained spring isolators having a static deflection of 1 inch. </w:t>
      </w:r>
    </w:p>
    <w:p w:rsidR="00CE4A0A" w:rsidRDefault="00000000">
      <w:pPr>
        <w:numPr>
          <w:ilvl w:val="2"/>
          <w:numId w:val="1420"/>
        </w:numPr>
        <w:spacing w:after="486" w:line="248" w:lineRule="auto"/>
        <w:ind w:hanging="576"/>
        <w:jc w:val="both"/>
      </w:pPr>
      <w:r>
        <w:rPr>
          <w:rFonts w:ascii="Verdana" w:eastAsia="Verdana" w:hAnsi="Verdana" w:cs="Verdana"/>
          <w:sz w:val="20"/>
        </w:rPr>
        <w:t xml:space="preserve">Spark-Resistance Class: A, B or C. </w:t>
      </w:r>
    </w:p>
    <w:p w:rsidR="00CE4A0A" w:rsidRDefault="00000000">
      <w:pPr>
        <w:tabs>
          <w:tab w:val="center" w:pos="3298"/>
        </w:tabs>
        <w:spacing w:after="224"/>
        <w:ind w:left="-13"/>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BACKWARD-INCLINED CENTRIFUGAL FANS </w:t>
      </w:r>
    </w:p>
    <w:p w:rsidR="00CE4A0A" w:rsidRDefault="00000000">
      <w:pPr>
        <w:spacing w:after="5" w:line="248" w:lineRule="auto"/>
        <w:ind w:left="873"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Manufacturers:  Subject to compliance with requirements, available manufacturers offering</w:t>
      </w:r>
      <w:r>
        <w:rPr>
          <w:rFonts w:ascii="Verdana" w:eastAsia="Verdana" w:hAnsi="Verdana" w:cs="Verdana"/>
          <w:b/>
          <w:sz w:val="20"/>
        </w:rPr>
        <w:t xml:space="preserve"> </w:t>
      </w:r>
      <w:r>
        <w:rPr>
          <w:rFonts w:ascii="Verdana" w:eastAsia="Verdana" w:hAnsi="Verdana" w:cs="Verdana"/>
          <w:sz w:val="20"/>
        </w:rPr>
        <w:t xml:space="preserve">products that may be incorporated into the Work include, but are not limited to, the following: </w:t>
      </w:r>
    </w:p>
    <w:p w:rsidR="00CE4A0A" w:rsidRDefault="00000000">
      <w:pPr>
        <w:numPr>
          <w:ilvl w:val="0"/>
          <w:numId w:val="1422"/>
        </w:numPr>
        <w:spacing w:after="5" w:line="248" w:lineRule="auto"/>
        <w:ind w:firstLine="576"/>
        <w:jc w:val="both"/>
      </w:pPr>
      <w:hyperlink r:id="rId633">
        <w:r>
          <w:rPr>
            <w:rFonts w:ascii="Verdana" w:eastAsia="Verdana" w:hAnsi="Verdana" w:cs="Verdana"/>
            <w:sz w:val="20"/>
          </w:rPr>
          <w:t>Acme Engineering &amp; Mfg. Corp.</w:t>
        </w:r>
      </w:hyperlink>
      <w:r>
        <w:rPr>
          <w:rFonts w:ascii="Verdana" w:eastAsia="Verdana" w:hAnsi="Verdana" w:cs="Verdana"/>
          <w:sz w:val="20"/>
        </w:rPr>
        <w:t xml:space="preserve"> </w:t>
      </w:r>
    </w:p>
    <w:p w:rsidR="00CE4A0A" w:rsidRDefault="00000000">
      <w:pPr>
        <w:numPr>
          <w:ilvl w:val="0"/>
          <w:numId w:val="1422"/>
        </w:numPr>
        <w:spacing w:after="5" w:line="248" w:lineRule="auto"/>
        <w:ind w:firstLine="576"/>
        <w:jc w:val="both"/>
      </w:pPr>
      <w:r>
        <w:rPr>
          <w:rFonts w:ascii="Verdana" w:eastAsia="Verdana" w:hAnsi="Verdana" w:cs="Verdana"/>
          <w:sz w:val="20"/>
        </w:rPr>
        <w:t xml:space="preserve">Aerovent; a Twin City Fan company. </w:t>
      </w:r>
    </w:p>
    <w:p w:rsidR="00CE4A0A" w:rsidRDefault="00000000">
      <w:pPr>
        <w:numPr>
          <w:ilvl w:val="0"/>
          <w:numId w:val="1422"/>
        </w:numPr>
        <w:spacing w:after="5" w:line="248" w:lineRule="auto"/>
        <w:ind w:firstLine="576"/>
        <w:jc w:val="both"/>
      </w:pPr>
      <w:r>
        <w:rPr>
          <w:rFonts w:ascii="Verdana" w:eastAsia="Verdana" w:hAnsi="Verdana" w:cs="Verdana"/>
          <w:sz w:val="20"/>
        </w:rPr>
        <w:t xml:space="preserve">Central Blower Company. </w:t>
      </w:r>
    </w:p>
    <w:p w:rsidR="00CE4A0A" w:rsidRDefault="00000000">
      <w:pPr>
        <w:numPr>
          <w:ilvl w:val="0"/>
          <w:numId w:val="1422"/>
        </w:numPr>
        <w:spacing w:after="5" w:line="248" w:lineRule="auto"/>
        <w:ind w:firstLine="576"/>
        <w:jc w:val="both"/>
      </w:pPr>
      <w:r>
        <w:rPr>
          <w:rFonts w:ascii="Verdana" w:eastAsia="Verdana" w:hAnsi="Verdana" w:cs="Verdana"/>
          <w:sz w:val="20"/>
        </w:rPr>
        <w:t xml:space="preserve">Chicago Blower Corporation. </w:t>
      </w:r>
    </w:p>
    <w:p w:rsidR="00CE4A0A" w:rsidRDefault="00000000">
      <w:pPr>
        <w:numPr>
          <w:ilvl w:val="0"/>
          <w:numId w:val="1422"/>
        </w:numPr>
        <w:spacing w:after="5" w:line="248" w:lineRule="auto"/>
        <w:ind w:firstLine="576"/>
        <w:jc w:val="both"/>
      </w:pPr>
      <w:r>
        <w:rPr>
          <w:rFonts w:ascii="Verdana" w:eastAsia="Verdana" w:hAnsi="Verdana" w:cs="Verdana"/>
          <w:sz w:val="20"/>
        </w:rPr>
        <w:t xml:space="preserve">Cincinnati Fan. </w:t>
      </w:r>
    </w:p>
    <w:p w:rsidR="00CE4A0A" w:rsidRDefault="00000000">
      <w:pPr>
        <w:numPr>
          <w:ilvl w:val="0"/>
          <w:numId w:val="1422"/>
        </w:numPr>
        <w:spacing w:after="5" w:line="248" w:lineRule="auto"/>
        <w:ind w:firstLine="576"/>
        <w:jc w:val="both"/>
      </w:pPr>
      <w:r>
        <w:rPr>
          <w:rFonts w:ascii="Verdana" w:eastAsia="Verdana" w:hAnsi="Verdana" w:cs="Verdana"/>
          <w:sz w:val="20"/>
        </w:rPr>
        <w:t xml:space="preserve">CML Northern Blower Inc. </w:t>
      </w:r>
    </w:p>
    <w:p w:rsidR="00CE4A0A" w:rsidRDefault="00000000">
      <w:pPr>
        <w:numPr>
          <w:ilvl w:val="0"/>
          <w:numId w:val="1422"/>
        </w:numPr>
        <w:spacing w:after="5" w:line="248" w:lineRule="auto"/>
        <w:ind w:firstLine="576"/>
        <w:jc w:val="both"/>
      </w:pPr>
      <w:r>
        <w:rPr>
          <w:rFonts w:ascii="Verdana" w:eastAsia="Verdana" w:hAnsi="Verdana" w:cs="Verdana"/>
          <w:sz w:val="20"/>
        </w:rPr>
        <w:t xml:space="preserve">Howden Buffalo Inc. </w:t>
      </w:r>
    </w:p>
    <w:p w:rsidR="00CE4A0A" w:rsidRDefault="00000000">
      <w:pPr>
        <w:numPr>
          <w:ilvl w:val="0"/>
          <w:numId w:val="1422"/>
        </w:numPr>
        <w:spacing w:after="5" w:line="248" w:lineRule="auto"/>
        <w:ind w:firstLine="576"/>
        <w:jc w:val="both"/>
      </w:pPr>
      <w:r>
        <w:rPr>
          <w:rFonts w:ascii="Verdana" w:eastAsia="Verdana" w:hAnsi="Verdana" w:cs="Verdana"/>
          <w:sz w:val="20"/>
        </w:rPr>
        <w:t xml:space="preserve">Loren Cook Company. </w:t>
      </w:r>
    </w:p>
    <w:p w:rsidR="00CE4A0A" w:rsidRDefault="00000000">
      <w:pPr>
        <w:numPr>
          <w:ilvl w:val="0"/>
          <w:numId w:val="1422"/>
        </w:numPr>
        <w:spacing w:after="5" w:line="475" w:lineRule="auto"/>
        <w:ind w:firstLine="576"/>
        <w:jc w:val="both"/>
      </w:pPr>
      <w:r>
        <w:rPr>
          <w:rFonts w:ascii="Verdana" w:eastAsia="Verdana" w:hAnsi="Verdana" w:cs="Verdana"/>
          <w:sz w:val="20"/>
        </w:rPr>
        <w:t>New York Blower Company (The). B.</w:t>
      </w:r>
      <w:r>
        <w:rPr>
          <w:rFonts w:ascii="Arial" w:eastAsia="Arial" w:hAnsi="Arial" w:cs="Arial"/>
          <w:sz w:val="20"/>
        </w:rPr>
        <w:t xml:space="preserve"> </w:t>
      </w:r>
      <w:r>
        <w:rPr>
          <w:rFonts w:ascii="Verdana" w:eastAsia="Verdana" w:hAnsi="Verdana" w:cs="Verdana"/>
          <w:sz w:val="20"/>
        </w:rPr>
        <w:t xml:space="preserve">Description: </w:t>
      </w:r>
    </w:p>
    <w:p w:rsidR="00CE4A0A" w:rsidRDefault="00000000">
      <w:pPr>
        <w:numPr>
          <w:ilvl w:val="0"/>
          <w:numId w:val="1423"/>
        </w:numPr>
        <w:spacing w:after="5" w:line="248" w:lineRule="auto"/>
        <w:ind w:hanging="576"/>
        <w:jc w:val="both"/>
      </w:pPr>
      <w:r>
        <w:rPr>
          <w:rFonts w:ascii="Verdana" w:eastAsia="Verdana" w:hAnsi="Verdana" w:cs="Verdana"/>
          <w:sz w:val="20"/>
        </w:rPr>
        <w:t xml:space="preserve">Factory-fabricated, -assembled, -tested, and -finished, belt-driven centrifugal fans consisting of housing, wheel, fan shaft, bearings, motor, drive assembly, and support structure. </w:t>
      </w:r>
    </w:p>
    <w:p w:rsidR="00CE4A0A" w:rsidRDefault="00000000">
      <w:pPr>
        <w:numPr>
          <w:ilvl w:val="0"/>
          <w:numId w:val="1423"/>
        </w:numPr>
        <w:spacing w:after="5" w:line="248" w:lineRule="auto"/>
        <w:ind w:hanging="576"/>
        <w:jc w:val="both"/>
      </w:pPr>
      <w:r>
        <w:rPr>
          <w:rFonts w:ascii="Verdana" w:eastAsia="Verdana" w:hAnsi="Verdana" w:cs="Verdana"/>
          <w:sz w:val="20"/>
        </w:rPr>
        <w:t xml:space="preserve">Deliver fans as factory-assembled units, to the extent allowable by shipping limitations. </w:t>
      </w:r>
    </w:p>
    <w:p w:rsidR="00CE4A0A" w:rsidRDefault="00000000">
      <w:pPr>
        <w:numPr>
          <w:ilvl w:val="0"/>
          <w:numId w:val="1423"/>
        </w:numPr>
        <w:spacing w:after="5" w:line="470" w:lineRule="auto"/>
        <w:ind w:hanging="576"/>
        <w:jc w:val="both"/>
      </w:pPr>
      <w:r>
        <w:rPr>
          <w:rFonts w:ascii="Verdana" w:eastAsia="Verdana" w:hAnsi="Verdana" w:cs="Verdana"/>
          <w:sz w:val="20"/>
        </w:rPr>
        <w:t>Factory-installed and -wired disconnect switch. C.</w:t>
      </w:r>
      <w:r>
        <w:rPr>
          <w:rFonts w:ascii="Arial" w:eastAsia="Arial" w:hAnsi="Arial" w:cs="Arial"/>
          <w:sz w:val="20"/>
        </w:rPr>
        <w:t xml:space="preserve"> </w:t>
      </w:r>
      <w:r>
        <w:rPr>
          <w:rFonts w:ascii="Verdana" w:eastAsia="Verdana" w:hAnsi="Verdana" w:cs="Verdana"/>
          <w:sz w:val="20"/>
        </w:rPr>
        <w:t xml:space="preserve">Housings: </w:t>
      </w:r>
    </w:p>
    <w:p w:rsidR="00CE4A0A" w:rsidRDefault="00000000">
      <w:pPr>
        <w:numPr>
          <w:ilvl w:val="0"/>
          <w:numId w:val="1424"/>
        </w:numPr>
        <w:spacing w:after="5" w:line="248" w:lineRule="auto"/>
        <w:ind w:hanging="576"/>
        <w:jc w:val="both"/>
      </w:pPr>
      <w:r>
        <w:rPr>
          <w:rFonts w:ascii="Verdana" w:eastAsia="Verdana" w:hAnsi="Verdana" w:cs="Verdana"/>
          <w:sz w:val="20"/>
        </w:rPr>
        <w:t xml:space="preserve">Formed panels to make curved-scroll housings with shaped cutoff. </w:t>
      </w:r>
    </w:p>
    <w:p w:rsidR="00CE4A0A" w:rsidRDefault="00000000">
      <w:pPr>
        <w:numPr>
          <w:ilvl w:val="0"/>
          <w:numId w:val="1424"/>
        </w:numPr>
        <w:spacing w:after="5" w:line="248" w:lineRule="auto"/>
        <w:ind w:hanging="576"/>
        <w:jc w:val="both"/>
      </w:pPr>
      <w:r>
        <w:rPr>
          <w:rFonts w:ascii="Verdana" w:eastAsia="Verdana" w:hAnsi="Verdana" w:cs="Verdana"/>
          <w:sz w:val="20"/>
        </w:rPr>
        <w:t xml:space="preserve">Panel Bracing: Steel angle- or channel-iron member supports for mounting and supporting fan scroll, wheel, motor, and accessories. </w:t>
      </w:r>
    </w:p>
    <w:p w:rsidR="00CE4A0A" w:rsidRDefault="00000000">
      <w:pPr>
        <w:numPr>
          <w:ilvl w:val="0"/>
          <w:numId w:val="1424"/>
        </w:numPr>
        <w:spacing w:after="5" w:line="248" w:lineRule="auto"/>
        <w:ind w:hanging="576"/>
        <w:jc w:val="both"/>
      </w:pPr>
      <w:r>
        <w:rPr>
          <w:rFonts w:ascii="Verdana" w:eastAsia="Verdana" w:hAnsi="Verdana" w:cs="Verdana"/>
          <w:sz w:val="20"/>
        </w:rPr>
        <w:t xml:space="preserve">Horizontally split, bolted-flange housing. </w:t>
      </w:r>
    </w:p>
    <w:p w:rsidR="00CE4A0A" w:rsidRDefault="00000000">
      <w:pPr>
        <w:numPr>
          <w:ilvl w:val="0"/>
          <w:numId w:val="1424"/>
        </w:numPr>
        <w:spacing w:after="5" w:line="248" w:lineRule="auto"/>
        <w:ind w:hanging="576"/>
        <w:jc w:val="both"/>
      </w:pPr>
      <w:r>
        <w:rPr>
          <w:rFonts w:ascii="Verdana" w:eastAsia="Verdana" w:hAnsi="Verdana" w:cs="Verdana"/>
          <w:sz w:val="20"/>
        </w:rPr>
        <w:t xml:space="preserve">Spun inlet cone with flange. </w:t>
      </w:r>
    </w:p>
    <w:p w:rsidR="00CE4A0A" w:rsidRDefault="00000000">
      <w:pPr>
        <w:numPr>
          <w:ilvl w:val="0"/>
          <w:numId w:val="1424"/>
        </w:numPr>
        <w:spacing w:after="246" w:line="248" w:lineRule="auto"/>
        <w:ind w:hanging="576"/>
        <w:jc w:val="both"/>
      </w:pPr>
      <w:r>
        <w:rPr>
          <w:rFonts w:ascii="Verdana" w:eastAsia="Verdana" w:hAnsi="Verdana" w:cs="Verdana"/>
          <w:sz w:val="20"/>
        </w:rPr>
        <w:t xml:space="preserve">Outlet flange. </w:t>
      </w:r>
    </w:p>
    <w:p w:rsidR="00CE4A0A" w:rsidRDefault="00000000">
      <w:pPr>
        <w:tabs>
          <w:tab w:val="center" w:pos="403"/>
          <w:tab w:val="center" w:pos="2238"/>
        </w:tabs>
        <w:spacing w:after="231" w:line="248" w:lineRule="auto"/>
      </w:pPr>
      <w:r>
        <w:tab/>
      </w: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Backward-Inclined Wheels: </w:t>
      </w:r>
    </w:p>
    <w:p w:rsidR="00CE4A0A" w:rsidRDefault="00000000">
      <w:pPr>
        <w:numPr>
          <w:ilvl w:val="0"/>
          <w:numId w:val="1425"/>
        </w:numPr>
        <w:spacing w:after="5" w:line="248" w:lineRule="auto"/>
        <w:ind w:right="-4" w:hanging="576"/>
      </w:pPr>
      <w:r>
        <w:rPr>
          <w:rFonts w:ascii="Verdana" w:eastAsia="Verdana" w:hAnsi="Verdana" w:cs="Verdana"/>
          <w:sz w:val="20"/>
        </w:rPr>
        <w:t xml:space="preserve">Single-width-single-inlet and double-width-double-inlet construction with curved inlet flange, backplate, backward-inclined blades, and fastened to shaft with set screws. </w:t>
      </w:r>
    </w:p>
    <w:p w:rsidR="00CE4A0A" w:rsidRDefault="00000000">
      <w:pPr>
        <w:numPr>
          <w:ilvl w:val="0"/>
          <w:numId w:val="1425"/>
        </w:numPr>
        <w:spacing w:after="114" w:line="364" w:lineRule="auto"/>
        <w:ind w:right="-4" w:hanging="576"/>
      </w:pPr>
      <w:r>
        <w:rPr>
          <w:rFonts w:ascii="Verdana" w:eastAsia="Verdana" w:hAnsi="Verdana" w:cs="Verdana"/>
          <w:sz w:val="20"/>
        </w:rPr>
        <w:t>Welded or riveted to flange and backplate; cast-iron or cast-steel hub riveted to backplate. 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Shafts: </w:t>
      </w:r>
    </w:p>
    <w:p w:rsidR="00CE4A0A" w:rsidRDefault="00000000">
      <w:pPr>
        <w:numPr>
          <w:ilvl w:val="0"/>
          <w:numId w:val="1426"/>
        </w:numPr>
        <w:spacing w:after="5" w:line="248" w:lineRule="auto"/>
        <w:ind w:hanging="576"/>
        <w:jc w:val="both"/>
      </w:pPr>
      <w:r>
        <w:rPr>
          <w:rFonts w:ascii="Verdana" w:eastAsia="Verdana" w:hAnsi="Verdana" w:cs="Verdana"/>
          <w:sz w:val="20"/>
        </w:rPr>
        <w:t xml:space="preserve">Statically and dynamically balanced and selected for continuous operation at maximum rated fan speed and motor horsepower, with adjustable alignment and belt tensioning. </w:t>
      </w:r>
    </w:p>
    <w:p w:rsidR="00CE4A0A" w:rsidRDefault="00000000">
      <w:pPr>
        <w:numPr>
          <w:ilvl w:val="0"/>
          <w:numId w:val="1426"/>
        </w:numPr>
        <w:spacing w:after="5" w:line="248" w:lineRule="auto"/>
        <w:ind w:hanging="576"/>
        <w:jc w:val="both"/>
      </w:pPr>
      <w:r>
        <w:rPr>
          <w:rFonts w:ascii="Verdana" w:eastAsia="Verdana" w:hAnsi="Verdana" w:cs="Verdana"/>
          <w:sz w:val="20"/>
        </w:rPr>
        <w:t xml:space="preserve">Turned, ground, and polished hot-rolled steel with keyway. Ship with protective coating of lubricating oil. </w:t>
      </w:r>
    </w:p>
    <w:p w:rsidR="00CE4A0A" w:rsidRDefault="00000000">
      <w:pPr>
        <w:numPr>
          <w:ilvl w:val="0"/>
          <w:numId w:val="1426"/>
        </w:numPr>
        <w:spacing w:after="238" w:line="248" w:lineRule="auto"/>
        <w:ind w:hanging="576"/>
        <w:jc w:val="both"/>
      </w:pPr>
      <w:r>
        <w:rPr>
          <w:rFonts w:ascii="Verdana" w:eastAsia="Verdana" w:hAnsi="Verdana" w:cs="Verdana"/>
          <w:sz w:val="20"/>
        </w:rPr>
        <w:t xml:space="preserve">Designed to operate at no more than 70 percent of first critical speed at top of fan's speed range. </w:t>
      </w:r>
    </w:p>
    <w:p w:rsidR="00CE4A0A" w:rsidRDefault="00000000">
      <w:pPr>
        <w:tabs>
          <w:tab w:val="center" w:pos="383"/>
          <w:tab w:val="center" w:pos="2938"/>
        </w:tabs>
        <w:spacing w:after="246" w:line="248" w:lineRule="auto"/>
      </w:pPr>
      <w:r>
        <w:tab/>
      </w:r>
      <w:r>
        <w:rPr>
          <w:rFonts w:ascii="Verdana" w:eastAsia="Verdana" w:hAnsi="Verdana" w:cs="Verdana"/>
          <w:sz w:val="20"/>
        </w:rPr>
        <w:t>F.</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Prelubricated and Sealed Shaft Bearings: </w:t>
      </w:r>
    </w:p>
    <w:p w:rsidR="00CE4A0A" w:rsidRDefault="00000000">
      <w:pPr>
        <w:numPr>
          <w:ilvl w:val="2"/>
          <w:numId w:val="1427"/>
        </w:numPr>
        <w:spacing w:after="5" w:line="248" w:lineRule="auto"/>
        <w:ind w:firstLine="576"/>
        <w:jc w:val="both"/>
      </w:pPr>
      <w:r>
        <w:rPr>
          <w:rFonts w:ascii="Verdana" w:eastAsia="Verdana" w:hAnsi="Verdana" w:cs="Verdana"/>
          <w:sz w:val="20"/>
        </w:rPr>
        <w:t xml:space="preserve">Self-aligning, pillow-block-type ball bearings. </w:t>
      </w:r>
    </w:p>
    <w:p w:rsidR="00CE4A0A" w:rsidRDefault="00000000">
      <w:pPr>
        <w:numPr>
          <w:ilvl w:val="2"/>
          <w:numId w:val="1427"/>
        </w:numPr>
        <w:spacing w:after="5" w:line="248" w:lineRule="auto"/>
        <w:ind w:firstLine="576"/>
        <w:jc w:val="both"/>
      </w:pPr>
      <w:r>
        <w:rPr>
          <w:rFonts w:ascii="Verdana" w:eastAsia="Verdana" w:hAnsi="Verdana" w:cs="Verdana"/>
          <w:sz w:val="20"/>
        </w:rPr>
        <w:t xml:space="preserve">Ball-Bearing Rating Life: ABMA 9, Ll0 at 50,000 or 120,000 hours.  </w:t>
      </w:r>
    </w:p>
    <w:p w:rsidR="00CE4A0A" w:rsidRDefault="00000000">
      <w:pPr>
        <w:numPr>
          <w:ilvl w:val="2"/>
          <w:numId w:val="1427"/>
        </w:numPr>
        <w:spacing w:after="5" w:line="491" w:lineRule="auto"/>
        <w:ind w:firstLine="576"/>
        <w:jc w:val="both"/>
      </w:pPr>
      <w:r>
        <w:rPr>
          <w:rFonts w:ascii="Verdana" w:eastAsia="Verdana" w:hAnsi="Verdana" w:cs="Verdana"/>
          <w:sz w:val="20"/>
        </w:rPr>
        <w:t>Roller-Bearing Rating Life: ABMA 11, Ll0 at 50,000 or 120,000 hours.  G.</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Grease-Lubricated Shaft Bearings: </w:t>
      </w:r>
    </w:p>
    <w:p w:rsidR="00CE4A0A" w:rsidRDefault="00000000">
      <w:pPr>
        <w:numPr>
          <w:ilvl w:val="2"/>
          <w:numId w:val="1428"/>
        </w:numPr>
        <w:spacing w:after="5" w:line="248" w:lineRule="auto"/>
        <w:ind w:hanging="576"/>
        <w:jc w:val="both"/>
      </w:pPr>
      <w:r>
        <w:rPr>
          <w:rFonts w:ascii="Verdana" w:eastAsia="Verdana" w:hAnsi="Verdana" w:cs="Verdana"/>
          <w:sz w:val="20"/>
        </w:rPr>
        <w:t xml:space="preserve">Self-aligning, pillow-block-type, tapered roller bearings with double-locking collars and two-piece, cast-iron housing. </w:t>
      </w:r>
    </w:p>
    <w:p w:rsidR="00CE4A0A" w:rsidRDefault="00000000">
      <w:pPr>
        <w:numPr>
          <w:ilvl w:val="2"/>
          <w:numId w:val="1428"/>
        </w:numPr>
        <w:spacing w:after="5" w:line="248" w:lineRule="auto"/>
        <w:ind w:hanging="576"/>
        <w:jc w:val="both"/>
      </w:pPr>
      <w:r>
        <w:rPr>
          <w:rFonts w:ascii="Verdana" w:eastAsia="Verdana" w:hAnsi="Verdana" w:cs="Verdana"/>
          <w:sz w:val="20"/>
        </w:rPr>
        <w:t xml:space="preserve">Ball-Bearing Rating Life: ABMA 9, Ll0 at 50,000 or 120,000 hours.  </w:t>
      </w:r>
    </w:p>
    <w:p w:rsidR="00CE4A0A" w:rsidRDefault="00000000">
      <w:pPr>
        <w:numPr>
          <w:ilvl w:val="2"/>
          <w:numId w:val="1428"/>
        </w:numPr>
        <w:spacing w:after="5" w:line="491" w:lineRule="auto"/>
        <w:ind w:hanging="576"/>
        <w:jc w:val="both"/>
      </w:pPr>
      <w:r>
        <w:rPr>
          <w:rFonts w:ascii="Verdana" w:eastAsia="Verdana" w:hAnsi="Verdana" w:cs="Verdana"/>
          <w:sz w:val="20"/>
        </w:rPr>
        <w:t>Roller-Bearing Rating Life: ABMA 11, Ll0 at 50,000 or 120,000 hours.  H.</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Grease-Lubricated Shaft Bearings: </w:t>
      </w:r>
    </w:p>
    <w:p w:rsidR="00CE4A0A" w:rsidRDefault="00000000">
      <w:pPr>
        <w:numPr>
          <w:ilvl w:val="2"/>
          <w:numId w:val="1439"/>
        </w:numPr>
        <w:spacing w:after="5" w:line="248" w:lineRule="auto"/>
        <w:ind w:right="-4" w:hanging="576"/>
      </w:pPr>
      <w:r>
        <w:rPr>
          <w:rFonts w:ascii="Verdana" w:eastAsia="Verdana" w:hAnsi="Verdana" w:cs="Verdana"/>
          <w:sz w:val="20"/>
        </w:rPr>
        <w:t xml:space="preserve">Self-aligning, pillow-block-type, ball or roller bearings with adapter mount and two-piece, cast-iron housing. </w:t>
      </w:r>
    </w:p>
    <w:p w:rsidR="00CE4A0A" w:rsidRDefault="00000000">
      <w:pPr>
        <w:numPr>
          <w:ilvl w:val="2"/>
          <w:numId w:val="1439"/>
        </w:numPr>
        <w:spacing w:after="114" w:line="364" w:lineRule="auto"/>
        <w:ind w:right="-4" w:hanging="576"/>
      </w:pPr>
      <w:r>
        <w:rPr>
          <w:rFonts w:ascii="Verdana" w:eastAsia="Verdana" w:hAnsi="Verdana" w:cs="Verdana"/>
          <w:sz w:val="20"/>
        </w:rPr>
        <w:t>Ball-Bearing Rating Life: ABMA 9, Ll0 at 50,000 or 120,000 hours. RollerBearing Rating Life: ABMA 11, Ll0 at 50,000 or 120,000 hours.  I.</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Belt Drives: </w:t>
      </w:r>
    </w:p>
    <w:p w:rsidR="00CE4A0A" w:rsidRDefault="00000000">
      <w:pPr>
        <w:numPr>
          <w:ilvl w:val="2"/>
          <w:numId w:val="1436"/>
        </w:numPr>
        <w:spacing w:after="5" w:line="248" w:lineRule="auto"/>
        <w:ind w:hanging="576"/>
        <w:jc w:val="both"/>
      </w:pPr>
      <w:r>
        <w:rPr>
          <w:rFonts w:ascii="Verdana" w:eastAsia="Verdana" w:hAnsi="Verdana" w:cs="Verdana"/>
          <w:sz w:val="20"/>
        </w:rPr>
        <w:t xml:space="preserve">Factory mounted, with adjustable alignment and belt tensioning. </w:t>
      </w:r>
    </w:p>
    <w:p w:rsidR="00CE4A0A" w:rsidRDefault="00000000">
      <w:pPr>
        <w:numPr>
          <w:ilvl w:val="2"/>
          <w:numId w:val="1436"/>
        </w:numPr>
        <w:spacing w:after="5" w:line="248" w:lineRule="auto"/>
        <w:ind w:hanging="576"/>
        <w:jc w:val="both"/>
      </w:pPr>
      <w:r>
        <w:rPr>
          <w:rFonts w:ascii="Verdana" w:eastAsia="Verdana" w:hAnsi="Verdana" w:cs="Verdana"/>
          <w:sz w:val="20"/>
        </w:rPr>
        <w:t xml:space="preserve">Service Factor Based on Fan Motor Size: 1.5. </w:t>
      </w:r>
    </w:p>
    <w:p w:rsidR="00CE4A0A" w:rsidRDefault="00000000">
      <w:pPr>
        <w:numPr>
          <w:ilvl w:val="2"/>
          <w:numId w:val="1436"/>
        </w:numPr>
        <w:spacing w:after="5" w:line="248" w:lineRule="auto"/>
        <w:ind w:hanging="576"/>
        <w:jc w:val="both"/>
      </w:pPr>
      <w:r>
        <w:rPr>
          <w:rFonts w:ascii="Verdana" w:eastAsia="Verdana" w:hAnsi="Verdana" w:cs="Verdana"/>
          <w:sz w:val="20"/>
        </w:rPr>
        <w:t xml:space="preserve">Fan Pulleys: Cast iron or cast steel with split, tapered bushing; dynamically balanced at factory. </w:t>
      </w:r>
    </w:p>
    <w:p w:rsidR="00CE4A0A" w:rsidRDefault="00000000">
      <w:pPr>
        <w:numPr>
          <w:ilvl w:val="2"/>
          <w:numId w:val="1436"/>
        </w:numPr>
        <w:spacing w:after="5" w:line="248" w:lineRule="auto"/>
        <w:ind w:hanging="576"/>
        <w:jc w:val="both"/>
      </w:pPr>
      <w:r>
        <w:rPr>
          <w:rFonts w:ascii="Verdana" w:eastAsia="Verdana" w:hAnsi="Verdana" w:cs="Verdana"/>
          <w:sz w:val="20"/>
        </w:rPr>
        <w:t xml:space="preserve">Motor Pulleys: Adjustable pitch for use with motors through 5 hp; fixed pitch for use with larger motors. Select pulley so pitch adjustment is at the middle of adjustment range at fan design conditions. </w:t>
      </w:r>
    </w:p>
    <w:p w:rsidR="00CE4A0A" w:rsidRDefault="00000000">
      <w:pPr>
        <w:numPr>
          <w:ilvl w:val="2"/>
          <w:numId w:val="1436"/>
        </w:numPr>
        <w:spacing w:after="5" w:line="248" w:lineRule="auto"/>
        <w:ind w:hanging="576"/>
        <w:jc w:val="both"/>
      </w:pPr>
      <w:r>
        <w:rPr>
          <w:rFonts w:ascii="Verdana" w:eastAsia="Verdana" w:hAnsi="Verdana" w:cs="Verdana"/>
          <w:sz w:val="20"/>
        </w:rPr>
        <w:t xml:space="preserve">Belts: Oil resistant, nonsparking, and nonstatic; matched sets for multiple belt drives. </w:t>
      </w:r>
    </w:p>
    <w:p w:rsidR="00CE4A0A" w:rsidRDefault="00000000">
      <w:pPr>
        <w:numPr>
          <w:ilvl w:val="2"/>
          <w:numId w:val="1436"/>
        </w:numPr>
        <w:spacing w:after="5" w:line="248" w:lineRule="auto"/>
        <w:ind w:hanging="576"/>
        <w:jc w:val="both"/>
      </w:pPr>
      <w:r>
        <w:rPr>
          <w:rFonts w:ascii="Verdana" w:eastAsia="Verdana" w:hAnsi="Verdana" w:cs="Verdana"/>
          <w:sz w:val="20"/>
        </w:rPr>
        <w:t xml:space="preserve">Belt Guards: Fabricate to comply with OSHA and SMACNA requirements of diamond-mesh wire screen welded to steel angle frame or equivalent, prime coated. Secure to fan or fan supports without short circuiting vibration isolation. Include provisions for adjustment of belt tension, lubrication, and use of tachometer with guard in place. </w:t>
      </w:r>
    </w:p>
    <w:p w:rsidR="00CE4A0A" w:rsidRDefault="00000000">
      <w:pPr>
        <w:numPr>
          <w:ilvl w:val="2"/>
          <w:numId w:val="1436"/>
        </w:numPr>
        <w:spacing w:after="5" w:line="470" w:lineRule="auto"/>
        <w:ind w:hanging="576"/>
        <w:jc w:val="both"/>
      </w:pPr>
      <w:r>
        <w:rPr>
          <w:rFonts w:ascii="Verdana" w:eastAsia="Verdana" w:hAnsi="Verdana" w:cs="Verdana"/>
          <w:sz w:val="20"/>
        </w:rPr>
        <w:t>Motor Mount: Adjustable for belt tensioning. J.</w:t>
      </w:r>
      <w:r>
        <w:rPr>
          <w:rFonts w:ascii="Arial" w:eastAsia="Arial" w:hAnsi="Arial" w:cs="Arial"/>
          <w:sz w:val="20"/>
        </w:rPr>
        <w:t xml:space="preserve"> </w:t>
      </w:r>
      <w:r>
        <w:rPr>
          <w:rFonts w:ascii="Verdana" w:eastAsia="Verdana" w:hAnsi="Verdana" w:cs="Verdana"/>
          <w:sz w:val="20"/>
        </w:rPr>
        <w:t xml:space="preserve">Accessories: </w:t>
      </w:r>
    </w:p>
    <w:p w:rsidR="00CE4A0A" w:rsidRDefault="00000000">
      <w:pPr>
        <w:numPr>
          <w:ilvl w:val="3"/>
          <w:numId w:val="1433"/>
        </w:numPr>
        <w:spacing w:after="5" w:line="248" w:lineRule="auto"/>
        <w:ind w:hanging="576"/>
        <w:jc w:val="both"/>
      </w:pPr>
      <w:r>
        <w:rPr>
          <w:rFonts w:ascii="Verdana" w:eastAsia="Verdana" w:hAnsi="Verdana" w:cs="Verdana"/>
          <w:sz w:val="20"/>
        </w:rPr>
        <w:t xml:space="preserve">Access for Inspection, Cleaning, and Maintenance: Comply with requirements in ASHRAE 62.1. </w:t>
      </w:r>
    </w:p>
    <w:p w:rsidR="00CE4A0A" w:rsidRDefault="00000000">
      <w:pPr>
        <w:numPr>
          <w:ilvl w:val="3"/>
          <w:numId w:val="1433"/>
        </w:numPr>
        <w:spacing w:after="5" w:line="248" w:lineRule="auto"/>
        <w:ind w:hanging="576"/>
        <w:jc w:val="both"/>
      </w:pPr>
      <w:r>
        <w:rPr>
          <w:rFonts w:ascii="Verdana" w:eastAsia="Verdana" w:hAnsi="Verdana" w:cs="Verdana"/>
          <w:sz w:val="20"/>
        </w:rPr>
        <w:t xml:space="preserve">Scroll Drain Connection: NPS 1 steel pipe coupling welded to low point of fan scroll. </w:t>
      </w:r>
    </w:p>
    <w:p w:rsidR="00CE4A0A" w:rsidRDefault="00000000">
      <w:pPr>
        <w:numPr>
          <w:ilvl w:val="3"/>
          <w:numId w:val="1433"/>
        </w:numPr>
        <w:spacing w:after="5" w:line="248" w:lineRule="auto"/>
        <w:ind w:hanging="576"/>
        <w:jc w:val="both"/>
      </w:pPr>
      <w:r>
        <w:rPr>
          <w:rFonts w:ascii="Verdana" w:eastAsia="Verdana" w:hAnsi="Verdana" w:cs="Verdana"/>
          <w:sz w:val="20"/>
        </w:rPr>
        <w:t xml:space="preserve">Companion Flanges: Rolled flanges for duct connections of same material as housing. </w:t>
      </w:r>
    </w:p>
    <w:p w:rsidR="00CE4A0A" w:rsidRDefault="00000000">
      <w:pPr>
        <w:numPr>
          <w:ilvl w:val="3"/>
          <w:numId w:val="1433"/>
        </w:numPr>
        <w:spacing w:after="5" w:line="248" w:lineRule="auto"/>
        <w:ind w:hanging="576"/>
        <w:jc w:val="both"/>
      </w:pPr>
      <w:r>
        <w:rPr>
          <w:rFonts w:ascii="Verdana" w:eastAsia="Verdana" w:hAnsi="Verdana" w:cs="Verdana"/>
          <w:sz w:val="20"/>
        </w:rPr>
        <w:t xml:space="preserve">Variable Inlet Vanes: With blades supported at both ends with two permanently lubricated bearings of same material as housing. Variable mechanism terminating in single control lever with control shaft for doublewidth fans. </w:t>
      </w:r>
    </w:p>
    <w:p w:rsidR="00CE4A0A" w:rsidRDefault="00000000">
      <w:pPr>
        <w:numPr>
          <w:ilvl w:val="3"/>
          <w:numId w:val="1433"/>
        </w:numPr>
        <w:spacing w:after="5" w:line="248" w:lineRule="auto"/>
        <w:ind w:hanging="576"/>
        <w:jc w:val="both"/>
      </w:pPr>
      <w:r>
        <w:rPr>
          <w:rFonts w:ascii="Verdana" w:eastAsia="Verdana" w:hAnsi="Verdana" w:cs="Verdana"/>
          <w:sz w:val="20"/>
        </w:rPr>
        <w:t xml:space="preserve">Discharge Dampers: Assembly with parallel or opposed blades constructed of two plates formed around and to shaft, channel frame, and sealed ball bearings; with blades linked outside of airstream to single control lever of same material as housing. </w:t>
      </w:r>
    </w:p>
    <w:p w:rsidR="00CE4A0A" w:rsidRDefault="00000000">
      <w:pPr>
        <w:numPr>
          <w:ilvl w:val="3"/>
          <w:numId w:val="1433"/>
        </w:numPr>
        <w:spacing w:after="5" w:line="248" w:lineRule="auto"/>
        <w:ind w:hanging="576"/>
        <w:jc w:val="both"/>
      </w:pPr>
      <w:r>
        <w:rPr>
          <w:rFonts w:ascii="Verdana" w:eastAsia="Verdana" w:hAnsi="Verdana" w:cs="Verdana"/>
          <w:sz w:val="20"/>
        </w:rPr>
        <w:t xml:space="preserve">Inlet Screens: Grid screen of same material as housing. </w:t>
      </w:r>
    </w:p>
    <w:p w:rsidR="00CE4A0A" w:rsidRDefault="00000000">
      <w:pPr>
        <w:numPr>
          <w:ilvl w:val="3"/>
          <w:numId w:val="1433"/>
        </w:numPr>
        <w:spacing w:after="5" w:line="248" w:lineRule="auto"/>
        <w:ind w:hanging="576"/>
        <w:jc w:val="both"/>
      </w:pPr>
      <w:r>
        <w:rPr>
          <w:rFonts w:ascii="Verdana" w:eastAsia="Verdana" w:hAnsi="Verdana" w:cs="Verdana"/>
          <w:sz w:val="20"/>
        </w:rPr>
        <w:t xml:space="preserve">Shaft Cooler: Metal disk between bearings and fan wheel, designed to dissipate heat from shaft. </w:t>
      </w:r>
    </w:p>
    <w:p w:rsidR="00CE4A0A" w:rsidRDefault="00000000">
      <w:pPr>
        <w:numPr>
          <w:ilvl w:val="3"/>
          <w:numId w:val="1433"/>
        </w:numPr>
        <w:spacing w:after="5" w:line="248" w:lineRule="auto"/>
        <w:ind w:hanging="576"/>
        <w:jc w:val="both"/>
      </w:pPr>
      <w:r>
        <w:rPr>
          <w:rFonts w:ascii="Verdana" w:eastAsia="Verdana" w:hAnsi="Verdana" w:cs="Verdana"/>
          <w:sz w:val="20"/>
        </w:rPr>
        <w:t xml:space="preserve">Spark-Resistant Construction: AMCA 99. </w:t>
      </w:r>
    </w:p>
    <w:p w:rsidR="00CE4A0A" w:rsidRDefault="00000000">
      <w:pPr>
        <w:numPr>
          <w:ilvl w:val="3"/>
          <w:numId w:val="1433"/>
        </w:numPr>
        <w:spacing w:after="5" w:line="248" w:lineRule="auto"/>
        <w:ind w:hanging="576"/>
        <w:jc w:val="both"/>
      </w:pPr>
      <w:r>
        <w:rPr>
          <w:rFonts w:ascii="Verdana" w:eastAsia="Verdana" w:hAnsi="Verdana" w:cs="Verdana"/>
          <w:sz w:val="20"/>
        </w:rPr>
        <w:t xml:space="preserve">Shaft Seals: Airtight seals installed around shaft on drive side of single-width fans. </w:t>
      </w:r>
    </w:p>
    <w:p w:rsidR="00CE4A0A" w:rsidRDefault="00000000">
      <w:pPr>
        <w:numPr>
          <w:ilvl w:val="3"/>
          <w:numId w:val="1433"/>
        </w:numPr>
        <w:spacing w:after="484" w:line="248" w:lineRule="auto"/>
        <w:ind w:hanging="576"/>
        <w:jc w:val="both"/>
      </w:pPr>
      <w:r>
        <w:rPr>
          <w:rFonts w:ascii="Verdana" w:eastAsia="Verdana" w:hAnsi="Verdana" w:cs="Verdana"/>
          <w:sz w:val="20"/>
        </w:rPr>
        <w:t xml:space="preserve">Weather Cover: Enameled-steel sheet with ventilation slots, bolted to housing. </w:t>
      </w:r>
    </w:p>
    <w:p w:rsidR="00CE4A0A" w:rsidRDefault="00000000">
      <w:pPr>
        <w:tabs>
          <w:tab w:val="center" w:pos="1349"/>
        </w:tabs>
        <w:spacing w:after="224"/>
        <w:ind w:left="-13"/>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MOTORS </w:t>
      </w:r>
    </w:p>
    <w:p w:rsidR="00CE4A0A" w:rsidRDefault="00000000">
      <w:pPr>
        <w:spacing w:after="479" w:line="248" w:lineRule="auto"/>
        <w:ind w:left="873"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Comply with NEMA designation, temperature rating, service factor, and efficiency requirements for motors specified in Section 230513 "Common Motor Requirements for HVAC Equipment." </w:t>
      </w:r>
    </w:p>
    <w:p w:rsidR="00CE4A0A" w:rsidRDefault="00000000">
      <w:pPr>
        <w:tabs>
          <w:tab w:val="center" w:pos="2431"/>
        </w:tabs>
        <w:spacing w:after="224"/>
        <w:ind w:left="-13"/>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SOURCE QUALITY CONTROL </w:t>
      </w:r>
    </w:p>
    <w:p w:rsidR="00CE4A0A" w:rsidRDefault="00000000">
      <w:pPr>
        <w:numPr>
          <w:ilvl w:val="1"/>
          <w:numId w:val="1440"/>
        </w:numPr>
        <w:spacing w:after="233" w:line="248" w:lineRule="auto"/>
        <w:ind w:hanging="576"/>
        <w:jc w:val="both"/>
      </w:pPr>
      <w:r>
        <w:rPr>
          <w:rFonts w:ascii="Verdana" w:eastAsia="Verdana" w:hAnsi="Verdana" w:cs="Verdana"/>
          <w:sz w:val="20"/>
        </w:rPr>
        <w:t xml:space="preserve">Sound-Power Level Ratings: Comply with AMCA 301, "Methods for Calculating Fan Sound Ratings from Laboratory Test Data." Factory test fans according to AMCA 300, "Reverberant Room Method for Sound Testing of Fans." Label fans with the AMCA-Certified Ratings Seal. </w:t>
      </w:r>
    </w:p>
    <w:p w:rsidR="00CE4A0A" w:rsidRDefault="00000000">
      <w:pPr>
        <w:numPr>
          <w:ilvl w:val="1"/>
          <w:numId w:val="1440"/>
        </w:numPr>
        <w:spacing w:after="5" w:line="248" w:lineRule="auto"/>
        <w:ind w:hanging="576"/>
        <w:jc w:val="both"/>
      </w:pPr>
      <w:r>
        <w:rPr>
          <w:rFonts w:ascii="Verdana" w:eastAsia="Verdana" w:hAnsi="Verdana" w:cs="Verdana"/>
          <w:sz w:val="20"/>
        </w:rPr>
        <w:t xml:space="preserve">Fan Performance Ratings: Establish flow rate, pressure, power, air density, speed of rotation, and efficiency by factory tests and ratings according to AMCA 210/ASHRAE 51, "Laboratory Methods of Testing Fans for Certified </w:t>
      </w:r>
    </w:p>
    <w:p w:rsidR="00CE4A0A" w:rsidRDefault="00000000">
      <w:pPr>
        <w:spacing w:after="464" w:line="248" w:lineRule="auto"/>
        <w:ind w:left="851"/>
        <w:jc w:val="both"/>
      </w:pPr>
      <w:r>
        <w:rPr>
          <w:rFonts w:ascii="Verdana" w:eastAsia="Verdana" w:hAnsi="Verdana" w:cs="Verdana"/>
          <w:sz w:val="20"/>
        </w:rPr>
        <w:t xml:space="preserve">Aerodynamic Performance Rating." </w:t>
      </w:r>
    </w:p>
    <w:p w:rsidR="00CE4A0A" w:rsidRDefault="00000000">
      <w:pPr>
        <w:spacing w:after="452" w:line="265" w:lineRule="auto"/>
        <w:ind w:left="10" w:right="10" w:hanging="10"/>
        <w:jc w:val="center"/>
      </w:pPr>
      <w:r>
        <w:rPr>
          <w:rFonts w:ascii="Verdana" w:eastAsia="Verdana" w:hAnsi="Verdana" w:cs="Verdana"/>
          <w:b/>
          <w:sz w:val="20"/>
        </w:rPr>
        <w:t xml:space="preserve">PART 3 - EXECUTION </w:t>
      </w:r>
    </w:p>
    <w:p w:rsidR="00CE4A0A" w:rsidRDefault="00000000">
      <w:pPr>
        <w:tabs>
          <w:tab w:val="center" w:pos="1720"/>
        </w:tabs>
        <w:spacing w:after="224"/>
        <w:ind w:left="-13"/>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1"/>
          <w:numId w:val="1431"/>
        </w:numPr>
        <w:spacing w:after="236" w:line="248" w:lineRule="auto"/>
        <w:ind w:hanging="576"/>
        <w:jc w:val="both"/>
      </w:pPr>
      <w:r>
        <w:rPr>
          <w:rFonts w:ascii="Verdana" w:eastAsia="Verdana" w:hAnsi="Verdana" w:cs="Verdana"/>
          <w:sz w:val="20"/>
        </w:rPr>
        <w:t xml:space="preserve">Install centrifugal fans level and plumb. </w:t>
      </w:r>
    </w:p>
    <w:p w:rsidR="00CE4A0A" w:rsidRDefault="00000000">
      <w:pPr>
        <w:numPr>
          <w:ilvl w:val="1"/>
          <w:numId w:val="1431"/>
        </w:numPr>
        <w:spacing w:after="238" w:line="248" w:lineRule="auto"/>
        <w:ind w:hanging="576"/>
        <w:jc w:val="both"/>
      </w:pPr>
      <w:r>
        <w:rPr>
          <w:rFonts w:ascii="Verdana" w:eastAsia="Verdana" w:hAnsi="Verdana" w:cs="Verdana"/>
          <w:sz w:val="20"/>
        </w:rPr>
        <w:t xml:space="preserve">Disassemble and reassemble units, as required for moving to the final location, according to manufacturer's written instructions. </w:t>
      </w:r>
    </w:p>
    <w:p w:rsidR="00CE4A0A" w:rsidRDefault="00000000">
      <w:pPr>
        <w:numPr>
          <w:ilvl w:val="1"/>
          <w:numId w:val="1431"/>
        </w:numPr>
        <w:spacing w:after="246" w:line="248" w:lineRule="auto"/>
        <w:ind w:hanging="576"/>
        <w:jc w:val="both"/>
      </w:pPr>
      <w:r>
        <w:rPr>
          <w:rFonts w:ascii="Verdana" w:eastAsia="Verdana" w:hAnsi="Verdana" w:cs="Verdana"/>
          <w:sz w:val="20"/>
        </w:rPr>
        <w:t xml:space="preserve">Lift and support units with manufacturer's designated lifting or supporting points. </w:t>
      </w:r>
    </w:p>
    <w:p w:rsidR="00CE4A0A" w:rsidRDefault="00000000">
      <w:pPr>
        <w:numPr>
          <w:ilvl w:val="1"/>
          <w:numId w:val="1431"/>
        </w:numPr>
        <w:spacing w:after="5" w:line="248" w:lineRule="auto"/>
        <w:ind w:hanging="576"/>
        <w:jc w:val="both"/>
      </w:pPr>
      <w:r>
        <w:rPr>
          <w:rFonts w:ascii="Verdana" w:eastAsia="Verdana" w:hAnsi="Verdana" w:cs="Verdana"/>
          <w:sz w:val="20"/>
        </w:rPr>
        <w:t xml:space="preserve">Equipment Mounting: </w:t>
      </w:r>
    </w:p>
    <w:p w:rsidR="00CE4A0A" w:rsidRDefault="00000000">
      <w:pPr>
        <w:numPr>
          <w:ilvl w:val="3"/>
          <w:numId w:val="1434"/>
        </w:numPr>
        <w:spacing w:after="5" w:line="248" w:lineRule="auto"/>
        <w:ind w:hanging="576"/>
        <w:jc w:val="both"/>
      </w:pPr>
      <w:r>
        <w:rPr>
          <w:rFonts w:ascii="Verdana" w:eastAsia="Verdana" w:hAnsi="Verdana" w:cs="Verdana"/>
          <w:sz w:val="20"/>
        </w:rPr>
        <w:t xml:space="preserve">Install centrifugal fans on cast-in-place concrete equipment base(s). Comply with requirements for equipment bases and foundations specified in Section 033000 "Cast-in-Place Concrete" and Section 033053 "Miscellaneous Cast-in-Place Concrete." </w:t>
      </w:r>
    </w:p>
    <w:p w:rsidR="00CE4A0A" w:rsidRDefault="00000000">
      <w:pPr>
        <w:numPr>
          <w:ilvl w:val="3"/>
          <w:numId w:val="1434"/>
        </w:numPr>
        <w:spacing w:after="5" w:line="248" w:lineRule="auto"/>
        <w:ind w:hanging="576"/>
        <w:jc w:val="both"/>
      </w:pPr>
      <w:r>
        <w:rPr>
          <w:rFonts w:ascii="Verdana" w:eastAsia="Verdana" w:hAnsi="Verdana" w:cs="Verdana"/>
          <w:sz w:val="20"/>
        </w:rPr>
        <w:t xml:space="preserve">Comply with requirements for vibration isolation and seismic control devices specified in Section 230548 "Vibration and Seismic Controls for HVAC." </w:t>
      </w:r>
    </w:p>
    <w:p w:rsidR="00CE4A0A" w:rsidRDefault="00000000">
      <w:pPr>
        <w:numPr>
          <w:ilvl w:val="3"/>
          <w:numId w:val="1434"/>
        </w:numPr>
        <w:spacing w:after="233" w:line="248" w:lineRule="auto"/>
        <w:ind w:hanging="576"/>
        <w:jc w:val="both"/>
      </w:pPr>
      <w:r>
        <w:rPr>
          <w:rFonts w:ascii="Verdana" w:eastAsia="Verdana" w:hAnsi="Verdana" w:cs="Verdana"/>
          <w:sz w:val="20"/>
        </w:rPr>
        <w:t xml:space="preserve">Comply with requirements for vibration isolation devices specified in Section 230548.13 "Vibration Controls for HVAC." </w:t>
      </w:r>
    </w:p>
    <w:p w:rsidR="00CE4A0A" w:rsidRDefault="00000000">
      <w:pPr>
        <w:numPr>
          <w:ilvl w:val="1"/>
          <w:numId w:val="1437"/>
        </w:numPr>
        <w:spacing w:after="233" w:line="248" w:lineRule="auto"/>
        <w:ind w:hanging="576"/>
        <w:jc w:val="both"/>
      </w:pPr>
      <w:r>
        <w:rPr>
          <w:rFonts w:ascii="Verdana" w:eastAsia="Verdana" w:hAnsi="Verdana" w:cs="Verdana"/>
          <w:sz w:val="20"/>
        </w:rPr>
        <w:t xml:space="preserve">Curb Support: Install roof curb on roof structure, level and secure, according to "The NRCA Roofing and Waterproofing Manual," Low-Slope Membrane Roofing Construction Details Section, Illustration "Raised Curb Detail for Rooftop Air Handling Units and Ducts." Install and secure centrifugal fans on curbs, and coordinate roof penetrations and flashing with roof construction. Secure units to curb support with anchor bolts. </w:t>
      </w:r>
    </w:p>
    <w:p w:rsidR="00CE4A0A" w:rsidRDefault="00000000">
      <w:pPr>
        <w:numPr>
          <w:ilvl w:val="1"/>
          <w:numId w:val="1437"/>
        </w:numPr>
        <w:spacing w:after="233" w:line="248" w:lineRule="auto"/>
        <w:ind w:hanging="576"/>
        <w:jc w:val="both"/>
      </w:pPr>
      <w:r>
        <w:rPr>
          <w:rFonts w:ascii="Verdana" w:eastAsia="Verdana" w:hAnsi="Verdana" w:cs="Verdana"/>
          <w:sz w:val="20"/>
        </w:rPr>
        <w:t xml:space="preserve">Unit Support: Install centrifugal fans level on structural curbs or pilings. Coordinate wall penetrations and flashing with wall construction. Secure units to structural support with anchor bolts. </w:t>
      </w:r>
    </w:p>
    <w:p w:rsidR="00CE4A0A" w:rsidRDefault="00000000">
      <w:pPr>
        <w:numPr>
          <w:ilvl w:val="1"/>
          <w:numId w:val="1437"/>
        </w:numPr>
        <w:spacing w:after="234" w:line="248" w:lineRule="auto"/>
        <w:ind w:hanging="576"/>
        <w:jc w:val="both"/>
      </w:pPr>
      <w:r>
        <w:rPr>
          <w:rFonts w:ascii="Verdana" w:eastAsia="Verdana" w:hAnsi="Verdana" w:cs="Verdana"/>
          <w:sz w:val="20"/>
        </w:rPr>
        <w:t xml:space="preserve">Isolation Curb Support: Install centrifugal fans on isolation curbs, and install flexible duct connectors and vibration isolation and seismic-control devices. </w:t>
      </w:r>
    </w:p>
    <w:p w:rsidR="00CE4A0A" w:rsidRDefault="00000000">
      <w:pPr>
        <w:numPr>
          <w:ilvl w:val="3"/>
          <w:numId w:val="1438"/>
        </w:numPr>
        <w:spacing w:after="5" w:line="248" w:lineRule="auto"/>
        <w:ind w:hanging="576"/>
        <w:jc w:val="both"/>
      </w:pPr>
      <w:r>
        <w:rPr>
          <w:rFonts w:ascii="Verdana" w:eastAsia="Verdana" w:hAnsi="Verdana" w:cs="Verdana"/>
          <w:sz w:val="20"/>
        </w:rPr>
        <w:t xml:space="preserve">Comply with requirements in Section 233300 "Air Duct Accessories" for flexible duct connectors. </w:t>
      </w:r>
    </w:p>
    <w:p w:rsidR="00CE4A0A" w:rsidRDefault="00000000">
      <w:pPr>
        <w:numPr>
          <w:ilvl w:val="3"/>
          <w:numId w:val="1438"/>
        </w:numPr>
        <w:spacing w:after="244" w:line="248" w:lineRule="auto"/>
        <w:ind w:hanging="576"/>
        <w:jc w:val="both"/>
      </w:pPr>
      <w:r>
        <w:rPr>
          <w:rFonts w:ascii="Verdana" w:eastAsia="Verdana" w:hAnsi="Verdana" w:cs="Verdana"/>
          <w:sz w:val="20"/>
        </w:rPr>
        <w:t xml:space="preserve">Comply with requirements in Section 230548 "Vibration and Seismic Controls for HVAC" and Section 230548.13 "Vibration Controls for HVAC" for vibration isolation and seismic-control] devices. </w:t>
      </w:r>
    </w:p>
    <w:p w:rsidR="00CE4A0A" w:rsidRDefault="00000000">
      <w:pPr>
        <w:numPr>
          <w:ilvl w:val="1"/>
          <w:numId w:val="1429"/>
        </w:numPr>
        <w:spacing w:after="236" w:line="248" w:lineRule="auto"/>
        <w:ind w:hanging="576"/>
        <w:jc w:val="both"/>
      </w:pPr>
      <w:r>
        <w:rPr>
          <w:rFonts w:ascii="Verdana" w:eastAsia="Verdana" w:hAnsi="Verdana" w:cs="Verdana"/>
          <w:sz w:val="20"/>
        </w:rPr>
        <w:t xml:space="preserve">Install units with clearances for service and maintenance. </w:t>
      </w:r>
    </w:p>
    <w:p w:rsidR="00CE4A0A" w:rsidRDefault="00000000">
      <w:pPr>
        <w:numPr>
          <w:ilvl w:val="1"/>
          <w:numId w:val="1429"/>
        </w:numPr>
        <w:spacing w:after="484" w:line="248" w:lineRule="auto"/>
        <w:ind w:hanging="576"/>
        <w:jc w:val="both"/>
      </w:pPr>
      <w:r>
        <w:rPr>
          <w:rFonts w:ascii="Verdana" w:eastAsia="Verdana" w:hAnsi="Verdana" w:cs="Verdana"/>
          <w:sz w:val="20"/>
        </w:rPr>
        <w:t xml:space="preserve">Label fans according to requirements specified in Section 230553 "Identification for HVAC Piping and Equipment." </w:t>
      </w:r>
    </w:p>
    <w:p w:rsidR="00CE4A0A" w:rsidRDefault="00000000">
      <w:pPr>
        <w:tabs>
          <w:tab w:val="center" w:pos="1696"/>
        </w:tabs>
        <w:spacing w:after="224"/>
        <w:ind w:left="-13"/>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CONNECTIONS </w:t>
      </w:r>
    </w:p>
    <w:p w:rsidR="00CE4A0A" w:rsidRDefault="00000000">
      <w:pPr>
        <w:numPr>
          <w:ilvl w:val="1"/>
          <w:numId w:val="1435"/>
        </w:numPr>
        <w:spacing w:after="239" w:line="248" w:lineRule="auto"/>
        <w:ind w:hanging="576"/>
        <w:jc w:val="both"/>
      </w:pPr>
      <w:r>
        <w:rPr>
          <w:rFonts w:ascii="Verdana" w:eastAsia="Verdana" w:hAnsi="Verdana" w:cs="Verdana"/>
          <w:sz w:val="20"/>
        </w:rPr>
        <w:t xml:space="preserve">Drawings indicate general arrangement of ducts and duct accessories. Make final duct connections with flexible connectors. Flexible connectors are specified in Section 233300 "Air Duct Accessories." </w:t>
      </w:r>
    </w:p>
    <w:p w:rsidR="00CE4A0A" w:rsidRDefault="00000000">
      <w:pPr>
        <w:numPr>
          <w:ilvl w:val="1"/>
          <w:numId w:val="1435"/>
        </w:numPr>
        <w:spacing w:after="236" w:line="248" w:lineRule="auto"/>
        <w:ind w:hanging="576"/>
        <w:jc w:val="both"/>
      </w:pPr>
      <w:r>
        <w:rPr>
          <w:rFonts w:ascii="Verdana" w:eastAsia="Verdana" w:hAnsi="Verdana" w:cs="Verdana"/>
          <w:sz w:val="20"/>
        </w:rPr>
        <w:t xml:space="preserve">Install ducts adjacent to fans to allow service and maintenance. </w:t>
      </w:r>
    </w:p>
    <w:p w:rsidR="00CE4A0A" w:rsidRDefault="00000000">
      <w:pPr>
        <w:numPr>
          <w:ilvl w:val="1"/>
          <w:numId w:val="1435"/>
        </w:numPr>
        <w:spacing w:after="5" w:line="248" w:lineRule="auto"/>
        <w:ind w:hanging="576"/>
        <w:jc w:val="both"/>
      </w:pPr>
      <w:r>
        <w:rPr>
          <w:rFonts w:ascii="Verdana" w:eastAsia="Verdana" w:hAnsi="Verdana" w:cs="Verdana"/>
          <w:sz w:val="20"/>
        </w:rPr>
        <w:t xml:space="preserve">Install piping from scroll drain connection, with trap with seal equal to 1.5 times specified static pressure, to nearest floor drain with pipe sizes matching the drain connection. </w:t>
      </w:r>
    </w:p>
    <w:p w:rsidR="00CE4A0A" w:rsidRDefault="00000000">
      <w:pPr>
        <w:tabs>
          <w:tab w:val="center" w:pos="2311"/>
        </w:tabs>
        <w:spacing w:after="224"/>
        <w:ind w:left="-13"/>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1"/>
          <w:numId w:val="1432"/>
        </w:numPr>
        <w:spacing w:after="232" w:line="248" w:lineRule="auto"/>
        <w:ind w:hanging="576"/>
        <w:jc w:val="both"/>
      </w:pPr>
      <w:r>
        <w:rPr>
          <w:rFonts w:ascii="Verdana" w:eastAsia="Verdana" w:hAnsi="Verdana" w:cs="Verdana"/>
          <w:sz w:val="20"/>
        </w:rPr>
        <w:t xml:space="preserve">Testing Agency: Owner will engage a qualified testing agency to perform tests and inspections. </w:t>
      </w:r>
    </w:p>
    <w:p w:rsidR="00CE4A0A" w:rsidRDefault="00000000">
      <w:pPr>
        <w:numPr>
          <w:ilvl w:val="1"/>
          <w:numId w:val="1432"/>
        </w:numPr>
        <w:spacing w:after="228" w:line="248" w:lineRule="auto"/>
        <w:ind w:hanging="576"/>
        <w:jc w:val="both"/>
      </w:pPr>
      <w:r>
        <w:rPr>
          <w:rFonts w:ascii="Verdana" w:eastAsia="Verdana" w:hAnsi="Verdana" w:cs="Verdana"/>
          <w:sz w:val="20"/>
        </w:rPr>
        <w:t xml:space="preserve">Manufacturer's Field Service: Engage a factory-authorized service representative to test and inspect components, assemblies, and equipment installations, including connections. </w:t>
      </w:r>
    </w:p>
    <w:p w:rsidR="00CE4A0A" w:rsidRDefault="00000000">
      <w:pPr>
        <w:numPr>
          <w:ilvl w:val="1"/>
          <w:numId w:val="1432"/>
        </w:numPr>
        <w:spacing w:after="243" w:line="248" w:lineRule="auto"/>
        <w:ind w:hanging="576"/>
        <w:jc w:val="both"/>
      </w:pPr>
      <w:r>
        <w:rPr>
          <w:rFonts w:ascii="Verdana" w:eastAsia="Verdana" w:hAnsi="Verdana" w:cs="Verdana"/>
          <w:sz w:val="20"/>
        </w:rPr>
        <w:t xml:space="preserve">Perform the following tests and inspections with the assistance of a factoryauthorized service representative: </w:t>
      </w:r>
    </w:p>
    <w:p w:rsidR="00CE4A0A" w:rsidRDefault="00000000">
      <w:pPr>
        <w:numPr>
          <w:ilvl w:val="3"/>
          <w:numId w:val="1430"/>
        </w:numPr>
        <w:spacing w:after="5" w:line="248" w:lineRule="auto"/>
        <w:ind w:hanging="576"/>
        <w:jc w:val="both"/>
      </w:pPr>
      <w:r>
        <w:rPr>
          <w:rFonts w:ascii="Verdana" w:eastAsia="Verdana" w:hAnsi="Verdana" w:cs="Verdana"/>
          <w:sz w:val="20"/>
        </w:rPr>
        <w:t xml:space="preserve">Verify that shipping, blocking, and bracing are removed. </w:t>
      </w:r>
    </w:p>
    <w:p w:rsidR="00CE4A0A" w:rsidRDefault="00000000">
      <w:pPr>
        <w:numPr>
          <w:ilvl w:val="3"/>
          <w:numId w:val="1430"/>
        </w:numPr>
        <w:spacing w:after="5" w:line="248" w:lineRule="auto"/>
        <w:ind w:hanging="576"/>
        <w:jc w:val="both"/>
      </w:pPr>
      <w:r>
        <w:rPr>
          <w:rFonts w:ascii="Verdana" w:eastAsia="Verdana" w:hAnsi="Verdana" w:cs="Verdana"/>
          <w:sz w:val="20"/>
        </w:rPr>
        <w:t xml:space="preserve">Verify that unit is secure on mountings and supporting devices and that connections to ducts and electrical components are complete. Verify that proper thermal-overload protection is installed in motors, starters, and disconnect switches. </w:t>
      </w:r>
    </w:p>
    <w:p w:rsidR="00CE4A0A" w:rsidRDefault="00000000">
      <w:pPr>
        <w:numPr>
          <w:ilvl w:val="3"/>
          <w:numId w:val="1430"/>
        </w:numPr>
        <w:spacing w:after="5" w:line="248" w:lineRule="auto"/>
        <w:ind w:hanging="576"/>
        <w:jc w:val="both"/>
      </w:pPr>
      <w:r>
        <w:rPr>
          <w:rFonts w:ascii="Verdana" w:eastAsia="Verdana" w:hAnsi="Verdana" w:cs="Verdana"/>
          <w:sz w:val="20"/>
        </w:rPr>
        <w:t xml:space="preserve">Verify that cleaning and adjusting are complete. </w:t>
      </w:r>
    </w:p>
    <w:p w:rsidR="00CE4A0A" w:rsidRDefault="00000000">
      <w:pPr>
        <w:numPr>
          <w:ilvl w:val="3"/>
          <w:numId w:val="1430"/>
        </w:numPr>
        <w:spacing w:after="5" w:line="248" w:lineRule="auto"/>
        <w:ind w:hanging="576"/>
        <w:jc w:val="both"/>
      </w:pPr>
      <w:r>
        <w:rPr>
          <w:rFonts w:ascii="Verdana" w:eastAsia="Verdana" w:hAnsi="Verdana" w:cs="Verdana"/>
          <w:sz w:val="20"/>
        </w:rPr>
        <w:t xml:space="preserve">Disconnect fan drive from motor, verify proper motor rotation direction, and verify fan wheel free rotation and smooth bearing operation. Reconnect fan drive system, align and adjust belts, and install belt guards. </w:t>
      </w:r>
    </w:p>
    <w:p w:rsidR="00CE4A0A" w:rsidRDefault="00000000">
      <w:pPr>
        <w:numPr>
          <w:ilvl w:val="3"/>
          <w:numId w:val="1430"/>
        </w:numPr>
        <w:spacing w:after="5" w:line="248" w:lineRule="auto"/>
        <w:ind w:hanging="576"/>
        <w:jc w:val="both"/>
      </w:pPr>
      <w:r>
        <w:rPr>
          <w:rFonts w:ascii="Verdana" w:eastAsia="Verdana" w:hAnsi="Verdana" w:cs="Verdana"/>
          <w:sz w:val="20"/>
        </w:rPr>
        <w:t xml:space="preserve">Adjust belt tension. </w:t>
      </w:r>
    </w:p>
    <w:p w:rsidR="00CE4A0A" w:rsidRDefault="00000000">
      <w:pPr>
        <w:numPr>
          <w:ilvl w:val="3"/>
          <w:numId w:val="1430"/>
        </w:numPr>
        <w:spacing w:after="5" w:line="248" w:lineRule="auto"/>
        <w:ind w:hanging="576"/>
        <w:jc w:val="both"/>
      </w:pPr>
      <w:r>
        <w:rPr>
          <w:rFonts w:ascii="Verdana" w:eastAsia="Verdana" w:hAnsi="Verdana" w:cs="Verdana"/>
          <w:sz w:val="20"/>
        </w:rPr>
        <w:t xml:space="preserve">Adjust damper linkages for proper damper operation. </w:t>
      </w:r>
    </w:p>
    <w:p w:rsidR="00CE4A0A" w:rsidRDefault="00000000">
      <w:pPr>
        <w:numPr>
          <w:ilvl w:val="3"/>
          <w:numId w:val="1430"/>
        </w:numPr>
        <w:spacing w:after="5" w:line="248" w:lineRule="auto"/>
        <w:ind w:hanging="576"/>
        <w:jc w:val="both"/>
      </w:pPr>
      <w:r>
        <w:rPr>
          <w:rFonts w:ascii="Verdana" w:eastAsia="Verdana" w:hAnsi="Verdana" w:cs="Verdana"/>
          <w:sz w:val="20"/>
        </w:rPr>
        <w:t xml:space="preserve">Verify lubrication for bearings and other moving parts. </w:t>
      </w:r>
    </w:p>
    <w:p w:rsidR="00CE4A0A" w:rsidRDefault="00000000">
      <w:pPr>
        <w:numPr>
          <w:ilvl w:val="3"/>
          <w:numId w:val="1430"/>
        </w:numPr>
        <w:spacing w:after="5" w:line="248" w:lineRule="auto"/>
        <w:ind w:hanging="576"/>
        <w:jc w:val="both"/>
      </w:pPr>
      <w:r>
        <w:rPr>
          <w:rFonts w:ascii="Verdana" w:eastAsia="Verdana" w:hAnsi="Verdana" w:cs="Verdana"/>
          <w:sz w:val="20"/>
        </w:rPr>
        <w:t xml:space="preserve">Verify that manual and automatic volume control and fire and smoke dampers in connected ductwork systems are in fully open position. </w:t>
      </w:r>
    </w:p>
    <w:p w:rsidR="00CE4A0A" w:rsidRDefault="00000000">
      <w:pPr>
        <w:numPr>
          <w:ilvl w:val="3"/>
          <w:numId w:val="1430"/>
        </w:numPr>
        <w:spacing w:after="5" w:line="248" w:lineRule="auto"/>
        <w:ind w:hanging="576"/>
        <w:jc w:val="both"/>
      </w:pPr>
      <w:r>
        <w:rPr>
          <w:rFonts w:ascii="Verdana" w:eastAsia="Verdana" w:hAnsi="Verdana" w:cs="Verdana"/>
          <w:sz w:val="20"/>
        </w:rPr>
        <w:t xml:space="preserve">See Section 230593 "Testing, Adjusting, and Balancing For HVAC" for testing, adjusting, and balancing procedures. </w:t>
      </w:r>
    </w:p>
    <w:p w:rsidR="00CE4A0A" w:rsidRDefault="00000000">
      <w:pPr>
        <w:numPr>
          <w:ilvl w:val="3"/>
          <w:numId w:val="1430"/>
        </w:numPr>
        <w:spacing w:after="230" w:line="248" w:lineRule="auto"/>
        <w:ind w:hanging="576"/>
        <w:jc w:val="both"/>
      </w:pPr>
      <w:r>
        <w:rPr>
          <w:rFonts w:ascii="Verdana" w:eastAsia="Verdana" w:hAnsi="Verdana" w:cs="Verdana"/>
          <w:sz w:val="20"/>
        </w:rPr>
        <w:t xml:space="preserve">Remove and replace malfunctioning units and retest as specified above. </w:t>
      </w:r>
    </w:p>
    <w:p w:rsidR="00CE4A0A" w:rsidRDefault="00000000">
      <w:pPr>
        <w:spacing w:after="373" w:line="355" w:lineRule="auto"/>
        <w:ind w:left="290"/>
        <w:jc w:val="both"/>
      </w:pPr>
      <w:r>
        <w:rPr>
          <w:rFonts w:ascii="Verdana" w:eastAsia="Verdana" w:hAnsi="Verdana" w:cs="Verdana"/>
          <w:sz w:val="20"/>
        </w:rPr>
        <w:t>D.</w:t>
      </w:r>
      <w:r>
        <w:rPr>
          <w:rFonts w:ascii="Arial" w:eastAsia="Arial" w:hAnsi="Arial" w:cs="Arial"/>
          <w:sz w:val="20"/>
        </w:rPr>
        <w:t xml:space="preserve"> </w:t>
      </w:r>
      <w:r>
        <w:rPr>
          <w:rFonts w:ascii="Verdana" w:eastAsia="Verdana" w:hAnsi="Verdana" w:cs="Verdana"/>
          <w:sz w:val="20"/>
        </w:rPr>
        <w:t>Test and adjust controls and safeties. Controls and equipment will be considered defective if they do not pass tests and inspections. E.</w:t>
      </w:r>
      <w:r>
        <w:rPr>
          <w:rFonts w:ascii="Arial" w:eastAsia="Arial" w:hAnsi="Arial" w:cs="Arial"/>
          <w:sz w:val="20"/>
        </w:rPr>
        <w:t xml:space="preserve"> </w:t>
      </w:r>
      <w:r>
        <w:rPr>
          <w:rFonts w:ascii="Verdana" w:eastAsia="Verdana" w:hAnsi="Verdana" w:cs="Verdana"/>
          <w:sz w:val="20"/>
        </w:rPr>
        <w:t xml:space="preserve">Prepare test and inspection reports. </w:t>
      </w:r>
    </w:p>
    <w:p w:rsidR="00CE4A0A" w:rsidRDefault="00000000">
      <w:pPr>
        <w:tabs>
          <w:tab w:val="center" w:pos="1870"/>
        </w:tabs>
        <w:spacing w:after="224"/>
        <w:ind w:left="-13"/>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DEMONSTRATION </w:t>
      </w:r>
    </w:p>
    <w:p w:rsidR="00CE4A0A" w:rsidRDefault="00000000">
      <w:pPr>
        <w:spacing w:after="468" w:line="248" w:lineRule="auto"/>
        <w:ind w:left="875"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Engage a factory-authorized service representative to train Owner's maintenance personnel to adjust, operate, and maintain centrifugal fans. </w:t>
      </w:r>
    </w:p>
    <w:p w:rsidR="00CE4A0A" w:rsidRDefault="00000000">
      <w:pPr>
        <w:pStyle w:val="Heading1"/>
        <w:spacing w:after="0" w:line="259" w:lineRule="auto"/>
        <w:ind w:left="0" w:firstLine="0"/>
      </w:pPr>
      <w:r>
        <w:t xml:space="preserve">END OF SECTION </w:t>
      </w:r>
    </w:p>
    <w:p w:rsidR="00CE4A0A" w:rsidRDefault="00CE4A0A">
      <w:pPr>
        <w:sectPr w:rsidR="00CE4A0A">
          <w:headerReference w:type="even" r:id="rId634"/>
          <w:headerReference w:type="default" r:id="rId635"/>
          <w:footerReference w:type="even" r:id="rId636"/>
          <w:footerReference w:type="default" r:id="rId637"/>
          <w:headerReference w:type="first" r:id="rId638"/>
          <w:footerReference w:type="first" r:id="rId639"/>
          <w:pgSz w:w="12240" w:h="15840"/>
          <w:pgMar w:top="1895" w:right="1432" w:bottom="1630" w:left="1439" w:header="763" w:footer="720" w:gutter="0"/>
          <w:pgNumType w:start="1"/>
          <w:cols w:space="720"/>
          <w:titlePg/>
        </w:sectPr>
      </w:pPr>
    </w:p>
    <w:p w:rsidR="00CE4A0A" w:rsidRDefault="00000000">
      <w:pPr>
        <w:spacing w:after="0" w:line="265" w:lineRule="auto"/>
        <w:ind w:left="10" w:right="4" w:hanging="10"/>
        <w:jc w:val="center"/>
      </w:pPr>
      <w:r>
        <w:rPr>
          <w:rFonts w:ascii="Verdana" w:eastAsia="Verdana" w:hAnsi="Verdana" w:cs="Verdana"/>
          <w:b/>
          <w:sz w:val="20"/>
        </w:rPr>
        <w:t xml:space="preserve">SECTION 233600 </w:t>
      </w:r>
    </w:p>
    <w:p w:rsidR="00CE4A0A" w:rsidRDefault="00000000">
      <w:pPr>
        <w:spacing w:after="467" w:line="265" w:lineRule="auto"/>
        <w:ind w:left="10" w:right="2" w:hanging="10"/>
        <w:jc w:val="center"/>
      </w:pPr>
      <w:r>
        <w:rPr>
          <w:rFonts w:ascii="Verdana" w:eastAsia="Verdana" w:hAnsi="Verdana" w:cs="Verdana"/>
          <w:b/>
          <w:sz w:val="20"/>
        </w:rPr>
        <w:t xml:space="preserve">AIR TERMINAL UNITS </w:t>
      </w:r>
    </w:p>
    <w:p w:rsidR="00CE4A0A" w:rsidRDefault="00000000">
      <w:pPr>
        <w:spacing w:after="467" w:line="265" w:lineRule="auto"/>
        <w:ind w:left="10" w:right="7" w:hanging="10"/>
        <w:jc w:val="center"/>
      </w:pPr>
      <w:r>
        <w:rPr>
          <w:rFonts w:ascii="Verdana" w:eastAsia="Verdana" w:hAnsi="Verdana" w:cs="Verdana"/>
          <w:b/>
          <w:sz w:val="20"/>
        </w:rPr>
        <w:t xml:space="preserve">PART 1 - GENERAL </w:t>
      </w:r>
    </w:p>
    <w:p w:rsidR="00CE4A0A" w:rsidRDefault="00000000">
      <w:pPr>
        <w:tabs>
          <w:tab w:val="center" w:pos="2116"/>
        </w:tabs>
        <w:spacing w:after="228"/>
        <w:ind w:left="-11"/>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5" w:line="250" w:lineRule="auto"/>
        <w:ind w:left="875"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6"/>
        </w:tabs>
        <w:spacing w:after="228"/>
        <w:ind w:left="-11"/>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4"/>
          <w:tab w:val="center" w:pos="1737"/>
        </w:tabs>
        <w:spacing w:after="4"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1"/>
          <w:numId w:val="1441"/>
        </w:numPr>
        <w:spacing w:after="4" w:line="250" w:lineRule="auto"/>
        <w:ind w:hanging="576"/>
        <w:jc w:val="both"/>
      </w:pPr>
      <w:r>
        <w:rPr>
          <w:rFonts w:ascii="Verdana" w:eastAsia="Verdana" w:hAnsi="Verdana" w:cs="Verdana"/>
          <w:sz w:val="20"/>
        </w:rPr>
        <w:t xml:space="preserve">Shutoff, single-duct air terminal units. </w:t>
      </w:r>
    </w:p>
    <w:p w:rsidR="00CE4A0A" w:rsidRDefault="00000000">
      <w:pPr>
        <w:numPr>
          <w:ilvl w:val="1"/>
          <w:numId w:val="1441"/>
        </w:numPr>
        <w:spacing w:after="486" w:line="250" w:lineRule="auto"/>
        <w:ind w:hanging="576"/>
        <w:jc w:val="both"/>
      </w:pPr>
      <w:r>
        <w:rPr>
          <w:rFonts w:ascii="Verdana" w:eastAsia="Verdana" w:hAnsi="Verdana" w:cs="Verdana"/>
          <w:sz w:val="20"/>
        </w:rPr>
        <w:t xml:space="preserve">Exhaust single-duct terminal units. </w:t>
      </w:r>
    </w:p>
    <w:p w:rsidR="00CE4A0A" w:rsidRDefault="00000000">
      <w:pPr>
        <w:tabs>
          <w:tab w:val="center" w:pos="2068"/>
        </w:tabs>
        <w:spacing w:after="228"/>
        <w:ind w:left="-11"/>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394"/>
          <w:tab w:val="center" w:pos="3298"/>
        </w:tabs>
        <w:spacing w:after="235"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For each type of air terminal unit. </w:t>
      </w:r>
    </w:p>
    <w:p w:rsidR="00CE4A0A" w:rsidRDefault="00000000">
      <w:pPr>
        <w:numPr>
          <w:ilvl w:val="1"/>
          <w:numId w:val="1443"/>
        </w:numPr>
        <w:spacing w:after="4" w:line="250" w:lineRule="auto"/>
        <w:ind w:hanging="576"/>
        <w:jc w:val="both"/>
      </w:pPr>
      <w:r>
        <w:rPr>
          <w:rFonts w:ascii="Verdana" w:eastAsia="Verdana" w:hAnsi="Verdana" w:cs="Verdana"/>
          <w:sz w:val="20"/>
        </w:rPr>
        <w:t xml:space="preserve">Include construction details, material descriptions, dimensions of individual components and profiles, and finishes for air terminal units. </w:t>
      </w:r>
    </w:p>
    <w:p w:rsidR="00CE4A0A" w:rsidRDefault="00000000">
      <w:pPr>
        <w:numPr>
          <w:ilvl w:val="1"/>
          <w:numId w:val="1443"/>
        </w:numPr>
        <w:spacing w:after="133" w:line="359" w:lineRule="auto"/>
        <w:ind w:hanging="576"/>
        <w:jc w:val="both"/>
      </w:pPr>
      <w:r>
        <w:rPr>
          <w:rFonts w:ascii="Verdana" w:eastAsia="Verdana" w:hAnsi="Verdana" w:cs="Verdana"/>
          <w:sz w:val="20"/>
        </w:rPr>
        <w:t>Include rated capacities, operating characteristics, electrical characteristics, and furnished specialties and accessories. B.</w:t>
      </w:r>
      <w:r>
        <w:rPr>
          <w:rFonts w:ascii="Arial" w:eastAsia="Arial" w:hAnsi="Arial" w:cs="Arial"/>
          <w:sz w:val="20"/>
        </w:rPr>
        <w:t xml:space="preserve"> </w:t>
      </w:r>
      <w:r>
        <w:rPr>
          <w:rFonts w:ascii="Verdana" w:eastAsia="Verdana" w:hAnsi="Verdana" w:cs="Verdana"/>
          <w:sz w:val="20"/>
        </w:rPr>
        <w:t xml:space="preserve">Shop Drawings: For air terminal units. </w:t>
      </w:r>
    </w:p>
    <w:p w:rsidR="00CE4A0A" w:rsidRDefault="00000000">
      <w:pPr>
        <w:numPr>
          <w:ilvl w:val="1"/>
          <w:numId w:val="1442"/>
        </w:numPr>
        <w:spacing w:after="4" w:line="250" w:lineRule="auto"/>
        <w:ind w:hanging="576"/>
        <w:jc w:val="both"/>
      </w:pPr>
      <w:r>
        <w:rPr>
          <w:rFonts w:ascii="Verdana" w:eastAsia="Verdana" w:hAnsi="Verdana" w:cs="Verdana"/>
          <w:sz w:val="20"/>
        </w:rPr>
        <w:t xml:space="preserve">Include plans, elevations, sections, and mounting details. </w:t>
      </w:r>
    </w:p>
    <w:p w:rsidR="00CE4A0A" w:rsidRDefault="00000000">
      <w:pPr>
        <w:numPr>
          <w:ilvl w:val="1"/>
          <w:numId w:val="1442"/>
        </w:numPr>
        <w:spacing w:after="4" w:line="250" w:lineRule="auto"/>
        <w:ind w:hanging="576"/>
        <w:jc w:val="both"/>
      </w:pPr>
      <w:r>
        <w:rPr>
          <w:rFonts w:ascii="Verdana" w:eastAsia="Verdana" w:hAnsi="Verdana" w:cs="Verdana"/>
          <w:sz w:val="20"/>
        </w:rPr>
        <w:t xml:space="preserve">Include details of equipment assemblies. Indicate dimensions, weights, loads, required clearances, method of field assembly, components, and location and size of each field connection. </w:t>
      </w:r>
    </w:p>
    <w:p w:rsidR="00CE4A0A" w:rsidRDefault="00000000">
      <w:pPr>
        <w:numPr>
          <w:ilvl w:val="1"/>
          <w:numId w:val="1442"/>
        </w:numPr>
        <w:spacing w:after="4" w:line="250" w:lineRule="auto"/>
        <w:ind w:hanging="576"/>
        <w:jc w:val="both"/>
      </w:pPr>
      <w:r>
        <w:rPr>
          <w:rFonts w:ascii="Verdana" w:eastAsia="Verdana" w:hAnsi="Verdana" w:cs="Verdana"/>
          <w:sz w:val="20"/>
        </w:rPr>
        <w:t xml:space="preserve">Include diagrams for power, signal, and control wiring. </w:t>
      </w:r>
    </w:p>
    <w:p w:rsidR="00CE4A0A" w:rsidRDefault="00000000">
      <w:pPr>
        <w:numPr>
          <w:ilvl w:val="1"/>
          <w:numId w:val="1442"/>
        </w:numPr>
        <w:spacing w:after="485" w:line="250" w:lineRule="auto"/>
        <w:ind w:hanging="576"/>
        <w:jc w:val="both"/>
      </w:pPr>
      <w:r>
        <w:rPr>
          <w:rFonts w:ascii="Verdana" w:eastAsia="Verdana" w:hAnsi="Verdana" w:cs="Verdana"/>
          <w:sz w:val="20"/>
        </w:rPr>
        <w:t xml:space="preserve">Hangers and supports, including methods for duct and building attachment, seismic restraints, and vibration isolation. </w:t>
      </w:r>
    </w:p>
    <w:p w:rsidR="00CE4A0A" w:rsidRDefault="00000000">
      <w:pPr>
        <w:tabs>
          <w:tab w:val="center" w:pos="2599"/>
        </w:tabs>
        <w:spacing w:after="228"/>
        <w:ind w:left="-11"/>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1444"/>
        </w:numPr>
        <w:spacing w:after="242" w:line="250" w:lineRule="auto"/>
        <w:ind w:hanging="576"/>
        <w:jc w:val="both"/>
      </w:pPr>
      <w:r>
        <w:rPr>
          <w:rFonts w:ascii="Verdana" w:eastAsia="Verdana" w:hAnsi="Verdana" w:cs="Verdana"/>
          <w:sz w:val="20"/>
        </w:rPr>
        <w:t xml:space="preserve">Coordination Drawings: Reflected ceiling plans, drawn to scale, on which the following items are shown and coordinated with each other, using input from installers of the items involved: </w:t>
      </w:r>
    </w:p>
    <w:p w:rsidR="00CE4A0A" w:rsidRDefault="00000000">
      <w:pPr>
        <w:numPr>
          <w:ilvl w:val="2"/>
          <w:numId w:val="1445"/>
        </w:numPr>
        <w:spacing w:after="4" w:line="250" w:lineRule="auto"/>
        <w:ind w:hanging="576"/>
        <w:jc w:val="both"/>
      </w:pPr>
      <w:r>
        <w:rPr>
          <w:rFonts w:ascii="Verdana" w:eastAsia="Verdana" w:hAnsi="Verdana" w:cs="Verdana"/>
          <w:sz w:val="20"/>
        </w:rPr>
        <w:t xml:space="preserve">Ceiling suspension assembly members. </w:t>
      </w:r>
    </w:p>
    <w:p w:rsidR="00CE4A0A" w:rsidRDefault="00000000">
      <w:pPr>
        <w:numPr>
          <w:ilvl w:val="2"/>
          <w:numId w:val="1445"/>
        </w:numPr>
        <w:spacing w:after="4" w:line="250" w:lineRule="auto"/>
        <w:ind w:hanging="576"/>
        <w:jc w:val="both"/>
      </w:pPr>
      <w:r>
        <w:rPr>
          <w:rFonts w:ascii="Verdana" w:eastAsia="Verdana" w:hAnsi="Verdana" w:cs="Verdana"/>
          <w:sz w:val="20"/>
        </w:rPr>
        <w:t xml:space="preserve">Size and location of initial access modules for acoustic tile. </w:t>
      </w:r>
    </w:p>
    <w:p w:rsidR="00CE4A0A" w:rsidRDefault="00000000">
      <w:pPr>
        <w:numPr>
          <w:ilvl w:val="2"/>
          <w:numId w:val="1445"/>
        </w:numPr>
        <w:spacing w:after="4" w:line="250" w:lineRule="auto"/>
        <w:ind w:hanging="576"/>
        <w:jc w:val="both"/>
      </w:pPr>
      <w:r>
        <w:rPr>
          <w:rFonts w:ascii="Verdana" w:eastAsia="Verdana" w:hAnsi="Verdana" w:cs="Verdana"/>
          <w:sz w:val="20"/>
        </w:rPr>
        <w:t xml:space="preserve">Ceiling-mounted items including lighting fixtures, diffusers, grilles, speakers, sprinklers, access panels, and special moldings. </w:t>
      </w:r>
    </w:p>
    <w:p w:rsidR="00CE4A0A" w:rsidRDefault="00000000">
      <w:pPr>
        <w:numPr>
          <w:ilvl w:val="0"/>
          <w:numId w:val="1444"/>
        </w:numPr>
        <w:spacing w:after="486" w:line="250" w:lineRule="auto"/>
        <w:ind w:hanging="576"/>
        <w:jc w:val="both"/>
      </w:pPr>
      <w:r>
        <w:rPr>
          <w:rFonts w:ascii="Verdana" w:eastAsia="Verdana" w:hAnsi="Verdana" w:cs="Verdana"/>
          <w:sz w:val="20"/>
        </w:rPr>
        <w:t xml:space="preserve">Field quality-control reports. </w:t>
      </w:r>
    </w:p>
    <w:p w:rsidR="00CE4A0A" w:rsidRDefault="00000000">
      <w:pPr>
        <w:tabs>
          <w:tab w:val="center" w:pos="2221"/>
        </w:tabs>
        <w:spacing w:after="228"/>
        <w:ind w:left="-11"/>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232" w:line="250" w:lineRule="auto"/>
        <w:ind w:left="875"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air terminal units to include in emergency, operation, and maintenance manuals. </w:t>
      </w:r>
    </w:p>
    <w:p w:rsidR="00CE4A0A" w:rsidRDefault="00000000">
      <w:pPr>
        <w:spacing w:after="242" w:line="250" w:lineRule="auto"/>
        <w:ind w:left="1439"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In addition to items specified in Section 017823 "Operation and Maintenance Data," include the following: </w:t>
      </w:r>
    </w:p>
    <w:p w:rsidR="00CE4A0A" w:rsidRDefault="00000000">
      <w:pPr>
        <w:numPr>
          <w:ilvl w:val="2"/>
          <w:numId w:val="1446"/>
        </w:numPr>
        <w:spacing w:after="4" w:line="250" w:lineRule="auto"/>
        <w:ind w:hanging="576"/>
        <w:jc w:val="both"/>
      </w:pPr>
      <w:r>
        <w:rPr>
          <w:rFonts w:ascii="Verdana" w:eastAsia="Verdana" w:hAnsi="Verdana" w:cs="Verdana"/>
          <w:sz w:val="20"/>
        </w:rPr>
        <w:t xml:space="preserve">Instructions for resetting minimum and maximum air volumes. </w:t>
      </w:r>
    </w:p>
    <w:p w:rsidR="00CE4A0A" w:rsidRDefault="00000000">
      <w:pPr>
        <w:numPr>
          <w:ilvl w:val="2"/>
          <w:numId w:val="1446"/>
        </w:numPr>
        <w:spacing w:after="475" w:line="250" w:lineRule="auto"/>
        <w:ind w:hanging="576"/>
        <w:jc w:val="both"/>
      </w:pPr>
      <w:r>
        <w:rPr>
          <w:rFonts w:ascii="Verdana" w:eastAsia="Verdana" w:hAnsi="Verdana" w:cs="Verdana"/>
          <w:sz w:val="20"/>
        </w:rPr>
        <w:t xml:space="preserve">Instructions for adjusting software set points. </w:t>
      </w:r>
    </w:p>
    <w:p w:rsidR="00CE4A0A" w:rsidRDefault="00000000">
      <w:pPr>
        <w:spacing w:after="467" w:line="265" w:lineRule="auto"/>
        <w:ind w:left="10" w:right="6" w:hanging="10"/>
        <w:jc w:val="center"/>
      </w:pPr>
      <w:r>
        <w:rPr>
          <w:rFonts w:ascii="Verdana" w:eastAsia="Verdana" w:hAnsi="Verdana" w:cs="Verdana"/>
          <w:b/>
          <w:sz w:val="20"/>
        </w:rPr>
        <w:t xml:space="preserve">PART 2 - PRODUCTS </w:t>
      </w:r>
    </w:p>
    <w:p w:rsidR="00CE4A0A" w:rsidRDefault="00000000">
      <w:pPr>
        <w:tabs>
          <w:tab w:val="center" w:pos="2140"/>
        </w:tabs>
        <w:spacing w:after="228"/>
        <w:ind w:left="-11"/>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SYSTEM DESCRIPTION </w:t>
      </w:r>
    </w:p>
    <w:p w:rsidR="00CE4A0A" w:rsidRDefault="00000000">
      <w:pPr>
        <w:numPr>
          <w:ilvl w:val="0"/>
          <w:numId w:val="1447"/>
        </w:numPr>
        <w:spacing w:after="232" w:line="250" w:lineRule="auto"/>
        <w:ind w:hanging="576"/>
        <w:jc w:val="both"/>
      </w:pPr>
      <w:r>
        <w:rPr>
          <w:rFonts w:ascii="Verdana" w:eastAsia="Verdana" w:hAnsi="Verdana" w:cs="Verdana"/>
          <w:sz w:val="20"/>
        </w:rPr>
        <w:t xml:space="preserve">Electrical Components, Devices, and Accessories: Listed and labeled as defined in NFPA 70, by a qualified testing agency, and marked for intended location and application. </w:t>
      </w:r>
    </w:p>
    <w:p w:rsidR="00CE4A0A" w:rsidRDefault="00000000">
      <w:pPr>
        <w:numPr>
          <w:ilvl w:val="0"/>
          <w:numId w:val="1447"/>
        </w:numPr>
        <w:spacing w:after="232" w:line="250" w:lineRule="auto"/>
        <w:ind w:hanging="576"/>
        <w:jc w:val="both"/>
      </w:pPr>
      <w:r>
        <w:rPr>
          <w:rFonts w:ascii="Verdana" w:eastAsia="Verdana" w:hAnsi="Verdana" w:cs="Verdana"/>
          <w:sz w:val="20"/>
        </w:rPr>
        <w:t xml:space="preserve">ASHRAE Compliance: Applicable requirements in ASHRAE 62.1, Section 5 - "Systems and Equipment" and Section 7 - "Construction and System Start-up." </w:t>
      </w:r>
    </w:p>
    <w:p w:rsidR="00CE4A0A" w:rsidRDefault="00000000">
      <w:pPr>
        <w:numPr>
          <w:ilvl w:val="0"/>
          <w:numId w:val="1447"/>
        </w:numPr>
        <w:spacing w:after="482" w:line="250" w:lineRule="auto"/>
        <w:ind w:hanging="576"/>
        <w:jc w:val="both"/>
      </w:pPr>
      <w:r>
        <w:rPr>
          <w:rFonts w:ascii="Verdana" w:eastAsia="Verdana" w:hAnsi="Verdana" w:cs="Verdana"/>
          <w:sz w:val="20"/>
        </w:rPr>
        <w:t xml:space="preserve">ASHRAE Compliance: Applicable requirements in ASHRAE/IES 90.1, "Section 6 - Heating, Ventilating, and Air Conditioning." </w:t>
      </w:r>
    </w:p>
    <w:p w:rsidR="00CE4A0A" w:rsidRDefault="00000000">
      <w:pPr>
        <w:tabs>
          <w:tab w:val="center" w:pos="3492"/>
        </w:tabs>
        <w:spacing w:after="228"/>
        <w:ind w:left="-11"/>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SHUTOFF, SINGLE-DUCT AIR TERMINAL UNITS </w:t>
      </w:r>
    </w:p>
    <w:p w:rsidR="00CE4A0A" w:rsidRDefault="00000000">
      <w:pPr>
        <w:numPr>
          <w:ilvl w:val="0"/>
          <w:numId w:val="1448"/>
        </w:numPr>
        <w:spacing w:after="4" w:line="250" w:lineRule="auto"/>
        <w:ind w:hanging="576"/>
        <w:jc w:val="both"/>
      </w:pP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3"/>
          <w:numId w:val="1450"/>
        </w:numPr>
        <w:spacing w:after="4" w:line="250" w:lineRule="auto"/>
        <w:ind w:hanging="576"/>
        <w:jc w:val="both"/>
      </w:pPr>
      <w:r>
        <w:rPr>
          <w:rFonts w:ascii="Verdana" w:eastAsia="Verdana" w:hAnsi="Verdana" w:cs="Verdana"/>
          <w:sz w:val="20"/>
        </w:rPr>
        <w:t xml:space="preserve">Anemostat Products; a Mestek Company. </w:t>
      </w:r>
    </w:p>
    <w:p w:rsidR="00CE4A0A" w:rsidRDefault="00000000">
      <w:pPr>
        <w:numPr>
          <w:ilvl w:val="3"/>
          <w:numId w:val="1450"/>
        </w:numPr>
        <w:spacing w:after="4" w:line="250" w:lineRule="auto"/>
        <w:ind w:hanging="576"/>
        <w:jc w:val="both"/>
      </w:pPr>
      <w:r>
        <w:rPr>
          <w:rFonts w:ascii="Verdana" w:eastAsia="Verdana" w:hAnsi="Verdana" w:cs="Verdana"/>
          <w:sz w:val="20"/>
        </w:rPr>
        <w:t xml:space="preserve">Carnes. </w:t>
      </w:r>
    </w:p>
    <w:p w:rsidR="00CE4A0A" w:rsidRDefault="00000000">
      <w:pPr>
        <w:numPr>
          <w:ilvl w:val="3"/>
          <w:numId w:val="1450"/>
        </w:numPr>
        <w:spacing w:after="4" w:line="250" w:lineRule="auto"/>
        <w:ind w:hanging="576"/>
        <w:jc w:val="both"/>
      </w:pPr>
      <w:r>
        <w:rPr>
          <w:rFonts w:ascii="Verdana" w:eastAsia="Verdana" w:hAnsi="Verdana" w:cs="Verdana"/>
          <w:sz w:val="20"/>
        </w:rPr>
        <w:t xml:space="preserve">Environmental Technologies, Inc. </w:t>
      </w:r>
    </w:p>
    <w:p w:rsidR="00CE4A0A" w:rsidRDefault="00000000">
      <w:pPr>
        <w:numPr>
          <w:ilvl w:val="3"/>
          <w:numId w:val="1450"/>
        </w:numPr>
        <w:spacing w:after="4" w:line="250" w:lineRule="auto"/>
        <w:ind w:hanging="576"/>
        <w:jc w:val="both"/>
      </w:pPr>
      <w:r>
        <w:rPr>
          <w:rFonts w:ascii="Verdana" w:eastAsia="Verdana" w:hAnsi="Verdana" w:cs="Verdana"/>
          <w:sz w:val="20"/>
        </w:rPr>
        <w:t xml:space="preserve">Krueger. </w:t>
      </w:r>
    </w:p>
    <w:p w:rsidR="00CE4A0A" w:rsidRDefault="00000000">
      <w:pPr>
        <w:numPr>
          <w:ilvl w:val="3"/>
          <w:numId w:val="1450"/>
        </w:numPr>
        <w:spacing w:after="4" w:line="250" w:lineRule="auto"/>
        <w:ind w:hanging="576"/>
        <w:jc w:val="both"/>
      </w:pPr>
      <w:r>
        <w:rPr>
          <w:rFonts w:ascii="Verdana" w:eastAsia="Verdana" w:hAnsi="Verdana" w:cs="Verdana"/>
          <w:sz w:val="20"/>
        </w:rPr>
        <w:t xml:space="preserve">METALAIRE, Inc. </w:t>
      </w:r>
    </w:p>
    <w:p w:rsidR="00CE4A0A" w:rsidRDefault="00000000">
      <w:pPr>
        <w:numPr>
          <w:ilvl w:val="3"/>
          <w:numId w:val="1450"/>
        </w:numPr>
        <w:spacing w:after="4" w:line="250" w:lineRule="auto"/>
        <w:ind w:hanging="576"/>
        <w:jc w:val="both"/>
      </w:pPr>
      <w:r>
        <w:rPr>
          <w:rFonts w:ascii="Verdana" w:eastAsia="Verdana" w:hAnsi="Verdana" w:cs="Verdana"/>
          <w:sz w:val="20"/>
        </w:rPr>
        <w:t xml:space="preserve">Nailor Industries Inc. </w:t>
      </w:r>
    </w:p>
    <w:p w:rsidR="00CE4A0A" w:rsidRDefault="00000000">
      <w:pPr>
        <w:numPr>
          <w:ilvl w:val="3"/>
          <w:numId w:val="1450"/>
        </w:numPr>
        <w:spacing w:after="4" w:line="250" w:lineRule="auto"/>
        <w:ind w:hanging="576"/>
        <w:jc w:val="both"/>
      </w:pPr>
      <w:r>
        <w:rPr>
          <w:rFonts w:ascii="Verdana" w:eastAsia="Verdana" w:hAnsi="Verdana" w:cs="Verdana"/>
          <w:sz w:val="20"/>
        </w:rPr>
        <w:t xml:space="preserve">Phoenix Controls Corporation. </w:t>
      </w:r>
    </w:p>
    <w:p w:rsidR="00CE4A0A" w:rsidRDefault="00000000">
      <w:pPr>
        <w:numPr>
          <w:ilvl w:val="3"/>
          <w:numId w:val="1450"/>
        </w:numPr>
        <w:spacing w:after="4" w:line="250" w:lineRule="auto"/>
        <w:ind w:hanging="576"/>
        <w:jc w:val="both"/>
      </w:pPr>
      <w:r>
        <w:rPr>
          <w:rFonts w:ascii="Verdana" w:eastAsia="Verdana" w:hAnsi="Verdana" w:cs="Verdana"/>
          <w:sz w:val="20"/>
        </w:rPr>
        <w:t xml:space="preserve">Price Industries. </w:t>
      </w:r>
    </w:p>
    <w:p w:rsidR="00CE4A0A" w:rsidRDefault="00000000">
      <w:pPr>
        <w:numPr>
          <w:ilvl w:val="3"/>
          <w:numId w:val="1450"/>
        </w:numPr>
        <w:spacing w:after="4" w:line="250" w:lineRule="auto"/>
        <w:ind w:hanging="576"/>
        <w:jc w:val="both"/>
      </w:pPr>
      <w:r>
        <w:rPr>
          <w:rFonts w:ascii="Verdana" w:eastAsia="Verdana" w:hAnsi="Verdana" w:cs="Verdana"/>
          <w:sz w:val="20"/>
        </w:rPr>
        <w:t xml:space="preserve">Titus. </w:t>
      </w:r>
    </w:p>
    <w:p w:rsidR="00CE4A0A" w:rsidRDefault="00000000">
      <w:pPr>
        <w:numPr>
          <w:ilvl w:val="3"/>
          <w:numId w:val="1450"/>
        </w:numPr>
        <w:spacing w:after="239" w:line="250" w:lineRule="auto"/>
        <w:ind w:hanging="576"/>
        <w:jc w:val="both"/>
      </w:pPr>
      <w:r>
        <w:rPr>
          <w:rFonts w:ascii="Verdana" w:eastAsia="Verdana" w:hAnsi="Verdana" w:cs="Verdana"/>
          <w:sz w:val="20"/>
        </w:rPr>
        <w:t xml:space="preserve">Trane; a business of American Standard Companies. </w:t>
      </w:r>
    </w:p>
    <w:p w:rsidR="00CE4A0A" w:rsidRDefault="00000000">
      <w:pPr>
        <w:numPr>
          <w:ilvl w:val="0"/>
          <w:numId w:val="1448"/>
        </w:numPr>
        <w:spacing w:after="241" w:line="250" w:lineRule="auto"/>
        <w:ind w:hanging="576"/>
        <w:jc w:val="both"/>
      </w:pPr>
      <w:r>
        <w:rPr>
          <w:rFonts w:ascii="Verdana" w:eastAsia="Verdana" w:hAnsi="Verdana" w:cs="Verdana"/>
          <w:sz w:val="20"/>
        </w:rPr>
        <w:t xml:space="preserve">Configuration: Volume-damper assembly inside unit casing with control components inside a protective metal shroud. </w:t>
      </w:r>
    </w:p>
    <w:p w:rsidR="00CE4A0A" w:rsidRDefault="00000000">
      <w:pPr>
        <w:numPr>
          <w:ilvl w:val="0"/>
          <w:numId w:val="1448"/>
        </w:numPr>
        <w:spacing w:after="4" w:line="250" w:lineRule="auto"/>
        <w:ind w:hanging="576"/>
        <w:jc w:val="both"/>
      </w:pPr>
      <w:r>
        <w:rPr>
          <w:rFonts w:ascii="Verdana" w:eastAsia="Verdana" w:hAnsi="Verdana" w:cs="Verdana"/>
          <w:sz w:val="20"/>
        </w:rPr>
        <w:t xml:space="preserve">Casing: 0.040-inch- or 0.034-inch- thick galvanized steel, single wall. </w:t>
      </w:r>
    </w:p>
    <w:p w:rsidR="00CE4A0A" w:rsidRDefault="00000000">
      <w:pPr>
        <w:numPr>
          <w:ilvl w:val="2"/>
          <w:numId w:val="1456"/>
        </w:numPr>
        <w:spacing w:after="4" w:line="250" w:lineRule="auto"/>
        <w:ind w:hanging="576"/>
        <w:jc w:val="both"/>
      </w:pPr>
      <w:r>
        <w:rPr>
          <w:rFonts w:ascii="Verdana" w:eastAsia="Verdana" w:hAnsi="Verdana" w:cs="Verdana"/>
          <w:sz w:val="20"/>
        </w:rPr>
        <w:t xml:space="preserve">Casing Liner: Comply with requirements in "Casing Liner" Article for flexible elastomeric duct liner, Hospital grade. </w:t>
      </w:r>
    </w:p>
    <w:p w:rsidR="00CE4A0A" w:rsidRDefault="00000000">
      <w:pPr>
        <w:numPr>
          <w:ilvl w:val="2"/>
          <w:numId w:val="1456"/>
        </w:numPr>
        <w:spacing w:after="4" w:line="250" w:lineRule="auto"/>
        <w:ind w:hanging="576"/>
        <w:jc w:val="both"/>
      </w:pPr>
      <w:r>
        <w:rPr>
          <w:rFonts w:ascii="Verdana" w:eastAsia="Verdana" w:hAnsi="Verdana" w:cs="Verdana"/>
          <w:sz w:val="20"/>
        </w:rPr>
        <w:t xml:space="preserve">Air Inlet: Round stub connection or S-slip and drive connections for duct attachment. </w:t>
      </w:r>
    </w:p>
    <w:p w:rsidR="00CE4A0A" w:rsidRDefault="00000000">
      <w:pPr>
        <w:numPr>
          <w:ilvl w:val="2"/>
          <w:numId w:val="1456"/>
        </w:numPr>
        <w:spacing w:after="4" w:line="250" w:lineRule="auto"/>
        <w:ind w:hanging="576"/>
        <w:jc w:val="both"/>
      </w:pPr>
      <w:r>
        <w:rPr>
          <w:rFonts w:ascii="Verdana" w:eastAsia="Verdana" w:hAnsi="Verdana" w:cs="Verdana"/>
          <w:sz w:val="20"/>
        </w:rPr>
        <w:t>Air Outlet: S-slip and drive connections</w:t>
      </w:r>
      <w:r>
        <w:rPr>
          <w:rFonts w:ascii="Verdana" w:eastAsia="Verdana" w:hAnsi="Verdana" w:cs="Verdana"/>
          <w:b/>
          <w:sz w:val="20"/>
        </w:rPr>
        <w:t xml:space="preserve">, </w:t>
      </w:r>
      <w:r>
        <w:rPr>
          <w:rFonts w:ascii="Verdana" w:eastAsia="Verdana" w:hAnsi="Verdana" w:cs="Verdana"/>
          <w:sz w:val="20"/>
        </w:rPr>
        <w:t xml:space="preserve">size matching inlet size. </w:t>
      </w:r>
    </w:p>
    <w:p w:rsidR="00CE4A0A" w:rsidRDefault="00000000">
      <w:pPr>
        <w:numPr>
          <w:ilvl w:val="2"/>
          <w:numId w:val="1456"/>
        </w:numPr>
        <w:spacing w:after="4" w:line="250" w:lineRule="auto"/>
        <w:ind w:hanging="576"/>
        <w:jc w:val="both"/>
      </w:pPr>
      <w:r>
        <w:rPr>
          <w:rFonts w:ascii="Verdana" w:eastAsia="Verdana" w:hAnsi="Verdana" w:cs="Verdana"/>
          <w:sz w:val="20"/>
        </w:rPr>
        <w:t xml:space="preserve">Access: Removable panels for access to parts requiring service, adjustment, or maintenance; with airtight gasket. </w:t>
      </w:r>
    </w:p>
    <w:p w:rsidR="00CE4A0A" w:rsidRDefault="00000000">
      <w:pPr>
        <w:numPr>
          <w:ilvl w:val="2"/>
          <w:numId w:val="1456"/>
        </w:numPr>
        <w:spacing w:after="232" w:line="250" w:lineRule="auto"/>
        <w:ind w:hanging="576"/>
        <w:jc w:val="both"/>
      </w:pPr>
      <w:r>
        <w:rPr>
          <w:rFonts w:ascii="Verdana" w:eastAsia="Verdana" w:hAnsi="Verdana" w:cs="Verdana"/>
          <w:sz w:val="20"/>
        </w:rPr>
        <w:t xml:space="preserve">Airstream Surfaces: Surfaces in contact with the airstream shall comply with requirements in ASHRAE 62.1. </w:t>
      </w:r>
    </w:p>
    <w:p w:rsidR="00CE4A0A" w:rsidRDefault="00000000">
      <w:pPr>
        <w:numPr>
          <w:ilvl w:val="0"/>
          <w:numId w:val="1448"/>
        </w:numPr>
        <w:spacing w:after="234" w:line="250" w:lineRule="auto"/>
        <w:ind w:hanging="576"/>
        <w:jc w:val="both"/>
      </w:pPr>
      <w:r>
        <w:rPr>
          <w:rFonts w:ascii="Verdana" w:eastAsia="Verdana" w:hAnsi="Verdana" w:cs="Verdana"/>
          <w:sz w:val="20"/>
        </w:rPr>
        <w:t xml:space="preserve">Regulator Assembly: System-air-powered bellows section incorporating polypropylene bellows for volume regulation and thermostatic control. Bellows shall operate at temperatures from zero to 140 deg F, shall be impervious to moisture and fungus, shall be suitable for 10-inch wg static pressure, and shall be factory tested for leaks. </w:t>
      </w:r>
    </w:p>
    <w:p w:rsidR="00CE4A0A" w:rsidRDefault="00000000">
      <w:pPr>
        <w:numPr>
          <w:ilvl w:val="0"/>
          <w:numId w:val="1448"/>
        </w:numPr>
        <w:spacing w:after="232" w:line="250" w:lineRule="auto"/>
        <w:ind w:hanging="576"/>
        <w:jc w:val="both"/>
      </w:pPr>
      <w:r>
        <w:rPr>
          <w:rFonts w:ascii="Verdana" w:eastAsia="Verdana" w:hAnsi="Verdana" w:cs="Verdana"/>
          <w:sz w:val="20"/>
        </w:rPr>
        <w:t xml:space="preserve">Volume Damper: Galvanized steel with peripheral gasket and self-lubricating bearings. </w:t>
      </w:r>
    </w:p>
    <w:p w:rsidR="00CE4A0A" w:rsidRDefault="00000000">
      <w:pPr>
        <w:numPr>
          <w:ilvl w:val="2"/>
          <w:numId w:val="1451"/>
        </w:numPr>
        <w:spacing w:after="4" w:line="250" w:lineRule="auto"/>
        <w:ind w:hanging="576"/>
        <w:jc w:val="both"/>
      </w:pPr>
      <w:r>
        <w:rPr>
          <w:rFonts w:ascii="Verdana" w:eastAsia="Verdana" w:hAnsi="Verdana" w:cs="Verdana"/>
          <w:sz w:val="20"/>
        </w:rPr>
        <w:t xml:space="preserve">Maximum Damper Leakage: AHRI 880 rated, 2 percent of nominal airflow at 3-inch wg or 6-inch wg inlet static pressure. </w:t>
      </w:r>
    </w:p>
    <w:p w:rsidR="00CE4A0A" w:rsidRDefault="00000000">
      <w:pPr>
        <w:numPr>
          <w:ilvl w:val="2"/>
          <w:numId w:val="1451"/>
        </w:numPr>
        <w:spacing w:after="245" w:line="250" w:lineRule="auto"/>
        <w:ind w:hanging="576"/>
        <w:jc w:val="both"/>
      </w:pPr>
      <w:r>
        <w:rPr>
          <w:rFonts w:ascii="Verdana" w:eastAsia="Verdana" w:hAnsi="Verdana" w:cs="Verdana"/>
          <w:sz w:val="20"/>
        </w:rPr>
        <w:t xml:space="preserve">Damper Position: Normally open or closed. </w:t>
      </w:r>
    </w:p>
    <w:p w:rsidR="00CE4A0A" w:rsidRDefault="00000000">
      <w:pPr>
        <w:numPr>
          <w:ilvl w:val="0"/>
          <w:numId w:val="1448"/>
        </w:numPr>
        <w:spacing w:after="235" w:line="250" w:lineRule="auto"/>
        <w:ind w:hanging="576"/>
        <w:jc w:val="both"/>
      </w:pPr>
      <w:r>
        <w:rPr>
          <w:rFonts w:ascii="Verdana" w:eastAsia="Verdana" w:hAnsi="Verdana" w:cs="Verdana"/>
          <w:sz w:val="20"/>
        </w:rPr>
        <w:t xml:space="preserve">Attenuator Section: 0.034-inch or 0.032-inch aluminum sheet. </w:t>
      </w:r>
    </w:p>
    <w:p w:rsidR="00CE4A0A" w:rsidRDefault="00000000">
      <w:pPr>
        <w:numPr>
          <w:ilvl w:val="2"/>
          <w:numId w:val="1455"/>
        </w:numPr>
        <w:spacing w:after="4" w:line="250" w:lineRule="auto"/>
        <w:ind w:hanging="576"/>
        <w:jc w:val="both"/>
      </w:pPr>
      <w:r>
        <w:rPr>
          <w:rFonts w:ascii="Verdana" w:eastAsia="Verdana" w:hAnsi="Verdana" w:cs="Verdana"/>
          <w:sz w:val="20"/>
        </w:rPr>
        <w:t xml:space="preserve">Attenuator Section Liner: Comply with requirements in "Casing Liner" Article for flexible elastomeric duct liner Hospital grade. </w:t>
      </w:r>
    </w:p>
    <w:p w:rsidR="00CE4A0A" w:rsidRDefault="00000000">
      <w:pPr>
        <w:numPr>
          <w:ilvl w:val="2"/>
          <w:numId w:val="1455"/>
        </w:numPr>
        <w:spacing w:after="232" w:line="250" w:lineRule="auto"/>
        <w:ind w:hanging="576"/>
        <w:jc w:val="both"/>
      </w:pPr>
      <w:r>
        <w:rPr>
          <w:rFonts w:ascii="Verdana" w:eastAsia="Verdana" w:hAnsi="Verdana" w:cs="Verdana"/>
          <w:sz w:val="20"/>
        </w:rPr>
        <w:t xml:space="preserve">Airstream Surfaces: Surfaces in contact with the airstream shall comply with requirements in ASHRAE 62.1. </w:t>
      </w:r>
    </w:p>
    <w:p w:rsidR="00CE4A0A" w:rsidRDefault="00000000">
      <w:pPr>
        <w:numPr>
          <w:ilvl w:val="0"/>
          <w:numId w:val="1448"/>
        </w:numPr>
        <w:spacing w:after="232" w:line="250" w:lineRule="auto"/>
        <w:ind w:hanging="576"/>
        <w:jc w:val="both"/>
      </w:pPr>
      <w:r>
        <w:rPr>
          <w:rFonts w:ascii="Verdana" w:eastAsia="Verdana" w:hAnsi="Verdana" w:cs="Verdana"/>
          <w:sz w:val="20"/>
        </w:rPr>
        <w:t xml:space="preserve">Multioutlet Attenuator Section: With two, three or four 6-inch- or 8-inch- diameter collars, each with locking butterfly balancing damper. </w:t>
      </w:r>
    </w:p>
    <w:p w:rsidR="00CE4A0A" w:rsidRDefault="00000000">
      <w:pPr>
        <w:numPr>
          <w:ilvl w:val="0"/>
          <w:numId w:val="1448"/>
        </w:numPr>
        <w:spacing w:after="232" w:line="250" w:lineRule="auto"/>
        <w:ind w:hanging="576"/>
        <w:jc w:val="both"/>
      </w:pPr>
      <w:r>
        <w:rPr>
          <w:rFonts w:ascii="Verdana" w:eastAsia="Verdana" w:hAnsi="Verdana" w:cs="Verdana"/>
          <w:sz w:val="20"/>
        </w:rPr>
        <w:t xml:space="preserve">Hydronic Heating Coils: Copper tube, with mechanically bonded aluminum fins spaced no closer than 0.1 inch, and rated for a minimum working pressure of 200 psig and a maximum entering-water temperature of 220 deg F. Include manual air vent and drain valve. </w:t>
      </w:r>
    </w:p>
    <w:p w:rsidR="00CE4A0A" w:rsidRDefault="00000000">
      <w:pPr>
        <w:numPr>
          <w:ilvl w:val="0"/>
          <w:numId w:val="1448"/>
        </w:numPr>
        <w:spacing w:after="245" w:line="250" w:lineRule="auto"/>
        <w:ind w:hanging="576"/>
        <w:jc w:val="both"/>
      </w:pPr>
      <w:r>
        <w:rPr>
          <w:rFonts w:ascii="Verdana" w:eastAsia="Verdana" w:hAnsi="Verdana" w:cs="Verdana"/>
          <w:sz w:val="20"/>
        </w:rPr>
        <w:t xml:space="preserve">Control devices shall be compatible with temperature controls system specified in Section 230923 "Direct Digital Control (DDC) System for HVAC." </w:t>
      </w:r>
    </w:p>
    <w:p w:rsidR="00CE4A0A" w:rsidRDefault="00000000">
      <w:pPr>
        <w:numPr>
          <w:ilvl w:val="2"/>
          <w:numId w:val="1453"/>
        </w:numPr>
        <w:spacing w:after="4" w:line="250" w:lineRule="auto"/>
        <w:ind w:hanging="576"/>
        <w:jc w:val="both"/>
      </w:pPr>
      <w:r>
        <w:rPr>
          <w:rFonts w:ascii="Verdana" w:eastAsia="Verdana" w:hAnsi="Verdana" w:cs="Verdana"/>
          <w:sz w:val="20"/>
        </w:rPr>
        <w:t xml:space="preserve">Electric Damper Actuator: 24 V, powered open, spring or capacitous return. </w:t>
      </w:r>
    </w:p>
    <w:p w:rsidR="00CE4A0A" w:rsidRDefault="00000000">
      <w:pPr>
        <w:numPr>
          <w:ilvl w:val="2"/>
          <w:numId w:val="1453"/>
        </w:numPr>
        <w:spacing w:after="4" w:line="250" w:lineRule="auto"/>
        <w:ind w:hanging="576"/>
        <w:jc w:val="both"/>
      </w:pPr>
      <w:r>
        <w:rPr>
          <w:rFonts w:ascii="Verdana" w:eastAsia="Verdana" w:hAnsi="Verdana" w:cs="Verdana"/>
          <w:sz w:val="20"/>
        </w:rPr>
        <w:t xml:space="preserve">Electric Thermostat: Wall-mounted electronic type with clock display, temperature display in Fahrenheit and Celsius, and space temperature set point. </w:t>
      </w:r>
    </w:p>
    <w:p w:rsidR="00CE4A0A" w:rsidRDefault="00000000">
      <w:pPr>
        <w:numPr>
          <w:ilvl w:val="2"/>
          <w:numId w:val="1453"/>
        </w:numPr>
        <w:spacing w:after="4" w:line="250" w:lineRule="auto"/>
        <w:ind w:hanging="576"/>
        <w:jc w:val="both"/>
      </w:pPr>
      <w:r>
        <w:rPr>
          <w:rFonts w:ascii="Verdana" w:eastAsia="Verdana" w:hAnsi="Verdana" w:cs="Verdana"/>
          <w:sz w:val="20"/>
        </w:rPr>
        <w:t xml:space="preserve">Electronic Velocity Controller: Factory calibrated and field adjustable to minimum and maximum air volumes; shall maintain constant airflow dictated by thermostat within 5 percent of set point while compensating for inlet static-pressure variations up to 4-inch wg; and shall have a multipoint velocity sensor at air inlet. </w:t>
      </w:r>
    </w:p>
    <w:p w:rsidR="00CE4A0A" w:rsidRDefault="00000000">
      <w:pPr>
        <w:numPr>
          <w:ilvl w:val="2"/>
          <w:numId w:val="1453"/>
        </w:numPr>
        <w:spacing w:after="242" w:line="250" w:lineRule="auto"/>
        <w:ind w:hanging="576"/>
        <w:jc w:val="both"/>
      </w:pPr>
      <w:r>
        <w:rPr>
          <w:rFonts w:ascii="Verdana" w:eastAsia="Verdana" w:hAnsi="Verdana" w:cs="Verdana"/>
          <w:sz w:val="20"/>
        </w:rPr>
        <w:t xml:space="preserve">Terminal Unit Controller: Pressure-independent, variable-air-volume (VAV) controller with electronic airflow transducer with multipoint velocity sensor at air inlet, factory calibrated to minimum and maximum air volumes, and having the following features: </w:t>
      </w:r>
    </w:p>
    <w:p w:rsidR="00CE4A0A" w:rsidRDefault="00000000">
      <w:pPr>
        <w:numPr>
          <w:ilvl w:val="4"/>
          <w:numId w:val="1454"/>
        </w:numPr>
        <w:spacing w:after="4" w:line="250" w:lineRule="auto"/>
        <w:ind w:hanging="576"/>
        <w:jc w:val="both"/>
      </w:pPr>
      <w:r>
        <w:rPr>
          <w:rFonts w:ascii="Verdana" w:eastAsia="Verdana" w:hAnsi="Verdana" w:cs="Verdana"/>
          <w:sz w:val="20"/>
        </w:rPr>
        <w:t xml:space="preserve">Occupied and unoccupied operating mode. </w:t>
      </w:r>
    </w:p>
    <w:p w:rsidR="00CE4A0A" w:rsidRDefault="00000000">
      <w:pPr>
        <w:numPr>
          <w:ilvl w:val="4"/>
          <w:numId w:val="1454"/>
        </w:numPr>
        <w:spacing w:after="4" w:line="250" w:lineRule="auto"/>
        <w:ind w:hanging="576"/>
        <w:jc w:val="both"/>
      </w:pPr>
      <w:r>
        <w:rPr>
          <w:rFonts w:ascii="Verdana" w:eastAsia="Verdana" w:hAnsi="Verdana" w:cs="Verdana"/>
          <w:sz w:val="20"/>
        </w:rPr>
        <w:t xml:space="preserve">Remote reset of airflow or temperature set points. </w:t>
      </w:r>
    </w:p>
    <w:p w:rsidR="00CE4A0A" w:rsidRDefault="00000000">
      <w:pPr>
        <w:numPr>
          <w:ilvl w:val="4"/>
          <w:numId w:val="1454"/>
        </w:numPr>
        <w:spacing w:after="4" w:line="250" w:lineRule="auto"/>
        <w:ind w:hanging="576"/>
        <w:jc w:val="both"/>
      </w:pPr>
      <w:r>
        <w:rPr>
          <w:rFonts w:ascii="Verdana" w:eastAsia="Verdana" w:hAnsi="Verdana" w:cs="Verdana"/>
          <w:sz w:val="20"/>
        </w:rPr>
        <w:t xml:space="preserve">Adjusting and monitoring with portable terminal. </w:t>
      </w:r>
    </w:p>
    <w:p w:rsidR="00CE4A0A" w:rsidRDefault="00000000">
      <w:pPr>
        <w:numPr>
          <w:ilvl w:val="4"/>
          <w:numId w:val="1454"/>
        </w:numPr>
        <w:spacing w:after="242" w:line="250" w:lineRule="auto"/>
        <w:ind w:hanging="576"/>
        <w:jc w:val="both"/>
      </w:pPr>
      <w:r>
        <w:rPr>
          <w:rFonts w:ascii="Verdana" w:eastAsia="Verdana" w:hAnsi="Verdana" w:cs="Verdana"/>
          <w:sz w:val="20"/>
        </w:rPr>
        <w:t xml:space="preserve">Communication with temperature-control system specified in Section 230923 "Direct Digital Control (DDC) System for HVAC." </w:t>
      </w:r>
    </w:p>
    <w:p w:rsidR="00CE4A0A" w:rsidRDefault="00000000">
      <w:pPr>
        <w:spacing w:after="117" w:line="369" w:lineRule="auto"/>
        <w:ind w:left="276" w:right="-12" w:firstLine="576"/>
      </w:pPr>
      <w:r>
        <w:rPr>
          <w:rFonts w:ascii="Verdana" w:eastAsia="Verdana" w:hAnsi="Verdana" w:cs="Verdana"/>
          <w:sz w:val="20"/>
        </w:rPr>
        <w:t>5.</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Room Sensor: Wall mounted with temperature set-point adjustment and access for connection of portable operator terminal. J.</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Controls: </w:t>
      </w:r>
    </w:p>
    <w:p w:rsidR="00CE4A0A" w:rsidRDefault="00000000">
      <w:pPr>
        <w:numPr>
          <w:ilvl w:val="3"/>
          <w:numId w:val="1452"/>
        </w:numPr>
        <w:spacing w:after="4" w:line="250" w:lineRule="auto"/>
        <w:ind w:right="1585" w:hanging="576"/>
        <w:jc w:val="both"/>
      </w:pPr>
      <w:r>
        <w:rPr>
          <w:rFonts w:ascii="Verdana" w:eastAsia="Verdana" w:hAnsi="Verdana" w:cs="Verdana"/>
          <w:sz w:val="20"/>
        </w:rPr>
        <w:t xml:space="preserve">Suitable for operation with duct pressures between 0.25- and 3.0-inch wg inlet static pressure. </w:t>
      </w:r>
    </w:p>
    <w:p w:rsidR="00CE4A0A" w:rsidRDefault="00000000">
      <w:pPr>
        <w:numPr>
          <w:ilvl w:val="3"/>
          <w:numId w:val="1452"/>
        </w:numPr>
        <w:spacing w:after="4" w:line="478" w:lineRule="auto"/>
        <w:ind w:right="1585" w:hanging="576"/>
        <w:jc w:val="both"/>
      </w:pPr>
      <w:r>
        <w:rPr>
          <w:rFonts w:ascii="Verdana" w:eastAsia="Verdana" w:hAnsi="Verdana" w:cs="Verdana"/>
          <w:sz w:val="20"/>
        </w:rPr>
        <w:t>System-powered, wall-mounted thermostat. K.</w:t>
      </w:r>
      <w:r>
        <w:rPr>
          <w:rFonts w:ascii="Arial" w:eastAsia="Arial" w:hAnsi="Arial" w:cs="Arial"/>
          <w:sz w:val="20"/>
        </w:rPr>
        <w:t xml:space="preserve"> </w:t>
      </w:r>
      <w:r>
        <w:rPr>
          <w:rFonts w:ascii="Verdana" w:eastAsia="Verdana" w:hAnsi="Verdana" w:cs="Verdana"/>
          <w:sz w:val="20"/>
        </w:rPr>
        <w:t xml:space="preserve">Control Sequences: </w:t>
      </w:r>
    </w:p>
    <w:p w:rsidR="00CE4A0A" w:rsidRDefault="00000000">
      <w:pPr>
        <w:tabs>
          <w:tab w:val="center" w:pos="967"/>
          <w:tab w:val="center" w:pos="1945"/>
        </w:tabs>
        <w:spacing w:after="235" w:line="250"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Occupied: </w:t>
      </w:r>
    </w:p>
    <w:p w:rsidR="00CE4A0A" w:rsidRDefault="00000000">
      <w:pPr>
        <w:numPr>
          <w:ilvl w:val="4"/>
          <w:numId w:val="1449"/>
        </w:numPr>
        <w:spacing w:after="4" w:line="250" w:lineRule="auto"/>
        <w:ind w:hanging="576"/>
        <w:jc w:val="both"/>
      </w:pPr>
      <w:r>
        <w:rPr>
          <w:rFonts w:ascii="Verdana" w:eastAsia="Verdana" w:hAnsi="Verdana" w:cs="Verdana"/>
          <w:sz w:val="20"/>
        </w:rPr>
        <w:t xml:space="preserve">In a call for cooling, airflow will increase as the damper opens towards maximum setting to satisfy set point. </w:t>
      </w:r>
    </w:p>
    <w:p w:rsidR="00CE4A0A" w:rsidRDefault="00000000">
      <w:pPr>
        <w:numPr>
          <w:ilvl w:val="4"/>
          <w:numId w:val="1449"/>
        </w:numPr>
        <w:spacing w:after="245" w:line="250" w:lineRule="auto"/>
        <w:ind w:hanging="576"/>
        <w:jc w:val="both"/>
      </w:pPr>
      <w:r>
        <w:rPr>
          <w:rFonts w:ascii="Verdana" w:eastAsia="Verdana" w:hAnsi="Verdana" w:cs="Verdana"/>
          <w:sz w:val="20"/>
        </w:rPr>
        <w:t xml:space="preserve">In a call for less cooling, airflow will decrease as the damper closes towards minimum setting to satisfy set point. </w:t>
      </w:r>
    </w:p>
    <w:p w:rsidR="00CE4A0A" w:rsidRDefault="00000000">
      <w:pPr>
        <w:tabs>
          <w:tab w:val="center" w:pos="967"/>
          <w:tab w:val="center" w:pos="2063"/>
        </w:tabs>
        <w:spacing w:after="245" w:line="250" w:lineRule="auto"/>
      </w:pPr>
      <w:r>
        <w:tab/>
      </w:r>
      <w:r>
        <w:rPr>
          <w:rFonts w:ascii="Verdana" w:eastAsia="Verdana" w:hAnsi="Verdana" w:cs="Verdana"/>
          <w:sz w:val="20"/>
        </w:rPr>
        <w:t>2.</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Unoccupied: </w:t>
      </w:r>
    </w:p>
    <w:p w:rsidR="00CE4A0A" w:rsidRDefault="00000000">
      <w:pPr>
        <w:tabs>
          <w:tab w:val="center" w:pos="1540"/>
          <w:tab w:val="center" w:pos="4354"/>
        </w:tabs>
        <w:spacing w:after="486"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Damper closes to minimum maximum setting. </w:t>
      </w:r>
    </w:p>
    <w:p w:rsidR="00CE4A0A" w:rsidRDefault="00000000">
      <w:pPr>
        <w:tabs>
          <w:tab w:val="center" w:pos="3045"/>
        </w:tabs>
        <w:spacing w:after="228"/>
        <w:ind w:left="-11"/>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PRESSURE CONTROL TERMINAL UNITS </w:t>
      </w:r>
    </w:p>
    <w:p w:rsidR="00CE4A0A" w:rsidRDefault="00000000">
      <w:pPr>
        <w:numPr>
          <w:ilvl w:val="0"/>
          <w:numId w:val="1457"/>
        </w:numPr>
        <w:spacing w:after="4" w:line="250" w:lineRule="auto"/>
        <w:ind w:hanging="576"/>
        <w:jc w:val="both"/>
      </w:pP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2"/>
          <w:numId w:val="1458"/>
        </w:numPr>
        <w:spacing w:after="4" w:line="250" w:lineRule="auto"/>
        <w:ind w:hanging="576"/>
        <w:jc w:val="both"/>
      </w:pPr>
      <w:r>
        <w:rPr>
          <w:rFonts w:ascii="Verdana" w:eastAsia="Verdana" w:hAnsi="Verdana" w:cs="Verdana"/>
          <w:sz w:val="20"/>
        </w:rPr>
        <w:t xml:space="preserve">Anemostat Products; a Mestek Company. </w:t>
      </w:r>
    </w:p>
    <w:p w:rsidR="00CE4A0A" w:rsidRDefault="00000000">
      <w:pPr>
        <w:numPr>
          <w:ilvl w:val="2"/>
          <w:numId w:val="1458"/>
        </w:numPr>
        <w:spacing w:after="4" w:line="250" w:lineRule="auto"/>
        <w:ind w:hanging="576"/>
        <w:jc w:val="both"/>
      </w:pPr>
      <w:r>
        <w:rPr>
          <w:rFonts w:ascii="Verdana" w:eastAsia="Verdana" w:hAnsi="Verdana" w:cs="Verdana"/>
          <w:sz w:val="20"/>
        </w:rPr>
        <w:t xml:space="preserve">Carnes. </w:t>
      </w:r>
    </w:p>
    <w:p w:rsidR="00CE4A0A" w:rsidRDefault="00000000">
      <w:pPr>
        <w:numPr>
          <w:ilvl w:val="2"/>
          <w:numId w:val="1458"/>
        </w:numPr>
        <w:spacing w:after="4" w:line="250" w:lineRule="auto"/>
        <w:ind w:hanging="576"/>
        <w:jc w:val="both"/>
      </w:pPr>
      <w:r>
        <w:rPr>
          <w:rFonts w:ascii="Verdana" w:eastAsia="Verdana" w:hAnsi="Verdana" w:cs="Verdana"/>
          <w:sz w:val="20"/>
        </w:rPr>
        <w:t xml:space="preserve">Krueger. </w:t>
      </w:r>
    </w:p>
    <w:p w:rsidR="00CE4A0A" w:rsidRDefault="00000000">
      <w:pPr>
        <w:numPr>
          <w:ilvl w:val="2"/>
          <w:numId w:val="1458"/>
        </w:numPr>
        <w:spacing w:after="4" w:line="250" w:lineRule="auto"/>
        <w:ind w:hanging="576"/>
        <w:jc w:val="both"/>
      </w:pPr>
      <w:r>
        <w:rPr>
          <w:rFonts w:ascii="Verdana" w:eastAsia="Verdana" w:hAnsi="Verdana" w:cs="Verdana"/>
          <w:sz w:val="20"/>
        </w:rPr>
        <w:t xml:space="preserve">METALAIRE, Inc. </w:t>
      </w:r>
    </w:p>
    <w:p w:rsidR="00CE4A0A" w:rsidRDefault="00000000">
      <w:pPr>
        <w:numPr>
          <w:ilvl w:val="2"/>
          <w:numId w:val="1458"/>
        </w:numPr>
        <w:spacing w:after="4" w:line="250" w:lineRule="auto"/>
        <w:ind w:hanging="576"/>
        <w:jc w:val="both"/>
      </w:pPr>
      <w:r>
        <w:rPr>
          <w:rFonts w:ascii="Verdana" w:eastAsia="Verdana" w:hAnsi="Verdana" w:cs="Verdana"/>
          <w:sz w:val="20"/>
        </w:rPr>
        <w:t xml:space="preserve">Nailor Industries Inc. </w:t>
      </w:r>
    </w:p>
    <w:p w:rsidR="00CE4A0A" w:rsidRDefault="00000000">
      <w:pPr>
        <w:numPr>
          <w:ilvl w:val="2"/>
          <w:numId w:val="1458"/>
        </w:numPr>
        <w:spacing w:after="4" w:line="250" w:lineRule="auto"/>
        <w:ind w:hanging="576"/>
        <w:jc w:val="both"/>
      </w:pPr>
      <w:r>
        <w:rPr>
          <w:rFonts w:ascii="Verdana" w:eastAsia="Verdana" w:hAnsi="Verdana" w:cs="Verdana"/>
          <w:sz w:val="20"/>
        </w:rPr>
        <w:t xml:space="preserve">Price Industries. </w:t>
      </w:r>
    </w:p>
    <w:p w:rsidR="00CE4A0A" w:rsidRDefault="00000000">
      <w:pPr>
        <w:numPr>
          <w:ilvl w:val="2"/>
          <w:numId w:val="1458"/>
        </w:numPr>
        <w:spacing w:after="4" w:line="250" w:lineRule="auto"/>
        <w:ind w:hanging="576"/>
        <w:jc w:val="both"/>
      </w:pPr>
      <w:r>
        <w:rPr>
          <w:rFonts w:ascii="Verdana" w:eastAsia="Verdana" w:hAnsi="Verdana" w:cs="Verdana"/>
          <w:sz w:val="20"/>
        </w:rPr>
        <w:t xml:space="preserve">Titus. </w:t>
      </w:r>
    </w:p>
    <w:p w:rsidR="00CE4A0A" w:rsidRDefault="00000000">
      <w:pPr>
        <w:numPr>
          <w:ilvl w:val="2"/>
          <w:numId w:val="1458"/>
        </w:numPr>
        <w:spacing w:after="4" w:line="250" w:lineRule="auto"/>
        <w:ind w:hanging="576"/>
        <w:jc w:val="both"/>
      </w:pPr>
      <w:r>
        <w:rPr>
          <w:rFonts w:ascii="Verdana" w:eastAsia="Verdana" w:hAnsi="Verdana" w:cs="Verdana"/>
          <w:sz w:val="20"/>
        </w:rPr>
        <w:t xml:space="preserve">Trane; a business of American Standard Companies. </w:t>
      </w:r>
    </w:p>
    <w:p w:rsidR="00CE4A0A" w:rsidRDefault="00000000">
      <w:pPr>
        <w:numPr>
          <w:ilvl w:val="2"/>
          <w:numId w:val="1458"/>
        </w:numPr>
        <w:spacing w:after="238" w:line="250" w:lineRule="auto"/>
        <w:ind w:hanging="576"/>
        <w:jc w:val="both"/>
      </w:pPr>
      <w:r>
        <w:rPr>
          <w:rFonts w:ascii="Verdana" w:eastAsia="Verdana" w:hAnsi="Verdana" w:cs="Verdana"/>
          <w:sz w:val="20"/>
        </w:rPr>
        <w:t xml:space="preserve">Tuttle &amp; Bailey. </w:t>
      </w:r>
    </w:p>
    <w:p w:rsidR="00CE4A0A" w:rsidRDefault="00000000">
      <w:pPr>
        <w:numPr>
          <w:ilvl w:val="0"/>
          <w:numId w:val="1457"/>
        </w:numPr>
        <w:spacing w:after="4" w:line="250" w:lineRule="auto"/>
        <w:ind w:hanging="576"/>
        <w:jc w:val="both"/>
      </w:pPr>
      <w:r>
        <w:rPr>
          <w:rFonts w:ascii="Verdana" w:eastAsia="Verdana" w:hAnsi="Verdana" w:cs="Verdana"/>
          <w:sz w:val="20"/>
        </w:rPr>
        <w:t xml:space="preserve">Configuration: Volume damper assembly inside unit casing with control components inside a protective metal shroud. </w:t>
      </w:r>
    </w:p>
    <w:p w:rsidR="00CE4A0A" w:rsidRDefault="00000000">
      <w:pPr>
        <w:numPr>
          <w:ilvl w:val="0"/>
          <w:numId w:val="1457"/>
        </w:numPr>
        <w:spacing w:after="235" w:line="250" w:lineRule="auto"/>
        <w:ind w:hanging="576"/>
        <w:jc w:val="both"/>
      </w:pPr>
      <w:r>
        <w:rPr>
          <w:rFonts w:ascii="Verdana" w:eastAsia="Verdana" w:hAnsi="Verdana" w:cs="Verdana"/>
          <w:sz w:val="20"/>
        </w:rPr>
        <w:t xml:space="preserve">Casing: 0.040-inch- or 0.034-inch- thick galvanized steel, single wall. </w:t>
      </w:r>
    </w:p>
    <w:p w:rsidR="00CE4A0A" w:rsidRDefault="00000000">
      <w:pPr>
        <w:numPr>
          <w:ilvl w:val="1"/>
          <w:numId w:val="1457"/>
        </w:numPr>
        <w:spacing w:after="4" w:line="250" w:lineRule="auto"/>
        <w:ind w:hanging="576"/>
        <w:jc w:val="both"/>
      </w:pPr>
      <w:r>
        <w:rPr>
          <w:rFonts w:ascii="Verdana" w:eastAsia="Verdana" w:hAnsi="Verdana" w:cs="Verdana"/>
          <w:sz w:val="20"/>
        </w:rPr>
        <w:t xml:space="preserve">Casing Liner: Comply with requirements in "Casing Liner" Article for flexible elastomeric duct liner, Hospital grade. </w:t>
      </w:r>
    </w:p>
    <w:p w:rsidR="00CE4A0A" w:rsidRDefault="00000000">
      <w:pPr>
        <w:numPr>
          <w:ilvl w:val="1"/>
          <w:numId w:val="1457"/>
        </w:numPr>
        <w:spacing w:after="4" w:line="250" w:lineRule="auto"/>
        <w:ind w:hanging="576"/>
        <w:jc w:val="both"/>
      </w:pPr>
      <w:r>
        <w:rPr>
          <w:rFonts w:ascii="Verdana" w:eastAsia="Verdana" w:hAnsi="Verdana" w:cs="Verdana"/>
          <w:sz w:val="20"/>
        </w:rPr>
        <w:t xml:space="preserve">Air Inlet: Round stub connection for duct attachment. </w:t>
      </w:r>
    </w:p>
    <w:p w:rsidR="00CE4A0A" w:rsidRDefault="00000000">
      <w:pPr>
        <w:numPr>
          <w:ilvl w:val="1"/>
          <w:numId w:val="1457"/>
        </w:numPr>
        <w:spacing w:after="4" w:line="250" w:lineRule="auto"/>
        <w:ind w:hanging="576"/>
        <w:jc w:val="both"/>
      </w:pPr>
      <w:r>
        <w:rPr>
          <w:rFonts w:ascii="Verdana" w:eastAsia="Verdana" w:hAnsi="Verdana" w:cs="Verdana"/>
          <w:sz w:val="20"/>
        </w:rPr>
        <w:t xml:space="preserve">Air Outlet: S-slip and drive connections. </w:t>
      </w:r>
    </w:p>
    <w:p w:rsidR="00CE4A0A" w:rsidRDefault="00000000">
      <w:pPr>
        <w:numPr>
          <w:ilvl w:val="1"/>
          <w:numId w:val="1457"/>
        </w:numPr>
        <w:spacing w:after="4" w:line="250" w:lineRule="auto"/>
        <w:ind w:hanging="576"/>
        <w:jc w:val="both"/>
      </w:pPr>
      <w:r>
        <w:rPr>
          <w:rFonts w:ascii="Verdana" w:eastAsia="Verdana" w:hAnsi="Verdana" w:cs="Verdana"/>
          <w:sz w:val="20"/>
        </w:rPr>
        <w:t xml:space="preserve">Access: Removable panels for access to diverting damper and other parts requiring service, adjustment, or maintenance; with airtight gasket. </w:t>
      </w:r>
    </w:p>
    <w:p w:rsidR="00CE4A0A" w:rsidRDefault="00000000">
      <w:pPr>
        <w:numPr>
          <w:ilvl w:val="1"/>
          <w:numId w:val="1457"/>
        </w:numPr>
        <w:spacing w:after="232" w:line="250" w:lineRule="auto"/>
        <w:ind w:hanging="576"/>
        <w:jc w:val="both"/>
      </w:pPr>
      <w:r>
        <w:rPr>
          <w:rFonts w:ascii="Verdana" w:eastAsia="Verdana" w:hAnsi="Verdana" w:cs="Verdana"/>
          <w:sz w:val="20"/>
        </w:rPr>
        <w:t xml:space="preserve">Airstream Surfaces: Surfaces in contact with the airstream shall comply with requirements in ASHRAE 62.1. </w:t>
      </w:r>
    </w:p>
    <w:p w:rsidR="00CE4A0A" w:rsidRDefault="00000000">
      <w:pPr>
        <w:numPr>
          <w:ilvl w:val="0"/>
          <w:numId w:val="1457"/>
        </w:numPr>
        <w:spacing w:after="232" w:line="250" w:lineRule="auto"/>
        <w:ind w:hanging="576"/>
        <w:jc w:val="both"/>
      </w:pPr>
      <w:r>
        <w:rPr>
          <w:rFonts w:ascii="Verdana" w:eastAsia="Verdana" w:hAnsi="Verdana" w:cs="Verdana"/>
          <w:sz w:val="20"/>
        </w:rPr>
        <w:t xml:space="preserve">Diverter Assembly: Galvanized-steel gate, with polyethylene linear bearings or Aluminum blade, with nylon-fitted pivot points. </w:t>
      </w:r>
    </w:p>
    <w:p w:rsidR="00CE4A0A" w:rsidRDefault="00000000">
      <w:pPr>
        <w:numPr>
          <w:ilvl w:val="0"/>
          <w:numId w:val="1457"/>
        </w:numPr>
        <w:spacing w:after="232" w:line="250" w:lineRule="auto"/>
        <w:ind w:hanging="576"/>
        <w:jc w:val="both"/>
      </w:pPr>
      <w:r>
        <w:rPr>
          <w:rFonts w:ascii="Verdana" w:eastAsia="Verdana" w:hAnsi="Verdana" w:cs="Verdana"/>
          <w:sz w:val="20"/>
        </w:rPr>
        <w:t xml:space="preserve">Multioutlet Attenuator Section: With two 6-inch- or [8-inch- or 10-inch- diameter collars, each with locking butterfly balancing damper. </w:t>
      </w:r>
    </w:p>
    <w:p w:rsidR="00CE4A0A" w:rsidRDefault="00000000">
      <w:pPr>
        <w:numPr>
          <w:ilvl w:val="1"/>
          <w:numId w:val="1457"/>
        </w:numPr>
        <w:spacing w:after="242" w:line="250" w:lineRule="auto"/>
        <w:ind w:hanging="576"/>
        <w:jc w:val="both"/>
      </w:pPr>
      <w:r>
        <w:rPr>
          <w:rFonts w:ascii="Verdana" w:eastAsia="Verdana" w:hAnsi="Verdana" w:cs="Verdana"/>
          <w:sz w:val="20"/>
        </w:rPr>
        <w:t xml:space="preserve">Attenuator Section Liner: Comply with requirements in "Casing Liner" Article for flexible elastomeric, Hospital grade duct liner. </w:t>
      </w:r>
    </w:p>
    <w:p w:rsidR="00CE4A0A" w:rsidRDefault="00000000">
      <w:pPr>
        <w:numPr>
          <w:ilvl w:val="0"/>
          <w:numId w:val="1457"/>
        </w:numPr>
        <w:spacing w:after="4" w:line="250" w:lineRule="auto"/>
        <w:ind w:hanging="576"/>
        <w:jc w:val="both"/>
      </w:pPr>
      <w:r>
        <w:rPr>
          <w:rFonts w:ascii="Verdana" w:eastAsia="Verdana" w:hAnsi="Verdana" w:cs="Verdana"/>
          <w:sz w:val="20"/>
        </w:rPr>
        <w:t xml:space="preserve">Direct Digital Controls: Single-package unitary controller and actuator specified in </w:t>
      </w:r>
    </w:p>
    <w:p w:rsidR="00CE4A0A" w:rsidRDefault="00000000">
      <w:pPr>
        <w:spacing w:after="4" w:line="478" w:lineRule="auto"/>
        <w:ind w:left="291" w:right="1689" w:firstLine="576"/>
        <w:jc w:val="both"/>
      </w:pPr>
      <w:r>
        <w:rPr>
          <w:rFonts w:ascii="Verdana" w:eastAsia="Verdana" w:hAnsi="Verdana" w:cs="Verdana"/>
          <w:sz w:val="20"/>
        </w:rPr>
        <w:t>Section 230923 "Direct Digital Control (DDC) System for HVAC." G.</w:t>
      </w:r>
      <w:r>
        <w:rPr>
          <w:rFonts w:ascii="Arial" w:eastAsia="Arial" w:hAnsi="Arial" w:cs="Arial"/>
          <w:sz w:val="20"/>
        </w:rPr>
        <w:t xml:space="preserve"> </w:t>
      </w:r>
      <w:r>
        <w:rPr>
          <w:rFonts w:ascii="Verdana" w:eastAsia="Verdana" w:hAnsi="Verdana" w:cs="Verdana"/>
          <w:sz w:val="20"/>
        </w:rPr>
        <w:t xml:space="preserve">Control Sequence: </w:t>
      </w:r>
    </w:p>
    <w:p w:rsidR="00CE4A0A" w:rsidRDefault="00000000">
      <w:pPr>
        <w:numPr>
          <w:ilvl w:val="1"/>
          <w:numId w:val="1457"/>
        </w:numPr>
        <w:spacing w:after="232" w:line="250" w:lineRule="auto"/>
        <w:ind w:hanging="576"/>
        <w:jc w:val="both"/>
      </w:pPr>
      <w:r>
        <w:rPr>
          <w:rFonts w:ascii="Verdana" w:eastAsia="Verdana" w:hAnsi="Verdana" w:cs="Verdana"/>
          <w:sz w:val="20"/>
        </w:rPr>
        <w:t xml:space="preserve">Under the control of a static pressure sensor, damper opens or closes to maintain static pressure downstream branch duct. </w:t>
      </w:r>
    </w:p>
    <w:p w:rsidR="00CE4A0A" w:rsidRDefault="00000000">
      <w:pPr>
        <w:numPr>
          <w:ilvl w:val="0"/>
          <w:numId w:val="1459"/>
        </w:numPr>
        <w:spacing w:after="4" w:line="250" w:lineRule="auto"/>
        <w:ind w:hanging="576"/>
        <w:jc w:val="both"/>
      </w:pP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3"/>
          <w:numId w:val="1460"/>
        </w:numPr>
        <w:spacing w:after="4" w:line="250" w:lineRule="auto"/>
        <w:ind w:hanging="576"/>
        <w:jc w:val="both"/>
      </w:pPr>
      <w:r>
        <w:rPr>
          <w:rFonts w:ascii="Verdana" w:eastAsia="Verdana" w:hAnsi="Verdana" w:cs="Verdana"/>
          <w:sz w:val="20"/>
        </w:rPr>
        <w:t xml:space="preserve">Anemostat Products; a Mestek Company. </w:t>
      </w:r>
    </w:p>
    <w:p w:rsidR="00CE4A0A" w:rsidRDefault="00000000">
      <w:pPr>
        <w:numPr>
          <w:ilvl w:val="3"/>
          <w:numId w:val="1460"/>
        </w:numPr>
        <w:spacing w:after="4" w:line="250" w:lineRule="auto"/>
        <w:ind w:hanging="576"/>
        <w:jc w:val="both"/>
      </w:pPr>
      <w:r>
        <w:rPr>
          <w:rFonts w:ascii="Verdana" w:eastAsia="Verdana" w:hAnsi="Verdana" w:cs="Verdana"/>
          <w:sz w:val="20"/>
        </w:rPr>
        <w:t xml:space="preserve">Carnes. </w:t>
      </w:r>
    </w:p>
    <w:p w:rsidR="00CE4A0A" w:rsidRDefault="00000000">
      <w:pPr>
        <w:numPr>
          <w:ilvl w:val="3"/>
          <w:numId w:val="1460"/>
        </w:numPr>
        <w:spacing w:after="4" w:line="250" w:lineRule="auto"/>
        <w:ind w:hanging="576"/>
        <w:jc w:val="both"/>
      </w:pPr>
      <w:r>
        <w:rPr>
          <w:rFonts w:ascii="Verdana" w:eastAsia="Verdana" w:hAnsi="Verdana" w:cs="Verdana"/>
          <w:sz w:val="20"/>
        </w:rPr>
        <w:t xml:space="preserve">Krueger. </w:t>
      </w:r>
    </w:p>
    <w:p w:rsidR="00CE4A0A" w:rsidRDefault="00000000">
      <w:pPr>
        <w:numPr>
          <w:ilvl w:val="3"/>
          <w:numId w:val="1460"/>
        </w:numPr>
        <w:spacing w:after="4" w:line="250" w:lineRule="auto"/>
        <w:ind w:hanging="576"/>
        <w:jc w:val="both"/>
      </w:pPr>
      <w:r>
        <w:rPr>
          <w:rFonts w:ascii="Verdana" w:eastAsia="Verdana" w:hAnsi="Verdana" w:cs="Verdana"/>
          <w:sz w:val="20"/>
        </w:rPr>
        <w:t xml:space="preserve">METALAIRE, Inc. </w:t>
      </w:r>
    </w:p>
    <w:p w:rsidR="00CE4A0A" w:rsidRDefault="00000000">
      <w:pPr>
        <w:numPr>
          <w:ilvl w:val="3"/>
          <w:numId w:val="1460"/>
        </w:numPr>
        <w:spacing w:after="4" w:line="250" w:lineRule="auto"/>
        <w:ind w:hanging="576"/>
        <w:jc w:val="both"/>
      </w:pPr>
      <w:r>
        <w:rPr>
          <w:rFonts w:ascii="Verdana" w:eastAsia="Verdana" w:hAnsi="Verdana" w:cs="Verdana"/>
          <w:sz w:val="20"/>
        </w:rPr>
        <w:t xml:space="preserve">Nailor Industries Inc. </w:t>
      </w:r>
    </w:p>
    <w:p w:rsidR="00CE4A0A" w:rsidRDefault="00000000">
      <w:pPr>
        <w:numPr>
          <w:ilvl w:val="3"/>
          <w:numId w:val="1460"/>
        </w:numPr>
        <w:spacing w:after="4" w:line="250" w:lineRule="auto"/>
        <w:ind w:hanging="576"/>
        <w:jc w:val="both"/>
      </w:pPr>
      <w:r>
        <w:rPr>
          <w:rFonts w:ascii="Verdana" w:eastAsia="Verdana" w:hAnsi="Verdana" w:cs="Verdana"/>
          <w:sz w:val="20"/>
        </w:rPr>
        <w:t xml:space="preserve">Price Industries. </w:t>
      </w:r>
    </w:p>
    <w:p w:rsidR="00CE4A0A" w:rsidRDefault="00000000">
      <w:pPr>
        <w:numPr>
          <w:ilvl w:val="3"/>
          <w:numId w:val="1460"/>
        </w:numPr>
        <w:spacing w:after="4" w:line="250" w:lineRule="auto"/>
        <w:ind w:hanging="576"/>
        <w:jc w:val="both"/>
      </w:pPr>
      <w:r>
        <w:rPr>
          <w:rFonts w:ascii="Verdana" w:eastAsia="Verdana" w:hAnsi="Verdana" w:cs="Verdana"/>
          <w:sz w:val="20"/>
        </w:rPr>
        <w:t xml:space="preserve">Titus. </w:t>
      </w:r>
    </w:p>
    <w:p w:rsidR="00CE4A0A" w:rsidRDefault="00000000">
      <w:pPr>
        <w:numPr>
          <w:ilvl w:val="3"/>
          <w:numId w:val="1460"/>
        </w:numPr>
        <w:spacing w:after="4" w:line="250" w:lineRule="auto"/>
        <w:ind w:hanging="576"/>
        <w:jc w:val="both"/>
      </w:pPr>
      <w:r>
        <w:rPr>
          <w:rFonts w:ascii="Verdana" w:eastAsia="Verdana" w:hAnsi="Verdana" w:cs="Verdana"/>
          <w:sz w:val="20"/>
        </w:rPr>
        <w:t xml:space="preserve">Trane; a business of American Standard Companies. </w:t>
      </w:r>
    </w:p>
    <w:p w:rsidR="00CE4A0A" w:rsidRDefault="00000000">
      <w:pPr>
        <w:numPr>
          <w:ilvl w:val="3"/>
          <w:numId w:val="1460"/>
        </w:numPr>
        <w:spacing w:after="248" w:line="250" w:lineRule="auto"/>
        <w:ind w:hanging="576"/>
        <w:jc w:val="both"/>
      </w:pPr>
      <w:r>
        <w:rPr>
          <w:rFonts w:ascii="Verdana" w:eastAsia="Verdana" w:hAnsi="Verdana" w:cs="Verdana"/>
          <w:sz w:val="20"/>
        </w:rPr>
        <w:t xml:space="preserve">Tuttle &amp; Bailey. </w:t>
      </w:r>
    </w:p>
    <w:p w:rsidR="00CE4A0A" w:rsidRDefault="00000000">
      <w:pPr>
        <w:numPr>
          <w:ilvl w:val="0"/>
          <w:numId w:val="1459"/>
        </w:numPr>
        <w:spacing w:after="231" w:line="250" w:lineRule="auto"/>
        <w:ind w:hanging="576"/>
        <w:jc w:val="both"/>
      </w:pPr>
      <w:r>
        <w:rPr>
          <w:rFonts w:ascii="Verdana" w:eastAsia="Verdana" w:hAnsi="Verdana" w:cs="Verdana"/>
          <w:sz w:val="20"/>
        </w:rPr>
        <w:t xml:space="preserve">Configuration: Volume-damper assembly inside unit casing with control components inside a protective metal shroud. </w:t>
      </w:r>
    </w:p>
    <w:p w:rsidR="00CE4A0A" w:rsidRDefault="00000000">
      <w:pPr>
        <w:numPr>
          <w:ilvl w:val="0"/>
          <w:numId w:val="1459"/>
        </w:numPr>
        <w:spacing w:after="245" w:line="250" w:lineRule="auto"/>
        <w:ind w:hanging="576"/>
        <w:jc w:val="both"/>
      </w:pPr>
      <w:r>
        <w:rPr>
          <w:rFonts w:ascii="Verdana" w:eastAsia="Verdana" w:hAnsi="Verdana" w:cs="Verdana"/>
          <w:sz w:val="20"/>
        </w:rPr>
        <w:t xml:space="preserve">Casing: 0.040-inch- or 0.034-inch- thick galvanized steel, single wall. Casing includes removable aluminum linear grille and plenum. </w:t>
      </w:r>
    </w:p>
    <w:p w:rsidR="00CE4A0A" w:rsidRDefault="00000000">
      <w:pPr>
        <w:numPr>
          <w:ilvl w:val="3"/>
          <w:numId w:val="1461"/>
        </w:numPr>
        <w:spacing w:after="4" w:line="250" w:lineRule="auto"/>
        <w:ind w:hanging="576"/>
        <w:jc w:val="both"/>
      </w:pPr>
      <w:r>
        <w:rPr>
          <w:rFonts w:ascii="Verdana" w:eastAsia="Verdana" w:hAnsi="Verdana" w:cs="Verdana"/>
          <w:sz w:val="20"/>
        </w:rPr>
        <w:t xml:space="preserve">Air Inlet: Round stub connection or S-slip and drive connections for duct attachment. </w:t>
      </w:r>
    </w:p>
    <w:p w:rsidR="00CE4A0A" w:rsidRDefault="00000000">
      <w:pPr>
        <w:numPr>
          <w:ilvl w:val="3"/>
          <w:numId w:val="1461"/>
        </w:numPr>
        <w:spacing w:after="4" w:line="250" w:lineRule="auto"/>
        <w:ind w:hanging="576"/>
        <w:jc w:val="both"/>
      </w:pPr>
      <w:r>
        <w:rPr>
          <w:rFonts w:ascii="Verdana" w:eastAsia="Verdana" w:hAnsi="Verdana" w:cs="Verdana"/>
          <w:sz w:val="20"/>
        </w:rPr>
        <w:t xml:space="preserve">Air Outlet: S-slip and drive connections, size matching inlet size. </w:t>
      </w:r>
    </w:p>
    <w:p w:rsidR="00CE4A0A" w:rsidRDefault="00000000">
      <w:pPr>
        <w:numPr>
          <w:ilvl w:val="3"/>
          <w:numId w:val="1461"/>
        </w:numPr>
        <w:spacing w:after="4" w:line="250" w:lineRule="auto"/>
        <w:ind w:hanging="576"/>
        <w:jc w:val="both"/>
      </w:pPr>
      <w:r>
        <w:rPr>
          <w:rFonts w:ascii="Verdana" w:eastAsia="Verdana" w:hAnsi="Verdana" w:cs="Verdana"/>
          <w:sz w:val="20"/>
        </w:rPr>
        <w:t xml:space="preserve">Access: Removable panels for access to parts requiring service, adjustment, or maintenance; with airtight gasket. </w:t>
      </w:r>
    </w:p>
    <w:p w:rsidR="00CE4A0A" w:rsidRDefault="00000000">
      <w:pPr>
        <w:numPr>
          <w:ilvl w:val="3"/>
          <w:numId w:val="1461"/>
        </w:numPr>
        <w:spacing w:after="232" w:line="250" w:lineRule="auto"/>
        <w:ind w:hanging="576"/>
        <w:jc w:val="both"/>
      </w:pPr>
      <w:r>
        <w:rPr>
          <w:rFonts w:ascii="Verdana" w:eastAsia="Verdana" w:hAnsi="Verdana" w:cs="Verdana"/>
          <w:sz w:val="20"/>
        </w:rPr>
        <w:t xml:space="preserve">Airstream Surfaces: Surfaces in contact with the airstream shall comply with requirements in ASHRAE 62.1. </w:t>
      </w:r>
    </w:p>
    <w:p w:rsidR="00CE4A0A" w:rsidRDefault="00000000">
      <w:pPr>
        <w:numPr>
          <w:ilvl w:val="0"/>
          <w:numId w:val="1459"/>
        </w:numPr>
        <w:spacing w:after="232" w:line="250" w:lineRule="auto"/>
        <w:ind w:hanging="576"/>
        <w:jc w:val="both"/>
      </w:pPr>
      <w:r>
        <w:rPr>
          <w:rFonts w:ascii="Verdana" w:eastAsia="Verdana" w:hAnsi="Verdana" w:cs="Verdana"/>
          <w:sz w:val="20"/>
        </w:rPr>
        <w:t xml:space="preserve">Regulator Assembly: System-air-powered bellows section incorporating polypropylene bellows for volume regulation and thermostatic control. Bellows shall operate at temperatures from zero to 140 deg F, shall be impervious to moisture and fungus, shall be suitable for 10-inch wg static pressure, and shall be factory tested for leaks. </w:t>
      </w:r>
    </w:p>
    <w:p w:rsidR="00CE4A0A" w:rsidRDefault="00000000">
      <w:pPr>
        <w:numPr>
          <w:ilvl w:val="0"/>
          <w:numId w:val="1459"/>
        </w:numPr>
        <w:spacing w:after="232" w:line="250" w:lineRule="auto"/>
        <w:ind w:hanging="576"/>
        <w:jc w:val="both"/>
      </w:pPr>
      <w:r>
        <w:rPr>
          <w:rFonts w:ascii="Verdana" w:eastAsia="Verdana" w:hAnsi="Verdana" w:cs="Verdana"/>
          <w:sz w:val="20"/>
        </w:rPr>
        <w:t xml:space="preserve">Volume Damper: Galvanized steel with peripheral gasket and self-lubricating bearings. </w:t>
      </w:r>
    </w:p>
    <w:p w:rsidR="00CE4A0A" w:rsidRDefault="00000000">
      <w:pPr>
        <w:numPr>
          <w:ilvl w:val="3"/>
          <w:numId w:val="1462"/>
        </w:numPr>
        <w:spacing w:after="4" w:line="250" w:lineRule="auto"/>
        <w:ind w:hanging="576"/>
        <w:jc w:val="both"/>
      </w:pPr>
      <w:r>
        <w:rPr>
          <w:rFonts w:ascii="Verdana" w:eastAsia="Verdana" w:hAnsi="Verdana" w:cs="Verdana"/>
          <w:sz w:val="20"/>
        </w:rPr>
        <w:t xml:space="preserve">Maximum Damper Leakage: AHRI 880 rated, 2 percent of nominal airflow at 3-inch wg  or 6-inch wg  inlet static pressure. </w:t>
      </w:r>
    </w:p>
    <w:p w:rsidR="00CE4A0A" w:rsidRDefault="00000000">
      <w:pPr>
        <w:numPr>
          <w:ilvl w:val="3"/>
          <w:numId w:val="1462"/>
        </w:numPr>
        <w:spacing w:after="248" w:line="250" w:lineRule="auto"/>
        <w:ind w:hanging="576"/>
        <w:jc w:val="both"/>
      </w:pPr>
      <w:r>
        <w:rPr>
          <w:rFonts w:ascii="Verdana" w:eastAsia="Verdana" w:hAnsi="Verdana" w:cs="Verdana"/>
          <w:sz w:val="20"/>
        </w:rPr>
        <w:t xml:space="preserve">Damper Position: Normally open or closed. </w:t>
      </w:r>
    </w:p>
    <w:p w:rsidR="00CE4A0A" w:rsidRDefault="00000000">
      <w:pPr>
        <w:numPr>
          <w:ilvl w:val="0"/>
          <w:numId w:val="1459"/>
        </w:numPr>
        <w:spacing w:after="235" w:line="250" w:lineRule="auto"/>
        <w:ind w:hanging="576"/>
        <w:jc w:val="both"/>
      </w:pPr>
      <w:r>
        <w:rPr>
          <w:rFonts w:ascii="Verdana" w:eastAsia="Verdana" w:hAnsi="Verdana" w:cs="Verdana"/>
          <w:sz w:val="20"/>
        </w:rPr>
        <w:t xml:space="preserve">Attenuator Section: 0.034-inch galvanized steel or 0.032-inch aluminum sheet. </w:t>
      </w:r>
    </w:p>
    <w:p w:rsidR="00CE4A0A" w:rsidRDefault="00000000">
      <w:pPr>
        <w:spacing w:after="232" w:line="250" w:lineRule="auto"/>
        <w:ind w:left="1439"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Casing Liner: Comply with requirements in "Casing Liner" Article for flexible elastomeric, Hospital grade duct liner. </w:t>
      </w:r>
    </w:p>
    <w:p w:rsidR="00CE4A0A" w:rsidRDefault="00000000">
      <w:pPr>
        <w:numPr>
          <w:ilvl w:val="0"/>
          <w:numId w:val="1459"/>
        </w:numPr>
        <w:spacing w:after="232" w:line="250" w:lineRule="auto"/>
        <w:ind w:hanging="576"/>
        <w:jc w:val="both"/>
      </w:pPr>
      <w:r>
        <w:rPr>
          <w:rFonts w:ascii="Verdana" w:eastAsia="Verdana" w:hAnsi="Verdana" w:cs="Verdana"/>
          <w:sz w:val="20"/>
        </w:rPr>
        <w:t xml:space="preserve">Multioutlet Attenuator Section: With two 6-inch- or 8-inch- diameter collars, each with locking butterfly balancing damper. </w:t>
      </w:r>
    </w:p>
    <w:p w:rsidR="00CE4A0A" w:rsidRDefault="00000000">
      <w:pPr>
        <w:spacing w:after="234" w:line="250" w:lineRule="auto"/>
        <w:ind w:left="1439"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Attenuator Section Liner: Comply with requirements in "Casing Liner" Article for flexible elastomeric, Hospital grade duct liner. </w:t>
      </w:r>
    </w:p>
    <w:p w:rsidR="00CE4A0A" w:rsidRDefault="00000000">
      <w:pPr>
        <w:numPr>
          <w:ilvl w:val="0"/>
          <w:numId w:val="1459"/>
        </w:numPr>
        <w:spacing w:after="232" w:line="250" w:lineRule="auto"/>
        <w:ind w:hanging="576"/>
        <w:jc w:val="both"/>
      </w:pPr>
      <w:r>
        <w:rPr>
          <w:rFonts w:ascii="Verdana" w:eastAsia="Verdana" w:hAnsi="Verdana" w:cs="Verdana"/>
          <w:sz w:val="20"/>
        </w:rPr>
        <w:t xml:space="preserve">Direct Digital Controls: Single-package unitary controller and actuator specified in Section 230923 "Direct Digital Control (DDC) System for HVAC." </w:t>
      </w:r>
    </w:p>
    <w:p w:rsidR="00CE4A0A" w:rsidRDefault="00000000">
      <w:pPr>
        <w:numPr>
          <w:ilvl w:val="0"/>
          <w:numId w:val="1459"/>
        </w:numPr>
        <w:spacing w:after="242" w:line="250" w:lineRule="auto"/>
        <w:ind w:hanging="576"/>
        <w:jc w:val="both"/>
      </w:pPr>
      <w:r>
        <w:rPr>
          <w:rFonts w:ascii="Verdana" w:eastAsia="Verdana" w:hAnsi="Verdana" w:cs="Verdana"/>
          <w:sz w:val="20"/>
        </w:rPr>
        <w:t xml:space="preserve">Direct Digital Controls: Bidirectional damper operators and microprocessor-based controller and room sensor. Control devices shall be compatible with temperature controls specified in Section 230923 "Direct Digital Control (DDC) System for HVAC" and shall have the following features: </w:t>
      </w:r>
    </w:p>
    <w:p w:rsidR="00CE4A0A" w:rsidRDefault="00000000">
      <w:pPr>
        <w:numPr>
          <w:ilvl w:val="3"/>
          <w:numId w:val="1469"/>
        </w:numPr>
        <w:spacing w:after="4" w:line="250" w:lineRule="auto"/>
        <w:ind w:hanging="576"/>
        <w:jc w:val="both"/>
      </w:pPr>
      <w:r>
        <w:rPr>
          <w:rFonts w:ascii="Verdana" w:eastAsia="Verdana" w:hAnsi="Verdana" w:cs="Verdana"/>
          <w:sz w:val="20"/>
        </w:rPr>
        <w:t xml:space="preserve">Damper Actuator: 24 V, powered open, spring or capacitous return. </w:t>
      </w:r>
    </w:p>
    <w:p w:rsidR="00CE4A0A" w:rsidRDefault="00000000">
      <w:pPr>
        <w:numPr>
          <w:ilvl w:val="3"/>
          <w:numId w:val="1469"/>
        </w:numPr>
        <w:spacing w:after="245" w:line="250" w:lineRule="auto"/>
        <w:ind w:hanging="576"/>
        <w:jc w:val="both"/>
      </w:pPr>
      <w:r>
        <w:rPr>
          <w:rFonts w:ascii="Verdana" w:eastAsia="Verdana" w:hAnsi="Verdana" w:cs="Verdana"/>
          <w:sz w:val="20"/>
        </w:rPr>
        <w:t xml:space="preserve">Terminal Unit Controller: Pressure-independent, VAV controller with electronic airflow transducer with multipoint velocity sensor at air inlet, factory calibrated to minimum and maximum air volumes, and having the following features: </w:t>
      </w:r>
    </w:p>
    <w:p w:rsidR="00CE4A0A" w:rsidRDefault="00000000">
      <w:pPr>
        <w:numPr>
          <w:ilvl w:val="5"/>
          <w:numId w:val="1471"/>
        </w:numPr>
        <w:spacing w:after="4" w:line="250" w:lineRule="auto"/>
        <w:ind w:hanging="576"/>
        <w:jc w:val="both"/>
      </w:pPr>
      <w:r>
        <w:rPr>
          <w:rFonts w:ascii="Verdana" w:eastAsia="Verdana" w:hAnsi="Verdana" w:cs="Verdana"/>
          <w:sz w:val="20"/>
        </w:rPr>
        <w:t xml:space="preserve">Occupied and unoccupied operating mode. </w:t>
      </w:r>
    </w:p>
    <w:p w:rsidR="00CE4A0A" w:rsidRDefault="00000000">
      <w:pPr>
        <w:numPr>
          <w:ilvl w:val="5"/>
          <w:numId w:val="1471"/>
        </w:numPr>
        <w:spacing w:after="4" w:line="250" w:lineRule="auto"/>
        <w:ind w:hanging="576"/>
        <w:jc w:val="both"/>
      </w:pPr>
      <w:r>
        <w:rPr>
          <w:rFonts w:ascii="Verdana" w:eastAsia="Verdana" w:hAnsi="Verdana" w:cs="Verdana"/>
          <w:sz w:val="20"/>
        </w:rPr>
        <w:t xml:space="preserve">Remote reset of airflow or temperature set points. </w:t>
      </w:r>
    </w:p>
    <w:p w:rsidR="00CE4A0A" w:rsidRDefault="00000000">
      <w:pPr>
        <w:numPr>
          <w:ilvl w:val="5"/>
          <w:numId w:val="1471"/>
        </w:numPr>
        <w:spacing w:after="4" w:line="250" w:lineRule="auto"/>
        <w:ind w:hanging="576"/>
        <w:jc w:val="both"/>
      </w:pPr>
      <w:r>
        <w:rPr>
          <w:rFonts w:ascii="Verdana" w:eastAsia="Verdana" w:hAnsi="Verdana" w:cs="Verdana"/>
          <w:sz w:val="20"/>
        </w:rPr>
        <w:t xml:space="preserve">Adjusting and monitoring with portable terminal. </w:t>
      </w:r>
    </w:p>
    <w:p w:rsidR="00CE4A0A" w:rsidRDefault="00000000">
      <w:pPr>
        <w:numPr>
          <w:ilvl w:val="5"/>
          <w:numId w:val="1471"/>
        </w:numPr>
        <w:spacing w:after="242" w:line="250" w:lineRule="auto"/>
        <w:ind w:hanging="576"/>
        <w:jc w:val="both"/>
      </w:pPr>
      <w:r>
        <w:rPr>
          <w:rFonts w:ascii="Verdana" w:eastAsia="Verdana" w:hAnsi="Verdana" w:cs="Verdana"/>
          <w:sz w:val="20"/>
        </w:rPr>
        <w:t xml:space="preserve">Communication with temperature-control system specified in Section 230923 "Direct Digital Control (DDC) System for HVAC." </w:t>
      </w:r>
    </w:p>
    <w:p w:rsidR="00CE4A0A" w:rsidRDefault="00000000">
      <w:pPr>
        <w:spacing w:after="4" w:line="250" w:lineRule="auto"/>
        <w:ind w:left="1439" w:hanging="585"/>
        <w:jc w:val="both"/>
      </w:pPr>
      <w:r>
        <w:rPr>
          <w:rFonts w:ascii="Verdana" w:eastAsia="Verdana" w:hAnsi="Verdana" w:cs="Verdana"/>
          <w:sz w:val="20"/>
        </w:rPr>
        <w:t xml:space="preserve">3. Pressure Sensor: Duct mounted with pressure set-point adjustment and access for connection of portable operator terminal. </w:t>
      </w:r>
    </w:p>
    <w:p w:rsidR="00CE4A0A" w:rsidRDefault="00000000">
      <w:pPr>
        <w:numPr>
          <w:ilvl w:val="0"/>
          <w:numId w:val="1459"/>
        </w:numPr>
        <w:spacing w:after="235" w:line="250" w:lineRule="auto"/>
        <w:ind w:hanging="576"/>
        <w:jc w:val="both"/>
      </w:pPr>
      <w:r>
        <w:rPr>
          <w:rFonts w:ascii="Verdana" w:eastAsia="Verdana" w:hAnsi="Verdana" w:cs="Verdana"/>
          <w:sz w:val="20"/>
        </w:rPr>
        <w:t xml:space="preserve">Controls: </w:t>
      </w:r>
    </w:p>
    <w:p w:rsidR="00CE4A0A" w:rsidRDefault="00000000">
      <w:pPr>
        <w:numPr>
          <w:ilvl w:val="4"/>
          <w:numId w:val="1470"/>
        </w:numPr>
        <w:spacing w:after="4" w:line="250" w:lineRule="auto"/>
        <w:ind w:right="1585" w:hanging="576"/>
        <w:jc w:val="both"/>
      </w:pPr>
      <w:r>
        <w:rPr>
          <w:rFonts w:ascii="Verdana" w:eastAsia="Verdana" w:hAnsi="Verdana" w:cs="Verdana"/>
          <w:sz w:val="20"/>
        </w:rPr>
        <w:t xml:space="preserve">Suitable for operation with duct pressures between 0.25- and 3.0-inch wg inlet static pressure. </w:t>
      </w:r>
    </w:p>
    <w:p w:rsidR="00CE4A0A" w:rsidRDefault="00000000">
      <w:pPr>
        <w:numPr>
          <w:ilvl w:val="4"/>
          <w:numId w:val="1470"/>
        </w:numPr>
        <w:spacing w:after="4" w:line="478" w:lineRule="auto"/>
        <w:ind w:right="1585" w:hanging="576"/>
        <w:jc w:val="both"/>
      </w:pPr>
      <w:r>
        <w:rPr>
          <w:rFonts w:ascii="Verdana" w:eastAsia="Verdana" w:hAnsi="Verdana" w:cs="Verdana"/>
          <w:sz w:val="20"/>
        </w:rPr>
        <w:t>System-powered, wall-mounted thermostat. R.</w:t>
      </w:r>
      <w:r>
        <w:rPr>
          <w:rFonts w:ascii="Arial" w:eastAsia="Arial" w:hAnsi="Arial" w:cs="Arial"/>
          <w:sz w:val="20"/>
        </w:rPr>
        <w:t xml:space="preserve"> </w:t>
      </w:r>
      <w:r>
        <w:rPr>
          <w:rFonts w:ascii="Verdana" w:eastAsia="Verdana" w:hAnsi="Verdana" w:cs="Verdana"/>
          <w:sz w:val="20"/>
        </w:rPr>
        <w:t xml:space="preserve">Control Sequence: </w:t>
      </w:r>
    </w:p>
    <w:p w:rsidR="00CE4A0A" w:rsidRDefault="00000000">
      <w:pPr>
        <w:spacing w:after="485" w:line="250" w:lineRule="auto"/>
        <w:ind w:left="1439" w:hanging="585"/>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Damper blade opens or closes to maintain differential pressure set point in response to upstream and downstream differential pressure sensors. </w:t>
      </w:r>
    </w:p>
    <w:p w:rsidR="00CE4A0A" w:rsidRDefault="00000000">
      <w:pPr>
        <w:tabs>
          <w:tab w:val="center" w:pos="1691"/>
        </w:tabs>
        <w:spacing w:after="228"/>
        <w:ind w:left="-11"/>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CASING LINER </w:t>
      </w:r>
    </w:p>
    <w:p w:rsidR="00CE4A0A" w:rsidRDefault="00000000">
      <w:pPr>
        <w:spacing w:after="245" w:line="250" w:lineRule="auto"/>
        <w:ind w:left="875"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Casing Liner: Fibrous-glass duct liner, complying with ASTM C 1071, NFPA 90A, or NFPA 90B; and with NAIMA AH124, "Fibrous Glass Duct Liner Standard." </w:t>
      </w:r>
    </w:p>
    <w:p w:rsidR="00CE4A0A" w:rsidRDefault="00000000">
      <w:pPr>
        <w:tabs>
          <w:tab w:val="center" w:pos="966"/>
          <w:tab w:val="center" w:pos="2850"/>
        </w:tabs>
        <w:spacing w:after="245" w:line="250"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Minimum Thickness: 1 inch. </w:t>
      </w:r>
    </w:p>
    <w:p w:rsidR="00CE4A0A" w:rsidRDefault="00000000">
      <w:pPr>
        <w:tabs>
          <w:tab w:val="center" w:pos="1538"/>
          <w:tab w:val="center" w:pos="3657"/>
        </w:tabs>
        <w:spacing w:after="235"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Maximum Thermal Conductivity: </w:t>
      </w:r>
    </w:p>
    <w:p w:rsidR="00CE4A0A" w:rsidRDefault="00000000">
      <w:pPr>
        <w:numPr>
          <w:ilvl w:val="7"/>
          <w:numId w:val="1472"/>
        </w:numPr>
        <w:spacing w:after="4" w:line="250" w:lineRule="auto"/>
        <w:ind w:hanging="576"/>
        <w:jc w:val="both"/>
      </w:pPr>
      <w:r>
        <w:rPr>
          <w:rFonts w:ascii="Verdana" w:eastAsia="Verdana" w:hAnsi="Verdana" w:cs="Verdana"/>
          <w:sz w:val="20"/>
        </w:rPr>
        <w:t xml:space="preserve">Type I, Flexible: 0.27 Btu x in./h x sq. ft. x deg F at 75 deg F mean temperature. </w:t>
      </w:r>
    </w:p>
    <w:p w:rsidR="00CE4A0A" w:rsidRDefault="00000000">
      <w:pPr>
        <w:numPr>
          <w:ilvl w:val="7"/>
          <w:numId w:val="1472"/>
        </w:numPr>
        <w:spacing w:after="231" w:line="250" w:lineRule="auto"/>
        <w:ind w:hanging="576"/>
        <w:jc w:val="both"/>
      </w:pPr>
      <w:r>
        <w:rPr>
          <w:rFonts w:ascii="Verdana" w:eastAsia="Verdana" w:hAnsi="Verdana" w:cs="Verdana"/>
          <w:sz w:val="20"/>
        </w:rPr>
        <w:t xml:space="preserve">Type II, Rigid: [0.23 Btu x in./h x sq. ft. x deg F at 75 deg F mean temperature. </w:t>
      </w:r>
    </w:p>
    <w:p w:rsidR="00CE4A0A" w:rsidRDefault="00000000">
      <w:pPr>
        <w:numPr>
          <w:ilvl w:val="4"/>
          <w:numId w:val="1466"/>
        </w:numPr>
        <w:spacing w:after="4" w:line="250" w:lineRule="auto"/>
        <w:ind w:hanging="576"/>
        <w:jc w:val="both"/>
      </w:pPr>
      <w:r>
        <w:rPr>
          <w:rFonts w:ascii="Verdana" w:eastAsia="Verdana" w:hAnsi="Verdana" w:cs="Verdana"/>
          <w:sz w:val="20"/>
        </w:rPr>
        <w:t xml:space="preserve">Antimicrobial Erosion-Resistant Coating: Apply to the surface of the liner that will form the interior surface of the duct to act as a moisture repellent and erosion-resistant coating. Antimicrobial compound shall be tested for efficacy by an NRTL and registered by the EPA for use in HVAC systems. </w:t>
      </w:r>
    </w:p>
    <w:p w:rsidR="00CE4A0A" w:rsidRDefault="00000000">
      <w:pPr>
        <w:numPr>
          <w:ilvl w:val="4"/>
          <w:numId w:val="1466"/>
        </w:numPr>
        <w:spacing w:after="232" w:line="250" w:lineRule="auto"/>
        <w:ind w:hanging="576"/>
        <w:jc w:val="both"/>
      </w:pPr>
      <w:r>
        <w:rPr>
          <w:rFonts w:ascii="Verdana" w:eastAsia="Verdana" w:hAnsi="Verdana" w:cs="Verdana"/>
          <w:sz w:val="20"/>
        </w:rPr>
        <w:t xml:space="preserve">Solvent or Water-Based Liner Adhesive: Comply with NFPA 90A or NFPA 90B and with ASTM C 916. </w:t>
      </w:r>
    </w:p>
    <w:p w:rsidR="00CE4A0A" w:rsidRDefault="00000000">
      <w:pPr>
        <w:spacing w:after="245" w:line="250" w:lineRule="auto"/>
        <w:ind w:left="874" w:hanging="585"/>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Casing Liner: Flexible elastomeric duct liner fabricated of preformed, cellular, closed-cell, sheet materials complying with ASTM C 534, Type II, Grade 1; and with NFPA 90A or NFPA 90B. </w:t>
      </w:r>
    </w:p>
    <w:p w:rsidR="00CE4A0A" w:rsidRDefault="00000000">
      <w:pPr>
        <w:numPr>
          <w:ilvl w:val="4"/>
          <w:numId w:val="1467"/>
        </w:numPr>
        <w:spacing w:after="4" w:line="250" w:lineRule="auto"/>
        <w:ind w:hanging="576"/>
        <w:jc w:val="both"/>
      </w:pPr>
      <w:r>
        <w:rPr>
          <w:rFonts w:ascii="Verdana" w:eastAsia="Verdana" w:hAnsi="Verdana" w:cs="Verdana"/>
          <w:sz w:val="20"/>
        </w:rPr>
        <w:t xml:space="preserve">Minimum Thickness: 3/4 inch. </w:t>
      </w:r>
    </w:p>
    <w:p w:rsidR="00CE4A0A" w:rsidRDefault="00000000">
      <w:pPr>
        <w:numPr>
          <w:ilvl w:val="4"/>
          <w:numId w:val="1467"/>
        </w:numPr>
        <w:spacing w:after="4" w:line="250" w:lineRule="auto"/>
        <w:ind w:hanging="576"/>
        <w:jc w:val="both"/>
      </w:pPr>
      <w:r>
        <w:rPr>
          <w:rFonts w:ascii="Verdana" w:eastAsia="Verdana" w:hAnsi="Verdana" w:cs="Verdana"/>
          <w:sz w:val="20"/>
        </w:rPr>
        <w:t xml:space="preserve">Surface-Burning Characteristics: Maximum flame-spread index of 25 and maximum smoke-developed index of 50 when tested according to UL 723; certified by an NRTL. </w:t>
      </w:r>
    </w:p>
    <w:p w:rsidR="00CE4A0A" w:rsidRDefault="00000000">
      <w:pPr>
        <w:numPr>
          <w:ilvl w:val="4"/>
          <w:numId w:val="1467"/>
        </w:numPr>
        <w:spacing w:after="482" w:line="250" w:lineRule="auto"/>
        <w:ind w:hanging="576"/>
        <w:jc w:val="both"/>
      </w:pPr>
      <w:r>
        <w:rPr>
          <w:rFonts w:ascii="Verdana" w:eastAsia="Verdana" w:hAnsi="Verdana" w:cs="Verdana"/>
          <w:sz w:val="20"/>
        </w:rPr>
        <w:t xml:space="preserve">Liner Adhesive: As recommended by insulation manufacturer and complying with NFPA 90A or NFPA 90B. </w:t>
      </w:r>
    </w:p>
    <w:p w:rsidR="00CE4A0A" w:rsidRDefault="00000000">
      <w:pPr>
        <w:tabs>
          <w:tab w:val="center" w:pos="2428"/>
        </w:tabs>
        <w:spacing w:after="228"/>
        <w:ind w:left="-11"/>
      </w:pPr>
      <w:r>
        <w:rPr>
          <w:rFonts w:ascii="Verdana" w:eastAsia="Verdana" w:hAnsi="Verdana" w:cs="Verdana"/>
          <w:b/>
          <w:sz w:val="20"/>
        </w:rPr>
        <w:t>2.5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SOURCE QUALITY CONTROL </w:t>
      </w:r>
    </w:p>
    <w:p w:rsidR="00CE4A0A" w:rsidRDefault="00000000">
      <w:pPr>
        <w:tabs>
          <w:tab w:val="center" w:pos="393"/>
          <w:tab w:val="center" w:pos="4500"/>
        </w:tabs>
        <w:spacing w:after="245"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Factory Tests: Test assembled air terminal units according to AHRI 880. </w:t>
      </w:r>
    </w:p>
    <w:p w:rsidR="00CE4A0A" w:rsidRDefault="00000000">
      <w:pPr>
        <w:spacing w:after="4" w:line="250" w:lineRule="auto"/>
        <w:ind w:left="1439" w:hanging="585"/>
        <w:jc w:val="both"/>
      </w:pPr>
      <w:r>
        <w:rPr>
          <w:rFonts w:ascii="Verdana" w:eastAsia="Verdana" w:hAnsi="Verdana" w:cs="Verdana"/>
          <w:sz w:val="20"/>
        </w:rPr>
        <w:t xml:space="preserve">1. Label each air terminal unit with plan number, nominal airflow, maximum and minimum factory-set airflows, coil type, and AHRI certification seal. </w:t>
      </w:r>
    </w:p>
    <w:p w:rsidR="00CE4A0A" w:rsidRDefault="00000000">
      <w:pPr>
        <w:spacing w:after="467" w:line="265" w:lineRule="auto"/>
        <w:ind w:left="10" w:right="6" w:hanging="10"/>
        <w:jc w:val="center"/>
      </w:pPr>
      <w:r>
        <w:rPr>
          <w:rFonts w:ascii="Verdana" w:eastAsia="Verdana" w:hAnsi="Verdana" w:cs="Verdana"/>
          <w:b/>
          <w:sz w:val="20"/>
        </w:rPr>
        <w:t xml:space="preserve">PART 3 - EXECUTION </w:t>
      </w:r>
    </w:p>
    <w:p w:rsidR="00CE4A0A" w:rsidRDefault="00000000">
      <w:pPr>
        <w:tabs>
          <w:tab w:val="center" w:pos="3071"/>
        </w:tabs>
        <w:spacing w:after="228"/>
        <w:ind w:left="-11"/>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HANGER AND SUPPORT INSTALLATION </w:t>
      </w:r>
    </w:p>
    <w:p w:rsidR="00CE4A0A" w:rsidRDefault="00000000">
      <w:pPr>
        <w:numPr>
          <w:ilvl w:val="2"/>
          <w:numId w:val="1464"/>
        </w:numPr>
        <w:spacing w:after="242" w:line="250" w:lineRule="auto"/>
        <w:ind w:right="-6" w:hanging="576"/>
      </w:pPr>
      <w:r>
        <w:rPr>
          <w:rFonts w:ascii="Verdana" w:eastAsia="Verdana" w:hAnsi="Verdana" w:cs="Verdana"/>
          <w:sz w:val="20"/>
        </w:rPr>
        <w:t xml:space="preserve">Comply with SMACNA's "HVAC Duct Construction Standards - Metal and Flexible," Ch. 5, "Hangers and Supports" and with Section 230529 "Hangers and Supports for HVAC Piping and Equipment." </w:t>
      </w:r>
    </w:p>
    <w:p w:rsidR="00CE4A0A" w:rsidRDefault="00000000">
      <w:pPr>
        <w:numPr>
          <w:ilvl w:val="2"/>
          <w:numId w:val="1464"/>
        </w:numPr>
        <w:spacing w:after="246" w:line="244" w:lineRule="auto"/>
        <w:ind w:right="-6" w:hanging="576"/>
      </w:pPr>
      <w:r>
        <w:rPr>
          <w:rFonts w:ascii="Verdana" w:eastAsia="Verdana" w:hAnsi="Verdana" w:cs="Verdana"/>
          <w:sz w:val="20"/>
        </w:rPr>
        <w:t xml:space="preserve">Building Attachments: Concrete inserts, powder-actuated fasteners, or structuralsteel fasteners appropriate for construction materials to which hangers are being attached. </w:t>
      </w:r>
    </w:p>
    <w:p w:rsidR="00CE4A0A" w:rsidRDefault="00000000">
      <w:pPr>
        <w:numPr>
          <w:ilvl w:val="4"/>
          <w:numId w:val="1465"/>
        </w:numPr>
        <w:spacing w:after="4" w:line="250" w:lineRule="auto"/>
        <w:ind w:hanging="576"/>
        <w:jc w:val="both"/>
      </w:pPr>
      <w:r>
        <w:rPr>
          <w:rFonts w:ascii="Verdana" w:eastAsia="Verdana" w:hAnsi="Verdana" w:cs="Verdana"/>
          <w:sz w:val="20"/>
        </w:rPr>
        <w:t xml:space="preserve">Where practical, install concrete inserts before placing concrete. </w:t>
      </w:r>
    </w:p>
    <w:p w:rsidR="00CE4A0A" w:rsidRDefault="00000000">
      <w:pPr>
        <w:numPr>
          <w:ilvl w:val="4"/>
          <w:numId w:val="1465"/>
        </w:numPr>
        <w:spacing w:after="4" w:line="250" w:lineRule="auto"/>
        <w:ind w:hanging="576"/>
        <w:jc w:val="both"/>
      </w:pPr>
      <w:r>
        <w:rPr>
          <w:rFonts w:ascii="Verdana" w:eastAsia="Verdana" w:hAnsi="Verdana" w:cs="Verdana"/>
          <w:sz w:val="20"/>
        </w:rPr>
        <w:t xml:space="preserve">Install powder-actuated concrete fasteners after concrete is placed and completely cured. </w:t>
      </w:r>
    </w:p>
    <w:p w:rsidR="00CE4A0A" w:rsidRDefault="00000000">
      <w:pPr>
        <w:numPr>
          <w:ilvl w:val="4"/>
          <w:numId w:val="1465"/>
        </w:numPr>
        <w:spacing w:after="4" w:line="250" w:lineRule="auto"/>
        <w:ind w:hanging="576"/>
        <w:jc w:val="both"/>
      </w:pPr>
      <w:r>
        <w:rPr>
          <w:rFonts w:ascii="Verdana" w:eastAsia="Verdana" w:hAnsi="Verdana" w:cs="Verdana"/>
          <w:sz w:val="20"/>
        </w:rPr>
        <w:t xml:space="preserve">Use powder-actuated concrete fasteners for standard-weight aggregate concretes and for slabs more than 4 inches thick. </w:t>
      </w:r>
    </w:p>
    <w:p w:rsidR="00CE4A0A" w:rsidRDefault="00000000">
      <w:pPr>
        <w:numPr>
          <w:ilvl w:val="4"/>
          <w:numId w:val="1465"/>
        </w:numPr>
        <w:spacing w:after="4" w:line="250" w:lineRule="auto"/>
        <w:ind w:hanging="576"/>
        <w:jc w:val="both"/>
      </w:pPr>
      <w:r>
        <w:rPr>
          <w:rFonts w:ascii="Verdana" w:eastAsia="Verdana" w:hAnsi="Verdana" w:cs="Verdana"/>
          <w:sz w:val="20"/>
        </w:rPr>
        <w:t xml:space="preserve">Do not use powder-actuated concrete fasteners for lightweight-aggregate concretes and for slabs less than 4 inches thick. </w:t>
      </w:r>
    </w:p>
    <w:p w:rsidR="00CE4A0A" w:rsidRDefault="00000000">
      <w:pPr>
        <w:numPr>
          <w:ilvl w:val="4"/>
          <w:numId w:val="1465"/>
        </w:numPr>
        <w:spacing w:after="4" w:line="494" w:lineRule="auto"/>
        <w:ind w:hanging="576"/>
        <w:jc w:val="both"/>
      </w:pPr>
      <w:r>
        <w:rPr>
          <w:rFonts w:ascii="Verdana" w:eastAsia="Verdana" w:hAnsi="Verdana" w:cs="Verdana"/>
          <w:sz w:val="20"/>
        </w:rPr>
        <w:t>Do not use powder-actuated concrete fasteners for seismic restraints.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Hangers Exposed to View: Threaded rod and angle or channel supports. </w:t>
      </w:r>
    </w:p>
    <w:p w:rsidR="00CE4A0A" w:rsidRDefault="00000000">
      <w:pPr>
        <w:spacing w:after="482" w:line="250" w:lineRule="auto"/>
        <w:ind w:left="875" w:hanging="585"/>
        <w:jc w:val="both"/>
      </w:pPr>
      <w:r>
        <w:rPr>
          <w:rFonts w:ascii="Verdana" w:eastAsia="Verdana" w:hAnsi="Verdana" w:cs="Verdana"/>
          <w:sz w:val="20"/>
        </w:rPr>
        <w:t>D.</w:t>
      </w:r>
      <w:r>
        <w:rPr>
          <w:rFonts w:ascii="Arial" w:eastAsia="Arial" w:hAnsi="Arial" w:cs="Arial"/>
          <w:sz w:val="20"/>
        </w:rPr>
        <w:t xml:space="preserve"> </w:t>
      </w:r>
      <w:r>
        <w:rPr>
          <w:rFonts w:ascii="Verdana" w:eastAsia="Verdana" w:hAnsi="Verdana" w:cs="Verdana"/>
          <w:sz w:val="20"/>
        </w:rPr>
        <w:t xml:space="preserve">Install upper attachments to structures. Select and size upper attachments with pull-out, tension, and shear capacities appropriate for supported loads and building materials where used. </w:t>
      </w:r>
    </w:p>
    <w:p w:rsidR="00CE4A0A" w:rsidRDefault="00000000">
      <w:pPr>
        <w:tabs>
          <w:tab w:val="center" w:pos="3409"/>
        </w:tabs>
        <w:spacing w:after="228"/>
        <w:ind w:left="-11"/>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SEISMIC-RESTRAINT-DEVICE INSTALLATION </w:t>
      </w:r>
    </w:p>
    <w:p w:rsidR="00CE4A0A" w:rsidRDefault="00000000">
      <w:pPr>
        <w:numPr>
          <w:ilvl w:val="2"/>
          <w:numId w:val="1475"/>
        </w:numPr>
        <w:spacing w:after="232" w:line="250" w:lineRule="auto"/>
        <w:ind w:hanging="576"/>
        <w:jc w:val="both"/>
      </w:pPr>
      <w:r>
        <w:rPr>
          <w:rFonts w:ascii="Verdana" w:eastAsia="Verdana" w:hAnsi="Verdana" w:cs="Verdana"/>
          <w:sz w:val="20"/>
        </w:rPr>
        <w:t xml:space="preserve">Install hangers and braces designed to support the air terminal units and to restrain against seismic forces required by applicable building codes. Comply with SMACNA's "Seismic Restraint Manual: Guidelines for Mechanical Systems, " ASCE/SEI 7. Comply with requirements for seismic-restraint devices in Section 230548 "Vibration and Seismic Controls for HVAC." </w:t>
      </w:r>
    </w:p>
    <w:p w:rsidR="00CE4A0A" w:rsidRDefault="00000000">
      <w:pPr>
        <w:numPr>
          <w:ilvl w:val="2"/>
          <w:numId w:val="1475"/>
        </w:numPr>
        <w:spacing w:after="245" w:line="250" w:lineRule="auto"/>
        <w:ind w:hanging="576"/>
        <w:jc w:val="both"/>
      </w:pPr>
      <w:r>
        <w:rPr>
          <w:rFonts w:ascii="Verdana" w:eastAsia="Verdana" w:hAnsi="Verdana" w:cs="Verdana"/>
          <w:sz w:val="20"/>
        </w:rPr>
        <w:t xml:space="preserve">Select seismic-restraint devices with capacities adequate to carry present and future static and seismic loads. </w:t>
      </w:r>
    </w:p>
    <w:p w:rsidR="00CE4A0A" w:rsidRDefault="00000000">
      <w:pPr>
        <w:numPr>
          <w:ilvl w:val="2"/>
          <w:numId w:val="1475"/>
        </w:numPr>
        <w:spacing w:after="241" w:line="250" w:lineRule="auto"/>
        <w:ind w:hanging="576"/>
        <w:jc w:val="both"/>
      </w:pPr>
      <w:r>
        <w:rPr>
          <w:rFonts w:ascii="Verdana" w:eastAsia="Verdana" w:hAnsi="Verdana" w:cs="Verdana"/>
          <w:sz w:val="20"/>
        </w:rPr>
        <w:t xml:space="preserve">Install cables so they do not bend across edges of adjacent equipment or building structure. </w:t>
      </w:r>
    </w:p>
    <w:p w:rsidR="00CE4A0A" w:rsidRDefault="00000000">
      <w:pPr>
        <w:numPr>
          <w:ilvl w:val="2"/>
          <w:numId w:val="1475"/>
        </w:numPr>
        <w:spacing w:after="233" w:line="250" w:lineRule="auto"/>
        <w:ind w:hanging="576"/>
        <w:jc w:val="both"/>
      </w:pPr>
      <w:r>
        <w:rPr>
          <w:rFonts w:ascii="Verdana" w:eastAsia="Verdana" w:hAnsi="Verdana" w:cs="Verdana"/>
          <w:sz w:val="20"/>
        </w:rPr>
        <w:t xml:space="preserve">Install cable restraints on air terminal units that are suspended with vibration isolators. </w:t>
      </w:r>
    </w:p>
    <w:p w:rsidR="00CE4A0A" w:rsidRDefault="00000000">
      <w:pPr>
        <w:numPr>
          <w:ilvl w:val="2"/>
          <w:numId w:val="1475"/>
        </w:numPr>
        <w:spacing w:after="4" w:line="250" w:lineRule="auto"/>
        <w:ind w:hanging="576"/>
        <w:jc w:val="both"/>
      </w:pPr>
      <w:r>
        <w:rPr>
          <w:rFonts w:ascii="Verdana" w:eastAsia="Verdana" w:hAnsi="Verdana" w:cs="Verdana"/>
          <w:sz w:val="20"/>
        </w:rPr>
        <w:t xml:space="preserve">Install seismic-restraint devices using methods approved by an evaluation service member of the ICC Evaluation Service, the Office of Statewide Health Planning and Development for the State of California, an agency acceptable to authorities having jurisdiction. </w:t>
      </w:r>
    </w:p>
    <w:p w:rsidR="00CE4A0A" w:rsidRDefault="00000000">
      <w:pPr>
        <w:numPr>
          <w:ilvl w:val="2"/>
          <w:numId w:val="1475"/>
        </w:numPr>
        <w:spacing w:after="244" w:line="250" w:lineRule="auto"/>
        <w:ind w:hanging="576"/>
        <w:jc w:val="both"/>
      </w:pPr>
      <w:r>
        <w:rPr>
          <w:rFonts w:ascii="Verdana" w:eastAsia="Verdana" w:hAnsi="Verdana" w:cs="Verdana"/>
          <w:sz w:val="20"/>
        </w:rPr>
        <w:t xml:space="preserve">Attachment to Structure: If specific attachment is not indicated, anchor bracing and restraints to structure, to flanges of beams, to upper truss chords of bar joists, or to concrete members. </w:t>
      </w:r>
    </w:p>
    <w:p w:rsidR="00CE4A0A" w:rsidRDefault="00000000">
      <w:pPr>
        <w:numPr>
          <w:ilvl w:val="2"/>
          <w:numId w:val="1475"/>
        </w:numPr>
        <w:spacing w:after="235" w:line="250" w:lineRule="auto"/>
        <w:ind w:hanging="576"/>
        <w:jc w:val="both"/>
      </w:pPr>
      <w:r>
        <w:rPr>
          <w:rFonts w:ascii="Verdana" w:eastAsia="Verdana" w:hAnsi="Verdana" w:cs="Verdana"/>
          <w:sz w:val="20"/>
        </w:rPr>
        <w:t xml:space="preserve">Drilling for and Setting Anchors: </w:t>
      </w:r>
    </w:p>
    <w:p w:rsidR="00CE4A0A" w:rsidRDefault="00000000">
      <w:pPr>
        <w:numPr>
          <w:ilvl w:val="4"/>
          <w:numId w:val="1473"/>
        </w:numPr>
        <w:spacing w:after="4" w:line="250" w:lineRule="auto"/>
        <w:ind w:hanging="576"/>
        <w:jc w:val="both"/>
      </w:pPr>
      <w:r>
        <w:rPr>
          <w:rFonts w:ascii="Verdana" w:eastAsia="Verdana" w:hAnsi="Verdana" w:cs="Verdana"/>
          <w:sz w:val="20"/>
        </w:rPr>
        <w:t xml:space="preserve">Identify position of reinforcing steel and other embedded items before drilling holes for anchors. Do not damage existing reinforcement or embedded items during drilling. Notify Architect if reinforcing steel or other embedded items are encountered during drilling. Locate and avoid prestressed tendons, electrical and telecommunications conduit, and gas lines. </w:t>
      </w:r>
    </w:p>
    <w:p w:rsidR="00CE4A0A" w:rsidRDefault="00000000">
      <w:pPr>
        <w:numPr>
          <w:ilvl w:val="4"/>
          <w:numId w:val="1473"/>
        </w:numPr>
        <w:spacing w:after="4" w:line="250" w:lineRule="auto"/>
        <w:ind w:hanging="576"/>
        <w:jc w:val="both"/>
      </w:pPr>
      <w:r>
        <w:rPr>
          <w:rFonts w:ascii="Verdana" w:eastAsia="Verdana" w:hAnsi="Verdana" w:cs="Verdana"/>
          <w:sz w:val="20"/>
        </w:rPr>
        <w:t xml:space="preserve">Do not drill holes in concrete or masonry until concrete, mortar, or grout has achieved full design strength. </w:t>
      </w:r>
    </w:p>
    <w:p w:rsidR="00CE4A0A" w:rsidRDefault="00000000">
      <w:pPr>
        <w:numPr>
          <w:ilvl w:val="4"/>
          <w:numId w:val="1473"/>
        </w:numPr>
        <w:spacing w:after="4" w:line="250" w:lineRule="auto"/>
        <w:ind w:hanging="576"/>
        <w:jc w:val="both"/>
      </w:pPr>
      <w:r>
        <w:rPr>
          <w:rFonts w:ascii="Verdana" w:eastAsia="Verdana" w:hAnsi="Verdana" w:cs="Verdana"/>
          <w:sz w:val="20"/>
        </w:rPr>
        <w:t xml:space="preserve">Wedge Anchors: Protect threads from damage during anchor installation. Install heavy-duty sleeve anchors with sleeve fully engaged in the structural element to which anchor is to be fastened. </w:t>
      </w:r>
    </w:p>
    <w:p w:rsidR="00CE4A0A" w:rsidRDefault="00000000">
      <w:pPr>
        <w:numPr>
          <w:ilvl w:val="4"/>
          <w:numId w:val="1473"/>
        </w:numPr>
        <w:spacing w:after="4" w:line="250" w:lineRule="auto"/>
        <w:ind w:hanging="576"/>
        <w:jc w:val="both"/>
      </w:pPr>
      <w:r>
        <w:rPr>
          <w:rFonts w:ascii="Verdana" w:eastAsia="Verdana" w:hAnsi="Verdana" w:cs="Verdana"/>
          <w:sz w:val="20"/>
        </w:rPr>
        <w:t xml:space="preserve">Set anchors to manufacturer's recommended torque, using a torque wrench. </w:t>
      </w:r>
    </w:p>
    <w:p w:rsidR="00CE4A0A" w:rsidRDefault="00000000">
      <w:pPr>
        <w:numPr>
          <w:ilvl w:val="4"/>
          <w:numId w:val="1473"/>
        </w:numPr>
        <w:spacing w:after="482" w:line="250" w:lineRule="auto"/>
        <w:ind w:hanging="576"/>
        <w:jc w:val="both"/>
      </w:pPr>
      <w:r>
        <w:rPr>
          <w:rFonts w:ascii="Verdana" w:eastAsia="Verdana" w:hAnsi="Verdana" w:cs="Verdana"/>
          <w:sz w:val="20"/>
        </w:rPr>
        <w:t xml:space="preserve">Install zinc-coated steel anchors for interior applications and stainless-steel anchors for applications exposed to weather. </w:t>
      </w:r>
    </w:p>
    <w:p w:rsidR="00CE4A0A" w:rsidRDefault="00000000">
      <w:pPr>
        <w:tabs>
          <w:tab w:val="center" w:pos="2666"/>
        </w:tabs>
        <w:spacing w:after="228"/>
        <w:ind w:left="-11"/>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TERMINAL UNIT INSTALLATION </w:t>
      </w:r>
    </w:p>
    <w:p w:rsidR="00CE4A0A" w:rsidRDefault="00000000">
      <w:pPr>
        <w:numPr>
          <w:ilvl w:val="2"/>
          <w:numId w:val="1474"/>
        </w:numPr>
        <w:spacing w:after="232" w:line="250" w:lineRule="auto"/>
        <w:ind w:hanging="576"/>
        <w:jc w:val="both"/>
      </w:pPr>
      <w:r>
        <w:rPr>
          <w:rFonts w:ascii="Verdana" w:eastAsia="Verdana" w:hAnsi="Verdana" w:cs="Verdana"/>
          <w:sz w:val="20"/>
        </w:rPr>
        <w:t xml:space="preserve">Install air terminal units according to NFPA 90A, "Standard for the Installation of Air Conditioning and Ventilating Systems." </w:t>
      </w:r>
    </w:p>
    <w:p w:rsidR="00CE4A0A" w:rsidRDefault="00000000">
      <w:pPr>
        <w:numPr>
          <w:ilvl w:val="2"/>
          <w:numId w:val="1474"/>
        </w:numPr>
        <w:spacing w:after="242" w:line="250" w:lineRule="auto"/>
        <w:ind w:hanging="576"/>
        <w:jc w:val="both"/>
      </w:pPr>
      <w:r>
        <w:rPr>
          <w:rFonts w:ascii="Verdana" w:eastAsia="Verdana" w:hAnsi="Verdana" w:cs="Verdana"/>
          <w:sz w:val="20"/>
        </w:rPr>
        <w:t xml:space="preserve">Install air terminal units level and plumb. Maintain sufficient clearance for normal service and maintenance. </w:t>
      </w:r>
    </w:p>
    <w:p w:rsidR="00CE4A0A" w:rsidRDefault="00000000">
      <w:pPr>
        <w:numPr>
          <w:ilvl w:val="2"/>
          <w:numId w:val="1474"/>
        </w:numPr>
        <w:spacing w:after="486" w:line="250" w:lineRule="auto"/>
        <w:ind w:hanging="576"/>
        <w:jc w:val="both"/>
      </w:pPr>
      <w:r>
        <w:rPr>
          <w:rFonts w:ascii="Verdana" w:eastAsia="Verdana" w:hAnsi="Verdana" w:cs="Verdana"/>
          <w:sz w:val="20"/>
        </w:rPr>
        <w:t xml:space="preserve">Install wall-mounted thermostats. </w:t>
      </w:r>
    </w:p>
    <w:p w:rsidR="00CE4A0A" w:rsidRDefault="00000000">
      <w:pPr>
        <w:tabs>
          <w:tab w:val="center" w:pos="1695"/>
        </w:tabs>
        <w:spacing w:after="228"/>
        <w:ind w:left="-11"/>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CONNECTIONS </w:t>
      </w:r>
    </w:p>
    <w:p w:rsidR="00CE4A0A" w:rsidRDefault="00000000">
      <w:pPr>
        <w:numPr>
          <w:ilvl w:val="2"/>
          <w:numId w:val="1463"/>
        </w:numPr>
        <w:spacing w:after="230" w:line="250" w:lineRule="auto"/>
        <w:ind w:hanging="576"/>
        <w:jc w:val="both"/>
      </w:pPr>
      <w:r>
        <w:rPr>
          <w:rFonts w:ascii="Verdana" w:eastAsia="Verdana" w:hAnsi="Verdana" w:cs="Verdana"/>
          <w:sz w:val="20"/>
        </w:rPr>
        <w:t xml:space="preserve">Where installing piping adjacent to air terminal unit, allow space for service and maintenance. </w:t>
      </w:r>
    </w:p>
    <w:p w:rsidR="00CE4A0A" w:rsidRDefault="00000000">
      <w:pPr>
        <w:numPr>
          <w:ilvl w:val="2"/>
          <w:numId w:val="1463"/>
        </w:numPr>
        <w:spacing w:after="232" w:line="250" w:lineRule="auto"/>
        <w:ind w:hanging="576"/>
        <w:jc w:val="both"/>
      </w:pPr>
      <w:r>
        <w:rPr>
          <w:rFonts w:ascii="Verdana" w:eastAsia="Verdana" w:hAnsi="Verdana" w:cs="Verdana"/>
          <w:sz w:val="20"/>
        </w:rPr>
        <w:t xml:space="preserve">Hot-Water Piping: Comply with requirements in Section 232113 "Hydronic Piping" and Section 232116 Hydronic Piping Specialties," and connect heating coils to supply with shutoff valve, strainer, control valve, and union or flange; and to return with balancing valve and union or flange. </w:t>
      </w:r>
    </w:p>
    <w:p w:rsidR="00CE4A0A" w:rsidRDefault="00000000">
      <w:pPr>
        <w:numPr>
          <w:ilvl w:val="2"/>
          <w:numId w:val="1463"/>
        </w:numPr>
        <w:spacing w:after="485" w:line="250" w:lineRule="auto"/>
        <w:ind w:hanging="576"/>
        <w:jc w:val="both"/>
      </w:pPr>
      <w:r>
        <w:rPr>
          <w:rFonts w:ascii="Verdana" w:eastAsia="Verdana" w:hAnsi="Verdana" w:cs="Verdana"/>
          <w:sz w:val="20"/>
        </w:rPr>
        <w:t xml:space="preserve">Comply with requirements in Section 233113 "Metal Ducts for connecting ducts to air terminal units. </w:t>
      </w:r>
    </w:p>
    <w:p w:rsidR="00CE4A0A" w:rsidRDefault="00000000">
      <w:pPr>
        <w:tabs>
          <w:tab w:val="center" w:pos="1840"/>
        </w:tabs>
        <w:spacing w:after="228"/>
        <w:ind w:left="-11"/>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IDENTIFICATION </w:t>
      </w:r>
    </w:p>
    <w:p w:rsidR="00CE4A0A" w:rsidRDefault="00000000">
      <w:pPr>
        <w:spacing w:after="483" w:line="250" w:lineRule="auto"/>
        <w:ind w:left="874"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Label each air terminal unit with plan number, nominal airflow, and maximum and minimum factory-set airflows. Comply with requirements in Section 230553 "Identification for HVAC Piping and Equipment" for equipment labels and warning signs and labels. </w:t>
      </w:r>
    </w:p>
    <w:p w:rsidR="00CE4A0A" w:rsidRDefault="00000000">
      <w:pPr>
        <w:tabs>
          <w:tab w:val="center" w:pos="2310"/>
        </w:tabs>
        <w:spacing w:after="228"/>
        <w:ind w:left="-11"/>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2"/>
          <w:numId w:val="1476"/>
        </w:numPr>
        <w:spacing w:after="242" w:line="250" w:lineRule="auto"/>
        <w:ind w:hanging="576"/>
        <w:jc w:val="both"/>
      </w:pPr>
      <w:r>
        <w:rPr>
          <w:rFonts w:ascii="Verdana" w:eastAsia="Verdana" w:hAnsi="Verdana" w:cs="Verdana"/>
          <w:sz w:val="20"/>
        </w:rPr>
        <w:t xml:space="preserve">Manufacturer's Field Service: Engage a factory-authorized service representative to test and inspect components, assemblies, and equipment installations, including connections. </w:t>
      </w:r>
    </w:p>
    <w:p w:rsidR="00CE4A0A" w:rsidRDefault="00000000">
      <w:pPr>
        <w:numPr>
          <w:ilvl w:val="2"/>
          <w:numId w:val="1476"/>
        </w:numPr>
        <w:spacing w:after="238" w:line="250" w:lineRule="auto"/>
        <w:ind w:hanging="576"/>
        <w:jc w:val="both"/>
      </w:pPr>
      <w:r>
        <w:rPr>
          <w:rFonts w:ascii="Verdana" w:eastAsia="Verdana" w:hAnsi="Verdana" w:cs="Verdana"/>
          <w:sz w:val="20"/>
        </w:rPr>
        <w:t xml:space="preserve">Perform the following tests and inspections: </w:t>
      </w:r>
    </w:p>
    <w:p w:rsidR="00CE4A0A" w:rsidRDefault="00000000">
      <w:pPr>
        <w:numPr>
          <w:ilvl w:val="4"/>
          <w:numId w:val="1468"/>
        </w:numPr>
        <w:spacing w:after="4" w:line="250" w:lineRule="auto"/>
        <w:ind w:hanging="576"/>
        <w:jc w:val="both"/>
      </w:pPr>
      <w:r>
        <w:rPr>
          <w:rFonts w:ascii="Verdana" w:eastAsia="Verdana" w:hAnsi="Verdana" w:cs="Verdana"/>
          <w:sz w:val="20"/>
        </w:rPr>
        <w:t xml:space="preserve">After installing air terminal units and after electrical circuitry has been energized, test for compliance with requirements. </w:t>
      </w:r>
    </w:p>
    <w:p w:rsidR="00CE4A0A" w:rsidRDefault="00000000">
      <w:pPr>
        <w:numPr>
          <w:ilvl w:val="4"/>
          <w:numId w:val="1468"/>
        </w:numPr>
        <w:spacing w:after="4" w:line="250" w:lineRule="auto"/>
        <w:ind w:hanging="576"/>
        <w:jc w:val="both"/>
      </w:pPr>
      <w:r>
        <w:rPr>
          <w:rFonts w:ascii="Verdana" w:eastAsia="Verdana" w:hAnsi="Verdana" w:cs="Verdana"/>
          <w:sz w:val="20"/>
        </w:rPr>
        <w:t xml:space="preserve">Leak Test: After installation, fill water coils and test for leaks. Repair leaks and retest until no leaks exist. </w:t>
      </w:r>
    </w:p>
    <w:p w:rsidR="00CE4A0A" w:rsidRDefault="00000000">
      <w:pPr>
        <w:numPr>
          <w:ilvl w:val="4"/>
          <w:numId w:val="1468"/>
        </w:numPr>
        <w:spacing w:after="4" w:line="250" w:lineRule="auto"/>
        <w:ind w:hanging="576"/>
        <w:jc w:val="both"/>
      </w:pPr>
      <w:r>
        <w:rPr>
          <w:rFonts w:ascii="Verdana" w:eastAsia="Verdana" w:hAnsi="Verdana" w:cs="Verdana"/>
          <w:sz w:val="20"/>
        </w:rPr>
        <w:t xml:space="preserve">Operational Test: After electrical circuitry has been energized, start units to confirm proper motor rotation and unit operation. </w:t>
      </w:r>
    </w:p>
    <w:p w:rsidR="00CE4A0A" w:rsidRDefault="00000000">
      <w:pPr>
        <w:numPr>
          <w:ilvl w:val="4"/>
          <w:numId w:val="1468"/>
        </w:numPr>
        <w:spacing w:after="242" w:line="250" w:lineRule="auto"/>
        <w:ind w:hanging="576"/>
        <w:jc w:val="both"/>
      </w:pPr>
      <w:r>
        <w:rPr>
          <w:rFonts w:ascii="Verdana" w:eastAsia="Verdana" w:hAnsi="Verdana" w:cs="Verdana"/>
          <w:sz w:val="20"/>
        </w:rPr>
        <w:t xml:space="preserve">Test and adjust controls and safeties. Replace damaged and malfunctioning controls and equipment. </w:t>
      </w:r>
    </w:p>
    <w:p w:rsidR="00CE4A0A" w:rsidRDefault="00000000">
      <w:pPr>
        <w:numPr>
          <w:ilvl w:val="2"/>
          <w:numId w:val="1478"/>
        </w:numPr>
        <w:spacing w:after="241" w:line="250" w:lineRule="auto"/>
        <w:ind w:left="866" w:hanging="576"/>
        <w:jc w:val="both"/>
      </w:pPr>
      <w:r>
        <w:rPr>
          <w:rFonts w:ascii="Verdana" w:eastAsia="Verdana" w:hAnsi="Verdana" w:cs="Verdana"/>
          <w:sz w:val="20"/>
        </w:rPr>
        <w:t xml:space="preserve">Air terminal unit will be considered defective if it does not pass tests and inspections. </w:t>
      </w:r>
    </w:p>
    <w:p w:rsidR="00CE4A0A" w:rsidRDefault="00000000">
      <w:pPr>
        <w:numPr>
          <w:ilvl w:val="2"/>
          <w:numId w:val="1478"/>
        </w:numPr>
        <w:spacing w:after="488" w:line="250" w:lineRule="auto"/>
        <w:ind w:left="866" w:hanging="576"/>
        <w:jc w:val="both"/>
      </w:pPr>
      <w:r>
        <w:rPr>
          <w:rFonts w:ascii="Verdana" w:eastAsia="Verdana" w:hAnsi="Verdana" w:cs="Verdana"/>
          <w:sz w:val="20"/>
        </w:rPr>
        <w:t xml:space="preserve">Prepare test and inspection reports. </w:t>
      </w:r>
    </w:p>
    <w:p w:rsidR="00CE4A0A" w:rsidRDefault="00000000">
      <w:pPr>
        <w:tabs>
          <w:tab w:val="center" w:pos="1906"/>
        </w:tabs>
        <w:spacing w:after="228"/>
        <w:ind w:left="-11"/>
      </w:pPr>
      <w:r>
        <w:rPr>
          <w:rFonts w:ascii="Verdana" w:eastAsia="Verdana" w:hAnsi="Verdana" w:cs="Verdana"/>
          <w:b/>
          <w:sz w:val="20"/>
        </w:rPr>
        <w:t>3.7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STARTUP SERVICE </w:t>
      </w:r>
    </w:p>
    <w:p w:rsidR="00CE4A0A" w:rsidRDefault="00000000">
      <w:pPr>
        <w:tabs>
          <w:tab w:val="center" w:pos="395"/>
          <w:tab w:val="center" w:pos="2082"/>
        </w:tabs>
        <w:spacing w:after="245"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Perform startup service. </w:t>
      </w:r>
    </w:p>
    <w:p w:rsidR="00CE4A0A" w:rsidRDefault="00000000">
      <w:pPr>
        <w:numPr>
          <w:ilvl w:val="4"/>
          <w:numId w:val="1477"/>
        </w:numPr>
        <w:spacing w:after="4" w:line="250" w:lineRule="auto"/>
        <w:ind w:hanging="576"/>
        <w:jc w:val="both"/>
      </w:pPr>
      <w:r>
        <w:rPr>
          <w:rFonts w:ascii="Verdana" w:eastAsia="Verdana" w:hAnsi="Verdana" w:cs="Verdana"/>
          <w:sz w:val="20"/>
        </w:rPr>
        <w:t xml:space="preserve">Complete installation and startup checks according to manufacturer's written instructions. </w:t>
      </w:r>
    </w:p>
    <w:p w:rsidR="00CE4A0A" w:rsidRDefault="00000000">
      <w:pPr>
        <w:numPr>
          <w:ilvl w:val="4"/>
          <w:numId w:val="1477"/>
        </w:numPr>
        <w:spacing w:after="4" w:line="250" w:lineRule="auto"/>
        <w:ind w:hanging="576"/>
        <w:jc w:val="both"/>
      </w:pPr>
      <w:r>
        <w:rPr>
          <w:rFonts w:ascii="Verdana" w:eastAsia="Verdana" w:hAnsi="Verdana" w:cs="Verdana"/>
          <w:sz w:val="20"/>
        </w:rPr>
        <w:t xml:space="preserve">Verify that inlet duct connections are as recommended by air terminal unit manufacturer to achieve proper performance. </w:t>
      </w:r>
    </w:p>
    <w:p w:rsidR="00CE4A0A" w:rsidRDefault="00000000">
      <w:pPr>
        <w:numPr>
          <w:ilvl w:val="4"/>
          <w:numId w:val="1477"/>
        </w:numPr>
        <w:spacing w:after="4" w:line="250" w:lineRule="auto"/>
        <w:ind w:hanging="576"/>
        <w:jc w:val="both"/>
      </w:pPr>
      <w:r>
        <w:rPr>
          <w:rFonts w:ascii="Verdana" w:eastAsia="Verdana" w:hAnsi="Verdana" w:cs="Verdana"/>
          <w:sz w:val="20"/>
        </w:rPr>
        <w:t xml:space="preserve">Verify that controls and control enclosure are accessible. </w:t>
      </w:r>
    </w:p>
    <w:p w:rsidR="00CE4A0A" w:rsidRDefault="00000000">
      <w:pPr>
        <w:numPr>
          <w:ilvl w:val="4"/>
          <w:numId w:val="1477"/>
        </w:numPr>
        <w:spacing w:after="4" w:line="250" w:lineRule="auto"/>
        <w:ind w:hanging="576"/>
        <w:jc w:val="both"/>
      </w:pPr>
      <w:r>
        <w:rPr>
          <w:rFonts w:ascii="Verdana" w:eastAsia="Verdana" w:hAnsi="Verdana" w:cs="Verdana"/>
          <w:sz w:val="20"/>
        </w:rPr>
        <w:t xml:space="preserve">Verify that control connections are complete. </w:t>
      </w:r>
    </w:p>
    <w:p w:rsidR="00CE4A0A" w:rsidRDefault="00000000">
      <w:pPr>
        <w:numPr>
          <w:ilvl w:val="4"/>
          <w:numId w:val="1477"/>
        </w:numPr>
        <w:spacing w:after="4" w:line="250" w:lineRule="auto"/>
        <w:ind w:hanging="576"/>
        <w:jc w:val="both"/>
      </w:pPr>
      <w:r>
        <w:rPr>
          <w:rFonts w:ascii="Verdana" w:eastAsia="Verdana" w:hAnsi="Verdana" w:cs="Verdana"/>
          <w:sz w:val="20"/>
        </w:rPr>
        <w:t xml:space="preserve">Verify that nameplate and identification tag are visible. </w:t>
      </w:r>
    </w:p>
    <w:p w:rsidR="00CE4A0A" w:rsidRDefault="00000000">
      <w:pPr>
        <w:numPr>
          <w:ilvl w:val="4"/>
          <w:numId w:val="1477"/>
        </w:numPr>
        <w:spacing w:after="488" w:line="250" w:lineRule="auto"/>
        <w:ind w:hanging="576"/>
        <w:jc w:val="both"/>
      </w:pPr>
      <w:r>
        <w:rPr>
          <w:rFonts w:ascii="Verdana" w:eastAsia="Verdana" w:hAnsi="Verdana" w:cs="Verdana"/>
          <w:sz w:val="20"/>
        </w:rPr>
        <w:t xml:space="preserve">Verify that controls respond to inputs as specified. </w:t>
      </w:r>
    </w:p>
    <w:p w:rsidR="00CE4A0A" w:rsidRDefault="00000000">
      <w:pPr>
        <w:tabs>
          <w:tab w:val="center" w:pos="1869"/>
        </w:tabs>
        <w:spacing w:after="228"/>
        <w:ind w:left="-11"/>
      </w:pPr>
      <w:r>
        <w:rPr>
          <w:rFonts w:ascii="Verdana" w:eastAsia="Verdana" w:hAnsi="Verdana" w:cs="Verdana"/>
          <w:b/>
          <w:sz w:val="20"/>
        </w:rPr>
        <w:t>3.8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DEMONSTRATION </w:t>
      </w:r>
    </w:p>
    <w:p w:rsidR="00CE4A0A" w:rsidRDefault="00000000">
      <w:pPr>
        <w:spacing w:after="472" w:line="250" w:lineRule="auto"/>
        <w:ind w:left="876" w:hanging="585"/>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Train Owner's maintenance personnel to adjust, operate, and maintain air terminal units. </w:t>
      </w:r>
    </w:p>
    <w:p w:rsidR="00CE4A0A" w:rsidRDefault="00000000">
      <w:pPr>
        <w:pStyle w:val="Heading1"/>
        <w:spacing w:after="0" w:line="259" w:lineRule="auto"/>
        <w:ind w:left="0" w:right="3" w:firstLine="0"/>
      </w:pPr>
      <w:r>
        <w:t xml:space="preserve">END OF SECTION </w:t>
      </w:r>
    </w:p>
    <w:p w:rsidR="00CE4A0A" w:rsidRDefault="00CE4A0A">
      <w:pPr>
        <w:sectPr w:rsidR="00CE4A0A">
          <w:headerReference w:type="even" r:id="rId640"/>
          <w:headerReference w:type="default" r:id="rId641"/>
          <w:footerReference w:type="even" r:id="rId642"/>
          <w:footerReference w:type="default" r:id="rId643"/>
          <w:headerReference w:type="first" r:id="rId644"/>
          <w:footerReference w:type="first" r:id="rId645"/>
          <w:pgSz w:w="12240" w:h="15840"/>
          <w:pgMar w:top="1864" w:right="1436" w:bottom="1442" w:left="1438" w:header="762" w:footer="721" w:gutter="0"/>
          <w:pgNumType w:start="1"/>
          <w:cols w:space="720"/>
        </w:sectPr>
      </w:pPr>
    </w:p>
    <w:p w:rsidR="00CE4A0A" w:rsidRDefault="00000000">
      <w:pPr>
        <w:spacing w:after="0" w:line="265" w:lineRule="auto"/>
        <w:ind w:left="10" w:right="1" w:hanging="10"/>
        <w:jc w:val="center"/>
      </w:pPr>
      <w:r>
        <w:rPr>
          <w:rFonts w:ascii="Verdana" w:eastAsia="Verdana" w:hAnsi="Verdana" w:cs="Verdana"/>
          <w:b/>
          <w:sz w:val="20"/>
        </w:rPr>
        <w:t xml:space="preserve">SECTION 233713 </w:t>
      </w:r>
    </w:p>
    <w:p w:rsidR="00CE4A0A" w:rsidRDefault="00000000">
      <w:pPr>
        <w:spacing w:after="330" w:line="265" w:lineRule="auto"/>
        <w:ind w:left="10" w:right="6" w:hanging="10"/>
        <w:jc w:val="center"/>
      </w:pPr>
      <w:r>
        <w:rPr>
          <w:rFonts w:ascii="Verdana" w:eastAsia="Verdana" w:hAnsi="Verdana" w:cs="Verdana"/>
          <w:b/>
          <w:sz w:val="20"/>
        </w:rPr>
        <w:t xml:space="preserve">DIFFUSERS, REGISTERS, AND GRILLES </w:t>
      </w:r>
    </w:p>
    <w:p w:rsidR="00CE4A0A" w:rsidRDefault="00000000">
      <w:pPr>
        <w:spacing w:after="223" w:line="265" w:lineRule="auto"/>
        <w:ind w:left="10" w:right="6" w:hanging="10"/>
        <w:jc w:val="center"/>
      </w:pPr>
      <w:r>
        <w:rPr>
          <w:rFonts w:ascii="Verdana" w:eastAsia="Verdana" w:hAnsi="Verdana" w:cs="Verdana"/>
          <w:b/>
          <w:sz w:val="20"/>
        </w:rPr>
        <w:t xml:space="preserve">PART 1 - GENERAL </w:t>
      </w:r>
    </w:p>
    <w:p w:rsidR="00CE4A0A" w:rsidRDefault="00000000">
      <w:pPr>
        <w:tabs>
          <w:tab w:val="center" w:pos="2119"/>
        </w:tabs>
        <w:spacing w:after="235"/>
        <w:ind w:left="-12"/>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123" w:line="248"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40"/>
        </w:tabs>
        <w:spacing w:after="235"/>
        <w:ind w:left="-12"/>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7"/>
          <w:tab w:val="center" w:pos="1743"/>
        </w:tabs>
        <w:spacing w:after="123"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1"/>
          <w:numId w:val="1479"/>
        </w:numPr>
        <w:spacing w:after="123" w:line="248" w:lineRule="auto"/>
        <w:ind w:firstLine="576"/>
        <w:jc w:val="both"/>
      </w:pPr>
      <w:r>
        <w:rPr>
          <w:rFonts w:ascii="Verdana" w:eastAsia="Verdana" w:hAnsi="Verdana" w:cs="Verdana"/>
          <w:sz w:val="20"/>
        </w:rPr>
        <w:t xml:space="preserve">Rectangular and square ceiling diffusers. </w:t>
      </w:r>
    </w:p>
    <w:p w:rsidR="00CE4A0A" w:rsidRDefault="00000000">
      <w:pPr>
        <w:numPr>
          <w:ilvl w:val="1"/>
          <w:numId w:val="1479"/>
        </w:numPr>
        <w:spacing w:after="123" w:line="248" w:lineRule="auto"/>
        <w:ind w:firstLine="576"/>
        <w:jc w:val="both"/>
      </w:pPr>
      <w:r>
        <w:rPr>
          <w:rFonts w:ascii="Verdana" w:eastAsia="Verdana" w:hAnsi="Verdana" w:cs="Verdana"/>
          <w:sz w:val="20"/>
        </w:rPr>
        <w:t xml:space="preserve">Linear slot diffusers. </w:t>
      </w:r>
    </w:p>
    <w:p w:rsidR="00CE4A0A" w:rsidRDefault="00000000">
      <w:pPr>
        <w:numPr>
          <w:ilvl w:val="1"/>
          <w:numId w:val="1479"/>
        </w:numPr>
        <w:spacing w:after="123" w:line="248" w:lineRule="auto"/>
        <w:ind w:firstLine="576"/>
        <w:jc w:val="both"/>
      </w:pPr>
      <w:r>
        <w:rPr>
          <w:rFonts w:ascii="Verdana" w:eastAsia="Verdana" w:hAnsi="Verdana" w:cs="Verdana"/>
          <w:sz w:val="20"/>
        </w:rPr>
        <w:t xml:space="preserve">Ceiling-integral continuous diffusers. </w:t>
      </w:r>
    </w:p>
    <w:p w:rsidR="00CE4A0A" w:rsidRDefault="00000000">
      <w:pPr>
        <w:numPr>
          <w:ilvl w:val="1"/>
          <w:numId w:val="1479"/>
        </w:numPr>
        <w:spacing w:after="123" w:line="248" w:lineRule="auto"/>
        <w:ind w:firstLine="576"/>
        <w:jc w:val="both"/>
      </w:pPr>
      <w:r>
        <w:rPr>
          <w:rFonts w:ascii="Verdana" w:eastAsia="Verdana" w:hAnsi="Verdana" w:cs="Verdana"/>
          <w:sz w:val="20"/>
        </w:rPr>
        <w:t xml:space="preserve">Adjustable bar registers and grilles. </w:t>
      </w:r>
    </w:p>
    <w:p w:rsidR="00CE4A0A" w:rsidRDefault="00000000">
      <w:pPr>
        <w:numPr>
          <w:ilvl w:val="1"/>
          <w:numId w:val="1479"/>
        </w:numPr>
        <w:spacing w:after="123" w:line="248" w:lineRule="auto"/>
        <w:ind w:firstLine="576"/>
        <w:jc w:val="both"/>
      </w:pPr>
      <w:r>
        <w:rPr>
          <w:rFonts w:ascii="Verdana" w:eastAsia="Verdana" w:hAnsi="Verdana" w:cs="Verdana"/>
          <w:sz w:val="20"/>
        </w:rPr>
        <w:t xml:space="preserve">Security registers and grilles. </w:t>
      </w:r>
    </w:p>
    <w:p w:rsidR="00CE4A0A" w:rsidRDefault="00000000">
      <w:pPr>
        <w:numPr>
          <w:ilvl w:val="1"/>
          <w:numId w:val="1479"/>
        </w:numPr>
        <w:spacing w:after="123" w:line="248" w:lineRule="auto"/>
        <w:ind w:firstLine="576"/>
        <w:jc w:val="both"/>
      </w:pPr>
      <w:r>
        <w:rPr>
          <w:rFonts w:ascii="Verdana" w:eastAsia="Verdana" w:hAnsi="Verdana" w:cs="Verdana"/>
          <w:sz w:val="20"/>
        </w:rPr>
        <w:t xml:space="preserve">Fixed face registers and grilles. </w:t>
      </w:r>
    </w:p>
    <w:p w:rsidR="00CE4A0A" w:rsidRDefault="00000000">
      <w:pPr>
        <w:numPr>
          <w:ilvl w:val="1"/>
          <w:numId w:val="1479"/>
        </w:numPr>
        <w:spacing w:after="0" w:line="374" w:lineRule="auto"/>
        <w:ind w:firstLine="576"/>
        <w:jc w:val="both"/>
      </w:pPr>
      <w:r>
        <w:rPr>
          <w:rFonts w:ascii="Verdana" w:eastAsia="Verdana" w:hAnsi="Verdana" w:cs="Verdana"/>
          <w:sz w:val="20"/>
        </w:rPr>
        <w:t>Linear bar grilles.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Related Sections: </w:t>
      </w:r>
    </w:p>
    <w:p w:rsidR="00CE4A0A" w:rsidRDefault="00000000">
      <w:pPr>
        <w:spacing w:after="123" w:line="248" w:lineRule="auto"/>
        <w:ind w:left="1442"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Division 08 for fixed and adjustable louvers and wall vents, whether or not they are connected to ducts. </w:t>
      </w:r>
    </w:p>
    <w:p w:rsidR="00CE4A0A" w:rsidRDefault="00000000">
      <w:pPr>
        <w:tabs>
          <w:tab w:val="center" w:pos="2071"/>
        </w:tabs>
        <w:spacing w:after="235"/>
        <w:ind w:left="-12"/>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numPr>
          <w:ilvl w:val="0"/>
          <w:numId w:val="1480"/>
        </w:numPr>
        <w:spacing w:after="123" w:line="248" w:lineRule="auto"/>
        <w:ind w:hanging="576"/>
        <w:jc w:val="both"/>
      </w:pPr>
      <w:r>
        <w:rPr>
          <w:rFonts w:ascii="Verdana" w:eastAsia="Verdana" w:hAnsi="Verdana" w:cs="Verdana"/>
          <w:sz w:val="20"/>
        </w:rPr>
        <w:t xml:space="preserve">Product Data:  For each type of product indicated, include the following: </w:t>
      </w:r>
    </w:p>
    <w:p w:rsidR="00CE4A0A" w:rsidRDefault="00000000">
      <w:pPr>
        <w:numPr>
          <w:ilvl w:val="2"/>
          <w:numId w:val="1481"/>
        </w:numPr>
        <w:spacing w:after="123" w:line="248" w:lineRule="auto"/>
        <w:ind w:hanging="576"/>
        <w:jc w:val="both"/>
      </w:pPr>
      <w:r>
        <w:rPr>
          <w:rFonts w:ascii="Verdana" w:eastAsia="Verdana" w:hAnsi="Verdana" w:cs="Verdana"/>
          <w:sz w:val="20"/>
        </w:rPr>
        <w:t xml:space="preserve">Data Sheet:  Indicate materials of construction, finish, and mounting details; and performance data including throw and drop, static-pressure drop, and noise ratings. </w:t>
      </w:r>
    </w:p>
    <w:p w:rsidR="00CE4A0A" w:rsidRDefault="00000000">
      <w:pPr>
        <w:numPr>
          <w:ilvl w:val="2"/>
          <w:numId w:val="1481"/>
        </w:numPr>
        <w:spacing w:after="123" w:line="248" w:lineRule="auto"/>
        <w:ind w:hanging="576"/>
        <w:jc w:val="both"/>
      </w:pPr>
      <w:r>
        <w:rPr>
          <w:rFonts w:ascii="Verdana" w:eastAsia="Verdana" w:hAnsi="Verdana" w:cs="Verdana"/>
          <w:sz w:val="20"/>
        </w:rPr>
        <w:t xml:space="preserve">Diffuser, Register, and Grille Schedule:  Indicate drawing designation, room location, quantity, model number, size, and accessories furnished. </w:t>
      </w:r>
    </w:p>
    <w:p w:rsidR="00CE4A0A" w:rsidRDefault="00000000">
      <w:pPr>
        <w:numPr>
          <w:ilvl w:val="0"/>
          <w:numId w:val="1480"/>
        </w:numPr>
        <w:spacing w:after="123" w:line="248" w:lineRule="auto"/>
        <w:ind w:hanging="576"/>
        <w:jc w:val="both"/>
      </w:pPr>
      <w:r>
        <w:rPr>
          <w:rFonts w:ascii="Verdana" w:eastAsia="Verdana" w:hAnsi="Verdana" w:cs="Verdana"/>
          <w:sz w:val="20"/>
        </w:rPr>
        <w:t xml:space="preserve">Samples for Initial Selection:  For diffusers, registers, and grilles with factoryapplied color finishes. </w:t>
      </w:r>
    </w:p>
    <w:p w:rsidR="00CE4A0A" w:rsidRDefault="00000000">
      <w:pPr>
        <w:numPr>
          <w:ilvl w:val="0"/>
          <w:numId w:val="1480"/>
        </w:numPr>
        <w:spacing w:after="123" w:line="248" w:lineRule="auto"/>
        <w:ind w:hanging="576"/>
        <w:jc w:val="both"/>
      </w:pPr>
      <w:r>
        <w:rPr>
          <w:rFonts w:ascii="Verdana" w:eastAsia="Verdana" w:hAnsi="Verdana" w:cs="Verdana"/>
          <w:sz w:val="20"/>
        </w:rPr>
        <w:t xml:space="preserve">Samples for Verification:  For diffusers, registers, and grilles, in manufacturer's standard sizes to verify color selected. </w:t>
      </w:r>
    </w:p>
    <w:p w:rsidR="00CE4A0A" w:rsidRDefault="00000000">
      <w:pPr>
        <w:tabs>
          <w:tab w:val="center" w:pos="2605"/>
        </w:tabs>
        <w:spacing w:after="235"/>
        <w:ind w:left="-12"/>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1482"/>
        </w:numPr>
        <w:spacing w:after="123" w:line="248" w:lineRule="auto"/>
        <w:ind w:hanging="576"/>
        <w:jc w:val="both"/>
      </w:pPr>
      <w:r>
        <w:rPr>
          <w:rFonts w:ascii="Verdana" w:eastAsia="Verdana" w:hAnsi="Verdana" w:cs="Verdana"/>
          <w:sz w:val="20"/>
        </w:rPr>
        <w:t xml:space="preserve">Coordination Drawings:  Reflected ceiling plans, drawn to scale, on which the following items are shown and coordinated with each other, using input from Installers of the items involved: </w:t>
      </w:r>
    </w:p>
    <w:p w:rsidR="00CE4A0A" w:rsidRDefault="00000000">
      <w:pPr>
        <w:numPr>
          <w:ilvl w:val="2"/>
          <w:numId w:val="1483"/>
        </w:numPr>
        <w:spacing w:after="123" w:line="248" w:lineRule="auto"/>
        <w:ind w:hanging="576"/>
        <w:jc w:val="both"/>
      </w:pPr>
      <w:r>
        <w:rPr>
          <w:rFonts w:ascii="Verdana" w:eastAsia="Verdana" w:hAnsi="Verdana" w:cs="Verdana"/>
          <w:sz w:val="20"/>
        </w:rPr>
        <w:t xml:space="preserve">Ceiling suspension assembly members. </w:t>
      </w:r>
    </w:p>
    <w:p w:rsidR="00CE4A0A" w:rsidRDefault="00000000">
      <w:pPr>
        <w:numPr>
          <w:ilvl w:val="2"/>
          <w:numId w:val="1483"/>
        </w:numPr>
        <w:spacing w:after="123" w:line="248" w:lineRule="auto"/>
        <w:ind w:hanging="576"/>
        <w:jc w:val="both"/>
      </w:pPr>
      <w:r>
        <w:rPr>
          <w:rFonts w:ascii="Verdana" w:eastAsia="Verdana" w:hAnsi="Verdana" w:cs="Verdana"/>
          <w:sz w:val="20"/>
        </w:rPr>
        <w:t xml:space="preserve">Method of attaching hangers to building structure. </w:t>
      </w:r>
    </w:p>
    <w:p w:rsidR="00CE4A0A" w:rsidRDefault="00000000">
      <w:pPr>
        <w:numPr>
          <w:ilvl w:val="2"/>
          <w:numId w:val="1483"/>
        </w:numPr>
        <w:spacing w:after="123" w:line="248" w:lineRule="auto"/>
        <w:ind w:hanging="576"/>
        <w:jc w:val="both"/>
      </w:pPr>
      <w:r>
        <w:rPr>
          <w:rFonts w:ascii="Verdana" w:eastAsia="Verdana" w:hAnsi="Verdana" w:cs="Verdana"/>
          <w:sz w:val="20"/>
        </w:rPr>
        <w:t xml:space="preserve">Size and location of initial access modules for acoustical tile. </w:t>
      </w:r>
    </w:p>
    <w:p w:rsidR="00CE4A0A" w:rsidRDefault="00000000">
      <w:pPr>
        <w:numPr>
          <w:ilvl w:val="2"/>
          <w:numId w:val="1483"/>
        </w:numPr>
        <w:spacing w:after="123" w:line="248" w:lineRule="auto"/>
        <w:ind w:hanging="576"/>
        <w:jc w:val="both"/>
      </w:pPr>
      <w:r>
        <w:rPr>
          <w:rFonts w:ascii="Verdana" w:eastAsia="Verdana" w:hAnsi="Verdana" w:cs="Verdana"/>
          <w:sz w:val="20"/>
        </w:rPr>
        <w:t xml:space="preserve">Ceiling-mounted items including lighting fixtures, diffusers, grilles, speakers, sprinklers, access panels, and special moldings. </w:t>
      </w:r>
    </w:p>
    <w:p w:rsidR="00CE4A0A" w:rsidRDefault="00000000">
      <w:pPr>
        <w:numPr>
          <w:ilvl w:val="2"/>
          <w:numId w:val="1483"/>
        </w:numPr>
        <w:spacing w:after="123" w:line="248" w:lineRule="auto"/>
        <w:ind w:hanging="576"/>
        <w:jc w:val="both"/>
      </w:pPr>
      <w:r>
        <w:rPr>
          <w:rFonts w:ascii="Verdana" w:eastAsia="Verdana" w:hAnsi="Verdana" w:cs="Verdana"/>
          <w:sz w:val="20"/>
        </w:rPr>
        <w:t xml:space="preserve">Duct access panels. </w:t>
      </w:r>
    </w:p>
    <w:p w:rsidR="00CE4A0A" w:rsidRDefault="00000000">
      <w:pPr>
        <w:numPr>
          <w:ilvl w:val="0"/>
          <w:numId w:val="1482"/>
        </w:numPr>
        <w:spacing w:after="236" w:line="248" w:lineRule="auto"/>
        <w:ind w:hanging="576"/>
        <w:jc w:val="both"/>
      </w:pPr>
      <w:r>
        <w:rPr>
          <w:rFonts w:ascii="Verdana" w:eastAsia="Verdana" w:hAnsi="Verdana" w:cs="Verdana"/>
          <w:sz w:val="20"/>
        </w:rPr>
        <w:t xml:space="preserve">Source quality-control reports. </w:t>
      </w:r>
    </w:p>
    <w:p w:rsidR="00CE4A0A" w:rsidRDefault="00000000">
      <w:pPr>
        <w:spacing w:after="223" w:line="265" w:lineRule="auto"/>
        <w:ind w:left="10" w:right="7" w:hanging="10"/>
        <w:jc w:val="center"/>
      </w:pPr>
      <w:r>
        <w:rPr>
          <w:rFonts w:ascii="Verdana" w:eastAsia="Verdana" w:hAnsi="Verdana" w:cs="Verdana"/>
          <w:b/>
          <w:sz w:val="20"/>
        </w:rPr>
        <w:t xml:space="preserve">PART 2 - PRODUCTS </w:t>
      </w:r>
    </w:p>
    <w:p w:rsidR="00CE4A0A" w:rsidRDefault="00000000">
      <w:pPr>
        <w:tabs>
          <w:tab w:val="center" w:pos="2020"/>
        </w:tabs>
        <w:spacing w:after="235"/>
        <w:ind w:left="-12"/>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CEILING DIFFUSERS </w:t>
      </w:r>
    </w:p>
    <w:p w:rsidR="00CE4A0A" w:rsidRDefault="00000000">
      <w:pPr>
        <w:numPr>
          <w:ilvl w:val="0"/>
          <w:numId w:val="1484"/>
        </w:numPr>
        <w:spacing w:after="123" w:line="248" w:lineRule="auto"/>
        <w:ind w:hanging="576"/>
        <w:jc w:val="both"/>
      </w:pPr>
      <w:r>
        <w:rPr>
          <w:rFonts w:ascii="Verdana" w:eastAsia="Verdana" w:hAnsi="Verdana" w:cs="Verdana"/>
          <w:sz w:val="20"/>
        </w:rPr>
        <w:t xml:space="preserve">Round Ceiling Diffuser  </w:t>
      </w:r>
    </w:p>
    <w:p w:rsidR="00CE4A0A" w:rsidRDefault="00000000">
      <w:pPr>
        <w:spacing w:after="123" w:line="248" w:lineRule="auto"/>
        <w:ind w:left="1442"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available manufacturers offering products that may be incorporated into the Work include, but are not limited to, the following]: </w:t>
      </w:r>
    </w:p>
    <w:p w:rsidR="00CE4A0A" w:rsidRDefault="00000000">
      <w:pPr>
        <w:numPr>
          <w:ilvl w:val="3"/>
          <w:numId w:val="1488"/>
        </w:numPr>
        <w:spacing w:after="123" w:line="248" w:lineRule="auto"/>
        <w:ind w:hanging="576"/>
        <w:jc w:val="both"/>
      </w:pPr>
      <w:hyperlink r:id="rId646">
        <w:r>
          <w:rPr>
            <w:rFonts w:ascii="Verdana" w:eastAsia="Verdana" w:hAnsi="Verdana" w:cs="Verdana"/>
            <w:sz w:val="20"/>
          </w:rPr>
          <w:t>Anemostat Products; a Mestek company.</w:t>
        </w:r>
      </w:hyperlink>
      <w:r>
        <w:rPr>
          <w:rFonts w:ascii="Verdana" w:eastAsia="Verdana" w:hAnsi="Verdana" w:cs="Verdana"/>
          <w:sz w:val="20"/>
        </w:rPr>
        <w:t xml:space="preserve"> </w:t>
      </w:r>
    </w:p>
    <w:p w:rsidR="00CE4A0A" w:rsidRDefault="00000000">
      <w:pPr>
        <w:numPr>
          <w:ilvl w:val="3"/>
          <w:numId w:val="1488"/>
        </w:numPr>
        <w:spacing w:after="123" w:line="248" w:lineRule="auto"/>
        <w:ind w:hanging="576"/>
        <w:jc w:val="both"/>
      </w:pPr>
      <w:hyperlink r:id="rId647">
        <w:r>
          <w:rPr>
            <w:rFonts w:ascii="Verdana" w:eastAsia="Verdana" w:hAnsi="Verdana" w:cs="Verdana"/>
            <w:sz w:val="20"/>
          </w:rPr>
          <w:t>Carnes.</w:t>
        </w:r>
      </w:hyperlink>
      <w:r>
        <w:rPr>
          <w:rFonts w:ascii="Verdana" w:eastAsia="Verdana" w:hAnsi="Verdana" w:cs="Verdana"/>
          <w:sz w:val="20"/>
        </w:rPr>
        <w:t xml:space="preserve"> </w:t>
      </w:r>
    </w:p>
    <w:p w:rsidR="00CE4A0A" w:rsidRDefault="00000000">
      <w:pPr>
        <w:numPr>
          <w:ilvl w:val="3"/>
          <w:numId w:val="1488"/>
        </w:numPr>
        <w:spacing w:after="123" w:line="248" w:lineRule="auto"/>
        <w:ind w:hanging="576"/>
        <w:jc w:val="both"/>
      </w:pPr>
      <w:hyperlink r:id="rId648">
        <w:r>
          <w:rPr>
            <w:rFonts w:ascii="Verdana" w:eastAsia="Verdana" w:hAnsi="Verdana" w:cs="Verdana"/>
            <w:sz w:val="20"/>
          </w:rPr>
          <w:t>Hart &amp; Cooley Inc.</w:t>
        </w:r>
      </w:hyperlink>
      <w:r>
        <w:rPr>
          <w:rFonts w:ascii="Verdana" w:eastAsia="Verdana" w:hAnsi="Verdana" w:cs="Verdana"/>
          <w:sz w:val="20"/>
        </w:rPr>
        <w:t xml:space="preserve"> </w:t>
      </w:r>
    </w:p>
    <w:p w:rsidR="00CE4A0A" w:rsidRDefault="00000000">
      <w:pPr>
        <w:numPr>
          <w:ilvl w:val="3"/>
          <w:numId w:val="1488"/>
        </w:numPr>
        <w:spacing w:after="123" w:line="248" w:lineRule="auto"/>
        <w:ind w:hanging="576"/>
        <w:jc w:val="both"/>
      </w:pPr>
      <w:hyperlink r:id="rId649">
        <w:r>
          <w:rPr>
            <w:rFonts w:ascii="Verdana" w:eastAsia="Verdana" w:hAnsi="Verdana" w:cs="Verdana"/>
            <w:sz w:val="20"/>
          </w:rPr>
          <w:t>METALAIRE, Inc.</w:t>
        </w:r>
      </w:hyperlink>
      <w:r>
        <w:rPr>
          <w:rFonts w:ascii="Verdana" w:eastAsia="Verdana" w:hAnsi="Verdana" w:cs="Verdana"/>
          <w:sz w:val="20"/>
        </w:rPr>
        <w:t xml:space="preserve"> </w:t>
      </w:r>
    </w:p>
    <w:p w:rsidR="00CE4A0A" w:rsidRDefault="00000000">
      <w:pPr>
        <w:numPr>
          <w:ilvl w:val="3"/>
          <w:numId w:val="1488"/>
        </w:numPr>
        <w:spacing w:after="123" w:line="248" w:lineRule="auto"/>
        <w:ind w:hanging="576"/>
        <w:jc w:val="both"/>
      </w:pPr>
      <w:hyperlink r:id="rId650">
        <w:r>
          <w:rPr>
            <w:rFonts w:ascii="Verdana" w:eastAsia="Verdana" w:hAnsi="Verdana" w:cs="Verdana"/>
            <w:sz w:val="20"/>
          </w:rPr>
          <w:t>Nailor Industries Inc.</w:t>
        </w:r>
      </w:hyperlink>
      <w:r>
        <w:rPr>
          <w:rFonts w:ascii="Verdana" w:eastAsia="Verdana" w:hAnsi="Verdana" w:cs="Verdana"/>
          <w:sz w:val="20"/>
        </w:rPr>
        <w:t xml:space="preserve"> </w:t>
      </w:r>
    </w:p>
    <w:p w:rsidR="00CE4A0A" w:rsidRDefault="00000000">
      <w:pPr>
        <w:numPr>
          <w:ilvl w:val="3"/>
          <w:numId w:val="1488"/>
        </w:numPr>
        <w:spacing w:after="123" w:line="248" w:lineRule="auto"/>
        <w:ind w:hanging="576"/>
        <w:jc w:val="both"/>
      </w:pPr>
      <w:hyperlink r:id="rId651">
        <w:r>
          <w:rPr>
            <w:rFonts w:ascii="Verdana" w:eastAsia="Verdana" w:hAnsi="Verdana" w:cs="Verdana"/>
            <w:sz w:val="20"/>
          </w:rPr>
          <w:t>Price Industries.</w:t>
        </w:r>
      </w:hyperlink>
      <w:r>
        <w:rPr>
          <w:rFonts w:ascii="Verdana" w:eastAsia="Verdana" w:hAnsi="Verdana" w:cs="Verdana"/>
          <w:sz w:val="20"/>
        </w:rPr>
        <w:t xml:space="preserve"> </w:t>
      </w:r>
    </w:p>
    <w:p w:rsidR="00CE4A0A" w:rsidRDefault="00000000">
      <w:pPr>
        <w:numPr>
          <w:ilvl w:val="3"/>
          <w:numId w:val="1488"/>
        </w:numPr>
        <w:spacing w:after="123" w:line="248" w:lineRule="auto"/>
        <w:ind w:hanging="576"/>
        <w:jc w:val="both"/>
      </w:pPr>
      <w:hyperlink r:id="rId652">
        <w:r>
          <w:rPr>
            <w:rFonts w:ascii="Verdana" w:eastAsia="Verdana" w:hAnsi="Verdana" w:cs="Verdana"/>
            <w:sz w:val="20"/>
          </w:rPr>
          <w:t>Titus.</w:t>
        </w:r>
      </w:hyperlink>
      <w:r>
        <w:rPr>
          <w:rFonts w:ascii="Verdana" w:eastAsia="Verdana" w:hAnsi="Verdana" w:cs="Verdana"/>
          <w:sz w:val="20"/>
        </w:rPr>
        <w:t xml:space="preserve"> </w:t>
      </w:r>
    </w:p>
    <w:p w:rsidR="00CE4A0A" w:rsidRDefault="00000000">
      <w:pPr>
        <w:numPr>
          <w:ilvl w:val="3"/>
          <w:numId w:val="1488"/>
        </w:numPr>
        <w:spacing w:after="123" w:line="248" w:lineRule="auto"/>
        <w:ind w:hanging="576"/>
        <w:jc w:val="both"/>
      </w:pPr>
      <w:hyperlink r:id="rId653">
        <w:r>
          <w:rPr>
            <w:rFonts w:ascii="Verdana" w:eastAsia="Verdana" w:hAnsi="Verdana" w:cs="Verdana"/>
            <w:sz w:val="20"/>
          </w:rPr>
          <w:t>Tuttle &amp; Bailey.</w:t>
        </w:r>
      </w:hyperlink>
      <w:r>
        <w:rPr>
          <w:rFonts w:ascii="Verdana" w:eastAsia="Verdana" w:hAnsi="Verdana" w:cs="Verdana"/>
          <w:sz w:val="20"/>
        </w:rPr>
        <w:t xml:space="preserve"> </w:t>
      </w:r>
    </w:p>
    <w:p w:rsidR="00CE4A0A" w:rsidRDefault="00000000">
      <w:pPr>
        <w:numPr>
          <w:ilvl w:val="2"/>
          <w:numId w:val="1487"/>
        </w:numPr>
        <w:spacing w:after="123" w:line="248" w:lineRule="auto"/>
        <w:ind w:hanging="576"/>
        <w:jc w:val="both"/>
      </w:pPr>
      <w:r>
        <w:rPr>
          <w:rFonts w:ascii="Verdana" w:eastAsia="Verdana" w:hAnsi="Verdana" w:cs="Verdana"/>
          <w:sz w:val="20"/>
        </w:rPr>
        <w:t xml:space="preserve">Devices shall be specifically designed for variable-air-volume flows. </w:t>
      </w:r>
    </w:p>
    <w:p w:rsidR="00CE4A0A" w:rsidRDefault="00000000">
      <w:pPr>
        <w:numPr>
          <w:ilvl w:val="2"/>
          <w:numId w:val="1487"/>
        </w:numPr>
        <w:spacing w:after="123" w:line="248" w:lineRule="auto"/>
        <w:ind w:hanging="576"/>
        <w:jc w:val="both"/>
      </w:pPr>
      <w:r>
        <w:rPr>
          <w:rFonts w:ascii="Verdana" w:eastAsia="Verdana" w:hAnsi="Verdana" w:cs="Verdana"/>
          <w:sz w:val="20"/>
        </w:rPr>
        <w:t xml:space="preserve">Material:  Steel or Aluminum. </w:t>
      </w:r>
    </w:p>
    <w:p w:rsidR="00CE4A0A" w:rsidRDefault="00000000">
      <w:pPr>
        <w:numPr>
          <w:ilvl w:val="2"/>
          <w:numId w:val="1487"/>
        </w:numPr>
        <w:spacing w:after="123" w:line="248" w:lineRule="auto"/>
        <w:ind w:hanging="576"/>
        <w:jc w:val="both"/>
      </w:pPr>
      <w:r>
        <w:rPr>
          <w:rFonts w:ascii="Verdana" w:eastAsia="Verdana" w:hAnsi="Verdana" w:cs="Verdana"/>
          <w:sz w:val="20"/>
        </w:rPr>
        <w:t xml:space="preserve">Finish:  Baked enamel, white, or Baked enamel, color selected by Architect or Anodized aluminum. </w:t>
      </w:r>
    </w:p>
    <w:p w:rsidR="00CE4A0A" w:rsidRDefault="00000000">
      <w:pPr>
        <w:numPr>
          <w:ilvl w:val="2"/>
          <w:numId w:val="1487"/>
        </w:numPr>
        <w:spacing w:after="123" w:line="248" w:lineRule="auto"/>
        <w:ind w:hanging="576"/>
        <w:jc w:val="both"/>
      </w:pPr>
      <w:r>
        <w:rPr>
          <w:rFonts w:ascii="Verdana" w:eastAsia="Verdana" w:hAnsi="Verdana" w:cs="Verdana"/>
          <w:sz w:val="20"/>
        </w:rPr>
        <w:t xml:space="preserve">Face Style: Four, Three or Two cone. </w:t>
      </w:r>
    </w:p>
    <w:p w:rsidR="00CE4A0A" w:rsidRDefault="00000000">
      <w:pPr>
        <w:numPr>
          <w:ilvl w:val="2"/>
          <w:numId w:val="1487"/>
        </w:numPr>
        <w:spacing w:after="123" w:line="248" w:lineRule="auto"/>
        <w:ind w:hanging="576"/>
        <w:jc w:val="both"/>
      </w:pPr>
      <w:r>
        <w:rPr>
          <w:rFonts w:ascii="Verdana" w:eastAsia="Verdana" w:hAnsi="Verdana" w:cs="Verdana"/>
          <w:sz w:val="20"/>
        </w:rPr>
        <w:t xml:space="preserve">Mounting:  Duct connection. </w:t>
      </w:r>
    </w:p>
    <w:p w:rsidR="00CE4A0A" w:rsidRDefault="00000000">
      <w:pPr>
        <w:numPr>
          <w:ilvl w:val="2"/>
          <w:numId w:val="1487"/>
        </w:numPr>
        <w:spacing w:after="123" w:line="248" w:lineRule="auto"/>
        <w:ind w:hanging="576"/>
        <w:jc w:val="both"/>
      </w:pPr>
      <w:r>
        <w:rPr>
          <w:rFonts w:ascii="Verdana" w:eastAsia="Verdana" w:hAnsi="Verdana" w:cs="Verdana"/>
          <w:sz w:val="20"/>
        </w:rPr>
        <w:t xml:space="preserve">Pattern:  Fully adjustable or Two-position horizontal. </w:t>
      </w:r>
    </w:p>
    <w:p w:rsidR="00CE4A0A" w:rsidRDefault="00000000">
      <w:pPr>
        <w:numPr>
          <w:ilvl w:val="2"/>
          <w:numId w:val="1487"/>
        </w:numPr>
        <w:spacing w:after="123" w:line="248" w:lineRule="auto"/>
        <w:ind w:hanging="576"/>
        <w:jc w:val="both"/>
      </w:pPr>
      <w:r>
        <w:rPr>
          <w:rFonts w:ascii="Verdana" w:eastAsia="Verdana" w:hAnsi="Verdana" w:cs="Verdana"/>
          <w:sz w:val="20"/>
        </w:rPr>
        <w:t xml:space="preserve">Dampers:  Radial opposed blade, Butterfly or Combination damper and grid. </w:t>
      </w:r>
    </w:p>
    <w:p w:rsidR="00CE4A0A" w:rsidRDefault="00000000">
      <w:pPr>
        <w:numPr>
          <w:ilvl w:val="2"/>
          <w:numId w:val="1487"/>
        </w:numPr>
        <w:spacing w:after="123" w:line="248" w:lineRule="auto"/>
        <w:ind w:hanging="576"/>
        <w:jc w:val="both"/>
      </w:pPr>
      <w:r>
        <w:rPr>
          <w:rFonts w:ascii="Verdana" w:eastAsia="Verdana" w:hAnsi="Verdana" w:cs="Verdana"/>
          <w:sz w:val="20"/>
        </w:rPr>
        <w:t xml:space="preserve">Accessories: </w:t>
      </w:r>
    </w:p>
    <w:p w:rsidR="00CE4A0A" w:rsidRDefault="00000000">
      <w:pPr>
        <w:numPr>
          <w:ilvl w:val="3"/>
          <w:numId w:val="1489"/>
        </w:numPr>
        <w:spacing w:after="123" w:line="248" w:lineRule="auto"/>
        <w:ind w:hanging="576"/>
        <w:jc w:val="both"/>
      </w:pPr>
      <w:r>
        <w:rPr>
          <w:rFonts w:ascii="Verdana" w:eastAsia="Verdana" w:hAnsi="Verdana" w:cs="Verdana"/>
          <w:sz w:val="20"/>
        </w:rPr>
        <w:t xml:space="preserve">Equalizing grid. </w:t>
      </w:r>
    </w:p>
    <w:p w:rsidR="00CE4A0A" w:rsidRDefault="00000000">
      <w:pPr>
        <w:numPr>
          <w:ilvl w:val="3"/>
          <w:numId w:val="1489"/>
        </w:numPr>
        <w:spacing w:after="123" w:line="248" w:lineRule="auto"/>
        <w:ind w:hanging="576"/>
        <w:jc w:val="both"/>
      </w:pPr>
      <w:r>
        <w:rPr>
          <w:rFonts w:ascii="Verdana" w:eastAsia="Verdana" w:hAnsi="Verdana" w:cs="Verdana"/>
          <w:sz w:val="20"/>
        </w:rPr>
        <w:t xml:space="preserve">Plaster ring. </w:t>
      </w:r>
    </w:p>
    <w:p w:rsidR="00CE4A0A" w:rsidRDefault="00000000">
      <w:pPr>
        <w:numPr>
          <w:ilvl w:val="3"/>
          <w:numId w:val="1489"/>
        </w:numPr>
        <w:spacing w:after="123" w:line="248" w:lineRule="auto"/>
        <w:ind w:hanging="576"/>
        <w:jc w:val="both"/>
      </w:pPr>
      <w:r>
        <w:rPr>
          <w:rFonts w:ascii="Verdana" w:eastAsia="Verdana" w:hAnsi="Verdana" w:cs="Verdana"/>
          <w:sz w:val="20"/>
        </w:rPr>
        <w:t xml:space="preserve">Safety chain. </w:t>
      </w:r>
    </w:p>
    <w:p w:rsidR="00CE4A0A" w:rsidRDefault="00000000">
      <w:pPr>
        <w:numPr>
          <w:ilvl w:val="3"/>
          <w:numId w:val="1489"/>
        </w:numPr>
        <w:spacing w:after="123" w:line="248" w:lineRule="auto"/>
        <w:ind w:hanging="576"/>
        <w:jc w:val="both"/>
      </w:pPr>
      <w:r>
        <w:rPr>
          <w:rFonts w:ascii="Verdana" w:eastAsia="Verdana" w:hAnsi="Verdana" w:cs="Verdana"/>
          <w:sz w:val="20"/>
        </w:rPr>
        <w:t xml:space="preserve">Wire guard. </w:t>
      </w:r>
    </w:p>
    <w:p w:rsidR="00CE4A0A" w:rsidRDefault="00000000">
      <w:pPr>
        <w:numPr>
          <w:ilvl w:val="3"/>
          <w:numId w:val="1489"/>
        </w:numPr>
        <w:spacing w:after="123" w:line="248" w:lineRule="auto"/>
        <w:ind w:hanging="576"/>
        <w:jc w:val="both"/>
      </w:pPr>
      <w:r>
        <w:rPr>
          <w:rFonts w:ascii="Verdana" w:eastAsia="Verdana" w:hAnsi="Verdana" w:cs="Verdana"/>
          <w:sz w:val="20"/>
        </w:rPr>
        <w:t xml:space="preserve">Sectorizing baffles. </w:t>
      </w:r>
    </w:p>
    <w:p w:rsidR="00CE4A0A" w:rsidRDefault="00000000">
      <w:pPr>
        <w:numPr>
          <w:ilvl w:val="3"/>
          <w:numId w:val="1489"/>
        </w:numPr>
        <w:spacing w:after="123" w:line="248" w:lineRule="auto"/>
        <w:ind w:hanging="576"/>
        <w:jc w:val="both"/>
      </w:pPr>
      <w:r>
        <w:rPr>
          <w:rFonts w:ascii="Verdana" w:eastAsia="Verdana" w:hAnsi="Verdana" w:cs="Verdana"/>
          <w:sz w:val="20"/>
        </w:rPr>
        <w:t xml:space="preserve">Operating rod extension. </w:t>
      </w:r>
    </w:p>
    <w:p w:rsidR="00CE4A0A" w:rsidRDefault="00000000">
      <w:pPr>
        <w:numPr>
          <w:ilvl w:val="0"/>
          <w:numId w:val="1484"/>
        </w:numPr>
        <w:spacing w:after="123" w:line="248" w:lineRule="auto"/>
        <w:ind w:hanging="576"/>
        <w:jc w:val="both"/>
      </w:pPr>
      <w:r>
        <w:rPr>
          <w:rFonts w:ascii="Verdana" w:eastAsia="Verdana" w:hAnsi="Verdana" w:cs="Verdana"/>
          <w:sz w:val="20"/>
        </w:rPr>
        <w:t xml:space="preserve">Rectangular and Square Ceiling Diffusers. </w:t>
      </w:r>
    </w:p>
    <w:p w:rsidR="00CE4A0A" w:rsidRDefault="00000000">
      <w:pPr>
        <w:spacing w:after="123" w:line="248" w:lineRule="auto"/>
        <w:ind w:left="1442"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3"/>
          <w:numId w:val="1490"/>
        </w:numPr>
        <w:spacing w:after="123" w:line="248" w:lineRule="auto"/>
        <w:ind w:hanging="576"/>
        <w:jc w:val="both"/>
      </w:pPr>
      <w:hyperlink r:id="rId654">
        <w:r>
          <w:rPr>
            <w:rFonts w:ascii="Verdana" w:eastAsia="Verdana" w:hAnsi="Verdana" w:cs="Verdana"/>
            <w:sz w:val="20"/>
          </w:rPr>
          <w:t>A-J Manufacturing Co., Inc.</w:t>
        </w:r>
      </w:hyperlink>
      <w:r>
        <w:rPr>
          <w:rFonts w:ascii="Verdana" w:eastAsia="Verdana" w:hAnsi="Verdana" w:cs="Verdana"/>
          <w:sz w:val="20"/>
        </w:rPr>
        <w:t xml:space="preserve"> </w:t>
      </w:r>
    </w:p>
    <w:p w:rsidR="00CE4A0A" w:rsidRDefault="00000000">
      <w:pPr>
        <w:numPr>
          <w:ilvl w:val="3"/>
          <w:numId w:val="1490"/>
        </w:numPr>
        <w:spacing w:after="123" w:line="248" w:lineRule="auto"/>
        <w:ind w:hanging="576"/>
        <w:jc w:val="both"/>
      </w:pPr>
      <w:hyperlink r:id="rId655">
        <w:r>
          <w:rPr>
            <w:rFonts w:ascii="Verdana" w:eastAsia="Verdana" w:hAnsi="Verdana" w:cs="Verdana"/>
            <w:sz w:val="20"/>
          </w:rPr>
          <w:t>Anemostat Products; a Mestek company.</w:t>
        </w:r>
      </w:hyperlink>
      <w:r>
        <w:rPr>
          <w:rFonts w:ascii="Verdana" w:eastAsia="Verdana" w:hAnsi="Verdana" w:cs="Verdana"/>
          <w:sz w:val="20"/>
        </w:rPr>
        <w:t xml:space="preserve"> </w:t>
      </w:r>
    </w:p>
    <w:p w:rsidR="00CE4A0A" w:rsidRDefault="00000000">
      <w:pPr>
        <w:numPr>
          <w:ilvl w:val="3"/>
          <w:numId w:val="1490"/>
        </w:numPr>
        <w:spacing w:after="123" w:line="248" w:lineRule="auto"/>
        <w:ind w:hanging="576"/>
        <w:jc w:val="both"/>
      </w:pPr>
      <w:hyperlink r:id="rId656">
        <w:r>
          <w:rPr>
            <w:rFonts w:ascii="Verdana" w:eastAsia="Verdana" w:hAnsi="Verdana" w:cs="Verdana"/>
            <w:sz w:val="20"/>
          </w:rPr>
          <w:t>Carnes.</w:t>
        </w:r>
      </w:hyperlink>
      <w:r>
        <w:rPr>
          <w:rFonts w:ascii="Verdana" w:eastAsia="Verdana" w:hAnsi="Verdana" w:cs="Verdana"/>
          <w:sz w:val="20"/>
        </w:rPr>
        <w:t xml:space="preserve"> </w:t>
      </w:r>
    </w:p>
    <w:p w:rsidR="00CE4A0A" w:rsidRDefault="00000000">
      <w:pPr>
        <w:numPr>
          <w:ilvl w:val="3"/>
          <w:numId w:val="1490"/>
        </w:numPr>
        <w:spacing w:after="123" w:line="248" w:lineRule="auto"/>
        <w:ind w:hanging="576"/>
        <w:jc w:val="both"/>
      </w:pPr>
      <w:hyperlink r:id="rId657">
        <w:r>
          <w:rPr>
            <w:rFonts w:ascii="Verdana" w:eastAsia="Verdana" w:hAnsi="Verdana" w:cs="Verdana"/>
            <w:sz w:val="20"/>
          </w:rPr>
          <w:t>Hart &amp; Cooley Inc.</w:t>
        </w:r>
      </w:hyperlink>
      <w:r>
        <w:rPr>
          <w:rFonts w:ascii="Verdana" w:eastAsia="Verdana" w:hAnsi="Verdana" w:cs="Verdana"/>
          <w:sz w:val="20"/>
        </w:rPr>
        <w:t xml:space="preserve"> </w:t>
      </w:r>
    </w:p>
    <w:p w:rsidR="00CE4A0A" w:rsidRDefault="00000000">
      <w:pPr>
        <w:numPr>
          <w:ilvl w:val="3"/>
          <w:numId w:val="1490"/>
        </w:numPr>
        <w:spacing w:after="123" w:line="248" w:lineRule="auto"/>
        <w:ind w:hanging="576"/>
        <w:jc w:val="both"/>
      </w:pPr>
      <w:hyperlink r:id="rId658">
        <w:r>
          <w:rPr>
            <w:rFonts w:ascii="Verdana" w:eastAsia="Verdana" w:hAnsi="Verdana" w:cs="Verdana"/>
            <w:sz w:val="20"/>
          </w:rPr>
          <w:t>Krueger.</w:t>
        </w:r>
      </w:hyperlink>
      <w:r>
        <w:rPr>
          <w:rFonts w:ascii="Verdana" w:eastAsia="Verdana" w:hAnsi="Verdana" w:cs="Verdana"/>
          <w:sz w:val="20"/>
        </w:rPr>
        <w:t xml:space="preserve"> </w:t>
      </w:r>
    </w:p>
    <w:p w:rsidR="00CE4A0A" w:rsidRDefault="00000000">
      <w:pPr>
        <w:numPr>
          <w:ilvl w:val="3"/>
          <w:numId w:val="1490"/>
        </w:numPr>
        <w:spacing w:after="123" w:line="248" w:lineRule="auto"/>
        <w:ind w:hanging="576"/>
        <w:jc w:val="both"/>
      </w:pPr>
      <w:hyperlink r:id="rId659">
        <w:r>
          <w:rPr>
            <w:rFonts w:ascii="Verdana" w:eastAsia="Verdana" w:hAnsi="Verdana" w:cs="Verdana"/>
            <w:sz w:val="20"/>
          </w:rPr>
          <w:t>METALAIRE, Inc.</w:t>
        </w:r>
      </w:hyperlink>
      <w:r>
        <w:rPr>
          <w:rFonts w:ascii="Verdana" w:eastAsia="Verdana" w:hAnsi="Verdana" w:cs="Verdana"/>
          <w:sz w:val="20"/>
        </w:rPr>
        <w:t xml:space="preserve"> </w:t>
      </w:r>
    </w:p>
    <w:p w:rsidR="00CE4A0A" w:rsidRDefault="00000000">
      <w:pPr>
        <w:numPr>
          <w:ilvl w:val="3"/>
          <w:numId w:val="1490"/>
        </w:numPr>
        <w:spacing w:after="123" w:line="248" w:lineRule="auto"/>
        <w:ind w:hanging="576"/>
        <w:jc w:val="both"/>
      </w:pPr>
      <w:hyperlink r:id="rId660">
        <w:r>
          <w:rPr>
            <w:rFonts w:ascii="Verdana" w:eastAsia="Verdana" w:hAnsi="Verdana" w:cs="Verdana"/>
            <w:sz w:val="20"/>
          </w:rPr>
          <w:t>Nailor Industries Inc.</w:t>
        </w:r>
      </w:hyperlink>
      <w:r>
        <w:rPr>
          <w:rFonts w:ascii="Verdana" w:eastAsia="Verdana" w:hAnsi="Verdana" w:cs="Verdana"/>
          <w:sz w:val="20"/>
        </w:rPr>
        <w:t xml:space="preserve"> </w:t>
      </w:r>
    </w:p>
    <w:p w:rsidR="00CE4A0A" w:rsidRDefault="00000000">
      <w:pPr>
        <w:numPr>
          <w:ilvl w:val="3"/>
          <w:numId w:val="1490"/>
        </w:numPr>
        <w:spacing w:after="123" w:line="248" w:lineRule="auto"/>
        <w:ind w:hanging="576"/>
        <w:jc w:val="both"/>
      </w:pPr>
      <w:hyperlink r:id="rId661">
        <w:r>
          <w:rPr>
            <w:rFonts w:ascii="Verdana" w:eastAsia="Verdana" w:hAnsi="Verdana" w:cs="Verdana"/>
            <w:sz w:val="20"/>
          </w:rPr>
          <w:t>Price Industries.</w:t>
        </w:r>
      </w:hyperlink>
      <w:r>
        <w:rPr>
          <w:rFonts w:ascii="Verdana" w:eastAsia="Verdana" w:hAnsi="Verdana" w:cs="Verdana"/>
          <w:sz w:val="20"/>
        </w:rPr>
        <w:t xml:space="preserve"> </w:t>
      </w:r>
    </w:p>
    <w:p w:rsidR="00CE4A0A" w:rsidRDefault="00000000">
      <w:pPr>
        <w:numPr>
          <w:ilvl w:val="3"/>
          <w:numId w:val="1490"/>
        </w:numPr>
        <w:spacing w:after="123" w:line="248" w:lineRule="auto"/>
        <w:ind w:hanging="576"/>
        <w:jc w:val="both"/>
      </w:pPr>
      <w:hyperlink r:id="rId662">
        <w:r>
          <w:rPr>
            <w:rFonts w:ascii="Verdana" w:eastAsia="Verdana" w:hAnsi="Verdana" w:cs="Verdana"/>
            <w:sz w:val="20"/>
          </w:rPr>
          <w:t>Titus.</w:t>
        </w:r>
      </w:hyperlink>
      <w:r>
        <w:rPr>
          <w:rFonts w:ascii="Verdana" w:eastAsia="Verdana" w:hAnsi="Verdana" w:cs="Verdana"/>
          <w:sz w:val="20"/>
        </w:rPr>
        <w:t xml:space="preserve"> </w:t>
      </w:r>
    </w:p>
    <w:p w:rsidR="00CE4A0A" w:rsidRDefault="00000000">
      <w:pPr>
        <w:numPr>
          <w:ilvl w:val="3"/>
          <w:numId w:val="1490"/>
        </w:numPr>
        <w:spacing w:after="123" w:line="248" w:lineRule="auto"/>
        <w:ind w:hanging="576"/>
        <w:jc w:val="both"/>
      </w:pPr>
      <w:hyperlink r:id="rId663">
        <w:r>
          <w:rPr>
            <w:rFonts w:ascii="Verdana" w:eastAsia="Verdana" w:hAnsi="Verdana" w:cs="Verdana"/>
            <w:sz w:val="20"/>
          </w:rPr>
          <w:t>Tuttle &amp; Bailey.</w:t>
        </w:r>
      </w:hyperlink>
      <w:r>
        <w:rPr>
          <w:rFonts w:ascii="Verdana" w:eastAsia="Verdana" w:hAnsi="Verdana" w:cs="Verdana"/>
          <w:sz w:val="20"/>
        </w:rPr>
        <w:t xml:space="preserve"> </w:t>
      </w:r>
    </w:p>
    <w:p w:rsidR="00CE4A0A" w:rsidRDefault="00000000">
      <w:pPr>
        <w:numPr>
          <w:ilvl w:val="2"/>
          <w:numId w:val="1486"/>
        </w:numPr>
        <w:spacing w:after="123" w:line="248" w:lineRule="auto"/>
        <w:ind w:hanging="576"/>
        <w:jc w:val="both"/>
      </w:pPr>
      <w:r>
        <w:rPr>
          <w:rFonts w:ascii="Verdana" w:eastAsia="Verdana" w:hAnsi="Verdana" w:cs="Verdana"/>
          <w:sz w:val="20"/>
        </w:rPr>
        <w:t xml:space="preserve">Devices shall be specifically designed for variable-air-volume flows. </w:t>
      </w:r>
    </w:p>
    <w:p w:rsidR="00CE4A0A" w:rsidRDefault="00000000">
      <w:pPr>
        <w:numPr>
          <w:ilvl w:val="2"/>
          <w:numId w:val="1486"/>
        </w:numPr>
        <w:spacing w:after="123" w:line="248" w:lineRule="auto"/>
        <w:ind w:hanging="576"/>
        <w:jc w:val="both"/>
      </w:pPr>
      <w:r>
        <w:rPr>
          <w:rFonts w:ascii="Verdana" w:eastAsia="Verdana" w:hAnsi="Verdana" w:cs="Verdana"/>
          <w:sz w:val="20"/>
        </w:rPr>
        <w:t xml:space="preserve">Material:  Steel or Aluminum. </w:t>
      </w:r>
    </w:p>
    <w:p w:rsidR="00CE4A0A" w:rsidRDefault="00000000">
      <w:pPr>
        <w:numPr>
          <w:ilvl w:val="2"/>
          <w:numId w:val="1486"/>
        </w:numPr>
        <w:spacing w:after="123" w:line="248" w:lineRule="auto"/>
        <w:ind w:hanging="576"/>
        <w:jc w:val="both"/>
      </w:pPr>
      <w:r>
        <w:rPr>
          <w:rFonts w:ascii="Verdana" w:eastAsia="Verdana" w:hAnsi="Verdana" w:cs="Verdana"/>
          <w:sz w:val="20"/>
        </w:rPr>
        <w:t xml:space="preserve">Finish:  Baked enamel, white, Baked enamel, color selected by Architect or Anodized aluminum. </w:t>
      </w:r>
    </w:p>
    <w:p w:rsidR="00CE4A0A" w:rsidRDefault="00000000">
      <w:pPr>
        <w:numPr>
          <w:ilvl w:val="2"/>
          <w:numId w:val="1486"/>
        </w:numPr>
        <w:spacing w:after="123" w:line="248" w:lineRule="auto"/>
        <w:ind w:hanging="576"/>
        <w:jc w:val="both"/>
      </w:pPr>
      <w:r>
        <w:rPr>
          <w:rFonts w:ascii="Verdana" w:eastAsia="Verdana" w:hAnsi="Verdana" w:cs="Verdana"/>
          <w:sz w:val="20"/>
        </w:rPr>
        <w:t xml:space="preserve">Face Size:  24 by 24 inches, 20 by 20 inches, 12 by 12 inches. </w:t>
      </w:r>
    </w:p>
    <w:p w:rsidR="00CE4A0A" w:rsidRDefault="00000000">
      <w:pPr>
        <w:numPr>
          <w:ilvl w:val="2"/>
          <w:numId w:val="1486"/>
        </w:numPr>
        <w:spacing w:after="123" w:line="248" w:lineRule="auto"/>
        <w:ind w:hanging="576"/>
        <w:jc w:val="both"/>
      </w:pPr>
      <w:r>
        <w:rPr>
          <w:rFonts w:ascii="Verdana" w:eastAsia="Verdana" w:hAnsi="Verdana" w:cs="Verdana"/>
          <w:sz w:val="20"/>
        </w:rPr>
        <w:t xml:space="preserve">Face Style: Three cone, Four cone, Plaque. </w:t>
      </w:r>
    </w:p>
    <w:p w:rsidR="00CE4A0A" w:rsidRDefault="00000000">
      <w:pPr>
        <w:numPr>
          <w:ilvl w:val="2"/>
          <w:numId w:val="1486"/>
        </w:numPr>
        <w:spacing w:after="123" w:line="248" w:lineRule="auto"/>
        <w:ind w:hanging="576"/>
        <w:jc w:val="both"/>
      </w:pPr>
      <w:r>
        <w:rPr>
          <w:rFonts w:ascii="Verdana" w:eastAsia="Verdana" w:hAnsi="Verdana" w:cs="Verdana"/>
          <w:sz w:val="20"/>
        </w:rPr>
        <w:t xml:space="preserve">Mounting:  Surface, T-bar, Snap in, Spline, Mounting panel. </w:t>
      </w:r>
    </w:p>
    <w:p w:rsidR="00CE4A0A" w:rsidRDefault="00000000">
      <w:pPr>
        <w:numPr>
          <w:ilvl w:val="2"/>
          <w:numId w:val="1486"/>
        </w:numPr>
        <w:spacing w:after="123" w:line="248" w:lineRule="auto"/>
        <w:ind w:hanging="576"/>
        <w:jc w:val="both"/>
      </w:pPr>
      <w:r>
        <w:rPr>
          <w:rFonts w:ascii="Verdana" w:eastAsia="Verdana" w:hAnsi="Verdana" w:cs="Verdana"/>
          <w:sz w:val="20"/>
        </w:rPr>
        <w:t xml:space="preserve">Pattern:  Fixed, Two position, Adjustable. </w:t>
      </w:r>
    </w:p>
    <w:p w:rsidR="00CE4A0A" w:rsidRDefault="00000000">
      <w:pPr>
        <w:numPr>
          <w:ilvl w:val="2"/>
          <w:numId w:val="1486"/>
        </w:numPr>
        <w:spacing w:after="123" w:line="248" w:lineRule="auto"/>
        <w:ind w:hanging="576"/>
        <w:jc w:val="both"/>
      </w:pPr>
      <w:r>
        <w:rPr>
          <w:rFonts w:ascii="Verdana" w:eastAsia="Verdana" w:hAnsi="Verdana" w:cs="Verdana"/>
          <w:sz w:val="20"/>
        </w:rPr>
        <w:t xml:space="preserve">Dampers:  Radial opposed blade, Butterfly, Combination damper and grid. </w:t>
      </w:r>
    </w:p>
    <w:p w:rsidR="00CE4A0A" w:rsidRDefault="00000000">
      <w:pPr>
        <w:numPr>
          <w:ilvl w:val="2"/>
          <w:numId w:val="1486"/>
        </w:numPr>
        <w:spacing w:after="123" w:line="248" w:lineRule="auto"/>
        <w:ind w:hanging="576"/>
        <w:jc w:val="both"/>
      </w:pPr>
      <w:r>
        <w:rPr>
          <w:rFonts w:ascii="Verdana" w:eastAsia="Verdana" w:hAnsi="Verdana" w:cs="Verdana"/>
          <w:sz w:val="20"/>
        </w:rPr>
        <w:t xml:space="preserve">Accessories: </w:t>
      </w:r>
    </w:p>
    <w:p w:rsidR="00CE4A0A" w:rsidRDefault="00000000">
      <w:pPr>
        <w:numPr>
          <w:ilvl w:val="3"/>
          <w:numId w:val="1485"/>
        </w:numPr>
        <w:spacing w:after="123" w:line="248" w:lineRule="auto"/>
        <w:ind w:hanging="576"/>
        <w:jc w:val="both"/>
      </w:pPr>
      <w:r>
        <w:rPr>
          <w:rFonts w:ascii="Verdana" w:eastAsia="Verdana" w:hAnsi="Verdana" w:cs="Verdana"/>
          <w:sz w:val="20"/>
        </w:rPr>
        <w:t xml:space="preserve">Equalizing grid. </w:t>
      </w:r>
    </w:p>
    <w:p w:rsidR="00CE4A0A" w:rsidRDefault="00000000">
      <w:pPr>
        <w:numPr>
          <w:ilvl w:val="3"/>
          <w:numId w:val="1485"/>
        </w:numPr>
        <w:spacing w:after="123" w:line="248" w:lineRule="auto"/>
        <w:ind w:hanging="576"/>
        <w:jc w:val="both"/>
      </w:pPr>
      <w:r>
        <w:rPr>
          <w:rFonts w:ascii="Verdana" w:eastAsia="Verdana" w:hAnsi="Verdana" w:cs="Verdana"/>
          <w:sz w:val="20"/>
        </w:rPr>
        <w:t xml:space="preserve">Plaster ring. </w:t>
      </w:r>
    </w:p>
    <w:p w:rsidR="00CE4A0A" w:rsidRDefault="00000000">
      <w:pPr>
        <w:numPr>
          <w:ilvl w:val="3"/>
          <w:numId w:val="1485"/>
        </w:numPr>
        <w:spacing w:after="123" w:line="248" w:lineRule="auto"/>
        <w:ind w:hanging="576"/>
        <w:jc w:val="both"/>
      </w:pPr>
      <w:r>
        <w:rPr>
          <w:rFonts w:ascii="Verdana" w:eastAsia="Verdana" w:hAnsi="Verdana" w:cs="Verdana"/>
          <w:sz w:val="20"/>
        </w:rPr>
        <w:t xml:space="preserve">Safety chain. </w:t>
      </w:r>
    </w:p>
    <w:p w:rsidR="00CE4A0A" w:rsidRDefault="00000000">
      <w:pPr>
        <w:numPr>
          <w:ilvl w:val="3"/>
          <w:numId w:val="1485"/>
        </w:numPr>
        <w:spacing w:after="123" w:line="248" w:lineRule="auto"/>
        <w:ind w:hanging="576"/>
        <w:jc w:val="both"/>
      </w:pPr>
      <w:r>
        <w:rPr>
          <w:rFonts w:ascii="Verdana" w:eastAsia="Verdana" w:hAnsi="Verdana" w:cs="Verdana"/>
          <w:sz w:val="20"/>
        </w:rPr>
        <w:t xml:space="preserve">Wire guard. </w:t>
      </w:r>
    </w:p>
    <w:p w:rsidR="00CE4A0A" w:rsidRDefault="00000000">
      <w:pPr>
        <w:numPr>
          <w:ilvl w:val="3"/>
          <w:numId w:val="1485"/>
        </w:numPr>
        <w:spacing w:after="123" w:line="248" w:lineRule="auto"/>
        <w:ind w:hanging="576"/>
        <w:jc w:val="both"/>
      </w:pPr>
      <w:r>
        <w:rPr>
          <w:rFonts w:ascii="Verdana" w:eastAsia="Verdana" w:hAnsi="Verdana" w:cs="Verdana"/>
          <w:sz w:val="20"/>
        </w:rPr>
        <w:t xml:space="preserve">Sectorizing baffles. </w:t>
      </w:r>
    </w:p>
    <w:p w:rsidR="00CE4A0A" w:rsidRDefault="00000000">
      <w:pPr>
        <w:numPr>
          <w:ilvl w:val="3"/>
          <w:numId w:val="1485"/>
        </w:numPr>
        <w:spacing w:after="123" w:line="248" w:lineRule="auto"/>
        <w:ind w:hanging="576"/>
        <w:jc w:val="both"/>
      </w:pPr>
      <w:r>
        <w:rPr>
          <w:rFonts w:ascii="Verdana" w:eastAsia="Verdana" w:hAnsi="Verdana" w:cs="Verdana"/>
          <w:sz w:val="20"/>
        </w:rPr>
        <w:t xml:space="preserve">Operating rod extension. </w:t>
      </w:r>
    </w:p>
    <w:p w:rsidR="00CE4A0A" w:rsidRDefault="00000000">
      <w:pPr>
        <w:tabs>
          <w:tab w:val="center" w:pos="2668"/>
        </w:tabs>
        <w:spacing w:after="235"/>
        <w:ind w:left="-12"/>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CEILING LINEAR SLOT OUTLETS </w:t>
      </w:r>
    </w:p>
    <w:p w:rsidR="00CE4A0A" w:rsidRDefault="00000000">
      <w:pPr>
        <w:tabs>
          <w:tab w:val="center" w:pos="394"/>
          <w:tab w:val="center" w:pos="1871"/>
        </w:tabs>
        <w:spacing w:after="123"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Linear Slot Diffuser. </w:t>
      </w:r>
    </w:p>
    <w:p w:rsidR="00CE4A0A" w:rsidRDefault="00000000">
      <w:pPr>
        <w:spacing w:after="123" w:line="248" w:lineRule="auto"/>
        <w:ind w:left="1440"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3"/>
          <w:numId w:val="1491"/>
        </w:numPr>
        <w:spacing w:after="123" w:line="248" w:lineRule="auto"/>
        <w:ind w:hanging="576"/>
        <w:jc w:val="both"/>
      </w:pPr>
      <w:hyperlink r:id="rId664">
        <w:r>
          <w:rPr>
            <w:rFonts w:ascii="Verdana" w:eastAsia="Verdana" w:hAnsi="Verdana" w:cs="Verdana"/>
            <w:sz w:val="20"/>
          </w:rPr>
          <w:t>Air Research Diffuser Products, Inc.</w:t>
        </w:r>
      </w:hyperlink>
      <w:r>
        <w:rPr>
          <w:rFonts w:ascii="Verdana" w:eastAsia="Verdana" w:hAnsi="Verdana" w:cs="Verdana"/>
          <w:sz w:val="20"/>
        </w:rPr>
        <w:t xml:space="preserve"> </w:t>
      </w:r>
    </w:p>
    <w:p w:rsidR="00CE4A0A" w:rsidRDefault="00000000">
      <w:pPr>
        <w:numPr>
          <w:ilvl w:val="3"/>
          <w:numId w:val="1491"/>
        </w:numPr>
        <w:spacing w:after="123" w:line="248" w:lineRule="auto"/>
        <w:ind w:hanging="576"/>
        <w:jc w:val="both"/>
      </w:pPr>
      <w:hyperlink r:id="rId665">
        <w:r>
          <w:rPr>
            <w:rFonts w:ascii="Verdana" w:eastAsia="Verdana" w:hAnsi="Verdana" w:cs="Verdana"/>
            <w:sz w:val="20"/>
          </w:rPr>
          <w:t>Anemostat Products; a Mestek company.</w:t>
        </w:r>
      </w:hyperlink>
      <w:r>
        <w:rPr>
          <w:rFonts w:ascii="Verdana" w:eastAsia="Verdana" w:hAnsi="Verdana" w:cs="Verdana"/>
          <w:sz w:val="20"/>
        </w:rPr>
        <w:t xml:space="preserve"> </w:t>
      </w:r>
    </w:p>
    <w:p w:rsidR="00CE4A0A" w:rsidRDefault="00000000">
      <w:pPr>
        <w:numPr>
          <w:ilvl w:val="3"/>
          <w:numId w:val="1491"/>
        </w:numPr>
        <w:spacing w:after="123" w:line="248" w:lineRule="auto"/>
        <w:ind w:hanging="576"/>
        <w:jc w:val="both"/>
      </w:pPr>
      <w:hyperlink r:id="rId666">
        <w:r>
          <w:rPr>
            <w:rFonts w:ascii="Verdana" w:eastAsia="Verdana" w:hAnsi="Verdana" w:cs="Verdana"/>
            <w:sz w:val="20"/>
          </w:rPr>
          <w:t>Carnes.</w:t>
        </w:r>
      </w:hyperlink>
      <w:r>
        <w:rPr>
          <w:rFonts w:ascii="Verdana" w:eastAsia="Verdana" w:hAnsi="Verdana" w:cs="Verdana"/>
          <w:sz w:val="20"/>
        </w:rPr>
        <w:t xml:space="preserve"> </w:t>
      </w:r>
    </w:p>
    <w:p w:rsidR="00CE4A0A" w:rsidRDefault="00000000">
      <w:pPr>
        <w:numPr>
          <w:ilvl w:val="3"/>
          <w:numId w:val="1491"/>
        </w:numPr>
        <w:spacing w:after="123" w:line="248" w:lineRule="auto"/>
        <w:ind w:hanging="576"/>
        <w:jc w:val="both"/>
      </w:pPr>
      <w:hyperlink r:id="rId667">
        <w:r>
          <w:rPr>
            <w:rFonts w:ascii="Verdana" w:eastAsia="Verdana" w:hAnsi="Verdana" w:cs="Verdana"/>
            <w:sz w:val="20"/>
          </w:rPr>
          <w:t xml:space="preserve">Hart &amp; Cooley Inc. </w:t>
        </w:r>
      </w:hyperlink>
    </w:p>
    <w:p w:rsidR="00CE4A0A" w:rsidRDefault="00000000">
      <w:pPr>
        <w:numPr>
          <w:ilvl w:val="3"/>
          <w:numId w:val="1491"/>
        </w:numPr>
        <w:spacing w:after="123" w:line="248" w:lineRule="auto"/>
        <w:ind w:hanging="576"/>
        <w:jc w:val="both"/>
      </w:pPr>
      <w:hyperlink r:id="rId668">
        <w:r>
          <w:rPr>
            <w:rFonts w:ascii="Verdana" w:eastAsia="Verdana" w:hAnsi="Verdana" w:cs="Verdana"/>
            <w:sz w:val="20"/>
          </w:rPr>
          <w:t>Krueger.</w:t>
        </w:r>
      </w:hyperlink>
      <w:r>
        <w:rPr>
          <w:rFonts w:ascii="Verdana" w:eastAsia="Verdana" w:hAnsi="Verdana" w:cs="Verdana"/>
          <w:sz w:val="20"/>
        </w:rPr>
        <w:t xml:space="preserve"> </w:t>
      </w:r>
    </w:p>
    <w:p w:rsidR="00CE4A0A" w:rsidRDefault="00000000">
      <w:pPr>
        <w:numPr>
          <w:ilvl w:val="3"/>
          <w:numId w:val="1491"/>
        </w:numPr>
        <w:spacing w:after="123" w:line="248" w:lineRule="auto"/>
        <w:ind w:hanging="576"/>
        <w:jc w:val="both"/>
      </w:pPr>
      <w:hyperlink r:id="rId669">
        <w:r>
          <w:rPr>
            <w:rFonts w:ascii="Verdana" w:eastAsia="Verdana" w:hAnsi="Verdana" w:cs="Verdana"/>
            <w:sz w:val="20"/>
          </w:rPr>
          <w:t>METALAIRE, Inc.</w:t>
        </w:r>
      </w:hyperlink>
      <w:r>
        <w:rPr>
          <w:rFonts w:ascii="Verdana" w:eastAsia="Verdana" w:hAnsi="Verdana" w:cs="Verdana"/>
          <w:sz w:val="20"/>
        </w:rPr>
        <w:t xml:space="preserve"> </w:t>
      </w:r>
    </w:p>
    <w:p w:rsidR="00CE4A0A" w:rsidRDefault="00000000">
      <w:pPr>
        <w:numPr>
          <w:ilvl w:val="3"/>
          <w:numId w:val="1491"/>
        </w:numPr>
        <w:spacing w:after="123" w:line="248" w:lineRule="auto"/>
        <w:ind w:hanging="576"/>
        <w:jc w:val="both"/>
      </w:pPr>
      <w:hyperlink r:id="rId670">
        <w:r>
          <w:rPr>
            <w:rFonts w:ascii="Verdana" w:eastAsia="Verdana" w:hAnsi="Verdana" w:cs="Verdana"/>
            <w:sz w:val="20"/>
          </w:rPr>
          <w:t>Nailor Industries Inc.</w:t>
        </w:r>
      </w:hyperlink>
      <w:r>
        <w:rPr>
          <w:rFonts w:ascii="Verdana" w:eastAsia="Verdana" w:hAnsi="Verdana" w:cs="Verdana"/>
          <w:sz w:val="20"/>
        </w:rPr>
        <w:t xml:space="preserve"> </w:t>
      </w:r>
    </w:p>
    <w:p w:rsidR="00CE4A0A" w:rsidRDefault="00000000">
      <w:pPr>
        <w:numPr>
          <w:ilvl w:val="3"/>
          <w:numId w:val="1491"/>
        </w:numPr>
        <w:spacing w:after="123" w:line="248" w:lineRule="auto"/>
        <w:ind w:hanging="576"/>
        <w:jc w:val="both"/>
      </w:pPr>
      <w:hyperlink r:id="rId671">
        <w:r>
          <w:rPr>
            <w:rFonts w:ascii="Verdana" w:eastAsia="Verdana" w:hAnsi="Verdana" w:cs="Verdana"/>
            <w:sz w:val="20"/>
          </w:rPr>
          <w:t>Price Industries.</w:t>
        </w:r>
      </w:hyperlink>
      <w:r>
        <w:rPr>
          <w:rFonts w:ascii="Verdana" w:eastAsia="Verdana" w:hAnsi="Verdana" w:cs="Verdana"/>
          <w:sz w:val="20"/>
        </w:rPr>
        <w:t xml:space="preserve"> </w:t>
      </w:r>
    </w:p>
    <w:p w:rsidR="00CE4A0A" w:rsidRDefault="00000000">
      <w:pPr>
        <w:numPr>
          <w:ilvl w:val="3"/>
          <w:numId w:val="1491"/>
        </w:numPr>
        <w:spacing w:after="123" w:line="248" w:lineRule="auto"/>
        <w:ind w:hanging="576"/>
        <w:jc w:val="both"/>
      </w:pPr>
      <w:hyperlink r:id="rId672">
        <w:r>
          <w:rPr>
            <w:rFonts w:ascii="Verdana" w:eastAsia="Verdana" w:hAnsi="Verdana" w:cs="Verdana"/>
            <w:sz w:val="20"/>
          </w:rPr>
          <w:t>Titus.</w:t>
        </w:r>
      </w:hyperlink>
      <w:r>
        <w:rPr>
          <w:rFonts w:ascii="Verdana" w:eastAsia="Verdana" w:hAnsi="Verdana" w:cs="Verdana"/>
          <w:sz w:val="20"/>
        </w:rPr>
        <w:t xml:space="preserve"> </w:t>
      </w:r>
    </w:p>
    <w:p w:rsidR="00CE4A0A" w:rsidRDefault="00000000">
      <w:pPr>
        <w:numPr>
          <w:ilvl w:val="3"/>
          <w:numId w:val="1491"/>
        </w:numPr>
        <w:spacing w:after="123" w:line="248" w:lineRule="auto"/>
        <w:ind w:hanging="576"/>
        <w:jc w:val="both"/>
      </w:pPr>
      <w:hyperlink r:id="rId673">
        <w:r>
          <w:rPr>
            <w:rFonts w:ascii="Verdana" w:eastAsia="Verdana" w:hAnsi="Verdana" w:cs="Verdana"/>
            <w:sz w:val="20"/>
          </w:rPr>
          <w:t>Tuttle &amp; Bailey.</w:t>
        </w:r>
      </w:hyperlink>
      <w:r>
        <w:rPr>
          <w:rFonts w:ascii="Verdana" w:eastAsia="Verdana" w:hAnsi="Verdana" w:cs="Verdana"/>
          <w:sz w:val="20"/>
        </w:rPr>
        <w:t xml:space="preserve"> </w:t>
      </w:r>
    </w:p>
    <w:p w:rsidR="00CE4A0A" w:rsidRDefault="00000000">
      <w:pPr>
        <w:numPr>
          <w:ilvl w:val="1"/>
          <w:numId w:val="1492"/>
        </w:numPr>
        <w:spacing w:after="123" w:line="248" w:lineRule="auto"/>
        <w:ind w:firstLine="577"/>
        <w:jc w:val="both"/>
      </w:pPr>
      <w:r>
        <w:rPr>
          <w:rFonts w:ascii="Verdana" w:eastAsia="Verdana" w:hAnsi="Verdana" w:cs="Verdana"/>
          <w:sz w:val="20"/>
        </w:rPr>
        <w:t xml:space="preserve">Devices shall be specifically designed for variable-air-volume flows. </w:t>
      </w:r>
    </w:p>
    <w:p w:rsidR="00CE4A0A" w:rsidRDefault="00000000">
      <w:pPr>
        <w:numPr>
          <w:ilvl w:val="1"/>
          <w:numId w:val="1492"/>
        </w:numPr>
        <w:spacing w:after="123" w:line="248" w:lineRule="auto"/>
        <w:ind w:firstLine="577"/>
        <w:jc w:val="both"/>
      </w:pPr>
      <w:r>
        <w:rPr>
          <w:rFonts w:ascii="Verdana" w:eastAsia="Verdana" w:hAnsi="Verdana" w:cs="Verdana"/>
          <w:sz w:val="20"/>
        </w:rPr>
        <w:t xml:space="preserve">Material - Shell:  Steel, Aluminum, insulated or non-insulated. </w:t>
      </w:r>
    </w:p>
    <w:p w:rsidR="00CE4A0A" w:rsidRDefault="00000000">
      <w:pPr>
        <w:numPr>
          <w:ilvl w:val="1"/>
          <w:numId w:val="1492"/>
        </w:numPr>
        <w:spacing w:after="123" w:line="248" w:lineRule="auto"/>
        <w:ind w:firstLine="577"/>
        <w:jc w:val="both"/>
      </w:pPr>
      <w:r>
        <w:rPr>
          <w:rFonts w:ascii="Verdana" w:eastAsia="Verdana" w:hAnsi="Verdana" w:cs="Verdana"/>
          <w:sz w:val="20"/>
        </w:rPr>
        <w:t xml:space="preserve">Material - Pattern Controller and Tees:  Aluminum. </w:t>
      </w:r>
    </w:p>
    <w:p w:rsidR="00CE4A0A" w:rsidRDefault="00000000">
      <w:pPr>
        <w:numPr>
          <w:ilvl w:val="1"/>
          <w:numId w:val="1492"/>
        </w:numPr>
        <w:spacing w:after="123" w:line="248" w:lineRule="auto"/>
        <w:ind w:firstLine="577"/>
        <w:jc w:val="both"/>
      </w:pPr>
      <w:r>
        <w:rPr>
          <w:rFonts w:ascii="Verdana" w:eastAsia="Verdana" w:hAnsi="Verdana" w:cs="Verdana"/>
          <w:sz w:val="20"/>
        </w:rPr>
        <w:t xml:space="preserve">Finish - Face and Shell:  Baked enamel, black. </w:t>
      </w:r>
    </w:p>
    <w:p w:rsidR="00CE4A0A" w:rsidRDefault="00000000">
      <w:pPr>
        <w:numPr>
          <w:ilvl w:val="1"/>
          <w:numId w:val="1492"/>
        </w:numPr>
        <w:spacing w:after="123" w:line="248" w:lineRule="auto"/>
        <w:ind w:firstLine="577"/>
        <w:jc w:val="both"/>
      </w:pPr>
      <w:r>
        <w:rPr>
          <w:rFonts w:ascii="Verdana" w:eastAsia="Verdana" w:hAnsi="Verdana" w:cs="Verdana"/>
          <w:sz w:val="20"/>
        </w:rPr>
        <w:t xml:space="preserve">Finish - Pattern Controller:  Baked enamel, black. </w:t>
      </w:r>
    </w:p>
    <w:p w:rsidR="00CE4A0A" w:rsidRDefault="00000000">
      <w:pPr>
        <w:numPr>
          <w:ilvl w:val="1"/>
          <w:numId w:val="1492"/>
        </w:numPr>
        <w:spacing w:after="9" w:line="248" w:lineRule="auto"/>
        <w:ind w:firstLine="577"/>
        <w:jc w:val="both"/>
      </w:pPr>
      <w:r>
        <w:rPr>
          <w:rFonts w:ascii="Verdana" w:eastAsia="Verdana" w:hAnsi="Verdana" w:cs="Verdana"/>
          <w:sz w:val="20"/>
        </w:rPr>
        <w:t xml:space="preserve">Finish - Tees:  Baked enamel, white, Baked enamel, color selected by </w:t>
      </w:r>
    </w:p>
    <w:p w:rsidR="00CE4A0A" w:rsidRDefault="00000000">
      <w:pPr>
        <w:spacing w:after="123" w:line="248" w:lineRule="auto"/>
        <w:ind w:left="1437" w:hanging="10"/>
        <w:jc w:val="both"/>
      </w:pPr>
      <w:r>
        <w:rPr>
          <w:rFonts w:ascii="Verdana" w:eastAsia="Verdana" w:hAnsi="Verdana" w:cs="Verdana"/>
          <w:sz w:val="20"/>
        </w:rPr>
        <w:t xml:space="preserve">Architect. </w:t>
      </w:r>
    </w:p>
    <w:p w:rsidR="00CE4A0A" w:rsidRDefault="00000000">
      <w:pPr>
        <w:numPr>
          <w:ilvl w:val="1"/>
          <w:numId w:val="1492"/>
        </w:numPr>
        <w:spacing w:after="123" w:line="248" w:lineRule="auto"/>
        <w:ind w:firstLine="577"/>
        <w:jc w:val="both"/>
      </w:pPr>
      <w:r>
        <w:rPr>
          <w:rFonts w:ascii="Verdana" w:eastAsia="Verdana" w:hAnsi="Verdana" w:cs="Verdana"/>
          <w:sz w:val="20"/>
        </w:rPr>
        <w:t xml:space="preserve">Slot Width: 1/2 inch, 3/4 inch, 1 inch, -1/2 inches. </w:t>
      </w:r>
    </w:p>
    <w:p w:rsidR="00CE4A0A" w:rsidRDefault="00000000">
      <w:pPr>
        <w:numPr>
          <w:ilvl w:val="1"/>
          <w:numId w:val="1492"/>
        </w:numPr>
        <w:spacing w:after="123" w:line="248" w:lineRule="auto"/>
        <w:ind w:firstLine="577"/>
        <w:jc w:val="both"/>
      </w:pPr>
      <w:r>
        <w:rPr>
          <w:rFonts w:ascii="Verdana" w:eastAsia="Verdana" w:hAnsi="Verdana" w:cs="Verdana"/>
          <w:sz w:val="20"/>
        </w:rPr>
        <w:t xml:space="preserve">Number of Slots:  One, Two, Three, Four. </w:t>
      </w:r>
    </w:p>
    <w:p w:rsidR="00CE4A0A" w:rsidRDefault="00000000">
      <w:pPr>
        <w:numPr>
          <w:ilvl w:val="1"/>
          <w:numId w:val="1492"/>
        </w:numPr>
        <w:spacing w:after="123" w:line="248" w:lineRule="auto"/>
        <w:ind w:firstLine="577"/>
        <w:jc w:val="both"/>
      </w:pPr>
      <w:r>
        <w:rPr>
          <w:rFonts w:ascii="Verdana" w:eastAsia="Verdana" w:hAnsi="Verdana" w:cs="Verdana"/>
          <w:sz w:val="20"/>
        </w:rPr>
        <w:t xml:space="preserve">Length:  Refer to drawings]. </w:t>
      </w:r>
    </w:p>
    <w:p w:rsidR="00CE4A0A" w:rsidRDefault="00000000">
      <w:pPr>
        <w:numPr>
          <w:ilvl w:val="1"/>
          <w:numId w:val="1492"/>
        </w:numPr>
        <w:spacing w:after="123" w:line="248" w:lineRule="auto"/>
        <w:ind w:firstLine="577"/>
        <w:jc w:val="both"/>
      </w:pPr>
      <w:r>
        <w:rPr>
          <w:rFonts w:ascii="Verdana" w:eastAsia="Verdana" w:hAnsi="Verdana" w:cs="Verdana"/>
          <w:sz w:val="20"/>
        </w:rPr>
        <w:t>Accessories:  Plaster frame, T-bar slot, Center notch, T-bar on inlet side, Tbar on both sides, T-bar clip on one side, T-bar clips on both sides. B.</w:t>
      </w:r>
      <w:r>
        <w:rPr>
          <w:rFonts w:ascii="Arial" w:eastAsia="Arial" w:hAnsi="Arial" w:cs="Arial"/>
          <w:sz w:val="20"/>
        </w:rPr>
        <w:t xml:space="preserve"> </w:t>
      </w:r>
      <w:r>
        <w:rPr>
          <w:rFonts w:ascii="Verdana" w:eastAsia="Verdana" w:hAnsi="Verdana" w:cs="Verdana"/>
          <w:sz w:val="20"/>
        </w:rPr>
        <w:t xml:space="preserve">Ceiling-Integral Continuous Diffuser. </w:t>
      </w:r>
    </w:p>
    <w:p w:rsidR="00CE4A0A" w:rsidRDefault="00000000">
      <w:pPr>
        <w:spacing w:after="123" w:line="248" w:lineRule="auto"/>
        <w:ind w:left="1440"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3"/>
          <w:numId w:val="1494"/>
        </w:numPr>
        <w:spacing w:after="123" w:line="248" w:lineRule="auto"/>
        <w:ind w:hanging="576"/>
        <w:jc w:val="both"/>
      </w:pPr>
      <w:hyperlink r:id="rId674">
        <w:r>
          <w:rPr>
            <w:rFonts w:ascii="Verdana" w:eastAsia="Verdana" w:hAnsi="Verdana" w:cs="Verdana"/>
            <w:sz w:val="20"/>
          </w:rPr>
          <w:t>Air Research Diffuser Products, Inc.</w:t>
        </w:r>
      </w:hyperlink>
      <w:r>
        <w:rPr>
          <w:rFonts w:ascii="Verdana" w:eastAsia="Verdana" w:hAnsi="Verdana" w:cs="Verdana"/>
          <w:sz w:val="20"/>
        </w:rPr>
        <w:t xml:space="preserve"> </w:t>
      </w:r>
    </w:p>
    <w:p w:rsidR="00CE4A0A" w:rsidRDefault="00000000">
      <w:pPr>
        <w:numPr>
          <w:ilvl w:val="3"/>
          <w:numId w:val="1494"/>
        </w:numPr>
        <w:spacing w:after="123" w:line="248" w:lineRule="auto"/>
        <w:ind w:hanging="576"/>
        <w:jc w:val="both"/>
      </w:pPr>
      <w:hyperlink r:id="rId675">
        <w:r>
          <w:rPr>
            <w:rFonts w:ascii="Verdana" w:eastAsia="Verdana" w:hAnsi="Verdana" w:cs="Verdana"/>
            <w:sz w:val="20"/>
          </w:rPr>
          <w:t>Anemostat Products; a Mestek company.</w:t>
        </w:r>
      </w:hyperlink>
      <w:r>
        <w:rPr>
          <w:rFonts w:ascii="Verdana" w:eastAsia="Verdana" w:hAnsi="Verdana" w:cs="Verdana"/>
          <w:sz w:val="20"/>
        </w:rPr>
        <w:t xml:space="preserve"> </w:t>
      </w:r>
    </w:p>
    <w:p w:rsidR="00CE4A0A" w:rsidRDefault="00000000">
      <w:pPr>
        <w:numPr>
          <w:ilvl w:val="3"/>
          <w:numId w:val="1494"/>
        </w:numPr>
        <w:spacing w:after="123" w:line="248" w:lineRule="auto"/>
        <w:ind w:hanging="576"/>
        <w:jc w:val="both"/>
      </w:pPr>
      <w:hyperlink r:id="rId676">
        <w:r>
          <w:rPr>
            <w:rFonts w:ascii="Verdana" w:eastAsia="Verdana" w:hAnsi="Verdana" w:cs="Verdana"/>
            <w:sz w:val="20"/>
          </w:rPr>
          <w:t>Carnes.</w:t>
        </w:r>
      </w:hyperlink>
      <w:r>
        <w:rPr>
          <w:rFonts w:ascii="Verdana" w:eastAsia="Verdana" w:hAnsi="Verdana" w:cs="Verdana"/>
          <w:sz w:val="20"/>
        </w:rPr>
        <w:t xml:space="preserve"> </w:t>
      </w:r>
    </w:p>
    <w:p w:rsidR="00CE4A0A" w:rsidRDefault="00000000">
      <w:pPr>
        <w:numPr>
          <w:ilvl w:val="3"/>
          <w:numId w:val="1494"/>
        </w:numPr>
        <w:spacing w:after="123" w:line="248" w:lineRule="auto"/>
        <w:ind w:hanging="576"/>
        <w:jc w:val="both"/>
      </w:pPr>
      <w:hyperlink r:id="rId677">
        <w:r>
          <w:rPr>
            <w:rFonts w:ascii="Verdana" w:eastAsia="Verdana" w:hAnsi="Verdana" w:cs="Verdana"/>
            <w:sz w:val="20"/>
          </w:rPr>
          <w:t>Hart &amp; Cooley Inc.</w:t>
        </w:r>
      </w:hyperlink>
      <w:r>
        <w:rPr>
          <w:rFonts w:ascii="Verdana" w:eastAsia="Verdana" w:hAnsi="Verdana" w:cs="Verdana"/>
          <w:sz w:val="20"/>
        </w:rPr>
        <w:t xml:space="preserve"> </w:t>
      </w:r>
    </w:p>
    <w:p w:rsidR="00CE4A0A" w:rsidRDefault="00000000">
      <w:pPr>
        <w:numPr>
          <w:ilvl w:val="3"/>
          <w:numId w:val="1494"/>
        </w:numPr>
        <w:spacing w:after="123" w:line="248" w:lineRule="auto"/>
        <w:ind w:hanging="576"/>
        <w:jc w:val="both"/>
      </w:pPr>
      <w:hyperlink r:id="rId678">
        <w:r>
          <w:rPr>
            <w:rFonts w:ascii="Verdana" w:eastAsia="Verdana" w:hAnsi="Verdana" w:cs="Verdana"/>
            <w:sz w:val="20"/>
          </w:rPr>
          <w:t>Krueger.</w:t>
        </w:r>
      </w:hyperlink>
      <w:r>
        <w:rPr>
          <w:rFonts w:ascii="Verdana" w:eastAsia="Verdana" w:hAnsi="Verdana" w:cs="Verdana"/>
          <w:sz w:val="20"/>
        </w:rPr>
        <w:t xml:space="preserve"> </w:t>
      </w:r>
    </w:p>
    <w:p w:rsidR="00CE4A0A" w:rsidRDefault="00000000">
      <w:pPr>
        <w:numPr>
          <w:ilvl w:val="3"/>
          <w:numId w:val="1494"/>
        </w:numPr>
        <w:spacing w:after="123" w:line="248" w:lineRule="auto"/>
        <w:ind w:hanging="576"/>
        <w:jc w:val="both"/>
      </w:pPr>
      <w:hyperlink r:id="rId679">
        <w:r>
          <w:rPr>
            <w:rFonts w:ascii="Verdana" w:eastAsia="Verdana" w:hAnsi="Verdana" w:cs="Verdana"/>
            <w:sz w:val="20"/>
          </w:rPr>
          <w:t>METALAIRE, Inc.</w:t>
        </w:r>
      </w:hyperlink>
      <w:r>
        <w:rPr>
          <w:rFonts w:ascii="Verdana" w:eastAsia="Verdana" w:hAnsi="Verdana" w:cs="Verdana"/>
          <w:sz w:val="20"/>
        </w:rPr>
        <w:t xml:space="preserve"> </w:t>
      </w:r>
    </w:p>
    <w:p w:rsidR="00CE4A0A" w:rsidRDefault="00000000">
      <w:pPr>
        <w:numPr>
          <w:ilvl w:val="3"/>
          <w:numId w:val="1494"/>
        </w:numPr>
        <w:spacing w:after="123" w:line="248" w:lineRule="auto"/>
        <w:ind w:hanging="576"/>
        <w:jc w:val="both"/>
      </w:pPr>
      <w:hyperlink r:id="rId680">
        <w:r>
          <w:rPr>
            <w:rFonts w:ascii="Verdana" w:eastAsia="Verdana" w:hAnsi="Verdana" w:cs="Verdana"/>
            <w:sz w:val="20"/>
          </w:rPr>
          <w:t>Nailor Industries Inc.</w:t>
        </w:r>
      </w:hyperlink>
      <w:r>
        <w:rPr>
          <w:rFonts w:ascii="Verdana" w:eastAsia="Verdana" w:hAnsi="Verdana" w:cs="Verdana"/>
          <w:sz w:val="20"/>
        </w:rPr>
        <w:t xml:space="preserve"> </w:t>
      </w:r>
    </w:p>
    <w:p w:rsidR="00CE4A0A" w:rsidRDefault="00000000">
      <w:pPr>
        <w:numPr>
          <w:ilvl w:val="3"/>
          <w:numId w:val="1494"/>
        </w:numPr>
        <w:spacing w:after="123" w:line="248" w:lineRule="auto"/>
        <w:ind w:hanging="576"/>
        <w:jc w:val="both"/>
      </w:pPr>
      <w:hyperlink r:id="rId681">
        <w:r>
          <w:rPr>
            <w:rFonts w:ascii="Verdana" w:eastAsia="Verdana" w:hAnsi="Verdana" w:cs="Verdana"/>
            <w:sz w:val="20"/>
          </w:rPr>
          <w:t>Price Industries.</w:t>
        </w:r>
      </w:hyperlink>
      <w:r>
        <w:rPr>
          <w:rFonts w:ascii="Verdana" w:eastAsia="Verdana" w:hAnsi="Verdana" w:cs="Verdana"/>
          <w:sz w:val="20"/>
        </w:rPr>
        <w:t xml:space="preserve"> </w:t>
      </w:r>
    </w:p>
    <w:p w:rsidR="00CE4A0A" w:rsidRDefault="00000000">
      <w:pPr>
        <w:numPr>
          <w:ilvl w:val="3"/>
          <w:numId w:val="1494"/>
        </w:numPr>
        <w:spacing w:after="123" w:line="248" w:lineRule="auto"/>
        <w:ind w:hanging="576"/>
        <w:jc w:val="both"/>
      </w:pPr>
      <w:hyperlink r:id="rId682">
        <w:r>
          <w:rPr>
            <w:rFonts w:ascii="Verdana" w:eastAsia="Verdana" w:hAnsi="Verdana" w:cs="Verdana"/>
            <w:sz w:val="20"/>
          </w:rPr>
          <w:t>Titus.</w:t>
        </w:r>
      </w:hyperlink>
      <w:r>
        <w:rPr>
          <w:rFonts w:ascii="Verdana" w:eastAsia="Verdana" w:hAnsi="Verdana" w:cs="Verdana"/>
          <w:sz w:val="20"/>
        </w:rPr>
        <w:t xml:space="preserve"> </w:t>
      </w:r>
    </w:p>
    <w:p w:rsidR="00CE4A0A" w:rsidRDefault="00000000">
      <w:pPr>
        <w:numPr>
          <w:ilvl w:val="3"/>
          <w:numId w:val="1494"/>
        </w:numPr>
        <w:spacing w:after="123" w:line="248" w:lineRule="auto"/>
        <w:ind w:hanging="576"/>
        <w:jc w:val="both"/>
      </w:pPr>
      <w:hyperlink r:id="rId683">
        <w:r>
          <w:rPr>
            <w:rFonts w:ascii="Verdana" w:eastAsia="Verdana" w:hAnsi="Verdana" w:cs="Verdana"/>
            <w:sz w:val="20"/>
          </w:rPr>
          <w:t>Tuttle &amp; Bailey.</w:t>
        </w:r>
      </w:hyperlink>
      <w:r>
        <w:rPr>
          <w:rFonts w:ascii="Verdana" w:eastAsia="Verdana" w:hAnsi="Verdana" w:cs="Verdana"/>
          <w:sz w:val="20"/>
        </w:rPr>
        <w:t xml:space="preserve"> </w:t>
      </w:r>
    </w:p>
    <w:p w:rsidR="00CE4A0A" w:rsidRDefault="00000000">
      <w:pPr>
        <w:numPr>
          <w:ilvl w:val="2"/>
          <w:numId w:val="1497"/>
        </w:numPr>
        <w:spacing w:after="123" w:line="248" w:lineRule="auto"/>
        <w:ind w:hanging="576"/>
        <w:jc w:val="both"/>
      </w:pPr>
      <w:r>
        <w:rPr>
          <w:rFonts w:ascii="Verdana" w:eastAsia="Verdana" w:hAnsi="Verdana" w:cs="Verdana"/>
          <w:sz w:val="20"/>
        </w:rPr>
        <w:t xml:space="preserve">Slot Width: 1 inch, -1/2 inches, 2 inches, 1-1/2 inches, 3 inches. </w:t>
      </w:r>
    </w:p>
    <w:p w:rsidR="00CE4A0A" w:rsidRDefault="00000000">
      <w:pPr>
        <w:numPr>
          <w:ilvl w:val="2"/>
          <w:numId w:val="1497"/>
        </w:numPr>
        <w:spacing w:after="123" w:line="248" w:lineRule="auto"/>
        <w:ind w:hanging="576"/>
        <w:jc w:val="both"/>
      </w:pPr>
      <w:r>
        <w:rPr>
          <w:rFonts w:ascii="Verdana" w:eastAsia="Verdana" w:hAnsi="Verdana" w:cs="Verdana"/>
          <w:sz w:val="20"/>
        </w:rPr>
        <w:t xml:space="preserve">Straight and curved sections as required to accommodate layout. </w:t>
      </w:r>
    </w:p>
    <w:p w:rsidR="00CE4A0A" w:rsidRDefault="00000000">
      <w:pPr>
        <w:numPr>
          <w:ilvl w:val="2"/>
          <w:numId w:val="1497"/>
        </w:numPr>
        <w:spacing w:after="123" w:line="248" w:lineRule="auto"/>
        <w:ind w:hanging="576"/>
        <w:jc w:val="both"/>
      </w:pPr>
      <w:r>
        <w:rPr>
          <w:rFonts w:ascii="Verdana" w:eastAsia="Verdana" w:hAnsi="Verdana" w:cs="Verdana"/>
          <w:sz w:val="20"/>
        </w:rPr>
        <w:t xml:space="preserve">Mitered tees and corners. </w:t>
      </w:r>
    </w:p>
    <w:p w:rsidR="00CE4A0A" w:rsidRDefault="00000000">
      <w:pPr>
        <w:numPr>
          <w:ilvl w:val="2"/>
          <w:numId w:val="1497"/>
        </w:numPr>
        <w:spacing w:after="123" w:line="248" w:lineRule="auto"/>
        <w:ind w:hanging="576"/>
        <w:jc w:val="both"/>
      </w:pPr>
      <w:r>
        <w:rPr>
          <w:rFonts w:ascii="Verdana" w:eastAsia="Verdana" w:hAnsi="Verdana" w:cs="Verdana"/>
          <w:sz w:val="20"/>
        </w:rPr>
        <w:t xml:space="preserve">Pattern Controllers:  24 inches o.c. </w:t>
      </w:r>
    </w:p>
    <w:p w:rsidR="00CE4A0A" w:rsidRDefault="00000000">
      <w:pPr>
        <w:numPr>
          <w:ilvl w:val="2"/>
          <w:numId w:val="1497"/>
        </w:numPr>
        <w:spacing w:after="123" w:line="248" w:lineRule="auto"/>
        <w:ind w:hanging="576"/>
        <w:jc w:val="both"/>
      </w:pPr>
      <w:r>
        <w:rPr>
          <w:rFonts w:ascii="Verdana" w:eastAsia="Verdana" w:hAnsi="Verdana" w:cs="Verdana"/>
          <w:sz w:val="20"/>
        </w:rPr>
        <w:t xml:space="preserve">Material:  Aluminum, extruded, heavy wall. </w:t>
      </w:r>
    </w:p>
    <w:p w:rsidR="00CE4A0A" w:rsidRDefault="00000000">
      <w:pPr>
        <w:numPr>
          <w:ilvl w:val="2"/>
          <w:numId w:val="1497"/>
        </w:numPr>
        <w:spacing w:after="123" w:line="248" w:lineRule="auto"/>
        <w:ind w:hanging="576"/>
        <w:jc w:val="both"/>
      </w:pPr>
      <w:r>
        <w:rPr>
          <w:rFonts w:ascii="Verdana" w:eastAsia="Verdana" w:hAnsi="Verdana" w:cs="Verdana"/>
          <w:sz w:val="20"/>
        </w:rPr>
        <w:t xml:space="preserve">Finishes: </w:t>
      </w:r>
    </w:p>
    <w:p w:rsidR="00CE4A0A" w:rsidRDefault="00000000">
      <w:pPr>
        <w:numPr>
          <w:ilvl w:val="4"/>
          <w:numId w:val="1496"/>
        </w:numPr>
        <w:spacing w:after="123" w:line="248" w:lineRule="auto"/>
        <w:ind w:hanging="576"/>
        <w:jc w:val="both"/>
      </w:pPr>
      <w:r>
        <w:rPr>
          <w:rFonts w:ascii="Verdana" w:eastAsia="Verdana" w:hAnsi="Verdana" w:cs="Verdana"/>
          <w:sz w:val="20"/>
        </w:rPr>
        <w:t xml:space="preserve">Exterior:  Standard white. </w:t>
      </w:r>
    </w:p>
    <w:p w:rsidR="00CE4A0A" w:rsidRDefault="00000000">
      <w:pPr>
        <w:numPr>
          <w:ilvl w:val="4"/>
          <w:numId w:val="1496"/>
        </w:numPr>
        <w:spacing w:after="123" w:line="248" w:lineRule="auto"/>
        <w:ind w:hanging="576"/>
        <w:jc w:val="both"/>
      </w:pPr>
      <w:r>
        <w:rPr>
          <w:rFonts w:ascii="Verdana" w:eastAsia="Verdana" w:hAnsi="Verdana" w:cs="Verdana"/>
          <w:sz w:val="20"/>
        </w:rPr>
        <w:t xml:space="preserve">Interior:  Standard black. </w:t>
      </w:r>
    </w:p>
    <w:p w:rsidR="00CE4A0A" w:rsidRDefault="00000000">
      <w:pPr>
        <w:numPr>
          <w:ilvl w:val="2"/>
          <w:numId w:val="1495"/>
        </w:numPr>
        <w:spacing w:after="123" w:line="248" w:lineRule="auto"/>
        <w:ind w:hanging="576"/>
        <w:jc w:val="both"/>
      </w:pPr>
      <w:r>
        <w:rPr>
          <w:rFonts w:ascii="Verdana" w:eastAsia="Verdana" w:hAnsi="Verdana" w:cs="Verdana"/>
          <w:sz w:val="20"/>
        </w:rPr>
        <w:t xml:space="preserve">Throw:  Standard, High. </w:t>
      </w:r>
    </w:p>
    <w:p w:rsidR="00CE4A0A" w:rsidRDefault="00000000">
      <w:pPr>
        <w:numPr>
          <w:ilvl w:val="2"/>
          <w:numId w:val="1495"/>
        </w:numPr>
        <w:spacing w:after="123" w:line="248" w:lineRule="auto"/>
        <w:ind w:hanging="576"/>
        <w:jc w:val="both"/>
      </w:pPr>
      <w:r>
        <w:rPr>
          <w:rFonts w:ascii="Verdana" w:eastAsia="Verdana" w:hAnsi="Verdana" w:cs="Verdana"/>
          <w:sz w:val="20"/>
        </w:rPr>
        <w:t xml:space="preserve">Mounting:  Ceiling, Sidewall. </w:t>
      </w:r>
    </w:p>
    <w:p w:rsidR="00CE4A0A" w:rsidRDefault="00000000">
      <w:pPr>
        <w:numPr>
          <w:ilvl w:val="2"/>
          <w:numId w:val="1495"/>
        </w:numPr>
        <w:spacing w:after="123" w:line="248" w:lineRule="auto"/>
        <w:ind w:hanging="576"/>
        <w:jc w:val="both"/>
      </w:pPr>
      <w:r>
        <w:rPr>
          <w:rFonts w:ascii="Verdana" w:eastAsia="Verdana" w:hAnsi="Verdana" w:cs="Verdana"/>
          <w:sz w:val="20"/>
        </w:rPr>
        <w:t xml:space="preserve">Plenum:  Noninsulated, Insulated. </w:t>
      </w:r>
    </w:p>
    <w:p w:rsidR="00CE4A0A" w:rsidRDefault="00000000">
      <w:pPr>
        <w:numPr>
          <w:ilvl w:val="2"/>
          <w:numId w:val="1495"/>
        </w:numPr>
        <w:spacing w:after="123" w:line="248" w:lineRule="auto"/>
        <w:ind w:hanging="576"/>
        <w:jc w:val="both"/>
      </w:pPr>
      <w:r>
        <w:rPr>
          <w:rFonts w:ascii="Verdana" w:eastAsia="Verdana" w:hAnsi="Verdana" w:cs="Verdana"/>
          <w:sz w:val="20"/>
        </w:rPr>
        <w:t xml:space="preserve">Other Features: </w:t>
      </w:r>
    </w:p>
    <w:p w:rsidR="00CE4A0A" w:rsidRDefault="00000000">
      <w:pPr>
        <w:numPr>
          <w:ilvl w:val="4"/>
          <w:numId w:val="1493"/>
        </w:numPr>
        <w:spacing w:after="123" w:line="248" w:lineRule="auto"/>
        <w:ind w:hanging="576"/>
        <w:jc w:val="both"/>
      </w:pPr>
      <w:r>
        <w:rPr>
          <w:rFonts w:ascii="Verdana" w:eastAsia="Verdana" w:hAnsi="Verdana" w:cs="Verdana"/>
          <w:sz w:val="20"/>
        </w:rPr>
        <w:t xml:space="preserve">Painted interior. </w:t>
      </w:r>
    </w:p>
    <w:p w:rsidR="00CE4A0A" w:rsidRDefault="00000000">
      <w:pPr>
        <w:numPr>
          <w:ilvl w:val="4"/>
          <w:numId w:val="1493"/>
        </w:numPr>
        <w:spacing w:after="123" w:line="248" w:lineRule="auto"/>
        <w:ind w:hanging="576"/>
        <w:jc w:val="both"/>
      </w:pPr>
      <w:r>
        <w:rPr>
          <w:rFonts w:ascii="Verdana" w:eastAsia="Verdana" w:hAnsi="Verdana" w:cs="Verdana"/>
          <w:sz w:val="20"/>
        </w:rPr>
        <w:t xml:space="preserve">Blank-offs. </w:t>
      </w:r>
    </w:p>
    <w:p w:rsidR="00CE4A0A" w:rsidRDefault="00000000">
      <w:pPr>
        <w:tabs>
          <w:tab w:val="center" w:pos="2301"/>
        </w:tabs>
        <w:spacing w:after="235"/>
        <w:ind w:left="-12"/>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REGISTERS AND GRILLES </w:t>
      </w:r>
    </w:p>
    <w:p w:rsidR="00CE4A0A" w:rsidRDefault="00000000">
      <w:pPr>
        <w:numPr>
          <w:ilvl w:val="0"/>
          <w:numId w:val="1498"/>
        </w:numPr>
        <w:spacing w:after="123" w:line="248" w:lineRule="auto"/>
        <w:ind w:hanging="576"/>
        <w:jc w:val="both"/>
      </w:pPr>
      <w:r>
        <w:rPr>
          <w:rFonts w:ascii="Verdana" w:eastAsia="Verdana" w:hAnsi="Verdana" w:cs="Verdana"/>
          <w:sz w:val="20"/>
        </w:rPr>
        <w:t xml:space="preserve">Adjustable Bar Register: </w:t>
      </w:r>
    </w:p>
    <w:p w:rsidR="00CE4A0A" w:rsidRDefault="00000000">
      <w:pPr>
        <w:spacing w:after="123" w:line="248" w:lineRule="auto"/>
        <w:ind w:left="1442"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5"/>
          <w:numId w:val="1499"/>
        </w:numPr>
        <w:spacing w:after="123" w:line="248" w:lineRule="auto"/>
        <w:ind w:hanging="576"/>
        <w:jc w:val="both"/>
      </w:pPr>
      <w:hyperlink r:id="rId684">
        <w:r>
          <w:rPr>
            <w:rFonts w:ascii="Verdana" w:eastAsia="Verdana" w:hAnsi="Verdana" w:cs="Verdana"/>
            <w:sz w:val="20"/>
          </w:rPr>
          <w:t>A-J Manufacturing Co., Inc.</w:t>
        </w:r>
      </w:hyperlink>
      <w:r>
        <w:rPr>
          <w:rFonts w:ascii="Verdana" w:eastAsia="Verdana" w:hAnsi="Verdana" w:cs="Verdana"/>
          <w:sz w:val="20"/>
        </w:rPr>
        <w:t xml:space="preserve"> </w:t>
      </w:r>
    </w:p>
    <w:p w:rsidR="00CE4A0A" w:rsidRDefault="00000000">
      <w:pPr>
        <w:numPr>
          <w:ilvl w:val="5"/>
          <w:numId w:val="1499"/>
        </w:numPr>
        <w:spacing w:after="123" w:line="248" w:lineRule="auto"/>
        <w:ind w:hanging="576"/>
        <w:jc w:val="both"/>
      </w:pPr>
      <w:hyperlink r:id="rId685">
        <w:r>
          <w:rPr>
            <w:rFonts w:ascii="Verdana" w:eastAsia="Verdana" w:hAnsi="Verdana" w:cs="Verdana"/>
            <w:sz w:val="20"/>
          </w:rPr>
          <w:t>Anemostat Products; a Mestek company.</w:t>
        </w:r>
      </w:hyperlink>
      <w:r>
        <w:rPr>
          <w:rFonts w:ascii="Verdana" w:eastAsia="Verdana" w:hAnsi="Verdana" w:cs="Verdana"/>
          <w:sz w:val="20"/>
        </w:rPr>
        <w:t xml:space="preserve"> </w:t>
      </w:r>
    </w:p>
    <w:p w:rsidR="00CE4A0A" w:rsidRDefault="00000000">
      <w:pPr>
        <w:numPr>
          <w:ilvl w:val="5"/>
          <w:numId w:val="1499"/>
        </w:numPr>
        <w:spacing w:after="123" w:line="248" w:lineRule="auto"/>
        <w:ind w:hanging="576"/>
        <w:jc w:val="both"/>
      </w:pPr>
      <w:hyperlink r:id="rId686">
        <w:r>
          <w:rPr>
            <w:rFonts w:ascii="Verdana" w:eastAsia="Verdana" w:hAnsi="Verdana" w:cs="Verdana"/>
            <w:sz w:val="20"/>
          </w:rPr>
          <w:t>Carnes.</w:t>
        </w:r>
      </w:hyperlink>
      <w:r>
        <w:rPr>
          <w:rFonts w:ascii="Verdana" w:eastAsia="Verdana" w:hAnsi="Verdana" w:cs="Verdana"/>
          <w:sz w:val="20"/>
        </w:rPr>
        <w:t xml:space="preserve"> </w:t>
      </w:r>
    </w:p>
    <w:p w:rsidR="00CE4A0A" w:rsidRDefault="00000000">
      <w:pPr>
        <w:numPr>
          <w:ilvl w:val="5"/>
          <w:numId w:val="1499"/>
        </w:numPr>
        <w:spacing w:after="123" w:line="248" w:lineRule="auto"/>
        <w:ind w:hanging="576"/>
        <w:jc w:val="both"/>
      </w:pPr>
      <w:hyperlink r:id="rId687">
        <w:r>
          <w:rPr>
            <w:rFonts w:ascii="Verdana" w:eastAsia="Verdana" w:hAnsi="Verdana" w:cs="Verdana"/>
            <w:sz w:val="20"/>
          </w:rPr>
          <w:t>Dayus Register &amp; Grille Inc.</w:t>
        </w:r>
      </w:hyperlink>
      <w:r>
        <w:rPr>
          <w:rFonts w:ascii="Verdana" w:eastAsia="Verdana" w:hAnsi="Verdana" w:cs="Verdana"/>
          <w:sz w:val="20"/>
        </w:rPr>
        <w:t xml:space="preserve"> </w:t>
      </w:r>
    </w:p>
    <w:p w:rsidR="00CE4A0A" w:rsidRDefault="00000000">
      <w:pPr>
        <w:numPr>
          <w:ilvl w:val="5"/>
          <w:numId w:val="1499"/>
        </w:numPr>
        <w:spacing w:after="123" w:line="248" w:lineRule="auto"/>
        <w:ind w:hanging="576"/>
        <w:jc w:val="both"/>
      </w:pPr>
      <w:hyperlink r:id="rId688">
        <w:r>
          <w:rPr>
            <w:rFonts w:ascii="Verdana" w:eastAsia="Verdana" w:hAnsi="Verdana" w:cs="Verdana"/>
            <w:sz w:val="20"/>
          </w:rPr>
          <w:t>Hart &amp; Cooley Inc.</w:t>
        </w:r>
      </w:hyperlink>
      <w:r>
        <w:rPr>
          <w:rFonts w:ascii="Verdana" w:eastAsia="Verdana" w:hAnsi="Verdana" w:cs="Verdana"/>
          <w:sz w:val="20"/>
        </w:rPr>
        <w:t xml:space="preserve"> </w:t>
      </w:r>
    </w:p>
    <w:p w:rsidR="00CE4A0A" w:rsidRDefault="00000000">
      <w:pPr>
        <w:numPr>
          <w:ilvl w:val="5"/>
          <w:numId w:val="1499"/>
        </w:numPr>
        <w:spacing w:after="123" w:line="248" w:lineRule="auto"/>
        <w:ind w:hanging="576"/>
        <w:jc w:val="both"/>
      </w:pPr>
      <w:hyperlink r:id="rId689">
        <w:r>
          <w:rPr>
            <w:rFonts w:ascii="Verdana" w:eastAsia="Verdana" w:hAnsi="Verdana" w:cs="Verdana"/>
            <w:sz w:val="20"/>
          </w:rPr>
          <w:t>Krueger.</w:t>
        </w:r>
      </w:hyperlink>
      <w:r>
        <w:rPr>
          <w:rFonts w:ascii="Verdana" w:eastAsia="Verdana" w:hAnsi="Verdana" w:cs="Verdana"/>
          <w:sz w:val="20"/>
        </w:rPr>
        <w:t xml:space="preserve"> </w:t>
      </w:r>
    </w:p>
    <w:p w:rsidR="00CE4A0A" w:rsidRDefault="00000000">
      <w:pPr>
        <w:numPr>
          <w:ilvl w:val="5"/>
          <w:numId w:val="1499"/>
        </w:numPr>
        <w:spacing w:after="123" w:line="248" w:lineRule="auto"/>
        <w:ind w:hanging="576"/>
        <w:jc w:val="both"/>
      </w:pPr>
      <w:hyperlink r:id="rId690">
        <w:r>
          <w:rPr>
            <w:rFonts w:ascii="Verdana" w:eastAsia="Verdana" w:hAnsi="Verdana" w:cs="Verdana"/>
            <w:sz w:val="20"/>
          </w:rPr>
          <w:t>METALAIRE, Inc.</w:t>
        </w:r>
      </w:hyperlink>
      <w:r>
        <w:rPr>
          <w:rFonts w:ascii="Verdana" w:eastAsia="Verdana" w:hAnsi="Verdana" w:cs="Verdana"/>
          <w:sz w:val="20"/>
        </w:rPr>
        <w:t xml:space="preserve"> </w:t>
      </w:r>
    </w:p>
    <w:p w:rsidR="00CE4A0A" w:rsidRDefault="00000000">
      <w:pPr>
        <w:numPr>
          <w:ilvl w:val="5"/>
          <w:numId w:val="1499"/>
        </w:numPr>
        <w:spacing w:after="123" w:line="248" w:lineRule="auto"/>
        <w:ind w:hanging="576"/>
        <w:jc w:val="both"/>
      </w:pPr>
      <w:hyperlink r:id="rId691">
        <w:r>
          <w:rPr>
            <w:rFonts w:ascii="Verdana" w:eastAsia="Verdana" w:hAnsi="Verdana" w:cs="Verdana"/>
            <w:sz w:val="20"/>
          </w:rPr>
          <w:t>Nailor Industries Inc.</w:t>
        </w:r>
      </w:hyperlink>
      <w:r>
        <w:rPr>
          <w:rFonts w:ascii="Verdana" w:eastAsia="Verdana" w:hAnsi="Verdana" w:cs="Verdana"/>
          <w:sz w:val="20"/>
        </w:rPr>
        <w:t xml:space="preserve"> </w:t>
      </w:r>
    </w:p>
    <w:p w:rsidR="00CE4A0A" w:rsidRDefault="00000000">
      <w:pPr>
        <w:numPr>
          <w:ilvl w:val="5"/>
          <w:numId w:val="1499"/>
        </w:numPr>
        <w:spacing w:after="123" w:line="248" w:lineRule="auto"/>
        <w:ind w:hanging="576"/>
        <w:jc w:val="both"/>
      </w:pPr>
      <w:hyperlink r:id="rId692">
        <w:r>
          <w:rPr>
            <w:rFonts w:ascii="Verdana" w:eastAsia="Verdana" w:hAnsi="Verdana" w:cs="Verdana"/>
            <w:sz w:val="20"/>
          </w:rPr>
          <w:t>Price Industries.</w:t>
        </w:r>
      </w:hyperlink>
      <w:r>
        <w:rPr>
          <w:rFonts w:ascii="Verdana" w:eastAsia="Verdana" w:hAnsi="Verdana" w:cs="Verdana"/>
          <w:sz w:val="20"/>
        </w:rPr>
        <w:t xml:space="preserve"> </w:t>
      </w:r>
    </w:p>
    <w:p w:rsidR="00CE4A0A" w:rsidRDefault="00000000">
      <w:pPr>
        <w:numPr>
          <w:ilvl w:val="5"/>
          <w:numId w:val="1499"/>
        </w:numPr>
        <w:spacing w:after="123" w:line="248" w:lineRule="auto"/>
        <w:ind w:hanging="576"/>
        <w:jc w:val="both"/>
      </w:pPr>
      <w:hyperlink r:id="rId693">
        <w:r>
          <w:rPr>
            <w:rFonts w:ascii="Verdana" w:eastAsia="Verdana" w:hAnsi="Verdana" w:cs="Verdana"/>
            <w:sz w:val="20"/>
          </w:rPr>
          <w:t>Titus.</w:t>
        </w:r>
      </w:hyperlink>
      <w:r>
        <w:rPr>
          <w:rFonts w:ascii="Verdana" w:eastAsia="Verdana" w:hAnsi="Verdana" w:cs="Verdana"/>
          <w:sz w:val="20"/>
        </w:rPr>
        <w:t xml:space="preserve"> </w:t>
      </w:r>
    </w:p>
    <w:p w:rsidR="00CE4A0A" w:rsidRDefault="00000000">
      <w:pPr>
        <w:numPr>
          <w:ilvl w:val="5"/>
          <w:numId w:val="1499"/>
        </w:numPr>
        <w:spacing w:after="123" w:line="248" w:lineRule="auto"/>
        <w:ind w:hanging="576"/>
        <w:jc w:val="both"/>
      </w:pPr>
      <w:hyperlink r:id="rId694">
        <w:r>
          <w:rPr>
            <w:rFonts w:ascii="Verdana" w:eastAsia="Verdana" w:hAnsi="Verdana" w:cs="Verdana"/>
            <w:sz w:val="20"/>
          </w:rPr>
          <w:t>Tuttle &amp; Bailey.</w:t>
        </w:r>
      </w:hyperlink>
      <w:r>
        <w:rPr>
          <w:rFonts w:ascii="Verdana" w:eastAsia="Verdana" w:hAnsi="Verdana" w:cs="Verdana"/>
          <w:sz w:val="20"/>
        </w:rPr>
        <w:t xml:space="preserve"> </w:t>
      </w:r>
    </w:p>
    <w:p w:rsidR="00CE4A0A" w:rsidRDefault="00000000">
      <w:pPr>
        <w:numPr>
          <w:ilvl w:val="2"/>
          <w:numId w:val="1505"/>
        </w:numPr>
        <w:spacing w:after="123" w:line="248" w:lineRule="auto"/>
        <w:ind w:hanging="576"/>
        <w:jc w:val="both"/>
      </w:pPr>
      <w:r>
        <w:rPr>
          <w:rFonts w:ascii="Verdana" w:eastAsia="Verdana" w:hAnsi="Verdana" w:cs="Verdana"/>
          <w:sz w:val="20"/>
        </w:rPr>
        <w:t xml:space="preserve">Material:  Steel, Aluminum, Stainless steel. </w:t>
      </w:r>
    </w:p>
    <w:p w:rsidR="00CE4A0A" w:rsidRDefault="00000000">
      <w:pPr>
        <w:numPr>
          <w:ilvl w:val="2"/>
          <w:numId w:val="1505"/>
        </w:numPr>
        <w:spacing w:after="123" w:line="248" w:lineRule="auto"/>
        <w:ind w:hanging="576"/>
        <w:jc w:val="both"/>
      </w:pPr>
      <w:r>
        <w:rPr>
          <w:rFonts w:ascii="Verdana" w:eastAsia="Verdana" w:hAnsi="Verdana" w:cs="Verdana"/>
          <w:sz w:val="20"/>
        </w:rPr>
        <w:t xml:space="preserve">Finish:  Baked enamel, white, Baked enamel, color selected by Architect. </w:t>
      </w:r>
    </w:p>
    <w:p w:rsidR="00CE4A0A" w:rsidRDefault="00000000">
      <w:pPr>
        <w:numPr>
          <w:ilvl w:val="2"/>
          <w:numId w:val="1505"/>
        </w:numPr>
        <w:spacing w:after="123" w:line="248" w:lineRule="auto"/>
        <w:ind w:hanging="576"/>
        <w:jc w:val="both"/>
      </w:pPr>
      <w:r>
        <w:rPr>
          <w:rFonts w:ascii="Verdana" w:eastAsia="Verdana" w:hAnsi="Verdana" w:cs="Verdana"/>
          <w:sz w:val="20"/>
        </w:rPr>
        <w:t xml:space="preserve">Face Blade Arrangement:  Horizontal, Vertical spaced 3 inches, 1-1/2 inches, 3/4 inch, 1/2 inch apart. </w:t>
      </w:r>
    </w:p>
    <w:p w:rsidR="00CE4A0A" w:rsidRDefault="00000000">
      <w:pPr>
        <w:numPr>
          <w:ilvl w:val="2"/>
          <w:numId w:val="1505"/>
        </w:numPr>
        <w:spacing w:after="123" w:line="248" w:lineRule="auto"/>
        <w:ind w:hanging="576"/>
        <w:jc w:val="both"/>
      </w:pPr>
      <w:r>
        <w:rPr>
          <w:rFonts w:ascii="Verdana" w:eastAsia="Verdana" w:hAnsi="Verdana" w:cs="Verdana"/>
          <w:sz w:val="20"/>
        </w:rPr>
        <w:t xml:space="preserve">Core Construction:  Integral, Removable. </w:t>
      </w:r>
    </w:p>
    <w:p w:rsidR="00CE4A0A" w:rsidRDefault="00000000">
      <w:pPr>
        <w:numPr>
          <w:ilvl w:val="2"/>
          <w:numId w:val="1505"/>
        </w:numPr>
        <w:spacing w:after="123" w:line="248" w:lineRule="auto"/>
        <w:ind w:hanging="576"/>
        <w:jc w:val="both"/>
      </w:pPr>
      <w:r>
        <w:rPr>
          <w:rFonts w:ascii="Verdana" w:eastAsia="Verdana" w:hAnsi="Verdana" w:cs="Verdana"/>
          <w:sz w:val="20"/>
        </w:rPr>
        <w:t xml:space="preserve">Rear-Blade Arrangement:  Horizontal, Vertical spaced 3/4 inch, 1/2 inch apart. </w:t>
      </w:r>
    </w:p>
    <w:p w:rsidR="00CE4A0A" w:rsidRDefault="00000000">
      <w:pPr>
        <w:numPr>
          <w:ilvl w:val="2"/>
          <w:numId w:val="1505"/>
        </w:numPr>
        <w:spacing w:after="123" w:line="248" w:lineRule="auto"/>
        <w:ind w:hanging="576"/>
        <w:jc w:val="both"/>
      </w:pPr>
      <w:r>
        <w:rPr>
          <w:rFonts w:ascii="Verdana" w:eastAsia="Verdana" w:hAnsi="Verdana" w:cs="Verdana"/>
          <w:sz w:val="20"/>
        </w:rPr>
        <w:t xml:space="preserve">Frame:  1-1/4 inches, 1 inch wide. </w:t>
      </w:r>
    </w:p>
    <w:p w:rsidR="00CE4A0A" w:rsidRDefault="00000000">
      <w:pPr>
        <w:numPr>
          <w:ilvl w:val="2"/>
          <w:numId w:val="1505"/>
        </w:numPr>
        <w:spacing w:after="123" w:line="248" w:lineRule="auto"/>
        <w:ind w:hanging="576"/>
        <w:jc w:val="both"/>
      </w:pPr>
      <w:r>
        <w:rPr>
          <w:rFonts w:ascii="Verdana" w:eastAsia="Verdana" w:hAnsi="Verdana" w:cs="Verdana"/>
          <w:sz w:val="20"/>
        </w:rPr>
        <w:t xml:space="preserve">Mounting Frame:  Filter. </w:t>
      </w:r>
    </w:p>
    <w:p w:rsidR="00CE4A0A" w:rsidRDefault="00000000">
      <w:pPr>
        <w:numPr>
          <w:ilvl w:val="2"/>
          <w:numId w:val="1505"/>
        </w:numPr>
        <w:spacing w:after="123" w:line="248" w:lineRule="auto"/>
        <w:ind w:hanging="576"/>
        <w:jc w:val="both"/>
      </w:pPr>
      <w:r>
        <w:rPr>
          <w:rFonts w:ascii="Verdana" w:eastAsia="Verdana" w:hAnsi="Verdana" w:cs="Verdana"/>
          <w:sz w:val="20"/>
        </w:rPr>
        <w:t xml:space="preserve">Mounting:  Countersunk screw, Concealed, Lay in. </w:t>
      </w:r>
    </w:p>
    <w:p w:rsidR="00CE4A0A" w:rsidRDefault="00000000">
      <w:pPr>
        <w:numPr>
          <w:ilvl w:val="2"/>
          <w:numId w:val="1505"/>
        </w:numPr>
        <w:spacing w:after="123" w:line="248" w:lineRule="auto"/>
        <w:ind w:hanging="576"/>
        <w:jc w:val="both"/>
      </w:pPr>
      <w:r>
        <w:rPr>
          <w:rFonts w:ascii="Verdana" w:eastAsia="Verdana" w:hAnsi="Verdana" w:cs="Verdana"/>
          <w:sz w:val="20"/>
        </w:rPr>
        <w:t xml:space="preserve">Damper Type:  Adjustable opposed blade, NRTL listed, opposed blade, spring closing, and with fusible link for 160 deg F. </w:t>
      </w:r>
    </w:p>
    <w:p w:rsidR="00CE4A0A" w:rsidRDefault="00000000">
      <w:pPr>
        <w:numPr>
          <w:ilvl w:val="2"/>
          <w:numId w:val="1505"/>
        </w:numPr>
        <w:spacing w:after="123" w:line="248" w:lineRule="auto"/>
        <w:ind w:hanging="576"/>
        <w:jc w:val="both"/>
      </w:pPr>
      <w:r>
        <w:rPr>
          <w:rFonts w:ascii="Verdana" w:eastAsia="Verdana" w:hAnsi="Verdana" w:cs="Verdana"/>
          <w:sz w:val="20"/>
        </w:rPr>
        <w:t xml:space="preserve">Accessories: </w:t>
      </w:r>
    </w:p>
    <w:p w:rsidR="00CE4A0A" w:rsidRDefault="00000000">
      <w:pPr>
        <w:numPr>
          <w:ilvl w:val="4"/>
          <w:numId w:val="1503"/>
        </w:numPr>
        <w:spacing w:after="123" w:line="248" w:lineRule="auto"/>
        <w:ind w:hanging="576"/>
        <w:jc w:val="both"/>
      </w:pPr>
      <w:r>
        <w:rPr>
          <w:rFonts w:ascii="Verdana" w:eastAsia="Verdana" w:hAnsi="Verdana" w:cs="Verdana"/>
          <w:sz w:val="20"/>
        </w:rPr>
        <w:t xml:space="preserve">Front, Rear-blade gang operator. </w:t>
      </w:r>
    </w:p>
    <w:p w:rsidR="00CE4A0A" w:rsidRDefault="00000000">
      <w:pPr>
        <w:numPr>
          <w:ilvl w:val="4"/>
          <w:numId w:val="1503"/>
        </w:numPr>
        <w:spacing w:after="123" w:line="248" w:lineRule="auto"/>
        <w:ind w:hanging="576"/>
        <w:jc w:val="both"/>
      </w:pPr>
      <w:r>
        <w:rPr>
          <w:rFonts w:ascii="Verdana" w:eastAsia="Verdana" w:hAnsi="Verdana" w:cs="Verdana"/>
          <w:sz w:val="20"/>
        </w:rPr>
        <w:t xml:space="preserve">Filter. </w:t>
      </w:r>
    </w:p>
    <w:p w:rsidR="00CE4A0A" w:rsidRDefault="00000000">
      <w:pPr>
        <w:numPr>
          <w:ilvl w:val="0"/>
          <w:numId w:val="1498"/>
        </w:numPr>
        <w:spacing w:after="123" w:line="248" w:lineRule="auto"/>
        <w:ind w:hanging="576"/>
        <w:jc w:val="both"/>
      </w:pPr>
      <w:r>
        <w:rPr>
          <w:rFonts w:ascii="Verdana" w:eastAsia="Verdana" w:hAnsi="Verdana" w:cs="Verdana"/>
          <w:sz w:val="20"/>
        </w:rPr>
        <w:t xml:space="preserve">Adjustable Bar Grille: </w:t>
      </w:r>
    </w:p>
    <w:p w:rsidR="00CE4A0A" w:rsidRDefault="00000000">
      <w:pPr>
        <w:spacing w:after="123" w:line="248" w:lineRule="auto"/>
        <w:ind w:left="1442"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4"/>
          <w:numId w:val="1502"/>
        </w:numPr>
        <w:spacing w:after="123" w:line="248" w:lineRule="auto"/>
        <w:ind w:hanging="576"/>
        <w:jc w:val="both"/>
      </w:pPr>
      <w:hyperlink r:id="rId695">
        <w:r>
          <w:rPr>
            <w:rFonts w:ascii="Verdana" w:eastAsia="Verdana" w:hAnsi="Verdana" w:cs="Verdana"/>
            <w:sz w:val="20"/>
          </w:rPr>
          <w:t>A-J Manufacturing Co., Inc.</w:t>
        </w:r>
      </w:hyperlink>
      <w:r>
        <w:rPr>
          <w:rFonts w:ascii="Verdana" w:eastAsia="Verdana" w:hAnsi="Verdana" w:cs="Verdana"/>
          <w:sz w:val="20"/>
        </w:rPr>
        <w:t xml:space="preserve"> </w:t>
      </w:r>
    </w:p>
    <w:p w:rsidR="00CE4A0A" w:rsidRDefault="00000000">
      <w:pPr>
        <w:numPr>
          <w:ilvl w:val="4"/>
          <w:numId w:val="1502"/>
        </w:numPr>
        <w:spacing w:after="123" w:line="248" w:lineRule="auto"/>
        <w:ind w:hanging="576"/>
        <w:jc w:val="both"/>
      </w:pPr>
      <w:hyperlink r:id="rId696">
        <w:r>
          <w:rPr>
            <w:rFonts w:ascii="Verdana" w:eastAsia="Verdana" w:hAnsi="Verdana" w:cs="Verdana"/>
            <w:sz w:val="20"/>
          </w:rPr>
          <w:t>Anemostat Products; a Mestek company.</w:t>
        </w:r>
      </w:hyperlink>
      <w:r>
        <w:rPr>
          <w:rFonts w:ascii="Verdana" w:eastAsia="Verdana" w:hAnsi="Verdana" w:cs="Verdana"/>
          <w:sz w:val="20"/>
        </w:rPr>
        <w:t xml:space="preserve"> </w:t>
      </w:r>
    </w:p>
    <w:p w:rsidR="00CE4A0A" w:rsidRDefault="00000000">
      <w:pPr>
        <w:numPr>
          <w:ilvl w:val="4"/>
          <w:numId w:val="1502"/>
        </w:numPr>
        <w:spacing w:after="123" w:line="248" w:lineRule="auto"/>
        <w:ind w:hanging="576"/>
        <w:jc w:val="both"/>
      </w:pPr>
      <w:hyperlink r:id="rId697">
        <w:r>
          <w:rPr>
            <w:rFonts w:ascii="Verdana" w:eastAsia="Verdana" w:hAnsi="Verdana" w:cs="Verdana"/>
            <w:sz w:val="20"/>
          </w:rPr>
          <w:t>Carnes.</w:t>
        </w:r>
      </w:hyperlink>
      <w:r>
        <w:rPr>
          <w:rFonts w:ascii="Verdana" w:eastAsia="Verdana" w:hAnsi="Verdana" w:cs="Verdana"/>
          <w:sz w:val="20"/>
        </w:rPr>
        <w:t xml:space="preserve"> </w:t>
      </w:r>
    </w:p>
    <w:p w:rsidR="00CE4A0A" w:rsidRDefault="00000000">
      <w:pPr>
        <w:numPr>
          <w:ilvl w:val="4"/>
          <w:numId w:val="1502"/>
        </w:numPr>
        <w:spacing w:after="123" w:line="248" w:lineRule="auto"/>
        <w:ind w:hanging="576"/>
        <w:jc w:val="both"/>
      </w:pPr>
      <w:hyperlink r:id="rId698">
        <w:r>
          <w:rPr>
            <w:rFonts w:ascii="Verdana" w:eastAsia="Verdana" w:hAnsi="Verdana" w:cs="Verdana"/>
            <w:sz w:val="20"/>
          </w:rPr>
          <w:t>Dayus Register &amp; Grille Inc.</w:t>
        </w:r>
      </w:hyperlink>
      <w:r>
        <w:rPr>
          <w:rFonts w:ascii="Verdana" w:eastAsia="Verdana" w:hAnsi="Verdana" w:cs="Verdana"/>
          <w:sz w:val="20"/>
        </w:rPr>
        <w:t xml:space="preserve"> </w:t>
      </w:r>
    </w:p>
    <w:p w:rsidR="00CE4A0A" w:rsidRDefault="00000000">
      <w:pPr>
        <w:numPr>
          <w:ilvl w:val="4"/>
          <w:numId w:val="1502"/>
        </w:numPr>
        <w:spacing w:after="123" w:line="248" w:lineRule="auto"/>
        <w:ind w:hanging="576"/>
        <w:jc w:val="both"/>
      </w:pPr>
      <w:hyperlink r:id="rId699">
        <w:r>
          <w:rPr>
            <w:rFonts w:ascii="Verdana" w:eastAsia="Verdana" w:hAnsi="Verdana" w:cs="Verdana"/>
            <w:sz w:val="20"/>
          </w:rPr>
          <w:t>Hart &amp; Cooley Inc.</w:t>
        </w:r>
      </w:hyperlink>
      <w:r>
        <w:rPr>
          <w:rFonts w:ascii="Verdana" w:eastAsia="Verdana" w:hAnsi="Verdana" w:cs="Verdana"/>
          <w:sz w:val="20"/>
        </w:rPr>
        <w:t xml:space="preserve"> </w:t>
      </w:r>
    </w:p>
    <w:p w:rsidR="00CE4A0A" w:rsidRDefault="00000000">
      <w:pPr>
        <w:numPr>
          <w:ilvl w:val="4"/>
          <w:numId w:val="1502"/>
        </w:numPr>
        <w:spacing w:after="123" w:line="248" w:lineRule="auto"/>
        <w:ind w:hanging="576"/>
        <w:jc w:val="both"/>
      </w:pPr>
      <w:hyperlink r:id="rId700">
        <w:r>
          <w:rPr>
            <w:rFonts w:ascii="Verdana" w:eastAsia="Verdana" w:hAnsi="Verdana" w:cs="Verdana"/>
            <w:sz w:val="20"/>
          </w:rPr>
          <w:t>Krueger.</w:t>
        </w:r>
      </w:hyperlink>
      <w:r>
        <w:rPr>
          <w:rFonts w:ascii="Verdana" w:eastAsia="Verdana" w:hAnsi="Verdana" w:cs="Verdana"/>
          <w:sz w:val="20"/>
        </w:rPr>
        <w:t xml:space="preserve"> </w:t>
      </w:r>
    </w:p>
    <w:p w:rsidR="00CE4A0A" w:rsidRDefault="00000000">
      <w:pPr>
        <w:numPr>
          <w:ilvl w:val="4"/>
          <w:numId w:val="1502"/>
        </w:numPr>
        <w:spacing w:after="123" w:line="248" w:lineRule="auto"/>
        <w:ind w:hanging="576"/>
        <w:jc w:val="both"/>
      </w:pPr>
      <w:hyperlink r:id="rId701">
        <w:r>
          <w:rPr>
            <w:rFonts w:ascii="Verdana" w:eastAsia="Verdana" w:hAnsi="Verdana" w:cs="Verdana"/>
            <w:sz w:val="20"/>
          </w:rPr>
          <w:t>METALAIRE, Inc.</w:t>
        </w:r>
      </w:hyperlink>
      <w:r>
        <w:rPr>
          <w:rFonts w:ascii="Verdana" w:eastAsia="Verdana" w:hAnsi="Verdana" w:cs="Verdana"/>
          <w:sz w:val="20"/>
        </w:rPr>
        <w:t xml:space="preserve"> </w:t>
      </w:r>
    </w:p>
    <w:p w:rsidR="00CE4A0A" w:rsidRDefault="00000000">
      <w:pPr>
        <w:numPr>
          <w:ilvl w:val="4"/>
          <w:numId w:val="1502"/>
        </w:numPr>
        <w:spacing w:after="123" w:line="248" w:lineRule="auto"/>
        <w:ind w:hanging="576"/>
        <w:jc w:val="both"/>
      </w:pPr>
      <w:hyperlink r:id="rId702">
        <w:r>
          <w:rPr>
            <w:rFonts w:ascii="Verdana" w:eastAsia="Verdana" w:hAnsi="Verdana" w:cs="Verdana"/>
            <w:sz w:val="20"/>
          </w:rPr>
          <w:t>Nailor Industries Inc.</w:t>
        </w:r>
      </w:hyperlink>
      <w:r>
        <w:rPr>
          <w:rFonts w:ascii="Verdana" w:eastAsia="Verdana" w:hAnsi="Verdana" w:cs="Verdana"/>
          <w:sz w:val="20"/>
        </w:rPr>
        <w:t xml:space="preserve"> </w:t>
      </w:r>
    </w:p>
    <w:p w:rsidR="00CE4A0A" w:rsidRDefault="00000000">
      <w:pPr>
        <w:numPr>
          <w:ilvl w:val="4"/>
          <w:numId w:val="1502"/>
        </w:numPr>
        <w:spacing w:after="123" w:line="248" w:lineRule="auto"/>
        <w:ind w:hanging="576"/>
        <w:jc w:val="both"/>
      </w:pPr>
      <w:hyperlink r:id="rId703">
        <w:r>
          <w:rPr>
            <w:rFonts w:ascii="Verdana" w:eastAsia="Verdana" w:hAnsi="Verdana" w:cs="Verdana"/>
            <w:sz w:val="20"/>
          </w:rPr>
          <w:t>Price Industries.</w:t>
        </w:r>
      </w:hyperlink>
      <w:r>
        <w:rPr>
          <w:rFonts w:ascii="Verdana" w:eastAsia="Verdana" w:hAnsi="Verdana" w:cs="Verdana"/>
          <w:sz w:val="20"/>
        </w:rPr>
        <w:t xml:space="preserve"> </w:t>
      </w:r>
    </w:p>
    <w:p w:rsidR="00CE4A0A" w:rsidRDefault="00000000">
      <w:pPr>
        <w:numPr>
          <w:ilvl w:val="4"/>
          <w:numId w:val="1502"/>
        </w:numPr>
        <w:spacing w:after="123" w:line="248" w:lineRule="auto"/>
        <w:ind w:hanging="576"/>
        <w:jc w:val="both"/>
      </w:pPr>
      <w:hyperlink r:id="rId704">
        <w:r>
          <w:rPr>
            <w:rFonts w:ascii="Verdana" w:eastAsia="Verdana" w:hAnsi="Verdana" w:cs="Verdana"/>
            <w:sz w:val="20"/>
          </w:rPr>
          <w:t>Titus.</w:t>
        </w:r>
      </w:hyperlink>
      <w:r>
        <w:rPr>
          <w:rFonts w:ascii="Verdana" w:eastAsia="Verdana" w:hAnsi="Verdana" w:cs="Verdana"/>
          <w:sz w:val="20"/>
        </w:rPr>
        <w:t xml:space="preserve"> </w:t>
      </w:r>
    </w:p>
    <w:p w:rsidR="00CE4A0A" w:rsidRDefault="00000000">
      <w:pPr>
        <w:numPr>
          <w:ilvl w:val="4"/>
          <w:numId w:val="1502"/>
        </w:numPr>
        <w:spacing w:after="123" w:line="248" w:lineRule="auto"/>
        <w:ind w:hanging="576"/>
        <w:jc w:val="both"/>
      </w:pPr>
      <w:hyperlink r:id="rId705">
        <w:r>
          <w:rPr>
            <w:rFonts w:ascii="Verdana" w:eastAsia="Verdana" w:hAnsi="Verdana" w:cs="Verdana"/>
            <w:sz w:val="20"/>
          </w:rPr>
          <w:t>Tuttle &amp; Bailey.</w:t>
        </w:r>
      </w:hyperlink>
      <w:r>
        <w:rPr>
          <w:rFonts w:ascii="Verdana" w:eastAsia="Verdana" w:hAnsi="Verdana" w:cs="Verdana"/>
          <w:sz w:val="20"/>
        </w:rPr>
        <w:t xml:space="preserve"> </w:t>
      </w:r>
    </w:p>
    <w:p w:rsidR="00CE4A0A" w:rsidRDefault="00000000">
      <w:pPr>
        <w:numPr>
          <w:ilvl w:val="2"/>
          <w:numId w:val="1507"/>
        </w:numPr>
        <w:spacing w:after="123" w:line="248" w:lineRule="auto"/>
        <w:ind w:hanging="576"/>
        <w:jc w:val="both"/>
      </w:pPr>
      <w:r>
        <w:rPr>
          <w:rFonts w:ascii="Verdana" w:eastAsia="Verdana" w:hAnsi="Verdana" w:cs="Verdana"/>
          <w:sz w:val="20"/>
        </w:rPr>
        <w:t xml:space="preserve">Material:  Steel, Aluminum, Stainless steel. </w:t>
      </w:r>
    </w:p>
    <w:p w:rsidR="00CE4A0A" w:rsidRDefault="00000000">
      <w:pPr>
        <w:numPr>
          <w:ilvl w:val="2"/>
          <w:numId w:val="1507"/>
        </w:numPr>
        <w:spacing w:after="123" w:line="248" w:lineRule="auto"/>
        <w:ind w:hanging="576"/>
        <w:jc w:val="both"/>
      </w:pPr>
      <w:r>
        <w:rPr>
          <w:rFonts w:ascii="Verdana" w:eastAsia="Verdana" w:hAnsi="Verdana" w:cs="Verdana"/>
          <w:sz w:val="20"/>
        </w:rPr>
        <w:t xml:space="preserve">Finish:  Baked enamel, white, Baked enamel, color selected by Architect. </w:t>
      </w:r>
    </w:p>
    <w:p w:rsidR="00CE4A0A" w:rsidRDefault="00000000">
      <w:pPr>
        <w:numPr>
          <w:ilvl w:val="2"/>
          <w:numId w:val="1507"/>
        </w:numPr>
        <w:spacing w:after="123" w:line="248" w:lineRule="auto"/>
        <w:ind w:hanging="576"/>
        <w:jc w:val="both"/>
      </w:pPr>
      <w:r>
        <w:rPr>
          <w:rFonts w:ascii="Verdana" w:eastAsia="Verdana" w:hAnsi="Verdana" w:cs="Verdana"/>
          <w:sz w:val="20"/>
        </w:rPr>
        <w:t xml:space="preserve">Face Blade Arrangement:  Horizontal, Vertical spaced 3 inches, 1-1/2 inches, 3/4 inch, 1/2 inch apart. </w:t>
      </w:r>
    </w:p>
    <w:p w:rsidR="00CE4A0A" w:rsidRDefault="00000000">
      <w:pPr>
        <w:numPr>
          <w:ilvl w:val="2"/>
          <w:numId w:val="1507"/>
        </w:numPr>
        <w:spacing w:after="123" w:line="248" w:lineRule="auto"/>
        <w:ind w:hanging="576"/>
        <w:jc w:val="both"/>
      </w:pPr>
      <w:r>
        <w:rPr>
          <w:rFonts w:ascii="Verdana" w:eastAsia="Verdana" w:hAnsi="Verdana" w:cs="Verdana"/>
          <w:sz w:val="20"/>
        </w:rPr>
        <w:t xml:space="preserve">Core Construction: Integral, Removable. </w:t>
      </w:r>
    </w:p>
    <w:p w:rsidR="00CE4A0A" w:rsidRDefault="00000000">
      <w:pPr>
        <w:numPr>
          <w:ilvl w:val="2"/>
          <w:numId w:val="1507"/>
        </w:numPr>
        <w:spacing w:after="123" w:line="248" w:lineRule="auto"/>
        <w:ind w:hanging="576"/>
        <w:jc w:val="both"/>
      </w:pPr>
      <w:r>
        <w:rPr>
          <w:rFonts w:ascii="Verdana" w:eastAsia="Verdana" w:hAnsi="Verdana" w:cs="Verdana"/>
          <w:sz w:val="20"/>
        </w:rPr>
        <w:t xml:space="preserve">Rear-Blade Arrangement:  Horizontal, Vertical spaced 3/4 inch, 1/2 inch apart. </w:t>
      </w:r>
    </w:p>
    <w:p w:rsidR="00CE4A0A" w:rsidRDefault="00000000">
      <w:pPr>
        <w:numPr>
          <w:ilvl w:val="2"/>
          <w:numId w:val="1507"/>
        </w:numPr>
        <w:spacing w:after="123" w:line="248" w:lineRule="auto"/>
        <w:ind w:hanging="576"/>
        <w:jc w:val="both"/>
      </w:pPr>
      <w:r>
        <w:rPr>
          <w:rFonts w:ascii="Verdana" w:eastAsia="Verdana" w:hAnsi="Verdana" w:cs="Verdana"/>
          <w:sz w:val="20"/>
        </w:rPr>
        <w:t xml:space="preserve">Frame:  1-1/4 inches, 1 inch wide. </w:t>
      </w:r>
    </w:p>
    <w:p w:rsidR="00CE4A0A" w:rsidRDefault="00000000">
      <w:pPr>
        <w:numPr>
          <w:ilvl w:val="2"/>
          <w:numId w:val="1507"/>
        </w:numPr>
        <w:spacing w:after="123" w:line="248" w:lineRule="auto"/>
        <w:ind w:hanging="576"/>
        <w:jc w:val="both"/>
      </w:pPr>
      <w:r>
        <w:rPr>
          <w:rFonts w:ascii="Verdana" w:eastAsia="Verdana" w:hAnsi="Verdana" w:cs="Verdana"/>
          <w:sz w:val="20"/>
        </w:rPr>
        <w:t xml:space="preserve">Mounting Frame:  Filter. </w:t>
      </w:r>
    </w:p>
    <w:p w:rsidR="00CE4A0A" w:rsidRDefault="00000000">
      <w:pPr>
        <w:numPr>
          <w:ilvl w:val="2"/>
          <w:numId w:val="1507"/>
        </w:numPr>
        <w:spacing w:after="123" w:line="358" w:lineRule="auto"/>
        <w:ind w:hanging="576"/>
        <w:jc w:val="both"/>
      </w:pPr>
      <w:r>
        <w:rPr>
          <w:rFonts w:ascii="Verdana" w:eastAsia="Verdana" w:hAnsi="Verdana" w:cs="Verdana"/>
          <w:sz w:val="20"/>
        </w:rPr>
        <w:t>Mounting:  Countersunk screw, Concealed, Lay in. C.</w:t>
      </w:r>
      <w:r>
        <w:rPr>
          <w:rFonts w:ascii="Arial" w:eastAsia="Arial" w:hAnsi="Arial" w:cs="Arial"/>
          <w:sz w:val="20"/>
        </w:rPr>
        <w:t xml:space="preserve"> </w:t>
      </w:r>
      <w:r>
        <w:rPr>
          <w:rFonts w:ascii="Verdana" w:eastAsia="Verdana" w:hAnsi="Verdana" w:cs="Verdana"/>
          <w:sz w:val="20"/>
        </w:rPr>
        <w:t xml:space="preserve">Linear Bar Grille. </w:t>
      </w:r>
    </w:p>
    <w:p w:rsidR="00CE4A0A" w:rsidRDefault="00000000">
      <w:pPr>
        <w:spacing w:after="123" w:line="248" w:lineRule="auto"/>
        <w:ind w:left="1442" w:hanging="576"/>
        <w:jc w:val="both"/>
      </w:pPr>
      <w:r>
        <w:rPr>
          <w:rFonts w:ascii="Verdana" w:eastAsia="Verdana" w:hAnsi="Verdana" w:cs="Verdana"/>
          <w:sz w:val="20"/>
        </w:rPr>
        <w:t xml:space="preserve">1. Manufacturers:  Subject to compliance with requirements, available manufacturers offering products that may be incorporated into the Work include, but are not limited to, the following: </w:t>
      </w:r>
    </w:p>
    <w:p w:rsidR="00CE4A0A" w:rsidRDefault="00000000">
      <w:pPr>
        <w:numPr>
          <w:ilvl w:val="5"/>
          <w:numId w:val="1506"/>
        </w:numPr>
        <w:spacing w:after="123" w:line="248" w:lineRule="auto"/>
        <w:ind w:hanging="576"/>
        <w:jc w:val="both"/>
      </w:pPr>
      <w:hyperlink r:id="rId706">
        <w:r>
          <w:rPr>
            <w:rFonts w:ascii="Verdana" w:eastAsia="Verdana" w:hAnsi="Verdana" w:cs="Verdana"/>
            <w:sz w:val="20"/>
          </w:rPr>
          <w:t>A-J Manufacturing Co., Inc.</w:t>
        </w:r>
      </w:hyperlink>
      <w:r>
        <w:rPr>
          <w:rFonts w:ascii="Verdana" w:eastAsia="Verdana" w:hAnsi="Verdana" w:cs="Verdana"/>
          <w:sz w:val="20"/>
        </w:rPr>
        <w:t xml:space="preserve"> </w:t>
      </w:r>
    </w:p>
    <w:p w:rsidR="00CE4A0A" w:rsidRDefault="00000000">
      <w:pPr>
        <w:numPr>
          <w:ilvl w:val="5"/>
          <w:numId w:val="1506"/>
        </w:numPr>
        <w:spacing w:after="123" w:line="248" w:lineRule="auto"/>
        <w:ind w:hanging="576"/>
        <w:jc w:val="both"/>
      </w:pPr>
      <w:hyperlink r:id="rId707">
        <w:r>
          <w:rPr>
            <w:rFonts w:ascii="Verdana" w:eastAsia="Verdana" w:hAnsi="Verdana" w:cs="Verdana"/>
            <w:sz w:val="20"/>
          </w:rPr>
          <w:t>Anemostat Products; a Mestek company.</w:t>
        </w:r>
      </w:hyperlink>
      <w:r>
        <w:rPr>
          <w:rFonts w:ascii="Verdana" w:eastAsia="Verdana" w:hAnsi="Verdana" w:cs="Verdana"/>
          <w:sz w:val="20"/>
        </w:rPr>
        <w:t xml:space="preserve"> </w:t>
      </w:r>
    </w:p>
    <w:p w:rsidR="00CE4A0A" w:rsidRDefault="00000000">
      <w:pPr>
        <w:numPr>
          <w:ilvl w:val="5"/>
          <w:numId w:val="1506"/>
        </w:numPr>
        <w:spacing w:after="123" w:line="248" w:lineRule="auto"/>
        <w:ind w:hanging="576"/>
        <w:jc w:val="both"/>
      </w:pPr>
      <w:hyperlink r:id="rId708">
        <w:r>
          <w:rPr>
            <w:rFonts w:ascii="Verdana" w:eastAsia="Verdana" w:hAnsi="Verdana" w:cs="Verdana"/>
            <w:sz w:val="20"/>
          </w:rPr>
          <w:t>Carnes.</w:t>
        </w:r>
      </w:hyperlink>
      <w:r>
        <w:rPr>
          <w:rFonts w:ascii="Verdana" w:eastAsia="Verdana" w:hAnsi="Verdana" w:cs="Verdana"/>
          <w:sz w:val="20"/>
        </w:rPr>
        <w:t xml:space="preserve"> </w:t>
      </w:r>
    </w:p>
    <w:p w:rsidR="00CE4A0A" w:rsidRDefault="00000000">
      <w:pPr>
        <w:numPr>
          <w:ilvl w:val="5"/>
          <w:numId w:val="1506"/>
        </w:numPr>
        <w:spacing w:after="123" w:line="248" w:lineRule="auto"/>
        <w:ind w:hanging="576"/>
        <w:jc w:val="both"/>
      </w:pPr>
      <w:hyperlink r:id="rId709">
        <w:r>
          <w:rPr>
            <w:rFonts w:ascii="Verdana" w:eastAsia="Verdana" w:hAnsi="Verdana" w:cs="Verdana"/>
            <w:sz w:val="20"/>
          </w:rPr>
          <w:t>Dayus Register &amp; Grille Inc.</w:t>
        </w:r>
      </w:hyperlink>
      <w:r>
        <w:rPr>
          <w:rFonts w:ascii="Verdana" w:eastAsia="Verdana" w:hAnsi="Verdana" w:cs="Verdana"/>
          <w:sz w:val="20"/>
        </w:rPr>
        <w:t xml:space="preserve"> </w:t>
      </w:r>
    </w:p>
    <w:p w:rsidR="00CE4A0A" w:rsidRDefault="00000000">
      <w:pPr>
        <w:numPr>
          <w:ilvl w:val="5"/>
          <w:numId w:val="1506"/>
        </w:numPr>
        <w:spacing w:after="123" w:line="248" w:lineRule="auto"/>
        <w:ind w:hanging="576"/>
        <w:jc w:val="both"/>
      </w:pPr>
      <w:hyperlink r:id="rId710">
        <w:r>
          <w:rPr>
            <w:rFonts w:ascii="Verdana" w:eastAsia="Verdana" w:hAnsi="Verdana" w:cs="Verdana"/>
            <w:sz w:val="20"/>
          </w:rPr>
          <w:t>Hart &amp; Cooley Inc.</w:t>
        </w:r>
      </w:hyperlink>
      <w:r>
        <w:rPr>
          <w:rFonts w:ascii="Verdana" w:eastAsia="Verdana" w:hAnsi="Verdana" w:cs="Verdana"/>
          <w:sz w:val="20"/>
        </w:rPr>
        <w:t xml:space="preserve"> </w:t>
      </w:r>
    </w:p>
    <w:p w:rsidR="00CE4A0A" w:rsidRDefault="00000000">
      <w:pPr>
        <w:numPr>
          <w:ilvl w:val="5"/>
          <w:numId w:val="1506"/>
        </w:numPr>
        <w:spacing w:after="123" w:line="248" w:lineRule="auto"/>
        <w:ind w:hanging="576"/>
        <w:jc w:val="both"/>
      </w:pPr>
      <w:hyperlink r:id="rId711">
        <w:r>
          <w:rPr>
            <w:rFonts w:ascii="Verdana" w:eastAsia="Verdana" w:hAnsi="Verdana" w:cs="Verdana"/>
            <w:sz w:val="20"/>
          </w:rPr>
          <w:t>Krueger.</w:t>
        </w:r>
      </w:hyperlink>
      <w:r>
        <w:rPr>
          <w:rFonts w:ascii="Verdana" w:eastAsia="Verdana" w:hAnsi="Verdana" w:cs="Verdana"/>
          <w:sz w:val="20"/>
        </w:rPr>
        <w:t xml:space="preserve"> </w:t>
      </w:r>
    </w:p>
    <w:p w:rsidR="00CE4A0A" w:rsidRDefault="00000000">
      <w:pPr>
        <w:numPr>
          <w:ilvl w:val="5"/>
          <w:numId w:val="1506"/>
        </w:numPr>
        <w:spacing w:after="123" w:line="248" w:lineRule="auto"/>
        <w:ind w:hanging="576"/>
        <w:jc w:val="both"/>
      </w:pPr>
      <w:hyperlink r:id="rId712">
        <w:r>
          <w:rPr>
            <w:rFonts w:ascii="Verdana" w:eastAsia="Verdana" w:hAnsi="Verdana" w:cs="Verdana"/>
            <w:sz w:val="20"/>
          </w:rPr>
          <w:t>Nailor Industries Inc.</w:t>
        </w:r>
      </w:hyperlink>
      <w:r>
        <w:rPr>
          <w:rFonts w:ascii="Verdana" w:eastAsia="Verdana" w:hAnsi="Verdana" w:cs="Verdana"/>
          <w:sz w:val="20"/>
        </w:rPr>
        <w:t xml:space="preserve"> </w:t>
      </w:r>
    </w:p>
    <w:p w:rsidR="00CE4A0A" w:rsidRDefault="00000000">
      <w:pPr>
        <w:numPr>
          <w:ilvl w:val="5"/>
          <w:numId w:val="1506"/>
        </w:numPr>
        <w:spacing w:after="123" w:line="248" w:lineRule="auto"/>
        <w:ind w:hanging="576"/>
        <w:jc w:val="both"/>
      </w:pPr>
      <w:hyperlink r:id="rId713">
        <w:r>
          <w:rPr>
            <w:rFonts w:ascii="Verdana" w:eastAsia="Verdana" w:hAnsi="Verdana" w:cs="Verdana"/>
            <w:sz w:val="20"/>
          </w:rPr>
          <w:t>Price Industries.</w:t>
        </w:r>
      </w:hyperlink>
      <w:r>
        <w:rPr>
          <w:rFonts w:ascii="Verdana" w:eastAsia="Verdana" w:hAnsi="Verdana" w:cs="Verdana"/>
          <w:sz w:val="20"/>
        </w:rPr>
        <w:t xml:space="preserve"> </w:t>
      </w:r>
    </w:p>
    <w:p w:rsidR="00CE4A0A" w:rsidRDefault="00000000">
      <w:pPr>
        <w:numPr>
          <w:ilvl w:val="5"/>
          <w:numId w:val="1506"/>
        </w:numPr>
        <w:spacing w:after="123" w:line="248" w:lineRule="auto"/>
        <w:ind w:hanging="576"/>
        <w:jc w:val="both"/>
      </w:pPr>
      <w:hyperlink r:id="rId714">
        <w:r>
          <w:rPr>
            <w:rFonts w:ascii="Verdana" w:eastAsia="Verdana" w:hAnsi="Verdana" w:cs="Verdana"/>
            <w:sz w:val="20"/>
          </w:rPr>
          <w:t>Titus.</w:t>
        </w:r>
      </w:hyperlink>
      <w:r>
        <w:rPr>
          <w:rFonts w:ascii="Verdana" w:eastAsia="Verdana" w:hAnsi="Verdana" w:cs="Verdana"/>
          <w:sz w:val="20"/>
        </w:rPr>
        <w:t xml:space="preserve"> </w:t>
      </w:r>
    </w:p>
    <w:p w:rsidR="00CE4A0A" w:rsidRDefault="00000000">
      <w:pPr>
        <w:numPr>
          <w:ilvl w:val="5"/>
          <w:numId w:val="1506"/>
        </w:numPr>
        <w:spacing w:after="123" w:line="248" w:lineRule="auto"/>
        <w:ind w:hanging="576"/>
        <w:jc w:val="both"/>
      </w:pPr>
      <w:hyperlink r:id="rId715">
        <w:r>
          <w:rPr>
            <w:rFonts w:ascii="Verdana" w:eastAsia="Verdana" w:hAnsi="Verdana" w:cs="Verdana"/>
            <w:sz w:val="20"/>
          </w:rPr>
          <w:t>Tuttle &amp; Bailey.</w:t>
        </w:r>
      </w:hyperlink>
      <w:r>
        <w:rPr>
          <w:rFonts w:ascii="Verdana" w:eastAsia="Verdana" w:hAnsi="Verdana" w:cs="Verdana"/>
          <w:sz w:val="20"/>
        </w:rPr>
        <w:t xml:space="preserve"> </w:t>
      </w:r>
    </w:p>
    <w:p w:rsidR="00CE4A0A" w:rsidRDefault="00000000">
      <w:pPr>
        <w:numPr>
          <w:ilvl w:val="3"/>
          <w:numId w:val="1500"/>
        </w:numPr>
        <w:spacing w:after="123" w:line="248" w:lineRule="auto"/>
        <w:ind w:hanging="576"/>
        <w:jc w:val="both"/>
      </w:pPr>
      <w:r>
        <w:rPr>
          <w:rFonts w:ascii="Verdana" w:eastAsia="Verdana" w:hAnsi="Verdana" w:cs="Verdana"/>
          <w:sz w:val="20"/>
        </w:rPr>
        <w:t xml:space="preserve">Material:  Steel, Aluminum. </w:t>
      </w:r>
    </w:p>
    <w:p w:rsidR="00CE4A0A" w:rsidRDefault="00000000">
      <w:pPr>
        <w:numPr>
          <w:ilvl w:val="3"/>
          <w:numId w:val="1500"/>
        </w:numPr>
        <w:spacing w:after="123" w:line="248" w:lineRule="auto"/>
        <w:ind w:hanging="576"/>
        <w:jc w:val="both"/>
      </w:pPr>
      <w:r>
        <w:rPr>
          <w:rFonts w:ascii="Verdana" w:eastAsia="Verdana" w:hAnsi="Verdana" w:cs="Verdana"/>
          <w:sz w:val="20"/>
        </w:rPr>
        <w:t xml:space="preserve">Finish:  Baked enamel, white, Baked enamel, color selected by Architect. </w:t>
      </w:r>
    </w:p>
    <w:p w:rsidR="00CE4A0A" w:rsidRDefault="00000000">
      <w:pPr>
        <w:numPr>
          <w:ilvl w:val="3"/>
          <w:numId w:val="1500"/>
        </w:numPr>
        <w:spacing w:after="123" w:line="248" w:lineRule="auto"/>
        <w:ind w:hanging="576"/>
        <w:jc w:val="both"/>
      </w:pPr>
      <w:r>
        <w:rPr>
          <w:rFonts w:ascii="Verdana" w:eastAsia="Verdana" w:hAnsi="Verdana" w:cs="Verdana"/>
          <w:sz w:val="20"/>
        </w:rPr>
        <w:t xml:space="preserve">Face Arrangement:  1/2-by-1/2-by-1/2-inch grid or Perforated core. </w:t>
      </w:r>
    </w:p>
    <w:p w:rsidR="00CE4A0A" w:rsidRDefault="00000000">
      <w:pPr>
        <w:numPr>
          <w:ilvl w:val="3"/>
          <w:numId w:val="1500"/>
        </w:numPr>
        <w:spacing w:after="123" w:line="248" w:lineRule="auto"/>
        <w:ind w:hanging="576"/>
        <w:jc w:val="both"/>
      </w:pPr>
      <w:r>
        <w:rPr>
          <w:rFonts w:ascii="Verdana" w:eastAsia="Verdana" w:hAnsi="Verdana" w:cs="Verdana"/>
          <w:sz w:val="20"/>
        </w:rPr>
        <w:t xml:space="preserve">Distribution plenum. </w:t>
      </w:r>
    </w:p>
    <w:p w:rsidR="00CE4A0A" w:rsidRDefault="00000000">
      <w:pPr>
        <w:numPr>
          <w:ilvl w:val="5"/>
          <w:numId w:val="1504"/>
        </w:numPr>
        <w:spacing w:after="123" w:line="248" w:lineRule="auto"/>
        <w:ind w:hanging="576"/>
        <w:jc w:val="both"/>
      </w:pPr>
      <w:r>
        <w:rPr>
          <w:rFonts w:ascii="Verdana" w:eastAsia="Verdana" w:hAnsi="Verdana" w:cs="Verdana"/>
          <w:sz w:val="20"/>
        </w:rPr>
        <w:t xml:space="preserve">Internal insulation. </w:t>
      </w:r>
    </w:p>
    <w:p w:rsidR="00CE4A0A" w:rsidRDefault="00000000">
      <w:pPr>
        <w:numPr>
          <w:ilvl w:val="5"/>
          <w:numId w:val="1504"/>
        </w:numPr>
        <w:spacing w:after="123" w:line="248" w:lineRule="auto"/>
        <w:ind w:hanging="576"/>
        <w:jc w:val="both"/>
      </w:pPr>
      <w:r>
        <w:rPr>
          <w:rFonts w:ascii="Verdana" w:eastAsia="Verdana" w:hAnsi="Verdana" w:cs="Verdana"/>
          <w:sz w:val="20"/>
        </w:rPr>
        <w:t xml:space="preserve">Inlet damper. </w:t>
      </w:r>
    </w:p>
    <w:p w:rsidR="00CE4A0A" w:rsidRDefault="00000000">
      <w:pPr>
        <w:numPr>
          <w:ilvl w:val="3"/>
          <w:numId w:val="1501"/>
        </w:numPr>
        <w:spacing w:after="123" w:line="248" w:lineRule="auto"/>
        <w:ind w:hanging="576"/>
        <w:jc w:val="both"/>
      </w:pPr>
      <w:r>
        <w:rPr>
          <w:rFonts w:ascii="Verdana" w:eastAsia="Verdana" w:hAnsi="Verdana" w:cs="Verdana"/>
          <w:sz w:val="20"/>
        </w:rPr>
        <w:t xml:space="preserve">Frame:  1-1/4 inches or 1 inch wide. </w:t>
      </w:r>
    </w:p>
    <w:p w:rsidR="00CE4A0A" w:rsidRDefault="00000000">
      <w:pPr>
        <w:numPr>
          <w:ilvl w:val="3"/>
          <w:numId w:val="1501"/>
        </w:numPr>
        <w:spacing w:after="123" w:line="248" w:lineRule="auto"/>
        <w:ind w:hanging="576"/>
        <w:jc w:val="both"/>
      </w:pPr>
      <w:r>
        <w:rPr>
          <w:rFonts w:ascii="Verdana" w:eastAsia="Verdana" w:hAnsi="Verdana" w:cs="Verdana"/>
          <w:sz w:val="20"/>
        </w:rPr>
        <w:t xml:space="preserve">Mounting Frame: Filter. </w:t>
      </w:r>
    </w:p>
    <w:p w:rsidR="00CE4A0A" w:rsidRDefault="00000000">
      <w:pPr>
        <w:numPr>
          <w:ilvl w:val="3"/>
          <w:numId w:val="1501"/>
        </w:numPr>
        <w:spacing w:after="123" w:line="248" w:lineRule="auto"/>
        <w:ind w:hanging="576"/>
        <w:jc w:val="both"/>
      </w:pPr>
      <w:r>
        <w:rPr>
          <w:rFonts w:ascii="Verdana" w:eastAsia="Verdana" w:hAnsi="Verdana" w:cs="Verdana"/>
          <w:sz w:val="20"/>
        </w:rPr>
        <w:t xml:space="preserve">Mounting:  Countersunk screw, Concealed or Lay in. </w:t>
      </w:r>
    </w:p>
    <w:p w:rsidR="00CE4A0A" w:rsidRDefault="00000000">
      <w:pPr>
        <w:numPr>
          <w:ilvl w:val="3"/>
          <w:numId w:val="1501"/>
        </w:numPr>
        <w:spacing w:after="123" w:line="248" w:lineRule="auto"/>
        <w:ind w:hanging="576"/>
        <w:jc w:val="both"/>
      </w:pPr>
      <w:r>
        <w:rPr>
          <w:rFonts w:ascii="Verdana" w:eastAsia="Verdana" w:hAnsi="Verdana" w:cs="Verdana"/>
          <w:sz w:val="20"/>
        </w:rPr>
        <w:t xml:space="preserve">Damper Type:  Adjustable opposed blade. </w:t>
      </w:r>
    </w:p>
    <w:p w:rsidR="00CE4A0A" w:rsidRDefault="00000000">
      <w:pPr>
        <w:tabs>
          <w:tab w:val="center" w:pos="2291"/>
        </w:tabs>
        <w:spacing w:after="241" w:line="248" w:lineRule="auto"/>
      </w:pPr>
      <w:r>
        <w:rPr>
          <w:rFonts w:ascii="Verdana" w:eastAsia="Verdana" w:hAnsi="Verdana" w:cs="Verdana"/>
          <w:b/>
          <w:sz w:val="20"/>
        </w:rPr>
        <w:t>2.4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SOURCE QUALITY CONTROL </w:t>
      </w:r>
    </w:p>
    <w:p w:rsidR="00CE4A0A" w:rsidRDefault="00000000">
      <w:pPr>
        <w:spacing w:after="0" w:line="248" w:lineRule="auto"/>
        <w:ind w:left="864" w:hanging="576"/>
        <w:jc w:val="both"/>
      </w:pP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Verification of Performance:  Rate diffusers, registers, and grilles according to ASHRAE 70, "Method of Testing for Rating the Performance of Air Outlets and </w:t>
      </w:r>
    </w:p>
    <w:p w:rsidR="00CE4A0A" w:rsidRDefault="00000000">
      <w:pPr>
        <w:spacing w:after="229" w:line="248" w:lineRule="auto"/>
        <w:ind w:left="874" w:hanging="10"/>
        <w:jc w:val="both"/>
      </w:pPr>
      <w:r>
        <w:rPr>
          <w:rFonts w:ascii="Verdana" w:eastAsia="Verdana" w:hAnsi="Verdana" w:cs="Verdana"/>
          <w:sz w:val="20"/>
        </w:rPr>
        <w:t xml:space="preserve">Inlets." </w:t>
      </w:r>
    </w:p>
    <w:p w:rsidR="00CE4A0A" w:rsidRDefault="00000000">
      <w:pPr>
        <w:spacing w:after="223" w:line="265" w:lineRule="auto"/>
        <w:ind w:left="10" w:right="11" w:hanging="10"/>
        <w:jc w:val="center"/>
      </w:pPr>
      <w:r>
        <w:rPr>
          <w:rFonts w:ascii="Verdana" w:eastAsia="Verdana" w:hAnsi="Verdana" w:cs="Verdana"/>
          <w:b/>
          <w:sz w:val="20"/>
        </w:rPr>
        <w:t xml:space="preserve">PART 3 - EXECUTION </w:t>
      </w:r>
    </w:p>
    <w:p w:rsidR="00CE4A0A" w:rsidRDefault="00000000">
      <w:pPr>
        <w:tabs>
          <w:tab w:val="center" w:pos="1692"/>
        </w:tabs>
        <w:spacing w:after="235"/>
        <w:ind w:left="-12"/>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EXAMINATION </w:t>
      </w:r>
    </w:p>
    <w:p w:rsidR="00CE4A0A" w:rsidRDefault="00000000">
      <w:pPr>
        <w:numPr>
          <w:ilvl w:val="0"/>
          <w:numId w:val="1508"/>
        </w:numPr>
        <w:spacing w:after="123" w:line="248" w:lineRule="auto"/>
        <w:ind w:hanging="576"/>
        <w:jc w:val="both"/>
      </w:pPr>
      <w:r>
        <w:rPr>
          <w:rFonts w:ascii="Verdana" w:eastAsia="Verdana" w:hAnsi="Verdana" w:cs="Verdana"/>
          <w:sz w:val="20"/>
        </w:rPr>
        <w:t xml:space="preserve">Examine areas where diffusers, registers, and grilles are to be installed for compliance with requirements for installation tolerances and other conditions affecting performance of equipment. </w:t>
      </w:r>
    </w:p>
    <w:p w:rsidR="00CE4A0A" w:rsidRDefault="00000000">
      <w:pPr>
        <w:numPr>
          <w:ilvl w:val="0"/>
          <w:numId w:val="1508"/>
        </w:numPr>
        <w:spacing w:after="117"/>
        <w:ind w:hanging="576"/>
        <w:jc w:val="both"/>
      </w:pPr>
      <w:r>
        <w:rPr>
          <w:rFonts w:ascii="Verdana" w:eastAsia="Verdana" w:hAnsi="Verdana" w:cs="Verdana"/>
          <w:sz w:val="20"/>
        </w:rPr>
        <w:t xml:space="preserve">Proceed with installation only after unsatisfactory conditions have been corrected. </w:t>
      </w:r>
    </w:p>
    <w:p w:rsidR="00CE4A0A" w:rsidRDefault="00000000">
      <w:pPr>
        <w:tabs>
          <w:tab w:val="center" w:pos="1720"/>
        </w:tabs>
        <w:spacing w:after="235"/>
        <w:ind w:left="-12"/>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0"/>
          <w:numId w:val="1509"/>
        </w:numPr>
        <w:spacing w:after="123" w:line="248" w:lineRule="auto"/>
        <w:ind w:hanging="576"/>
        <w:jc w:val="both"/>
      </w:pPr>
      <w:r>
        <w:rPr>
          <w:rFonts w:ascii="Verdana" w:eastAsia="Verdana" w:hAnsi="Verdana" w:cs="Verdana"/>
          <w:sz w:val="20"/>
        </w:rPr>
        <w:t xml:space="preserve">Install diffusers, registers, and grilles level and plumb. </w:t>
      </w:r>
    </w:p>
    <w:p w:rsidR="00CE4A0A" w:rsidRDefault="00000000">
      <w:pPr>
        <w:numPr>
          <w:ilvl w:val="0"/>
          <w:numId w:val="1509"/>
        </w:numPr>
        <w:spacing w:after="123" w:line="248" w:lineRule="auto"/>
        <w:ind w:hanging="576"/>
        <w:jc w:val="both"/>
      </w:pPr>
      <w:r>
        <w:rPr>
          <w:rFonts w:ascii="Verdana" w:eastAsia="Verdana" w:hAnsi="Verdana" w:cs="Verdana"/>
          <w:sz w:val="20"/>
        </w:rPr>
        <w:t xml:space="preserve">Ceiling-Mounted Outlets and Inlets:  Drawings indicate general arrangement of ducts, fittings, and accessories.  Air outlet and inlet locations have been indicated to achieve design requirements for air volume, noise criteria, airflow pattern, throw, and pressure drop.  Make final locations where indicated, as much as practical.  For units installed in lay-in ceiling panels, locate units in the center of panel.  Where architectural features or other items conflict with installation, notify Architect for a determination of final location. </w:t>
      </w:r>
    </w:p>
    <w:p w:rsidR="00CE4A0A" w:rsidRDefault="00000000">
      <w:pPr>
        <w:numPr>
          <w:ilvl w:val="0"/>
          <w:numId w:val="1509"/>
        </w:numPr>
        <w:spacing w:after="123" w:line="248" w:lineRule="auto"/>
        <w:ind w:hanging="576"/>
        <w:jc w:val="both"/>
      </w:pPr>
      <w:r>
        <w:rPr>
          <w:rFonts w:ascii="Verdana" w:eastAsia="Verdana" w:hAnsi="Verdana" w:cs="Verdana"/>
          <w:sz w:val="20"/>
        </w:rPr>
        <w:t xml:space="preserve">Install diffusers, registers, and grilles with airtight connections to ducts and to allow service and maintenance of dampers, air extractors, and fire dampers. </w:t>
      </w:r>
    </w:p>
    <w:p w:rsidR="00CE4A0A" w:rsidRDefault="00000000">
      <w:pPr>
        <w:tabs>
          <w:tab w:val="center" w:pos="1526"/>
        </w:tabs>
        <w:spacing w:after="235"/>
        <w:ind w:left="-12"/>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ADJUSTING </w:t>
      </w:r>
    </w:p>
    <w:p w:rsidR="00CE4A0A" w:rsidRDefault="00000000">
      <w:pPr>
        <w:spacing w:after="468" w:line="248" w:lineRule="auto"/>
        <w:ind w:left="866"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After installation, adjust diffusers, registers, and grilles to air patterns indicated, or as directed, before starting air balancing. </w:t>
      </w:r>
    </w:p>
    <w:p w:rsidR="00CE4A0A" w:rsidRDefault="00000000">
      <w:pPr>
        <w:spacing w:after="117"/>
        <w:ind w:left="61" w:right="53" w:hanging="10"/>
        <w:jc w:val="center"/>
      </w:pPr>
      <w:r>
        <w:rPr>
          <w:rFonts w:ascii="Verdana" w:eastAsia="Verdana" w:hAnsi="Verdana" w:cs="Verdana"/>
          <w:sz w:val="20"/>
        </w:rPr>
        <w:t xml:space="preserve">END OF SECTION </w:t>
      </w:r>
    </w:p>
    <w:p w:rsidR="00CE4A0A" w:rsidRDefault="00CE4A0A">
      <w:pPr>
        <w:sectPr w:rsidR="00CE4A0A">
          <w:headerReference w:type="even" r:id="rId716"/>
          <w:headerReference w:type="default" r:id="rId717"/>
          <w:footerReference w:type="even" r:id="rId718"/>
          <w:footerReference w:type="default" r:id="rId719"/>
          <w:headerReference w:type="first" r:id="rId720"/>
          <w:footerReference w:type="first" r:id="rId721"/>
          <w:pgSz w:w="12240" w:h="15840"/>
          <w:pgMar w:top="1862" w:right="1433" w:bottom="1554" w:left="1438" w:header="763" w:footer="720" w:gutter="0"/>
          <w:pgNumType w:start="1"/>
          <w:cols w:space="720"/>
        </w:sectPr>
      </w:pPr>
    </w:p>
    <w:p w:rsidR="00CE4A0A" w:rsidRDefault="00000000">
      <w:pPr>
        <w:spacing w:after="0" w:line="265" w:lineRule="auto"/>
        <w:ind w:left="10" w:right="6" w:hanging="10"/>
        <w:jc w:val="center"/>
      </w:pPr>
      <w:r>
        <w:rPr>
          <w:rFonts w:ascii="Verdana" w:eastAsia="Verdana" w:hAnsi="Verdana" w:cs="Verdana"/>
          <w:b/>
          <w:sz w:val="20"/>
        </w:rPr>
        <w:t xml:space="preserve">SECTION 238123 </w:t>
      </w:r>
    </w:p>
    <w:p w:rsidR="00CE4A0A" w:rsidRDefault="00000000">
      <w:pPr>
        <w:spacing w:after="336" w:line="265" w:lineRule="auto"/>
        <w:ind w:left="10" w:right="8" w:hanging="10"/>
        <w:jc w:val="center"/>
      </w:pPr>
      <w:r>
        <w:rPr>
          <w:rFonts w:ascii="Verdana" w:eastAsia="Verdana" w:hAnsi="Verdana" w:cs="Verdana"/>
          <w:b/>
          <w:sz w:val="20"/>
        </w:rPr>
        <w:t xml:space="preserve">COMPUTER-ROOM AIR-CONDITIONERS </w:t>
      </w:r>
    </w:p>
    <w:p w:rsidR="00CE4A0A" w:rsidRDefault="00000000">
      <w:pPr>
        <w:spacing w:after="227" w:line="265" w:lineRule="auto"/>
        <w:ind w:left="10" w:right="8" w:hanging="10"/>
        <w:jc w:val="center"/>
      </w:pPr>
      <w:r>
        <w:rPr>
          <w:rFonts w:ascii="Verdana" w:eastAsia="Verdana" w:hAnsi="Verdana" w:cs="Verdana"/>
          <w:b/>
          <w:sz w:val="20"/>
        </w:rPr>
        <w:t xml:space="preserve">PART 1 - GENERAL </w:t>
      </w:r>
    </w:p>
    <w:p w:rsidR="00CE4A0A" w:rsidRDefault="00000000">
      <w:pPr>
        <w:tabs>
          <w:tab w:val="center" w:pos="2115"/>
        </w:tabs>
        <w:spacing w:after="236" w:line="250" w:lineRule="auto"/>
        <w:ind w:left="-14"/>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125" w:line="250"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4"/>
        </w:tabs>
        <w:spacing w:after="236" w:line="250" w:lineRule="auto"/>
        <w:ind w:left="-14"/>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3"/>
          <w:tab w:val="center" w:pos="1736"/>
        </w:tabs>
        <w:spacing w:after="245"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w:t>
      </w:r>
    </w:p>
    <w:p w:rsidR="00CE4A0A" w:rsidRDefault="00000000">
      <w:pPr>
        <w:numPr>
          <w:ilvl w:val="1"/>
          <w:numId w:val="1510"/>
        </w:numPr>
        <w:spacing w:after="125" w:line="250" w:lineRule="auto"/>
        <w:ind w:hanging="576"/>
        <w:jc w:val="both"/>
      </w:pPr>
      <w:r>
        <w:rPr>
          <w:rFonts w:ascii="Verdana" w:eastAsia="Verdana" w:hAnsi="Verdana" w:cs="Verdana"/>
          <w:sz w:val="20"/>
        </w:rPr>
        <w:t xml:space="preserve">Floor-mounted computer-room air conditioners, 6 tons and larger. </w:t>
      </w:r>
    </w:p>
    <w:p w:rsidR="00CE4A0A" w:rsidRDefault="00000000">
      <w:pPr>
        <w:numPr>
          <w:ilvl w:val="1"/>
          <w:numId w:val="1510"/>
        </w:numPr>
        <w:spacing w:after="125" w:line="250" w:lineRule="auto"/>
        <w:ind w:hanging="576"/>
        <w:jc w:val="both"/>
      </w:pPr>
      <w:r>
        <w:rPr>
          <w:rFonts w:ascii="Verdana" w:eastAsia="Verdana" w:hAnsi="Verdana" w:cs="Verdana"/>
          <w:sz w:val="20"/>
        </w:rPr>
        <w:t xml:space="preserve">Floor-mounted computer-room air conditioners, 5 tons and smaller. </w:t>
      </w:r>
    </w:p>
    <w:p w:rsidR="00CE4A0A" w:rsidRDefault="00000000">
      <w:pPr>
        <w:numPr>
          <w:ilvl w:val="1"/>
          <w:numId w:val="1510"/>
        </w:numPr>
        <w:spacing w:after="125" w:line="250" w:lineRule="auto"/>
        <w:ind w:hanging="576"/>
        <w:jc w:val="both"/>
      </w:pPr>
      <w:r>
        <w:rPr>
          <w:rFonts w:ascii="Verdana" w:eastAsia="Verdana" w:hAnsi="Verdana" w:cs="Verdana"/>
          <w:sz w:val="20"/>
        </w:rPr>
        <w:t xml:space="preserve">Ceiling-mounted computer-room air conditioners. </w:t>
      </w:r>
    </w:p>
    <w:p w:rsidR="00CE4A0A" w:rsidRDefault="00000000">
      <w:pPr>
        <w:numPr>
          <w:ilvl w:val="1"/>
          <w:numId w:val="1510"/>
        </w:numPr>
        <w:spacing w:after="125" w:line="250" w:lineRule="auto"/>
        <w:ind w:hanging="576"/>
        <w:jc w:val="both"/>
      </w:pPr>
      <w:r>
        <w:rPr>
          <w:rFonts w:ascii="Verdana" w:eastAsia="Verdana" w:hAnsi="Verdana" w:cs="Verdana"/>
          <w:sz w:val="20"/>
        </w:rPr>
        <w:t xml:space="preserve">Console computer-room air conditioners. </w:t>
      </w:r>
    </w:p>
    <w:p w:rsidR="00CE4A0A" w:rsidRDefault="00000000">
      <w:pPr>
        <w:tabs>
          <w:tab w:val="center" w:pos="1567"/>
        </w:tabs>
        <w:spacing w:after="236" w:line="250" w:lineRule="auto"/>
        <w:ind w:left="-14"/>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 </w:t>
      </w:r>
    </w:p>
    <w:p w:rsidR="00CE4A0A" w:rsidRDefault="00000000">
      <w:pPr>
        <w:tabs>
          <w:tab w:val="center" w:pos="393"/>
          <w:tab w:val="center" w:pos="2625"/>
        </w:tabs>
        <w:spacing w:after="125"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BAS:  Building automation system. </w:t>
      </w:r>
    </w:p>
    <w:p w:rsidR="00CE4A0A" w:rsidRDefault="00000000">
      <w:pPr>
        <w:tabs>
          <w:tab w:val="center" w:pos="2644"/>
        </w:tabs>
        <w:spacing w:after="236" w:line="250" w:lineRule="auto"/>
        <w:ind w:left="-14"/>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PERFORMANCE REQUIREMENTS </w:t>
      </w:r>
    </w:p>
    <w:p w:rsidR="00CE4A0A" w:rsidRDefault="00000000">
      <w:pPr>
        <w:spacing w:after="234" w:line="250"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Seismic Performance:  Computer-room air conditioners shall withstand the effects of earthquake motions determined according to ASCE/SEI 7. </w:t>
      </w:r>
    </w:p>
    <w:p w:rsidR="00CE4A0A" w:rsidRDefault="00000000">
      <w:pPr>
        <w:spacing w:after="125" w:line="250" w:lineRule="auto"/>
        <w:ind w:left="1450" w:hanging="58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The term "withstand" means "the unit will remain in place without separation of any parts from the device when subjected to the seismic forces specified and the unit will be fully operational after the seismic event." </w:t>
      </w:r>
    </w:p>
    <w:p w:rsidR="00CE4A0A" w:rsidRDefault="00000000">
      <w:pPr>
        <w:tabs>
          <w:tab w:val="center" w:pos="2066"/>
        </w:tabs>
        <w:spacing w:after="236" w:line="250" w:lineRule="auto"/>
        <w:ind w:left="-14"/>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numPr>
          <w:ilvl w:val="0"/>
          <w:numId w:val="1511"/>
        </w:numPr>
        <w:spacing w:after="125" w:line="250" w:lineRule="auto"/>
        <w:ind w:hanging="576"/>
        <w:jc w:val="both"/>
      </w:pPr>
      <w:r>
        <w:rPr>
          <w:rFonts w:ascii="Verdana" w:eastAsia="Verdana" w:hAnsi="Verdana" w:cs="Verdana"/>
          <w:sz w:val="20"/>
        </w:rPr>
        <w:t xml:space="preserve">Product Data:  For each type of product indicated.  Include rated capacities, operating characteristics, electrical characteristics, and furnished specialties and accessories. </w:t>
      </w:r>
    </w:p>
    <w:p w:rsidR="00CE4A0A" w:rsidRDefault="00000000">
      <w:pPr>
        <w:numPr>
          <w:ilvl w:val="0"/>
          <w:numId w:val="1511"/>
        </w:numPr>
        <w:spacing w:after="235" w:line="250" w:lineRule="auto"/>
        <w:ind w:hanging="576"/>
        <w:jc w:val="both"/>
      </w:pPr>
      <w:r>
        <w:rPr>
          <w:rFonts w:ascii="Verdana" w:eastAsia="Verdana" w:hAnsi="Verdana" w:cs="Verdana"/>
          <w:sz w:val="20"/>
        </w:rPr>
        <w:t xml:space="preserve">LEED Submittals: </w:t>
      </w:r>
    </w:p>
    <w:p w:rsidR="00CE4A0A" w:rsidRDefault="00000000">
      <w:pPr>
        <w:numPr>
          <w:ilvl w:val="2"/>
          <w:numId w:val="1512"/>
        </w:numPr>
        <w:spacing w:after="125" w:line="250" w:lineRule="auto"/>
        <w:ind w:hanging="576"/>
        <w:jc w:val="both"/>
      </w:pPr>
      <w:r>
        <w:rPr>
          <w:rFonts w:ascii="Verdana" w:eastAsia="Verdana" w:hAnsi="Verdana" w:cs="Verdana"/>
          <w:sz w:val="20"/>
        </w:rPr>
        <w:t xml:space="preserve">Product Data for Credit EA 4:  Documentation indicating that equipment and refrigerants comply. </w:t>
      </w:r>
    </w:p>
    <w:p w:rsidR="00CE4A0A" w:rsidRDefault="00000000">
      <w:pPr>
        <w:numPr>
          <w:ilvl w:val="2"/>
          <w:numId w:val="1512"/>
        </w:numPr>
        <w:spacing w:after="125" w:line="250" w:lineRule="auto"/>
        <w:ind w:hanging="576"/>
        <w:jc w:val="both"/>
      </w:pPr>
      <w:r>
        <w:rPr>
          <w:rFonts w:ascii="Verdana" w:eastAsia="Verdana" w:hAnsi="Verdana" w:cs="Verdana"/>
          <w:sz w:val="20"/>
        </w:rPr>
        <w:t xml:space="preserve">Product Data for Prerequisite IEQ 1:  Documentation indicating that units comply with ASHRAE 62.1, Section 5 - "Systems and Equipment." </w:t>
      </w:r>
    </w:p>
    <w:p w:rsidR="00CE4A0A" w:rsidRDefault="00000000">
      <w:pPr>
        <w:numPr>
          <w:ilvl w:val="0"/>
          <w:numId w:val="1511"/>
        </w:numPr>
        <w:spacing w:after="125" w:line="250" w:lineRule="auto"/>
        <w:ind w:hanging="576"/>
        <w:jc w:val="both"/>
      </w:pPr>
      <w:r>
        <w:rPr>
          <w:rFonts w:ascii="Verdana" w:eastAsia="Verdana" w:hAnsi="Verdana" w:cs="Verdana"/>
          <w:sz w:val="20"/>
        </w:rPr>
        <w:t xml:space="preserve">Shop Drawings:  For computer-room air conditioners.  Include plans, elevations, sections, details, and attachments to other work. </w:t>
      </w:r>
    </w:p>
    <w:p w:rsidR="00CE4A0A" w:rsidRDefault="00000000">
      <w:pPr>
        <w:numPr>
          <w:ilvl w:val="2"/>
          <w:numId w:val="1513"/>
        </w:numPr>
        <w:spacing w:after="125" w:line="250" w:lineRule="auto"/>
        <w:ind w:hanging="576"/>
        <w:jc w:val="both"/>
      </w:pPr>
      <w:r>
        <w:rPr>
          <w:rFonts w:ascii="Verdana" w:eastAsia="Verdana" w:hAnsi="Verdana" w:cs="Verdana"/>
          <w:sz w:val="20"/>
        </w:rPr>
        <w:t xml:space="preserve">Detail equipment assemblies and indicate dimensions, weights, loads, required clearances, method of field assembly, components, and location and size of each field connection. </w:t>
      </w:r>
    </w:p>
    <w:p w:rsidR="00CE4A0A" w:rsidRDefault="00000000">
      <w:pPr>
        <w:numPr>
          <w:ilvl w:val="2"/>
          <w:numId w:val="1513"/>
        </w:numPr>
        <w:spacing w:after="125" w:line="250" w:lineRule="auto"/>
        <w:ind w:hanging="576"/>
        <w:jc w:val="both"/>
      </w:pPr>
      <w:r>
        <w:rPr>
          <w:rFonts w:ascii="Verdana" w:eastAsia="Verdana" w:hAnsi="Verdana" w:cs="Verdana"/>
          <w:sz w:val="20"/>
        </w:rPr>
        <w:t xml:space="preserve">Wiring Diagrams:  For power, signal, and control wiring. </w:t>
      </w:r>
    </w:p>
    <w:p w:rsidR="00CE4A0A" w:rsidRDefault="00000000">
      <w:pPr>
        <w:numPr>
          <w:ilvl w:val="0"/>
          <w:numId w:val="1511"/>
        </w:numPr>
        <w:spacing w:after="125" w:line="250" w:lineRule="auto"/>
        <w:ind w:hanging="576"/>
        <w:jc w:val="both"/>
      </w:pPr>
      <w:r>
        <w:rPr>
          <w:rFonts w:ascii="Verdana" w:eastAsia="Verdana" w:hAnsi="Verdana" w:cs="Verdana"/>
          <w:sz w:val="20"/>
        </w:rPr>
        <w:t xml:space="preserve">Color Samples:  For unit cabinet, discharge grille, and exterior louver and for each color and texture specified. </w:t>
      </w:r>
    </w:p>
    <w:p w:rsidR="00CE4A0A" w:rsidRDefault="00000000">
      <w:pPr>
        <w:tabs>
          <w:tab w:val="center" w:pos="2599"/>
        </w:tabs>
        <w:spacing w:after="236" w:line="250" w:lineRule="auto"/>
        <w:ind w:left="-14"/>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0"/>
          <w:numId w:val="1514"/>
        </w:numPr>
        <w:spacing w:after="125" w:line="250" w:lineRule="auto"/>
        <w:ind w:hanging="576"/>
        <w:jc w:val="both"/>
      </w:pPr>
      <w:r>
        <w:rPr>
          <w:rFonts w:ascii="Verdana" w:eastAsia="Verdana" w:hAnsi="Verdana" w:cs="Verdana"/>
          <w:sz w:val="20"/>
        </w:rPr>
        <w:t xml:space="preserve">Coordination Drawings:  Plans, elevations, and other details, drawn to scale, using input from Installers of the items involved. </w:t>
      </w:r>
    </w:p>
    <w:p w:rsidR="00CE4A0A" w:rsidRDefault="00000000">
      <w:pPr>
        <w:numPr>
          <w:ilvl w:val="0"/>
          <w:numId w:val="1514"/>
        </w:numPr>
        <w:spacing w:after="232" w:line="250" w:lineRule="auto"/>
        <w:ind w:hanging="576"/>
        <w:jc w:val="both"/>
      </w:pPr>
      <w:r>
        <w:rPr>
          <w:rFonts w:ascii="Verdana" w:eastAsia="Verdana" w:hAnsi="Verdana" w:cs="Verdana"/>
          <w:sz w:val="20"/>
        </w:rPr>
        <w:t xml:space="preserve">Seismic Qualification Certificates:  For computer-room air conditioners, accessories, and components, from manufacturer. </w:t>
      </w:r>
    </w:p>
    <w:p w:rsidR="00CE4A0A" w:rsidRDefault="00000000">
      <w:pPr>
        <w:numPr>
          <w:ilvl w:val="1"/>
          <w:numId w:val="1514"/>
        </w:numPr>
        <w:spacing w:after="125" w:line="250" w:lineRule="auto"/>
        <w:ind w:hanging="576"/>
        <w:jc w:val="both"/>
      </w:pPr>
      <w:r>
        <w:rPr>
          <w:rFonts w:ascii="Verdana" w:eastAsia="Verdana" w:hAnsi="Verdana" w:cs="Verdana"/>
          <w:sz w:val="20"/>
        </w:rPr>
        <w:t xml:space="preserve">Basis for Certification:  Indicate whether withstand certification is based on actual test of assembled components or on calculation. </w:t>
      </w:r>
    </w:p>
    <w:p w:rsidR="00CE4A0A" w:rsidRDefault="00000000">
      <w:pPr>
        <w:numPr>
          <w:ilvl w:val="1"/>
          <w:numId w:val="1514"/>
        </w:numPr>
        <w:spacing w:after="125" w:line="250" w:lineRule="auto"/>
        <w:ind w:hanging="576"/>
        <w:jc w:val="both"/>
      </w:pPr>
      <w:r>
        <w:rPr>
          <w:rFonts w:ascii="Verdana" w:eastAsia="Verdana" w:hAnsi="Verdana" w:cs="Verdana"/>
          <w:sz w:val="20"/>
        </w:rPr>
        <w:t xml:space="preserve">Dimensioned Outline Drawings of Equipment Unit:  Identify center of gravity and locate and describe mounting and anchorage provisions. </w:t>
      </w:r>
    </w:p>
    <w:p w:rsidR="00CE4A0A" w:rsidRDefault="00000000">
      <w:pPr>
        <w:numPr>
          <w:ilvl w:val="1"/>
          <w:numId w:val="1514"/>
        </w:numPr>
        <w:spacing w:after="80" w:line="297" w:lineRule="auto"/>
        <w:ind w:hanging="576"/>
        <w:jc w:val="both"/>
      </w:pPr>
      <w:r>
        <w:rPr>
          <w:rFonts w:ascii="Verdana" w:eastAsia="Verdana" w:hAnsi="Verdana" w:cs="Verdana"/>
          <w:sz w:val="20"/>
        </w:rPr>
        <w:t>Detailed description of equipment anchorage devices on which the certification is based and their installation requirements.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Field quality-control reports. </w:t>
      </w:r>
    </w:p>
    <w:p w:rsidR="00CE4A0A" w:rsidRDefault="00000000">
      <w:pPr>
        <w:tabs>
          <w:tab w:val="center" w:pos="402"/>
          <w:tab w:val="center" w:pos="2849"/>
        </w:tabs>
        <w:spacing w:after="125" w:line="250" w:lineRule="auto"/>
      </w:pPr>
      <w:r>
        <w:tab/>
      </w: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Warranty:  Sample of special warranty. </w:t>
      </w:r>
    </w:p>
    <w:p w:rsidR="00CE4A0A" w:rsidRDefault="00000000">
      <w:pPr>
        <w:tabs>
          <w:tab w:val="center" w:pos="2220"/>
        </w:tabs>
        <w:spacing w:after="236" w:line="250" w:lineRule="auto"/>
        <w:ind w:left="-14"/>
      </w:pP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125" w:line="250"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computer-room air conditioners to include in emergency, operation, and maintenance manuals. </w:t>
      </w:r>
    </w:p>
    <w:p w:rsidR="00CE4A0A" w:rsidRDefault="00000000">
      <w:pPr>
        <w:tabs>
          <w:tab w:val="center" w:pos="3076"/>
        </w:tabs>
        <w:spacing w:after="236" w:line="250" w:lineRule="auto"/>
        <w:ind w:left="-14"/>
      </w:pPr>
      <w:r>
        <w:rPr>
          <w:rFonts w:ascii="Verdana" w:eastAsia="Verdana" w:hAnsi="Verdana" w:cs="Verdana"/>
          <w:b/>
          <w:sz w:val="20"/>
        </w:rPr>
        <w:t>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MAINTENANCE MATERIAL SUBMITTALS </w:t>
      </w:r>
    </w:p>
    <w:p w:rsidR="00CE4A0A" w:rsidRDefault="00000000">
      <w:pPr>
        <w:spacing w:after="245" w:line="250"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Furnish extra materials that match products installed and that are packaged with protective covering for storage and identified with labels describing contents. </w:t>
      </w:r>
    </w:p>
    <w:p w:rsidR="00CE4A0A" w:rsidRDefault="00000000">
      <w:pPr>
        <w:numPr>
          <w:ilvl w:val="1"/>
          <w:numId w:val="1515"/>
        </w:numPr>
        <w:spacing w:after="125" w:line="250" w:lineRule="auto"/>
        <w:ind w:hanging="576"/>
        <w:jc w:val="both"/>
      </w:pPr>
      <w:r>
        <w:rPr>
          <w:rFonts w:ascii="Verdana" w:eastAsia="Verdana" w:hAnsi="Verdana" w:cs="Verdana"/>
          <w:sz w:val="20"/>
        </w:rPr>
        <w:t xml:space="preserve">Fan Belts:  </w:t>
      </w:r>
      <w:r>
        <w:rPr>
          <w:rFonts w:ascii="Verdana" w:eastAsia="Verdana" w:hAnsi="Verdana" w:cs="Verdana"/>
          <w:b/>
          <w:sz w:val="20"/>
        </w:rPr>
        <w:t xml:space="preserve">One </w:t>
      </w:r>
      <w:r>
        <w:rPr>
          <w:rFonts w:ascii="Verdana" w:eastAsia="Verdana" w:hAnsi="Verdana" w:cs="Verdana"/>
          <w:sz w:val="20"/>
        </w:rPr>
        <w:t xml:space="preserve">set(s) for each belt-driven fan. </w:t>
      </w:r>
    </w:p>
    <w:p w:rsidR="00CE4A0A" w:rsidRDefault="00000000">
      <w:pPr>
        <w:numPr>
          <w:ilvl w:val="1"/>
          <w:numId w:val="1515"/>
        </w:numPr>
        <w:spacing w:after="125" w:line="250" w:lineRule="auto"/>
        <w:ind w:hanging="576"/>
        <w:jc w:val="both"/>
      </w:pPr>
      <w:r>
        <w:rPr>
          <w:rFonts w:ascii="Verdana" w:eastAsia="Verdana" w:hAnsi="Verdana" w:cs="Verdana"/>
          <w:sz w:val="20"/>
        </w:rPr>
        <w:t xml:space="preserve">Filters:  </w:t>
      </w:r>
      <w:r>
        <w:rPr>
          <w:rFonts w:ascii="Verdana" w:eastAsia="Verdana" w:hAnsi="Verdana" w:cs="Verdana"/>
          <w:b/>
          <w:sz w:val="20"/>
        </w:rPr>
        <w:t>One</w:t>
      </w:r>
      <w:r>
        <w:rPr>
          <w:rFonts w:ascii="Verdana" w:eastAsia="Verdana" w:hAnsi="Verdana" w:cs="Verdana"/>
          <w:sz w:val="20"/>
        </w:rPr>
        <w:t xml:space="preserve"> set(s) of filters for each unit. </w:t>
      </w:r>
    </w:p>
    <w:p w:rsidR="00CE4A0A" w:rsidRDefault="00000000">
      <w:pPr>
        <w:tabs>
          <w:tab w:val="center" w:pos="2083"/>
        </w:tabs>
        <w:spacing w:after="236" w:line="250" w:lineRule="auto"/>
        <w:ind w:left="-14"/>
      </w:pPr>
      <w:r>
        <w:rPr>
          <w:rFonts w:ascii="Verdana" w:eastAsia="Verdana" w:hAnsi="Verdana" w:cs="Verdana"/>
          <w:b/>
          <w:sz w:val="20"/>
        </w:rPr>
        <w:t>1.9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0"/>
          <w:numId w:val="1516"/>
        </w:numPr>
        <w:spacing w:after="125" w:line="250" w:lineRule="auto"/>
        <w:ind w:hanging="576"/>
        <w:jc w:val="both"/>
      </w:pPr>
      <w:r>
        <w:rPr>
          <w:rFonts w:ascii="Verdana" w:eastAsia="Verdana" w:hAnsi="Verdana" w:cs="Verdana"/>
          <w:sz w:val="20"/>
        </w:rPr>
        <w:t xml:space="preserve">Electrical Components, Devices, and Accessories:  Listed and labeled as defined in NFPA 70, by a qualified testing agency, and marked for intended location and application. </w:t>
      </w:r>
    </w:p>
    <w:p w:rsidR="00CE4A0A" w:rsidRDefault="00000000">
      <w:pPr>
        <w:numPr>
          <w:ilvl w:val="0"/>
          <w:numId w:val="1516"/>
        </w:numPr>
        <w:spacing w:after="238" w:line="250" w:lineRule="auto"/>
        <w:ind w:hanging="576"/>
        <w:jc w:val="both"/>
      </w:pPr>
      <w:r>
        <w:rPr>
          <w:rFonts w:ascii="Verdana" w:eastAsia="Verdana" w:hAnsi="Verdana" w:cs="Verdana"/>
          <w:sz w:val="20"/>
        </w:rPr>
        <w:t xml:space="preserve">ASHRAE Compliance: </w:t>
      </w:r>
    </w:p>
    <w:p w:rsidR="00CE4A0A" w:rsidRDefault="00000000">
      <w:pPr>
        <w:numPr>
          <w:ilvl w:val="2"/>
          <w:numId w:val="1517"/>
        </w:numPr>
        <w:spacing w:after="125" w:line="250" w:lineRule="auto"/>
        <w:ind w:hanging="576"/>
        <w:jc w:val="both"/>
      </w:pPr>
      <w:r>
        <w:rPr>
          <w:rFonts w:ascii="Verdana" w:eastAsia="Verdana" w:hAnsi="Verdana" w:cs="Verdana"/>
          <w:sz w:val="20"/>
        </w:rPr>
        <w:t xml:space="preserve">Fabricate and label refrigeration system to comply with ASHRAE 15, "Safety Standard for Refrigeration Systems." </w:t>
      </w:r>
    </w:p>
    <w:p w:rsidR="00CE4A0A" w:rsidRDefault="00000000">
      <w:pPr>
        <w:numPr>
          <w:ilvl w:val="2"/>
          <w:numId w:val="1517"/>
        </w:numPr>
        <w:spacing w:after="0" w:line="250" w:lineRule="auto"/>
        <w:ind w:hanging="576"/>
        <w:jc w:val="both"/>
      </w:pPr>
      <w:r>
        <w:rPr>
          <w:rFonts w:ascii="Verdana" w:eastAsia="Verdana" w:hAnsi="Verdana" w:cs="Verdana"/>
          <w:sz w:val="20"/>
        </w:rPr>
        <w:t xml:space="preserve">ASHRAE Compliance:  Applicable requirements in ASHRAE 62.1,  Section 4 - "Outdoor Air Quality," Section 5 - "Systems and Equipment," Section 6 - </w:t>
      </w:r>
    </w:p>
    <w:p w:rsidR="00CE4A0A" w:rsidRDefault="00000000">
      <w:pPr>
        <w:spacing w:after="125" w:line="250" w:lineRule="auto"/>
        <w:ind w:left="1440"/>
        <w:jc w:val="both"/>
      </w:pPr>
      <w:r>
        <w:rPr>
          <w:rFonts w:ascii="Verdana" w:eastAsia="Verdana" w:hAnsi="Verdana" w:cs="Verdana"/>
          <w:sz w:val="20"/>
        </w:rPr>
        <w:t xml:space="preserve">"Ventilation Rate Procedures," and Section 7 - "Construction and Startup." </w:t>
      </w:r>
    </w:p>
    <w:p w:rsidR="00CE4A0A" w:rsidRDefault="00000000">
      <w:pPr>
        <w:numPr>
          <w:ilvl w:val="0"/>
          <w:numId w:val="1516"/>
        </w:numPr>
        <w:spacing w:after="125" w:line="250" w:lineRule="auto"/>
        <w:ind w:hanging="576"/>
        <w:jc w:val="both"/>
      </w:pPr>
      <w:r>
        <w:rPr>
          <w:rFonts w:ascii="Verdana" w:eastAsia="Verdana" w:hAnsi="Verdana" w:cs="Verdana"/>
          <w:sz w:val="20"/>
        </w:rPr>
        <w:t xml:space="preserve">ASHRAE/IESNA Compliance:  Applicable requirements in ASHRAE/IESNA 90.1. </w:t>
      </w:r>
    </w:p>
    <w:p w:rsidR="00CE4A0A" w:rsidRDefault="00000000">
      <w:pPr>
        <w:numPr>
          <w:ilvl w:val="0"/>
          <w:numId w:val="1516"/>
        </w:numPr>
        <w:spacing w:after="125" w:line="250" w:lineRule="auto"/>
        <w:ind w:hanging="576"/>
        <w:jc w:val="both"/>
      </w:pPr>
      <w:r>
        <w:rPr>
          <w:rFonts w:ascii="Verdana" w:eastAsia="Verdana" w:hAnsi="Verdana" w:cs="Verdana"/>
          <w:sz w:val="20"/>
        </w:rPr>
        <w:t xml:space="preserve">ASME Compliance:  Fabricate and label water-cooled condenser shell to comply with ASME Boiler and Pressure Vessel Code:  Section VIII, "Pressure Vessels," Division 1. </w:t>
      </w:r>
    </w:p>
    <w:p w:rsidR="00CE4A0A" w:rsidRDefault="00000000">
      <w:pPr>
        <w:tabs>
          <w:tab w:val="center" w:pos="1777"/>
        </w:tabs>
        <w:spacing w:after="236" w:line="250" w:lineRule="auto"/>
        <w:ind w:left="-14"/>
      </w:pPr>
      <w:r>
        <w:rPr>
          <w:rFonts w:ascii="Verdana" w:eastAsia="Verdana" w:hAnsi="Verdana" w:cs="Verdana"/>
          <w:b/>
          <w:sz w:val="20"/>
        </w:rPr>
        <w:t>1.10</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COORDINATION </w:t>
      </w:r>
    </w:p>
    <w:p w:rsidR="00CE4A0A" w:rsidRDefault="00000000">
      <w:pPr>
        <w:numPr>
          <w:ilvl w:val="0"/>
          <w:numId w:val="1518"/>
        </w:numPr>
        <w:spacing w:after="125" w:line="250" w:lineRule="auto"/>
        <w:ind w:hanging="576"/>
        <w:jc w:val="both"/>
      </w:pPr>
      <w:r>
        <w:rPr>
          <w:rFonts w:ascii="Verdana" w:eastAsia="Verdana" w:hAnsi="Verdana" w:cs="Verdana"/>
          <w:sz w:val="20"/>
        </w:rPr>
        <w:t xml:space="preserve">Coordinate layout and installation of computer-room air conditioners and suspension system with other construction that penetrates ceilings or is supported by them, including light fixtures, HVAC equipment, fire-suppression system, and partition assemblies. </w:t>
      </w:r>
    </w:p>
    <w:p w:rsidR="00CE4A0A" w:rsidRDefault="00000000">
      <w:pPr>
        <w:numPr>
          <w:ilvl w:val="0"/>
          <w:numId w:val="1518"/>
        </w:numPr>
        <w:spacing w:after="125" w:line="250" w:lineRule="auto"/>
        <w:ind w:hanging="576"/>
        <w:jc w:val="both"/>
      </w:pPr>
      <w:r>
        <w:rPr>
          <w:rFonts w:ascii="Verdana" w:eastAsia="Verdana" w:hAnsi="Verdana" w:cs="Verdana"/>
          <w:sz w:val="20"/>
        </w:rPr>
        <w:t xml:space="preserve">Coordinate installation of computer-room air conditioners with computer-room access flooring Installer. </w:t>
      </w:r>
    </w:p>
    <w:p w:rsidR="00CE4A0A" w:rsidRDefault="00000000">
      <w:pPr>
        <w:numPr>
          <w:ilvl w:val="0"/>
          <w:numId w:val="1518"/>
        </w:numPr>
        <w:spacing w:after="125" w:line="250" w:lineRule="auto"/>
        <w:ind w:hanging="576"/>
        <w:jc w:val="both"/>
      </w:pPr>
      <w:r>
        <w:rPr>
          <w:rFonts w:ascii="Verdana" w:eastAsia="Verdana" w:hAnsi="Verdana" w:cs="Verdana"/>
          <w:sz w:val="20"/>
        </w:rPr>
        <w:t xml:space="preserve">Coordinate sizes and locations of concrete bases with actual equipment provided. </w:t>
      </w:r>
    </w:p>
    <w:p w:rsidR="00CE4A0A" w:rsidRDefault="00000000">
      <w:pPr>
        <w:numPr>
          <w:ilvl w:val="0"/>
          <w:numId w:val="1518"/>
        </w:numPr>
        <w:spacing w:after="125" w:line="250" w:lineRule="auto"/>
        <w:ind w:hanging="576"/>
        <w:jc w:val="both"/>
      </w:pPr>
      <w:r>
        <w:rPr>
          <w:rFonts w:ascii="Verdana" w:eastAsia="Verdana" w:hAnsi="Verdana" w:cs="Verdana"/>
          <w:sz w:val="20"/>
        </w:rPr>
        <w:t xml:space="preserve">Coordinate sizes and locations of roof curbs, equipment supports, and roof penetrations with actual equipment provided. </w:t>
      </w:r>
    </w:p>
    <w:p w:rsidR="00CE4A0A" w:rsidRDefault="00000000">
      <w:pPr>
        <w:tabs>
          <w:tab w:val="center" w:pos="1515"/>
        </w:tabs>
        <w:spacing w:after="236" w:line="250" w:lineRule="auto"/>
        <w:ind w:left="-14"/>
      </w:pPr>
      <w:r>
        <w:rPr>
          <w:rFonts w:ascii="Verdana" w:eastAsia="Verdana" w:hAnsi="Verdana" w:cs="Verdana"/>
          <w:b/>
          <w:sz w:val="20"/>
        </w:rPr>
        <w:t>1.11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WARRANTY </w:t>
      </w:r>
    </w:p>
    <w:p w:rsidR="00CE4A0A" w:rsidRDefault="00000000">
      <w:pPr>
        <w:spacing w:after="234" w:line="250"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Special Warranty:  Manufacturer's standard form in which manufacturer agrees to repair or replace components of computer-room air conditioners that fail in materials or workmanship within specified warranty period. </w:t>
      </w:r>
    </w:p>
    <w:p w:rsidR="00CE4A0A" w:rsidRDefault="00000000">
      <w:pPr>
        <w:numPr>
          <w:ilvl w:val="1"/>
          <w:numId w:val="1519"/>
        </w:numPr>
        <w:spacing w:after="125" w:line="250" w:lineRule="auto"/>
        <w:ind w:hanging="576"/>
        <w:jc w:val="both"/>
      </w:pPr>
      <w:r>
        <w:rPr>
          <w:rFonts w:ascii="Verdana" w:eastAsia="Verdana" w:hAnsi="Verdana" w:cs="Verdana"/>
          <w:sz w:val="20"/>
        </w:rPr>
        <w:t xml:space="preserve">Warranty Period for Compressors:  Manufacturer's standard, but not less than </w:t>
      </w:r>
      <w:r>
        <w:rPr>
          <w:rFonts w:ascii="Verdana" w:eastAsia="Verdana" w:hAnsi="Verdana" w:cs="Verdana"/>
          <w:b/>
          <w:sz w:val="20"/>
        </w:rPr>
        <w:t>five</w:t>
      </w:r>
      <w:r>
        <w:rPr>
          <w:rFonts w:ascii="Verdana" w:eastAsia="Verdana" w:hAnsi="Verdana" w:cs="Verdana"/>
          <w:sz w:val="20"/>
        </w:rPr>
        <w:t xml:space="preserve"> years from date of Substantial Completion. </w:t>
      </w:r>
    </w:p>
    <w:p w:rsidR="00CE4A0A" w:rsidRDefault="00000000">
      <w:pPr>
        <w:numPr>
          <w:ilvl w:val="1"/>
          <w:numId w:val="1519"/>
        </w:numPr>
        <w:spacing w:after="125" w:line="250" w:lineRule="auto"/>
        <w:ind w:hanging="576"/>
        <w:jc w:val="both"/>
      </w:pPr>
      <w:r>
        <w:rPr>
          <w:rFonts w:ascii="Verdana" w:eastAsia="Verdana" w:hAnsi="Verdana" w:cs="Verdana"/>
          <w:sz w:val="20"/>
        </w:rPr>
        <w:t xml:space="preserve">Warranty Period for Humidifiers:  Manufacturer's standard, but not less than </w:t>
      </w:r>
      <w:r>
        <w:rPr>
          <w:rFonts w:ascii="Verdana" w:eastAsia="Verdana" w:hAnsi="Verdana" w:cs="Verdana"/>
          <w:b/>
          <w:sz w:val="20"/>
        </w:rPr>
        <w:t>three</w:t>
      </w:r>
      <w:r>
        <w:rPr>
          <w:rFonts w:ascii="Verdana" w:eastAsia="Verdana" w:hAnsi="Verdana" w:cs="Verdana"/>
          <w:sz w:val="20"/>
        </w:rPr>
        <w:t xml:space="preserve"> years from date of Substantial Completion. </w:t>
      </w:r>
    </w:p>
    <w:p w:rsidR="00CE4A0A" w:rsidRDefault="00000000">
      <w:pPr>
        <w:numPr>
          <w:ilvl w:val="1"/>
          <w:numId w:val="1519"/>
        </w:numPr>
        <w:spacing w:after="232" w:line="250" w:lineRule="auto"/>
        <w:ind w:hanging="576"/>
        <w:jc w:val="both"/>
      </w:pPr>
      <w:r>
        <w:rPr>
          <w:rFonts w:ascii="Verdana" w:eastAsia="Verdana" w:hAnsi="Verdana" w:cs="Verdana"/>
          <w:sz w:val="20"/>
        </w:rPr>
        <w:t xml:space="preserve">Warranty Period for Control Boards:  Manufacturer's standard, but not less than </w:t>
      </w:r>
      <w:r>
        <w:rPr>
          <w:rFonts w:ascii="Verdana" w:eastAsia="Verdana" w:hAnsi="Verdana" w:cs="Verdana"/>
          <w:b/>
          <w:sz w:val="20"/>
        </w:rPr>
        <w:t>three</w:t>
      </w:r>
      <w:r>
        <w:rPr>
          <w:rFonts w:ascii="Verdana" w:eastAsia="Verdana" w:hAnsi="Verdana" w:cs="Verdana"/>
          <w:sz w:val="20"/>
        </w:rPr>
        <w:t xml:space="preserve"> years from date of Substantial Completion. </w:t>
      </w:r>
    </w:p>
    <w:p w:rsidR="00CE4A0A" w:rsidRDefault="00000000">
      <w:pPr>
        <w:spacing w:after="227" w:line="265" w:lineRule="auto"/>
        <w:ind w:left="10" w:right="8" w:hanging="10"/>
        <w:jc w:val="center"/>
      </w:pPr>
      <w:r>
        <w:rPr>
          <w:rFonts w:ascii="Verdana" w:eastAsia="Verdana" w:hAnsi="Verdana" w:cs="Verdana"/>
          <w:b/>
          <w:sz w:val="20"/>
        </w:rPr>
        <w:t xml:space="preserve">PART 2 - PRODUCTS </w:t>
      </w:r>
    </w:p>
    <w:p w:rsidR="00CE4A0A" w:rsidRDefault="00000000">
      <w:pPr>
        <w:tabs>
          <w:tab w:val="center" w:pos="3457"/>
        </w:tabs>
        <w:spacing w:after="236" w:line="250" w:lineRule="auto"/>
        <w:ind w:left="-14"/>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FLOOR-MOUNTED UNITS 6 TONS AND LARGER </w:t>
      </w:r>
    </w:p>
    <w:p w:rsidR="00CE4A0A" w:rsidRDefault="00000000">
      <w:pPr>
        <w:numPr>
          <w:ilvl w:val="0"/>
          <w:numId w:val="1520"/>
        </w:numPr>
        <w:spacing w:after="242" w:line="250" w:lineRule="auto"/>
        <w:ind w:hanging="576"/>
        <w:jc w:val="both"/>
      </w:pPr>
      <w:r>
        <w:rPr>
          <w:rFonts w:ascii="Verdana" w:eastAsia="Verdana" w:hAnsi="Verdana" w:cs="Verdana"/>
          <w:sz w:val="20"/>
        </w:rPr>
        <w:t xml:space="preserve">Manufacturers:  Subject to compliance with requirements, available manufacturers offering products that may be incorporated into the Work include, but are not limited to, the following: </w:t>
      </w:r>
    </w:p>
    <w:p w:rsidR="00CE4A0A" w:rsidRDefault="00000000">
      <w:pPr>
        <w:numPr>
          <w:ilvl w:val="2"/>
          <w:numId w:val="1521"/>
        </w:numPr>
        <w:spacing w:after="125" w:line="250" w:lineRule="auto"/>
        <w:ind w:hanging="576"/>
        <w:jc w:val="both"/>
      </w:pPr>
      <w:hyperlink r:id="rId722">
        <w:r>
          <w:rPr>
            <w:rFonts w:ascii="Verdana" w:eastAsia="Verdana" w:hAnsi="Verdana" w:cs="Verdana"/>
            <w:sz w:val="20"/>
          </w:rPr>
          <w:t>Airflow Company; a division of The McClain Company, Inc.</w:t>
        </w:r>
      </w:hyperlink>
      <w:r>
        <w:rPr>
          <w:rFonts w:ascii="Verdana" w:eastAsia="Verdana" w:hAnsi="Verdana" w:cs="Verdana"/>
          <w:sz w:val="20"/>
        </w:rPr>
        <w:t xml:space="preserve"> </w:t>
      </w:r>
    </w:p>
    <w:p w:rsidR="00CE4A0A" w:rsidRDefault="00000000">
      <w:pPr>
        <w:numPr>
          <w:ilvl w:val="2"/>
          <w:numId w:val="1521"/>
        </w:numPr>
        <w:spacing w:after="125" w:line="250" w:lineRule="auto"/>
        <w:ind w:hanging="576"/>
        <w:jc w:val="both"/>
      </w:pPr>
      <w:hyperlink r:id="rId723">
        <w:r>
          <w:rPr>
            <w:rFonts w:ascii="Verdana" w:eastAsia="Verdana" w:hAnsi="Verdana" w:cs="Verdana"/>
            <w:sz w:val="20"/>
          </w:rPr>
          <w:t>Carrier Corporation; a United Technologies company.</w:t>
        </w:r>
      </w:hyperlink>
      <w:r>
        <w:rPr>
          <w:rFonts w:ascii="Verdana" w:eastAsia="Verdana" w:hAnsi="Verdana" w:cs="Verdana"/>
          <w:sz w:val="20"/>
        </w:rPr>
        <w:t xml:space="preserve"> </w:t>
      </w:r>
    </w:p>
    <w:p w:rsidR="00CE4A0A" w:rsidRDefault="00000000">
      <w:pPr>
        <w:numPr>
          <w:ilvl w:val="2"/>
          <w:numId w:val="1521"/>
        </w:numPr>
        <w:spacing w:after="125" w:line="250" w:lineRule="auto"/>
        <w:ind w:hanging="576"/>
        <w:jc w:val="both"/>
      </w:pPr>
      <w:hyperlink r:id="rId724">
        <w:r>
          <w:rPr>
            <w:rFonts w:ascii="Verdana" w:eastAsia="Verdana" w:hAnsi="Verdana" w:cs="Verdana"/>
            <w:sz w:val="20"/>
          </w:rPr>
          <w:t>Compu-Aire, Inc.</w:t>
        </w:r>
      </w:hyperlink>
      <w:r>
        <w:rPr>
          <w:rFonts w:ascii="Verdana" w:eastAsia="Verdana" w:hAnsi="Verdana" w:cs="Verdana"/>
          <w:sz w:val="20"/>
        </w:rPr>
        <w:t xml:space="preserve"> </w:t>
      </w:r>
    </w:p>
    <w:p w:rsidR="00CE4A0A" w:rsidRDefault="00000000">
      <w:pPr>
        <w:numPr>
          <w:ilvl w:val="2"/>
          <w:numId w:val="1521"/>
        </w:numPr>
        <w:spacing w:after="125" w:line="250" w:lineRule="auto"/>
        <w:ind w:hanging="576"/>
        <w:jc w:val="both"/>
      </w:pPr>
      <w:hyperlink r:id="rId725">
        <w:r>
          <w:rPr>
            <w:rFonts w:ascii="Verdana" w:eastAsia="Verdana" w:hAnsi="Verdana" w:cs="Verdana"/>
            <w:sz w:val="20"/>
          </w:rPr>
          <w:t>Data Aire Inc.</w:t>
        </w:r>
      </w:hyperlink>
      <w:r>
        <w:rPr>
          <w:rFonts w:ascii="Verdana" w:eastAsia="Verdana" w:hAnsi="Verdana" w:cs="Verdana"/>
          <w:sz w:val="20"/>
        </w:rPr>
        <w:t xml:space="preserve"> </w:t>
      </w:r>
    </w:p>
    <w:p w:rsidR="00CE4A0A" w:rsidRDefault="00000000">
      <w:pPr>
        <w:numPr>
          <w:ilvl w:val="2"/>
          <w:numId w:val="1521"/>
        </w:numPr>
        <w:spacing w:after="125" w:line="250" w:lineRule="auto"/>
        <w:ind w:hanging="576"/>
        <w:jc w:val="both"/>
      </w:pPr>
      <w:hyperlink r:id="rId726">
        <w:r>
          <w:rPr>
            <w:rFonts w:ascii="Verdana" w:eastAsia="Verdana" w:hAnsi="Verdana" w:cs="Verdana"/>
            <w:sz w:val="20"/>
          </w:rPr>
          <w:t>Koldwave, Inc.; a Mestek company.</w:t>
        </w:r>
      </w:hyperlink>
      <w:r>
        <w:rPr>
          <w:rFonts w:ascii="Verdana" w:eastAsia="Verdana" w:hAnsi="Verdana" w:cs="Verdana"/>
          <w:sz w:val="20"/>
        </w:rPr>
        <w:t xml:space="preserve"> </w:t>
      </w:r>
    </w:p>
    <w:p w:rsidR="00CE4A0A" w:rsidRDefault="00000000">
      <w:pPr>
        <w:numPr>
          <w:ilvl w:val="2"/>
          <w:numId w:val="1521"/>
        </w:numPr>
        <w:spacing w:after="125" w:line="250" w:lineRule="auto"/>
        <w:ind w:hanging="576"/>
        <w:jc w:val="both"/>
      </w:pPr>
      <w:hyperlink r:id="rId727">
        <w:r>
          <w:rPr>
            <w:rFonts w:ascii="Verdana" w:eastAsia="Verdana" w:hAnsi="Verdana" w:cs="Verdana"/>
            <w:sz w:val="20"/>
          </w:rPr>
          <w:t>Liebert Corporation.</w:t>
        </w:r>
      </w:hyperlink>
      <w:r>
        <w:rPr>
          <w:rFonts w:ascii="Verdana" w:eastAsia="Verdana" w:hAnsi="Verdana" w:cs="Verdana"/>
          <w:sz w:val="20"/>
        </w:rPr>
        <w:t xml:space="preserve"> </w:t>
      </w:r>
    </w:p>
    <w:p w:rsidR="00CE4A0A" w:rsidRDefault="00000000">
      <w:pPr>
        <w:numPr>
          <w:ilvl w:val="2"/>
          <w:numId w:val="1521"/>
        </w:numPr>
        <w:spacing w:after="125" w:line="250" w:lineRule="auto"/>
        <w:ind w:hanging="576"/>
        <w:jc w:val="both"/>
      </w:pPr>
      <w:hyperlink r:id="rId728">
        <w:r>
          <w:rPr>
            <w:rFonts w:ascii="Verdana" w:eastAsia="Verdana" w:hAnsi="Verdana" w:cs="Verdana"/>
            <w:sz w:val="20"/>
          </w:rPr>
          <w:t>McQuay International.</w:t>
        </w:r>
      </w:hyperlink>
      <w:r>
        <w:rPr>
          <w:rFonts w:ascii="Verdana" w:eastAsia="Verdana" w:hAnsi="Verdana" w:cs="Verdana"/>
          <w:sz w:val="20"/>
        </w:rPr>
        <w:t xml:space="preserve"> </w:t>
      </w:r>
    </w:p>
    <w:p w:rsidR="00CE4A0A" w:rsidRDefault="00000000">
      <w:pPr>
        <w:numPr>
          <w:ilvl w:val="2"/>
          <w:numId w:val="1521"/>
        </w:numPr>
        <w:spacing w:after="125" w:line="250" w:lineRule="auto"/>
        <w:ind w:hanging="576"/>
        <w:jc w:val="both"/>
      </w:pPr>
      <w:hyperlink r:id="rId729">
        <w:r>
          <w:rPr>
            <w:rFonts w:ascii="Verdana" w:eastAsia="Verdana" w:hAnsi="Verdana" w:cs="Verdana"/>
            <w:sz w:val="20"/>
          </w:rPr>
          <w:t>Stulz-ATS.</w:t>
        </w:r>
      </w:hyperlink>
      <w:r>
        <w:rPr>
          <w:rFonts w:ascii="Verdana" w:eastAsia="Verdana" w:hAnsi="Verdana" w:cs="Verdana"/>
          <w:sz w:val="20"/>
        </w:rPr>
        <w:t xml:space="preserve"> </w:t>
      </w:r>
    </w:p>
    <w:p w:rsidR="00CE4A0A" w:rsidRDefault="00000000">
      <w:pPr>
        <w:numPr>
          <w:ilvl w:val="2"/>
          <w:numId w:val="1521"/>
        </w:numPr>
        <w:spacing w:after="125" w:line="250" w:lineRule="auto"/>
        <w:ind w:hanging="576"/>
        <w:jc w:val="both"/>
      </w:pPr>
      <w:hyperlink r:id="rId730">
        <w:r>
          <w:rPr>
            <w:rFonts w:ascii="Verdana" w:eastAsia="Verdana" w:hAnsi="Verdana" w:cs="Verdana"/>
            <w:sz w:val="20"/>
          </w:rPr>
          <w:t>Trane; a business of American Standard Companies.</w:t>
        </w:r>
      </w:hyperlink>
      <w:r>
        <w:rPr>
          <w:rFonts w:ascii="Verdana" w:eastAsia="Verdana" w:hAnsi="Verdana" w:cs="Verdana"/>
          <w:sz w:val="20"/>
        </w:rPr>
        <w:t xml:space="preserve"> </w:t>
      </w:r>
    </w:p>
    <w:p w:rsidR="00CE4A0A" w:rsidRDefault="00000000">
      <w:pPr>
        <w:numPr>
          <w:ilvl w:val="0"/>
          <w:numId w:val="1520"/>
        </w:numPr>
        <w:spacing w:after="125" w:line="250" w:lineRule="auto"/>
        <w:ind w:hanging="576"/>
        <w:jc w:val="both"/>
      </w:pPr>
      <w:r>
        <w:rPr>
          <w:rFonts w:ascii="Verdana" w:eastAsia="Verdana" w:hAnsi="Verdana" w:cs="Verdana"/>
          <w:sz w:val="20"/>
        </w:rPr>
        <w:t xml:space="preserve">Description:  Packaged, factory assembled, prewired, and pre-piped; consisting of cabinet, fans, filters, humidifier, and controls. </w:t>
      </w:r>
    </w:p>
    <w:p w:rsidR="00CE4A0A" w:rsidRDefault="00000000">
      <w:pPr>
        <w:numPr>
          <w:ilvl w:val="0"/>
          <w:numId w:val="1520"/>
        </w:numPr>
        <w:spacing w:after="232" w:line="250" w:lineRule="auto"/>
        <w:ind w:hanging="576"/>
        <w:jc w:val="both"/>
      </w:pPr>
      <w:r>
        <w:rPr>
          <w:rFonts w:ascii="Verdana" w:eastAsia="Verdana" w:hAnsi="Verdana" w:cs="Verdana"/>
          <w:sz w:val="20"/>
        </w:rPr>
        <w:t xml:space="preserve">Cabinet and Frame:  Welded steel, braced for rigidity, and supporting compressors and other mechanical equipment and fittings. </w:t>
      </w:r>
    </w:p>
    <w:p w:rsidR="00CE4A0A" w:rsidRDefault="00000000">
      <w:pPr>
        <w:numPr>
          <w:ilvl w:val="1"/>
          <w:numId w:val="1520"/>
        </w:numPr>
        <w:spacing w:after="125" w:line="250" w:lineRule="auto"/>
        <w:ind w:hanging="576"/>
        <w:jc w:val="both"/>
      </w:pPr>
      <w:r>
        <w:rPr>
          <w:rFonts w:ascii="Verdana" w:eastAsia="Verdana" w:hAnsi="Verdana" w:cs="Verdana"/>
          <w:sz w:val="20"/>
        </w:rPr>
        <w:t xml:space="preserve">Doors and Access Panels:  Galvanized steel with polyurethane gaskets, hinges, and concealed fastening devices. </w:t>
      </w:r>
    </w:p>
    <w:p w:rsidR="00CE4A0A" w:rsidRDefault="00000000">
      <w:pPr>
        <w:numPr>
          <w:ilvl w:val="1"/>
          <w:numId w:val="1520"/>
        </w:numPr>
        <w:spacing w:after="125" w:line="250" w:lineRule="auto"/>
        <w:ind w:hanging="576"/>
        <w:jc w:val="both"/>
      </w:pPr>
      <w:r>
        <w:rPr>
          <w:rFonts w:ascii="Verdana" w:eastAsia="Verdana" w:hAnsi="Verdana" w:cs="Verdana"/>
          <w:sz w:val="20"/>
        </w:rPr>
        <w:t xml:space="preserve">Insulation:  Thermally and acoustically insulate cabinet interior with 1-inch- thick duct liner. </w:t>
      </w:r>
    </w:p>
    <w:p w:rsidR="00CE4A0A" w:rsidRDefault="00000000">
      <w:pPr>
        <w:numPr>
          <w:ilvl w:val="1"/>
          <w:numId w:val="1520"/>
        </w:numPr>
        <w:spacing w:after="125" w:line="250" w:lineRule="auto"/>
        <w:ind w:hanging="576"/>
        <w:jc w:val="both"/>
      </w:pPr>
      <w:r>
        <w:rPr>
          <w:rFonts w:ascii="Verdana" w:eastAsia="Verdana" w:hAnsi="Verdana" w:cs="Verdana"/>
          <w:sz w:val="20"/>
        </w:rPr>
        <w:t xml:space="preserve">Finish of Interior Surfaces:  Surfaces in contact with the airstream shall comply with requirements in ASHRAE 62.1. </w:t>
      </w:r>
    </w:p>
    <w:p w:rsidR="00CE4A0A" w:rsidRDefault="00000000">
      <w:pPr>
        <w:numPr>
          <w:ilvl w:val="1"/>
          <w:numId w:val="1520"/>
        </w:numPr>
        <w:spacing w:after="125" w:line="250" w:lineRule="auto"/>
        <w:ind w:hanging="576"/>
        <w:jc w:val="both"/>
      </w:pPr>
      <w:r>
        <w:rPr>
          <w:rFonts w:ascii="Verdana" w:eastAsia="Verdana" w:hAnsi="Verdana" w:cs="Verdana"/>
          <w:sz w:val="20"/>
        </w:rPr>
        <w:t xml:space="preserve">Finish of Exterior Surfaces:  Baked-on, textured vinyl enamel; color as selected from manufacturer's standard colors. </w:t>
      </w:r>
    </w:p>
    <w:p w:rsidR="00CE4A0A" w:rsidRDefault="00000000">
      <w:pPr>
        <w:numPr>
          <w:ilvl w:val="1"/>
          <w:numId w:val="1520"/>
        </w:numPr>
        <w:spacing w:after="200" w:line="297" w:lineRule="auto"/>
        <w:ind w:hanging="576"/>
        <w:jc w:val="both"/>
      </w:pPr>
      <w:r>
        <w:rPr>
          <w:rFonts w:ascii="Verdana" w:eastAsia="Verdana" w:hAnsi="Verdana" w:cs="Verdana"/>
          <w:sz w:val="20"/>
        </w:rPr>
        <w:t>Floor Stand:  Welded tubular steel, 6” high, with adjustable legs and vibration isolation pads. 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Supply-Air Fan(s): </w:t>
      </w:r>
    </w:p>
    <w:p w:rsidR="00CE4A0A" w:rsidRDefault="00000000">
      <w:pPr>
        <w:numPr>
          <w:ilvl w:val="1"/>
          <w:numId w:val="1522"/>
        </w:numPr>
        <w:spacing w:after="125" w:line="250" w:lineRule="auto"/>
        <w:ind w:hanging="576"/>
        <w:jc w:val="both"/>
      </w:pPr>
      <w:r>
        <w:rPr>
          <w:rFonts w:ascii="Verdana" w:eastAsia="Verdana" w:hAnsi="Verdana" w:cs="Verdana"/>
          <w:sz w:val="20"/>
        </w:rPr>
        <w:t xml:space="preserve">Double-inlet, forward-curved centrifugal fan(s); statically and dynamically balanced. </w:t>
      </w:r>
    </w:p>
    <w:p w:rsidR="00CE4A0A" w:rsidRDefault="00000000">
      <w:pPr>
        <w:numPr>
          <w:ilvl w:val="1"/>
          <w:numId w:val="1522"/>
        </w:numPr>
        <w:spacing w:after="125" w:line="250" w:lineRule="auto"/>
        <w:ind w:hanging="576"/>
        <w:jc w:val="both"/>
      </w:pPr>
      <w:r>
        <w:rPr>
          <w:rFonts w:ascii="Verdana" w:eastAsia="Verdana" w:hAnsi="Verdana" w:cs="Verdana"/>
          <w:sz w:val="20"/>
        </w:rPr>
        <w:t xml:space="preserve">Drive:  V-belt, with steel shaft with self-aligning ball bearings and cast-iron or steel sheaves, variable- and adjustable-pitch motor sheave, minimum of two matched belts, with drive rated at a minimum of two times the nameplate rating of motor. </w:t>
      </w:r>
    </w:p>
    <w:p w:rsidR="00CE4A0A" w:rsidRDefault="00000000">
      <w:pPr>
        <w:numPr>
          <w:ilvl w:val="0"/>
          <w:numId w:val="1523"/>
        </w:numPr>
        <w:spacing w:after="125" w:line="250" w:lineRule="auto"/>
        <w:ind w:hanging="576"/>
        <w:jc w:val="both"/>
      </w:pPr>
      <w:r>
        <w:rPr>
          <w:rFonts w:ascii="Verdana" w:eastAsia="Verdana" w:hAnsi="Verdana" w:cs="Verdana"/>
          <w:sz w:val="20"/>
        </w:rPr>
        <w:t xml:space="preserve">Refrigeration System: </w:t>
      </w:r>
    </w:p>
    <w:p w:rsidR="00CE4A0A" w:rsidRDefault="00000000">
      <w:pPr>
        <w:numPr>
          <w:ilvl w:val="1"/>
          <w:numId w:val="1523"/>
        </w:numPr>
        <w:spacing w:after="125" w:line="250" w:lineRule="auto"/>
        <w:ind w:hanging="576"/>
        <w:jc w:val="both"/>
      </w:pPr>
      <w:r>
        <w:rPr>
          <w:rFonts w:ascii="Verdana" w:eastAsia="Verdana" w:hAnsi="Verdana" w:cs="Verdana"/>
          <w:sz w:val="20"/>
        </w:rPr>
        <w:t xml:space="preserve">Compressors:  Hermetic scroll; with oil strainer, internal motor overload protection, resilient suspension system, crankcase heater, manual-reset highpressure switch, and pump-down low-pressure switch. </w:t>
      </w:r>
    </w:p>
    <w:p w:rsidR="00CE4A0A" w:rsidRDefault="00000000">
      <w:pPr>
        <w:numPr>
          <w:ilvl w:val="1"/>
          <w:numId w:val="1523"/>
        </w:numPr>
        <w:spacing w:after="125" w:line="250" w:lineRule="auto"/>
        <w:ind w:hanging="576"/>
        <w:jc w:val="both"/>
      </w:pPr>
      <w:r>
        <w:rPr>
          <w:rFonts w:ascii="Verdana" w:eastAsia="Verdana" w:hAnsi="Verdana" w:cs="Verdana"/>
          <w:sz w:val="20"/>
        </w:rPr>
        <w:t xml:space="preserve">Refrigeration Circuits:  Two; each with hot-gas mufflers, thermal-expansion valve with external equalizer, liquid-line solenoid valve, liquid-line filter-dryer, sight glass with moisture indicator, service shutoff valves, charging valves, and charge of refrigerant. </w:t>
      </w:r>
    </w:p>
    <w:p w:rsidR="00CE4A0A" w:rsidRDefault="00000000">
      <w:pPr>
        <w:numPr>
          <w:ilvl w:val="1"/>
          <w:numId w:val="1523"/>
        </w:numPr>
        <w:spacing w:after="125" w:line="250" w:lineRule="auto"/>
        <w:ind w:hanging="576"/>
        <w:jc w:val="both"/>
      </w:pPr>
      <w:r>
        <w:rPr>
          <w:rFonts w:ascii="Verdana" w:eastAsia="Verdana" w:hAnsi="Verdana" w:cs="Verdana"/>
          <w:sz w:val="20"/>
        </w:rPr>
        <w:t xml:space="preserve">Refrigerant:  R-410A. </w:t>
      </w:r>
    </w:p>
    <w:p w:rsidR="00CE4A0A" w:rsidRDefault="00000000">
      <w:pPr>
        <w:numPr>
          <w:ilvl w:val="1"/>
          <w:numId w:val="1523"/>
        </w:numPr>
        <w:spacing w:after="232" w:line="250" w:lineRule="auto"/>
        <w:ind w:hanging="576"/>
        <w:jc w:val="both"/>
      </w:pPr>
      <w:r>
        <w:rPr>
          <w:rFonts w:ascii="Verdana" w:eastAsia="Verdana" w:hAnsi="Verdana" w:cs="Verdana"/>
          <w:sz w:val="20"/>
        </w:rPr>
        <w:t xml:space="preserve">Refrigerant Evaporator Coil:  Alternate-row or split-face-circuit, directexpansion coil of seamless copper tubes expanded into aluminum fins. </w:t>
      </w:r>
    </w:p>
    <w:p w:rsidR="00CE4A0A" w:rsidRDefault="00000000">
      <w:pPr>
        <w:spacing w:after="234" w:line="250" w:lineRule="auto"/>
        <w:ind w:left="2028"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Mount coil assembly over stainless-steel drain pan complying with ASHRAE 62.1 and having a condensate pump unit with integral float switch, pump-motor assembly, and condensate reservoir. </w:t>
      </w:r>
    </w:p>
    <w:p w:rsidR="00CE4A0A" w:rsidRDefault="00000000">
      <w:pPr>
        <w:numPr>
          <w:ilvl w:val="1"/>
          <w:numId w:val="1523"/>
        </w:numPr>
        <w:spacing w:after="125" w:line="250" w:lineRule="auto"/>
        <w:ind w:hanging="576"/>
        <w:jc w:val="both"/>
      </w:pPr>
      <w:r>
        <w:rPr>
          <w:rFonts w:ascii="Verdana" w:eastAsia="Verdana" w:hAnsi="Verdana" w:cs="Verdana"/>
          <w:sz w:val="20"/>
        </w:rPr>
        <w:t xml:space="preserve">Remote Air-Cooled Refrigerant Condenser:  Corrosion-resistant cabinet, copper-tube aluminum-fin coils arranged for two circuits, multiple direct-drive propeller fans with permanently lubricated ball bearings, and single-phase motors with internal overload protection and integral electric control </w:t>
      </w:r>
    </w:p>
    <w:p w:rsidR="00CE4A0A" w:rsidRDefault="00000000">
      <w:pPr>
        <w:spacing w:after="112" w:line="250" w:lineRule="auto"/>
        <w:ind w:left="1451" w:hanging="10"/>
      </w:pPr>
      <w:r>
        <w:rPr>
          <w:rFonts w:ascii="Verdana" w:eastAsia="Verdana" w:hAnsi="Verdana" w:cs="Verdana"/>
          <w:sz w:val="20"/>
        </w:rPr>
        <w:t>panel</w:t>
      </w:r>
      <w:r>
        <w:rPr>
          <w:rFonts w:ascii="Verdana" w:eastAsia="Verdana" w:hAnsi="Verdana" w:cs="Verdana"/>
          <w:b/>
          <w:sz w:val="20"/>
        </w:rPr>
        <w:t xml:space="preserve"> and disconnect switch.  Control capacity by modulating fan speeds.</w:t>
      </w:r>
      <w:r>
        <w:rPr>
          <w:rFonts w:ascii="Verdana" w:eastAsia="Verdana" w:hAnsi="Verdana" w:cs="Verdana"/>
          <w:sz w:val="20"/>
        </w:rPr>
        <w:t xml:space="preserve"> </w:t>
      </w:r>
    </w:p>
    <w:p w:rsidR="00CE4A0A" w:rsidRDefault="00000000">
      <w:pPr>
        <w:numPr>
          <w:ilvl w:val="0"/>
          <w:numId w:val="1523"/>
        </w:numPr>
        <w:spacing w:after="232" w:line="250" w:lineRule="auto"/>
        <w:ind w:hanging="576"/>
        <w:jc w:val="both"/>
      </w:pPr>
      <w:r>
        <w:rPr>
          <w:rFonts w:ascii="Verdana" w:eastAsia="Verdana" w:hAnsi="Verdana" w:cs="Verdana"/>
          <w:sz w:val="20"/>
        </w:rPr>
        <w:t xml:space="preserve">Remote, Air-Cooled, Glycol-Solution Cooler:  Corrosion-resistant cabinet, coppertube aluminum-fin coil, multiple direct-drive propeller fans with fan guards, and single-phase motors with internal overload protection and integral electric control panel.  Control capacity by cycling fans. </w:t>
      </w:r>
    </w:p>
    <w:p w:rsidR="00CE4A0A" w:rsidRDefault="00000000">
      <w:pPr>
        <w:numPr>
          <w:ilvl w:val="1"/>
          <w:numId w:val="1523"/>
        </w:numPr>
        <w:spacing w:after="125" w:line="250" w:lineRule="auto"/>
        <w:ind w:hanging="576"/>
        <w:jc w:val="both"/>
      </w:pPr>
      <w:r>
        <w:rPr>
          <w:rFonts w:ascii="Verdana" w:eastAsia="Verdana" w:hAnsi="Verdana" w:cs="Verdana"/>
          <w:sz w:val="20"/>
        </w:rPr>
        <w:t xml:space="preserve">Disconnect Switch:  Nonautomatic, molded-case circuit breaker with handle accessible when panel is closed and capable of preventing access until switched to off position. </w:t>
      </w:r>
    </w:p>
    <w:p w:rsidR="00CE4A0A" w:rsidRDefault="00000000">
      <w:pPr>
        <w:numPr>
          <w:ilvl w:val="0"/>
          <w:numId w:val="1523"/>
        </w:numPr>
        <w:spacing w:after="125" w:line="250" w:lineRule="auto"/>
        <w:ind w:hanging="576"/>
        <w:jc w:val="both"/>
      </w:pPr>
      <w:r>
        <w:rPr>
          <w:rFonts w:ascii="Verdana" w:eastAsia="Verdana" w:hAnsi="Verdana" w:cs="Verdana"/>
          <w:sz w:val="20"/>
        </w:rPr>
        <w:t xml:space="preserve">Electric-Resistance Heating Coil:  Enclosed finned-tube electric elements arranged for minimum of three stages, with thermal safety switches, manual-reset overload protection, and branch-circuit overcurrent protection. </w:t>
      </w:r>
    </w:p>
    <w:p w:rsidR="00CE4A0A" w:rsidRDefault="00000000">
      <w:pPr>
        <w:numPr>
          <w:ilvl w:val="0"/>
          <w:numId w:val="1523"/>
        </w:numPr>
        <w:spacing w:after="125" w:line="250" w:lineRule="auto"/>
        <w:ind w:hanging="576"/>
        <w:jc w:val="both"/>
      </w:pPr>
      <w:r>
        <w:rPr>
          <w:rFonts w:ascii="Verdana" w:eastAsia="Verdana" w:hAnsi="Verdana" w:cs="Verdana"/>
          <w:sz w:val="20"/>
        </w:rPr>
        <w:t>Extended-Surface, Disposable, Panel Filter:  Pleated, lofted, nonwoven, reinforced cotton fabric; supported and bonded to welded-wire grid; enclosed in cardboard frame</w:t>
      </w:r>
      <w:r>
        <w:rPr>
          <w:rFonts w:ascii="Verdana" w:eastAsia="Verdana" w:hAnsi="Verdana" w:cs="Verdana"/>
          <w:b/>
          <w:sz w:val="20"/>
        </w:rPr>
        <w:t xml:space="preserve"> </w:t>
      </w:r>
      <w:r>
        <w:rPr>
          <w:rFonts w:ascii="Verdana" w:eastAsia="Verdana" w:hAnsi="Verdana" w:cs="Verdana"/>
          <w:sz w:val="20"/>
        </w:rPr>
        <w:t xml:space="preserve">with 2-inch- thick, disposable, glass-fiber pre-filter. </w:t>
      </w:r>
    </w:p>
    <w:p w:rsidR="00CE4A0A" w:rsidRDefault="00000000">
      <w:pPr>
        <w:numPr>
          <w:ilvl w:val="0"/>
          <w:numId w:val="1523"/>
        </w:numPr>
        <w:spacing w:after="125" w:line="250" w:lineRule="auto"/>
        <w:ind w:hanging="576"/>
        <w:jc w:val="both"/>
      </w:pPr>
      <w:r>
        <w:rPr>
          <w:rFonts w:ascii="Verdana" w:eastAsia="Verdana" w:hAnsi="Verdana" w:cs="Verdana"/>
          <w:sz w:val="20"/>
        </w:rPr>
        <w:t xml:space="preserve">Infrared Humidifier:  High-intensity quartz lamps mounted above stainless-steel evaporator pan, serviceable without disconnecting water, drain, or electrical connections; prepiped and using condensate water from cooling coils with stainlesssteel or brass float-valve mechanism; located in bypass airstream; with flush-cycle timer and solenoid drain valve. </w:t>
      </w:r>
    </w:p>
    <w:p w:rsidR="00CE4A0A" w:rsidRDefault="00000000">
      <w:pPr>
        <w:numPr>
          <w:ilvl w:val="0"/>
          <w:numId w:val="1523"/>
        </w:numPr>
        <w:spacing w:after="125" w:line="250" w:lineRule="auto"/>
        <w:ind w:hanging="576"/>
        <w:jc w:val="both"/>
      </w:pPr>
      <w:r>
        <w:rPr>
          <w:rFonts w:ascii="Verdana" w:eastAsia="Verdana" w:hAnsi="Verdana" w:cs="Verdana"/>
          <w:sz w:val="20"/>
        </w:rPr>
        <w:t xml:space="preserve">Integral Electrical Controls:  Unit-mounted electrical enclosure with piano-hinged door, grounding lug, combination magnetic starters with overload relays, circuit breakers and cover interlock, and fusible control-circuit transformer. </w:t>
      </w:r>
    </w:p>
    <w:p w:rsidR="00CE4A0A" w:rsidRDefault="00000000">
      <w:pPr>
        <w:numPr>
          <w:ilvl w:val="0"/>
          <w:numId w:val="1523"/>
        </w:numPr>
        <w:spacing w:after="125" w:line="250" w:lineRule="auto"/>
        <w:ind w:hanging="576"/>
        <w:jc w:val="both"/>
      </w:pPr>
      <w:r>
        <w:rPr>
          <w:rFonts w:ascii="Verdana" w:eastAsia="Verdana" w:hAnsi="Verdana" w:cs="Verdana"/>
          <w:sz w:val="20"/>
        </w:rPr>
        <w:t xml:space="preserve">Disconnect Switch:  Nonautomatic, molded-case circuit breaker with handle accessible when panel is closed and capable of preventing access until switched to off position. </w:t>
      </w:r>
    </w:p>
    <w:p w:rsidR="00CE4A0A" w:rsidRDefault="00000000">
      <w:pPr>
        <w:numPr>
          <w:ilvl w:val="0"/>
          <w:numId w:val="1523"/>
        </w:numPr>
        <w:spacing w:after="232" w:line="250" w:lineRule="auto"/>
        <w:ind w:hanging="576"/>
        <w:jc w:val="both"/>
      </w:pPr>
      <w:r>
        <w:rPr>
          <w:rFonts w:ascii="Verdana" w:eastAsia="Verdana" w:hAnsi="Verdana" w:cs="Verdana"/>
          <w:sz w:val="20"/>
        </w:rPr>
        <w:t xml:space="preserve">Electronic-Control System:  Solid state, with start button, stop button, temporary loss of power indicator, manual-reset circuit breakers, temperature control, humidity control, and monitor panel. </w:t>
      </w:r>
    </w:p>
    <w:p w:rsidR="00CE4A0A" w:rsidRDefault="00000000">
      <w:pPr>
        <w:numPr>
          <w:ilvl w:val="1"/>
          <w:numId w:val="1523"/>
        </w:numPr>
        <w:spacing w:after="125" w:line="250" w:lineRule="auto"/>
        <w:ind w:hanging="576"/>
        <w:jc w:val="both"/>
      </w:pPr>
      <w:r>
        <w:rPr>
          <w:rFonts w:ascii="Verdana" w:eastAsia="Verdana" w:hAnsi="Verdana" w:cs="Verdana"/>
          <w:sz w:val="20"/>
        </w:rPr>
        <w:t xml:space="preserve">Monitor Panel:  Backlighted, with no visible indicator lights until operating function is activated; indicators include cooling, humidification, loss of airflow, change filters, high temperature, low temperature, high humidity, low humidity, high head pressure (each compressor), and low suction pressure (each compressor). </w:t>
      </w:r>
    </w:p>
    <w:p w:rsidR="00CE4A0A" w:rsidRDefault="00000000">
      <w:pPr>
        <w:numPr>
          <w:ilvl w:val="1"/>
          <w:numId w:val="1523"/>
        </w:numPr>
        <w:spacing w:after="125" w:line="250" w:lineRule="auto"/>
        <w:ind w:hanging="576"/>
        <w:jc w:val="both"/>
      </w:pPr>
      <w:r>
        <w:rPr>
          <w:rFonts w:ascii="Verdana" w:eastAsia="Verdana" w:hAnsi="Verdana" w:cs="Verdana"/>
          <w:sz w:val="20"/>
        </w:rPr>
        <w:t xml:space="preserve">Temperature- and Humidity-Control Modules:  Solid state, plug-in; with adjustable set point, push-to-test calibration check button, and built-in visual indicators to show mode of operation. </w:t>
      </w:r>
    </w:p>
    <w:p w:rsidR="00CE4A0A" w:rsidRDefault="00000000">
      <w:pPr>
        <w:numPr>
          <w:ilvl w:val="1"/>
          <w:numId w:val="1523"/>
        </w:numPr>
        <w:spacing w:after="125" w:line="250" w:lineRule="auto"/>
        <w:ind w:hanging="576"/>
        <w:jc w:val="both"/>
      </w:pPr>
      <w:r>
        <w:rPr>
          <w:rFonts w:ascii="Verdana" w:eastAsia="Verdana" w:hAnsi="Verdana" w:cs="Verdana"/>
          <w:sz w:val="20"/>
        </w:rPr>
        <w:t xml:space="preserve">Location:  Behind hinged door in front of unit; isolated from conditioned airstream to allow service while system is operating. </w:t>
      </w:r>
    </w:p>
    <w:p w:rsidR="00CE4A0A" w:rsidRDefault="00000000">
      <w:pPr>
        <w:numPr>
          <w:ilvl w:val="0"/>
          <w:numId w:val="1523"/>
        </w:numPr>
        <w:spacing w:after="125" w:line="250" w:lineRule="auto"/>
        <w:ind w:hanging="576"/>
        <w:jc w:val="both"/>
      </w:pPr>
      <w:r>
        <w:rPr>
          <w:rFonts w:ascii="Verdana" w:eastAsia="Verdana" w:hAnsi="Verdana" w:cs="Verdana"/>
          <w:sz w:val="20"/>
        </w:rPr>
        <w:t xml:space="preserve">Microprocessor-Control System:  Continuously monitors operation of process cooling system; continuously displays room temperature and room relative humidity; sounds alarm on system malfunction and simultaneously displays problem.  If more than one malfunction occurs, system displays fault in sequence </w:t>
      </w:r>
    </w:p>
    <w:p w:rsidR="00CE4A0A" w:rsidRDefault="00000000">
      <w:pPr>
        <w:spacing w:after="243" w:line="250" w:lineRule="auto"/>
        <w:ind w:left="865"/>
        <w:jc w:val="both"/>
      </w:pPr>
      <w:r>
        <w:rPr>
          <w:rFonts w:ascii="Verdana" w:eastAsia="Verdana" w:hAnsi="Verdana" w:cs="Verdana"/>
          <w:sz w:val="20"/>
        </w:rPr>
        <w:t xml:space="preserve">with room temperature and continues to display fault when malfunction is cleared until system is reset. </w:t>
      </w:r>
    </w:p>
    <w:p w:rsidR="00CE4A0A" w:rsidRDefault="00000000">
      <w:pPr>
        <w:numPr>
          <w:ilvl w:val="0"/>
          <w:numId w:val="1524"/>
        </w:numPr>
        <w:spacing w:after="248" w:line="250" w:lineRule="auto"/>
        <w:ind w:hanging="576"/>
        <w:jc w:val="both"/>
      </w:pPr>
      <w:r>
        <w:rPr>
          <w:rFonts w:ascii="Verdana" w:eastAsia="Verdana" w:hAnsi="Verdana" w:cs="Verdana"/>
          <w:sz w:val="20"/>
        </w:rPr>
        <w:t xml:space="preserve">Malfunctions: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Power loss.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Loss of airflow.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Clogged air filter.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High room temperature.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Low room temperature.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High humidity.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Low humidity.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Smoke/fire.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Water under floor.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Supply fan overload.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Compressor No. 1 - Overload.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Compressor No. 1 - Low Pressure.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Compressor No. 1 - High Pressure.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Compressor No. 2 - Overload. </w:t>
      </w:r>
    </w:p>
    <w:p w:rsidR="00CE4A0A" w:rsidRDefault="00000000">
      <w:pPr>
        <w:numPr>
          <w:ilvl w:val="3"/>
          <w:numId w:val="1534"/>
        </w:numPr>
        <w:spacing w:after="125" w:line="250" w:lineRule="auto"/>
        <w:ind w:hanging="576"/>
        <w:jc w:val="both"/>
      </w:pPr>
      <w:r>
        <w:rPr>
          <w:rFonts w:ascii="Verdana" w:eastAsia="Verdana" w:hAnsi="Verdana" w:cs="Verdana"/>
          <w:sz w:val="20"/>
        </w:rPr>
        <w:t xml:space="preserve">Compressor No. 2 - Low Pressure. </w:t>
      </w:r>
    </w:p>
    <w:p w:rsidR="00CE4A0A" w:rsidRDefault="00000000">
      <w:pPr>
        <w:numPr>
          <w:ilvl w:val="3"/>
          <w:numId w:val="1534"/>
        </w:numPr>
        <w:spacing w:after="246" w:line="250" w:lineRule="auto"/>
        <w:ind w:hanging="576"/>
        <w:jc w:val="both"/>
      </w:pPr>
      <w:r>
        <w:rPr>
          <w:rFonts w:ascii="Verdana" w:eastAsia="Verdana" w:hAnsi="Verdana" w:cs="Verdana"/>
          <w:sz w:val="20"/>
        </w:rPr>
        <w:t xml:space="preserve">Compressor No. 2 - High Pressure. </w:t>
      </w:r>
    </w:p>
    <w:p w:rsidR="00CE4A0A" w:rsidRDefault="00000000">
      <w:pPr>
        <w:numPr>
          <w:ilvl w:val="0"/>
          <w:numId w:val="1524"/>
        </w:numPr>
        <w:spacing w:after="246" w:line="250" w:lineRule="auto"/>
        <w:ind w:hanging="576"/>
        <w:jc w:val="both"/>
      </w:pPr>
      <w:r>
        <w:rPr>
          <w:rFonts w:ascii="Verdana" w:eastAsia="Verdana" w:hAnsi="Verdana" w:cs="Verdana"/>
          <w:sz w:val="20"/>
        </w:rPr>
        <w:t xml:space="preserve">Digital Display: </w:t>
      </w:r>
    </w:p>
    <w:p w:rsidR="00CE4A0A" w:rsidRDefault="00000000">
      <w:pPr>
        <w:numPr>
          <w:ilvl w:val="3"/>
          <w:numId w:val="1525"/>
        </w:numPr>
        <w:spacing w:after="125" w:line="250" w:lineRule="auto"/>
        <w:ind w:hanging="576"/>
        <w:jc w:val="both"/>
      </w:pPr>
      <w:r>
        <w:rPr>
          <w:rFonts w:ascii="Verdana" w:eastAsia="Verdana" w:hAnsi="Verdana" w:cs="Verdana"/>
          <w:sz w:val="20"/>
        </w:rPr>
        <w:t xml:space="preserve">Control power on. </w:t>
      </w:r>
    </w:p>
    <w:p w:rsidR="00CE4A0A" w:rsidRDefault="00000000">
      <w:pPr>
        <w:numPr>
          <w:ilvl w:val="3"/>
          <w:numId w:val="1525"/>
        </w:numPr>
        <w:spacing w:after="125" w:line="250" w:lineRule="auto"/>
        <w:ind w:hanging="576"/>
        <w:jc w:val="both"/>
      </w:pPr>
      <w:r>
        <w:rPr>
          <w:rFonts w:ascii="Verdana" w:eastAsia="Verdana" w:hAnsi="Verdana" w:cs="Verdana"/>
          <w:sz w:val="20"/>
        </w:rPr>
        <w:t xml:space="preserve">Humidifying. </w:t>
      </w:r>
    </w:p>
    <w:p w:rsidR="00CE4A0A" w:rsidRDefault="00000000">
      <w:pPr>
        <w:numPr>
          <w:ilvl w:val="3"/>
          <w:numId w:val="1525"/>
        </w:numPr>
        <w:spacing w:after="125" w:line="250" w:lineRule="auto"/>
        <w:ind w:hanging="576"/>
        <w:jc w:val="both"/>
      </w:pPr>
      <w:r>
        <w:rPr>
          <w:rFonts w:ascii="Verdana" w:eastAsia="Verdana" w:hAnsi="Verdana" w:cs="Verdana"/>
          <w:sz w:val="20"/>
        </w:rPr>
        <w:t xml:space="preserve">Dehumidifying. </w:t>
      </w:r>
    </w:p>
    <w:p w:rsidR="00CE4A0A" w:rsidRDefault="00000000">
      <w:pPr>
        <w:numPr>
          <w:ilvl w:val="3"/>
          <w:numId w:val="1525"/>
        </w:numPr>
        <w:spacing w:after="125" w:line="250" w:lineRule="auto"/>
        <w:ind w:hanging="576"/>
        <w:jc w:val="both"/>
      </w:pPr>
      <w:r>
        <w:rPr>
          <w:rFonts w:ascii="Verdana" w:eastAsia="Verdana" w:hAnsi="Verdana" w:cs="Verdana"/>
          <w:sz w:val="20"/>
        </w:rPr>
        <w:t xml:space="preserve">Compressor No. 1 - Operating. </w:t>
      </w:r>
    </w:p>
    <w:p w:rsidR="00CE4A0A" w:rsidRDefault="00000000">
      <w:pPr>
        <w:numPr>
          <w:ilvl w:val="3"/>
          <w:numId w:val="1525"/>
        </w:numPr>
        <w:spacing w:after="125" w:line="250" w:lineRule="auto"/>
        <w:ind w:hanging="576"/>
        <w:jc w:val="both"/>
      </w:pPr>
      <w:r>
        <w:rPr>
          <w:rFonts w:ascii="Verdana" w:eastAsia="Verdana" w:hAnsi="Verdana" w:cs="Verdana"/>
          <w:sz w:val="20"/>
        </w:rPr>
        <w:t xml:space="preserve">Compressor No. 2 - Operating. </w:t>
      </w:r>
    </w:p>
    <w:p w:rsidR="00CE4A0A" w:rsidRDefault="00000000">
      <w:pPr>
        <w:numPr>
          <w:ilvl w:val="3"/>
          <w:numId w:val="1525"/>
        </w:numPr>
        <w:spacing w:after="125" w:line="250" w:lineRule="auto"/>
        <w:ind w:hanging="576"/>
        <w:jc w:val="both"/>
      </w:pPr>
      <w:r>
        <w:rPr>
          <w:rFonts w:ascii="Verdana" w:eastAsia="Verdana" w:hAnsi="Verdana" w:cs="Verdana"/>
          <w:sz w:val="20"/>
        </w:rPr>
        <w:t xml:space="preserve">Heat operating. </w:t>
      </w:r>
    </w:p>
    <w:p w:rsidR="00CE4A0A" w:rsidRDefault="00000000">
      <w:pPr>
        <w:numPr>
          <w:ilvl w:val="3"/>
          <w:numId w:val="1525"/>
        </w:numPr>
        <w:spacing w:after="235" w:line="250" w:lineRule="auto"/>
        <w:ind w:hanging="576"/>
        <w:jc w:val="both"/>
      </w:pPr>
      <w:r>
        <w:rPr>
          <w:rFonts w:ascii="Verdana" w:eastAsia="Verdana" w:hAnsi="Verdana" w:cs="Verdana"/>
          <w:sz w:val="20"/>
        </w:rPr>
        <w:t xml:space="preserve">Economy cooling. </w:t>
      </w:r>
    </w:p>
    <w:p w:rsidR="00CE4A0A" w:rsidRDefault="00000000">
      <w:pPr>
        <w:numPr>
          <w:ilvl w:val="0"/>
          <w:numId w:val="1524"/>
        </w:numPr>
        <w:spacing w:after="125" w:line="250" w:lineRule="auto"/>
        <w:ind w:hanging="576"/>
        <w:jc w:val="both"/>
      </w:pPr>
      <w:r>
        <w:rPr>
          <w:rFonts w:ascii="Verdana" w:eastAsia="Verdana" w:hAnsi="Verdana" w:cs="Verdana"/>
          <w:sz w:val="20"/>
        </w:rPr>
        <w:t xml:space="preserve">Push buttons shall stop and start process cooling system, silence audible alarm, test indicators, and display room's relative humidity. </w:t>
      </w:r>
    </w:p>
    <w:p w:rsidR="00CE4A0A" w:rsidRDefault="00000000">
      <w:pPr>
        <w:numPr>
          <w:ilvl w:val="0"/>
          <w:numId w:val="1524"/>
        </w:numPr>
        <w:spacing w:after="242" w:line="250" w:lineRule="auto"/>
        <w:ind w:hanging="576"/>
        <w:jc w:val="both"/>
      </w:pPr>
      <w:r>
        <w:rPr>
          <w:rFonts w:ascii="Verdana" w:eastAsia="Verdana" w:hAnsi="Verdana" w:cs="Verdana"/>
          <w:sz w:val="20"/>
        </w:rPr>
        <w:t xml:space="preserve">BAS Interface:  Factory-installed hardware and software to enable the BAS to monitor, control, and display unit status and alarms. </w:t>
      </w:r>
    </w:p>
    <w:p w:rsidR="00CE4A0A" w:rsidRDefault="00000000">
      <w:pPr>
        <w:tabs>
          <w:tab w:val="center" w:pos="1537"/>
          <w:tab w:val="center" w:pos="2914"/>
        </w:tabs>
        <w:spacing w:after="238" w:line="250"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Hardwired Points: </w:t>
      </w:r>
    </w:p>
    <w:p w:rsidR="00CE4A0A" w:rsidRDefault="00000000">
      <w:pPr>
        <w:numPr>
          <w:ilvl w:val="5"/>
          <w:numId w:val="1533"/>
        </w:numPr>
        <w:spacing w:after="125" w:line="250" w:lineRule="auto"/>
        <w:ind w:hanging="576"/>
        <w:jc w:val="both"/>
      </w:pPr>
      <w:r>
        <w:rPr>
          <w:rFonts w:ascii="Verdana" w:eastAsia="Verdana" w:hAnsi="Verdana" w:cs="Verdana"/>
          <w:sz w:val="20"/>
        </w:rPr>
        <w:t xml:space="preserve">Monitoring:  On-off status, common trouble alarm, space temperature and space relative humidity. </w:t>
      </w:r>
    </w:p>
    <w:p w:rsidR="00CE4A0A" w:rsidRDefault="00000000">
      <w:pPr>
        <w:numPr>
          <w:ilvl w:val="5"/>
          <w:numId w:val="1533"/>
        </w:numPr>
        <w:spacing w:after="232" w:line="250" w:lineRule="auto"/>
        <w:ind w:hanging="576"/>
        <w:jc w:val="both"/>
      </w:pPr>
      <w:r>
        <w:rPr>
          <w:rFonts w:ascii="Verdana" w:eastAsia="Verdana" w:hAnsi="Verdana" w:cs="Verdana"/>
          <w:sz w:val="20"/>
        </w:rPr>
        <w:t xml:space="preserve">Control:  On-off operation, space temperature set-point adjustment, space relative humidity set-point adjustment. </w:t>
      </w:r>
    </w:p>
    <w:p w:rsidR="00CE4A0A" w:rsidRDefault="00000000">
      <w:pPr>
        <w:spacing w:after="234" w:line="250" w:lineRule="auto"/>
        <w:ind w:left="2027" w:hanging="586"/>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 xml:space="preserve">ASHRAE 135 (BACnet) communication interface with the BAS shall enable the BAS operator to remotely control and monitor the unit from an operator workstation.  Control features and monitoring points displayed locally at unit control panel shall be available through the BAS. </w:t>
      </w:r>
    </w:p>
    <w:p w:rsidR="00CE4A0A" w:rsidRDefault="00000000">
      <w:pPr>
        <w:spacing w:after="227" w:line="265" w:lineRule="auto"/>
        <w:ind w:left="10" w:right="8" w:hanging="10"/>
        <w:jc w:val="center"/>
      </w:pPr>
      <w:r>
        <w:rPr>
          <w:rFonts w:ascii="Verdana" w:eastAsia="Verdana" w:hAnsi="Verdana" w:cs="Verdana"/>
          <w:b/>
          <w:sz w:val="20"/>
        </w:rPr>
        <w:t xml:space="preserve">PART 3 - EXECUTION </w:t>
      </w:r>
    </w:p>
    <w:p w:rsidR="00CE4A0A" w:rsidRDefault="00000000">
      <w:pPr>
        <w:tabs>
          <w:tab w:val="center" w:pos="1690"/>
        </w:tabs>
        <w:spacing w:after="236" w:line="250" w:lineRule="auto"/>
        <w:ind w:left="-14"/>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EXAMINATION </w:t>
      </w:r>
    </w:p>
    <w:p w:rsidR="00CE4A0A" w:rsidRDefault="00000000">
      <w:pPr>
        <w:numPr>
          <w:ilvl w:val="2"/>
          <w:numId w:val="1539"/>
        </w:numPr>
        <w:spacing w:after="125" w:line="250" w:lineRule="auto"/>
        <w:ind w:hanging="576"/>
        <w:jc w:val="both"/>
      </w:pPr>
      <w:r>
        <w:rPr>
          <w:rFonts w:ascii="Verdana" w:eastAsia="Verdana" w:hAnsi="Verdana" w:cs="Verdana"/>
          <w:sz w:val="20"/>
        </w:rPr>
        <w:t xml:space="preserve">Examine substrates, areas, and conditions, with Installer present, for compliance with requirements for installation tolerances and other conditions affecting performance of the Work. </w:t>
      </w:r>
    </w:p>
    <w:p w:rsidR="00CE4A0A" w:rsidRDefault="00000000">
      <w:pPr>
        <w:numPr>
          <w:ilvl w:val="2"/>
          <w:numId w:val="1539"/>
        </w:numPr>
        <w:spacing w:after="125" w:line="250" w:lineRule="auto"/>
        <w:ind w:hanging="576"/>
        <w:jc w:val="both"/>
      </w:pPr>
      <w:r>
        <w:rPr>
          <w:rFonts w:ascii="Verdana" w:eastAsia="Verdana" w:hAnsi="Verdana" w:cs="Verdana"/>
          <w:sz w:val="20"/>
        </w:rPr>
        <w:t xml:space="preserve">Examine roughing-in for hydronic piping systems to verify actual locations of piping connections before equipment installation. </w:t>
      </w:r>
    </w:p>
    <w:p w:rsidR="00CE4A0A" w:rsidRDefault="00000000">
      <w:pPr>
        <w:numPr>
          <w:ilvl w:val="2"/>
          <w:numId w:val="1539"/>
        </w:numPr>
        <w:spacing w:after="125" w:line="250" w:lineRule="auto"/>
        <w:ind w:hanging="576"/>
        <w:jc w:val="both"/>
      </w:pPr>
      <w:r>
        <w:rPr>
          <w:rFonts w:ascii="Verdana" w:eastAsia="Verdana" w:hAnsi="Verdana" w:cs="Verdana"/>
          <w:sz w:val="20"/>
        </w:rPr>
        <w:t xml:space="preserve">Examine walls, floors, and roofs for suitable conditions where computer-room air conditioners will be installed. </w:t>
      </w:r>
    </w:p>
    <w:p w:rsidR="00CE4A0A" w:rsidRDefault="00000000">
      <w:pPr>
        <w:numPr>
          <w:ilvl w:val="2"/>
          <w:numId w:val="1539"/>
        </w:numPr>
        <w:spacing w:after="125" w:line="250" w:lineRule="auto"/>
        <w:ind w:hanging="576"/>
        <w:jc w:val="both"/>
      </w:pPr>
      <w:r>
        <w:rPr>
          <w:rFonts w:ascii="Verdana" w:eastAsia="Verdana" w:hAnsi="Verdana" w:cs="Verdana"/>
          <w:sz w:val="20"/>
        </w:rPr>
        <w:t xml:space="preserve">Proceed with installation only after unsatisfactory conditions have been corrected. </w:t>
      </w:r>
    </w:p>
    <w:p w:rsidR="00CE4A0A" w:rsidRDefault="00000000">
      <w:pPr>
        <w:tabs>
          <w:tab w:val="center" w:pos="1717"/>
        </w:tabs>
        <w:spacing w:after="236" w:line="250" w:lineRule="auto"/>
        <w:ind w:left="-14"/>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2"/>
          <w:numId w:val="1541"/>
        </w:numPr>
        <w:spacing w:after="125" w:line="250" w:lineRule="auto"/>
        <w:ind w:hanging="576"/>
        <w:jc w:val="both"/>
      </w:pPr>
      <w:r>
        <w:rPr>
          <w:rFonts w:ascii="Verdana" w:eastAsia="Verdana" w:hAnsi="Verdana" w:cs="Verdana"/>
          <w:sz w:val="20"/>
        </w:rPr>
        <w:t xml:space="preserve">Install computer-room air conditioners level and plumb, maintaining manufacturer's recommended clearances.  Install according to ARI Guideline B. </w:t>
      </w:r>
    </w:p>
    <w:p w:rsidR="00CE4A0A" w:rsidRDefault="00000000">
      <w:pPr>
        <w:numPr>
          <w:ilvl w:val="2"/>
          <w:numId w:val="1541"/>
        </w:numPr>
        <w:spacing w:after="242" w:line="250" w:lineRule="auto"/>
        <w:ind w:hanging="576"/>
        <w:jc w:val="both"/>
      </w:pPr>
      <w:r>
        <w:rPr>
          <w:rFonts w:ascii="Verdana" w:eastAsia="Verdana" w:hAnsi="Verdana" w:cs="Verdana"/>
          <w:sz w:val="20"/>
        </w:rPr>
        <w:t xml:space="preserve">Computer-Room Air-Conditioner Mounting:  Install using elastomeric pads.  Comply with requirements for vibration isolation devices specified in Division 23. </w:t>
      </w:r>
    </w:p>
    <w:p w:rsidR="00CE4A0A" w:rsidRDefault="00000000">
      <w:pPr>
        <w:tabs>
          <w:tab w:val="center" w:pos="964"/>
          <w:tab w:val="center" w:pos="3003"/>
        </w:tabs>
        <w:spacing w:after="125" w:line="250"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Minimum Deflection:  1/4 inch. </w:t>
      </w:r>
    </w:p>
    <w:p w:rsidR="00CE4A0A" w:rsidRDefault="00000000">
      <w:pPr>
        <w:spacing w:after="245" w:line="250" w:lineRule="auto"/>
        <w:ind w:left="861" w:hanging="586"/>
        <w:jc w:val="both"/>
      </w:pPr>
      <w:r>
        <w:rPr>
          <w:rFonts w:ascii="Verdana" w:eastAsia="Verdana" w:hAnsi="Verdana" w:cs="Verdana"/>
          <w:sz w:val="20"/>
        </w:rPr>
        <w:t>C.</w:t>
      </w:r>
      <w:r>
        <w:rPr>
          <w:rFonts w:ascii="Arial" w:eastAsia="Arial" w:hAnsi="Arial" w:cs="Arial"/>
          <w:sz w:val="20"/>
        </w:rPr>
        <w:t xml:space="preserve"> </w:t>
      </w:r>
      <w:r>
        <w:rPr>
          <w:rFonts w:ascii="Verdana" w:eastAsia="Verdana" w:hAnsi="Verdana" w:cs="Verdana"/>
          <w:sz w:val="20"/>
        </w:rPr>
        <w:t xml:space="preserve">Air-Cooled Refrigerant Condenser Mounting:  Install using elastomeric pads.  Comply with requirements for vibration isolation devices specified in Division 23. </w:t>
      </w:r>
    </w:p>
    <w:p w:rsidR="00CE4A0A" w:rsidRDefault="00000000">
      <w:pPr>
        <w:tabs>
          <w:tab w:val="center" w:pos="964"/>
          <w:tab w:val="center" w:pos="3003"/>
        </w:tabs>
        <w:spacing w:after="125" w:line="250"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Minimum Deflection:  1/4 inch. </w:t>
      </w:r>
    </w:p>
    <w:p w:rsidR="00CE4A0A" w:rsidRDefault="00000000">
      <w:pPr>
        <w:spacing w:after="242" w:line="250" w:lineRule="auto"/>
        <w:ind w:left="861" w:hanging="586"/>
        <w:jc w:val="both"/>
      </w:pPr>
      <w:r>
        <w:rPr>
          <w:rFonts w:ascii="Verdana" w:eastAsia="Verdana" w:hAnsi="Verdana" w:cs="Verdana"/>
          <w:sz w:val="20"/>
        </w:rPr>
        <w:t>D.</w:t>
      </w:r>
      <w:r>
        <w:rPr>
          <w:rFonts w:ascii="Arial" w:eastAsia="Arial" w:hAnsi="Arial" w:cs="Arial"/>
          <w:sz w:val="20"/>
        </w:rPr>
        <w:t xml:space="preserve"> </w:t>
      </w:r>
      <w:r>
        <w:rPr>
          <w:rFonts w:ascii="Verdana" w:eastAsia="Verdana" w:hAnsi="Verdana" w:cs="Verdana"/>
          <w:sz w:val="20"/>
        </w:rPr>
        <w:t xml:space="preserve">Remote, Air-Cooled, Glycol-Solution Cooler Mounting:  Install using elastomeric pads.  Comply with requirements for vibration isolation devices specified in Division 23. </w:t>
      </w:r>
    </w:p>
    <w:p w:rsidR="00CE4A0A" w:rsidRDefault="00000000">
      <w:pPr>
        <w:tabs>
          <w:tab w:val="center" w:pos="965"/>
          <w:tab w:val="center" w:pos="3003"/>
        </w:tabs>
        <w:spacing w:after="125" w:line="250"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Minimum Deflection:  1/4 inch. </w:t>
      </w:r>
    </w:p>
    <w:p w:rsidR="00CE4A0A" w:rsidRDefault="00000000">
      <w:pPr>
        <w:tabs>
          <w:tab w:val="center" w:pos="1694"/>
        </w:tabs>
        <w:spacing w:after="236" w:line="250" w:lineRule="auto"/>
        <w:ind w:left="-14"/>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CONNECTIONS </w:t>
      </w:r>
    </w:p>
    <w:p w:rsidR="00CE4A0A" w:rsidRDefault="00000000">
      <w:pPr>
        <w:numPr>
          <w:ilvl w:val="2"/>
          <w:numId w:val="1529"/>
        </w:numPr>
        <w:spacing w:after="125" w:line="250" w:lineRule="auto"/>
        <w:ind w:hanging="576"/>
        <w:jc w:val="both"/>
      </w:pPr>
      <w:r>
        <w:rPr>
          <w:rFonts w:ascii="Verdana" w:eastAsia="Verdana" w:hAnsi="Verdana" w:cs="Verdana"/>
          <w:sz w:val="20"/>
        </w:rPr>
        <w:t xml:space="preserve">Piping installation requirements are specified in other heating, ventilating, and airconditioning Sections.  Drawings indicate general arrangement of piping, fittings, and specialties. </w:t>
      </w:r>
    </w:p>
    <w:p w:rsidR="00CE4A0A" w:rsidRDefault="00000000">
      <w:pPr>
        <w:numPr>
          <w:ilvl w:val="2"/>
          <w:numId w:val="1529"/>
        </w:numPr>
        <w:spacing w:after="125" w:line="250" w:lineRule="auto"/>
        <w:ind w:hanging="576"/>
        <w:jc w:val="both"/>
      </w:pPr>
      <w:r>
        <w:rPr>
          <w:rFonts w:ascii="Verdana" w:eastAsia="Verdana" w:hAnsi="Verdana" w:cs="Verdana"/>
          <w:sz w:val="20"/>
        </w:rPr>
        <w:t xml:space="preserve">Install piping adjacent to machine to allow service and maintenance. </w:t>
      </w:r>
    </w:p>
    <w:p w:rsidR="00CE4A0A" w:rsidRDefault="00000000">
      <w:pPr>
        <w:numPr>
          <w:ilvl w:val="2"/>
          <w:numId w:val="1529"/>
        </w:numPr>
        <w:spacing w:after="125" w:line="250" w:lineRule="auto"/>
        <w:ind w:hanging="576"/>
        <w:jc w:val="both"/>
      </w:pPr>
      <w:r>
        <w:rPr>
          <w:rFonts w:ascii="Verdana" w:eastAsia="Verdana" w:hAnsi="Verdana" w:cs="Verdana"/>
          <w:sz w:val="20"/>
        </w:rPr>
        <w:t xml:space="preserve">Water and Drainage Connections:  Comply with applicable requirements in Division 22. Provide adequate connections for water-cooled units, condensate drain, and humidifier flushing system. </w:t>
      </w:r>
    </w:p>
    <w:p w:rsidR="00CE4A0A" w:rsidRDefault="00000000">
      <w:pPr>
        <w:numPr>
          <w:ilvl w:val="2"/>
          <w:numId w:val="1529"/>
        </w:numPr>
        <w:spacing w:after="125" w:line="250" w:lineRule="auto"/>
        <w:ind w:hanging="576"/>
        <w:jc w:val="both"/>
      </w:pPr>
      <w:r>
        <w:rPr>
          <w:rFonts w:ascii="Verdana" w:eastAsia="Verdana" w:hAnsi="Verdana" w:cs="Verdana"/>
          <w:sz w:val="20"/>
        </w:rPr>
        <w:t xml:space="preserve">Refrigerant Piping:  Comply with applicable requirements in Division 23. Provide shutoff valves and piping. </w:t>
      </w:r>
    </w:p>
    <w:p w:rsidR="00CE4A0A" w:rsidRDefault="00000000">
      <w:pPr>
        <w:tabs>
          <w:tab w:val="center" w:pos="2308"/>
        </w:tabs>
        <w:spacing w:after="236" w:line="250" w:lineRule="auto"/>
        <w:ind w:left="-14"/>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2"/>
          <w:numId w:val="1540"/>
        </w:numPr>
        <w:spacing w:after="125" w:line="250" w:lineRule="auto"/>
        <w:ind w:hanging="576"/>
        <w:jc w:val="both"/>
      </w:pPr>
      <w:r>
        <w:rPr>
          <w:rFonts w:ascii="Verdana" w:eastAsia="Verdana" w:hAnsi="Verdana" w:cs="Verdana"/>
          <w:sz w:val="20"/>
        </w:rPr>
        <w:t xml:space="preserve">Manufacturer's Field Service:  Engage a factory-authorized service representative to inspect, test, and adjust components, assemblies, and equipment installations, including connections. </w:t>
      </w:r>
    </w:p>
    <w:p w:rsidR="00CE4A0A" w:rsidRDefault="00000000">
      <w:pPr>
        <w:numPr>
          <w:ilvl w:val="2"/>
          <w:numId w:val="1540"/>
        </w:numPr>
        <w:spacing w:after="248" w:line="250" w:lineRule="auto"/>
        <w:ind w:hanging="576"/>
        <w:jc w:val="both"/>
      </w:pPr>
      <w:r>
        <w:rPr>
          <w:rFonts w:ascii="Verdana" w:eastAsia="Verdana" w:hAnsi="Verdana" w:cs="Verdana"/>
          <w:sz w:val="20"/>
        </w:rPr>
        <w:t xml:space="preserve">Perform tests and inspections. </w:t>
      </w:r>
    </w:p>
    <w:p w:rsidR="00CE4A0A" w:rsidRDefault="00000000">
      <w:pPr>
        <w:spacing w:after="200" w:line="297" w:lineRule="auto"/>
        <w:ind w:left="274" w:right="-8" w:firstLine="566"/>
      </w:pP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Manufacturer's Field Service:  Engage a factory-authorized service representative to inspect components, assemblies, and equipment installations, including connections, and to assist in testing.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Tests and Inspections: </w:t>
      </w:r>
    </w:p>
    <w:p w:rsidR="00CE4A0A" w:rsidRDefault="00000000">
      <w:pPr>
        <w:numPr>
          <w:ilvl w:val="4"/>
          <w:numId w:val="1526"/>
        </w:numPr>
        <w:spacing w:after="125" w:line="250" w:lineRule="auto"/>
        <w:ind w:hanging="576"/>
        <w:jc w:val="both"/>
      </w:pPr>
      <w:r>
        <w:rPr>
          <w:rFonts w:ascii="Verdana" w:eastAsia="Verdana" w:hAnsi="Verdana" w:cs="Verdana"/>
          <w:sz w:val="20"/>
        </w:rPr>
        <w:t xml:space="preserve">Inspect for and remove shipping bolts, blocks, and tie-down straps. </w:t>
      </w:r>
    </w:p>
    <w:p w:rsidR="00CE4A0A" w:rsidRDefault="00000000">
      <w:pPr>
        <w:numPr>
          <w:ilvl w:val="4"/>
          <w:numId w:val="1526"/>
        </w:numPr>
        <w:spacing w:after="125" w:line="250" w:lineRule="auto"/>
        <w:ind w:hanging="576"/>
        <w:jc w:val="both"/>
      </w:pPr>
      <w:r>
        <w:rPr>
          <w:rFonts w:ascii="Verdana" w:eastAsia="Verdana" w:hAnsi="Verdana" w:cs="Verdana"/>
          <w:sz w:val="20"/>
        </w:rPr>
        <w:t xml:space="preserve">After installing computer-room air conditioners and after electrical circuitry has been energized, test for compliance with requirements. </w:t>
      </w:r>
    </w:p>
    <w:p w:rsidR="00CE4A0A" w:rsidRDefault="00000000">
      <w:pPr>
        <w:numPr>
          <w:ilvl w:val="4"/>
          <w:numId w:val="1526"/>
        </w:numPr>
        <w:spacing w:after="125" w:line="250" w:lineRule="auto"/>
        <w:ind w:hanging="576"/>
        <w:jc w:val="both"/>
      </w:pPr>
      <w:r>
        <w:rPr>
          <w:rFonts w:ascii="Verdana" w:eastAsia="Verdana" w:hAnsi="Verdana" w:cs="Verdana"/>
          <w:sz w:val="20"/>
        </w:rPr>
        <w:t xml:space="preserve">Operational Test:  After electrical circuitry has been energized, start units to confirm proper motor rotation and unit operation. </w:t>
      </w:r>
    </w:p>
    <w:p w:rsidR="00CE4A0A" w:rsidRDefault="00000000">
      <w:pPr>
        <w:numPr>
          <w:ilvl w:val="4"/>
          <w:numId w:val="1526"/>
        </w:numPr>
        <w:spacing w:after="125" w:line="250" w:lineRule="auto"/>
        <w:ind w:hanging="576"/>
        <w:jc w:val="both"/>
      </w:pPr>
      <w:r>
        <w:rPr>
          <w:rFonts w:ascii="Verdana" w:eastAsia="Verdana" w:hAnsi="Verdana" w:cs="Verdana"/>
          <w:sz w:val="20"/>
        </w:rPr>
        <w:t xml:space="preserve">Test and adjust controls and safeties.  Replace damaged and malfunctioning controls and equipment. </w:t>
      </w:r>
    </w:p>
    <w:p w:rsidR="00CE4A0A" w:rsidRDefault="00000000">
      <w:pPr>
        <w:numPr>
          <w:ilvl w:val="2"/>
          <w:numId w:val="1538"/>
        </w:numPr>
        <w:spacing w:after="125" w:line="250" w:lineRule="auto"/>
        <w:ind w:hanging="576"/>
        <w:jc w:val="both"/>
      </w:pPr>
      <w:r>
        <w:rPr>
          <w:rFonts w:ascii="Verdana" w:eastAsia="Verdana" w:hAnsi="Verdana" w:cs="Verdana"/>
          <w:sz w:val="20"/>
        </w:rPr>
        <w:t xml:space="preserve">Computer-room air conditioners will be considered defective if they do not pass tests and inspections. </w:t>
      </w:r>
    </w:p>
    <w:p w:rsidR="00CE4A0A" w:rsidRDefault="00000000">
      <w:pPr>
        <w:numPr>
          <w:ilvl w:val="2"/>
          <w:numId w:val="1538"/>
        </w:numPr>
        <w:spacing w:after="125" w:line="250" w:lineRule="auto"/>
        <w:ind w:hanging="576"/>
        <w:jc w:val="both"/>
      </w:pPr>
      <w:r>
        <w:rPr>
          <w:rFonts w:ascii="Verdana" w:eastAsia="Verdana" w:hAnsi="Verdana" w:cs="Verdana"/>
          <w:sz w:val="20"/>
        </w:rPr>
        <w:t xml:space="preserve">Prepare test and inspection reports. </w:t>
      </w:r>
    </w:p>
    <w:p w:rsidR="00CE4A0A" w:rsidRDefault="00000000">
      <w:pPr>
        <w:numPr>
          <w:ilvl w:val="2"/>
          <w:numId w:val="1538"/>
        </w:numPr>
        <w:spacing w:after="125" w:line="250" w:lineRule="auto"/>
        <w:ind w:hanging="576"/>
        <w:jc w:val="both"/>
      </w:pPr>
      <w:r>
        <w:rPr>
          <w:rFonts w:ascii="Verdana" w:eastAsia="Verdana" w:hAnsi="Verdana" w:cs="Verdana"/>
          <w:sz w:val="20"/>
        </w:rPr>
        <w:t xml:space="preserve">After startup service and performance test, change filters and flush humidifier. </w:t>
      </w:r>
    </w:p>
    <w:p w:rsidR="00CE4A0A" w:rsidRDefault="00000000">
      <w:pPr>
        <w:tabs>
          <w:tab w:val="center" w:pos="1521"/>
        </w:tabs>
        <w:spacing w:after="236" w:line="250" w:lineRule="auto"/>
        <w:ind w:left="-14"/>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ADJUSTING </w:t>
      </w:r>
    </w:p>
    <w:p w:rsidR="00CE4A0A" w:rsidRDefault="00000000">
      <w:pPr>
        <w:numPr>
          <w:ilvl w:val="2"/>
          <w:numId w:val="1527"/>
        </w:numPr>
        <w:spacing w:after="125" w:line="250" w:lineRule="auto"/>
        <w:ind w:hanging="576"/>
        <w:jc w:val="both"/>
      </w:pPr>
      <w:r>
        <w:rPr>
          <w:rFonts w:ascii="Verdana" w:eastAsia="Verdana" w:hAnsi="Verdana" w:cs="Verdana"/>
          <w:sz w:val="20"/>
        </w:rPr>
        <w:t>Adjust initial temperature</w:t>
      </w:r>
      <w:r>
        <w:rPr>
          <w:rFonts w:ascii="Verdana" w:eastAsia="Verdana" w:hAnsi="Verdana" w:cs="Verdana"/>
          <w:b/>
          <w:sz w:val="20"/>
        </w:rPr>
        <w:t xml:space="preserve"> </w:t>
      </w:r>
      <w:r>
        <w:rPr>
          <w:rFonts w:ascii="Verdana" w:eastAsia="Verdana" w:hAnsi="Verdana" w:cs="Verdana"/>
          <w:sz w:val="20"/>
        </w:rPr>
        <w:t xml:space="preserve">and humidity set points. </w:t>
      </w:r>
    </w:p>
    <w:p w:rsidR="00CE4A0A" w:rsidRDefault="00000000">
      <w:pPr>
        <w:numPr>
          <w:ilvl w:val="2"/>
          <w:numId w:val="1527"/>
        </w:numPr>
        <w:spacing w:after="125" w:line="250" w:lineRule="auto"/>
        <w:ind w:hanging="576"/>
        <w:jc w:val="both"/>
      </w:pPr>
      <w:r>
        <w:rPr>
          <w:rFonts w:ascii="Verdana" w:eastAsia="Verdana" w:hAnsi="Verdana" w:cs="Verdana"/>
          <w:sz w:val="20"/>
        </w:rPr>
        <w:t xml:space="preserve">Set field-adjustable switches and circuit-breaker trip ranges as indicated. </w:t>
      </w:r>
    </w:p>
    <w:p w:rsidR="00CE4A0A" w:rsidRDefault="00000000">
      <w:pPr>
        <w:numPr>
          <w:ilvl w:val="2"/>
          <w:numId w:val="1527"/>
        </w:numPr>
        <w:spacing w:after="125" w:line="250" w:lineRule="auto"/>
        <w:ind w:hanging="576"/>
        <w:jc w:val="both"/>
      </w:pPr>
      <w:r>
        <w:rPr>
          <w:rFonts w:ascii="Verdana" w:eastAsia="Verdana" w:hAnsi="Verdana" w:cs="Verdana"/>
          <w:sz w:val="20"/>
        </w:rPr>
        <w:t xml:space="preserve">Occupancy Adjustments:  When requested within 12 months of date of Substantial Completion, provide on-site assistance in adjusting system to suit actual occupied conditions.  Provide up to two visits to Project during other-than-normal occupancy hours for this purpose. </w:t>
      </w:r>
    </w:p>
    <w:p w:rsidR="00CE4A0A" w:rsidRDefault="00000000">
      <w:pPr>
        <w:tabs>
          <w:tab w:val="center" w:pos="1867"/>
        </w:tabs>
        <w:spacing w:after="236" w:line="250" w:lineRule="auto"/>
        <w:ind w:left="-14"/>
      </w:pPr>
      <w:r>
        <w:rPr>
          <w:rFonts w:ascii="Verdana" w:eastAsia="Verdana" w:hAnsi="Verdana" w:cs="Verdana"/>
          <w:b/>
          <w:sz w:val="20"/>
        </w:rPr>
        <w:t>3.6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DEMONSTRATION </w:t>
      </w:r>
    </w:p>
    <w:p w:rsidR="00CE4A0A" w:rsidRDefault="00000000">
      <w:pPr>
        <w:spacing w:after="472" w:line="250"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Engage a factory-authorized service representative to train Owner's maintenance personnel to adjust, operate, and maintain computer-room air conditioners. </w:t>
      </w:r>
    </w:p>
    <w:p w:rsidR="00CE4A0A" w:rsidRDefault="00000000">
      <w:pPr>
        <w:spacing w:after="0"/>
        <w:ind w:right="5"/>
        <w:jc w:val="center"/>
      </w:pPr>
      <w:r>
        <w:rPr>
          <w:rFonts w:ascii="Verdana" w:eastAsia="Verdana" w:hAnsi="Verdana" w:cs="Verdana"/>
          <w:sz w:val="20"/>
        </w:rPr>
        <w:t xml:space="preserve">END OF SECTION </w:t>
      </w:r>
    </w:p>
    <w:p w:rsidR="00CE4A0A" w:rsidRDefault="00CE4A0A">
      <w:pPr>
        <w:sectPr w:rsidR="00CE4A0A">
          <w:headerReference w:type="even" r:id="rId731"/>
          <w:headerReference w:type="default" r:id="rId732"/>
          <w:footerReference w:type="even" r:id="rId733"/>
          <w:footerReference w:type="default" r:id="rId734"/>
          <w:headerReference w:type="first" r:id="rId735"/>
          <w:footerReference w:type="first" r:id="rId736"/>
          <w:pgSz w:w="12240" w:h="15840"/>
          <w:pgMar w:top="1864" w:right="1436" w:bottom="1442" w:left="1439" w:header="762" w:footer="721" w:gutter="0"/>
          <w:pgNumType w:start="1"/>
          <w:cols w:space="720"/>
        </w:sectPr>
      </w:pPr>
    </w:p>
    <w:p w:rsidR="00CE4A0A" w:rsidRDefault="00000000">
      <w:pPr>
        <w:spacing w:after="399" w:line="338" w:lineRule="auto"/>
        <w:ind w:left="10" w:right="-62" w:hanging="10"/>
        <w:jc w:val="center"/>
      </w:pPr>
      <w:r>
        <w:rPr>
          <w:rFonts w:ascii="Verdana" w:eastAsia="Verdana" w:hAnsi="Verdana" w:cs="Verdana"/>
          <w:b/>
          <w:sz w:val="20"/>
        </w:rPr>
        <w:t xml:space="preserve">SECTION 238216 AIR COILS </w:t>
      </w:r>
    </w:p>
    <w:p w:rsidR="00CE4A0A" w:rsidRDefault="00000000">
      <w:pPr>
        <w:spacing w:after="399" w:line="338" w:lineRule="auto"/>
        <w:ind w:left="10" w:right="8" w:hanging="10"/>
        <w:jc w:val="center"/>
      </w:pPr>
      <w:r>
        <w:rPr>
          <w:rFonts w:ascii="Verdana" w:eastAsia="Verdana" w:hAnsi="Verdana" w:cs="Verdana"/>
          <w:b/>
          <w:sz w:val="20"/>
        </w:rPr>
        <w:t xml:space="preserve">PART 1- GENERAL </w:t>
      </w:r>
    </w:p>
    <w:p w:rsidR="00CE4A0A" w:rsidRDefault="00000000">
      <w:pPr>
        <w:tabs>
          <w:tab w:val="center" w:pos="2117"/>
        </w:tabs>
        <w:spacing w:after="224"/>
        <w:ind w:left="-14"/>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50"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8"/>
        </w:tabs>
        <w:spacing w:after="224"/>
        <w:ind w:left="-14"/>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5"/>
          <w:tab w:val="center" w:pos="3623"/>
        </w:tabs>
        <w:spacing w:after="5"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Section includes hydronic heating and cooling air coils. </w:t>
      </w:r>
    </w:p>
    <w:p w:rsidR="00CE4A0A" w:rsidRDefault="00000000">
      <w:pPr>
        <w:numPr>
          <w:ilvl w:val="4"/>
          <w:numId w:val="1532"/>
        </w:numPr>
        <w:spacing w:after="5" w:line="248" w:lineRule="auto"/>
        <w:ind w:hanging="576"/>
        <w:jc w:val="both"/>
      </w:pPr>
      <w:r>
        <w:rPr>
          <w:rFonts w:ascii="Verdana" w:eastAsia="Verdana" w:hAnsi="Verdana" w:cs="Verdana"/>
          <w:sz w:val="20"/>
        </w:rPr>
        <w:t xml:space="preserve">Hot Water Coil </w:t>
      </w:r>
    </w:p>
    <w:p w:rsidR="00CE4A0A" w:rsidRDefault="00000000">
      <w:pPr>
        <w:numPr>
          <w:ilvl w:val="4"/>
          <w:numId w:val="1532"/>
        </w:numPr>
        <w:spacing w:after="5" w:line="248" w:lineRule="auto"/>
        <w:ind w:hanging="576"/>
        <w:jc w:val="both"/>
      </w:pPr>
      <w:r>
        <w:rPr>
          <w:rFonts w:ascii="Verdana" w:eastAsia="Verdana" w:hAnsi="Verdana" w:cs="Verdana"/>
          <w:sz w:val="20"/>
        </w:rPr>
        <w:t xml:space="preserve">Chilled water Coil </w:t>
      </w:r>
    </w:p>
    <w:p w:rsidR="00CE4A0A" w:rsidRDefault="00000000">
      <w:pPr>
        <w:numPr>
          <w:ilvl w:val="4"/>
          <w:numId w:val="1532"/>
        </w:numPr>
        <w:spacing w:after="5" w:line="248" w:lineRule="auto"/>
        <w:ind w:hanging="576"/>
        <w:jc w:val="both"/>
      </w:pPr>
      <w:r>
        <w:rPr>
          <w:rFonts w:ascii="Verdana" w:eastAsia="Verdana" w:hAnsi="Verdana" w:cs="Verdana"/>
          <w:sz w:val="20"/>
        </w:rPr>
        <w:t xml:space="preserve">Steam Coil </w:t>
      </w:r>
    </w:p>
    <w:p w:rsidR="00CE4A0A" w:rsidRDefault="00000000">
      <w:pPr>
        <w:numPr>
          <w:ilvl w:val="4"/>
          <w:numId w:val="1532"/>
        </w:numPr>
        <w:spacing w:after="486" w:line="248" w:lineRule="auto"/>
        <w:ind w:hanging="576"/>
        <w:jc w:val="both"/>
      </w:pPr>
      <w:r>
        <w:rPr>
          <w:rFonts w:ascii="Verdana" w:eastAsia="Verdana" w:hAnsi="Verdana" w:cs="Verdana"/>
          <w:sz w:val="20"/>
        </w:rPr>
        <w:t xml:space="preserve">Refrigerant </w:t>
      </w:r>
    </w:p>
    <w:p w:rsidR="00CE4A0A" w:rsidRDefault="00000000">
      <w:pPr>
        <w:tabs>
          <w:tab w:val="center" w:pos="2069"/>
        </w:tabs>
        <w:spacing w:after="224"/>
        <w:ind w:left="-14"/>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395"/>
          <w:tab w:val="center" w:pos="2872"/>
        </w:tabs>
        <w:spacing w:after="23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Product Data: For each type of product. </w:t>
      </w:r>
    </w:p>
    <w:p w:rsidR="00CE4A0A" w:rsidRDefault="00000000">
      <w:pPr>
        <w:numPr>
          <w:ilvl w:val="4"/>
          <w:numId w:val="1535"/>
        </w:numPr>
        <w:spacing w:after="5" w:line="248" w:lineRule="auto"/>
        <w:ind w:hanging="576"/>
        <w:jc w:val="both"/>
      </w:pPr>
      <w:r>
        <w:rPr>
          <w:rFonts w:ascii="Verdana" w:eastAsia="Verdana" w:hAnsi="Verdana" w:cs="Verdana"/>
          <w:sz w:val="20"/>
        </w:rPr>
        <w:t xml:space="preserve">Include construction details, material descriptions, dimensions of individual components and profiles, and finishes for each air coil. </w:t>
      </w:r>
    </w:p>
    <w:p w:rsidR="00CE4A0A" w:rsidRDefault="00000000">
      <w:pPr>
        <w:numPr>
          <w:ilvl w:val="4"/>
          <w:numId w:val="1535"/>
        </w:numPr>
        <w:spacing w:after="5" w:line="248" w:lineRule="auto"/>
        <w:ind w:hanging="576"/>
        <w:jc w:val="both"/>
      </w:pPr>
      <w:r>
        <w:rPr>
          <w:rFonts w:ascii="Verdana" w:eastAsia="Verdana" w:hAnsi="Verdana" w:cs="Verdana"/>
          <w:sz w:val="20"/>
        </w:rPr>
        <w:t xml:space="preserve">Include rated capacities, operating characteristics, and pressure drops for each air coil. </w:t>
      </w:r>
    </w:p>
    <w:p w:rsidR="00CE4A0A" w:rsidRDefault="00000000">
      <w:pPr>
        <w:numPr>
          <w:ilvl w:val="4"/>
          <w:numId w:val="1535"/>
        </w:numPr>
        <w:spacing w:after="481" w:line="248" w:lineRule="auto"/>
        <w:ind w:hanging="576"/>
        <w:jc w:val="both"/>
      </w:pPr>
      <w:r>
        <w:rPr>
          <w:rFonts w:ascii="Verdana" w:eastAsia="Verdana" w:hAnsi="Verdana" w:cs="Verdana"/>
          <w:sz w:val="20"/>
        </w:rPr>
        <w:t xml:space="preserve">Shop Drawings: Diagram power, signal, and control wiring. </w:t>
      </w:r>
    </w:p>
    <w:p w:rsidR="00CE4A0A" w:rsidRDefault="00000000">
      <w:pPr>
        <w:tabs>
          <w:tab w:val="center" w:pos="2602"/>
        </w:tabs>
        <w:spacing w:after="224"/>
        <w:ind w:left="-14"/>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numPr>
          <w:ilvl w:val="2"/>
          <w:numId w:val="1528"/>
        </w:numPr>
        <w:spacing w:after="244" w:line="248" w:lineRule="auto"/>
        <w:ind w:left="850" w:hanging="576"/>
        <w:jc w:val="both"/>
      </w:pPr>
      <w:r>
        <w:rPr>
          <w:rFonts w:ascii="Verdana" w:eastAsia="Verdana" w:hAnsi="Verdana" w:cs="Verdana"/>
          <w:sz w:val="20"/>
        </w:rPr>
        <w:t xml:space="preserve">Coordination Drawings: Reflected ceiling plans, drawn to scale, on which coil location and ceiling-mounted access panels are shown and coordinated with each other. </w:t>
      </w:r>
    </w:p>
    <w:p w:rsidR="00CE4A0A" w:rsidRDefault="00000000">
      <w:pPr>
        <w:numPr>
          <w:ilvl w:val="2"/>
          <w:numId w:val="1528"/>
        </w:numPr>
        <w:spacing w:after="481" w:line="248" w:lineRule="auto"/>
        <w:ind w:left="850" w:hanging="576"/>
        <w:jc w:val="both"/>
      </w:pPr>
      <w:r>
        <w:rPr>
          <w:rFonts w:ascii="Verdana" w:eastAsia="Verdana" w:hAnsi="Verdana" w:cs="Verdana"/>
          <w:sz w:val="20"/>
        </w:rPr>
        <w:t xml:space="preserve">Field quality-control test reports. </w:t>
      </w:r>
    </w:p>
    <w:p w:rsidR="00CE4A0A" w:rsidRDefault="00000000">
      <w:pPr>
        <w:tabs>
          <w:tab w:val="center" w:pos="2223"/>
        </w:tabs>
        <w:spacing w:after="224"/>
        <w:ind w:left="-14"/>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5" w:line="248" w:lineRule="auto"/>
        <w:ind w:left="850"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air coils to include in operation and maintenance manuals. </w:t>
      </w:r>
    </w:p>
    <w:p w:rsidR="00CE4A0A" w:rsidRDefault="00000000">
      <w:pPr>
        <w:tabs>
          <w:tab w:val="center" w:pos="1658"/>
        </w:tabs>
        <w:spacing w:after="224"/>
        <w:ind w:left="-14"/>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DESCRIPTION </w:t>
      </w:r>
    </w:p>
    <w:p w:rsidR="00CE4A0A" w:rsidRDefault="00000000">
      <w:pPr>
        <w:numPr>
          <w:ilvl w:val="2"/>
          <w:numId w:val="1530"/>
        </w:numPr>
        <w:spacing w:after="238" w:line="248" w:lineRule="auto"/>
        <w:ind w:left="850" w:hanging="576"/>
        <w:jc w:val="both"/>
      </w:pPr>
      <w:r>
        <w:rPr>
          <w:rFonts w:ascii="Verdana" w:eastAsia="Verdana" w:hAnsi="Verdana" w:cs="Verdana"/>
          <w:sz w:val="20"/>
        </w:rPr>
        <w:t xml:space="preserve">ASHRAE Compliance: Comply with applicable requirements in ASHRAE 62.1, Section 5 - "Systems and Equipment" and Section 7 - "Construction and Startup." </w:t>
      </w:r>
    </w:p>
    <w:p w:rsidR="00CE4A0A" w:rsidRDefault="00000000">
      <w:pPr>
        <w:numPr>
          <w:ilvl w:val="2"/>
          <w:numId w:val="1530"/>
        </w:numPr>
        <w:spacing w:after="5" w:line="248" w:lineRule="auto"/>
        <w:ind w:left="850" w:hanging="576"/>
        <w:jc w:val="both"/>
      </w:pPr>
      <w:r>
        <w:rPr>
          <w:rFonts w:ascii="Verdana" w:eastAsia="Verdana" w:hAnsi="Verdana" w:cs="Verdana"/>
          <w:sz w:val="20"/>
        </w:rPr>
        <w:t xml:space="preserve">ASHRAE Compliance: Comply with applicable requirements in ASHRAE 62.1, </w:t>
      </w:r>
    </w:p>
    <w:p w:rsidR="00CE4A0A" w:rsidRDefault="00000000">
      <w:pPr>
        <w:spacing w:after="5" w:line="485" w:lineRule="auto"/>
        <w:ind w:left="274" w:firstLine="576"/>
        <w:jc w:val="both"/>
      </w:pPr>
      <w:r>
        <w:rPr>
          <w:rFonts w:ascii="Verdana" w:eastAsia="Verdana" w:hAnsi="Verdana" w:cs="Verdana"/>
          <w:sz w:val="20"/>
        </w:rPr>
        <w:t>Section 5 - "Systems and Equipment" and Section 7 - "Construction and Startup."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Comply with ASHRAE 33 for methods of testing cooling and heating coils. </w:t>
      </w:r>
    </w:p>
    <w:p w:rsidR="00CE4A0A" w:rsidRDefault="00000000">
      <w:pPr>
        <w:numPr>
          <w:ilvl w:val="2"/>
          <w:numId w:val="1531"/>
        </w:numPr>
        <w:spacing w:after="238" w:line="248" w:lineRule="auto"/>
        <w:ind w:hanging="576"/>
        <w:jc w:val="both"/>
      </w:pPr>
      <w:r>
        <w:rPr>
          <w:rFonts w:ascii="Verdana" w:eastAsia="Verdana" w:hAnsi="Verdana" w:cs="Verdana"/>
          <w:sz w:val="20"/>
        </w:rPr>
        <w:t xml:space="preserve">Electrical components, devices, and Accessories: listed and labeled as defined in NFPA 70 Article 100, by a testing agency acceptable to authorities having jurisdiction, and market to intend use. </w:t>
      </w:r>
    </w:p>
    <w:p w:rsidR="00CE4A0A" w:rsidRDefault="00000000">
      <w:pPr>
        <w:numPr>
          <w:ilvl w:val="2"/>
          <w:numId w:val="1531"/>
        </w:numPr>
        <w:spacing w:after="486" w:line="248" w:lineRule="auto"/>
        <w:ind w:hanging="576"/>
        <w:jc w:val="both"/>
      </w:pPr>
      <w:r>
        <w:rPr>
          <w:rFonts w:ascii="Verdana" w:eastAsia="Verdana" w:hAnsi="Verdana" w:cs="Verdana"/>
          <w:sz w:val="20"/>
        </w:rPr>
        <w:t xml:space="preserve">Comply with ASHRAE 15 for refrigeration system safety. </w:t>
      </w:r>
    </w:p>
    <w:p w:rsidR="00CE4A0A" w:rsidRDefault="00000000">
      <w:pPr>
        <w:tabs>
          <w:tab w:val="center" w:pos="2143"/>
        </w:tabs>
        <w:spacing w:after="0"/>
        <w:ind w:left="-14"/>
      </w:pP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PROJECT CONDITIONS </w:t>
      </w:r>
    </w:p>
    <w:p w:rsidR="00CE4A0A" w:rsidRDefault="00000000">
      <w:pPr>
        <w:spacing w:after="0"/>
      </w:pPr>
      <w:r>
        <w:rPr>
          <w:rFonts w:ascii="Verdana" w:eastAsia="Verdana" w:hAnsi="Verdana" w:cs="Verdana"/>
          <w:sz w:val="20"/>
        </w:rPr>
        <w:t xml:space="preserve"> </w:t>
      </w:r>
    </w:p>
    <w:p w:rsidR="00CE4A0A" w:rsidRDefault="00000000">
      <w:pPr>
        <w:tabs>
          <w:tab w:val="center" w:pos="1537"/>
          <w:tab w:val="center" w:pos="3563"/>
        </w:tabs>
        <w:spacing w:after="476"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Altitude above Mean Sea Level  </w:t>
      </w:r>
    </w:p>
    <w:p w:rsidR="00CE4A0A" w:rsidRDefault="00000000">
      <w:pPr>
        <w:spacing w:after="399" w:line="338" w:lineRule="auto"/>
        <w:ind w:left="10" w:right="8" w:hanging="10"/>
        <w:jc w:val="center"/>
      </w:pPr>
      <w:r>
        <w:rPr>
          <w:rFonts w:ascii="Verdana" w:eastAsia="Verdana" w:hAnsi="Verdana" w:cs="Verdana"/>
          <w:b/>
          <w:sz w:val="20"/>
        </w:rPr>
        <w:t xml:space="preserve">PART 2 - PRODUCTS </w:t>
      </w:r>
    </w:p>
    <w:p w:rsidR="00CE4A0A" w:rsidRDefault="00000000">
      <w:pPr>
        <w:tabs>
          <w:tab w:val="center" w:pos="1651"/>
        </w:tabs>
        <w:spacing w:after="224"/>
        <w:ind w:left="-14"/>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WATER COILS </w:t>
      </w:r>
    </w:p>
    <w:p w:rsidR="00CE4A0A" w:rsidRDefault="00000000">
      <w:pPr>
        <w:spacing w:after="5" w:line="248" w:lineRule="auto"/>
        <w:ind w:left="850"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Manufacturers: subject to compliance with requirements, provide products by one of the following: </w:t>
      </w:r>
    </w:p>
    <w:p w:rsidR="00CE4A0A" w:rsidRDefault="00000000">
      <w:pPr>
        <w:numPr>
          <w:ilvl w:val="5"/>
          <w:numId w:val="1537"/>
        </w:numPr>
        <w:spacing w:after="5" w:line="248" w:lineRule="auto"/>
        <w:ind w:hanging="576"/>
        <w:jc w:val="both"/>
      </w:pPr>
      <w:r>
        <w:rPr>
          <w:rFonts w:ascii="Verdana" w:eastAsia="Verdana" w:hAnsi="Verdana" w:cs="Verdana"/>
          <w:sz w:val="20"/>
        </w:rPr>
        <w:t xml:space="preserve">Aerofin Corporation </w:t>
      </w:r>
    </w:p>
    <w:p w:rsidR="00CE4A0A" w:rsidRDefault="00000000">
      <w:pPr>
        <w:numPr>
          <w:ilvl w:val="5"/>
          <w:numId w:val="1537"/>
        </w:numPr>
        <w:spacing w:after="5" w:line="248" w:lineRule="auto"/>
        <w:ind w:hanging="576"/>
        <w:jc w:val="both"/>
      </w:pPr>
      <w:r>
        <w:rPr>
          <w:rFonts w:ascii="Verdana" w:eastAsia="Verdana" w:hAnsi="Verdana" w:cs="Verdana"/>
          <w:sz w:val="20"/>
        </w:rPr>
        <w:t xml:space="preserve">Carrier Corporation </w:t>
      </w:r>
    </w:p>
    <w:p w:rsidR="00CE4A0A" w:rsidRDefault="00000000">
      <w:pPr>
        <w:numPr>
          <w:ilvl w:val="5"/>
          <w:numId w:val="1537"/>
        </w:numPr>
        <w:spacing w:after="5" w:line="248" w:lineRule="auto"/>
        <w:ind w:hanging="576"/>
        <w:jc w:val="both"/>
      </w:pPr>
      <w:r>
        <w:rPr>
          <w:rFonts w:ascii="Verdana" w:eastAsia="Verdana" w:hAnsi="Verdana" w:cs="Verdana"/>
          <w:sz w:val="20"/>
        </w:rPr>
        <w:t xml:space="preserve">Coil Company LLC </w:t>
      </w:r>
    </w:p>
    <w:p w:rsidR="00CE4A0A" w:rsidRDefault="00000000">
      <w:pPr>
        <w:numPr>
          <w:ilvl w:val="5"/>
          <w:numId w:val="1537"/>
        </w:numPr>
        <w:spacing w:after="5" w:line="248" w:lineRule="auto"/>
        <w:ind w:hanging="576"/>
        <w:jc w:val="both"/>
      </w:pPr>
      <w:r>
        <w:rPr>
          <w:rFonts w:ascii="Verdana" w:eastAsia="Verdana" w:hAnsi="Verdana" w:cs="Verdana"/>
          <w:sz w:val="20"/>
        </w:rPr>
        <w:t xml:space="preserve">Dunham-Bush, Inc </w:t>
      </w:r>
    </w:p>
    <w:p w:rsidR="00CE4A0A" w:rsidRDefault="00000000">
      <w:pPr>
        <w:numPr>
          <w:ilvl w:val="5"/>
          <w:numId w:val="1537"/>
        </w:numPr>
        <w:spacing w:after="5" w:line="248" w:lineRule="auto"/>
        <w:ind w:hanging="576"/>
        <w:jc w:val="both"/>
      </w:pPr>
      <w:r>
        <w:rPr>
          <w:rFonts w:ascii="Verdana" w:eastAsia="Verdana" w:hAnsi="Verdana" w:cs="Verdana"/>
          <w:sz w:val="20"/>
        </w:rPr>
        <w:t xml:space="preserve">Heatcraft Refrigeration Products LLC; heat Transfer Division </w:t>
      </w:r>
    </w:p>
    <w:p w:rsidR="00CE4A0A" w:rsidRDefault="00000000">
      <w:pPr>
        <w:numPr>
          <w:ilvl w:val="5"/>
          <w:numId w:val="1537"/>
        </w:numPr>
        <w:spacing w:after="5" w:line="248" w:lineRule="auto"/>
        <w:ind w:hanging="576"/>
        <w:jc w:val="both"/>
      </w:pPr>
      <w:r>
        <w:rPr>
          <w:rFonts w:ascii="Verdana" w:eastAsia="Verdana" w:hAnsi="Verdana" w:cs="Verdana"/>
          <w:sz w:val="20"/>
        </w:rPr>
        <w:t xml:space="preserve">Precision Coils </w:t>
      </w:r>
    </w:p>
    <w:p w:rsidR="00CE4A0A" w:rsidRDefault="00000000">
      <w:pPr>
        <w:numPr>
          <w:ilvl w:val="5"/>
          <w:numId w:val="1537"/>
        </w:numPr>
        <w:spacing w:after="5" w:line="248" w:lineRule="auto"/>
        <w:ind w:hanging="576"/>
        <w:jc w:val="both"/>
      </w:pPr>
      <w:r>
        <w:rPr>
          <w:rFonts w:ascii="Verdana" w:eastAsia="Verdana" w:hAnsi="Verdana" w:cs="Verdana"/>
          <w:sz w:val="20"/>
        </w:rPr>
        <w:t xml:space="preserve">Super Radiator Coils </w:t>
      </w:r>
    </w:p>
    <w:p w:rsidR="00CE4A0A" w:rsidRDefault="00000000">
      <w:pPr>
        <w:numPr>
          <w:ilvl w:val="5"/>
          <w:numId w:val="1537"/>
        </w:numPr>
        <w:spacing w:after="5" w:line="248" w:lineRule="auto"/>
        <w:ind w:hanging="576"/>
        <w:jc w:val="both"/>
      </w:pPr>
      <w:r>
        <w:rPr>
          <w:rFonts w:ascii="Verdana" w:eastAsia="Verdana" w:hAnsi="Verdana" w:cs="Verdana"/>
          <w:sz w:val="20"/>
        </w:rPr>
        <w:t xml:space="preserve">Trane </w:t>
      </w:r>
    </w:p>
    <w:p w:rsidR="00CE4A0A" w:rsidRDefault="00000000">
      <w:pPr>
        <w:numPr>
          <w:ilvl w:val="5"/>
          <w:numId w:val="1537"/>
        </w:numPr>
        <w:spacing w:after="246" w:line="248" w:lineRule="auto"/>
        <w:ind w:hanging="576"/>
        <w:jc w:val="both"/>
      </w:pPr>
      <w:r>
        <w:rPr>
          <w:rFonts w:ascii="Verdana" w:eastAsia="Verdana" w:hAnsi="Verdana" w:cs="Verdana"/>
          <w:sz w:val="20"/>
        </w:rPr>
        <w:t xml:space="preserve">USA Coil &amp; Air </w:t>
      </w:r>
    </w:p>
    <w:p w:rsidR="00CE4A0A" w:rsidRDefault="00000000">
      <w:pPr>
        <w:numPr>
          <w:ilvl w:val="2"/>
          <w:numId w:val="1536"/>
        </w:numPr>
        <w:spacing w:after="246" w:line="248" w:lineRule="auto"/>
        <w:ind w:left="850" w:hanging="576"/>
        <w:jc w:val="both"/>
      </w:pPr>
      <w:r>
        <w:rPr>
          <w:rFonts w:ascii="Verdana" w:eastAsia="Verdana" w:hAnsi="Verdana" w:cs="Verdana"/>
          <w:sz w:val="20"/>
        </w:rPr>
        <w:t xml:space="preserve">Performance Ratings: Tested and rated according to AHRI 410 and ASHRAE 33. </w:t>
      </w:r>
    </w:p>
    <w:p w:rsidR="00CE4A0A" w:rsidRDefault="00000000">
      <w:pPr>
        <w:numPr>
          <w:ilvl w:val="2"/>
          <w:numId w:val="1536"/>
        </w:numPr>
        <w:spacing w:after="241" w:line="248" w:lineRule="auto"/>
        <w:ind w:left="850" w:hanging="576"/>
        <w:jc w:val="both"/>
      </w:pPr>
      <w:r>
        <w:rPr>
          <w:rFonts w:ascii="Verdana" w:eastAsia="Verdana" w:hAnsi="Verdana" w:cs="Verdana"/>
          <w:sz w:val="20"/>
        </w:rPr>
        <w:t xml:space="preserve">Minimum Working-Pressure/Temperature Ratings: 200 psig at 325 deg F. </w:t>
      </w:r>
    </w:p>
    <w:p w:rsidR="00CE4A0A" w:rsidRDefault="00000000">
      <w:pPr>
        <w:numPr>
          <w:ilvl w:val="2"/>
          <w:numId w:val="1536"/>
        </w:numPr>
        <w:spacing w:after="246" w:line="248" w:lineRule="auto"/>
        <w:ind w:left="850" w:hanging="576"/>
        <w:jc w:val="both"/>
      </w:pPr>
      <w:r>
        <w:rPr>
          <w:rFonts w:ascii="Verdana" w:eastAsia="Verdana" w:hAnsi="Verdana" w:cs="Verdana"/>
          <w:sz w:val="20"/>
        </w:rPr>
        <w:t xml:space="preserve">Source Quality Control: Factory tested to 300 psig. </w:t>
      </w:r>
    </w:p>
    <w:p w:rsidR="00CE4A0A" w:rsidRDefault="00000000">
      <w:pPr>
        <w:numPr>
          <w:ilvl w:val="2"/>
          <w:numId w:val="1536"/>
        </w:numPr>
        <w:spacing w:after="246" w:line="248" w:lineRule="auto"/>
        <w:ind w:left="850" w:hanging="576"/>
        <w:jc w:val="both"/>
      </w:pPr>
      <w:r>
        <w:rPr>
          <w:rFonts w:ascii="Verdana" w:eastAsia="Verdana" w:hAnsi="Verdana" w:cs="Verdana"/>
          <w:sz w:val="20"/>
        </w:rPr>
        <w:t xml:space="preserve">Tubes: ASTM B 743 copper, minimum 0.020 inch, 0.035 inch or 0.049 inch thick. </w:t>
      </w:r>
    </w:p>
    <w:p w:rsidR="00CE4A0A" w:rsidRDefault="00000000">
      <w:pPr>
        <w:numPr>
          <w:ilvl w:val="2"/>
          <w:numId w:val="1536"/>
        </w:numPr>
        <w:spacing w:after="231" w:line="248" w:lineRule="auto"/>
        <w:ind w:left="850" w:hanging="576"/>
        <w:jc w:val="both"/>
      </w:pPr>
      <w:r>
        <w:rPr>
          <w:rFonts w:ascii="Verdana" w:eastAsia="Verdana" w:hAnsi="Verdana" w:cs="Verdana"/>
          <w:sz w:val="20"/>
        </w:rPr>
        <w:t xml:space="preserve">Fins: Aluminum or Copper, minimum 0.006 inch or 0.010 inch thick. </w:t>
      </w:r>
    </w:p>
    <w:p w:rsidR="00CE4A0A" w:rsidRDefault="00000000">
      <w:pPr>
        <w:numPr>
          <w:ilvl w:val="2"/>
          <w:numId w:val="1536"/>
        </w:numPr>
        <w:spacing w:after="5" w:line="248" w:lineRule="auto"/>
        <w:ind w:left="850" w:hanging="576"/>
        <w:jc w:val="both"/>
      </w:pPr>
      <w:r>
        <w:rPr>
          <w:rFonts w:ascii="Verdana" w:eastAsia="Verdana" w:hAnsi="Verdana" w:cs="Verdana"/>
          <w:sz w:val="20"/>
        </w:rPr>
        <w:t xml:space="preserve">Headers: Cast iron with drain and air vent tappings, Cast iron with cleaning plugs and drain and air vent tappings, Seamless copper tube with brazed joints, prime coated, Steel with brazed joints, prime coated. </w:t>
      </w:r>
    </w:p>
    <w:p w:rsidR="00CE4A0A" w:rsidRDefault="00000000">
      <w:pPr>
        <w:numPr>
          <w:ilvl w:val="2"/>
          <w:numId w:val="1536"/>
        </w:numPr>
        <w:spacing w:after="234" w:line="248" w:lineRule="auto"/>
        <w:ind w:left="850" w:hanging="576"/>
        <w:jc w:val="both"/>
      </w:pPr>
      <w:r>
        <w:rPr>
          <w:rFonts w:ascii="Verdana" w:eastAsia="Verdana" w:hAnsi="Verdana" w:cs="Verdana"/>
          <w:sz w:val="20"/>
        </w:rPr>
        <w:t xml:space="preserve">Frames: Galvanized-steel channel frame, minimum 0.052 inch, 0.064 inch or 0.079 inch thick for slip-in or flanged mounting. </w:t>
      </w:r>
    </w:p>
    <w:p w:rsidR="00CE4A0A" w:rsidRDefault="00000000">
      <w:pPr>
        <w:numPr>
          <w:ilvl w:val="2"/>
          <w:numId w:val="1536"/>
        </w:numPr>
        <w:spacing w:after="244" w:line="248" w:lineRule="auto"/>
        <w:ind w:left="850" w:hanging="576"/>
        <w:jc w:val="both"/>
      </w:pPr>
      <w:r>
        <w:rPr>
          <w:rFonts w:ascii="Verdana" w:eastAsia="Verdana" w:hAnsi="Verdana" w:cs="Verdana"/>
          <w:sz w:val="20"/>
        </w:rPr>
        <w:t xml:space="preserve">Frames: ASTM A 666, Type 304 or Type 316 stainless steel, minimum 0.0625 inch thick for slip-in or flanged mounting. </w:t>
      </w:r>
    </w:p>
    <w:p w:rsidR="00CE4A0A" w:rsidRDefault="00000000">
      <w:pPr>
        <w:numPr>
          <w:ilvl w:val="2"/>
          <w:numId w:val="1536"/>
        </w:numPr>
        <w:spacing w:after="237" w:line="248" w:lineRule="auto"/>
        <w:ind w:left="850" w:hanging="576"/>
        <w:jc w:val="both"/>
      </w:pPr>
      <w:r>
        <w:rPr>
          <w:rFonts w:ascii="Verdana" w:eastAsia="Verdana" w:hAnsi="Verdana" w:cs="Verdana"/>
          <w:sz w:val="20"/>
        </w:rPr>
        <w:t xml:space="preserve">Hot-Water Coil, Face-and-Bypass Dampers: Alternating arrangement of coil segments and dampers. </w:t>
      </w:r>
    </w:p>
    <w:p w:rsidR="00CE4A0A" w:rsidRDefault="00000000">
      <w:pPr>
        <w:numPr>
          <w:ilvl w:val="3"/>
          <w:numId w:val="1542"/>
        </w:numPr>
        <w:spacing w:after="5" w:line="248" w:lineRule="auto"/>
        <w:ind w:firstLine="577"/>
        <w:jc w:val="both"/>
      </w:pPr>
      <w:r>
        <w:rPr>
          <w:rFonts w:ascii="Verdana" w:eastAsia="Verdana" w:hAnsi="Verdana" w:cs="Verdana"/>
          <w:sz w:val="20"/>
        </w:rPr>
        <w:t xml:space="preserve">Coil Configuration: Horizontal or Vertical tubes. </w:t>
      </w:r>
    </w:p>
    <w:p w:rsidR="00CE4A0A" w:rsidRDefault="00000000">
      <w:pPr>
        <w:numPr>
          <w:ilvl w:val="3"/>
          <w:numId w:val="1542"/>
        </w:numPr>
        <w:spacing w:after="133" w:line="355" w:lineRule="auto"/>
        <w:ind w:firstLine="577"/>
        <w:jc w:val="both"/>
      </w:pPr>
      <w:r>
        <w:rPr>
          <w:rFonts w:ascii="Verdana" w:eastAsia="Verdana" w:hAnsi="Verdana" w:cs="Verdana"/>
          <w:sz w:val="20"/>
        </w:rPr>
        <w:t>Dampers: Extruded-aluminum or Galvanized-steel blades with edge and end seals; full-length drive rod and mount for actuator in or outside the airstream. K.</w:t>
      </w:r>
      <w:r>
        <w:rPr>
          <w:rFonts w:ascii="Arial" w:eastAsia="Arial" w:hAnsi="Arial" w:cs="Arial"/>
          <w:sz w:val="20"/>
        </w:rPr>
        <w:t xml:space="preserve"> </w:t>
      </w:r>
      <w:r>
        <w:rPr>
          <w:rFonts w:ascii="Verdana" w:eastAsia="Verdana" w:hAnsi="Verdana" w:cs="Verdana"/>
          <w:sz w:val="20"/>
        </w:rPr>
        <w:t xml:space="preserve">Hot-Water Coil Capacities and Characteristics: Refer to Schedules. </w:t>
      </w:r>
    </w:p>
    <w:p w:rsidR="00CE4A0A" w:rsidRDefault="00000000">
      <w:pPr>
        <w:tabs>
          <w:tab w:val="center" w:pos="379"/>
          <w:tab w:val="center" w:pos="4372"/>
        </w:tabs>
        <w:spacing w:after="236" w:line="248" w:lineRule="auto"/>
      </w:pPr>
      <w:r>
        <w:tab/>
      </w:r>
      <w:r>
        <w:rPr>
          <w:rFonts w:ascii="Verdana" w:eastAsia="Verdana" w:hAnsi="Verdana" w:cs="Verdana"/>
          <w:sz w:val="20"/>
        </w:rPr>
        <w:t>L.</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Chilled-Water Coil Capacities and Characteristics: Refer to Schedules. </w:t>
      </w:r>
    </w:p>
    <w:p w:rsidR="00CE4A0A" w:rsidRDefault="00000000">
      <w:pPr>
        <w:spacing w:after="224"/>
        <w:ind w:left="297" w:hanging="10"/>
      </w:pPr>
      <w:r>
        <w:rPr>
          <w:rFonts w:ascii="Verdana" w:eastAsia="Verdana" w:hAnsi="Verdana" w:cs="Verdana"/>
          <w:b/>
          <w:sz w:val="20"/>
        </w:rPr>
        <w:t>2.2</w:t>
      </w:r>
      <w:r>
        <w:rPr>
          <w:rFonts w:ascii="Arial" w:eastAsia="Arial" w:hAnsi="Arial" w:cs="Arial"/>
          <w:b/>
          <w:sz w:val="20"/>
        </w:rPr>
        <w:t xml:space="preserve"> </w:t>
      </w:r>
      <w:r>
        <w:rPr>
          <w:rFonts w:ascii="Verdana" w:eastAsia="Verdana" w:hAnsi="Verdana" w:cs="Verdana"/>
          <w:b/>
          <w:sz w:val="20"/>
        </w:rPr>
        <w:t xml:space="preserve">REFRIGERANT COILS </w:t>
      </w:r>
    </w:p>
    <w:p w:rsidR="00CE4A0A" w:rsidRDefault="00000000">
      <w:pPr>
        <w:numPr>
          <w:ilvl w:val="0"/>
          <w:numId w:val="1543"/>
        </w:numPr>
        <w:spacing w:after="5" w:line="248" w:lineRule="auto"/>
        <w:ind w:left="850"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2"/>
          <w:numId w:val="1544"/>
        </w:numPr>
        <w:spacing w:after="5" w:line="248" w:lineRule="auto"/>
        <w:ind w:hanging="576"/>
        <w:jc w:val="both"/>
      </w:pPr>
      <w:r>
        <w:rPr>
          <w:rFonts w:ascii="Verdana" w:eastAsia="Verdana" w:hAnsi="Verdana" w:cs="Verdana"/>
          <w:sz w:val="20"/>
        </w:rPr>
        <w:t xml:space="preserve">Aerofin Corporation </w:t>
      </w:r>
    </w:p>
    <w:p w:rsidR="00CE4A0A" w:rsidRDefault="00000000">
      <w:pPr>
        <w:numPr>
          <w:ilvl w:val="2"/>
          <w:numId w:val="1544"/>
        </w:numPr>
        <w:spacing w:after="5" w:line="248" w:lineRule="auto"/>
        <w:ind w:hanging="576"/>
        <w:jc w:val="both"/>
      </w:pPr>
      <w:r>
        <w:rPr>
          <w:rFonts w:ascii="Verdana" w:eastAsia="Verdana" w:hAnsi="Verdana" w:cs="Verdana"/>
          <w:sz w:val="20"/>
        </w:rPr>
        <w:t xml:space="preserve">Carrier Corporation </w:t>
      </w:r>
    </w:p>
    <w:p w:rsidR="00CE4A0A" w:rsidRDefault="00000000">
      <w:pPr>
        <w:numPr>
          <w:ilvl w:val="2"/>
          <w:numId w:val="1544"/>
        </w:numPr>
        <w:spacing w:after="5" w:line="248" w:lineRule="auto"/>
        <w:ind w:hanging="576"/>
        <w:jc w:val="both"/>
      </w:pPr>
      <w:r>
        <w:rPr>
          <w:rFonts w:ascii="Verdana" w:eastAsia="Verdana" w:hAnsi="Verdana" w:cs="Verdana"/>
          <w:sz w:val="20"/>
        </w:rPr>
        <w:t xml:space="preserve">Coil Company LLC </w:t>
      </w:r>
    </w:p>
    <w:p w:rsidR="00CE4A0A" w:rsidRDefault="00000000">
      <w:pPr>
        <w:numPr>
          <w:ilvl w:val="2"/>
          <w:numId w:val="1544"/>
        </w:numPr>
        <w:spacing w:after="5" w:line="248" w:lineRule="auto"/>
        <w:ind w:hanging="576"/>
        <w:jc w:val="both"/>
      </w:pPr>
      <w:r>
        <w:rPr>
          <w:rFonts w:ascii="Verdana" w:eastAsia="Verdana" w:hAnsi="Verdana" w:cs="Verdana"/>
          <w:sz w:val="20"/>
        </w:rPr>
        <w:t xml:space="preserve">Dunham-Bush, Inc </w:t>
      </w:r>
    </w:p>
    <w:p w:rsidR="00CE4A0A" w:rsidRDefault="00000000">
      <w:pPr>
        <w:numPr>
          <w:ilvl w:val="2"/>
          <w:numId w:val="1544"/>
        </w:numPr>
        <w:spacing w:after="5" w:line="248" w:lineRule="auto"/>
        <w:ind w:hanging="576"/>
        <w:jc w:val="both"/>
      </w:pPr>
      <w:r>
        <w:rPr>
          <w:rFonts w:ascii="Verdana" w:eastAsia="Verdana" w:hAnsi="Verdana" w:cs="Verdana"/>
          <w:sz w:val="20"/>
        </w:rPr>
        <w:t xml:space="preserve">Heatcraft Refrigeration Products LLC; heat Transfer Division </w:t>
      </w:r>
    </w:p>
    <w:p w:rsidR="00CE4A0A" w:rsidRDefault="00000000">
      <w:pPr>
        <w:numPr>
          <w:ilvl w:val="2"/>
          <w:numId w:val="1544"/>
        </w:numPr>
        <w:spacing w:after="5" w:line="248" w:lineRule="auto"/>
        <w:ind w:hanging="576"/>
        <w:jc w:val="both"/>
      </w:pPr>
      <w:r>
        <w:rPr>
          <w:rFonts w:ascii="Verdana" w:eastAsia="Verdana" w:hAnsi="Verdana" w:cs="Verdana"/>
          <w:sz w:val="20"/>
        </w:rPr>
        <w:t xml:space="preserve">Lennox Industries Inc </w:t>
      </w:r>
    </w:p>
    <w:p w:rsidR="00CE4A0A" w:rsidRDefault="00000000">
      <w:pPr>
        <w:numPr>
          <w:ilvl w:val="2"/>
          <w:numId w:val="1544"/>
        </w:numPr>
        <w:spacing w:after="5" w:line="248" w:lineRule="auto"/>
        <w:ind w:hanging="576"/>
        <w:jc w:val="both"/>
      </w:pPr>
      <w:r>
        <w:rPr>
          <w:rFonts w:ascii="Verdana" w:eastAsia="Verdana" w:hAnsi="Verdana" w:cs="Verdana"/>
          <w:sz w:val="20"/>
        </w:rPr>
        <w:t xml:space="preserve">Super Radiator Coils </w:t>
      </w:r>
    </w:p>
    <w:p w:rsidR="00CE4A0A" w:rsidRDefault="00000000">
      <w:pPr>
        <w:numPr>
          <w:ilvl w:val="2"/>
          <w:numId w:val="1544"/>
        </w:numPr>
        <w:spacing w:after="5" w:line="248" w:lineRule="auto"/>
        <w:ind w:hanging="576"/>
        <w:jc w:val="both"/>
      </w:pPr>
      <w:r>
        <w:rPr>
          <w:rFonts w:ascii="Verdana" w:eastAsia="Verdana" w:hAnsi="Verdana" w:cs="Verdana"/>
          <w:sz w:val="20"/>
        </w:rPr>
        <w:t xml:space="preserve">Trane </w:t>
      </w:r>
    </w:p>
    <w:p w:rsidR="00CE4A0A" w:rsidRDefault="00000000">
      <w:pPr>
        <w:numPr>
          <w:ilvl w:val="2"/>
          <w:numId w:val="1544"/>
        </w:numPr>
        <w:spacing w:after="241" w:line="248" w:lineRule="auto"/>
        <w:ind w:hanging="576"/>
        <w:jc w:val="both"/>
      </w:pPr>
      <w:r>
        <w:rPr>
          <w:rFonts w:ascii="Verdana" w:eastAsia="Verdana" w:hAnsi="Verdana" w:cs="Verdana"/>
          <w:sz w:val="20"/>
        </w:rPr>
        <w:t xml:space="preserve">USA Coil &amp; Air </w:t>
      </w:r>
    </w:p>
    <w:p w:rsidR="00CE4A0A" w:rsidRDefault="00000000">
      <w:pPr>
        <w:numPr>
          <w:ilvl w:val="0"/>
          <w:numId w:val="1543"/>
        </w:numPr>
        <w:spacing w:after="246" w:line="248" w:lineRule="auto"/>
        <w:ind w:left="850" w:hanging="576"/>
        <w:jc w:val="both"/>
      </w:pPr>
      <w:r>
        <w:rPr>
          <w:rFonts w:ascii="Verdana" w:eastAsia="Verdana" w:hAnsi="Verdana" w:cs="Verdana"/>
          <w:sz w:val="20"/>
        </w:rPr>
        <w:t xml:space="preserve">Performance Ratings: Tested and rated according to AHRI 410 and ASHRAE 33. </w:t>
      </w:r>
    </w:p>
    <w:p w:rsidR="00CE4A0A" w:rsidRDefault="00000000">
      <w:pPr>
        <w:numPr>
          <w:ilvl w:val="0"/>
          <w:numId w:val="1543"/>
        </w:numPr>
        <w:spacing w:after="241" w:line="248" w:lineRule="auto"/>
        <w:ind w:left="850" w:hanging="576"/>
        <w:jc w:val="both"/>
      </w:pPr>
      <w:r>
        <w:rPr>
          <w:rFonts w:ascii="Verdana" w:eastAsia="Verdana" w:hAnsi="Verdana" w:cs="Verdana"/>
          <w:sz w:val="20"/>
        </w:rPr>
        <w:t xml:space="preserve">Minimum Working-Pressure Rating: 300 psig. </w:t>
      </w:r>
    </w:p>
    <w:p w:rsidR="00CE4A0A" w:rsidRDefault="00000000">
      <w:pPr>
        <w:numPr>
          <w:ilvl w:val="0"/>
          <w:numId w:val="1543"/>
        </w:numPr>
        <w:spacing w:after="246" w:line="248" w:lineRule="auto"/>
        <w:ind w:left="850" w:hanging="576"/>
        <w:jc w:val="both"/>
      </w:pPr>
      <w:r>
        <w:rPr>
          <w:rFonts w:ascii="Verdana" w:eastAsia="Verdana" w:hAnsi="Verdana" w:cs="Verdana"/>
          <w:sz w:val="20"/>
        </w:rPr>
        <w:t xml:space="preserve">Source Quality Control: Factory tested to 450 psig. </w:t>
      </w:r>
    </w:p>
    <w:p w:rsidR="00CE4A0A" w:rsidRDefault="00000000">
      <w:pPr>
        <w:numPr>
          <w:ilvl w:val="0"/>
          <w:numId w:val="1543"/>
        </w:numPr>
        <w:spacing w:after="246" w:line="248" w:lineRule="auto"/>
        <w:ind w:left="850" w:hanging="576"/>
        <w:jc w:val="both"/>
      </w:pPr>
      <w:r>
        <w:rPr>
          <w:rFonts w:ascii="Verdana" w:eastAsia="Verdana" w:hAnsi="Verdana" w:cs="Verdana"/>
          <w:sz w:val="20"/>
        </w:rPr>
        <w:t xml:space="preserve">Tubes: ASTM B 743 copper, minimum 0.020 inch, 0.035 inch or 0.049 inch thick. </w:t>
      </w:r>
    </w:p>
    <w:p w:rsidR="00CE4A0A" w:rsidRDefault="00000000">
      <w:pPr>
        <w:numPr>
          <w:ilvl w:val="0"/>
          <w:numId w:val="1543"/>
        </w:numPr>
        <w:spacing w:after="241" w:line="248" w:lineRule="auto"/>
        <w:ind w:left="850" w:hanging="576"/>
        <w:jc w:val="both"/>
      </w:pPr>
      <w:r>
        <w:rPr>
          <w:rFonts w:ascii="Verdana" w:eastAsia="Verdana" w:hAnsi="Verdana" w:cs="Verdana"/>
          <w:sz w:val="20"/>
        </w:rPr>
        <w:t xml:space="preserve">Fins: Aluminum or Copper, minimum 0.006 inch or 0.010 inch thick. </w:t>
      </w:r>
    </w:p>
    <w:p w:rsidR="00CE4A0A" w:rsidRDefault="00000000">
      <w:pPr>
        <w:numPr>
          <w:ilvl w:val="0"/>
          <w:numId w:val="1543"/>
        </w:numPr>
        <w:spacing w:after="236" w:line="248" w:lineRule="auto"/>
        <w:ind w:left="850" w:hanging="576"/>
        <w:jc w:val="both"/>
      </w:pPr>
      <w:r>
        <w:rPr>
          <w:rFonts w:ascii="Verdana" w:eastAsia="Verdana" w:hAnsi="Verdana" w:cs="Verdana"/>
          <w:sz w:val="20"/>
        </w:rPr>
        <w:t xml:space="preserve">Suction and Distributor Piping: ASTM B 88, Type L copper tube with brazed joints. </w:t>
      </w:r>
    </w:p>
    <w:p w:rsidR="00CE4A0A" w:rsidRDefault="00000000">
      <w:pPr>
        <w:numPr>
          <w:ilvl w:val="0"/>
          <w:numId w:val="1543"/>
        </w:numPr>
        <w:spacing w:after="228" w:line="248" w:lineRule="auto"/>
        <w:ind w:left="850" w:hanging="576"/>
        <w:jc w:val="both"/>
      </w:pPr>
      <w:r>
        <w:rPr>
          <w:rFonts w:ascii="Verdana" w:eastAsia="Verdana" w:hAnsi="Verdana" w:cs="Verdana"/>
          <w:sz w:val="20"/>
        </w:rPr>
        <w:t xml:space="preserve">Frames: Galvanized-steel channel frame, minimum 0.052 inch, 0.064 inch or 0.079 inch thick for slip-in or flanged mounting. </w:t>
      </w:r>
    </w:p>
    <w:p w:rsidR="00CE4A0A" w:rsidRDefault="00000000">
      <w:pPr>
        <w:numPr>
          <w:ilvl w:val="0"/>
          <w:numId w:val="1543"/>
        </w:numPr>
        <w:spacing w:after="243" w:line="248" w:lineRule="auto"/>
        <w:ind w:left="850" w:hanging="576"/>
        <w:jc w:val="both"/>
      </w:pPr>
      <w:r>
        <w:rPr>
          <w:rFonts w:ascii="Verdana" w:eastAsia="Verdana" w:hAnsi="Verdana" w:cs="Verdana"/>
          <w:sz w:val="20"/>
        </w:rPr>
        <w:t xml:space="preserve">Frames: ASTM A 666, Type 304 or Type 316 stainless steel, minimum 0.0625 inch thick for slip-in or flanged mounting. </w:t>
      </w:r>
    </w:p>
    <w:p w:rsidR="00CE4A0A" w:rsidRDefault="00000000">
      <w:pPr>
        <w:numPr>
          <w:ilvl w:val="0"/>
          <w:numId w:val="1543"/>
        </w:numPr>
        <w:spacing w:after="5" w:line="248" w:lineRule="auto"/>
        <w:ind w:left="850" w:hanging="576"/>
        <w:jc w:val="both"/>
      </w:pPr>
      <w:r>
        <w:rPr>
          <w:rFonts w:ascii="Verdana" w:eastAsia="Verdana" w:hAnsi="Verdana" w:cs="Verdana"/>
          <w:sz w:val="20"/>
        </w:rPr>
        <w:t xml:space="preserve">Capacities and Characteristics: Refer to Schedules. </w:t>
      </w:r>
    </w:p>
    <w:p w:rsidR="00CE4A0A" w:rsidRDefault="00000000">
      <w:pPr>
        <w:spacing w:after="224"/>
        <w:ind w:left="298" w:hanging="10"/>
      </w:pPr>
      <w:r>
        <w:rPr>
          <w:rFonts w:ascii="Verdana" w:eastAsia="Verdana" w:hAnsi="Verdana" w:cs="Verdana"/>
          <w:b/>
          <w:sz w:val="20"/>
        </w:rPr>
        <w:t>2.3</w:t>
      </w:r>
      <w:r>
        <w:rPr>
          <w:rFonts w:ascii="Arial" w:eastAsia="Arial" w:hAnsi="Arial" w:cs="Arial"/>
          <w:b/>
          <w:sz w:val="20"/>
        </w:rPr>
        <w:t xml:space="preserve"> </w:t>
      </w:r>
      <w:r>
        <w:rPr>
          <w:rFonts w:ascii="Verdana" w:eastAsia="Verdana" w:hAnsi="Verdana" w:cs="Verdana"/>
          <w:b/>
          <w:sz w:val="20"/>
        </w:rPr>
        <w:t xml:space="preserve">STEAM COILS </w:t>
      </w:r>
    </w:p>
    <w:p w:rsidR="00CE4A0A" w:rsidRDefault="00000000">
      <w:pPr>
        <w:numPr>
          <w:ilvl w:val="0"/>
          <w:numId w:val="1545"/>
        </w:numPr>
        <w:spacing w:after="5" w:line="248" w:lineRule="auto"/>
        <w:ind w:left="850" w:hanging="576"/>
        <w:jc w:val="both"/>
      </w:pPr>
      <w:r>
        <w:rPr>
          <w:rFonts w:ascii="Verdana" w:eastAsia="Verdana" w:hAnsi="Verdana" w:cs="Verdana"/>
          <w:sz w:val="20"/>
        </w:rPr>
        <w:t xml:space="preserve">Manufacturers: subject to compliance with requirements, provide products by one of the following: </w:t>
      </w:r>
    </w:p>
    <w:p w:rsidR="00CE4A0A" w:rsidRDefault="00000000">
      <w:pPr>
        <w:numPr>
          <w:ilvl w:val="1"/>
          <w:numId w:val="1545"/>
        </w:numPr>
        <w:spacing w:after="5" w:line="248" w:lineRule="auto"/>
        <w:ind w:hanging="576"/>
        <w:jc w:val="both"/>
      </w:pPr>
      <w:r>
        <w:rPr>
          <w:rFonts w:ascii="Verdana" w:eastAsia="Verdana" w:hAnsi="Verdana" w:cs="Verdana"/>
          <w:sz w:val="20"/>
        </w:rPr>
        <w:t xml:space="preserve">Aerofin Corporation </w:t>
      </w:r>
    </w:p>
    <w:p w:rsidR="00CE4A0A" w:rsidRDefault="00000000">
      <w:pPr>
        <w:numPr>
          <w:ilvl w:val="1"/>
          <w:numId w:val="1545"/>
        </w:numPr>
        <w:spacing w:after="5" w:line="248" w:lineRule="auto"/>
        <w:ind w:hanging="576"/>
        <w:jc w:val="both"/>
      </w:pPr>
      <w:r>
        <w:rPr>
          <w:rFonts w:ascii="Verdana" w:eastAsia="Verdana" w:hAnsi="Verdana" w:cs="Verdana"/>
          <w:sz w:val="20"/>
        </w:rPr>
        <w:t xml:space="preserve">Carrier Corporation </w:t>
      </w:r>
    </w:p>
    <w:p w:rsidR="00CE4A0A" w:rsidRDefault="00000000">
      <w:pPr>
        <w:numPr>
          <w:ilvl w:val="1"/>
          <w:numId w:val="1545"/>
        </w:numPr>
        <w:spacing w:after="5" w:line="248" w:lineRule="auto"/>
        <w:ind w:hanging="576"/>
        <w:jc w:val="both"/>
      </w:pPr>
      <w:r>
        <w:rPr>
          <w:rFonts w:ascii="Verdana" w:eastAsia="Verdana" w:hAnsi="Verdana" w:cs="Verdana"/>
          <w:sz w:val="20"/>
        </w:rPr>
        <w:t xml:space="preserve">Coil Company LLC </w:t>
      </w:r>
    </w:p>
    <w:p w:rsidR="00CE4A0A" w:rsidRDefault="00000000">
      <w:pPr>
        <w:numPr>
          <w:ilvl w:val="1"/>
          <w:numId w:val="1545"/>
        </w:numPr>
        <w:spacing w:after="5" w:line="248" w:lineRule="auto"/>
        <w:ind w:hanging="576"/>
        <w:jc w:val="both"/>
      </w:pPr>
      <w:r>
        <w:rPr>
          <w:rFonts w:ascii="Verdana" w:eastAsia="Verdana" w:hAnsi="Verdana" w:cs="Verdana"/>
          <w:sz w:val="20"/>
        </w:rPr>
        <w:t xml:space="preserve">Dunham-Bush, Inc </w:t>
      </w:r>
    </w:p>
    <w:p w:rsidR="00CE4A0A" w:rsidRDefault="00000000">
      <w:pPr>
        <w:numPr>
          <w:ilvl w:val="1"/>
          <w:numId w:val="1545"/>
        </w:numPr>
        <w:spacing w:after="5" w:line="248" w:lineRule="auto"/>
        <w:ind w:hanging="576"/>
        <w:jc w:val="both"/>
      </w:pPr>
      <w:r>
        <w:rPr>
          <w:rFonts w:ascii="Verdana" w:eastAsia="Verdana" w:hAnsi="Verdana" w:cs="Verdana"/>
          <w:sz w:val="20"/>
        </w:rPr>
        <w:t xml:space="preserve">Heatcraft Refrigeration Products LLC; heat Transfer Division </w:t>
      </w:r>
    </w:p>
    <w:p w:rsidR="00CE4A0A" w:rsidRDefault="00000000">
      <w:pPr>
        <w:numPr>
          <w:ilvl w:val="1"/>
          <w:numId w:val="1545"/>
        </w:numPr>
        <w:spacing w:after="5" w:line="248" w:lineRule="auto"/>
        <w:ind w:hanging="576"/>
        <w:jc w:val="both"/>
      </w:pPr>
      <w:r>
        <w:rPr>
          <w:rFonts w:ascii="Verdana" w:eastAsia="Verdana" w:hAnsi="Verdana" w:cs="Verdana"/>
          <w:sz w:val="20"/>
        </w:rPr>
        <w:t xml:space="preserve">Super Radiator Coils </w:t>
      </w:r>
    </w:p>
    <w:p w:rsidR="00CE4A0A" w:rsidRDefault="00000000">
      <w:pPr>
        <w:numPr>
          <w:ilvl w:val="1"/>
          <w:numId w:val="1545"/>
        </w:numPr>
        <w:spacing w:after="5" w:line="248" w:lineRule="auto"/>
        <w:ind w:hanging="576"/>
        <w:jc w:val="both"/>
      </w:pPr>
      <w:r>
        <w:rPr>
          <w:rFonts w:ascii="Verdana" w:eastAsia="Verdana" w:hAnsi="Verdana" w:cs="Verdana"/>
          <w:sz w:val="20"/>
        </w:rPr>
        <w:t xml:space="preserve">Trane </w:t>
      </w:r>
    </w:p>
    <w:p w:rsidR="00CE4A0A" w:rsidRDefault="00000000">
      <w:pPr>
        <w:numPr>
          <w:ilvl w:val="1"/>
          <w:numId w:val="1545"/>
        </w:numPr>
        <w:spacing w:after="246" w:line="248" w:lineRule="auto"/>
        <w:ind w:hanging="576"/>
        <w:jc w:val="both"/>
      </w:pPr>
      <w:r>
        <w:rPr>
          <w:rFonts w:ascii="Verdana" w:eastAsia="Verdana" w:hAnsi="Verdana" w:cs="Verdana"/>
          <w:sz w:val="20"/>
        </w:rPr>
        <w:t xml:space="preserve">USA Coil &amp; Air </w:t>
      </w:r>
    </w:p>
    <w:p w:rsidR="00CE4A0A" w:rsidRDefault="00000000">
      <w:pPr>
        <w:numPr>
          <w:ilvl w:val="0"/>
          <w:numId w:val="1545"/>
        </w:numPr>
        <w:spacing w:after="241" w:line="248" w:lineRule="auto"/>
        <w:ind w:left="850" w:hanging="576"/>
        <w:jc w:val="both"/>
      </w:pPr>
      <w:r>
        <w:rPr>
          <w:rFonts w:ascii="Verdana" w:eastAsia="Verdana" w:hAnsi="Verdana" w:cs="Verdana"/>
          <w:sz w:val="20"/>
        </w:rPr>
        <w:t xml:space="preserve">Performance Ratings: Tested and rated according to AHRI 410 and ASHRAE 33. </w:t>
      </w:r>
    </w:p>
    <w:p w:rsidR="00CE4A0A" w:rsidRDefault="00000000">
      <w:pPr>
        <w:numPr>
          <w:ilvl w:val="0"/>
          <w:numId w:val="1545"/>
        </w:numPr>
        <w:spacing w:after="246" w:line="248" w:lineRule="auto"/>
        <w:ind w:left="850" w:hanging="576"/>
        <w:jc w:val="both"/>
      </w:pPr>
      <w:r>
        <w:rPr>
          <w:rFonts w:ascii="Verdana" w:eastAsia="Verdana" w:hAnsi="Verdana" w:cs="Verdana"/>
          <w:sz w:val="20"/>
        </w:rPr>
        <w:t xml:space="preserve">Minimum Working-Pressure/Temperature Ratings: 100 psig at 400 deg F. </w:t>
      </w:r>
    </w:p>
    <w:p w:rsidR="00CE4A0A" w:rsidRDefault="00000000">
      <w:pPr>
        <w:numPr>
          <w:ilvl w:val="0"/>
          <w:numId w:val="1545"/>
        </w:numPr>
        <w:spacing w:after="241" w:line="248" w:lineRule="auto"/>
        <w:ind w:left="850" w:hanging="576"/>
        <w:jc w:val="both"/>
      </w:pPr>
      <w:r>
        <w:rPr>
          <w:rFonts w:ascii="Verdana" w:eastAsia="Verdana" w:hAnsi="Verdana" w:cs="Verdana"/>
          <w:sz w:val="20"/>
        </w:rPr>
        <w:t xml:space="preserve">Source Quality Control: Factory tested to 300 psig. </w:t>
      </w:r>
    </w:p>
    <w:p w:rsidR="00CE4A0A" w:rsidRDefault="00000000">
      <w:pPr>
        <w:numPr>
          <w:ilvl w:val="0"/>
          <w:numId w:val="1545"/>
        </w:numPr>
        <w:spacing w:after="246" w:line="248" w:lineRule="auto"/>
        <w:ind w:left="850" w:hanging="576"/>
        <w:jc w:val="both"/>
      </w:pPr>
      <w:r>
        <w:rPr>
          <w:rFonts w:ascii="Verdana" w:eastAsia="Verdana" w:hAnsi="Verdana" w:cs="Verdana"/>
          <w:sz w:val="20"/>
        </w:rPr>
        <w:t xml:space="preserve">Tubes: ASTM B 743 copper, minimum 0.025 inch, 0.035 inch or 0.049 inch thick. </w:t>
      </w:r>
    </w:p>
    <w:p w:rsidR="00CE4A0A" w:rsidRDefault="00000000">
      <w:pPr>
        <w:numPr>
          <w:ilvl w:val="0"/>
          <w:numId w:val="1545"/>
        </w:numPr>
        <w:spacing w:after="236" w:line="248" w:lineRule="auto"/>
        <w:ind w:left="850" w:hanging="576"/>
        <w:jc w:val="both"/>
      </w:pPr>
      <w:r>
        <w:rPr>
          <w:rFonts w:ascii="Verdana" w:eastAsia="Verdana" w:hAnsi="Verdana" w:cs="Verdana"/>
          <w:sz w:val="20"/>
        </w:rPr>
        <w:t xml:space="preserve">Fins: Aluminum or Copper, minimum 0.006 inch or 0.010 inch thick. </w:t>
      </w:r>
    </w:p>
    <w:p w:rsidR="00CE4A0A" w:rsidRDefault="00000000">
      <w:pPr>
        <w:numPr>
          <w:ilvl w:val="0"/>
          <w:numId w:val="1545"/>
        </w:numPr>
        <w:spacing w:after="157" w:line="316" w:lineRule="auto"/>
        <w:ind w:left="850" w:hanging="576"/>
        <w:jc w:val="both"/>
      </w:pPr>
      <w:r>
        <w:rPr>
          <w:rFonts w:ascii="Verdana" w:eastAsia="Verdana" w:hAnsi="Verdana" w:cs="Verdana"/>
          <w:sz w:val="20"/>
        </w:rPr>
        <w:t>Headers: Cast iron with drain and air vent tappings, Cast iron with cleaning plugs, and drain and air vent tappings, Seamless copper tube with brazed joints, prime coated, Steel with brazed joints, prime coated. H.</w:t>
      </w:r>
      <w:r>
        <w:rPr>
          <w:rFonts w:ascii="Arial" w:eastAsia="Arial" w:hAnsi="Arial" w:cs="Arial"/>
          <w:sz w:val="20"/>
        </w:rPr>
        <w:t xml:space="preserve"> </w:t>
      </w:r>
      <w:r>
        <w:rPr>
          <w:rFonts w:ascii="Verdana" w:eastAsia="Verdana" w:hAnsi="Verdana" w:cs="Verdana"/>
          <w:sz w:val="20"/>
        </w:rPr>
        <w:t xml:space="preserve">Tube Type: Single or distributing as indicated. </w:t>
      </w:r>
    </w:p>
    <w:p w:rsidR="00CE4A0A" w:rsidRDefault="00000000">
      <w:pPr>
        <w:numPr>
          <w:ilvl w:val="0"/>
          <w:numId w:val="1546"/>
        </w:numPr>
        <w:spacing w:after="233" w:line="248" w:lineRule="auto"/>
        <w:ind w:left="850" w:hanging="576"/>
        <w:jc w:val="both"/>
      </w:pPr>
      <w:r>
        <w:rPr>
          <w:rFonts w:ascii="Verdana" w:eastAsia="Verdana" w:hAnsi="Verdana" w:cs="Verdana"/>
          <w:sz w:val="20"/>
        </w:rPr>
        <w:t xml:space="preserve">Frames: Galvanized-steel channel frame, minimum [0.052 inch (1.3 mm)] [0.064 inch (1.6 mm)] [0.079 inch (2.0 mm)] thick for [slip-in] [flanged] mounting. </w:t>
      </w:r>
    </w:p>
    <w:p w:rsidR="00CE4A0A" w:rsidRDefault="00000000">
      <w:pPr>
        <w:numPr>
          <w:ilvl w:val="0"/>
          <w:numId w:val="1546"/>
        </w:numPr>
        <w:spacing w:after="244" w:line="248" w:lineRule="auto"/>
        <w:ind w:left="850" w:hanging="576"/>
        <w:jc w:val="both"/>
      </w:pPr>
      <w:r>
        <w:rPr>
          <w:rFonts w:ascii="Verdana" w:eastAsia="Verdana" w:hAnsi="Verdana" w:cs="Verdana"/>
          <w:sz w:val="20"/>
        </w:rPr>
        <w:t xml:space="preserve">Frames: ASTM A 666, Type 304 or Type 316 stainless steel, minimum 0.0625 inch thick for [slip-in] [flanged] mounting. </w:t>
      </w:r>
    </w:p>
    <w:p w:rsidR="00CE4A0A" w:rsidRDefault="00000000">
      <w:pPr>
        <w:numPr>
          <w:ilvl w:val="0"/>
          <w:numId w:val="1546"/>
        </w:numPr>
        <w:spacing w:after="243" w:line="248" w:lineRule="auto"/>
        <w:ind w:left="850" w:hanging="576"/>
        <w:jc w:val="both"/>
      </w:pPr>
      <w:r>
        <w:rPr>
          <w:rFonts w:ascii="Verdana" w:eastAsia="Verdana" w:hAnsi="Verdana" w:cs="Verdana"/>
          <w:sz w:val="20"/>
        </w:rPr>
        <w:t xml:space="preserve">Face-and-Bypass Dampers: Alternating arrangement of coil segments and dampers. </w:t>
      </w:r>
    </w:p>
    <w:p w:rsidR="00CE4A0A" w:rsidRDefault="00000000">
      <w:pPr>
        <w:numPr>
          <w:ilvl w:val="3"/>
          <w:numId w:val="1547"/>
        </w:numPr>
        <w:spacing w:after="5" w:line="248" w:lineRule="auto"/>
        <w:ind w:firstLine="576"/>
        <w:jc w:val="both"/>
      </w:pPr>
      <w:r>
        <w:rPr>
          <w:rFonts w:ascii="Verdana" w:eastAsia="Verdana" w:hAnsi="Verdana" w:cs="Verdana"/>
          <w:sz w:val="20"/>
        </w:rPr>
        <w:t xml:space="preserve">Coil Configuration: Horizontal or Vertical tubes. </w:t>
      </w:r>
    </w:p>
    <w:p w:rsidR="00CE4A0A" w:rsidRDefault="00000000">
      <w:pPr>
        <w:numPr>
          <w:ilvl w:val="3"/>
          <w:numId w:val="1547"/>
        </w:numPr>
        <w:spacing w:after="5" w:line="355" w:lineRule="auto"/>
        <w:ind w:firstLine="576"/>
        <w:jc w:val="both"/>
      </w:pPr>
      <w:r>
        <w:rPr>
          <w:rFonts w:ascii="Verdana" w:eastAsia="Verdana" w:hAnsi="Verdana" w:cs="Verdana"/>
          <w:sz w:val="20"/>
        </w:rPr>
        <w:t>Dampers: Extruded-aluminum or Galvanized-steel blades with edge and end seals; full-length drive rod and mount for actuator in or outside the airstream. L.</w:t>
      </w:r>
      <w:r>
        <w:rPr>
          <w:rFonts w:ascii="Arial" w:eastAsia="Arial" w:hAnsi="Arial" w:cs="Arial"/>
          <w:sz w:val="20"/>
        </w:rPr>
        <w:t xml:space="preserve"> </w:t>
      </w:r>
      <w:r>
        <w:rPr>
          <w:rFonts w:ascii="Verdana" w:eastAsia="Verdana" w:hAnsi="Verdana" w:cs="Verdana"/>
          <w:sz w:val="20"/>
        </w:rPr>
        <w:t xml:space="preserve">Capacities and Characteristics: Refer to Schedules.  </w:t>
      </w:r>
    </w:p>
    <w:p w:rsidR="00CE4A0A" w:rsidRDefault="00000000">
      <w:pPr>
        <w:spacing w:after="399" w:line="338" w:lineRule="auto"/>
        <w:ind w:left="10" w:right="9" w:hanging="10"/>
        <w:jc w:val="center"/>
      </w:pPr>
      <w:r>
        <w:rPr>
          <w:rFonts w:ascii="Verdana" w:eastAsia="Verdana" w:hAnsi="Verdana" w:cs="Verdana"/>
          <w:b/>
          <w:sz w:val="20"/>
        </w:rPr>
        <w:t xml:space="preserve">PART 3 - EXECUTION </w:t>
      </w:r>
    </w:p>
    <w:p w:rsidR="00CE4A0A" w:rsidRDefault="00000000">
      <w:pPr>
        <w:tabs>
          <w:tab w:val="center" w:pos="1692"/>
        </w:tabs>
        <w:spacing w:after="224"/>
        <w:ind w:left="-14"/>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EXAMINATION </w:t>
      </w:r>
    </w:p>
    <w:p w:rsidR="00CE4A0A" w:rsidRDefault="00000000">
      <w:pPr>
        <w:numPr>
          <w:ilvl w:val="2"/>
          <w:numId w:val="1572"/>
        </w:numPr>
        <w:spacing w:after="233" w:line="248" w:lineRule="auto"/>
        <w:ind w:left="850" w:hanging="576"/>
        <w:jc w:val="both"/>
      </w:pPr>
      <w:r>
        <w:rPr>
          <w:rFonts w:ascii="Verdana" w:eastAsia="Verdana" w:hAnsi="Verdana" w:cs="Verdana"/>
          <w:sz w:val="20"/>
        </w:rPr>
        <w:t xml:space="preserve">Examine ducts, plenums, and casings to receive air coils for compliance with requirements for installation tolerances and other conditions affecting coil performance. </w:t>
      </w:r>
    </w:p>
    <w:p w:rsidR="00CE4A0A" w:rsidRDefault="00000000">
      <w:pPr>
        <w:numPr>
          <w:ilvl w:val="2"/>
          <w:numId w:val="1572"/>
        </w:numPr>
        <w:spacing w:after="244" w:line="248" w:lineRule="auto"/>
        <w:ind w:left="850" w:hanging="576"/>
        <w:jc w:val="both"/>
      </w:pPr>
      <w:r>
        <w:rPr>
          <w:rFonts w:ascii="Verdana" w:eastAsia="Verdana" w:hAnsi="Verdana" w:cs="Verdana"/>
          <w:sz w:val="20"/>
        </w:rPr>
        <w:t xml:space="preserve">Examine roughing-in for piping systems to verify actual locations of piping connections before coil installation. </w:t>
      </w:r>
    </w:p>
    <w:p w:rsidR="00CE4A0A" w:rsidRDefault="00000000">
      <w:pPr>
        <w:numPr>
          <w:ilvl w:val="2"/>
          <w:numId w:val="1572"/>
        </w:numPr>
        <w:spacing w:after="486" w:line="248" w:lineRule="auto"/>
        <w:ind w:left="850" w:hanging="576"/>
        <w:jc w:val="both"/>
      </w:pPr>
      <w:r>
        <w:rPr>
          <w:rFonts w:ascii="Verdana" w:eastAsia="Verdana" w:hAnsi="Verdana" w:cs="Verdana"/>
          <w:sz w:val="20"/>
        </w:rPr>
        <w:t xml:space="preserve">Proceed with installation only after unsatisfactory conditions have been corrected. </w:t>
      </w:r>
    </w:p>
    <w:p w:rsidR="00CE4A0A" w:rsidRDefault="00000000">
      <w:pPr>
        <w:tabs>
          <w:tab w:val="center" w:pos="1721"/>
        </w:tabs>
        <w:spacing w:after="224"/>
        <w:ind w:left="-14"/>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2"/>
          <w:numId w:val="1563"/>
        </w:numPr>
        <w:spacing w:after="246" w:line="248" w:lineRule="auto"/>
        <w:ind w:left="850" w:hanging="576"/>
        <w:jc w:val="both"/>
      </w:pPr>
      <w:r>
        <w:rPr>
          <w:rFonts w:ascii="Verdana" w:eastAsia="Verdana" w:hAnsi="Verdana" w:cs="Verdana"/>
          <w:sz w:val="20"/>
        </w:rPr>
        <w:t xml:space="preserve">Install coils level and plumb. </w:t>
      </w:r>
    </w:p>
    <w:p w:rsidR="00CE4A0A" w:rsidRDefault="00000000">
      <w:pPr>
        <w:numPr>
          <w:ilvl w:val="2"/>
          <w:numId w:val="1563"/>
        </w:numPr>
        <w:spacing w:after="5" w:line="248" w:lineRule="auto"/>
        <w:ind w:left="850" w:hanging="576"/>
        <w:jc w:val="both"/>
      </w:pPr>
      <w:r>
        <w:rPr>
          <w:rFonts w:ascii="Verdana" w:eastAsia="Verdana" w:hAnsi="Verdana" w:cs="Verdana"/>
          <w:sz w:val="20"/>
        </w:rPr>
        <w:t xml:space="preserve">Install coils in metal ducts and casings constructed according to SMACNA's "HVAC </w:t>
      </w:r>
    </w:p>
    <w:p w:rsidR="00CE4A0A" w:rsidRDefault="00000000">
      <w:pPr>
        <w:spacing w:after="235" w:line="248" w:lineRule="auto"/>
        <w:ind w:left="875" w:hanging="10"/>
        <w:jc w:val="both"/>
      </w:pPr>
      <w:r>
        <w:rPr>
          <w:rFonts w:ascii="Verdana" w:eastAsia="Verdana" w:hAnsi="Verdana" w:cs="Verdana"/>
          <w:sz w:val="20"/>
        </w:rPr>
        <w:t xml:space="preserve">Duct Construction Standards, Metal and Flexible." </w:t>
      </w:r>
    </w:p>
    <w:p w:rsidR="00CE4A0A" w:rsidRDefault="00000000">
      <w:pPr>
        <w:numPr>
          <w:ilvl w:val="2"/>
          <w:numId w:val="1563"/>
        </w:numPr>
        <w:spacing w:after="236" w:line="248" w:lineRule="auto"/>
        <w:ind w:left="850" w:hanging="576"/>
        <w:jc w:val="both"/>
      </w:pPr>
      <w:r>
        <w:rPr>
          <w:rFonts w:ascii="Verdana" w:eastAsia="Verdana" w:hAnsi="Verdana" w:cs="Verdana"/>
          <w:sz w:val="20"/>
        </w:rPr>
        <w:t xml:space="preserve">Install galvanized or stainless-steel drain pan under each cooling coil. </w:t>
      </w:r>
    </w:p>
    <w:p w:rsidR="00CE4A0A" w:rsidRDefault="00000000">
      <w:pPr>
        <w:numPr>
          <w:ilvl w:val="4"/>
          <w:numId w:val="1551"/>
        </w:numPr>
        <w:spacing w:after="5" w:line="248" w:lineRule="auto"/>
        <w:ind w:hanging="576"/>
        <w:jc w:val="both"/>
      </w:pPr>
      <w:r>
        <w:rPr>
          <w:rFonts w:ascii="Verdana" w:eastAsia="Verdana" w:hAnsi="Verdana" w:cs="Verdana"/>
          <w:sz w:val="20"/>
        </w:rPr>
        <w:t xml:space="preserve">Construct drain pans with connection for drain; insulated and complying with ASHRAE 62.1. </w:t>
      </w:r>
    </w:p>
    <w:p w:rsidR="00CE4A0A" w:rsidRDefault="00000000">
      <w:pPr>
        <w:numPr>
          <w:ilvl w:val="4"/>
          <w:numId w:val="1551"/>
        </w:numPr>
        <w:spacing w:after="5" w:line="248" w:lineRule="auto"/>
        <w:ind w:hanging="576"/>
        <w:jc w:val="both"/>
      </w:pPr>
      <w:r>
        <w:rPr>
          <w:rFonts w:ascii="Verdana" w:eastAsia="Verdana" w:hAnsi="Verdana" w:cs="Verdana"/>
          <w:sz w:val="20"/>
        </w:rPr>
        <w:t xml:space="preserve">Construct drain pans to extend beyond coil length and width and to connect to condensate trap and drainage. </w:t>
      </w:r>
    </w:p>
    <w:p w:rsidR="00CE4A0A" w:rsidRDefault="00000000">
      <w:pPr>
        <w:numPr>
          <w:ilvl w:val="4"/>
          <w:numId w:val="1551"/>
        </w:numPr>
        <w:spacing w:after="5" w:line="248" w:lineRule="auto"/>
        <w:ind w:hanging="576"/>
        <w:jc w:val="both"/>
      </w:pPr>
      <w:r>
        <w:rPr>
          <w:rFonts w:ascii="Verdana" w:eastAsia="Verdana" w:hAnsi="Verdana" w:cs="Verdana"/>
          <w:sz w:val="20"/>
        </w:rPr>
        <w:t xml:space="preserve">Extend drain pan upstream and downstream from coil face. </w:t>
      </w:r>
    </w:p>
    <w:p w:rsidR="00CE4A0A" w:rsidRDefault="00000000">
      <w:pPr>
        <w:numPr>
          <w:ilvl w:val="4"/>
          <w:numId w:val="1551"/>
        </w:numPr>
        <w:spacing w:after="246" w:line="248" w:lineRule="auto"/>
        <w:ind w:hanging="576"/>
        <w:jc w:val="both"/>
      </w:pPr>
      <w:r>
        <w:rPr>
          <w:rFonts w:ascii="Verdana" w:eastAsia="Verdana" w:hAnsi="Verdana" w:cs="Verdana"/>
          <w:sz w:val="20"/>
        </w:rPr>
        <w:t xml:space="preserve">Extend drain pan under coil headers and exposed supply piping. </w:t>
      </w:r>
    </w:p>
    <w:p w:rsidR="00CE4A0A" w:rsidRDefault="00000000">
      <w:pPr>
        <w:numPr>
          <w:ilvl w:val="2"/>
          <w:numId w:val="1567"/>
        </w:numPr>
        <w:spacing w:after="243" w:line="248" w:lineRule="auto"/>
        <w:ind w:left="850" w:hanging="576"/>
        <w:jc w:val="both"/>
      </w:pPr>
      <w:r>
        <w:rPr>
          <w:rFonts w:ascii="Verdana" w:eastAsia="Verdana" w:hAnsi="Verdana" w:cs="Verdana"/>
          <w:sz w:val="20"/>
        </w:rPr>
        <w:t xml:space="preserve">Install moisture eliminators for cooling coils. Extend drain pan under moisture eliminator. </w:t>
      </w:r>
    </w:p>
    <w:p w:rsidR="00CE4A0A" w:rsidRDefault="00000000">
      <w:pPr>
        <w:numPr>
          <w:ilvl w:val="2"/>
          <w:numId w:val="1567"/>
        </w:numPr>
        <w:spacing w:after="246" w:line="248" w:lineRule="auto"/>
        <w:ind w:left="850" w:hanging="576"/>
        <w:jc w:val="both"/>
      </w:pPr>
      <w:r>
        <w:rPr>
          <w:rFonts w:ascii="Verdana" w:eastAsia="Verdana" w:hAnsi="Verdana" w:cs="Verdana"/>
          <w:sz w:val="20"/>
        </w:rPr>
        <w:t xml:space="preserve">Straighten bent fins on air coils. </w:t>
      </w:r>
    </w:p>
    <w:p w:rsidR="00CE4A0A" w:rsidRDefault="00000000">
      <w:pPr>
        <w:numPr>
          <w:ilvl w:val="2"/>
          <w:numId w:val="1567"/>
        </w:numPr>
        <w:spacing w:after="483" w:line="248" w:lineRule="auto"/>
        <w:ind w:left="850" w:hanging="576"/>
        <w:jc w:val="both"/>
      </w:pPr>
      <w:r>
        <w:rPr>
          <w:rFonts w:ascii="Verdana" w:eastAsia="Verdana" w:hAnsi="Verdana" w:cs="Verdana"/>
          <w:sz w:val="20"/>
        </w:rPr>
        <w:t xml:space="preserve">Clean coils using materials and methods recommended in writing by manufacturers, and clean inside of casings and enclosures to remove dust and debris. </w:t>
      </w:r>
    </w:p>
    <w:p w:rsidR="00CE4A0A" w:rsidRDefault="00000000">
      <w:pPr>
        <w:tabs>
          <w:tab w:val="center" w:pos="1697"/>
        </w:tabs>
        <w:spacing w:after="224"/>
        <w:ind w:left="-14"/>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CONNECTIONS </w:t>
      </w:r>
    </w:p>
    <w:p w:rsidR="00CE4A0A" w:rsidRDefault="00000000">
      <w:pPr>
        <w:numPr>
          <w:ilvl w:val="2"/>
          <w:numId w:val="1560"/>
        </w:numPr>
        <w:spacing w:after="243" w:line="248" w:lineRule="auto"/>
        <w:ind w:left="850" w:hanging="576"/>
        <w:jc w:val="both"/>
      </w:pPr>
      <w:r>
        <w:rPr>
          <w:rFonts w:ascii="Verdana" w:eastAsia="Verdana" w:hAnsi="Verdana" w:cs="Verdana"/>
          <w:sz w:val="20"/>
        </w:rPr>
        <w:t xml:space="preserve">Piping installation requirements are specified in other Sections. Drawings indicate general arrangement of piping, fittings, and specialties. </w:t>
      </w:r>
    </w:p>
    <w:p w:rsidR="00CE4A0A" w:rsidRDefault="00000000">
      <w:pPr>
        <w:numPr>
          <w:ilvl w:val="2"/>
          <w:numId w:val="1560"/>
        </w:numPr>
        <w:spacing w:after="231" w:line="248" w:lineRule="auto"/>
        <w:ind w:left="850" w:hanging="576"/>
        <w:jc w:val="both"/>
      </w:pPr>
      <w:r>
        <w:rPr>
          <w:rFonts w:ascii="Verdana" w:eastAsia="Verdana" w:hAnsi="Verdana" w:cs="Verdana"/>
          <w:sz w:val="20"/>
        </w:rPr>
        <w:t xml:space="preserve">Install piping adjacent to coils to allow service and maintenance. </w:t>
      </w:r>
    </w:p>
    <w:p w:rsidR="00CE4A0A" w:rsidRDefault="00000000">
      <w:pPr>
        <w:numPr>
          <w:ilvl w:val="2"/>
          <w:numId w:val="1560"/>
        </w:numPr>
        <w:spacing w:after="5" w:line="248" w:lineRule="auto"/>
        <w:ind w:left="850" w:hanging="576"/>
        <w:jc w:val="both"/>
      </w:pPr>
      <w:r>
        <w:rPr>
          <w:rFonts w:ascii="Verdana" w:eastAsia="Verdana" w:hAnsi="Verdana" w:cs="Verdana"/>
          <w:sz w:val="20"/>
        </w:rPr>
        <w:t xml:space="preserve">Connect water piping with unions and shutoff valves to allow coils to be disconnected without draining piping. Control valves are specified in Section 230923.11 "Control Valves," and other piping specialties are specified in </w:t>
      </w:r>
    </w:p>
    <w:p w:rsidR="00CE4A0A" w:rsidRDefault="00000000">
      <w:pPr>
        <w:spacing w:after="5" w:line="248" w:lineRule="auto"/>
        <w:ind w:left="875" w:hanging="10"/>
        <w:jc w:val="both"/>
      </w:pPr>
      <w:r>
        <w:rPr>
          <w:rFonts w:ascii="Verdana" w:eastAsia="Verdana" w:hAnsi="Verdana" w:cs="Verdana"/>
          <w:sz w:val="20"/>
        </w:rPr>
        <w:t xml:space="preserve">Section 232116 "Hydronic Piping Specialties." </w:t>
      </w:r>
    </w:p>
    <w:p w:rsidR="00CE4A0A" w:rsidRDefault="00000000">
      <w:pPr>
        <w:numPr>
          <w:ilvl w:val="2"/>
          <w:numId w:val="1560"/>
        </w:numPr>
        <w:spacing w:after="234" w:line="248" w:lineRule="auto"/>
        <w:ind w:left="850" w:hanging="576"/>
        <w:jc w:val="both"/>
      </w:pPr>
      <w:r>
        <w:rPr>
          <w:rFonts w:ascii="Verdana" w:eastAsia="Verdana" w:hAnsi="Verdana" w:cs="Verdana"/>
          <w:sz w:val="20"/>
        </w:rPr>
        <w:t xml:space="preserve">Ground equipment according to Section 260526 "Grounding and Bonding for Electrical Systems." </w:t>
      </w:r>
    </w:p>
    <w:p w:rsidR="00CE4A0A" w:rsidRDefault="00000000">
      <w:pPr>
        <w:numPr>
          <w:ilvl w:val="2"/>
          <w:numId w:val="1560"/>
        </w:numPr>
        <w:spacing w:after="234" w:line="248" w:lineRule="auto"/>
        <w:ind w:left="850" w:hanging="576"/>
        <w:jc w:val="both"/>
      </w:pPr>
      <w:r>
        <w:rPr>
          <w:rFonts w:ascii="Verdana" w:eastAsia="Verdana" w:hAnsi="Verdana" w:cs="Verdana"/>
          <w:sz w:val="20"/>
        </w:rPr>
        <w:t xml:space="preserve">Connect wiring according to Section 260519 "Low-Voltage Electrical Power Conductors and Cables." </w:t>
      </w:r>
    </w:p>
    <w:p w:rsidR="00CE4A0A" w:rsidRDefault="00000000">
      <w:pPr>
        <w:numPr>
          <w:ilvl w:val="2"/>
          <w:numId w:val="1560"/>
        </w:numPr>
        <w:spacing w:after="238" w:line="248" w:lineRule="auto"/>
        <w:ind w:left="850" w:hanging="576"/>
        <w:jc w:val="both"/>
      </w:pPr>
      <w:r>
        <w:rPr>
          <w:rFonts w:ascii="Verdana" w:eastAsia="Verdana" w:hAnsi="Verdana" w:cs="Verdana"/>
          <w:sz w:val="20"/>
        </w:rPr>
        <w:t xml:space="preserve">Connect steam piping with gate valve and union and steam condensate piping with union, strainer, trap, and gate valve to allow coils to be disconnected without draining piping. Control valves are specified in Section 230923.11 "Control Valves," and other piping specialties are specified in Section 232213 "Steam and Condensate Heating Piping." </w:t>
      </w:r>
    </w:p>
    <w:p w:rsidR="00CE4A0A" w:rsidRDefault="00000000">
      <w:pPr>
        <w:numPr>
          <w:ilvl w:val="2"/>
          <w:numId w:val="1560"/>
        </w:numPr>
        <w:spacing w:after="486" w:line="248" w:lineRule="auto"/>
        <w:ind w:left="850" w:hanging="576"/>
        <w:jc w:val="both"/>
      </w:pPr>
      <w:r>
        <w:rPr>
          <w:rFonts w:ascii="Verdana" w:eastAsia="Verdana" w:hAnsi="Verdana" w:cs="Verdana"/>
          <w:sz w:val="20"/>
        </w:rPr>
        <w:t xml:space="preserve">Connect refrigerant piping according to Section 232300 "Refrigerant Piping." </w:t>
      </w:r>
    </w:p>
    <w:p w:rsidR="00CE4A0A" w:rsidRDefault="00000000">
      <w:pPr>
        <w:tabs>
          <w:tab w:val="center" w:pos="2580"/>
        </w:tabs>
        <w:spacing w:after="224"/>
        <w:ind w:left="-14"/>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END FIELD QUALITY CONTROL </w:t>
      </w:r>
    </w:p>
    <w:p w:rsidR="00CE4A0A" w:rsidRDefault="00000000">
      <w:pPr>
        <w:spacing w:after="234" w:line="248" w:lineRule="auto"/>
        <w:ind w:left="850" w:hanging="57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Perform the following tests and inspections with the assistance of a factoryauthorized service representative: </w:t>
      </w:r>
    </w:p>
    <w:p w:rsidR="00CE4A0A" w:rsidRDefault="00000000">
      <w:pPr>
        <w:numPr>
          <w:ilvl w:val="4"/>
          <w:numId w:val="1569"/>
        </w:numPr>
        <w:spacing w:after="5" w:line="248" w:lineRule="auto"/>
        <w:ind w:hanging="576"/>
        <w:jc w:val="both"/>
      </w:pPr>
      <w:r>
        <w:rPr>
          <w:rFonts w:ascii="Verdana" w:eastAsia="Verdana" w:hAnsi="Verdana" w:cs="Verdana"/>
          <w:sz w:val="20"/>
        </w:rPr>
        <w:t xml:space="preserve">Operational Test: After electrical circuitry has been energized, operate electric coils to confirm proper unit operation. </w:t>
      </w:r>
    </w:p>
    <w:p w:rsidR="00CE4A0A" w:rsidRDefault="00000000">
      <w:pPr>
        <w:numPr>
          <w:ilvl w:val="4"/>
          <w:numId w:val="1569"/>
        </w:numPr>
        <w:spacing w:after="5" w:line="248" w:lineRule="auto"/>
        <w:ind w:hanging="576"/>
        <w:jc w:val="both"/>
      </w:pPr>
      <w:r>
        <w:rPr>
          <w:rFonts w:ascii="Verdana" w:eastAsia="Verdana" w:hAnsi="Verdana" w:cs="Verdana"/>
          <w:sz w:val="20"/>
        </w:rPr>
        <w:t xml:space="preserve">Test and adjust controls and safeties. Replace damaged and malfunctioning controls and equipment. </w:t>
      </w:r>
    </w:p>
    <w:p w:rsidR="00CE4A0A" w:rsidRDefault="00000000">
      <w:pPr>
        <w:spacing w:after="230"/>
        <w:ind w:left="865"/>
      </w:pPr>
      <w:r>
        <w:rPr>
          <w:rFonts w:ascii="Verdana" w:eastAsia="Verdana" w:hAnsi="Verdana" w:cs="Verdana"/>
          <w:sz w:val="20"/>
        </w:rPr>
        <w:t xml:space="preserve"> </w:t>
      </w:r>
    </w:p>
    <w:p w:rsidR="00CE4A0A" w:rsidRDefault="00000000">
      <w:pPr>
        <w:spacing w:after="5" w:line="716" w:lineRule="auto"/>
        <w:ind w:left="3783" w:right="3801" w:hanging="3509"/>
        <w:jc w:val="both"/>
      </w:pPr>
      <w:r>
        <w:rPr>
          <w:rFonts w:ascii="Verdana" w:eastAsia="Verdana" w:hAnsi="Verdana" w:cs="Verdana"/>
          <w:sz w:val="20"/>
        </w:rPr>
        <w:t>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Prepare test and inspection reports. END OF SECTION </w:t>
      </w:r>
    </w:p>
    <w:p w:rsidR="00CE4A0A" w:rsidRDefault="00CE4A0A">
      <w:pPr>
        <w:sectPr w:rsidR="00CE4A0A">
          <w:headerReference w:type="even" r:id="rId737"/>
          <w:headerReference w:type="default" r:id="rId738"/>
          <w:footerReference w:type="even" r:id="rId739"/>
          <w:footerReference w:type="default" r:id="rId740"/>
          <w:headerReference w:type="first" r:id="rId741"/>
          <w:footerReference w:type="first" r:id="rId742"/>
          <w:pgSz w:w="12240" w:h="15840"/>
          <w:pgMar w:top="1862" w:right="1433" w:bottom="1442" w:left="1440" w:header="763" w:footer="720" w:gutter="0"/>
          <w:pgNumType w:start="1"/>
          <w:cols w:space="720"/>
        </w:sectPr>
      </w:pPr>
    </w:p>
    <w:p w:rsidR="00CE4A0A" w:rsidRDefault="00000000">
      <w:pPr>
        <w:spacing w:after="0" w:line="265" w:lineRule="auto"/>
        <w:ind w:left="10" w:right="1" w:hanging="10"/>
        <w:jc w:val="center"/>
      </w:pPr>
      <w:r>
        <w:rPr>
          <w:rFonts w:ascii="Verdana" w:eastAsia="Verdana" w:hAnsi="Verdana" w:cs="Verdana"/>
          <w:b/>
          <w:sz w:val="20"/>
        </w:rPr>
        <w:t xml:space="preserve">SECTION 238316 </w:t>
      </w:r>
    </w:p>
    <w:p w:rsidR="00CE4A0A" w:rsidRDefault="00000000">
      <w:pPr>
        <w:spacing w:after="458" w:line="265" w:lineRule="auto"/>
        <w:ind w:left="10" w:right="4" w:hanging="10"/>
        <w:jc w:val="center"/>
      </w:pPr>
      <w:r>
        <w:rPr>
          <w:rFonts w:ascii="Verdana" w:eastAsia="Verdana" w:hAnsi="Verdana" w:cs="Verdana"/>
          <w:b/>
          <w:sz w:val="20"/>
        </w:rPr>
        <w:t xml:space="preserve">RADIANT-HEATING HYDRONIC PIPING </w:t>
      </w:r>
    </w:p>
    <w:p w:rsidR="00CE4A0A" w:rsidRDefault="00000000">
      <w:pPr>
        <w:spacing w:after="458" w:line="265" w:lineRule="auto"/>
        <w:ind w:left="10" w:right="6" w:hanging="10"/>
        <w:jc w:val="center"/>
      </w:pPr>
      <w:r>
        <w:rPr>
          <w:rFonts w:ascii="Verdana" w:eastAsia="Verdana" w:hAnsi="Verdana" w:cs="Verdana"/>
          <w:b/>
          <w:sz w:val="20"/>
        </w:rPr>
        <w:t xml:space="preserve">PART 1 - GENERAL </w:t>
      </w:r>
    </w:p>
    <w:p w:rsidR="00CE4A0A" w:rsidRDefault="00000000">
      <w:pPr>
        <w:tabs>
          <w:tab w:val="center" w:pos="2117"/>
        </w:tabs>
        <w:spacing w:after="235"/>
        <w:ind w:left="-14"/>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484" w:line="248" w:lineRule="auto"/>
        <w:ind w:left="865" w:hanging="576"/>
        <w:jc w:val="both"/>
      </w:pPr>
      <w:r>
        <w:rPr>
          <w:rFonts w:ascii="Verdana" w:eastAsia="Verdana" w:hAnsi="Verdana" w:cs="Verdana"/>
          <w:b/>
          <w:sz w:val="20"/>
        </w:rPr>
        <w:t>A.</w:t>
      </w:r>
      <w:r>
        <w:rPr>
          <w:rFonts w:ascii="Arial" w:eastAsia="Arial" w:hAnsi="Arial" w:cs="Arial"/>
          <w:b/>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8"/>
        </w:tabs>
        <w:spacing w:after="235"/>
        <w:ind w:left="-14"/>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405"/>
          <w:tab w:val="center" w:pos="3395"/>
        </w:tabs>
        <w:spacing w:after="242" w:line="248" w:lineRule="auto"/>
      </w:pPr>
      <w:r>
        <w:tab/>
      </w:r>
      <w:r>
        <w:rPr>
          <w:rFonts w:ascii="Verdana" w:eastAsia="Verdana" w:hAnsi="Verdana" w:cs="Verdana"/>
          <w:b/>
          <w:sz w:val="20"/>
        </w:rPr>
        <w:t>A.</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Section includes radiant-heating piping, including: </w:t>
      </w:r>
    </w:p>
    <w:p w:rsidR="00CE4A0A" w:rsidRDefault="00000000">
      <w:pPr>
        <w:numPr>
          <w:ilvl w:val="4"/>
          <w:numId w:val="1559"/>
        </w:numPr>
        <w:spacing w:after="5" w:line="248" w:lineRule="auto"/>
        <w:ind w:hanging="576"/>
        <w:jc w:val="both"/>
      </w:pPr>
      <w:r>
        <w:rPr>
          <w:rFonts w:ascii="Verdana" w:eastAsia="Verdana" w:hAnsi="Verdana" w:cs="Verdana"/>
          <w:sz w:val="20"/>
        </w:rPr>
        <w:t xml:space="preserve">PEX pipe and fittings </w:t>
      </w:r>
    </w:p>
    <w:p w:rsidR="00CE4A0A" w:rsidRDefault="00000000">
      <w:pPr>
        <w:numPr>
          <w:ilvl w:val="4"/>
          <w:numId w:val="1559"/>
        </w:numPr>
        <w:spacing w:after="5" w:line="248" w:lineRule="auto"/>
        <w:ind w:hanging="576"/>
        <w:jc w:val="both"/>
      </w:pPr>
      <w:r>
        <w:rPr>
          <w:rFonts w:ascii="Verdana" w:eastAsia="Verdana" w:hAnsi="Verdana" w:cs="Verdana"/>
          <w:sz w:val="20"/>
        </w:rPr>
        <w:t xml:space="preserve">PEX-AL-PEX pipe and fittings </w:t>
      </w:r>
    </w:p>
    <w:p w:rsidR="00CE4A0A" w:rsidRDefault="00000000">
      <w:pPr>
        <w:numPr>
          <w:ilvl w:val="4"/>
          <w:numId w:val="1559"/>
        </w:numPr>
        <w:spacing w:after="5" w:line="248" w:lineRule="auto"/>
        <w:ind w:hanging="576"/>
        <w:jc w:val="both"/>
      </w:pPr>
      <w:r>
        <w:rPr>
          <w:rFonts w:ascii="Verdana" w:eastAsia="Verdana" w:hAnsi="Verdana" w:cs="Verdana"/>
          <w:sz w:val="20"/>
        </w:rPr>
        <w:t xml:space="preserve">Distribution manifolds </w:t>
      </w:r>
    </w:p>
    <w:p w:rsidR="00CE4A0A" w:rsidRDefault="00000000">
      <w:pPr>
        <w:numPr>
          <w:ilvl w:val="4"/>
          <w:numId w:val="1559"/>
        </w:numPr>
        <w:spacing w:after="5" w:line="248" w:lineRule="auto"/>
        <w:ind w:hanging="576"/>
        <w:jc w:val="both"/>
      </w:pPr>
      <w:r>
        <w:rPr>
          <w:rFonts w:ascii="Verdana" w:eastAsia="Verdana" w:hAnsi="Verdana" w:cs="Verdana"/>
          <w:sz w:val="20"/>
        </w:rPr>
        <w:t xml:space="preserve">Piping specialties </w:t>
      </w:r>
    </w:p>
    <w:p w:rsidR="00CE4A0A" w:rsidRDefault="00000000">
      <w:pPr>
        <w:numPr>
          <w:ilvl w:val="4"/>
          <w:numId w:val="1559"/>
        </w:numPr>
        <w:spacing w:after="481" w:line="248" w:lineRule="auto"/>
        <w:ind w:hanging="576"/>
        <w:jc w:val="both"/>
      </w:pPr>
      <w:r>
        <w:rPr>
          <w:rFonts w:ascii="Verdana" w:eastAsia="Verdana" w:hAnsi="Verdana" w:cs="Verdana"/>
          <w:sz w:val="20"/>
        </w:rPr>
        <w:t xml:space="preserve">Controls </w:t>
      </w:r>
    </w:p>
    <w:p w:rsidR="00CE4A0A" w:rsidRDefault="00000000">
      <w:pPr>
        <w:tabs>
          <w:tab w:val="center" w:pos="1640"/>
        </w:tabs>
        <w:spacing w:after="235"/>
        <w:ind w:left="-14"/>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DEFINITIONS </w:t>
      </w:r>
    </w:p>
    <w:p w:rsidR="00CE4A0A" w:rsidRDefault="00000000">
      <w:pPr>
        <w:numPr>
          <w:ilvl w:val="2"/>
          <w:numId w:val="1557"/>
        </w:numPr>
        <w:spacing w:after="246" w:line="248" w:lineRule="auto"/>
        <w:ind w:hanging="576"/>
        <w:jc w:val="both"/>
      </w:pPr>
      <w:r>
        <w:rPr>
          <w:rFonts w:ascii="Verdana" w:eastAsia="Verdana" w:hAnsi="Verdana" w:cs="Verdana"/>
          <w:sz w:val="20"/>
        </w:rPr>
        <w:t xml:space="preserve">CWP: Cold working pressure. </w:t>
      </w:r>
    </w:p>
    <w:p w:rsidR="00CE4A0A" w:rsidRDefault="00000000">
      <w:pPr>
        <w:numPr>
          <w:ilvl w:val="2"/>
          <w:numId w:val="1557"/>
        </w:numPr>
        <w:spacing w:after="241" w:line="248" w:lineRule="auto"/>
        <w:ind w:hanging="576"/>
        <w:jc w:val="both"/>
      </w:pPr>
      <w:r>
        <w:rPr>
          <w:rFonts w:ascii="Verdana" w:eastAsia="Verdana" w:hAnsi="Verdana" w:cs="Verdana"/>
          <w:sz w:val="20"/>
        </w:rPr>
        <w:t xml:space="preserve">PEX: Crosslinked polyethylene. </w:t>
      </w:r>
    </w:p>
    <w:p w:rsidR="00CE4A0A" w:rsidRDefault="00000000">
      <w:pPr>
        <w:numPr>
          <w:ilvl w:val="2"/>
          <w:numId w:val="1557"/>
        </w:numPr>
        <w:spacing w:after="246" w:line="248" w:lineRule="auto"/>
        <w:ind w:hanging="576"/>
        <w:jc w:val="both"/>
      </w:pPr>
      <w:r>
        <w:rPr>
          <w:rFonts w:ascii="Verdana" w:eastAsia="Verdana" w:hAnsi="Verdana" w:cs="Verdana"/>
          <w:sz w:val="20"/>
        </w:rPr>
        <w:t xml:space="preserve">PEX/AL/PEX: Crosslinked polyethylene/aluminum/crosslinked polyethylene. </w:t>
      </w:r>
    </w:p>
    <w:p w:rsidR="00CE4A0A" w:rsidRDefault="00000000">
      <w:pPr>
        <w:numPr>
          <w:ilvl w:val="2"/>
          <w:numId w:val="1557"/>
        </w:numPr>
        <w:spacing w:after="486" w:line="248" w:lineRule="auto"/>
        <w:ind w:hanging="576"/>
        <w:jc w:val="both"/>
      </w:pPr>
      <w:r>
        <w:rPr>
          <w:rFonts w:ascii="Verdana" w:eastAsia="Verdana" w:hAnsi="Verdana" w:cs="Verdana"/>
          <w:sz w:val="20"/>
        </w:rPr>
        <w:t xml:space="preserve">PTFE: Polytetrafluoroethylene plastic. </w:t>
      </w:r>
    </w:p>
    <w:p w:rsidR="00CE4A0A" w:rsidRDefault="00000000">
      <w:pPr>
        <w:tabs>
          <w:tab w:val="center" w:pos="2069"/>
        </w:tabs>
        <w:spacing w:after="235"/>
        <w:ind w:left="-14"/>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tabs>
          <w:tab w:val="center" w:pos="404"/>
          <w:tab w:val="center" w:pos="2871"/>
        </w:tabs>
        <w:spacing w:after="236" w:line="248" w:lineRule="auto"/>
      </w:pPr>
      <w:r>
        <w:tab/>
      </w:r>
      <w:r>
        <w:rPr>
          <w:rFonts w:ascii="Verdana" w:eastAsia="Verdana" w:hAnsi="Verdana" w:cs="Verdana"/>
          <w:b/>
          <w:sz w:val="20"/>
        </w:rPr>
        <w:t>A.</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Product Data: For each type of product. </w:t>
      </w:r>
    </w:p>
    <w:p w:rsidR="00CE4A0A" w:rsidRDefault="00000000">
      <w:pPr>
        <w:spacing w:after="228" w:line="248" w:lineRule="auto"/>
        <w:ind w:left="1426" w:hanging="576"/>
        <w:jc w:val="both"/>
      </w:pPr>
      <w:r>
        <w:rPr>
          <w:rFonts w:ascii="Verdana" w:eastAsia="Verdana" w:hAnsi="Verdana" w:cs="Verdana"/>
          <w:sz w:val="20"/>
        </w:rPr>
        <w:t>1.</w:t>
      </w:r>
      <w:r>
        <w:rPr>
          <w:rFonts w:ascii="Arial" w:eastAsia="Arial" w:hAnsi="Arial" w:cs="Arial"/>
          <w:sz w:val="20"/>
        </w:rPr>
        <w:t xml:space="preserve"> </w:t>
      </w:r>
      <w:r>
        <w:rPr>
          <w:rFonts w:ascii="Verdana" w:eastAsia="Verdana" w:hAnsi="Verdana" w:cs="Verdana"/>
          <w:sz w:val="20"/>
        </w:rPr>
        <w:t xml:space="preserve">Include data for piping, fittings, manifolds, specialties, and controls; include pressure and temperature ratings, oxygen-barrier performance, fireperformance characteristics, and water-flow and pressure-drop characteristics. </w:t>
      </w:r>
    </w:p>
    <w:p w:rsidR="00CE4A0A" w:rsidRDefault="00000000">
      <w:pPr>
        <w:spacing w:after="238" w:line="248" w:lineRule="auto"/>
        <w:ind w:left="864" w:hanging="576"/>
        <w:jc w:val="both"/>
      </w:pPr>
      <w:r>
        <w:rPr>
          <w:rFonts w:ascii="Verdana" w:eastAsia="Verdana" w:hAnsi="Verdana" w:cs="Verdana"/>
          <w:b/>
          <w:sz w:val="20"/>
        </w:rPr>
        <w:t>B.</w:t>
      </w:r>
      <w:r>
        <w:rPr>
          <w:rFonts w:ascii="Arial" w:eastAsia="Arial" w:hAnsi="Arial" w:cs="Arial"/>
          <w:b/>
          <w:sz w:val="20"/>
        </w:rPr>
        <w:t xml:space="preserve"> </w:t>
      </w:r>
      <w:r>
        <w:rPr>
          <w:rFonts w:ascii="Verdana" w:eastAsia="Verdana" w:hAnsi="Verdana" w:cs="Verdana"/>
          <w:sz w:val="20"/>
        </w:rPr>
        <w:t xml:space="preserve">Shop Drawings: Show piping layout and details drawn to scale, including valves, manifolds, controls, and support assemblies, and their attachments to building structure. </w:t>
      </w:r>
    </w:p>
    <w:p w:rsidR="00CE4A0A" w:rsidRDefault="00000000">
      <w:pPr>
        <w:tabs>
          <w:tab w:val="center" w:pos="966"/>
          <w:tab w:val="center" w:pos="3428"/>
        </w:tabs>
        <w:spacing w:after="5"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Shop Drawing Scale: 1/4 inch = 1 foot. </w:t>
      </w:r>
    </w:p>
    <w:p w:rsidR="00CE4A0A" w:rsidRDefault="00000000">
      <w:pPr>
        <w:tabs>
          <w:tab w:val="center" w:pos="2602"/>
        </w:tabs>
        <w:spacing w:after="235"/>
        <w:ind w:left="-14"/>
      </w:pPr>
      <w:r>
        <w:rPr>
          <w:rFonts w:ascii="Verdana" w:eastAsia="Verdana" w:hAnsi="Verdana" w:cs="Verdana"/>
          <w:b/>
          <w:sz w:val="20"/>
        </w:rPr>
        <w:t>1.5</w:t>
      </w:r>
      <w:r>
        <w:rPr>
          <w:rFonts w:ascii="Verdana" w:eastAsia="Verdana" w:hAnsi="Verdana" w:cs="Verdana"/>
          <w:b/>
          <w:sz w:val="20"/>
        </w:rPr>
        <w:tab/>
        <w:t xml:space="preserve">INFORMATIONAL SUBMITTALS </w:t>
      </w:r>
    </w:p>
    <w:p w:rsidR="00CE4A0A" w:rsidRDefault="00000000">
      <w:pPr>
        <w:spacing w:after="244" w:line="248" w:lineRule="auto"/>
        <w:ind w:left="860" w:hanging="10"/>
        <w:jc w:val="both"/>
      </w:pPr>
      <w:r>
        <w:rPr>
          <w:rFonts w:ascii="Verdana" w:eastAsia="Verdana" w:hAnsi="Verdana" w:cs="Verdana"/>
          <w:sz w:val="20"/>
        </w:rPr>
        <w:t xml:space="preserve">Coordination Drawings: Reflected ceiling plan(s) and other details, drawn to scale, on which the following items are shown and coordinated with each other, using input from installers of the items involved: </w:t>
      </w:r>
    </w:p>
    <w:p w:rsidR="00CE4A0A" w:rsidRDefault="00000000">
      <w:pPr>
        <w:numPr>
          <w:ilvl w:val="4"/>
          <w:numId w:val="1558"/>
        </w:numPr>
        <w:spacing w:after="5" w:line="248" w:lineRule="auto"/>
        <w:ind w:hanging="576"/>
        <w:jc w:val="both"/>
      </w:pPr>
      <w:r>
        <w:rPr>
          <w:rFonts w:ascii="Verdana" w:eastAsia="Verdana" w:hAnsi="Verdana" w:cs="Verdana"/>
          <w:sz w:val="20"/>
        </w:rPr>
        <w:t xml:space="preserve">Suspended ceiling components. </w:t>
      </w:r>
    </w:p>
    <w:p w:rsidR="00CE4A0A" w:rsidRDefault="00000000">
      <w:pPr>
        <w:numPr>
          <w:ilvl w:val="4"/>
          <w:numId w:val="1558"/>
        </w:numPr>
        <w:spacing w:after="5" w:line="248" w:lineRule="auto"/>
        <w:ind w:hanging="576"/>
        <w:jc w:val="both"/>
      </w:pPr>
      <w:r>
        <w:rPr>
          <w:rFonts w:ascii="Verdana" w:eastAsia="Verdana" w:hAnsi="Verdana" w:cs="Verdana"/>
          <w:sz w:val="20"/>
        </w:rPr>
        <w:t xml:space="preserve">Structural members to which radiant-heating piping will be attached. </w:t>
      </w:r>
    </w:p>
    <w:p w:rsidR="00CE4A0A" w:rsidRDefault="00000000">
      <w:pPr>
        <w:numPr>
          <w:ilvl w:val="4"/>
          <w:numId w:val="1558"/>
        </w:numPr>
        <w:spacing w:after="246" w:line="248" w:lineRule="auto"/>
        <w:ind w:hanging="576"/>
        <w:jc w:val="both"/>
      </w:pPr>
      <w:r>
        <w:rPr>
          <w:rFonts w:ascii="Verdana" w:eastAsia="Verdana" w:hAnsi="Verdana" w:cs="Verdana"/>
          <w:sz w:val="20"/>
        </w:rPr>
        <w:t xml:space="preserve">Items penetrating finished ceiling, including the following: </w:t>
      </w:r>
    </w:p>
    <w:p w:rsidR="00CE4A0A" w:rsidRDefault="00000000">
      <w:pPr>
        <w:numPr>
          <w:ilvl w:val="5"/>
          <w:numId w:val="1553"/>
        </w:numPr>
        <w:spacing w:after="5" w:line="248" w:lineRule="auto"/>
        <w:ind w:hanging="576"/>
        <w:jc w:val="both"/>
      </w:pPr>
      <w:r>
        <w:rPr>
          <w:rFonts w:ascii="Verdana" w:eastAsia="Verdana" w:hAnsi="Verdana" w:cs="Verdana"/>
          <w:sz w:val="20"/>
        </w:rPr>
        <w:t xml:space="preserve">Lighting fixtures. </w:t>
      </w:r>
    </w:p>
    <w:p w:rsidR="00CE4A0A" w:rsidRDefault="00000000">
      <w:pPr>
        <w:numPr>
          <w:ilvl w:val="5"/>
          <w:numId w:val="1553"/>
        </w:numPr>
        <w:spacing w:after="5" w:line="248" w:lineRule="auto"/>
        <w:ind w:hanging="576"/>
        <w:jc w:val="both"/>
      </w:pPr>
      <w:r>
        <w:rPr>
          <w:rFonts w:ascii="Verdana" w:eastAsia="Verdana" w:hAnsi="Verdana" w:cs="Verdana"/>
          <w:sz w:val="20"/>
        </w:rPr>
        <w:t xml:space="preserve">Air outlets and inlets. </w:t>
      </w:r>
    </w:p>
    <w:p w:rsidR="00CE4A0A" w:rsidRDefault="00000000">
      <w:pPr>
        <w:numPr>
          <w:ilvl w:val="5"/>
          <w:numId w:val="1553"/>
        </w:numPr>
        <w:spacing w:after="5" w:line="248" w:lineRule="auto"/>
        <w:ind w:hanging="576"/>
        <w:jc w:val="both"/>
      </w:pPr>
      <w:r>
        <w:rPr>
          <w:rFonts w:ascii="Verdana" w:eastAsia="Verdana" w:hAnsi="Verdana" w:cs="Verdana"/>
          <w:sz w:val="20"/>
        </w:rPr>
        <w:t xml:space="preserve">Speakers. </w:t>
      </w:r>
    </w:p>
    <w:p w:rsidR="00CE4A0A" w:rsidRDefault="00000000">
      <w:pPr>
        <w:numPr>
          <w:ilvl w:val="5"/>
          <w:numId w:val="1553"/>
        </w:numPr>
        <w:spacing w:after="5" w:line="248" w:lineRule="auto"/>
        <w:ind w:hanging="576"/>
        <w:jc w:val="both"/>
      </w:pPr>
      <w:r>
        <w:rPr>
          <w:rFonts w:ascii="Verdana" w:eastAsia="Verdana" w:hAnsi="Verdana" w:cs="Verdana"/>
          <w:sz w:val="20"/>
        </w:rPr>
        <w:t xml:space="preserve">Sprinklers. </w:t>
      </w:r>
    </w:p>
    <w:p w:rsidR="00CE4A0A" w:rsidRDefault="00000000">
      <w:pPr>
        <w:numPr>
          <w:ilvl w:val="5"/>
          <w:numId w:val="1553"/>
        </w:numPr>
        <w:spacing w:after="242" w:line="248" w:lineRule="auto"/>
        <w:ind w:hanging="576"/>
        <w:jc w:val="both"/>
      </w:pPr>
      <w:r>
        <w:rPr>
          <w:rFonts w:ascii="Verdana" w:eastAsia="Verdana" w:hAnsi="Verdana" w:cs="Verdana"/>
          <w:sz w:val="20"/>
        </w:rPr>
        <w:t xml:space="preserve">Access panels. </w:t>
      </w:r>
    </w:p>
    <w:p w:rsidR="00CE4A0A" w:rsidRDefault="00000000">
      <w:pPr>
        <w:tabs>
          <w:tab w:val="center" w:pos="966"/>
          <w:tab w:val="center" w:pos="2456"/>
        </w:tabs>
        <w:spacing w:after="486" w:line="248" w:lineRule="auto"/>
      </w:pPr>
      <w:r>
        <w:tab/>
      </w:r>
      <w:r>
        <w:rPr>
          <w:rFonts w:ascii="Verdana" w:eastAsia="Verdana" w:hAnsi="Verdana" w:cs="Verdana"/>
          <w:sz w:val="20"/>
        </w:rPr>
        <w:t>4.</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Perimeter moldings. </w:t>
      </w:r>
    </w:p>
    <w:p w:rsidR="00CE4A0A" w:rsidRDefault="00000000">
      <w:pPr>
        <w:tabs>
          <w:tab w:val="center" w:pos="2222"/>
        </w:tabs>
        <w:spacing w:after="235"/>
        <w:ind w:left="-14"/>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473" w:line="248" w:lineRule="auto"/>
        <w:ind w:left="864" w:hanging="576"/>
        <w:jc w:val="both"/>
      </w:pPr>
      <w:r>
        <w:rPr>
          <w:rFonts w:ascii="Verdana" w:eastAsia="Verdana" w:hAnsi="Verdana" w:cs="Verdana"/>
          <w:b/>
          <w:sz w:val="20"/>
        </w:rPr>
        <w:t>A.</w:t>
      </w:r>
      <w:r>
        <w:rPr>
          <w:rFonts w:ascii="Arial" w:eastAsia="Arial" w:hAnsi="Arial" w:cs="Arial"/>
          <w:b/>
          <w:sz w:val="20"/>
        </w:rPr>
        <w:t xml:space="preserve"> </w:t>
      </w:r>
      <w:r>
        <w:rPr>
          <w:rFonts w:ascii="Verdana" w:eastAsia="Verdana" w:hAnsi="Verdana" w:cs="Verdana"/>
          <w:sz w:val="20"/>
        </w:rPr>
        <w:t xml:space="preserve">Operation and Maintenance Data: For radiant-heating piping valves and equipment to include in operation and maintenance manuals. </w:t>
      </w:r>
    </w:p>
    <w:p w:rsidR="00CE4A0A" w:rsidRDefault="00000000">
      <w:pPr>
        <w:spacing w:after="458" w:line="265" w:lineRule="auto"/>
        <w:ind w:left="10" w:right="6" w:hanging="10"/>
        <w:jc w:val="center"/>
      </w:pPr>
      <w:r>
        <w:rPr>
          <w:rFonts w:ascii="Verdana" w:eastAsia="Verdana" w:hAnsi="Verdana" w:cs="Verdana"/>
          <w:b/>
          <w:sz w:val="20"/>
        </w:rPr>
        <w:t xml:space="preserve">PART 2 - PRODUCTS </w:t>
      </w:r>
    </w:p>
    <w:p w:rsidR="00CE4A0A" w:rsidRDefault="00000000">
      <w:pPr>
        <w:tabs>
          <w:tab w:val="center" w:pos="2249"/>
        </w:tabs>
        <w:spacing w:after="235"/>
        <w:ind w:left="-14"/>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PEX PIPE AND FITTINGS </w:t>
      </w:r>
    </w:p>
    <w:p w:rsidR="00CE4A0A" w:rsidRDefault="00000000">
      <w:pPr>
        <w:spacing w:after="5" w:line="248" w:lineRule="auto"/>
        <w:ind w:left="865" w:hanging="576"/>
        <w:jc w:val="both"/>
      </w:pPr>
      <w:r>
        <w:rPr>
          <w:rFonts w:ascii="Verdana" w:eastAsia="Verdana" w:hAnsi="Verdana" w:cs="Verdana"/>
          <w:b/>
          <w:sz w:val="20"/>
        </w:rPr>
        <w:t>A.</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Manufacturers: Subject to compliance with requirements, provided products by the following: </w:t>
      </w:r>
    </w:p>
    <w:p w:rsidR="00CE4A0A" w:rsidRDefault="00000000">
      <w:pPr>
        <w:numPr>
          <w:ilvl w:val="4"/>
          <w:numId w:val="1568"/>
        </w:numPr>
        <w:spacing w:after="5" w:line="248" w:lineRule="auto"/>
        <w:ind w:hanging="576"/>
        <w:jc w:val="both"/>
      </w:pPr>
      <w:r>
        <w:rPr>
          <w:rFonts w:ascii="Verdana" w:eastAsia="Verdana" w:hAnsi="Verdana" w:cs="Verdana"/>
          <w:sz w:val="20"/>
        </w:rPr>
        <w:t xml:space="preserve">FloorHeat Company (The) </w:t>
      </w:r>
    </w:p>
    <w:p w:rsidR="00CE4A0A" w:rsidRDefault="00000000">
      <w:pPr>
        <w:numPr>
          <w:ilvl w:val="4"/>
          <w:numId w:val="1568"/>
        </w:numPr>
        <w:spacing w:after="5" w:line="248" w:lineRule="auto"/>
        <w:ind w:hanging="576"/>
        <w:jc w:val="both"/>
      </w:pPr>
      <w:r>
        <w:rPr>
          <w:rFonts w:ascii="Verdana" w:eastAsia="Verdana" w:hAnsi="Verdana" w:cs="Verdana"/>
          <w:sz w:val="20"/>
        </w:rPr>
        <w:t xml:space="preserve">Heat Innovations Inc </w:t>
      </w:r>
    </w:p>
    <w:p w:rsidR="00CE4A0A" w:rsidRDefault="00000000">
      <w:pPr>
        <w:numPr>
          <w:ilvl w:val="4"/>
          <w:numId w:val="1568"/>
        </w:numPr>
        <w:spacing w:after="5" w:line="248" w:lineRule="auto"/>
        <w:ind w:hanging="576"/>
        <w:jc w:val="both"/>
      </w:pPr>
      <w:r>
        <w:rPr>
          <w:rFonts w:ascii="Verdana" w:eastAsia="Verdana" w:hAnsi="Verdana" w:cs="Verdana"/>
          <w:sz w:val="20"/>
        </w:rPr>
        <w:t xml:space="preserve">HeatLink Group Inc </w:t>
      </w:r>
    </w:p>
    <w:p w:rsidR="00CE4A0A" w:rsidRDefault="00000000">
      <w:pPr>
        <w:numPr>
          <w:ilvl w:val="4"/>
          <w:numId w:val="1568"/>
        </w:numPr>
        <w:spacing w:after="5" w:line="248" w:lineRule="auto"/>
        <w:ind w:hanging="576"/>
        <w:jc w:val="both"/>
      </w:pPr>
      <w:r>
        <w:rPr>
          <w:rFonts w:ascii="Verdana" w:eastAsia="Verdana" w:hAnsi="Verdana" w:cs="Verdana"/>
          <w:sz w:val="20"/>
        </w:rPr>
        <w:t xml:space="preserve">Infloor radiant Floor Heating </w:t>
      </w:r>
    </w:p>
    <w:p w:rsidR="00CE4A0A" w:rsidRDefault="00000000">
      <w:pPr>
        <w:numPr>
          <w:ilvl w:val="4"/>
          <w:numId w:val="1568"/>
        </w:numPr>
        <w:spacing w:after="5" w:line="248" w:lineRule="auto"/>
        <w:ind w:hanging="576"/>
        <w:jc w:val="both"/>
      </w:pPr>
      <w:r>
        <w:rPr>
          <w:rFonts w:ascii="Verdana" w:eastAsia="Verdana" w:hAnsi="Verdana" w:cs="Verdana"/>
          <w:sz w:val="20"/>
        </w:rPr>
        <w:t xml:space="preserve">IPEX Inc </w:t>
      </w:r>
    </w:p>
    <w:p w:rsidR="00CE4A0A" w:rsidRDefault="00000000">
      <w:pPr>
        <w:numPr>
          <w:ilvl w:val="4"/>
          <w:numId w:val="1568"/>
        </w:numPr>
        <w:spacing w:after="5" w:line="248" w:lineRule="auto"/>
        <w:ind w:hanging="576"/>
        <w:jc w:val="both"/>
      </w:pPr>
      <w:r>
        <w:rPr>
          <w:rFonts w:ascii="Verdana" w:eastAsia="Verdana" w:hAnsi="Verdana" w:cs="Verdana"/>
          <w:sz w:val="20"/>
        </w:rPr>
        <w:t xml:space="preserve">Mr Pex Systems Inc </w:t>
      </w:r>
    </w:p>
    <w:p w:rsidR="00CE4A0A" w:rsidRDefault="00000000">
      <w:pPr>
        <w:numPr>
          <w:ilvl w:val="4"/>
          <w:numId w:val="1568"/>
        </w:numPr>
        <w:spacing w:after="5" w:line="248" w:lineRule="auto"/>
        <w:ind w:hanging="576"/>
        <w:jc w:val="both"/>
      </w:pPr>
      <w:r>
        <w:rPr>
          <w:rFonts w:ascii="Verdana" w:eastAsia="Verdana" w:hAnsi="Verdana" w:cs="Verdana"/>
          <w:sz w:val="20"/>
        </w:rPr>
        <w:t xml:space="preserve">REHAU Incorporation </w:t>
      </w:r>
    </w:p>
    <w:p w:rsidR="00CE4A0A" w:rsidRDefault="00000000">
      <w:pPr>
        <w:numPr>
          <w:ilvl w:val="4"/>
          <w:numId w:val="1568"/>
        </w:numPr>
        <w:spacing w:after="5" w:line="248" w:lineRule="auto"/>
        <w:ind w:hanging="576"/>
        <w:jc w:val="both"/>
      </w:pPr>
      <w:r>
        <w:rPr>
          <w:rFonts w:ascii="Verdana" w:eastAsia="Verdana" w:hAnsi="Verdana" w:cs="Verdana"/>
          <w:sz w:val="20"/>
        </w:rPr>
        <w:t xml:space="preserve">Stan/Fin Corporation </w:t>
      </w:r>
    </w:p>
    <w:p w:rsidR="00CE4A0A" w:rsidRDefault="00000000">
      <w:pPr>
        <w:numPr>
          <w:ilvl w:val="4"/>
          <w:numId w:val="1568"/>
        </w:numPr>
        <w:spacing w:after="5" w:line="248" w:lineRule="auto"/>
        <w:ind w:hanging="576"/>
        <w:jc w:val="both"/>
      </w:pPr>
      <w:r>
        <w:rPr>
          <w:rFonts w:ascii="Verdana" w:eastAsia="Verdana" w:hAnsi="Verdana" w:cs="Verdana"/>
          <w:sz w:val="20"/>
        </w:rPr>
        <w:t xml:space="preserve">Uponor </w:t>
      </w:r>
    </w:p>
    <w:p w:rsidR="00CE4A0A" w:rsidRDefault="00000000">
      <w:pPr>
        <w:numPr>
          <w:ilvl w:val="4"/>
          <w:numId w:val="1568"/>
        </w:numPr>
        <w:spacing w:after="5" w:line="248" w:lineRule="auto"/>
        <w:ind w:hanging="576"/>
        <w:jc w:val="both"/>
      </w:pPr>
      <w:r>
        <w:rPr>
          <w:rFonts w:ascii="Verdana" w:eastAsia="Verdana" w:hAnsi="Verdana" w:cs="Verdana"/>
          <w:sz w:val="20"/>
        </w:rPr>
        <w:t xml:space="preserve">Viega </w:t>
      </w:r>
    </w:p>
    <w:p w:rsidR="00CE4A0A" w:rsidRDefault="00000000">
      <w:pPr>
        <w:numPr>
          <w:ilvl w:val="4"/>
          <w:numId w:val="1568"/>
        </w:numPr>
        <w:spacing w:after="5" w:line="248" w:lineRule="auto"/>
        <w:ind w:hanging="576"/>
        <w:jc w:val="both"/>
      </w:pPr>
      <w:r>
        <w:rPr>
          <w:rFonts w:ascii="Verdana" w:eastAsia="Verdana" w:hAnsi="Verdana" w:cs="Verdana"/>
          <w:sz w:val="20"/>
        </w:rPr>
        <w:t xml:space="preserve">Warmboard Inc </w:t>
      </w:r>
    </w:p>
    <w:p w:rsidR="00CE4A0A" w:rsidRDefault="00000000">
      <w:pPr>
        <w:numPr>
          <w:ilvl w:val="4"/>
          <w:numId w:val="1568"/>
        </w:numPr>
        <w:spacing w:after="5" w:line="248" w:lineRule="auto"/>
        <w:ind w:hanging="576"/>
        <w:jc w:val="both"/>
      </w:pPr>
      <w:r>
        <w:rPr>
          <w:rFonts w:ascii="Verdana" w:eastAsia="Verdana" w:hAnsi="Verdana" w:cs="Verdana"/>
          <w:sz w:val="20"/>
        </w:rPr>
        <w:t xml:space="preserve">Watts Radiant Inc, a Watts Water Technologies company </w:t>
      </w:r>
    </w:p>
    <w:p w:rsidR="00CE4A0A" w:rsidRDefault="00000000">
      <w:pPr>
        <w:numPr>
          <w:ilvl w:val="4"/>
          <w:numId w:val="1568"/>
        </w:numPr>
        <w:spacing w:after="5" w:line="248" w:lineRule="auto"/>
        <w:ind w:hanging="576"/>
        <w:jc w:val="both"/>
      </w:pPr>
      <w:r>
        <w:rPr>
          <w:rFonts w:ascii="Verdana" w:eastAsia="Verdana" w:hAnsi="Verdana" w:cs="Verdana"/>
          <w:sz w:val="20"/>
        </w:rPr>
        <w:t xml:space="preserve">Zurn industries, LLC; Zurn Pex Inc </w:t>
      </w:r>
    </w:p>
    <w:p w:rsidR="00CE4A0A" w:rsidRDefault="00000000">
      <w:pPr>
        <w:numPr>
          <w:ilvl w:val="4"/>
          <w:numId w:val="1568"/>
        </w:numPr>
        <w:spacing w:after="235" w:line="248" w:lineRule="auto"/>
        <w:ind w:hanging="576"/>
        <w:jc w:val="both"/>
      </w:pPr>
      <w:r>
        <w:rPr>
          <w:rFonts w:ascii="Verdana" w:eastAsia="Verdana" w:hAnsi="Verdana" w:cs="Verdana"/>
          <w:sz w:val="20"/>
        </w:rPr>
        <w:t xml:space="preserve">Zehunder Rittiny </w:t>
      </w:r>
    </w:p>
    <w:p w:rsidR="00CE4A0A" w:rsidRDefault="00000000">
      <w:pPr>
        <w:numPr>
          <w:ilvl w:val="2"/>
          <w:numId w:val="1554"/>
        </w:numPr>
        <w:spacing w:after="236" w:line="248" w:lineRule="auto"/>
        <w:ind w:hanging="576"/>
        <w:jc w:val="both"/>
      </w:pPr>
      <w:r>
        <w:rPr>
          <w:rFonts w:ascii="Verdana" w:eastAsia="Verdana" w:hAnsi="Verdana" w:cs="Verdana"/>
          <w:sz w:val="20"/>
        </w:rPr>
        <w:t xml:space="preserve">Pipe Material: PEX plastic according to ASTM F 876. </w:t>
      </w:r>
    </w:p>
    <w:p w:rsidR="00CE4A0A" w:rsidRDefault="00000000">
      <w:pPr>
        <w:numPr>
          <w:ilvl w:val="2"/>
          <w:numId w:val="1554"/>
        </w:numPr>
        <w:spacing w:after="5" w:line="248" w:lineRule="auto"/>
        <w:ind w:hanging="576"/>
        <w:jc w:val="both"/>
      </w:pPr>
      <w:r>
        <w:rPr>
          <w:rFonts w:ascii="Verdana" w:eastAsia="Verdana" w:hAnsi="Verdana" w:cs="Verdana"/>
          <w:sz w:val="20"/>
        </w:rPr>
        <w:t>Oxygen Barrier: Limit oxygen diffusion through the tube to maximum 0.10 mg per cu. m/day at 104 deg F</w:t>
      </w:r>
      <w:r>
        <w:rPr>
          <w:rFonts w:ascii="Verdana" w:eastAsia="Verdana" w:hAnsi="Verdana" w:cs="Verdana"/>
          <w:color w:val="008080"/>
          <w:sz w:val="20"/>
        </w:rPr>
        <w:t xml:space="preserve"> </w:t>
      </w:r>
      <w:r>
        <w:rPr>
          <w:rFonts w:ascii="Verdana" w:eastAsia="Verdana" w:hAnsi="Verdana" w:cs="Verdana"/>
          <w:sz w:val="20"/>
        </w:rPr>
        <w:t xml:space="preserve">according to DIN 4726. </w:t>
      </w:r>
    </w:p>
    <w:p w:rsidR="00CE4A0A" w:rsidRDefault="00000000">
      <w:pPr>
        <w:numPr>
          <w:ilvl w:val="2"/>
          <w:numId w:val="1554"/>
        </w:numPr>
        <w:spacing w:after="244" w:line="248" w:lineRule="auto"/>
        <w:ind w:hanging="576"/>
        <w:jc w:val="both"/>
      </w:pPr>
      <w:r>
        <w:rPr>
          <w:rFonts w:ascii="Verdana" w:eastAsia="Verdana" w:hAnsi="Verdana" w:cs="Verdana"/>
          <w:sz w:val="20"/>
        </w:rPr>
        <w:t xml:space="preserve">Fittings: ASTM F 1807, metal insert and copper crimp rings, ASTM F 1960, cold expansion fittings and reinforcing rings. </w:t>
      </w:r>
    </w:p>
    <w:p w:rsidR="00CE4A0A" w:rsidRDefault="00000000">
      <w:pPr>
        <w:numPr>
          <w:ilvl w:val="2"/>
          <w:numId w:val="1554"/>
        </w:numPr>
        <w:spacing w:after="481" w:line="248" w:lineRule="auto"/>
        <w:ind w:hanging="576"/>
        <w:jc w:val="both"/>
      </w:pPr>
      <w:r>
        <w:rPr>
          <w:rFonts w:ascii="Verdana" w:eastAsia="Verdana" w:hAnsi="Verdana" w:cs="Verdana"/>
          <w:sz w:val="20"/>
        </w:rPr>
        <w:t xml:space="preserve">Pressure/Temperature Rating: Minimum 100 psig and 180 deg F). </w:t>
      </w:r>
    </w:p>
    <w:p w:rsidR="00CE4A0A" w:rsidRDefault="00000000">
      <w:pPr>
        <w:tabs>
          <w:tab w:val="center" w:pos="2746"/>
        </w:tabs>
        <w:spacing w:after="235"/>
        <w:ind w:left="-14"/>
      </w:pPr>
      <w:r>
        <w:rPr>
          <w:rFonts w:ascii="Verdana" w:eastAsia="Verdana" w:hAnsi="Verdana" w:cs="Verdana"/>
          <w:b/>
          <w:sz w:val="20"/>
        </w:rPr>
        <w:t>2.2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PEX/AL/PEX PIPE AND FITTINGS </w:t>
      </w:r>
    </w:p>
    <w:p w:rsidR="00CE4A0A" w:rsidRDefault="00000000">
      <w:pPr>
        <w:spacing w:after="5" w:line="248" w:lineRule="auto"/>
        <w:ind w:left="865" w:hanging="576"/>
        <w:jc w:val="both"/>
      </w:pPr>
      <w:r>
        <w:rPr>
          <w:rFonts w:ascii="Verdana" w:eastAsia="Verdana" w:hAnsi="Verdana" w:cs="Verdana"/>
          <w:b/>
          <w:sz w:val="20"/>
        </w:rPr>
        <w:t>A.</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Manufacturers: Subject to compliance with requirements, provided products by the following: </w:t>
      </w:r>
    </w:p>
    <w:p w:rsidR="00CE4A0A" w:rsidRDefault="00000000">
      <w:pPr>
        <w:numPr>
          <w:ilvl w:val="4"/>
          <w:numId w:val="1570"/>
        </w:numPr>
        <w:spacing w:after="5" w:line="248" w:lineRule="auto"/>
        <w:ind w:hanging="576"/>
        <w:jc w:val="both"/>
      </w:pPr>
      <w:r>
        <w:rPr>
          <w:rFonts w:ascii="Verdana" w:eastAsia="Verdana" w:hAnsi="Verdana" w:cs="Verdana"/>
          <w:sz w:val="20"/>
        </w:rPr>
        <w:t xml:space="preserve">Heat Innovations Inc </w:t>
      </w:r>
    </w:p>
    <w:p w:rsidR="00CE4A0A" w:rsidRDefault="00000000">
      <w:pPr>
        <w:numPr>
          <w:ilvl w:val="4"/>
          <w:numId w:val="1570"/>
        </w:numPr>
        <w:spacing w:after="5" w:line="248" w:lineRule="auto"/>
        <w:ind w:hanging="576"/>
        <w:jc w:val="both"/>
      </w:pPr>
      <w:r>
        <w:rPr>
          <w:rFonts w:ascii="Verdana" w:eastAsia="Verdana" w:hAnsi="Verdana" w:cs="Verdana"/>
          <w:sz w:val="20"/>
        </w:rPr>
        <w:t xml:space="preserve">IPEX Inc </w:t>
      </w:r>
    </w:p>
    <w:p w:rsidR="00CE4A0A" w:rsidRDefault="00000000">
      <w:pPr>
        <w:numPr>
          <w:ilvl w:val="4"/>
          <w:numId w:val="1570"/>
        </w:numPr>
        <w:spacing w:after="5" w:line="248" w:lineRule="auto"/>
        <w:ind w:hanging="576"/>
        <w:jc w:val="both"/>
      </w:pPr>
      <w:r>
        <w:rPr>
          <w:rFonts w:ascii="Verdana" w:eastAsia="Verdana" w:hAnsi="Verdana" w:cs="Verdana"/>
          <w:sz w:val="20"/>
        </w:rPr>
        <w:t xml:space="preserve">Uponor </w:t>
      </w:r>
    </w:p>
    <w:p w:rsidR="00CE4A0A" w:rsidRDefault="00000000">
      <w:pPr>
        <w:numPr>
          <w:ilvl w:val="4"/>
          <w:numId w:val="1570"/>
        </w:numPr>
        <w:spacing w:after="236" w:line="248" w:lineRule="auto"/>
        <w:ind w:hanging="576"/>
        <w:jc w:val="both"/>
      </w:pPr>
      <w:r>
        <w:rPr>
          <w:rFonts w:ascii="Verdana" w:eastAsia="Verdana" w:hAnsi="Verdana" w:cs="Verdana"/>
          <w:sz w:val="20"/>
        </w:rPr>
        <w:t xml:space="preserve">Viega </w:t>
      </w:r>
    </w:p>
    <w:p w:rsidR="00CE4A0A" w:rsidRDefault="00000000">
      <w:pPr>
        <w:numPr>
          <w:ilvl w:val="2"/>
          <w:numId w:val="1574"/>
        </w:numPr>
        <w:spacing w:after="228" w:line="248" w:lineRule="auto"/>
        <w:ind w:hanging="576"/>
        <w:jc w:val="both"/>
      </w:pPr>
      <w:r>
        <w:rPr>
          <w:rFonts w:ascii="Verdana" w:eastAsia="Verdana" w:hAnsi="Verdana" w:cs="Verdana"/>
          <w:sz w:val="20"/>
        </w:rPr>
        <w:t xml:space="preserve">Pipe Material: PEX plastic bonded to the inside and outside of a welded aluminum tube according to ASTM F 1281. </w:t>
      </w:r>
    </w:p>
    <w:p w:rsidR="00CE4A0A" w:rsidRDefault="00000000">
      <w:pPr>
        <w:numPr>
          <w:ilvl w:val="2"/>
          <w:numId w:val="1574"/>
        </w:numPr>
        <w:spacing w:after="228" w:line="248" w:lineRule="auto"/>
        <w:ind w:hanging="576"/>
        <w:jc w:val="both"/>
      </w:pPr>
      <w:r>
        <w:rPr>
          <w:rFonts w:ascii="Verdana" w:eastAsia="Verdana" w:hAnsi="Verdana" w:cs="Verdana"/>
          <w:sz w:val="20"/>
        </w:rPr>
        <w:t xml:space="preserve">Oxygen Barrier: Limit oxygen diffusion through the pipe to maximum 0.10 mg per cu. m/day at 104 deg F according to DIN 4726. </w:t>
      </w:r>
    </w:p>
    <w:p w:rsidR="00CE4A0A" w:rsidRDefault="00000000">
      <w:pPr>
        <w:numPr>
          <w:ilvl w:val="2"/>
          <w:numId w:val="1574"/>
        </w:numPr>
        <w:spacing w:after="233" w:line="248" w:lineRule="auto"/>
        <w:ind w:hanging="576"/>
        <w:jc w:val="both"/>
      </w:pPr>
      <w:r>
        <w:rPr>
          <w:rFonts w:ascii="Verdana" w:eastAsia="Verdana" w:hAnsi="Verdana" w:cs="Verdana"/>
          <w:sz w:val="20"/>
        </w:rPr>
        <w:t xml:space="preserve">Fittings: ASTM F 1974, metal insert fittings with split ring and compression nut (compression joint) or metal insert fittings with copper crimp rings (crimp joint). </w:t>
      </w:r>
    </w:p>
    <w:p w:rsidR="00CE4A0A" w:rsidRDefault="00000000">
      <w:pPr>
        <w:numPr>
          <w:ilvl w:val="2"/>
          <w:numId w:val="1574"/>
        </w:numPr>
        <w:spacing w:after="244" w:line="248" w:lineRule="auto"/>
        <w:ind w:hanging="576"/>
        <w:jc w:val="both"/>
      </w:pPr>
      <w:r>
        <w:rPr>
          <w:rFonts w:ascii="Verdana" w:eastAsia="Verdana" w:hAnsi="Verdana" w:cs="Verdana"/>
          <w:sz w:val="20"/>
        </w:rPr>
        <w:t xml:space="preserve">Flame-Spread and Smoke-Developed Indices: 25 and 50 or less, respectively, tested according to ASTM E 84. </w:t>
      </w:r>
    </w:p>
    <w:p w:rsidR="00CE4A0A" w:rsidRDefault="00000000">
      <w:pPr>
        <w:numPr>
          <w:ilvl w:val="2"/>
          <w:numId w:val="1574"/>
        </w:numPr>
        <w:spacing w:after="486" w:line="248" w:lineRule="auto"/>
        <w:ind w:hanging="576"/>
        <w:jc w:val="both"/>
      </w:pPr>
      <w:r>
        <w:rPr>
          <w:rFonts w:ascii="Verdana" w:eastAsia="Verdana" w:hAnsi="Verdana" w:cs="Verdana"/>
          <w:sz w:val="20"/>
        </w:rPr>
        <w:t xml:space="preserve">Pressure/Temperature Rating: Minimum 100 psig and 210 deg F. </w:t>
      </w:r>
    </w:p>
    <w:p w:rsidR="00CE4A0A" w:rsidRDefault="00000000">
      <w:pPr>
        <w:tabs>
          <w:tab w:val="center" w:pos="2350"/>
        </w:tabs>
        <w:spacing w:after="235"/>
        <w:ind w:left="-14"/>
      </w:pPr>
      <w:r>
        <w:rPr>
          <w:rFonts w:ascii="Verdana" w:eastAsia="Verdana" w:hAnsi="Verdana" w:cs="Verdana"/>
          <w:b/>
          <w:sz w:val="20"/>
        </w:rPr>
        <w:t>2.3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EPDM PIPE AND FITTINGS </w:t>
      </w:r>
    </w:p>
    <w:p w:rsidR="00CE4A0A" w:rsidRDefault="00000000">
      <w:pPr>
        <w:spacing w:after="5" w:line="248" w:lineRule="auto"/>
        <w:ind w:left="865" w:hanging="576"/>
        <w:jc w:val="both"/>
      </w:pPr>
      <w:r>
        <w:rPr>
          <w:rFonts w:ascii="Verdana" w:eastAsia="Verdana" w:hAnsi="Verdana" w:cs="Verdana"/>
          <w:b/>
          <w:sz w:val="20"/>
        </w:rPr>
        <w:t>A.</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Manufacturers: Subject to compliance with requirements, provided products by the following: </w:t>
      </w:r>
    </w:p>
    <w:p w:rsidR="00CE4A0A" w:rsidRDefault="00000000">
      <w:pPr>
        <w:spacing w:after="5" w:line="486" w:lineRule="auto"/>
        <w:ind w:left="288" w:right="1893" w:firstLine="576"/>
        <w:jc w:val="both"/>
      </w:pP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Watts Radiant Inc, a Watts Water Technologies company </w:t>
      </w:r>
      <w:r>
        <w:rPr>
          <w:rFonts w:ascii="Verdana" w:eastAsia="Verdana" w:hAnsi="Verdana" w:cs="Verdana"/>
          <w:b/>
          <w:sz w:val="20"/>
        </w:rPr>
        <w:t>B.</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Pipe Material: Crosslinked EPDM inner and outer tubes. </w:t>
      </w:r>
    </w:p>
    <w:p w:rsidR="00CE4A0A" w:rsidRDefault="00000000">
      <w:pPr>
        <w:numPr>
          <w:ilvl w:val="2"/>
          <w:numId w:val="1550"/>
        </w:numPr>
        <w:spacing w:after="231" w:line="248" w:lineRule="auto"/>
        <w:ind w:hanging="576"/>
        <w:jc w:val="both"/>
      </w:pPr>
      <w:r>
        <w:rPr>
          <w:rFonts w:ascii="Verdana" w:eastAsia="Verdana" w:hAnsi="Verdana" w:cs="Verdana"/>
          <w:sz w:val="20"/>
        </w:rPr>
        <w:t xml:space="preserve">Wall Thickness: Minimum 0.125 inch. </w:t>
      </w:r>
    </w:p>
    <w:p w:rsidR="00CE4A0A" w:rsidRDefault="00000000">
      <w:pPr>
        <w:numPr>
          <w:ilvl w:val="2"/>
          <w:numId w:val="1550"/>
        </w:numPr>
        <w:spacing w:after="238" w:line="248" w:lineRule="auto"/>
        <w:ind w:hanging="576"/>
        <w:jc w:val="both"/>
      </w:pPr>
      <w:r>
        <w:rPr>
          <w:rFonts w:ascii="Verdana" w:eastAsia="Verdana" w:hAnsi="Verdana" w:cs="Verdana"/>
          <w:sz w:val="20"/>
        </w:rPr>
        <w:t xml:space="preserve">Oxygen Barrier: Ductile aluminum foil layer applied to the inner tube to limit oxygen diffusion through the pipe to maximum 0.10 mg per cu. m/day at 104 deg F according to DIN 4726. </w:t>
      </w:r>
    </w:p>
    <w:p w:rsidR="00CE4A0A" w:rsidRDefault="00000000">
      <w:pPr>
        <w:numPr>
          <w:ilvl w:val="2"/>
          <w:numId w:val="1550"/>
        </w:numPr>
        <w:spacing w:after="246" w:line="248" w:lineRule="auto"/>
        <w:ind w:hanging="576"/>
        <w:jc w:val="both"/>
      </w:pPr>
      <w:r>
        <w:rPr>
          <w:rFonts w:ascii="Verdana" w:eastAsia="Verdana" w:hAnsi="Verdana" w:cs="Verdana"/>
          <w:sz w:val="20"/>
        </w:rPr>
        <w:t xml:space="preserve">Reinforcing Braid: Braided-aluminum wire between the inner and outer tube. </w:t>
      </w:r>
    </w:p>
    <w:p w:rsidR="00CE4A0A" w:rsidRDefault="00000000">
      <w:pPr>
        <w:numPr>
          <w:ilvl w:val="2"/>
          <w:numId w:val="1550"/>
        </w:numPr>
        <w:spacing w:after="246" w:line="248" w:lineRule="auto"/>
        <w:ind w:hanging="576"/>
        <w:jc w:val="both"/>
      </w:pPr>
      <w:r>
        <w:rPr>
          <w:rFonts w:ascii="Verdana" w:eastAsia="Verdana" w:hAnsi="Verdana" w:cs="Verdana"/>
          <w:sz w:val="20"/>
        </w:rPr>
        <w:t xml:space="preserve">Fittings: ASTM F 1807, copper with stainless-steel crimps or clamps. </w:t>
      </w:r>
    </w:p>
    <w:p w:rsidR="00CE4A0A" w:rsidRDefault="00000000">
      <w:pPr>
        <w:numPr>
          <w:ilvl w:val="2"/>
          <w:numId w:val="1550"/>
        </w:numPr>
        <w:spacing w:after="5" w:line="248" w:lineRule="auto"/>
        <w:ind w:hanging="576"/>
        <w:jc w:val="both"/>
      </w:pPr>
      <w:r>
        <w:rPr>
          <w:rFonts w:ascii="Verdana" w:eastAsia="Verdana" w:hAnsi="Verdana" w:cs="Verdana"/>
          <w:sz w:val="20"/>
        </w:rPr>
        <w:t xml:space="preserve">Pressure/Temperature Rating: Minimum 100 psig and 210 deg F. </w:t>
      </w:r>
    </w:p>
    <w:p w:rsidR="00CE4A0A" w:rsidRDefault="00000000">
      <w:pPr>
        <w:tabs>
          <w:tab w:val="center" w:pos="2439"/>
        </w:tabs>
        <w:spacing w:after="235"/>
        <w:ind w:left="-14"/>
      </w:pPr>
      <w:r>
        <w:rPr>
          <w:rFonts w:ascii="Verdana" w:eastAsia="Verdana" w:hAnsi="Verdana" w:cs="Verdana"/>
          <w:b/>
          <w:sz w:val="20"/>
        </w:rPr>
        <w:t>2.4</w:t>
      </w:r>
      <w:r>
        <w:rPr>
          <w:rFonts w:ascii="Verdana" w:eastAsia="Verdana" w:hAnsi="Verdana" w:cs="Verdana"/>
          <w:b/>
          <w:sz w:val="20"/>
        </w:rPr>
        <w:tab/>
        <w:t xml:space="preserve">DISTRIBUTION MANIFOLDS </w:t>
      </w:r>
    </w:p>
    <w:p w:rsidR="00CE4A0A" w:rsidRDefault="00000000">
      <w:pPr>
        <w:spacing w:after="5" w:line="485" w:lineRule="auto"/>
        <w:ind w:left="289" w:right="2344" w:firstLine="576"/>
        <w:jc w:val="both"/>
      </w:pPr>
      <w:r>
        <w:rPr>
          <w:rFonts w:ascii="Verdana" w:eastAsia="Verdana" w:hAnsi="Verdana" w:cs="Verdana"/>
          <w:sz w:val="20"/>
        </w:rPr>
        <w:t xml:space="preserve">Manifold: Minimum NPS 1 brass, copper or stainless steel. </w:t>
      </w:r>
      <w:r>
        <w:rPr>
          <w:rFonts w:ascii="Verdana" w:eastAsia="Verdana" w:hAnsi="Verdana" w:cs="Verdana"/>
          <w:b/>
          <w:sz w:val="20"/>
        </w:rPr>
        <w:t>B.</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Main Shutoff Valves: </w:t>
      </w:r>
    </w:p>
    <w:p w:rsidR="00CE4A0A" w:rsidRDefault="00000000">
      <w:pPr>
        <w:numPr>
          <w:ilvl w:val="4"/>
          <w:numId w:val="1578"/>
        </w:numPr>
        <w:spacing w:after="5" w:line="248" w:lineRule="auto"/>
        <w:ind w:firstLine="576"/>
        <w:jc w:val="both"/>
      </w:pPr>
      <w:r>
        <w:rPr>
          <w:rFonts w:ascii="Verdana" w:eastAsia="Verdana" w:hAnsi="Verdana" w:cs="Verdana"/>
          <w:sz w:val="20"/>
        </w:rPr>
        <w:t xml:space="preserve">Factory installed on supply and return connections. </w:t>
      </w:r>
    </w:p>
    <w:p w:rsidR="00CE4A0A" w:rsidRDefault="00000000">
      <w:pPr>
        <w:numPr>
          <w:ilvl w:val="4"/>
          <w:numId w:val="1578"/>
        </w:numPr>
        <w:spacing w:after="5" w:line="248" w:lineRule="auto"/>
        <w:ind w:firstLine="576"/>
        <w:jc w:val="both"/>
      </w:pPr>
      <w:r>
        <w:rPr>
          <w:rFonts w:ascii="Verdana" w:eastAsia="Verdana" w:hAnsi="Verdana" w:cs="Verdana"/>
          <w:sz w:val="20"/>
        </w:rPr>
        <w:t xml:space="preserve">Two or Three-piece body. </w:t>
      </w:r>
    </w:p>
    <w:p w:rsidR="00CE4A0A" w:rsidRDefault="00000000">
      <w:pPr>
        <w:numPr>
          <w:ilvl w:val="4"/>
          <w:numId w:val="1578"/>
        </w:numPr>
        <w:spacing w:after="5" w:line="248" w:lineRule="auto"/>
        <w:ind w:firstLine="576"/>
        <w:jc w:val="both"/>
      </w:pPr>
      <w:r>
        <w:rPr>
          <w:rFonts w:ascii="Verdana" w:eastAsia="Verdana" w:hAnsi="Verdana" w:cs="Verdana"/>
          <w:sz w:val="20"/>
        </w:rPr>
        <w:t xml:space="preserve">Body: Brass or bronze. </w:t>
      </w:r>
    </w:p>
    <w:p w:rsidR="00CE4A0A" w:rsidRDefault="00000000">
      <w:pPr>
        <w:numPr>
          <w:ilvl w:val="4"/>
          <w:numId w:val="1578"/>
        </w:numPr>
        <w:spacing w:after="5" w:line="248" w:lineRule="auto"/>
        <w:ind w:firstLine="576"/>
        <w:jc w:val="both"/>
      </w:pPr>
      <w:r>
        <w:rPr>
          <w:rFonts w:ascii="Verdana" w:eastAsia="Verdana" w:hAnsi="Verdana" w:cs="Verdana"/>
          <w:sz w:val="20"/>
        </w:rPr>
        <w:t xml:space="preserve">Ball: Chrome-plated bronze. </w:t>
      </w:r>
    </w:p>
    <w:p w:rsidR="00CE4A0A" w:rsidRDefault="00000000">
      <w:pPr>
        <w:numPr>
          <w:ilvl w:val="4"/>
          <w:numId w:val="1578"/>
        </w:numPr>
        <w:spacing w:after="5" w:line="248" w:lineRule="auto"/>
        <w:ind w:firstLine="576"/>
        <w:jc w:val="both"/>
      </w:pPr>
      <w:r>
        <w:rPr>
          <w:rFonts w:ascii="Verdana" w:eastAsia="Verdana" w:hAnsi="Verdana" w:cs="Verdana"/>
          <w:sz w:val="20"/>
        </w:rPr>
        <w:t xml:space="preserve">Seals: PTFE. </w:t>
      </w:r>
    </w:p>
    <w:p w:rsidR="00CE4A0A" w:rsidRDefault="00000000">
      <w:pPr>
        <w:numPr>
          <w:ilvl w:val="4"/>
          <w:numId w:val="1578"/>
        </w:numPr>
        <w:spacing w:after="5" w:line="248" w:lineRule="auto"/>
        <w:ind w:firstLine="576"/>
        <w:jc w:val="both"/>
      </w:pPr>
      <w:r>
        <w:rPr>
          <w:rFonts w:ascii="Verdana" w:eastAsia="Verdana" w:hAnsi="Verdana" w:cs="Verdana"/>
          <w:sz w:val="20"/>
        </w:rPr>
        <w:t xml:space="preserve">CWP Rating: 150 psig. </w:t>
      </w:r>
    </w:p>
    <w:p w:rsidR="00CE4A0A" w:rsidRDefault="00000000">
      <w:pPr>
        <w:numPr>
          <w:ilvl w:val="4"/>
          <w:numId w:val="1578"/>
        </w:numPr>
        <w:spacing w:after="5" w:line="491" w:lineRule="auto"/>
        <w:ind w:firstLine="576"/>
        <w:jc w:val="both"/>
      </w:pPr>
      <w:r>
        <w:rPr>
          <w:rFonts w:ascii="Verdana" w:eastAsia="Verdana" w:hAnsi="Verdana" w:cs="Verdana"/>
          <w:sz w:val="20"/>
        </w:rPr>
        <w:t xml:space="preserve">Maximum Operating Temperature: 225 deg F. </w:t>
      </w:r>
      <w:r>
        <w:rPr>
          <w:rFonts w:ascii="Verdana" w:eastAsia="Verdana" w:hAnsi="Verdana" w:cs="Verdana"/>
          <w:b/>
          <w:sz w:val="20"/>
        </w:rPr>
        <w:t>C.</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Manual Air Vents: </w:t>
      </w:r>
    </w:p>
    <w:p w:rsidR="00CE4A0A" w:rsidRDefault="00000000">
      <w:pPr>
        <w:numPr>
          <w:ilvl w:val="4"/>
          <w:numId w:val="1561"/>
        </w:numPr>
        <w:spacing w:after="5" w:line="248" w:lineRule="auto"/>
        <w:ind w:firstLine="576"/>
        <w:jc w:val="both"/>
      </w:pPr>
      <w:r>
        <w:rPr>
          <w:rFonts w:ascii="Verdana" w:eastAsia="Verdana" w:hAnsi="Verdana" w:cs="Verdana"/>
          <w:sz w:val="20"/>
        </w:rPr>
        <w:t xml:space="preserve">Body: Bronze. </w:t>
      </w:r>
    </w:p>
    <w:p w:rsidR="00CE4A0A" w:rsidRDefault="00000000">
      <w:pPr>
        <w:numPr>
          <w:ilvl w:val="4"/>
          <w:numId w:val="1561"/>
        </w:numPr>
        <w:spacing w:after="5" w:line="248" w:lineRule="auto"/>
        <w:ind w:firstLine="576"/>
        <w:jc w:val="both"/>
      </w:pPr>
      <w:r>
        <w:rPr>
          <w:rFonts w:ascii="Verdana" w:eastAsia="Verdana" w:hAnsi="Verdana" w:cs="Verdana"/>
          <w:sz w:val="20"/>
        </w:rPr>
        <w:t xml:space="preserve">Internal Parts: Nonferrous. </w:t>
      </w:r>
    </w:p>
    <w:p w:rsidR="00CE4A0A" w:rsidRDefault="00000000">
      <w:pPr>
        <w:numPr>
          <w:ilvl w:val="4"/>
          <w:numId w:val="1561"/>
        </w:numPr>
        <w:spacing w:after="5" w:line="248" w:lineRule="auto"/>
        <w:ind w:firstLine="576"/>
        <w:jc w:val="both"/>
      </w:pPr>
      <w:r>
        <w:rPr>
          <w:rFonts w:ascii="Verdana" w:eastAsia="Verdana" w:hAnsi="Verdana" w:cs="Verdana"/>
          <w:sz w:val="20"/>
        </w:rPr>
        <w:t xml:space="preserve">Operator: Key furnished with valve, or screwdriver bit. </w:t>
      </w:r>
    </w:p>
    <w:p w:rsidR="00CE4A0A" w:rsidRDefault="00000000">
      <w:pPr>
        <w:numPr>
          <w:ilvl w:val="4"/>
          <w:numId w:val="1561"/>
        </w:numPr>
        <w:spacing w:after="5" w:line="248" w:lineRule="auto"/>
        <w:ind w:firstLine="576"/>
        <w:jc w:val="both"/>
      </w:pPr>
      <w:r>
        <w:rPr>
          <w:rFonts w:ascii="Verdana" w:eastAsia="Verdana" w:hAnsi="Verdana" w:cs="Verdana"/>
          <w:sz w:val="20"/>
        </w:rPr>
        <w:t xml:space="preserve">Inlet Connection: NPS 1/2. </w:t>
      </w:r>
    </w:p>
    <w:p w:rsidR="00CE4A0A" w:rsidRDefault="00000000">
      <w:pPr>
        <w:numPr>
          <w:ilvl w:val="4"/>
          <w:numId w:val="1561"/>
        </w:numPr>
        <w:spacing w:after="5" w:line="248" w:lineRule="auto"/>
        <w:ind w:firstLine="576"/>
        <w:jc w:val="both"/>
      </w:pPr>
      <w:r>
        <w:rPr>
          <w:rFonts w:ascii="Verdana" w:eastAsia="Verdana" w:hAnsi="Verdana" w:cs="Verdana"/>
          <w:sz w:val="20"/>
        </w:rPr>
        <w:t xml:space="preserve">Discharge Connection: NPS 1/8. </w:t>
      </w:r>
    </w:p>
    <w:p w:rsidR="00CE4A0A" w:rsidRDefault="00000000">
      <w:pPr>
        <w:numPr>
          <w:ilvl w:val="4"/>
          <w:numId w:val="1561"/>
        </w:numPr>
        <w:spacing w:after="5" w:line="248" w:lineRule="auto"/>
        <w:ind w:firstLine="576"/>
        <w:jc w:val="both"/>
      </w:pPr>
      <w:r>
        <w:rPr>
          <w:rFonts w:ascii="Verdana" w:eastAsia="Verdana" w:hAnsi="Verdana" w:cs="Verdana"/>
          <w:sz w:val="20"/>
        </w:rPr>
        <w:t xml:space="preserve">CWP Rating: 150 psig. </w:t>
      </w:r>
    </w:p>
    <w:p w:rsidR="00CE4A0A" w:rsidRDefault="00000000">
      <w:pPr>
        <w:numPr>
          <w:ilvl w:val="4"/>
          <w:numId w:val="1561"/>
        </w:numPr>
        <w:spacing w:after="5" w:line="475" w:lineRule="auto"/>
        <w:ind w:firstLine="576"/>
        <w:jc w:val="both"/>
      </w:pPr>
      <w:r>
        <w:rPr>
          <w:rFonts w:ascii="Verdana" w:eastAsia="Verdana" w:hAnsi="Verdana" w:cs="Verdana"/>
          <w:sz w:val="20"/>
        </w:rPr>
        <w:t xml:space="preserve">Maximum Operating Temperature: 225 deg F. </w:t>
      </w:r>
      <w:r>
        <w:rPr>
          <w:rFonts w:ascii="Verdana" w:eastAsia="Verdana" w:hAnsi="Verdana" w:cs="Verdana"/>
          <w:b/>
          <w:sz w:val="20"/>
        </w:rPr>
        <w:t>D.</w:t>
      </w:r>
      <w:r>
        <w:rPr>
          <w:rFonts w:ascii="Arial" w:eastAsia="Arial" w:hAnsi="Arial" w:cs="Arial"/>
          <w:b/>
          <w:sz w:val="20"/>
        </w:rPr>
        <w:t xml:space="preserve"> </w:t>
      </w:r>
      <w:r>
        <w:rPr>
          <w:rFonts w:ascii="Verdana" w:eastAsia="Verdana" w:hAnsi="Verdana" w:cs="Verdana"/>
          <w:sz w:val="20"/>
        </w:rPr>
        <w:t xml:space="preserve">Balancing Valves: </w:t>
      </w:r>
    </w:p>
    <w:p w:rsidR="00CE4A0A" w:rsidRDefault="00000000">
      <w:pPr>
        <w:numPr>
          <w:ilvl w:val="4"/>
          <w:numId w:val="1562"/>
        </w:numPr>
        <w:spacing w:after="5" w:line="248" w:lineRule="auto"/>
        <w:ind w:hanging="576"/>
        <w:jc w:val="both"/>
      </w:pPr>
      <w:r>
        <w:rPr>
          <w:rFonts w:ascii="Verdana" w:eastAsia="Verdana" w:hAnsi="Verdana" w:cs="Verdana"/>
          <w:sz w:val="20"/>
        </w:rPr>
        <w:t xml:space="preserve">Body: Plastic or bronze, ball or plug, or globe cartridge type. </w:t>
      </w:r>
    </w:p>
    <w:p w:rsidR="00CE4A0A" w:rsidRDefault="00000000">
      <w:pPr>
        <w:numPr>
          <w:ilvl w:val="4"/>
          <w:numId w:val="1562"/>
        </w:numPr>
        <w:spacing w:after="5" w:line="248" w:lineRule="auto"/>
        <w:ind w:hanging="576"/>
        <w:jc w:val="both"/>
      </w:pPr>
      <w:r>
        <w:rPr>
          <w:rFonts w:ascii="Verdana" w:eastAsia="Verdana" w:hAnsi="Verdana" w:cs="Verdana"/>
          <w:sz w:val="20"/>
        </w:rPr>
        <w:t xml:space="preserve">Ball or Plug: Brass or stainless steel. </w:t>
      </w:r>
    </w:p>
    <w:p w:rsidR="00CE4A0A" w:rsidRDefault="00000000">
      <w:pPr>
        <w:numPr>
          <w:ilvl w:val="4"/>
          <w:numId w:val="1562"/>
        </w:numPr>
        <w:spacing w:after="5" w:line="248" w:lineRule="auto"/>
        <w:ind w:hanging="576"/>
        <w:jc w:val="both"/>
      </w:pPr>
      <w:r>
        <w:rPr>
          <w:rFonts w:ascii="Verdana" w:eastAsia="Verdana" w:hAnsi="Verdana" w:cs="Verdana"/>
          <w:sz w:val="20"/>
        </w:rPr>
        <w:t xml:space="preserve">Globe Cartridge and Washer: Brass with EPDM composition washer. </w:t>
      </w:r>
    </w:p>
    <w:p w:rsidR="00CE4A0A" w:rsidRDefault="00000000">
      <w:pPr>
        <w:numPr>
          <w:ilvl w:val="4"/>
          <w:numId w:val="1562"/>
        </w:numPr>
        <w:spacing w:after="5" w:line="248" w:lineRule="auto"/>
        <w:ind w:hanging="576"/>
        <w:jc w:val="both"/>
      </w:pPr>
      <w:r>
        <w:rPr>
          <w:rFonts w:ascii="Verdana" w:eastAsia="Verdana" w:hAnsi="Verdana" w:cs="Verdana"/>
          <w:sz w:val="20"/>
        </w:rPr>
        <w:t xml:space="preserve">Seat: PTFE. </w:t>
      </w:r>
    </w:p>
    <w:p w:rsidR="00CE4A0A" w:rsidRDefault="00000000">
      <w:pPr>
        <w:numPr>
          <w:ilvl w:val="4"/>
          <w:numId w:val="1562"/>
        </w:numPr>
        <w:spacing w:after="5" w:line="248" w:lineRule="auto"/>
        <w:ind w:hanging="576"/>
        <w:jc w:val="both"/>
      </w:pPr>
      <w:r>
        <w:rPr>
          <w:rFonts w:ascii="Verdana" w:eastAsia="Verdana" w:hAnsi="Verdana" w:cs="Verdana"/>
          <w:sz w:val="20"/>
        </w:rPr>
        <w:t xml:space="preserve">Visual Flow Indicator: Flowmeter with visible indication in a clear plastic cap at top of valve. </w:t>
      </w:r>
    </w:p>
    <w:p w:rsidR="00CE4A0A" w:rsidRDefault="00000000">
      <w:pPr>
        <w:numPr>
          <w:ilvl w:val="4"/>
          <w:numId w:val="1562"/>
        </w:numPr>
        <w:spacing w:after="5" w:line="248" w:lineRule="auto"/>
        <w:ind w:hanging="576"/>
        <w:jc w:val="both"/>
      </w:pPr>
      <w:r>
        <w:rPr>
          <w:rFonts w:ascii="Verdana" w:eastAsia="Verdana" w:hAnsi="Verdana" w:cs="Verdana"/>
          <w:sz w:val="20"/>
        </w:rPr>
        <w:t xml:space="preserve">Differential Pressure Gage Connections: Integral seals for portable meter to measure loss across calibrated orifice. </w:t>
      </w:r>
    </w:p>
    <w:p w:rsidR="00CE4A0A" w:rsidRDefault="00000000">
      <w:pPr>
        <w:numPr>
          <w:ilvl w:val="4"/>
          <w:numId w:val="1562"/>
        </w:numPr>
        <w:spacing w:after="5" w:line="248" w:lineRule="auto"/>
        <w:ind w:hanging="576"/>
        <w:jc w:val="both"/>
      </w:pPr>
      <w:r>
        <w:rPr>
          <w:rFonts w:ascii="Verdana" w:eastAsia="Verdana" w:hAnsi="Verdana" w:cs="Verdana"/>
          <w:sz w:val="20"/>
        </w:rPr>
        <w:t xml:space="preserve">Handle Style: Lever or knob, with memory stop to retain set position if used for shutoff. </w:t>
      </w:r>
    </w:p>
    <w:p w:rsidR="00CE4A0A" w:rsidRDefault="00000000">
      <w:pPr>
        <w:numPr>
          <w:ilvl w:val="4"/>
          <w:numId w:val="1562"/>
        </w:numPr>
        <w:spacing w:after="5" w:line="248" w:lineRule="auto"/>
        <w:ind w:hanging="576"/>
        <w:jc w:val="both"/>
      </w:pPr>
      <w:r>
        <w:rPr>
          <w:rFonts w:ascii="Verdana" w:eastAsia="Verdana" w:hAnsi="Verdana" w:cs="Verdana"/>
          <w:sz w:val="20"/>
        </w:rPr>
        <w:t xml:space="preserve">CWP Rating: Minimum 125 psig. </w:t>
      </w:r>
    </w:p>
    <w:p w:rsidR="00CE4A0A" w:rsidRDefault="00000000">
      <w:pPr>
        <w:numPr>
          <w:ilvl w:val="4"/>
          <w:numId w:val="1562"/>
        </w:numPr>
        <w:spacing w:after="5" w:line="470" w:lineRule="auto"/>
        <w:ind w:hanging="576"/>
        <w:jc w:val="both"/>
      </w:pPr>
      <w:r>
        <w:rPr>
          <w:rFonts w:ascii="Verdana" w:eastAsia="Verdana" w:hAnsi="Verdana" w:cs="Verdana"/>
          <w:sz w:val="20"/>
        </w:rPr>
        <w:t xml:space="preserve">Maximum Operating Temperature: 250 deg F. </w:t>
      </w:r>
      <w:r>
        <w:rPr>
          <w:rFonts w:ascii="Verdana" w:eastAsia="Verdana" w:hAnsi="Verdana" w:cs="Verdana"/>
          <w:b/>
          <w:sz w:val="20"/>
        </w:rPr>
        <w:t>E.</w:t>
      </w:r>
      <w:r>
        <w:rPr>
          <w:rFonts w:ascii="Arial" w:eastAsia="Arial" w:hAnsi="Arial" w:cs="Arial"/>
          <w:b/>
          <w:sz w:val="20"/>
        </w:rPr>
        <w:t xml:space="preserve"> </w:t>
      </w:r>
      <w:r>
        <w:rPr>
          <w:rFonts w:ascii="Verdana" w:eastAsia="Verdana" w:hAnsi="Verdana" w:cs="Verdana"/>
          <w:sz w:val="20"/>
        </w:rPr>
        <w:t xml:space="preserve">Zone Control Valves: </w:t>
      </w:r>
    </w:p>
    <w:p w:rsidR="00CE4A0A" w:rsidRDefault="00000000">
      <w:pPr>
        <w:numPr>
          <w:ilvl w:val="4"/>
          <w:numId w:val="1566"/>
        </w:numPr>
        <w:spacing w:after="5" w:line="248" w:lineRule="auto"/>
        <w:ind w:firstLine="576"/>
        <w:jc w:val="both"/>
      </w:pPr>
      <w:r>
        <w:rPr>
          <w:rFonts w:ascii="Verdana" w:eastAsia="Verdana" w:hAnsi="Verdana" w:cs="Verdana"/>
          <w:sz w:val="20"/>
        </w:rPr>
        <w:t xml:space="preserve">Body: Plastic or bronze, ball or plug, or globe cartridge type. </w:t>
      </w:r>
    </w:p>
    <w:p w:rsidR="00CE4A0A" w:rsidRDefault="00000000">
      <w:pPr>
        <w:numPr>
          <w:ilvl w:val="4"/>
          <w:numId w:val="1566"/>
        </w:numPr>
        <w:spacing w:after="5" w:line="248" w:lineRule="auto"/>
        <w:ind w:firstLine="576"/>
        <w:jc w:val="both"/>
      </w:pPr>
      <w:r>
        <w:rPr>
          <w:rFonts w:ascii="Verdana" w:eastAsia="Verdana" w:hAnsi="Verdana" w:cs="Verdana"/>
          <w:sz w:val="20"/>
        </w:rPr>
        <w:t xml:space="preserve">Ball or Plug: Brass or stainless steel. </w:t>
      </w:r>
    </w:p>
    <w:p w:rsidR="00CE4A0A" w:rsidRDefault="00000000">
      <w:pPr>
        <w:numPr>
          <w:ilvl w:val="4"/>
          <w:numId w:val="1566"/>
        </w:numPr>
        <w:spacing w:after="5" w:line="248" w:lineRule="auto"/>
        <w:ind w:firstLine="576"/>
        <w:jc w:val="both"/>
      </w:pPr>
      <w:r>
        <w:rPr>
          <w:rFonts w:ascii="Verdana" w:eastAsia="Verdana" w:hAnsi="Verdana" w:cs="Verdana"/>
          <w:sz w:val="20"/>
        </w:rPr>
        <w:t xml:space="preserve">Globe Cartridge and Washer: Brass with EPDM composition washer. </w:t>
      </w:r>
    </w:p>
    <w:p w:rsidR="00CE4A0A" w:rsidRDefault="00000000">
      <w:pPr>
        <w:numPr>
          <w:ilvl w:val="4"/>
          <w:numId w:val="1566"/>
        </w:numPr>
        <w:spacing w:after="5" w:line="248" w:lineRule="auto"/>
        <w:ind w:firstLine="576"/>
        <w:jc w:val="both"/>
      </w:pPr>
      <w:r>
        <w:rPr>
          <w:rFonts w:ascii="Verdana" w:eastAsia="Verdana" w:hAnsi="Verdana" w:cs="Verdana"/>
          <w:sz w:val="20"/>
        </w:rPr>
        <w:t xml:space="preserve">Seat: PTFE. </w:t>
      </w:r>
    </w:p>
    <w:p w:rsidR="00CE4A0A" w:rsidRDefault="00000000">
      <w:pPr>
        <w:numPr>
          <w:ilvl w:val="4"/>
          <w:numId w:val="1566"/>
        </w:numPr>
        <w:spacing w:after="5" w:line="248" w:lineRule="auto"/>
        <w:ind w:firstLine="576"/>
        <w:jc w:val="both"/>
      </w:pPr>
      <w:r>
        <w:rPr>
          <w:rFonts w:ascii="Verdana" w:eastAsia="Verdana" w:hAnsi="Verdana" w:cs="Verdana"/>
          <w:sz w:val="20"/>
        </w:rPr>
        <w:t xml:space="preserve">Actuator: Replaceable electric motor. </w:t>
      </w:r>
    </w:p>
    <w:p w:rsidR="00CE4A0A" w:rsidRDefault="00000000">
      <w:pPr>
        <w:numPr>
          <w:ilvl w:val="4"/>
          <w:numId w:val="1566"/>
        </w:numPr>
        <w:spacing w:after="5" w:line="248" w:lineRule="auto"/>
        <w:ind w:firstLine="576"/>
        <w:jc w:val="both"/>
      </w:pPr>
      <w:r>
        <w:rPr>
          <w:rFonts w:ascii="Verdana" w:eastAsia="Verdana" w:hAnsi="Verdana" w:cs="Verdana"/>
          <w:sz w:val="20"/>
        </w:rPr>
        <w:t xml:space="preserve">CWP Rating: Minimum 125 psig. </w:t>
      </w:r>
    </w:p>
    <w:p w:rsidR="00CE4A0A" w:rsidRDefault="00000000">
      <w:pPr>
        <w:numPr>
          <w:ilvl w:val="4"/>
          <w:numId w:val="1566"/>
        </w:numPr>
        <w:spacing w:after="5" w:line="470" w:lineRule="auto"/>
        <w:ind w:firstLine="576"/>
        <w:jc w:val="both"/>
      </w:pPr>
      <w:r>
        <w:rPr>
          <w:rFonts w:ascii="Verdana" w:eastAsia="Verdana" w:hAnsi="Verdana" w:cs="Verdana"/>
          <w:sz w:val="20"/>
        </w:rPr>
        <w:t xml:space="preserve">Maximum Operating Temperature: 250 deg F. </w:t>
      </w:r>
      <w:r>
        <w:rPr>
          <w:rFonts w:ascii="Verdana" w:eastAsia="Verdana" w:hAnsi="Verdana" w:cs="Verdana"/>
          <w:b/>
          <w:sz w:val="20"/>
        </w:rPr>
        <w:t>F.</w:t>
      </w:r>
      <w:r>
        <w:rPr>
          <w:rFonts w:ascii="Arial" w:eastAsia="Arial" w:hAnsi="Arial" w:cs="Arial"/>
          <w:b/>
          <w:sz w:val="20"/>
        </w:rPr>
        <w:t xml:space="preserve"> </w:t>
      </w:r>
      <w:r>
        <w:rPr>
          <w:rFonts w:ascii="Verdana" w:eastAsia="Verdana" w:hAnsi="Verdana" w:cs="Verdana"/>
          <w:sz w:val="20"/>
        </w:rPr>
        <w:t xml:space="preserve">Thermometers: </w:t>
      </w:r>
    </w:p>
    <w:p w:rsidR="00CE4A0A" w:rsidRDefault="00000000">
      <w:pPr>
        <w:numPr>
          <w:ilvl w:val="4"/>
          <w:numId w:val="1555"/>
        </w:numPr>
        <w:spacing w:after="5" w:line="248" w:lineRule="auto"/>
        <w:ind w:hanging="576"/>
        <w:jc w:val="both"/>
      </w:pPr>
      <w:r>
        <w:rPr>
          <w:rFonts w:ascii="Verdana" w:eastAsia="Verdana" w:hAnsi="Verdana" w:cs="Verdana"/>
          <w:sz w:val="20"/>
        </w:rPr>
        <w:t xml:space="preserve">Mount on supply and return connections. </w:t>
      </w:r>
    </w:p>
    <w:p w:rsidR="00CE4A0A" w:rsidRDefault="00000000">
      <w:pPr>
        <w:numPr>
          <w:ilvl w:val="4"/>
          <w:numId w:val="1555"/>
        </w:numPr>
        <w:spacing w:after="5" w:line="248" w:lineRule="auto"/>
        <w:ind w:hanging="576"/>
        <w:jc w:val="both"/>
      </w:pPr>
      <w:r>
        <w:rPr>
          <w:rFonts w:ascii="Verdana" w:eastAsia="Verdana" w:hAnsi="Verdana" w:cs="Verdana"/>
          <w:sz w:val="20"/>
        </w:rPr>
        <w:t xml:space="preserve">Case: Dry type, metal or plastic, 2-inch diameter. </w:t>
      </w:r>
    </w:p>
    <w:p w:rsidR="00CE4A0A" w:rsidRDefault="00000000">
      <w:pPr>
        <w:numPr>
          <w:ilvl w:val="4"/>
          <w:numId w:val="1555"/>
        </w:numPr>
        <w:spacing w:after="5" w:line="248" w:lineRule="auto"/>
        <w:ind w:hanging="576"/>
        <w:jc w:val="both"/>
      </w:pPr>
      <w:r>
        <w:rPr>
          <w:rFonts w:ascii="Verdana" w:eastAsia="Verdana" w:hAnsi="Verdana" w:cs="Verdana"/>
          <w:sz w:val="20"/>
        </w:rPr>
        <w:t xml:space="preserve">Element: Bourdon tube or other type of pressure element. </w:t>
      </w:r>
    </w:p>
    <w:p w:rsidR="00CE4A0A" w:rsidRDefault="00000000">
      <w:pPr>
        <w:numPr>
          <w:ilvl w:val="4"/>
          <w:numId w:val="1555"/>
        </w:numPr>
        <w:spacing w:after="5" w:line="248" w:lineRule="auto"/>
        <w:ind w:hanging="576"/>
        <w:jc w:val="both"/>
      </w:pPr>
      <w:r>
        <w:rPr>
          <w:rFonts w:ascii="Verdana" w:eastAsia="Verdana" w:hAnsi="Verdana" w:cs="Verdana"/>
          <w:sz w:val="20"/>
        </w:rPr>
        <w:t xml:space="preserve">Movement: Mechanical, connecting element and pointer. </w:t>
      </w:r>
    </w:p>
    <w:p w:rsidR="00CE4A0A" w:rsidRDefault="00000000">
      <w:pPr>
        <w:numPr>
          <w:ilvl w:val="4"/>
          <w:numId w:val="1555"/>
        </w:numPr>
        <w:spacing w:after="5" w:line="248" w:lineRule="auto"/>
        <w:ind w:hanging="576"/>
        <w:jc w:val="both"/>
      </w:pPr>
      <w:r>
        <w:rPr>
          <w:rFonts w:ascii="Verdana" w:eastAsia="Verdana" w:hAnsi="Verdana" w:cs="Verdana"/>
          <w:sz w:val="20"/>
        </w:rPr>
        <w:t xml:space="preserve">Dial: Satin-faced, nonreflective aluminum with permanently etched scale markings. </w:t>
      </w:r>
    </w:p>
    <w:p w:rsidR="00CE4A0A" w:rsidRDefault="00000000">
      <w:pPr>
        <w:numPr>
          <w:ilvl w:val="4"/>
          <w:numId w:val="1555"/>
        </w:numPr>
        <w:spacing w:after="5" w:line="248" w:lineRule="auto"/>
        <w:ind w:hanging="576"/>
        <w:jc w:val="both"/>
      </w:pPr>
      <w:r>
        <w:rPr>
          <w:rFonts w:ascii="Verdana" w:eastAsia="Verdana" w:hAnsi="Verdana" w:cs="Verdana"/>
          <w:sz w:val="20"/>
        </w:rPr>
        <w:t xml:space="preserve">Pointer: Black metal. </w:t>
      </w:r>
    </w:p>
    <w:p w:rsidR="00CE4A0A" w:rsidRDefault="00000000">
      <w:pPr>
        <w:numPr>
          <w:ilvl w:val="4"/>
          <w:numId w:val="1555"/>
        </w:numPr>
        <w:spacing w:after="5" w:line="248" w:lineRule="auto"/>
        <w:ind w:hanging="576"/>
        <w:jc w:val="both"/>
      </w:pPr>
      <w:r>
        <w:rPr>
          <w:rFonts w:ascii="Verdana" w:eastAsia="Verdana" w:hAnsi="Verdana" w:cs="Verdana"/>
          <w:sz w:val="20"/>
        </w:rPr>
        <w:t xml:space="preserve">Window: Plastic. </w:t>
      </w:r>
    </w:p>
    <w:p w:rsidR="00CE4A0A" w:rsidRDefault="00000000">
      <w:pPr>
        <w:numPr>
          <w:ilvl w:val="4"/>
          <w:numId w:val="1555"/>
        </w:numPr>
        <w:spacing w:after="5" w:line="248" w:lineRule="auto"/>
        <w:ind w:hanging="576"/>
        <w:jc w:val="both"/>
      </w:pPr>
      <w:r>
        <w:rPr>
          <w:rFonts w:ascii="Verdana" w:eastAsia="Verdana" w:hAnsi="Verdana" w:cs="Verdana"/>
          <w:sz w:val="20"/>
        </w:rPr>
        <w:t xml:space="preserve">Connector: Rigid, back type. </w:t>
      </w:r>
    </w:p>
    <w:p w:rsidR="00CE4A0A" w:rsidRDefault="00000000">
      <w:pPr>
        <w:numPr>
          <w:ilvl w:val="4"/>
          <w:numId w:val="1555"/>
        </w:numPr>
        <w:spacing w:after="5" w:line="248" w:lineRule="auto"/>
        <w:ind w:hanging="576"/>
        <w:jc w:val="both"/>
      </w:pPr>
      <w:r>
        <w:rPr>
          <w:rFonts w:ascii="Verdana" w:eastAsia="Verdana" w:hAnsi="Verdana" w:cs="Verdana"/>
          <w:sz w:val="20"/>
        </w:rPr>
        <w:t xml:space="preserve">Thermal System: Liquid- or mercury-filled bulb in copper-plated steel, aluminum, or brass stem. </w:t>
      </w:r>
    </w:p>
    <w:p w:rsidR="00CE4A0A" w:rsidRDefault="00000000">
      <w:pPr>
        <w:numPr>
          <w:ilvl w:val="4"/>
          <w:numId w:val="1555"/>
        </w:numPr>
        <w:spacing w:after="244" w:line="248" w:lineRule="auto"/>
        <w:ind w:hanging="576"/>
        <w:jc w:val="both"/>
      </w:pPr>
      <w:r>
        <w:rPr>
          <w:rFonts w:ascii="Verdana" w:eastAsia="Verdana" w:hAnsi="Verdana" w:cs="Verdana"/>
          <w:sz w:val="20"/>
        </w:rPr>
        <w:t xml:space="preserve">Accuracy: Plus or minus 1 percent of range or plus or minus 1 scale division to maximum of 1.5 percent of range. </w:t>
      </w:r>
    </w:p>
    <w:p w:rsidR="00CE4A0A" w:rsidRDefault="00000000">
      <w:pPr>
        <w:spacing w:after="473" w:line="248" w:lineRule="auto"/>
        <w:ind w:left="864" w:hanging="576"/>
        <w:jc w:val="both"/>
      </w:pPr>
      <w:r>
        <w:rPr>
          <w:rFonts w:ascii="Verdana" w:eastAsia="Verdana" w:hAnsi="Verdana" w:cs="Verdana"/>
          <w:b/>
          <w:sz w:val="20"/>
        </w:rPr>
        <w:t>G.</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Mounting Brackets: Copper, or plastic- or copper-clad steel, where in contact with manifold. </w:t>
      </w:r>
    </w:p>
    <w:p w:rsidR="00CE4A0A" w:rsidRDefault="00000000">
      <w:pPr>
        <w:spacing w:after="5" w:line="475" w:lineRule="auto"/>
        <w:ind w:left="274" w:right="5807" w:hanging="288"/>
      </w:pPr>
      <w:r>
        <w:rPr>
          <w:rFonts w:ascii="Verdana" w:eastAsia="Verdana" w:hAnsi="Verdana" w:cs="Verdana"/>
          <w:b/>
          <w:sz w:val="20"/>
        </w:rPr>
        <w:t>2.5</w:t>
      </w:r>
      <w:r>
        <w:rPr>
          <w:rFonts w:ascii="Arial" w:eastAsia="Arial" w:hAnsi="Arial" w:cs="Arial"/>
          <w:b/>
          <w:sz w:val="20"/>
        </w:rPr>
        <w:t xml:space="preserve"> </w:t>
      </w:r>
      <w:r>
        <w:rPr>
          <w:rFonts w:ascii="Verdana" w:eastAsia="Verdana" w:hAnsi="Verdana" w:cs="Verdana"/>
          <w:b/>
          <w:sz w:val="20"/>
        </w:rPr>
        <w:t>PIPING SPECIALTIES A.</w:t>
      </w:r>
      <w:r>
        <w:rPr>
          <w:rFonts w:ascii="Arial" w:eastAsia="Arial" w:hAnsi="Arial" w:cs="Arial"/>
          <w:b/>
          <w:sz w:val="20"/>
        </w:rPr>
        <w:t xml:space="preserve"> </w:t>
      </w:r>
      <w:r>
        <w:rPr>
          <w:rFonts w:ascii="Verdana" w:eastAsia="Verdana" w:hAnsi="Verdana" w:cs="Verdana"/>
          <w:sz w:val="20"/>
        </w:rPr>
        <w:t xml:space="preserve">Cable Ties: </w:t>
      </w:r>
    </w:p>
    <w:p w:rsidR="00CE4A0A" w:rsidRDefault="00000000">
      <w:pPr>
        <w:numPr>
          <w:ilvl w:val="4"/>
          <w:numId w:val="1575"/>
        </w:numPr>
        <w:spacing w:after="5" w:line="248" w:lineRule="auto"/>
        <w:ind w:hanging="576"/>
        <w:jc w:val="both"/>
      </w:pPr>
      <w:r>
        <w:rPr>
          <w:rFonts w:ascii="Verdana" w:eastAsia="Verdana" w:hAnsi="Verdana" w:cs="Verdana"/>
          <w:sz w:val="20"/>
        </w:rPr>
        <w:t xml:space="preserve">Fungus-inert, self-extinguishing, one-piece, self-locking, Type 6/6 nylon cable ties. </w:t>
      </w:r>
    </w:p>
    <w:p w:rsidR="00CE4A0A" w:rsidRDefault="00000000">
      <w:pPr>
        <w:numPr>
          <w:ilvl w:val="4"/>
          <w:numId w:val="1575"/>
        </w:numPr>
        <w:spacing w:after="5" w:line="248" w:lineRule="auto"/>
        <w:ind w:hanging="576"/>
        <w:jc w:val="both"/>
      </w:pPr>
      <w:r>
        <w:rPr>
          <w:rFonts w:ascii="Verdana" w:eastAsia="Verdana" w:hAnsi="Verdana" w:cs="Verdana"/>
          <w:sz w:val="20"/>
        </w:rPr>
        <w:t xml:space="preserve">Minimum Width: 1/8 inch. </w:t>
      </w:r>
    </w:p>
    <w:p w:rsidR="00CE4A0A" w:rsidRDefault="00000000">
      <w:pPr>
        <w:numPr>
          <w:ilvl w:val="4"/>
          <w:numId w:val="1575"/>
        </w:numPr>
        <w:spacing w:after="5" w:line="248" w:lineRule="auto"/>
        <w:ind w:hanging="576"/>
        <w:jc w:val="both"/>
      </w:pPr>
      <w:r>
        <w:rPr>
          <w:rFonts w:ascii="Verdana" w:eastAsia="Verdana" w:hAnsi="Verdana" w:cs="Verdana"/>
          <w:sz w:val="20"/>
        </w:rPr>
        <w:t xml:space="preserve">Tensile Strength: 20 lb, minimum. </w:t>
      </w:r>
    </w:p>
    <w:p w:rsidR="00CE4A0A" w:rsidRDefault="00000000">
      <w:pPr>
        <w:numPr>
          <w:ilvl w:val="4"/>
          <w:numId w:val="1575"/>
        </w:numPr>
        <w:spacing w:after="5" w:line="475" w:lineRule="auto"/>
        <w:ind w:hanging="576"/>
        <w:jc w:val="both"/>
      </w:pPr>
      <w:r>
        <w:rPr>
          <w:rFonts w:ascii="Verdana" w:eastAsia="Verdana" w:hAnsi="Verdana" w:cs="Verdana"/>
          <w:sz w:val="20"/>
        </w:rPr>
        <w:t xml:space="preserve">Temperature Range: Minus 40 to plus 185 deg F. </w:t>
      </w:r>
      <w:r>
        <w:rPr>
          <w:rFonts w:ascii="Verdana" w:eastAsia="Verdana" w:hAnsi="Verdana" w:cs="Verdana"/>
          <w:b/>
          <w:sz w:val="20"/>
        </w:rPr>
        <w:t>B.</w:t>
      </w:r>
      <w:r>
        <w:rPr>
          <w:rFonts w:ascii="Arial" w:eastAsia="Arial" w:hAnsi="Arial" w:cs="Arial"/>
          <w:b/>
          <w:sz w:val="20"/>
        </w:rPr>
        <w:t xml:space="preserve"> </w:t>
      </w:r>
      <w:r>
        <w:rPr>
          <w:rFonts w:ascii="Verdana" w:eastAsia="Verdana" w:hAnsi="Verdana" w:cs="Verdana"/>
          <w:sz w:val="20"/>
        </w:rPr>
        <w:t xml:space="preserve">Channeled Subfloor: </w:t>
      </w:r>
    </w:p>
    <w:p w:rsidR="00CE4A0A" w:rsidRDefault="00000000">
      <w:pPr>
        <w:numPr>
          <w:ilvl w:val="4"/>
          <w:numId w:val="1564"/>
        </w:numPr>
        <w:spacing w:after="5" w:line="248" w:lineRule="auto"/>
        <w:ind w:hanging="576"/>
        <w:jc w:val="both"/>
      </w:pPr>
      <w:r>
        <w:rPr>
          <w:rFonts w:ascii="Verdana" w:eastAsia="Verdana" w:hAnsi="Verdana" w:cs="Verdana"/>
          <w:sz w:val="20"/>
        </w:rPr>
        <w:t xml:space="preserve">Plywood, APA-rated subfloor panel, composed of premium, tongue-andgroove, seven-layer, Douglas fir structural subfloor panels. </w:t>
      </w:r>
    </w:p>
    <w:p w:rsidR="00CE4A0A" w:rsidRDefault="00000000">
      <w:pPr>
        <w:numPr>
          <w:ilvl w:val="4"/>
          <w:numId w:val="1564"/>
        </w:numPr>
        <w:spacing w:after="5" w:line="248" w:lineRule="auto"/>
        <w:ind w:hanging="576"/>
        <w:jc w:val="both"/>
      </w:pPr>
      <w:r>
        <w:rPr>
          <w:rFonts w:ascii="Verdana" w:eastAsia="Verdana" w:hAnsi="Verdana" w:cs="Verdana"/>
          <w:sz w:val="20"/>
        </w:rPr>
        <w:t xml:space="preserve">Particleboard manufactured to comply with Federal Housing Authority standards of less than 0.3-ppm formaldehyde. </w:t>
      </w:r>
    </w:p>
    <w:p w:rsidR="00CE4A0A" w:rsidRDefault="00000000">
      <w:pPr>
        <w:numPr>
          <w:ilvl w:val="4"/>
          <w:numId w:val="1564"/>
        </w:numPr>
        <w:spacing w:after="133" w:line="355" w:lineRule="auto"/>
        <w:ind w:hanging="576"/>
        <w:jc w:val="both"/>
      </w:pPr>
      <w:r>
        <w:rPr>
          <w:rFonts w:ascii="Verdana" w:eastAsia="Verdana" w:hAnsi="Verdana" w:cs="Verdana"/>
          <w:sz w:val="20"/>
        </w:rPr>
        <w:t xml:space="preserve">Clad panel with minimum 0.025-inch-thick aluminum recessed in the grooves sized to maintain contact with radiant piping. </w:t>
      </w:r>
      <w:r>
        <w:rPr>
          <w:rFonts w:ascii="Verdana" w:eastAsia="Verdana" w:hAnsi="Verdana" w:cs="Verdana"/>
          <w:b/>
          <w:sz w:val="20"/>
        </w:rPr>
        <w:t>C.</w:t>
      </w:r>
      <w:r>
        <w:rPr>
          <w:rFonts w:ascii="Arial" w:eastAsia="Arial" w:hAnsi="Arial" w:cs="Arial"/>
          <w:b/>
          <w:sz w:val="20"/>
        </w:rPr>
        <w:t xml:space="preserve"> </w:t>
      </w:r>
      <w:r>
        <w:rPr>
          <w:rFonts w:ascii="Verdana" w:eastAsia="Verdana" w:hAnsi="Verdana" w:cs="Verdana"/>
          <w:sz w:val="20"/>
        </w:rPr>
        <w:t xml:space="preserve">Modular Interlocking Blocks: </w:t>
      </w:r>
    </w:p>
    <w:p w:rsidR="00CE4A0A" w:rsidRDefault="00000000">
      <w:pPr>
        <w:numPr>
          <w:ilvl w:val="4"/>
          <w:numId w:val="1571"/>
        </w:numPr>
        <w:spacing w:after="5" w:line="248" w:lineRule="auto"/>
        <w:ind w:firstLine="576"/>
        <w:jc w:val="both"/>
      </w:pPr>
      <w:r>
        <w:rPr>
          <w:rFonts w:ascii="Verdana" w:eastAsia="Verdana" w:hAnsi="Verdana" w:cs="Verdana"/>
          <w:sz w:val="20"/>
        </w:rPr>
        <w:t xml:space="preserve">Polypropylene snap-together blocks with grooves to support piping. </w:t>
      </w:r>
    </w:p>
    <w:p w:rsidR="00CE4A0A" w:rsidRDefault="00000000">
      <w:pPr>
        <w:numPr>
          <w:ilvl w:val="4"/>
          <w:numId w:val="1571"/>
        </w:numPr>
        <w:spacing w:after="5" w:line="248" w:lineRule="auto"/>
        <w:ind w:firstLine="576"/>
        <w:jc w:val="both"/>
      </w:pPr>
      <w:r>
        <w:rPr>
          <w:rFonts w:ascii="Verdana" w:eastAsia="Verdana" w:hAnsi="Verdana" w:cs="Verdana"/>
          <w:sz w:val="20"/>
        </w:rPr>
        <w:t xml:space="preserve">Galvanized sheet metal or aluminum emission plates. </w:t>
      </w:r>
    </w:p>
    <w:p w:rsidR="00CE4A0A" w:rsidRDefault="00000000">
      <w:pPr>
        <w:numPr>
          <w:ilvl w:val="4"/>
          <w:numId w:val="1571"/>
        </w:numPr>
        <w:spacing w:after="5" w:line="475" w:lineRule="auto"/>
        <w:ind w:firstLine="576"/>
        <w:jc w:val="both"/>
      </w:pPr>
      <w:r>
        <w:rPr>
          <w:rFonts w:ascii="Verdana" w:eastAsia="Verdana" w:hAnsi="Verdana" w:cs="Verdana"/>
          <w:sz w:val="20"/>
        </w:rPr>
        <w:t xml:space="preserve">Natural mineralboard cover panel. </w:t>
      </w:r>
      <w:r>
        <w:rPr>
          <w:rFonts w:ascii="Verdana" w:eastAsia="Verdana" w:hAnsi="Verdana" w:cs="Verdana"/>
          <w:b/>
          <w:sz w:val="20"/>
        </w:rPr>
        <w:t>D.</w:t>
      </w:r>
      <w:r>
        <w:rPr>
          <w:rFonts w:ascii="Arial" w:eastAsia="Arial" w:hAnsi="Arial" w:cs="Arial"/>
          <w:b/>
          <w:sz w:val="20"/>
        </w:rPr>
        <w:t xml:space="preserve"> </w:t>
      </w:r>
      <w:r>
        <w:rPr>
          <w:rFonts w:ascii="Verdana" w:eastAsia="Verdana" w:hAnsi="Verdana" w:cs="Verdana"/>
          <w:sz w:val="20"/>
        </w:rPr>
        <w:t xml:space="preserve">Heat-Emission Plates: </w:t>
      </w:r>
    </w:p>
    <w:p w:rsidR="00CE4A0A" w:rsidRDefault="00000000">
      <w:pPr>
        <w:numPr>
          <w:ilvl w:val="4"/>
          <w:numId w:val="1565"/>
        </w:numPr>
        <w:spacing w:after="5" w:line="248" w:lineRule="auto"/>
        <w:ind w:hanging="576"/>
        <w:jc w:val="both"/>
      </w:pPr>
      <w:r>
        <w:rPr>
          <w:rFonts w:ascii="Verdana" w:eastAsia="Verdana" w:hAnsi="Verdana" w:cs="Verdana"/>
          <w:sz w:val="20"/>
        </w:rPr>
        <w:t xml:space="preserve">Formed aluminum suitable for radiant-heating piping. </w:t>
      </w:r>
    </w:p>
    <w:p w:rsidR="00CE4A0A" w:rsidRDefault="00000000">
      <w:pPr>
        <w:numPr>
          <w:ilvl w:val="4"/>
          <w:numId w:val="1565"/>
        </w:numPr>
        <w:spacing w:after="5" w:line="248" w:lineRule="auto"/>
        <w:ind w:hanging="576"/>
        <w:jc w:val="both"/>
      </w:pPr>
      <w:r>
        <w:rPr>
          <w:rFonts w:ascii="Verdana" w:eastAsia="Verdana" w:hAnsi="Verdana" w:cs="Verdana"/>
          <w:sz w:val="20"/>
        </w:rPr>
        <w:t xml:space="preserve">Minimum Thickness: 1/16 inch. </w:t>
      </w:r>
    </w:p>
    <w:p w:rsidR="00CE4A0A" w:rsidRDefault="00000000">
      <w:pPr>
        <w:numPr>
          <w:ilvl w:val="4"/>
          <w:numId w:val="1565"/>
        </w:numPr>
        <w:spacing w:after="5" w:line="248" w:lineRule="auto"/>
        <w:ind w:hanging="576"/>
        <w:jc w:val="both"/>
      </w:pPr>
      <w:r>
        <w:rPr>
          <w:rFonts w:ascii="Verdana" w:eastAsia="Verdana" w:hAnsi="Verdana" w:cs="Verdana"/>
          <w:sz w:val="20"/>
        </w:rPr>
        <w:t xml:space="preserve">Slot Width: Snap fit to maintain pressure fit on tubing. </w:t>
      </w:r>
    </w:p>
    <w:p w:rsidR="00CE4A0A" w:rsidRDefault="00000000">
      <w:pPr>
        <w:tabs>
          <w:tab w:val="center" w:pos="1474"/>
        </w:tabs>
        <w:spacing w:after="235"/>
        <w:ind w:left="-14"/>
      </w:pPr>
      <w:r>
        <w:rPr>
          <w:rFonts w:ascii="Verdana" w:eastAsia="Verdana" w:hAnsi="Verdana" w:cs="Verdana"/>
          <w:b/>
          <w:sz w:val="20"/>
        </w:rPr>
        <w:t>2.6</w:t>
      </w:r>
      <w:r>
        <w:rPr>
          <w:rFonts w:ascii="Verdana" w:eastAsia="Verdana" w:hAnsi="Verdana" w:cs="Verdana"/>
          <w:b/>
          <w:sz w:val="20"/>
        </w:rPr>
        <w:tab/>
        <w:t xml:space="preserve">CONTROLS </w:t>
      </w:r>
    </w:p>
    <w:p w:rsidR="00CE4A0A" w:rsidRDefault="00000000">
      <w:pPr>
        <w:spacing w:after="5" w:line="248" w:lineRule="auto"/>
        <w:ind w:left="860" w:hanging="10"/>
        <w:jc w:val="both"/>
      </w:pPr>
      <w:r>
        <w:rPr>
          <w:rFonts w:ascii="Verdana" w:eastAsia="Verdana" w:hAnsi="Verdana" w:cs="Verdana"/>
          <w:sz w:val="20"/>
        </w:rPr>
        <w:t xml:space="preserve">Temperature-control devices and sequence of operations are specified in </w:t>
      </w:r>
    </w:p>
    <w:p w:rsidR="00CE4A0A" w:rsidRDefault="00000000">
      <w:pPr>
        <w:spacing w:after="244" w:line="248" w:lineRule="auto"/>
        <w:ind w:left="860" w:hanging="10"/>
        <w:jc w:val="both"/>
      </w:pPr>
      <w:r>
        <w:rPr>
          <w:rFonts w:ascii="Verdana" w:eastAsia="Verdana" w:hAnsi="Verdana" w:cs="Verdana"/>
          <w:sz w:val="20"/>
        </w:rPr>
        <w:t xml:space="preserve">Section 230923 "Direct Digital Control (DDC) System for HVAC" and Section 230993.11 "Sequence of Operations for HVAC DDC." </w:t>
      </w:r>
    </w:p>
    <w:p w:rsidR="00CE4A0A" w:rsidRDefault="00000000">
      <w:pPr>
        <w:spacing w:after="5" w:line="248" w:lineRule="auto"/>
        <w:ind w:left="865" w:hanging="576"/>
        <w:jc w:val="both"/>
      </w:pPr>
      <w:r>
        <w:rPr>
          <w:rFonts w:ascii="Verdana" w:eastAsia="Verdana" w:hAnsi="Verdana" w:cs="Verdana"/>
          <w:b/>
          <w:sz w:val="20"/>
        </w:rPr>
        <w:t>B.</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Manufacturers: Subject to compliance with requirements, provided products by the following: </w:t>
      </w:r>
    </w:p>
    <w:p w:rsidR="00CE4A0A" w:rsidRDefault="00000000">
      <w:pPr>
        <w:numPr>
          <w:ilvl w:val="4"/>
          <w:numId w:val="1573"/>
        </w:numPr>
        <w:spacing w:after="5" w:line="248" w:lineRule="auto"/>
        <w:ind w:firstLine="576"/>
        <w:jc w:val="both"/>
      </w:pPr>
      <w:r>
        <w:rPr>
          <w:rFonts w:ascii="Verdana" w:eastAsia="Verdana" w:hAnsi="Verdana" w:cs="Verdana"/>
          <w:sz w:val="20"/>
        </w:rPr>
        <w:t xml:space="preserve">Danfoss </w:t>
      </w:r>
    </w:p>
    <w:p w:rsidR="00CE4A0A" w:rsidRDefault="00000000">
      <w:pPr>
        <w:numPr>
          <w:ilvl w:val="4"/>
          <w:numId w:val="1573"/>
        </w:numPr>
        <w:spacing w:after="5" w:line="248" w:lineRule="auto"/>
        <w:ind w:firstLine="576"/>
        <w:jc w:val="both"/>
      </w:pPr>
      <w:r>
        <w:rPr>
          <w:rFonts w:ascii="Verdana" w:eastAsia="Verdana" w:hAnsi="Verdana" w:cs="Verdana"/>
          <w:sz w:val="20"/>
        </w:rPr>
        <w:t xml:space="preserve">HeatLink Group Inc </w:t>
      </w:r>
    </w:p>
    <w:p w:rsidR="00CE4A0A" w:rsidRDefault="00000000">
      <w:pPr>
        <w:numPr>
          <w:ilvl w:val="4"/>
          <w:numId w:val="1573"/>
        </w:numPr>
        <w:spacing w:after="5" w:line="248" w:lineRule="auto"/>
        <w:ind w:firstLine="576"/>
        <w:jc w:val="both"/>
      </w:pPr>
      <w:r>
        <w:rPr>
          <w:rFonts w:ascii="Verdana" w:eastAsia="Verdana" w:hAnsi="Verdana" w:cs="Verdana"/>
          <w:sz w:val="20"/>
        </w:rPr>
        <w:t xml:space="preserve">Honeywell Group Inc </w:t>
      </w:r>
    </w:p>
    <w:p w:rsidR="00CE4A0A" w:rsidRDefault="00000000">
      <w:pPr>
        <w:numPr>
          <w:ilvl w:val="4"/>
          <w:numId w:val="1573"/>
        </w:numPr>
        <w:spacing w:after="5" w:line="248" w:lineRule="auto"/>
        <w:ind w:firstLine="576"/>
        <w:jc w:val="both"/>
      </w:pPr>
      <w:r>
        <w:rPr>
          <w:rFonts w:ascii="Verdana" w:eastAsia="Verdana" w:hAnsi="Verdana" w:cs="Verdana"/>
          <w:sz w:val="20"/>
        </w:rPr>
        <w:t xml:space="preserve">Infloor radiant Floor Heating </w:t>
      </w:r>
    </w:p>
    <w:p w:rsidR="00CE4A0A" w:rsidRDefault="00000000">
      <w:pPr>
        <w:numPr>
          <w:ilvl w:val="4"/>
          <w:numId w:val="1573"/>
        </w:numPr>
        <w:spacing w:after="5" w:line="248" w:lineRule="auto"/>
        <w:ind w:firstLine="576"/>
        <w:jc w:val="both"/>
      </w:pPr>
      <w:r>
        <w:rPr>
          <w:rFonts w:ascii="Verdana" w:eastAsia="Verdana" w:hAnsi="Verdana" w:cs="Verdana"/>
          <w:sz w:val="20"/>
        </w:rPr>
        <w:t xml:space="preserve">IPEX Inc </w:t>
      </w:r>
    </w:p>
    <w:p w:rsidR="00CE4A0A" w:rsidRDefault="00000000">
      <w:pPr>
        <w:numPr>
          <w:ilvl w:val="4"/>
          <w:numId w:val="1573"/>
        </w:numPr>
        <w:spacing w:after="5" w:line="248" w:lineRule="auto"/>
        <w:ind w:firstLine="576"/>
        <w:jc w:val="both"/>
      </w:pPr>
      <w:r>
        <w:rPr>
          <w:rFonts w:ascii="Verdana" w:eastAsia="Verdana" w:hAnsi="Verdana" w:cs="Verdana"/>
          <w:sz w:val="20"/>
        </w:rPr>
        <w:t xml:space="preserve">REHAU Incorporation </w:t>
      </w:r>
    </w:p>
    <w:p w:rsidR="00CE4A0A" w:rsidRDefault="00000000">
      <w:pPr>
        <w:numPr>
          <w:ilvl w:val="4"/>
          <w:numId w:val="1573"/>
        </w:numPr>
        <w:spacing w:after="5" w:line="248" w:lineRule="auto"/>
        <w:ind w:firstLine="576"/>
        <w:jc w:val="both"/>
      </w:pPr>
      <w:r>
        <w:rPr>
          <w:rFonts w:ascii="Verdana" w:eastAsia="Verdana" w:hAnsi="Verdana" w:cs="Verdana"/>
          <w:sz w:val="20"/>
        </w:rPr>
        <w:t xml:space="preserve">Stan/Fin Corporation </w:t>
      </w:r>
    </w:p>
    <w:p w:rsidR="00CE4A0A" w:rsidRDefault="00000000">
      <w:pPr>
        <w:numPr>
          <w:ilvl w:val="4"/>
          <w:numId w:val="1573"/>
        </w:numPr>
        <w:spacing w:after="5" w:line="248" w:lineRule="auto"/>
        <w:ind w:firstLine="576"/>
        <w:jc w:val="both"/>
      </w:pPr>
      <w:r>
        <w:rPr>
          <w:rFonts w:ascii="Verdana" w:eastAsia="Verdana" w:hAnsi="Verdana" w:cs="Verdana"/>
          <w:sz w:val="20"/>
        </w:rPr>
        <w:t xml:space="preserve">Tekmar Control Systems, Ltd </w:t>
      </w:r>
    </w:p>
    <w:p w:rsidR="00CE4A0A" w:rsidRDefault="00000000">
      <w:pPr>
        <w:numPr>
          <w:ilvl w:val="4"/>
          <w:numId w:val="1573"/>
        </w:numPr>
        <w:spacing w:after="5" w:line="248" w:lineRule="auto"/>
        <w:ind w:firstLine="576"/>
        <w:jc w:val="both"/>
      </w:pPr>
      <w:r>
        <w:rPr>
          <w:rFonts w:ascii="Verdana" w:eastAsia="Verdana" w:hAnsi="Verdana" w:cs="Verdana"/>
          <w:sz w:val="20"/>
        </w:rPr>
        <w:t xml:space="preserve">Uponor </w:t>
      </w:r>
    </w:p>
    <w:p w:rsidR="00CE4A0A" w:rsidRDefault="00000000">
      <w:pPr>
        <w:numPr>
          <w:ilvl w:val="4"/>
          <w:numId w:val="1573"/>
        </w:numPr>
        <w:spacing w:after="5" w:line="248" w:lineRule="auto"/>
        <w:ind w:firstLine="576"/>
        <w:jc w:val="both"/>
      </w:pPr>
      <w:r>
        <w:rPr>
          <w:rFonts w:ascii="Verdana" w:eastAsia="Verdana" w:hAnsi="Verdana" w:cs="Verdana"/>
          <w:sz w:val="20"/>
        </w:rPr>
        <w:t xml:space="preserve">Viega </w:t>
      </w:r>
    </w:p>
    <w:p w:rsidR="00CE4A0A" w:rsidRDefault="00000000">
      <w:pPr>
        <w:numPr>
          <w:ilvl w:val="4"/>
          <w:numId w:val="1573"/>
        </w:numPr>
        <w:spacing w:after="5" w:line="248" w:lineRule="auto"/>
        <w:ind w:firstLine="576"/>
        <w:jc w:val="both"/>
      </w:pPr>
      <w:r>
        <w:rPr>
          <w:rFonts w:ascii="Verdana" w:eastAsia="Verdana" w:hAnsi="Verdana" w:cs="Verdana"/>
          <w:sz w:val="20"/>
        </w:rPr>
        <w:t xml:space="preserve">Watts Radiant Inc, a Watts Water Technologies company </w:t>
      </w:r>
    </w:p>
    <w:p w:rsidR="00CE4A0A" w:rsidRDefault="00000000">
      <w:pPr>
        <w:numPr>
          <w:ilvl w:val="4"/>
          <w:numId w:val="1573"/>
        </w:numPr>
        <w:spacing w:after="5" w:line="485" w:lineRule="auto"/>
        <w:ind w:firstLine="576"/>
        <w:jc w:val="both"/>
      </w:pPr>
      <w:r>
        <w:rPr>
          <w:rFonts w:ascii="Verdana" w:eastAsia="Verdana" w:hAnsi="Verdana" w:cs="Verdana"/>
          <w:sz w:val="20"/>
        </w:rPr>
        <w:t xml:space="preserve">Zurn industries, LLC; Zurn Pex Inc </w:t>
      </w:r>
      <w:r>
        <w:rPr>
          <w:rFonts w:ascii="Verdana" w:eastAsia="Verdana" w:hAnsi="Verdana" w:cs="Verdana"/>
          <w:b/>
          <w:sz w:val="20"/>
        </w:rPr>
        <w:t>C.</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Wall-Mounted Thermostat: </w:t>
      </w:r>
    </w:p>
    <w:p w:rsidR="00CE4A0A" w:rsidRDefault="00000000">
      <w:pPr>
        <w:numPr>
          <w:ilvl w:val="4"/>
          <w:numId w:val="1576"/>
        </w:numPr>
        <w:spacing w:after="5" w:line="248" w:lineRule="auto"/>
        <w:ind w:firstLine="576"/>
        <w:jc w:val="both"/>
      </w:pPr>
      <w:r>
        <w:rPr>
          <w:rFonts w:ascii="Verdana" w:eastAsia="Verdana" w:hAnsi="Verdana" w:cs="Verdana"/>
          <w:sz w:val="20"/>
        </w:rPr>
        <w:t xml:space="preserve">Minimum temperature range from 50 to 90 deg F. </w:t>
      </w:r>
    </w:p>
    <w:p w:rsidR="00CE4A0A" w:rsidRDefault="00000000">
      <w:pPr>
        <w:numPr>
          <w:ilvl w:val="4"/>
          <w:numId w:val="1576"/>
        </w:numPr>
        <w:spacing w:after="5" w:line="248" w:lineRule="auto"/>
        <w:ind w:firstLine="576"/>
        <w:jc w:val="both"/>
      </w:pPr>
      <w:r>
        <w:rPr>
          <w:rFonts w:ascii="Verdana" w:eastAsia="Verdana" w:hAnsi="Verdana" w:cs="Verdana"/>
          <w:sz w:val="20"/>
        </w:rPr>
        <w:t xml:space="preserve">Manually operated with on-off switch. </w:t>
      </w:r>
    </w:p>
    <w:p w:rsidR="00CE4A0A" w:rsidRDefault="00000000">
      <w:pPr>
        <w:numPr>
          <w:ilvl w:val="4"/>
          <w:numId w:val="1576"/>
        </w:numPr>
        <w:spacing w:after="5" w:line="248" w:lineRule="auto"/>
        <w:ind w:firstLine="576"/>
        <w:jc w:val="both"/>
      </w:pPr>
      <w:r>
        <w:rPr>
          <w:rFonts w:ascii="Verdana" w:eastAsia="Verdana" w:hAnsi="Verdana" w:cs="Verdana"/>
          <w:sz w:val="20"/>
        </w:rPr>
        <w:t xml:space="preserve">Day and night setback and clock program with minimum four periods per day. </w:t>
      </w:r>
    </w:p>
    <w:p w:rsidR="00CE4A0A" w:rsidRDefault="00000000">
      <w:pPr>
        <w:numPr>
          <w:ilvl w:val="4"/>
          <w:numId w:val="1576"/>
        </w:numPr>
        <w:spacing w:after="175" w:line="320" w:lineRule="auto"/>
        <w:ind w:firstLine="576"/>
        <w:jc w:val="both"/>
      </w:pPr>
      <w:r>
        <w:rPr>
          <w:rFonts w:ascii="Verdana" w:eastAsia="Verdana" w:hAnsi="Verdana" w:cs="Verdana"/>
          <w:sz w:val="20"/>
        </w:rPr>
        <w:t xml:space="preserve">Operate pumps or open zone control valves if room temperature falls below the thermostat setting, and stop pumps or close zone control valves when room temperature rises above the thermostat setting. </w:t>
      </w:r>
      <w:r>
        <w:rPr>
          <w:rFonts w:ascii="Verdana" w:eastAsia="Verdana" w:hAnsi="Verdana" w:cs="Verdana"/>
          <w:b/>
          <w:sz w:val="20"/>
        </w:rPr>
        <w:t>D.</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Heated-Panel Thermostat: </w:t>
      </w:r>
    </w:p>
    <w:p w:rsidR="00CE4A0A" w:rsidRDefault="00000000">
      <w:pPr>
        <w:numPr>
          <w:ilvl w:val="4"/>
          <w:numId w:val="1577"/>
        </w:numPr>
        <w:spacing w:after="5" w:line="248" w:lineRule="auto"/>
        <w:ind w:hanging="576"/>
        <w:jc w:val="both"/>
      </w:pPr>
      <w:r>
        <w:rPr>
          <w:rFonts w:ascii="Verdana" w:eastAsia="Verdana" w:hAnsi="Verdana" w:cs="Verdana"/>
          <w:sz w:val="20"/>
        </w:rPr>
        <w:t xml:space="preserve">Remote bulb unit with adjustable temperature range from 50 to 90 deg F. </w:t>
      </w:r>
    </w:p>
    <w:p w:rsidR="00CE4A0A" w:rsidRDefault="00000000">
      <w:pPr>
        <w:numPr>
          <w:ilvl w:val="4"/>
          <w:numId w:val="1577"/>
        </w:numPr>
        <w:spacing w:after="5" w:line="248" w:lineRule="auto"/>
        <w:ind w:hanging="576"/>
        <w:jc w:val="both"/>
      </w:pPr>
      <w:r>
        <w:rPr>
          <w:rFonts w:ascii="Verdana" w:eastAsia="Verdana" w:hAnsi="Verdana" w:cs="Verdana"/>
          <w:sz w:val="20"/>
        </w:rPr>
        <w:t xml:space="preserve">Snap action; open-on-rise, single-pole switch with minimum current rating adequate for connected pump or zone control valve. </w:t>
      </w:r>
    </w:p>
    <w:p w:rsidR="00CE4A0A" w:rsidRDefault="00000000">
      <w:pPr>
        <w:numPr>
          <w:ilvl w:val="4"/>
          <w:numId w:val="1577"/>
        </w:numPr>
        <w:spacing w:after="5" w:line="248" w:lineRule="auto"/>
        <w:ind w:hanging="576"/>
        <w:jc w:val="both"/>
      </w:pPr>
      <w:r>
        <w:rPr>
          <w:rFonts w:ascii="Verdana" w:eastAsia="Verdana" w:hAnsi="Verdana" w:cs="Verdana"/>
          <w:sz w:val="20"/>
        </w:rPr>
        <w:t xml:space="preserve">Remote bulb on capillary tube, resistance temperature device, or thermistor for directly sensing radiant-panel temperature. </w:t>
      </w:r>
    </w:p>
    <w:p w:rsidR="00CE4A0A" w:rsidRDefault="00000000">
      <w:pPr>
        <w:numPr>
          <w:ilvl w:val="4"/>
          <w:numId w:val="1577"/>
        </w:numPr>
        <w:spacing w:after="5" w:line="248" w:lineRule="auto"/>
        <w:ind w:hanging="576"/>
        <w:jc w:val="both"/>
      </w:pPr>
      <w:r>
        <w:rPr>
          <w:rFonts w:ascii="Verdana" w:eastAsia="Verdana" w:hAnsi="Verdana" w:cs="Verdana"/>
          <w:sz w:val="20"/>
        </w:rPr>
        <w:t xml:space="preserve">Stop pump or close zone control valves if heated-panel thermostat setting is exceeded. </w:t>
      </w:r>
    </w:p>
    <w:p w:rsidR="00CE4A0A" w:rsidRDefault="00000000">
      <w:pPr>
        <w:numPr>
          <w:ilvl w:val="4"/>
          <w:numId w:val="1577"/>
        </w:numPr>
        <w:spacing w:after="5" w:line="486" w:lineRule="auto"/>
        <w:ind w:hanging="576"/>
        <w:jc w:val="both"/>
      </w:pPr>
      <w:r>
        <w:rPr>
          <w:rFonts w:ascii="Verdana" w:eastAsia="Verdana" w:hAnsi="Verdana" w:cs="Verdana"/>
          <w:sz w:val="20"/>
        </w:rPr>
        <w:t xml:space="preserve">Corrosion-resistant, waterproof control enclosure. </w:t>
      </w:r>
      <w:r>
        <w:rPr>
          <w:rFonts w:ascii="Verdana" w:eastAsia="Verdana" w:hAnsi="Verdana" w:cs="Verdana"/>
          <w:b/>
          <w:sz w:val="20"/>
        </w:rPr>
        <w:t>E.</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Precipitation and Temperature Sensor: </w:t>
      </w:r>
    </w:p>
    <w:p w:rsidR="00CE4A0A" w:rsidRDefault="00000000">
      <w:pPr>
        <w:numPr>
          <w:ilvl w:val="4"/>
          <w:numId w:val="1548"/>
        </w:numPr>
        <w:spacing w:after="5" w:line="248" w:lineRule="auto"/>
        <w:ind w:hanging="576"/>
        <w:jc w:val="both"/>
      </w:pPr>
      <w:r>
        <w:rPr>
          <w:rFonts w:ascii="Verdana" w:eastAsia="Verdana" w:hAnsi="Verdana" w:cs="Verdana"/>
          <w:sz w:val="20"/>
        </w:rPr>
        <w:t xml:space="preserve">Automatic control with manual on, automatic, and standby/reset switch. </w:t>
      </w:r>
    </w:p>
    <w:p w:rsidR="00CE4A0A" w:rsidRDefault="00000000">
      <w:pPr>
        <w:numPr>
          <w:ilvl w:val="4"/>
          <w:numId w:val="1548"/>
        </w:numPr>
        <w:spacing w:after="239" w:line="248" w:lineRule="auto"/>
        <w:ind w:hanging="576"/>
        <w:jc w:val="both"/>
      </w:pPr>
      <w:r>
        <w:rPr>
          <w:rFonts w:ascii="Verdana" w:eastAsia="Verdana" w:hAnsi="Verdana" w:cs="Verdana"/>
          <w:sz w:val="20"/>
        </w:rPr>
        <w:t xml:space="preserve">Precipitation and temperature sensors shall sense the surface conditions of pavement and shall be programmed to operate pump and zone control valves as follows: </w:t>
      </w:r>
    </w:p>
    <w:p w:rsidR="00CE4A0A" w:rsidRDefault="00000000">
      <w:pPr>
        <w:numPr>
          <w:ilvl w:val="5"/>
          <w:numId w:val="1549"/>
        </w:numPr>
        <w:spacing w:after="5" w:line="248" w:lineRule="auto"/>
        <w:ind w:hanging="576"/>
        <w:jc w:val="both"/>
      </w:pPr>
      <w:r>
        <w:rPr>
          <w:rFonts w:ascii="Verdana" w:eastAsia="Verdana" w:hAnsi="Verdana" w:cs="Verdana"/>
          <w:sz w:val="20"/>
        </w:rPr>
        <w:t xml:space="preserve">Temperature Span: 34 to 44 deg F. </w:t>
      </w:r>
    </w:p>
    <w:p w:rsidR="00CE4A0A" w:rsidRDefault="00000000">
      <w:pPr>
        <w:numPr>
          <w:ilvl w:val="5"/>
          <w:numId w:val="1549"/>
        </w:numPr>
        <w:spacing w:after="5" w:line="248" w:lineRule="auto"/>
        <w:ind w:hanging="576"/>
        <w:jc w:val="both"/>
      </w:pPr>
      <w:r>
        <w:rPr>
          <w:rFonts w:ascii="Verdana" w:eastAsia="Verdana" w:hAnsi="Verdana" w:cs="Verdana"/>
          <w:sz w:val="20"/>
        </w:rPr>
        <w:t xml:space="preserve">Adjustable Delay Off Span: 30 to 90 minutes. </w:t>
      </w:r>
    </w:p>
    <w:p w:rsidR="00CE4A0A" w:rsidRDefault="00000000">
      <w:pPr>
        <w:numPr>
          <w:ilvl w:val="5"/>
          <w:numId w:val="1549"/>
        </w:numPr>
        <w:spacing w:after="5" w:line="248" w:lineRule="auto"/>
        <w:ind w:hanging="576"/>
        <w:jc w:val="both"/>
      </w:pPr>
      <w:r>
        <w:rPr>
          <w:rFonts w:ascii="Verdana" w:eastAsia="Verdana" w:hAnsi="Verdana" w:cs="Verdana"/>
          <w:sz w:val="20"/>
        </w:rPr>
        <w:t xml:space="preserve">Start Pump or Open Zone Control Valves: Following two-minute delay if ambient temperature is below set point and precipitation is detected. </w:t>
      </w:r>
    </w:p>
    <w:p w:rsidR="00CE4A0A" w:rsidRDefault="00000000">
      <w:pPr>
        <w:numPr>
          <w:ilvl w:val="5"/>
          <w:numId w:val="1549"/>
        </w:numPr>
        <w:spacing w:after="234" w:line="248" w:lineRule="auto"/>
        <w:ind w:hanging="576"/>
        <w:jc w:val="both"/>
      </w:pPr>
      <w:r>
        <w:rPr>
          <w:rFonts w:ascii="Verdana" w:eastAsia="Verdana" w:hAnsi="Verdana" w:cs="Verdana"/>
          <w:sz w:val="20"/>
        </w:rPr>
        <w:t xml:space="preserve">Stop Pump or Close Zone Control Valves: On detection of a dry surface plus time delay. </w:t>
      </w:r>
    </w:p>
    <w:p w:rsidR="00CE4A0A" w:rsidRDefault="00000000">
      <w:pPr>
        <w:numPr>
          <w:ilvl w:val="4"/>
          <w:numId w:val="1552"/>
        </w:numPr>
        <w:spacing w:after="5" w:line="248" w:lineRule="auto"/>
        <w:ind w:hanging="576"/>
        <w:jc w:val="both"/>
      </w:pPr>
      <w:r>
        <w:rPr>
          <w:rFonts w:ascii="Verdana" w:eastAsia="Verdana" w:hAnsi="Verdana" w:cs="Verdana"/>
          <w:sz w:val="20"/>
        </w:rPr>
        <w:t xml:space="preserve">Corrosion-proof and waterproof enclosure suitable for outdoor mounting, for controls and precipitation and temperature sensors. </w:t>
      </w:r>
    </w:p>
    <w:p w:rsidR="00CE4A0A" w:rsidRDefault="00000000">
      <w:pPr>
        <w:numPr>
          <w:ilvl w:val="4"/>
          <w:numId w:val="1552"/>
        </w:numPr>
        <w:spacing w:after="5" w:line="248" w:lineRule="auto"/>
        <w:ind w:hanging="576"/>
        <w:jc w:val="both"/>
      </w:pPr>
      <w:r>
        <w:rPr>
          <w:rFonts w:ascii="Verdana" w:eastAsia="Verdana" w:hAnsi="Verdana" w:cs="Verdana"/>
          <w:sz w:val="20"/>
        </w:rPr>
        <w:t xml:space="preserve">Minimum 30-A contactor to start pump and open valves. </w:t>
      </w:r>
    </w:p>
    <w:p w:rsidR="00CE4A0A" w:rsidRDefault="00000000">
      <w:pPr>
        <w:numPr>
          <w:ilvl w:val="4"/>
          <w:numId w:val="1552"/>
        </w:numPr>
        <w:spacing w:after="5" w:line="248" w:lineRule="auto"/>
        <w:ind w:hanging="576"/>
        <w:jc w:val="both"/>
      </w:pPr>
      <w:r>
        <w:rPr>
          <w:rFonts w:ascii="Verdana" w:eastAsia="Verdana" w:hAnsi="Verdana" w:cs="Verdana"/>
          <w:sz w:val="20"/>
        </w:rPr>
        <w:t xml:space="preserve">Precipitation sensor shall be mounted in pavement. </w:t>
      </w:r>
    </w:p>
    <w:p w:rsidR="00CE4A0A" w:rsidRDefault="00000000">
      <w:pPr>
        <w:numPr>
          <w:ilvl w:val="4"/>
          <w:numId w:val="1552"/>
        </w:numPr>
        <w:spacing w:after="473" w:line="248" w:lineRule="auto"/>
        <w:ind w:hanging="576"/>
        <w:jc w:val="both"/>
      </w:pPr>
      <w:r>
        <w:rPr>
          <w:rFonts w:ascii="Verdana" w:eastAsia="Verdana" w:hAnsi="Verdana" w:cs="Verdana"/>
          <w:sz w:val="20"/>
        </w:rPr>
        <w:t xml:space="preserve">Provide relay with contacts to indicate operational status, on or off, for interface with central HVAC control-system workstation. </w:t>
      </w:r>
    </w:p>
    <w:p w:rsidR="00CE4A0A" w:rsidRDefault="00000000">
      <w:pPr>
        <w:spacing w:after="458" w:line="265" w:lineRule="auto"/>
        <w:ind w:left="10" w:right="9" w:hanging="10"/>
        <w:jc w:val="center"/>
      </w:pPr>
      <w:r>
        <w:rPr>
          <w:rFonts w:ascii="Verdana" w:eastAsia="Verdana" w:hAnsi="Verdana" w:cs="Verdana"/>
          <w:b/>
          <w:sz w:val="20"/>
        </w:rPr>
        <w:t xml:space="preserve">PART 3 - EXECUTION </w:t>
      </w:r>
    </w:p>
    <w:p w:rsidR="00CE4A0A" w:rsidRDefault="00000000">
      <w:pPr>
        <w:tabs>
          <w:tab w:val="center" w:pos="1691"/>
        </w:tabs>
        <w:spacing w:after="235"/>
        <w:ind w:left="-14"/>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EXAMINATION </w:t>
      </w:r>
    </w:p>
    <w:p w:rsidR="00CE4A0A" w:rsidRDefault="00000000">
      <w:pPr>
        <w:spacing w:after="233" w:line="248" w:lineRule="auto"/>
        <w:ind w:left="864" w:hanging="576"/>
        <w:jc w:val="both"/>
      </w:pPr>
      <w:r>
        <w:rPr>
          <w:rFonts w:ascii="Verdana" w:eastAsia="Verdana" w:hAnsi="Verdana" w:cs="Verdana"/>
          <w:b/>
          <w:sz w:val="20"/>
        </w:rPr>
        <w:t>A.</w:t>
      </w:r>
      <w:r>
        <w:rPr>
          <w:rFonts w:ascii="Arial" w:eastAsia="Arial" w:hAnsi="Arial" w:cs="Arial"/>
          <w:b/>
          <w:sz w:val="20"/>
        </w:rPr>
        <w:t xml:space="preserve"> </w:t>
      </w:r>
      <w:r>
        <w:rPr>
          <w:rFonts w:ascii="Verdana" w:eastAsia="Verdana" w:hAnsi="Verdana" w:cs="Verdana"/>
          <w:sz w:val="20"/>
        </w:rPr>
        <w:t xml:space="preserve">Examine surfaces and substrates to receive radiant-heating piping for compliance with requirements for installation tolerances and other conditions affecting performance of the Work. </w:t>
      </w:r>
    </w:p>
    <w:p w:rsidR="00CE4A0A" w:rsidRDefault="00000000">
      <w:pPr>
        <w:numPr>
          <w:ilvl w:val="4"/>
          <w:numId w:val="1556"/>
        </w:numPr>
        <w:spacing w:after="5" w:line="248" w:lineRule="auto"/>
        <w:ind w:hanging="576"/>
        <w:jc w:val="both"/>
      </w:pPr>
      <w:r>
        <w:rPr>
          <w:rFonts w:ascii="Verdana" w:eastAsia="Verdana" w:hAnsi="Verdana" w:cs="Verdana"/>
          <w:sz w:val="20"/>
        </w:rPr>
        <w:t xml:space="preserve">Ensure that surfaces and pipes in contact with radiant-heating piping are free of burrs and sharp protrusions. </w:t>
      </w:r>
    </w:p>
    <w:p w:rsidR="00CE4A0A" w:rsidRDefault="00000000">
      <w:pPr>
        <w:numPr>
          <w:ilvl w:val="4"/>
          <w:numId w:val="1556"/>
        </w:numPr>
        <w:spacing w:after="246" w:line="248" w:lineRule="auto"/>
        <w:ind w:hanging="576"/>
        <w:jc w:val="both"/>
      </w:pPr>
      <w:r>
        <w:rPr>
          <w:rFonts w:ascii="Verdana" w:eastAsia="Verdana" w:hAnsi="Verdana" w:cs="Verdana"/>
          <w:sz w:val="20"/>
        </w:rPr>
        <w:t xml:space="preserve">Ensure that surfaces and substrates are level and plumb. </w:t>
      </w:r>
    </w:p>
    <w:p w:rsidR="00CE4A0A" w:rsidRDefault="00000000">
      <w:pPr>
        <w:tabs>
          <w:tab w:val="center" w:pos="401"/>
          <w:tab w:val="center" w:pos="4997"/>
        </w:tabs>
        <w:spacing w:after="486" w:line="248" w:lineRule="auto"/>
      </w:pPr>
      <w:r>
        <w:tab/>
      </w:r>
      <w:r>
        <w:rPr>
          <w:rFonts w:ascii="Verdana" w:eastAsia="Verdana" w:hAnsi="Verdana" w:cs="Verdana"/>
          <w:b/>
          <w:sz w:val="20"/>
        </w:rPr>
        <w:t>B.</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Proceed with installation only after unsatisfactory conditions have been corrected. </w:t>
      </w:r>
    </w:p>
    <w:p w:rsidR="00CE4A0A" w:rsidRDefault="00000000">
      <w:pPr>
        <w:tabs>
          <w:tab w:val="center" w:pos="1723"/>
        </w:tabs>
        <w:spacing w:after="235"/>
        <w:ind w:left="-14"/>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APPLICATIONS </w:t>
      </w:r>
    </w:p>
    <w:p w:rsidR="00CE4A0A" w:rsidRDefault="00000000">
      <w:pPr>
        <w:tabs>
          <w:tab w:val="center" w:pos="404"/>
          <w:tab w:val="center" w:pos="5009"/>
        </w:tabs>
        <w:spacing w:after="5" w:line="248" w:lineRule="auto"/>
      </w:pPr>
      <w:r>
        <w:tab/>
      </w:r>
      <w:r>
        <w:rPr>
          <w:rFonts w:ascii="Verdana" w:eastAsia="Verdana" w:hAnsi="Verdana" w:cs="Verdana"/>
          <w:b/>
          <w:sz w:val="20"/>
        </w:rPr>
        <w:t>A.</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Install the following types of radiant-heating piping for the applications described: </w:t>
      </w:r>
    </w:p>
    <w:p w:rsidR="00CE4A0A" w:rsidRDefault="00000000">
      <w:pPr>
        <w:tabs>
          <w:tab w:val="center" w:pos="966"/>
          <w:tab w:val="center" w:pos="3632"/>
        </w:tabs>
        <w:spacing w:after="486"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Piping in Ceilings: EPDM, PEX, PEX/AL/PEX. </w:t>
      </w:r>
    </w:p>
    <w:p w:rsidR="00CE4A0A" w:rsidRDefault="00000000">
      <w:pPr>
        <w:tabs>
          <w:tab w:val="center" w:pos="1720"/>
        </w:tabs>
        <w:spacing w:after="235"/>
        <w:ind w:left="-14"/>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2"/>
          <w:numId w:val="1582"/>
        </w:numPr>
        <w:spacing w:after="228" w:line="248" w:lineRule="auto"/>
        <w:ind w:hanging="576"/>
        <w:jc w:val="both"/>
      </w:pPr>
      <w:r>
        <w:rPr>
          <w:rFonts w:ascii="Verdana" w:eastAsia="Verdana" w:hAnsi="Verdana" w:cs="Verdana"/>
          <w:sz w:val="20"/>
        </w:rPr>
        <w:t xml:space="preserve">Drawing plans, schematics, and diagrams indicate general location and arrangement of piping systems. Indicate piping locations and arrangements if such were used to size pipe and calculate friction loss, expansion, pump sizing, and other design considerations. Install piping as indicated unless deviations to layout are approved on Shop Drawings or coordination drawings. </w:t>
      </w:r>
    </w:p>
    <w:p w:rsidR="00CE4A0A" w:rsidRDefault="00000000">
      <w:pPr>
        <w:numPr>
          <w:ilvl w:val="2"/>
          <w:numId w:val="1582"/>
        </w:numPr>
        <w:spacing w:after="126" w:line="357" w:lineRule="auto"/>
        <w:ind w:hanging="576"/>
        <w:jc w:val="both"/>
      </w:pPr>
      <w:r>
        <w:rPr>
          <w:rFonts w:ascii="Verdana" w:eastAsia="Verdana" w:hAnsi="Verdana" w:cs="Verdana"/>
          <w:sz w:val="20"/>
        </w:rPr>
        <w:t xml:space="preserve">Install radiant-heating piping continuous from the manifold through the heated panel and back to the manifold without piping joints in heated panels. </w:t>
      </w:r>
      <w:r>
        <w:rPr>
          <w:rFonts w:ascii="Verdana" w:eastAsia="Verdana" w:hAnsi="Verdana" w:cs="Verdana"/>
          <w:b/>
          <w:sz w:val="20"/>
        </w:rPr>
        <w:t>C.</w:t>
      </w:r>
      <w:r>
        <w:rPr>
          <w:rFonts w:ascii="Arial" w:eastAsia="Arial" w:hAnsi="Arial" w:cs="Arial"/>
          <w:b/>
          <w:sz w:val="20"/>
        </w:rPr>
        <w:t xml:space="preserve"> </w:t>
      </w:r>
      <w:r>
        <w:rPr>
          <w:rFonts w:ascii="Verdana" w:eastAsia="Verdana" w:hAnsi="Verdana" w:cs="Verdana"/>
          <w:sz w:val="20"/>
        </w:rPr>
        <w:t xml:space="preserve">Connect radiant piping to manifold in a reverse-return arrangement. </w:t>
      </w:r>
    </w:p>
    <w:p w:rsidR="00CE4A0A" w:rsidRDefault="00000000">
      <w:pPr>
        <w:numPr>
          <w:ilvl w:val="2"/>
          <w:numId w:val="1579"/>
        </w:numPr>
        <w:spacing w:after="5" w:line="248" w:lineRule="auto"/>
        <w:ind w:hanging="576"/>
        <w:jc w:val="both"/>
      </w:pPr>
      <w:r>
        <w:rPr>
          <w:rFonts w:ascii="Verdana" w:eastAsia="Verdana" w:hAnsi="Verdana" w:cs="Verdana"/>
          <w:sz w:val="20"/>
        </w:rPr>
        <w:t xml:space="preserve">Do not bend pipes in radii smaller than manufacturer's minimum bend radius dimensions. </w:t>
      </w:r>
    </w:p>
    <w:p w:rsidR="00CE4A0A" w:rsidRDefault="00CE4A0A">
      <w:pPr>
        <w:sectPr w:rsidR="00CE4A0A">
          <w:headerReference w:type="even" r:id="rId743"/>
          <w:headerReference w:type="default" r:id="rId744"/>
          <w:footerReference w:type="even" r:id="rId745"/>
          <w:footerReference w:type="default" r:id="rId746"/>
          <w:headerReference w:type="first" r:id="rId747"/>
          <w:footerReference w:type="first" r:id="rId748"/>
          <w:pgSz w:w="12240" w:h="15840"/>
          <w:pgMar w:top="1862" w:right="1434" w:bottom="1673" w:left="1439" w:header="763" w:footer="720" w:gutter="0"/>
          <w:pgNumType w:start="1"/>
          <w:cols w:space="720"/>
        </w:sectPr>
      </w:pPr>
    </w:p>
    <w:p w:rsidR="00CE4A0A" w:rsidRDefault="00000000">
      <w:pPr>
        <w:numPr>
          <w:ilvl w:val="2"/>
          <w:numId w:val="1579"/>
        </w:numPr>
        <w:spacing w:after="234" w:line="248" w:lineRule="auto"/>
        <w:ind w:hanging="576"/>
        <w:jc w:val="both"/>
      </w:pPr>
      <w:r>
        <w:rPr>
          <w:rFonts w:ascii="Verdana" w:eastAsia="Verdana" w:hAnsi="Verdana" w:cs="Verdana"/>
          <w:sz w:val="20"/>
        </w:rPr>
        <w:t xml:space="preserve">Install manifolds in accessible locations, or install access panels to provide maintenance access as required in Section 083113 "Access Doors and Frames." </w:t>
      </w:r>
    </w:p>
    <w:p w:rsidR="00CE4A0A" w:rsidRDefault="00000000">
      <w:pPr>
        <w:numPr>
          <w:ilvl w:val="2"/>
          <w:numId w:val="1579"/>
        </w:numPr>
        <w:spacing w:after="233" w:line="248" w:lineRule="auto"/>
        <w:ind w:hanging="576"/>
        <w:jc w:val="both"/>
      </w:pPr>
      <w:r>
        <w:rPr>
          <w:rFonts w:ascii="Verdana" w:eastAsia="Verdana" w:hAnsi="Verdana" w:cs="Verdana"/>
          <w:sz w:val="20"/>
        </w:rPr>
        <w:t xml:space="preserve">Comply with requirements in Section 232113 "Hydronic Piping" and Section 232116 Hydronic Piping Specialties" for pipes and connections to hydronic systems and for glycol-solution fill requirements. </w:t>
      </w:r>
    </w:p>
    <w:p w:rsidR="00CE4A0A" w:rsidRDefault="00000000">
      <w:pPr>
        <w:numPr>
          <w:ilvl w:val="2"/>
          <w:numId w:val="1579"/>
        </w:numPr>
        <w:spacing w:after="167" w:line="316" w:lineRule="auto"/>
        <w:ind w:hanging="576"/>
        <w:jc w:val="both"/>
      </w:pPr>
      <w:r>
        <w:rPr>
          <w:rFonts w:ascii="Verdana" w:eastAsia="Verdana" w:hAnsi="Verdana" w:cs="Verdana"/>
          <w:sz w:val="20"/>
        </w:rPr>
        <w:t xml:space="preserve">Fire- and Smoke-Barrier Penetrations: Maintain indicated fire rating of walls, partitions, ceilings, and floors at pipe penetrations. Seal pipe penetrations with firestop materials according to Section 078413 "Penetration Firestopping." </w:t>
      </w:r>
      <w:r>
        <w:rPr>
          <w:rFonts w:ascii="Verdana" w:eastAsia="Verdana" w:hAnsi="Verdana" w:cs="Verdana"/>
          <w:b/>
          <w:sz w:val="20"/>
        </w:rPr>
        <w:t>H.</w:t>
      </w:r>
      <w:r>
        <w:rPr>
          <w:rFonts w:ascii="Arial" w:eastAsia="Arial" w:hAnsi="Arial" w:cs="Arial"/>
          <w:b/>
          <w:sz w:val="20"/>
        </w:rPr>
        <w:t xml:space="preserve"> </w:t>
      </w:r>
      <w:r>
        <w:rPr>
          <w:rFonts w:ascii="Verdana" w:eastAsia="Verdana" w:hAnsi="Verdana" w:cs="Verdana"/>
          <w:sz w:val="20"/>
        </w:rPr>
        <w:t xml:space="preserve">Piping in Ceiling: </w:t>
      </w:r>
    </w:p>
    <w:p w:rsidR="00CE4A0A" w:rsidRDefault="00000000">
      <w:pPr>
        <w:numPr>
          <w:ilvl w:val="4"/>
          <w:numId w:val="1584"/>
        </w:numPr>
        <w:spacing w:after="5" w:line="248" w:lineRule="auto"/>
        <w:ind w:hanging="576"/>
        <w:jc w:val="both"/>
      </w:pPr>
      <w:r>
        <w:rPr>
          <w:rFonts w:ascii="Verdana" w:eastAsia="Verdana" w:hAnsi="Verdana" w:cs="Verdana"/>
          <w:sz w:val="20"/>
        </w:rPr>
        <w:t xml:space="preserve">Secure piping by attaching pipes to ceiling substrate using clamps or staples. </w:t>
      </w:r>
    </w:p>
    <w:p w:rsidR="00CE4A0A" w:rsidRDefault="00000000">
      <w:pPr>
        <w:numPr>
          <w:ilvl w:val="4"/>
          <w:numId w:val="1584"/>
        </w:numPr>
        <w:spacing w:after="5" w:line="248" w:lineRule="auto"/>
        <w:ind w:hanging="576"/>
        <w:jc w:val="both"/>
      </w:pPr>
      <w:r>
        <w:rPr>
          <w:rFonts w:ascii="Verdana" w:eastAsia="Verdana" w:hAnsi="Verdana" w:cs="Verdana"/>
          <w:sz w:val="20"/>
        </w:rPr>
        <w:t xml:space="preserve">Space clamps or staples a maximum of 18 inches o.c. and at center of turns or bends. </w:t>
      </w:r>
    </w:p>
    <w:p w:rsidR="00CE4A0A" w:rsidRDefault="00000000">
      <w:pPr>
        <w:numPr>
          <w:ilvl w:val="4"/>
          <w:numId w:val="1584"/>
        </w:numPr>
        <w:spacing w:after="5" w:line="248" w:lineRule="auto"/>
        <w:ind w:hanging="576"/>
        <w:jc w:val="both"/>
      </w:pPr>
      <w:r>
        <w:rPr>
          <w:rFonts w:ascii="Verdana" w:eastAsia="Verdana" w:hAnsi="Verdana" w:cs="Verdana"/>
          <w:sz w:val="20"/>
        </w:rPr>
        <w:t xml:space="preserve">Maintain 1-1/2-inch minimum plaster cover. </w:t>
      </w:r>
    </w:p>
    <w:p w:rsidR="00CE4A0A" w:rsidRDefault="00000000">
      <w:pPr>
        <w:numPr>
          <w:ilvl w:val="4"/>
          <w:numId w:val="1584"/>
        </w:numPr>
        <w:spacing w:after="234" w:line="248" w:lineRule="auto"/>
        <w:ind w:hanging="576"/>
        <w:jc w:val="both"/>
      </w:pPr>
      <w:r>
        <w:rPr>
          <w:rFonts w:ascii="Verdana" w:eastAsia="Verdana" w:hAnsi="Verdana" w:cs="Verdana"/>
          <w:sz w:val="20"/>
        </w:rPr>
        <w:t xml:space="preserve">Maintain minimum 40-psig pressure in piping during the plaster application and continue for 24 hours during curing. </w:t>
      </w:r>
    </w:p>
    <w:p w:rsidR="00CE4A0A" w:rsidRDefault="00000000">
      <w:pPr>
        <w:numPr>
          <w:ilvl w:val="2"/>
          <w:numId w:val="1581"/>
        </w:numPr>
        <w:spacing w:after="228" w:line="248" w:lineRule="auto"/>
        <w:ind w:hanging="576"/>
        <w:jc w:val="both"/>
      </w:pPr>
      <w:r>
        <w:rPr>
          <w:rFonts w:ascii="Verdana" w:eastAsia="Verdana" w:hAnsi="Verdana" w:cs="Verdana"/>
          <w:sz w:val="20"/>
        </w:rPr>
        <w:t xml:space="preserve">Revise locations and elevations from those indicated as required to suit field conditions and ensure integrity of piping and as approved by Architect. </w:t>
      </w:r>
    </w:p>
    <w:p w:rsidR="00CE4A0A" w:rsidRDefault="00000000">
      <w:pPr>
        <w:numPr>
          <w:ilvl w:val="2"/>
          <w:numId w:val="1581"/>
        </w:numPr>
        <w:spacing w:after="243" w:line="248" w:lineRule="auto"/>
        <w:ind w:hanging="576"/>
        <w:jc w:val="both"/>
      </w:pPr>
      <w:r>
        <w:rPr>
          <w:rFonts w:ascii="Verdana" w:eastAsia="Verdana" w:hAnsi="Verdana" w:cs="Verdana"/>
          <w:sz w:val="20"/>
        </w:rPr>
        <w:t xml:space="preserve">After system balancing has been completed, mark balancing valves to permanently indicate final position. </w:t>
      </w:r>
    </w:p>
    <w:p w:rsidR="00CE4A0A" w:rsidRDefault="00000000">
      <w:pPr>
        <w:numPr>
          <w:ilvl w:val="2"/>
          <w:numId w:val="1581"/>
        </w:numPr>
        <w:spacing w:after="241" w:line="248" w:lineRule="auto"/>
        <w:ind w:hanging="576"/>
        <w:jc w:val="both"/>
      </w:pPr>
      <w:r>
        <w:rPr>
          <w:rFonts w:ascii="Verdana" w:eastAsia="Verdana" w:hAnsi="Verdana" w:cs="Verdana"/>
          <w:sz w:val="20"/>
        </w:rPr>
        <w:t xml:space="preserve">Perform the following adjustments before operating the system: </w:t>
      </w:r>
    </w:p>
    <w:p w:rsidR="00CE4A0A" w:rsidRDefault="00000000">
      <w:pPr>
        <w:numPr>
          <w:ilvl w:val="4"/>
          <w:numId w:val="1585"/>
        </w:numPr>
        <w:spacing w:after="5" w:line="248" w:lineRule="auto"/>
        <w:ind w:hanging="576"/>
        <w:jc w:val="both"/>
      </w:pPr>
      <w:r>
        <w:rPr>
          <w:rFonts w:ascii="Verdana" w:eastAsia="Verdana" w:hAnsi="Verdana" w:cs="Verdana"/>
          <w:sz w:val="20"/>
        </w:rPr>
        <w:t xml:space="preserve">Open valves to fully open position. </w:t>
      </w:r>
    </w:p>
    <w:p w:rsidR="00CE4A0A" w:rsidRDefault="00000000">
      <w:pPr>
        <w:numPr>
          <w:ilvl w:val="4"/>
          <w:numId w:val="1585"/>
        </w:numPr>
        <w:spacing w:after="5" w:line="248" w:lineRule="auto"/>
        <w:ind w:hanging="576"/>
        <w:jc w:val="both"/>
      </w:pPr>
      <w:r>
        <w:rPr>
          <w:rFonts w:ascii="Verdana" w:eastAsia="Verdana" w:hAnsi="Verdana" w:cs="Verdana"/>
          <w:sz w:val="20"/>
        </w:rPr>
        <w:t xml:space="preserve">Check operation of automatic valves. </w:t>
      </w:r>
    </w:p>
    <w:p w:rsidR="00CE4A0A" w:rsidRDefault="00000000">
      <w:pPr>
        <w:numPr>
          <w:ilvl w:val="4"/>
          <w:numId w:val="1585"/>
        </w:numPr>
        <w:spacing w:after="5" w:line="248" w:lineRule="auto"/>
        <w:ind w:hanging="576"/>
        <w:jc w:val="both"/>
      </w:pPr>
      <w:r>
        <w:rPr>
          <w:rFonts w:ascii="Verdana" w:eastAsia="Verdana" w:hAnsi="Verdana" w:cs="Verdana"/>
          <w:sz w:val="20"/>
        </w:rPr>
        <w:t xml:space="preserve">Set temperature controls so all zones call for full flow. </w:t>
      </w:r>
    </w:p>
    <w:p w:rsidR="00CE4A0A" w:rsidRDefault="00000000">
      <w:pPr>
        <w:numPr>
          <w:ilvl w:val="4"/>
          <w:numId w:val="1585"/>
        </w:numPr>
        <w:spacing w:after="236" w:line="248" w:lineRule="auto"/>
        <w:ind w:hanging="576"/>
        <w:jc w:val="both"/>
      </w:pPr>
      <w:r>
        <w:rPr>
          <w:rFonts w:ascii="Verdana" w:eastAsia="Verdana" w:hAnsi="Verdana" w:cs="Verdana"/>
          <w:sz w:val="20"/>
        </w:rPr>
        <w:t xml:space="preserve">Purge air from piping. </w:t>
      </w:r>
    </w:p>
    <w:p w:rsidR="00CE4A0A" w:rsidRDefault="00000000">
      <w:pPr>
        <w:numPr>
          <w:ilvl w:val="0"/>
          <w:numId w:val="1546"/>
        </w:numPr>
        <w:spacing w:after="234" w:line="248" w:lineRule="auto"/>
        <w:ind w:left="850" w:hanging="576"/>
        <w:jc w:val="both"/>
      </w:pPr>
      <w:r>
        <w:rPr>
          <w:rFonts w:ascii="Verdana" w:eastAsia="Verdana" w:hAnsi="Verdana" w:cs="Verdana"/>
          <w:sz w:val="20"/>
        </w:rPr>
        <w:t xml:space="preserve">After concrete or plaster heating panel has cured as recommended by concrete or plaster supplier, operate radiant-heating system as follows: </w:t>
      </w:r>
    </w:p>
    <w:p w:rsidR="00CE4A0A" w:rsidRDefault="00000000">
      <w:pPr>
        <w:numPr>
          <w:ilvl w:val="4"/>
          <w:numId w:val="1580"/>
        </w:numPr>
        <w:spacing w:after="5" w:line="248" w:lineRule="auto"/>
        <w:ind w:hanging="576"/>
        <w:jc w:val="both"/>
      </w:pPr>
      <w:r>
        <w:rPr>
          <w:rFonts w:ascii="Verdana" w:eastAsia="Verdana" w:hAnsi="Verdana" w:cs="Verdana"/>
          <w:sz w:val="20"/>
        </w:rPr>
        <w:t xml:space="preserve">Start system heating at a maximum of 10 deg F above the ambient radiantpanel temperature and increase 10 deg F each following day until design temperature is achieved. </w:t>
      </w:r>
    </w:p>
    <w:p w:rsidR="00CE4A0A" w:rsidRDefault="00000000">
      <w:pPr>
        <w:numPr>
          <w:ilvl w:val="4"/>
          <w:numId w:val="1580"/>
        </w:numPr>
        <w:spacing w:after="477" w:line="248" w:lineRule="auto"/>
        <w:ind w:hanging="576"/>
        <w:jc w:val="both"/>
      </w:pPr>
      <w:r>
        <w:rPr>
          <w:rFonts w:ascii="Verdana" w:eastAsia="Verdana" w:hAnsi="Verdana" w:cs="Verdana"/>
          <w:sz w:val="20"/>
        </w:rPr>
        <w:t xml:space="preserve">For freeze protection, operate at a minimum of 60 deg F supply-water temperature. </w:t>
      </w:r>
    </w:p>
    <w:p w:rsidR="00CE4A0A" w:rsidRDefault="00000000">
      <w:pPr>
        <w:tabs>
          <w:tab w:val="center" w:pos="2311"/>
        </w:tabs>
        <w:spacing w:after="235"/>
        <w:ind w:left="-14"/>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tabs>
          <w:tab w:val="center" w:pos="404"/>
          <w:tab w:val="center" w:pos="3531"/>
        </w:tabs>
        <w:spacing w:after="246" w:line="248" w:lineRule="auto"/>
      </w:pPr>
      <w:r>
        <w:tab/>
      </w:r>
      <w:r>
        <w:rPr>
          <w:rFonts w:ascii="Verdana" w:eastAsia="Verdana" w:hAnsi="Verdana" w:cs="Verdana"/>
          <w:b/>
          <w:sz w:val="20"/>
        </w:rPr>
        <w:t>A.</w:t>
      </w:r>
      <w:r>
        <w:rPr>
          <w:rFonts w:ascii="Arial" w:eastAsia="Arial" w:hAnsi="Arial" w:cs="Arial"/>
          <w:b/>
          <w:sz w:val="20"/>
        </w:rPr>
        <w:t xml:space="preserve"> </w:t>
      </w:r>
      <w:r>
        <w:rPr>
          <w:rFonts w:ascii="Arial" w:eastAsia="Arial" w:hAnsi="Arial" w:cs="Arial"/>
          <w:b/>
          <w:sz w:val="20"/>
        </w:rPr>
        <w:tab/>
      </w:r>
      <w:r>
        <w:rPr>
          <w:rFonts w:ascii="Verdana" w:eastAsia="Verdana" w:hAnsi="Verdana" w:cs="Verdana"/>
          <w:sz w:val="20"/>
        </w:rPr>
        <w:t xml:space="preserve">Prepare radiant-heating piping for testing as follows: </w:t>
      </w:r>
    </w:p>
    <w:p w:rsidR="00CE4A0A" w:rsidRDefault="00000000">
      <w:pPr>
        <w:numPr>
          <w:ilvl w:val="4"/>
          <w:numId w:val="1583"/>
        </w:numPr>
        <w:spacing w:after="5" w:line="248" w:lineRule="auto"/>
        <w:ind w:hanging="576"/>
        <w:jc w:val="both"/>
      </w:pPr>
      <w:r>
        <w:rPr>
          <w:rFonts w:ascii="Verdana" w:eastAsia="Verdana" w:hAnsi="Verdana" w:cs="Verdana"/>
          <w:sz w:val="20"/>
        </w:rPr>
        <w:t xml:space="preserve">Open all isolation valves and close bypass valves. </w:t>
      </w:r>
    </w:p>
    <w:p w:rsidR="00CE4A0A" w:rsidRDefault="00000000">
      <w:pPr>
        <w:numPr>
          <w:ilvl w:val="4"/>
          <w:numId w:val="1583"/>
        </w:numPr>
        <w:spacing w:after="5" w:line="248" w:lineRule="auto"/>
        <w:ind w:hanging="576"/>
        <w:jc w:val="both"/>
      </w:pPr>
      <w:r>
        <w:rPr>
          <w:rFonts w:ascii="Verdana" w:eastAsia="Verdana" w:hAnsi="Verdana" w:cs="Verdana"/>
          <w:sz w:val="20"/>
        </w:rPr>
        <w:t xml:space="preserve">Open and verify operation of zone control valves. </w:t>
      </w:r>
    </w:p>
    <w:p w:rsidR="00CE4A0A" w:rsidRDefault="00000000">
      <w:pPr>
        <w:numPr>
          <w:ilvl w:val="4"/>
          <w:numId w:val="1583"/>
        </w:numPr>
        <w:spacing w:after="5" w:line="248" w:lineRule="auto"/>
        <w:ind w:hanging="576"/>
        <w:jc w:val="both"/>
      </w:pPr>
      <w:r>
        <w:rPr>
          <w:rFonts w:ascii="Verdana" w:eastAsia="Verdana" w:hAnsi="Verdana" w:cs="Verdana"/>
          <w:sz w:val="20"/>
        </w:rPr>
        <w:t xml:space="preserve">Flush with clean water and clean strainers. </w:t>
      </w:r>
    </w:p>
    <w:p w:rsidR="00CE4A0A" w:rsidRDefault="00000000">
      <w:pPr>
        <w:numPr>
          <w:ilvl w:val="0"/>
          <w:numId w:val="1586"/>
        </w:numPr>
        <w:spacing w:after="231" w:line="248" w:lineRule="auto"/>
        <w:ind w:hanging="576"/>
        <w:jc w:val="both"/>
      </w:pPr>
      <w:r>
        <w:rPr>
          <w:rFonts w:ascii="Verdana" w:eastAsia="Verdana" w:hAnsi="Verdana" w:cs="Verdana"/>
          <w:sz w:val="20"/>
        </w:rPr>
        <w:t xml:space="preserve">Perform the following tests and inspections: </w:t>
      </w:r>
    </w:p>
    <w:p w:rsidR="00CE4A0A" w:rsidRDefault="00000000">
      <w:pPr>
        <w:numPr>
          <w:ilvl w:val="3"/>
          <w:numId w:val="1595"/>
        </w:numPr>
        <w:spacing w:after="5" w:line="248" w:lineRule="auto"/>
        <w:ind w:hanging="576"/>
        <w:jc w:val="both"/>
      </w:pPr>
      <w:r>
        <w:rPr>
          <w:rFonts w:ascii="Verdana" w:eastAsia="Verdana" w:hAnsi="Verdana" w:cs="Verdana"/>
          <w:sz w:val="20"/>
        </w:rPr>
        <w:t xml:space="preserve">Leak Test: After installation, charge system and test for leaks. Subject piping to hydrostatic test pressure that is not less than 1.5 times the design pressure but not more than 100 psig. Repair leaks and retest until no leaks exist. </w:t>
      </w:r>
    </w:p>
    <w:p w:rsidR="00CE4A0A" w:rsidRDefault="00000000">
      <w:pPr>
        <w:numPr>
          <w:ilvl w:val="3"/>
          <w:numId w:val="1595"/>
        </w:numPr>
        <w:spacing w:after="244" w:line="248" w:lineRule="auto"/>
        <w:ind w:hanging="576"/>
        <w:jc w:val="both"/>
      </w:pPr>
      <w:r>
        <w:rPr>
          <w:rFonts w:ascii="Verdana" w:eastAsia="Verdana" w:hAnsi="Verdana" w:cs="Verdana"/>
          <w:sz w:val="20"/>
        </w:rPr>
        <w:t xml:space="preserve">Test and adjust controls and safeties. Replace damaged and malfunctioning controls and equipment. </w:t>
      </w:r>
    </w:p>
    <w:p w:rsidR="00CE4A0A" w:rsidRDefault="00000000">
      <w:pPr>
        <w:numPr>
          <w:ilvl w:val="0"/>
          <w:numId w:val="1586"/>
        </w:numPr>
        <w:spacing w:after="237" w:line="248" w:lineRule="auto"/>
        <w:ind w:hanging="576"/>
        <w:jc w:val="both"/>
      </w:pPr>
      <w:r>
        <w:rPr>
          <w:rFonts w:ascii="Verdana" w:eastAsia="Verdana" w:hAnsi="Verdana" w:cs="Verdana"/>
          <w:sz w:val="20"/>
        </w:rPr>
        <w:t xml:space="preserve">Radiant-heating piping will be considered defective if it does not pass tests and inspections. </w:t>
      </w:r>
    </w:p>
    <w:p w:rsidR="00CE4A0A" w:rsidRDefault="00000000">
      <w:pPr>
        <w:numPr>
          <w:ilvl w:val="0"/>
          <w:numId w:val="1586"/>
        </w:numPr>
        <w:spacing w:after="246" w:line="248" w:lineRule="auto"/>
        <w:ind w:hanging="576"/>
        <w:jc w:val="both"/>
      </w:pPr>
      <w:r>
        <w:rPr>
          <w:rFonts w:ascii="Verdana" w:eastAsia="Verdana" w:hAnsi="Verdana" w:cs="Verdana"/>
          <w:sz w:val="20"/>
        </w:rPr>
        <w:t xml:space="preserve">Prepare test and inspection reports. </w:t>
      </w:r>
    </w:p>
    <w:p w:rsidR="00CE4A0A" w:rsidRDefault="00000000">
      <w:pPr>
        <w:numPr>
          <w:ilvl w:val="0"/>
          <w:numId w:val="1586"/>
        </w:numPr>
        <w:spacing w:after="476" w:line="248" w:lineRule="auto"/>
        <w:ind w:hanging="576"/>
        <w:jc w:val="both"/>
      </w:pPr>
      <w:r>
        <w:rPr>
          <w:rFonts w:ascii="Verdana" w:eastAsia="Verdana" w:hAnsi="Verdana" w:cs="Verdana"/>
          <w:sz w:val="20"/>
        </w:rPr>
        <w:t xml:space="preserve">Protect hydronic piping system from damage during construction. </w:t>
      </w:r>
    </w:p>
    <w:p w:rsidR="00CE4A0A" w:rsidRDefault="00000000">
      <w:pPr>
        <w:spacing w:after="0"/>
        <w:ind w:right="3"/>
        <w:jc w:val="center"/>
      </w:pPr>
      <w:r>
        <w:rPr>
          <w:rFonts w:ascii="Verdana" w:eastAsia="Verdana" w:hAnsi="Verdana" w:cs="Verdana"/>
          <w:sz w:val="20"/>
        </w:rPr>
        <w:t xml:space="preserve">END OF SECTION </w:t>
      </w:r>
      <w:r>
        <w:br w:type="page"/>
      </w:r>
    </w:p>
    <w:p w:rsidR="00CE4A0A" w:rsidRDefault="00000000">
      <w:pPr>
        <w:spacing w:after="347" w:line="249" w:lineRule="auto"/>
        <w:ind w:left="2934" w:right="2862" w:hanging="10"/>
        <w:jc w:val="center"/>
      </w:pPr>
      <w:r>
        <w:rPr>
          <w:rFonts w:ascii="Verdana" w:eastAsia="Verdana" w:hAnsi="Verdana" w:cs="Verdana"/>
          <w:b/>
          <w:sz w:val="20"/>
        </w:rPr>
        <w:t xml:space="preserve">SECTION 238413 HUMIDIFIERS </w:t>
      </w:r>
    </w:p>
    <w:p w:rsidR="00CE4A0A" w:rsidRDefault="00000000">
      <w:pPr>
        <w:spacing w:after="239" w:line="249" w:lineRule="auto"/>
        <w:ind w:left="2934" w:right="2932" w:hanging="10"/>
        <w:jc w:val="center"/>
      </w:pPr>
      <w:r>
        <w:rPr>
          <w:rFonts w:ascii="Verdana" w:eastAsia="Verdana" w:hAnsi="Verdana" w:cs="Verdana"/>
          <w:b/>
          <w:sz w:val="20"/>
        </w:rPr>
        <w:t xml:space="preserve">PART 1 - GENERAL </w:t>
      </w:r>
    </w:p>
    <w:p w:rsidR="00CE4A0A" w:rsidRDefault="00000000">
      <w:pPr>
        <w:tabs>
          <w:tab w:val="center" w:pos="2117"/>
        </w:tabs>
        <w:spacing w:after="224"/>
        <w:ind w:left="-14"/>
      </w:pPr>
      <w:r>
        <w:rPr>
          <w:rFonts w:ascii="Verdana" w:eastAsia="Verdana" w:hAnsi="Verdana" w:cs="Verdana"/>
          <w:b/>
          <w:sz w:val="20"/>
        </w:rPr>
        <w:t>1.1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RELATED DOCUMENTS </w:t>
      </w:r>
    </w:p>
    <w:p w:rsidR="00CE4A0A" w:rsidRDefault="00000000">
      <w:pPr>
        <w:spacing w:after="122" w:line="248"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Drawings and general provisions of the Contract, including General and Supplementary Conditions and Division 01 Specification Sections, apply to this Section. </w:t>
      </w:r>
    </w:p>
    <w:p w:rsidR="00CE4A0A" w:rsidRDefault="00000000">
      <w:pPr>
        <w:tabs>
          <w:tab w:val="center" w:pos="1439"/>
        </w:tabs>
        <w:spacing w:after="224"/>
        <w:ind w:left="-14"/>
      </w:pPr>
      <w:r>
        <w:rPr>
          <w:rFonts w:ascii="Verdana" w:eastAsia="Verdana" w:hAnsi="Verdana" w:cs="Verdana"/>
          <w:b/>
          <w:sz w:val="20"/>
        </w:rPr>
        <w:t>1.2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SUMMARY </w:t>
      </w:r>
    </w:p>
    <w:p w:rsidR="00CE4A0A" w:rsidRDefault="00000000">
      <w:pPr>
        <w:tabs>
          <w:tab w:val="center" w:pos="395"/>
          <w:tab w:val="center" w:pos="3239"/>
        </w:tabs>
        <w:spacing w:after="122" w:line="248" w:lineRule="auto"/>
      </w:pPr>
      <w:r>
        <w:tab/>
      </w:r>
      <w:r>
        <w:rPr>
          <w:rFonts w:ascii="Verdana" w:eastAsia="Verdana" w:hAnsi="Verdana" w:cs="Verdana"/>
          <w:sz w:val="20"/>
        </w:rPr>
        <w:t>A.</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This Section includes the following humidifiers: </w:t>
      </w:r>
    </w:p>
    <w:p w:rsidR="00CE4A0A" w:rsidRDefault="00000000">
      <w:pPr>
        <w:tabs>
          <w:tab w:val="center" w:pos="967"/>
          <w:tab w:val="center" w:pos="2267"/>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Steam injection. </w:t>
      </w:r>
    </w:p>
    <w:p w:rsidR="00CE4A0A" w:rsidRDefault="00000000">
      <w:pPr>
        <w:tabs>
          <w:tab w:val="center" w:pos="1570"/>
        </w:tabs>
        <w:spacing w:after="224"/>
        <w:ind w:left="-14"/>
      </w:pPr>
      <w:r>
        <w:rPr>
          <w:rFonts w:ascii="Verdana" w:eastAsia="Verdana" w:hAnsi="Verdana" w:cs="Verdana"/>
          <w:b/>
          <w:sz w:val="20"/>
        </w:rPr>
        <w:t>1.3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DEFINITION </w:t>
      </w:r>
    </w:p>
    <w:p w:rsidR="00CE4A0A" w:rsidRDefault="00000000">
      <w:pPr>
        <w:spacing w:after="122" w:line="248"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Low Voltage:  As defined in NFPA 70 for circuits and equipment operating at less than 50 V or for remote-control, signaling power-limited circuits. </w:t>
      </w:r>
    </w:p>
    <w:p w:rsidR="00CE4A0A" w:rsidRDefault="00000000">
      <w:pPr>
        <w:tabs>
          <w:tab w:val="center" w:pos="2069"/>
        </w:tabs>
        <w:spacing w:after="224"/>
        <w:ind w:left="-14"/>
      </w:pPr>
      <w:r>
        <w:rPr>
          <w:rFonts w:ascii="Verdana" w:eastAsia="Verdana" w:hAnsi="Verdana" w:cs="Verdana"/>
          <w:b/>
          <w:sz w:val="20"/>
        </w:rPr>
        <w:t>1.4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ACTION SUBMITTALS </w:t>
      </w:r>
    </w:p>
    <w:p w:rsidR="00CE4A0A" w:rsidRDefault="00000000">
      <w:pPr>
        <w:numPr>
          <w:ilvl w:val="2"/>
          <w:numId w:val="1598"/>
        </w:numPr>
        <w:spacing w:after="122" w:line="248" w:lineRule="auto"/>
        <w:ind w:hanging="576"/>
        <w:jc w:val="both"/>
      </w:pPr>
      <w:r>
        <w:rPr>
          <w:rFonts w:ascii="Verdana" w:eastAsia="Verdana" w:hAnsi="Verdana" w:cs="Verdana"/>
          <w:sz w:val="20"/>
        </w:rPr>
        <w:t xml:space="preserve">Product Data:  Include rated capacities, operating characteristics, furnished specialties, and accessories. </w:t>
      </w:r>
    </w:p>
    <w:p w:rsidR="00CE4A0A" w:rsidRDefault="00000000">
      <w:pPr>
        <w:numPr>
          <w:ilvl w:val="2"/>
          <w:numId w:val="1598"/>
        </w:numPr>
        <w:spacing w:after="244" w:line="248" w:lineRule="auto"/>
        <w:ind w:hanging="576"/>
        <w:jc w:val="both"/>
      </w:pPr>
      <w:r>
        <w:rPr>
          <w:rFonts w:ascii="Verdana" w:eastAsia="Verdana" w:hAnsi="Verdana" w:cs="Verdana"/>
          <w:sz w:val="20"/>
        </w:rPr>
        <w:t xml:space="preserve">Shop Drawings:  Detail fabrication and installation of humidifiers.  Include piping details, plans, elevations, and sections, details of components, manifolds, and attachments to other work. </w:t>
      </w:r>
    </w:p>
    <w:p w:rsidR="00CE4A0A" w:rsidRDefault="00000000">
      <w:pPr>
        <w:tabs>
          <w:tab w:val="center" w:pos="967"/>
          <w:tab w:val="center" w:pos="4080"/>
        </w:tabs>
        <w:spacing w:after="122" w:line="248" w:lineRule="auto"/>
      </w:pPr>
      <w:r>
        <w:tab/>
      </w: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Wiring Diagrams:  Power, signal, and control wiring. </w:t>
      </w:r>
    </w:p>
    <w:p w:rsidR="00CE4A0A" w:rsidRDefault="00000000">
      <w:pPr>
        <w:tabs>
          <w:tab w:val="center" w:pos="2602"/>
        </w:tabs>
        <w:spacing w:after="224"/>
        <w:ind w:left="-14"/>
      </w:pPr>
      <w:r>
        <w:rPr>
          <w:rFonts w:ascii="Verdana" w:eastAsia="Verdana" w:hAnsi="Verdana" w:cs="Verdana"/>
          <w:b/>
          <w:sz w:val="20"/>
        </w:rPr>
        <w:t>1.5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INFORMATIONAL SUBMITTALS </w:t>
      </w:r>
    </w:p>
    <w:p w:rsidR="00CE4A0A" w:rsidRDefault="00000000">
      <w:pPr>
        <w:spacing w:after="239" w:line="248"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Coordination Drawings:  Detail humidifiers and adjacent equipment.  Show support locations, type of support, weight on each support, required clearances, and other details, drawn to scale, on which the following items are shown and coordinated with each other, based on input from installers of the items involved: </w:t>
      </w:r>
    </w:p>
    <w:p w:rsidR="00CE4A0A" w:rsidRDefault="00000000">
      <w:pPr>
        <w:numPr>
          <w:ilvl w:val="4"/>
          <w:numId w:val="1594"/>
        </w:numPr>
        <w:spacing w:after="122" w:line="248" w:lineRule="auto"/>
        <w:ind w:right="778" w:firstLine="576"/>
        <w:jc w:val="both"/>
      </w:pPr>
      <w:r>
        <w:rPr>
          <w:rFonts w:ascii="Verdana" w:eastAsia="Verdana" w:hAnsi="Verdana" w:cs="Verdana"/>
          <w:sz w:val="20"/>
        </w:rPr>
        <w:t xml:space="preserve">Structural members to which humidifiers will be attached. </w:t>
      </w:r>
    </w:p>
    <w:p w:rsidR="00CE4A0A" w:rsidRDefault="00000000">
      <w:pPr>
        <w:numPr>
          <w:ilvl w:val="4"/>
          <w:numId w:val="1594"/>
        </w:numPr>
        <w:spacing w:after="0" w:line="374" w:lineRule="auto"/>
        <w:ind w:right="778" w:firstLine="576"/>
        <w:jc w:val="both"/>
      </w:pPr>
      <w:r>
        <w:rPr>
          <w:rFonts w:ascii="Verdana" w:eastAsia="Verdana" w:hAnsi="Verdana" w:cs="Verdana"/>
          <w:sz w:val="20"/>
        </w:rPr>
        <w:t>Size and location of initial access modules for acoustical tile. B.</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Field quality-control test reports. </w:t>
      </w:r>
    </w:p>
    <w:p w:rsidR="00CE4A0A" w:rsidRDefault="00000000">
      <w:pPr>
        <w:spacing w:after="110"/>
        <w:ind w:left="865"/>
      </w:pPr>
      <w:r>
        <w:rPr>
          <w:rFonts w:ascii="Verdana" w:eastAsia="Verdana" w:hAnsi="Verdana" w:cs="Verdana"/>
          <w:sz w:val="20"/>
        </w:rPr>
        <w:t xml:space="preserve"> </w:t>
      </w:r>
    </w:p>
    <w:p w:rsidR="00CE4A0A" w:rsidRDefault="00000000">
      <w:pPr>
        <w:tabs>
          <w:tab w:val="center" w:pos="2223"/>
        </w:tabs>
        <w:spacing w:after="224"/>
        <w:ind w:left="-14"/>
      </w:pPr>
      <w:r>
        <w:rPr>
          <w:rFonts w:ascii="Verdana" w:eastAsia="Verdana" w:hAnsi="Verdana" w:cs="Verdana"/>
          <w:b/>
          <w:sz w:val="20"/>
        </w:rPr>
        <w:t>1.6</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CLOSEOUT SUBMITTALS </w:t>
      </w:r>
    </w:p>
    <w:p w:rsidR="00CE4A0A" w:rsidRDefault="00000000">
      <w:pPr>
        <w:spacing w:after="122" w:line="248"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Operation and Maintenance Data:  For humidifiers to include in operation and maintenance manuals. </w:t>
      </w:r>
    </w:p>
    <w:p w:rsidR="00CE4A0A" w:rsidRDefault="00CE4A0A">
      <w:pPr>
        <w:sectPr w:rsidR="00CE4A0A">
          <w:headerReference w:type="even" r:id="rId749"/>
          <w:headerReference w:type="default" r:id="rId750"/>
          <w:footerReference w:type="even" r:id="rId751"/>
          <w:footerReference w:type="default" r:id="rId752"/>
          <w:headerReference w:type="first" r:id="rId753"/>
          <w:footerReference w:type="first" r:id="rId754"/>
          <w:pgSz w:w="12240" w:h="15840"/>
          <w:pgMar w:top="1862" w:right="1433" w:bottom="1917" w:left="1439" w:header="763" w:footer="720" w:gutter="0"/>
          <w:cols w:space="720"/>
          <w:titlePg/>
        </w:sectPr>
      </w:pPr>
    </w:p>
    <w:p w:rsidR="00CE4A0A" w:rsidRDefault="00000000">
      <w:pPr>
        <w:tabs>
          <w:tab w:val="center" w:pos="3080"/>
        </w:tabs>
        <w:spacing w:after="224"/>
        <w:ind w:left="-14"/>
      </w:pPr>
      <w:r>
        <w:rPr>
          <w:rFonts w:ascii="Verdana" w:eastAsia="Verdana" w:hAnsi="Verdana" w:cs="Verdana"/>
          <w:b/>
          <w:sz w:val="20"/>
        </w:rPr>
        <w:t>1.7</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MAINTENANCE MATERIAL SUBMITTALS </w:t>
      </w:r>
    </w:p>
    <w:p w:rsidR="00CE4A0A" w:rsidRDefault="00000000">
      <w:pPr>
        <w:spacing w:after="244" w:line="248"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Furnish extra materials described below that match products installed and that are packaged with protective covering for storage and identified with labels describing contents. </w:t>
      </w:r>
    </w:p>
    <w:p w:rsidR="00CE4A0A" w:rsidRDefault="00000000">
      <w:pPr>
        <w:spacing w:after="122" w:line="248" w:lineRule="auto"/>
        <w:ind w:left="1451" w:hanging="586"/>
        <w:jc w:val="both"/>
      </w:pP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Supply one replacement electrode cylinder with each self-contained humidifier. </w:t>
      </w:r>
    </w:p>
    <w:p w:rsidR="00CE4A0A" w:rsidRDefault="00000000">
      <w:pPr>
        <w:tabs>
          <w:tab w:val="center" w:pos="2086"/>
        </w:tabs>
        <w:spacing w:after="224"/>
        <w:ind w:left="-14"/>
      </w:pPr>
      <w:r>
        <w:rPr>
          <w:rFonts w:ascii="Verdana" w:eastAsia="Verdana" w:hAnsi="Verdana" w:cs="Verdana"/>
          <w:b/>
          <w:sz w:val="20"/>
        </w:rPr>
        <w:t>1.8</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QUALITY ASSURANCE </w:t>
      </w:r>
    </w:p>
    <w:p w:rsidR="00CE4A0A" w:rsidRDefault="00000000">
      <w:pPr>
        <w:numPr>
          <w:ilvl w:val="2"/>
          <w:numId w:val="1597"/>
        </w:numPr>
        <w:spacing w:after="122" w:line="248" w:lineRule="auto"/>
        <w:ind w:hanging="576"/>
        <w:jc w:val="both"/>
      </w:pPr>
      <w:r>
        <w:rPr>
          <w:rFonts w:ascii="Verdana" w:eastAsia="Verdana" w:hAnsi="Verdana" w:cs="Verdana"/>
          <w:sz w:val="20"/>
        </w:rPr>
        <w:t xml:space="preserve">Electrical Components, Devices, and Accessories:  Listed and labeled as defined in NFPA 70, Article 100, by a testing agency acceptable to authorities having jurisdiction, and marked for intended use. </w:t>
      </w:r>
    </w:p>
    <w:p w:rsidR="00CE4A0A" w:rsidRDefault="00000000">
      <w:pPr>
        <w:numPr>
          <w:ilvl w:val="2"/>
          <w:numId w:val="1597"/>
        </w:numPr>
        <w:spacing w:after="122" w:line="248" w:lineRule="auto"/>
        <w:ind w:hanging="576"/>
        <w:jc w:val="both"/>
      </w:pPr>
      <w:r>
        <w:rPr>
          <w:rFonts w:ascii="Verdana" w:eastAsia="Verdana" w:hAnsi="Verdana" w:cs="Verdana"/>
          <w:sz w:val="20"/>
        </w:rPr>
        <w:t xml:space="preserve">Comply with ARI 640, "Commercial and Industrial Humidifiers." </w:t>
      </w:r>
    </w:p>
    <w:p w:rsidR="00CE4A0A" w:rsidRDefault="00000000">
      <w:pPr>
        <w:tabs>
          <w:tab w:val="center" w:pos="1779"/>
        </w:tabs>
        <w:spacing w:after="224"/>
        <w:ind w:left="-14"/>
      </w:pPr>
      <w:r>
        <w:rPr>
          <w:rFonts w:ascii="Verdana" w:eastAsia="Verdana" w:hAnsi="Verdana" w:cs="Verdana"/>
          <w:b/>
          <w:sz w:val="20"/>
        </w:rPr>
        <w:t>1.9</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COORDINATION </w:t>
      </w:r>
    </w:p>
    <w:p w:rsidR="00CE4A0A" w:rsidRDefault="00000000">
      <w:pPr>
        <w:spacing w:after="233" w:line="248"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Coordinate location and installation of humidifiers with manifolds in ducts and airhandling units or occupied space.  Revise locations and elevations to suit field conditions and to ensure proper humidifier operation. </w:t>
      </w:r>
    </w:p>
    <w:p w:rsidR="00CE4A0A" w:rsidRDefault="00000000">
      <w:pPr>
        <w:spacing w:after="239" w:line="249" w:lineRule="auto"/>
        <w:ind w:left="2934" w:right="2929" w:hanging="10"/>
        <w:jc w:val="center"/>
      </w:pPr>
      <w:r>
        <w:rPr>
          <w:rFonts w:ascii="Verdana" w:eastAsia="Verdana" w:hAnsi="Verdana" w:cs="Verdana"/>
          <w:b/>
          <w:sz w:val="20"/>
        </w:rPr>
        <w:t xml:space="preserve">PART 2 - PRODUCTS </w:t>
      </w:r>
    </w:p>
    <w:p w:rsidR="00CE4A0A" w:rsidRDefault="00000000">
      <w:pPr>
        <w:tabs>
          <w:tab w:val="center" w:pos="2747"/>
        </w:tabs>
        <w:spacing w:after="224"/>
        <w:ind w:left="-14"/>
      </w:pPr>
      <w:r>
        <w:rPr>
          <w:rFonts w:ascii="Verdana" w:eastAsia="Verdana" w:hAnsi="Verdana" w:cs="Verdana"/>
          <w:b/>
          <w:sz w:val="20"/>
        </w:rPr>
        <w:t>2.1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STEAM-INJECTION HUMIDIFIERS </w:t>
      </w:r>
    </w:p>
    <w:p w:rsidR="00CE4A0A" w:rsidRDefault="00000000">
      <w:pPr>
        <w:spacing w:after="238" w:line="248"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Available Manufacturers:  Subject to compliance with requirements, manufacturers offering products that may be incorporated into the Work include, but are not limited to, the following: </w:t>
      </w:r>
    </w:p>
    <w:p w:rsidR="00CE4A0A" w:rsidRDefault="00000000">
      <w:pPr>
        <w:numPr>
          <w:ilvl w:val="4"/>
          <w:numId w:val="1603"/>
        </w:numPr>
        <w:spacing w:after="122" w:line="248" w:lineRule="auto"/>
        <w:ind w:hanging="576"/>
        <w:jc w:val="both"/>
      </w:pPr>
      <w:hyperlink r:id="rId755">
        <w:r>
          <w:rPr>
            <w:rFonts w:ascii="Verdana" w:eastAsia="Verdana" w:hAnsi="Verdana" w:cs="Verdana"/>
            <w:sz w:val="20"/>
          </w:rPr>
          <w:t>Armstrong International, Inc.</w:t>
        </w:r>
      </w:hyperlink>
      <w:r>
        <w:rPr>
          <w:rFonts w:ascii="Verdana" w:eastAsia="Verdana" w:hAnsi="Verdana" w:cs="Verdana"/>
          <w:sz w:val="20"/>
        </w:rPr>
        <w:t xml:space="preserve"> </w:t>
      </w:r>
    </w:p>
    <w:p w:rsidR="00CE4A0A" w:rsidRDefault="00000000">
      <w:pPr>
        <w:numPr>
          <w:ilvl w:val="4"/>
          <w:numId w:val="1603"/>
        </w:numPr>
        <w:spacing w:after="122" w:line="248" w:lineRule="auto"/>
        <w:ind w:hanging="576"/>
        <w:jc w:val="both"/>
      </w:pPr>
      <w:hyperlink r:id="rId756">
        <w:r>
          <w:rPr>
            <w:rFonts w:ascii="Verdana" w:eastAsia="Verdana" w:hAnsi="Verdana" w:cs="Verdana"/>
            <w:sz w:val="20"/>
          </w:rPr>
          <w:t>Carel USA, LLC.</w:t>
        </w:r>
      </w:hyperlink>
      <w:r>
        <w:rPr>
          <w:rFonts w:ascii="Verdana" w:eastAsia="Verdana" w:hAnsi="Verdana" w:cs="Verdana"/>
          <w:sz w:val="20"/>
        </w:rPr>
        <w:t xml:space="preserve"> </w:t>
      </w:r>
    </w:p>
    <w:p w:rsidR="00CE4A0A" w:rsidRDefault="00000000">
      <w:pPr>
        <w:numPr>
          <w:ilvl w:val="4"/>
          <w:numId w:val="1603"/>
        </w:numPr>
        <w:spacing w:after="122" w:line="248" w:lineRule="auto"/>
        <w:ind w:hanging="576"/>
        <w:jc w:val="both"/>
      </w:pPr>
      <w:hyperlink r:id="rId757">
        <w:r>
          <w:rPr>
            <w:rFonts w:ascii="Verdana" w:eastAsia="Verdana" w:hAnsi="Verdana" w:cs="Verdana"/>
            <w:sz w:val="20"/>
          </w:rPr>
          <w:t>DRI-STEEM Humidifier Company.</w:t>
        </w:r>
      </w:hyperlink>
      <w:r>
        <w:rPr>
          <w:rFonts w:ascii="Verdana" w:eastAsia="Verdana" w:hAnsi="Verdana" w:cs="Verdana"/>
          <w:sz w:val="20"/>
        </w:rPr>
        <w:t xml:space="preserve"> </w:t>
      </w:r>
    </w:p>
    <w:p w:rsidR="00CE4A0A" w:rsidRDefault="00000000">
      <w:pPr>
        <w:numPr>
          <w:ilvl w:val="4"/>
          <w:numId w:val="1603"/>
        </w:numPr>
        <w:spacing w:after="122" w:line="248" w:lineRule="auto"/>
        <w:ind w:hanging="576"/>
        <w:jc w:val="both"/>
      </w:pPr>
      <w:hyperlink r:id="rId758">
        <w:r>
          <w:rPr>
            <w:rFonts w:ascii="Verdana" w:eastAsia="Verdana" w:hAnsi="Verdana" w:cs="Verdana"/>
            <w:sz w:val="20"/>
          </w:rPr>
          <w:t>Herrmidifier.</w:t>
        </w:r>
      </w:hyperlink>
      <w:r>
        <w:rPr>
          <w:rFonts w:ascii="Verdana" w:eastAsia="Verdana" w:hAnsi="Verdana" w:cs="Verdana"/>
          <w:sz w:val="20"/>
        </w:rPr>
        <w:t xml:space="preserve"> </w:t>
      </w:r>
    </w:p>
    <w:p w:rsidR="00CE4A0A" w:rsidRDefault="00000000">
      <w:pPr>
        <w:numPr>
          <w:ilvl w:val="4"/>
          <w:numId w:val="1603"/>
        </w:numPr>
        <w:spacing w:after="122" w:line="248" w:lineRule="auto"/>
        <w:ind w:hanging="576"/>
        <w:jc w:val="both"/>
      </w:pPr>
      <w:hyperlink r:id="rId759">
        <w:r>
          <w:rPr>
            <w:rFonts w:ascii="Verdana" w:eastAsia="Verdana" w:hAnsi="Verdana" w:cs="Verdana"/>
            <w:sz w:val="20"/>
          </w:rPr>
          <w:t>Hygromatik; Spirax Sarco, Inc.</w:t>
        </w:r>
      </w:hyperlink>
      <w:r>
        <w:rPr>
          <w:rFonts w:ascii="Verdana" w:eastAsia="Verdana" w:hAnsi="Verdana" w:cs="Verdana"/>
          <w:sz w:val="20"/>
        </w:rPr>
        <w:t xml:space="preserve"> </w:t>
      </w:r>
    </w:p>
    <w:p w:rsidR="00CE4A0A" w:rsidRDefault="00000000">
      <w:pPr>
        <w:numPr>
          <w:ilvl w:val="4"/>
          <w:numId w:val="1603"/>
        </w:numPr>
        <w:spacing w:after="122" w:line="248" w:lineRule="auto"/>
        <w:ind w:hanging="576"/>
        <w:jc w:val="both"/>
      </w:pPr>
      <w:hyperlink r:id="rId760">
        <w:r>
          <w:rPr>
            <w:rFonts w:ascii="Verdana" w:eastAsia="Verdana" w:hAnsi="Verdana" w:cs="Verdana"/>
            <w:sz w:val="20"/>
          </w:rPr>
          <w:t>Nortec Industries Inc.</w:t>
        </w:r>
      </w:hyperlink>
      <w:r>
        <w:rPr>
          <w:rFonts w:ascii="Verdana" w:eastAsia="Verdana" w:hAnsi="Verdana" w:cs="Verdana"/>
          <w:sz w:val="20"/>
        </w:rPr>
        <w:t xml:space="preserve"> </w:t>
      </w:r>
    </w:p>
    <w:p w:rsidR="00CE4A0A" w:rsidRDefault="00000000">
      <w:pPr>
        <w:numPr>
          <w:ilvl w:val="4"/>
          <w:numId w:val="1603"/>
        </w:numPr>
        <w:spacing w:after="122" w:line="248" w:lineRule="auto"/>
        <w:ind w:hanging="576"/>
        <w:jc w:val="both"/>
      </w:pPr>
      <w:hyperlink r:id="rId761">
        <w:r>
          <w:rPr>
            <w:rFonts w:ascii="Verdana" w:eastAsia="Verdana" w:hAnsi="Verdana" w:cs="Verdana"/>
            <w:sz w:val="20"/>
          </w:rPr>
          <w:t>Pure Humidifier Company.</w:t>
        </w:r>
      </w:hyperlink>
      <w:r>
        <w:rPr>
          <w:rFonts w:ascii="Verdana" w:eastAsia="Verdana" w:hAnsi="Verdana" w:cs="Verdana"/>
          <w:sz w:val="20"/>
        </w:rPr>
        <w:t xml:space="preserve"> </w:t>
      </w:r>
    </w:p>
    <w:p w:rsidR="00CE4A0A" w:rsidRDefault="00000000">
      <w:pPr>
        <w:spacing w:after="221" w:line="248" w:lineRule="auto"/>
        <w:ind w:left="275"/>
        <w:jc w:val="both"/>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Manifold:  ASTM A 666, Type 304 stainless steel, steam jacketed; or insulated with 1/2-inch fiberglass and stainless-steel jacket; and extending the full width of duct or plenum with mounting brackets at ends. C.</w:t>
      </w:r>
      <w:r>
        <w:rPr>
          <w:rFonts w:ascii="Arial" w:eastAsia="Arial" w:hAnsi="Arial" w:cs="Arial"/>
          <w:sz w:val="20"/>
        </w:rPr>
        <w:t xml:space="preserve"> </w:t>
      </w:r>
      <w:r>
        <w:rPr>
          <w:rFonts w:ascii="Verdana" w:eastAsia="Verdana" w:hAnsi="Verdana" w:cs="Verdana"/>
          <w:sz w:val="20"/>
        </w:rPr>
        <w:t xml:space="preserve">Discharge Nozzle and Dispersion Fan: </w:t>
      </w:r>
    </w:p>
    <w:p w:rsidR="00CE4A0A" w:rsidRDefault="00000000">
      <w:pPr>
        <w:numPr>
          <w:ilvl w:val="4"/>
          <w:numId w:val="1596"/>
        </w:numPr>
        <w:spacing w:after="122" w:line="248" w:lineRule="auto"/>
        <w:ind w:hanging="576"/>
        <w:jc w:val="both"/>
      </w:pPr>
      <w:r>
        <w:rPr>
          <w:rFonts w:ascii="Verdana" w:eastAsia="Verdana" w:hAnsi="Verdana" w:cs="Verdana"/>
          <w:sz w:val="20"/>
        </w:rPr>
        <w:t xml:space="preserve">Steam-jacketed discharge nozzle, aluminum blade propeller fan with finger guard, and single-speed motor interlocked to operate with humidifier. </w:t>
      </w:r>
    </w:p>
    <w:p w:rsidR="00CE4A0A" w:rsidRDefault="00000000">
      <w:pPr>
        <w:numPr>
          <w:ilvl w:val="4"/>
          <w:numId w:val="1596"/>
        </w:numPr>
        <w:spacing w:after="122" w:line="248" w:lineRule="auto"/>
        <w:ind w:hanging="576"/>
        <w:jc w:val="both"/>
      </w:pPr>
      <w:r>
        <w:rPr>
          <w:rFonts w:ascii="Verdana" w:eastAsia="Verdana" w:hAnsi="Verdana" w:cs="Verdana"/>
          <w:sz w:val="20"/>
        </w:rPr>
        <w:t xml:space="preserve">Fan Mounting:  Above and behind discharge outlet on bracket integral to discharge outlet. </w:t>
      </w:r>
    </w:p>
    <w:p w:rsidR="00CE4A0A" w:rsidRDefault="00000000">
      <w:pPr>
        <w:spacing w:after="194" w:line="293" w:lineRule="auto"/>
        <w:ind w:left="274" w:right="-11" w:firstLine="1"/>
      </w:pP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Steam Separator:  Cast iron, ASTM A 666, Type 304 stainless steel with separate humidifier control valve. E.</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Humidifier Control Valve: </w:t>
      </w:r>
    </w:p>
    <w:p w:rsidR="00CE4A0A" w:rsidRDefault="00000000">
      <w:pPr>
        <w:numPr>
          <w:ilvl w:val="4"/>
          <w:numId w:val="1599"/>
        </w:numPr>
        <w:spacing w:after="122" w:line="248" w:lineRule="auto"/>
        <w:ind w:hanging="576"/>
        <w:jc w:val="both"/>
      </w:pPr>
      <w:r>
        <w:rPr>
          <w:rFonts w:ascii="Verdana" w:eastAsia="Verdana" w:hAnsi="Verdana" w:cs="Verdana"/>
          <w:sz w:val="20"/>
        </w:rPr>
        <w:t xml:space="preserve">Actuator:  Electric modulating with spring return. </w:t>
      </w:r>
    </w:p>
    <w:p w:rsidR="00CE4A0A" w:rsidRDefault="00000000">
      <w:pPr>
        <w:numPr>
          <w:ilvl w:val="4"/>
          <w:numId w:val="1599"/>
        </w:numPr>
        <w:spacing w:after="122" w:line="248" w:lineRule="auto"/>
        <w:ind w:hanging="576"/>
        <w:jc w:val="both"/>
      </w:pPr>
      <w:r>
        <w:rPr>
          <w:rFonts w:ascii="Verdana" w:eastAsia="Verdana" w:hAnsi="Verdana" w:cs="Verdana"/>
          <w:sz w:val="20"/>
        </w:rPr>
        <w:t xml:space="preserve">Actuator:  As specified in Division 23, Instrumentation and Control for HVAC. </w:t>
      </w:r>
    </w:p>
    <w:p w:rsidR="00CE4A0A" w:rsidRDefault="00000000">
      <w:pPr>
        <w:numPr>
          <w:ilvl w:val="0"/>
          <w:numId w:val="1586"/>
        </w:numPr>
        <w:spacing w:after="233" w:line="248" w:lineRule="auto"/>
        <w:ind w:hanging="576"/>
        <w:jc w:val="both"/>
      </w:pPr>
      <w:r>
        <w:rPr>
          <w:rFonts w:ascii="Verdana" w:eastAsia="Verdana" w:hAnsi="Verdana" w:cs="Verdana"/>
          <w:sz w:val="20"/>
        </w:rPr>
        <w:t>Steam Trap:  Inverted-bucket type, sized for a minimum of 3 times the maximum rated condensate flow of humidifier at 1/2-psiginlet pressure. G.</w:t>
      </w:r>
      <w:r>
        <w:rPr>
          <w:rFonts w:ascii="Arial" w:eastAsia="Arial" w:hAnsi="Arial" w:cs="Arial"/>
          <w:sz w:val="20"/>
        </w:rPr>
        <w:t xml:space="preserve"> </w:t>
      </w:r>
      <w:r>
        <w:rPr>
          <w:rFonts w:ascii="Verdana" w:eastAsia="Verdana" w:hAnsi="Verdana" w:cs="Verdana"/>
          <w:sz w:val="20"/>
        </w:rPr>
        <w:t xml:space="preserve">Accessories: </w:t>
      </w:r>
    </w:p>
    <w:p w:rsidR="00CE4A0A" w:rsidRDefault="00000000">
      <w:pPr>
        <w:numPr>
          <w:ilvl w:val="4"/>
          <w:numId w:val="1588"/>
        </w:numPr>
        <w:spacing w:after="122" w:line="248" w:lineRule="auto"/>
        <w:ind w:hanging="576"/>
        <w:jc w:val="both"/>
      </w:pPr>
      <w:r>
        <w:rPr>
          <w:rFonts w:ascii="Verdana" w:eastAsia="Verdana" w:hAnsi="Verdana" w:cs="Verdana"/>
          <w:sz w:val="20"/>
        </w:rPr>
        <w:t xml:space="preserve">Wall or Return-duct-mounting humidistat. </w:t>
      </w:r>
    </w:p>
    <w:p w:rsidR="00CE4A0A" w:rsidRDefault="00000000">
      <w:pPr>
        <w:numPr>
          <w:ilvl w:val="4"/>
          <w:numId w:val="1588"/>
        </w:numPr>
        <w:spacing w:after="122" w:line="248" w:lineRule="auto"/>
        <w:ind w:hanging="576"/>
        <w:jc w:val="both"/>
      </w:pPr>
      <w:r>
        <w:rPr>
          <w:rFonts w:ascii="Verdana" w:eastAsia="Verdana" w:hAnsi="Verdana" w:cs="Verdana"/>
          <w:sz w:val="20"/>
        </w:rPr>
        <w:t xml:space="preserve">Duct-mounting, high-limit humidistat. </w:t>
      </w:r>
    </w:p>
    <w:p w:rsidR="00CE4A0A" w:rsidRDefault="00000000">
      <w:pPr>
        <w:numPr>
          <w:ilvl w:val="4"/>
          <w:numId w:val="1588"/>
        </w:numPr>
        <w:spacing w:after="122" w:line="248" w:lineRule="auto"/>
        <w:ind w:hanging="576"/>
        <w:jc w:val="both"/>
      </w:pPr>
      <w:r>
        <w:rPr>
          <w:rFonts w:ascii="Verdana" w:eastAsia="Verdana" w:hAnsi="Verdana" w:cs="Verdana"/>
          <w:sz w:val="20"/>
        </w:rPr>
        <w:t xml:space="preserve">Aquastat mounted on steam condensate return piping to prevent cold operation of humidifier. </w:t>
      </w:r>
    </w:p>
    <w:p w:rsidR="00CE4A0A" w:rsidRDefault="00000000">
      <w:pPr>
        <w:numPr>
          <w:ilvl w:val="4"/>
          <w:numId w:val="1588"/>
        </w:numPr>
        <w:spacing w:after="122" w:line="248" w:lineRule="auto"/>
        <w:ind w:hanging="576"/>
        <w:jc w:val="both"/>
      </w:pPr>
      <w:r>
        <w:rPr>
          <w:rFonts w:ascii="Verdana" w:eastAsia="Verdana" w:hAnsi="Verdana" w:cs="Verdana"/>
          <w:sz w:val="20"/>
        </w:rPr>
        <w:t xml:space="preserve">In-line strainer. </w:t>
      </w:r>
    </w:p>
    <w:p w:rsidR="00CE4A0A" w:rsidRDefault="00000000">
      <w:pPr>
        <w:numPr>
          <w:ilvl w:val="4"/>
          <w:numId w:val="1588"/>
        </w:numPr>
        <w:spacing w:after="0" w:line="369" w:lineRule="auto"/>
        <w:ind w:hanging="576"/>
        <w:jc w:val="both"/>
      </w:pPr>
      <w:r>
        <w:rPr>
          <w:rFonts w:ascii="Verdana" w:eastAsia="Verdana" w:hAnsi="Verdana" w:cs="Verdana"/>
          <w:sz w:val="20"/>
        </w:rPr>
        <w:t>Airflow switch for preventing humidifier operation without airflow. H.</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Capacities and Characteristics: Refer to Schedules. </w:t>
      </w:r>
    </w:p>
    <w:p w:rsidR="00CE4A0A" w:rsidRDefault="00000000">
      <w:pPr>
        <w:spacing w:after="220"/>
        <w:ind w:left="864"/>
      </w:pPr>
      <w:r>
        <w:rPr>
          <w:rFonts w:ascii="Verdana" w:eastAsia="Verdana" w:hAnsi="Verdana" w:cs="Verdana"/>
          <w:sz w:val="20"/>
        </w:rPr>
        <w:t xml:space="preserve"> </w:t>
      </w:r>
    </w:p>
    <w:p w:rsidR="00CE4A0A" w:rsidRDefault="00000000">
      <w:pPr>
        <w:spacing w:after="239" w:line="249" w:lineRule="auto"/>
        <w:ind w:left="2934" w:right="2934" w:hanging="10"/>
        <w:jc w:val="center"/>
      </w:pPr>
      <w:r>
        <w:rPr>
          <w:rFonts w:ascii="Verdana" w:eastAsia="Verdana" w:hAnsi="Verdana" w:cs="Verdana"/>
          <w:b/>
          <w:sz w:val="20"/>
        </w:rPr>
        <w:t xml:space="preserve">PART 3 - EXECUTION </w:t>
      </w:r>
    </w:p>
    <w:p w:rsidR="00CE4A0A" w:rsidRDefault="00000000">
      <w:pPr>
        <w:tabs>
          <w:tab w:val="center" w:pos="1691"/>
        </w:tabs>
        <w:spacing w:after="224"/>
        <w:ind w:left="-14"/>
      </w:pPr>
      <w:r>
        <w:rPr>
          <w:rFonts w:ascii="Verdana" w:eastAsia="Verdana" w:hAnsi="Verdana" w:cs="Verdana"/>
          <w:b/>
          <w:sz w:val="20"/>
        </w:rPr>
        <w:t>3.1</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EXAMINATION </w:t>
      </w:r>
    </w:p>
    <w:p w:rsidR="00CE4A0A" w:rsidRDefault="00000000">
      <w:pPr>
        <w:numPr>
          <w:ilvl w:val="2"/>
          <w:numId w:val="1587"/>
        </w:numPr>
        <w:spacing w:after="122" w:line="248" w:lineRule="auto"/>
        <w:ind w:hanging="576"/>
        <w:jc w:val="both"/>
      </w:pPr>
      <w:r>
        <w:rPr>
          <w:rFonts w:ascii="Verdana" w:eastAsia="Verdana" w:hAnsi="Verdana" w:cs="Verdana"/>
          <w:sz w:val="20"/>
        </w:rPr>
        <w:t xml:space="preserve">Examine ducts, air-handling units, and conditions for compliance with requirements for installation tolerances and other conditions affecting performance. </w:t>
      </w:r>
    </w:p>
    <w:p w:rsidR="00CE4A0A" w:rsidRDefault="00000000">
      <w:pPr>
        <w:numPr>
          <w:ilvl w:val="2"/>
          <w:numId w:val="1587"/>
        </w:numPr>
        <w:spacing w:after="122" w:line="248" w:lineRule="auto"/>
        <w:ind w:hanging="576"/>
        <w:jc w:val="both"/>
      </w:pPr>
      <w:r>
        <w:rPr>
          <w:rFonts w:ascii="Verdana" w:eastAsia="Verdana" w:hAnsi="Verdana" w:cs="Verdana"/>
          <w:sz w:val="20"/>
        </w:rPr>
        <w:t xml:space="preserve">Examine roughing-in for piping systems to verify actual locations of piping connections before humidifier installation. </w:t>
      </w:r>
    </w:p>
    <w:p w:rsidR="00CE4A0A" w:rsidRDefault="00000000">
      <w:pPr>
        <w:numPr>
          <w:ilvl w:val="2"/>
          <w:numId w:val="1587"/>
        </w:numPr>
        <w:spacing w:after="122" w:line="248" w:lineRule="auto"/>
        <w:ind w:hanging="576"/>
        <w:jc w:val="both"/>
      </w:pPr>
      <w:r>
        <w:rPr>
          <w:rFonts w:ascii="Verdana" w:eastAsia="Verdana" w:hAnsi="Verdana" w:cs="Verdana"/>
          <w:sz w:val="20"/>
        </w:rPr>
        <w:t xml:space="preserve">Proceed with installation only after unsatisfactory conditions have been corrected. </w:t>
      </w:r>
    </w:p>
    <w:p w:rsidR="00CE4A0A" w:rsidRDefault="00000000">
      <w:pPr>
        <w:tabs>
          <w:tab w:val="center" w:pos="1720"/>
        </w:tabs>
        <w:spacing w:after="224"/>
        <w:ind w:left="-14"/>
      </w:pPr>
      <w:r>
        <w:rPr>
          <w:rFonts w:ascii="Verdana" w:eastAsia="Verdana" w:hAnsi="Verdana" w:cs="Verdana"/>
          <w:b/>
          <w:sz w:val="20"/>
        </w:rPr>
        <w:t>3.2</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INSTALLATION </w:t>
      </w:r>
    </w:p>
    <w:p w:rsidR="00CE4A0A" w:rsidRDefault="00000000">
      <w:pPr>
        <w:numPr>
          <w:ilvl w:val="2"/>
          <w:numId w:val="1590"/>
        </w:numPr>
        <w:spacing w:after="130" w:line="240" w:lineRule="auto"/>
        <w:ind w:hanging="576"/>
        <w:jc w:val="both"/>
      </w:pPr>
      <w:r>
        <w:rPr>
          <w:rFonts w:ascii="Verdana" w:eastAsia="Verdana" w:hAnsi="Verdana" w:cs="Verdana"/>
          <w:sz w:val="20"/>
        </w:rPr>
        <w:t xml:space="preserve">Install humidifiers with required clearance for service and maintenance   Maintain path, downstream from humidifiers, clear of obstructions as required by ASHRAE 62.1. </w:t>
      </w:r>
    </w:p>
    <w:p w:rsidR="00CE4A0A" w:rsidRDefault="00000000">
      <w:pPr>
        <w:numPr>
          <w:ilvl w:val="2"/>
          <w:numId w:val="1590"/>
        </w:numPr>
        <w:spacing w:after="122" w:line="248" w:lineRule="auto"/>
        <w:ind w:hanging="576"/>
        <w:jc w:val="both"/>
      </w:pPr>
      <w:r>
        <w:rPr>
          <w:rFonts w:ascii="Verdana" w:eastAsia="Verdana" w:hAnsi="Verdana" w:cs="Verdana"/>
          <w:sz w:val="20"/>
        </w:rPr>
        <w:t xml:space="preserve">Seal humidifier manifold duct or plenum penetrations with flange. </w:t>
      </w:r>
    </w:p>
    <w:p w:rsidR="00CE4A0A" w:rsidRDefault="00000000">
      <w:pPr>
        <w:numPr>
          <w:ilvl w:val="2"/>
          <w:numId w:val="1590"/>
        </w:numPr>
        <w:spacing w:after="122" w:line="248" w:lineRule="auto"/>
        <w:ind w:hanging="576"/>
        <w:jc w:val="both"/>
      </w:pPr>
      <w:r>
        <w:rPr>
          <w:rFonts w:ascii="Verdana" w:eastAsia="Verdana" w:hAnsi="Verdana" w:cs="Verdana"/>
          <w:sz w:val="20"/>
        </w:rPr>
        <w:t xml:space="preserve">Install humidifier manifolds in metal ducts and casings constructed according to SMACNA's "HVAC Duct Construction Standards, Metal and Flexible." </w:t>
      </w:r>
    </w:p>
    <w:p w:rsidR="00CE4A0A" w:rsidRDefault="00000000">
      <w:pPr>
        <w:numPr>
          <w:ilvl w:val="2"/>
          <w:numId w:val="1590"/>
        </w:numPr>
        <w:spacing w:after="231" w:line="248" w:lineRule="auto"/>
        <w:ind w:hanging="576"/>
        <w:jc w:val="both"/>
      </w:pPr>
      <w:r>
        <w:rPr>
          <w:rFonts w:ascii="Verdana" w:eastAsia="Verdana" w:hAnsi="Verdana" w:cs="Verdana"/>
          <w:sz w:val="20"/>
        </w:rPr>
        <w:t xml:space="preserve">Install galvanized or stainless-steel drain pan under each manifold mounted in duct. </w:t>
      </w:r>
    </w:p>
    <w:p w:rsidR="00CE4A0A" w:rsidRDefault="00000000">
      <w:pPr>
        <w:numPr>
          <w:ilvl w:val="4"/>
          <w:numId w:val="1600"/>
        </w:numPr>
        <w:spacing w:after="122" w:line="248" w:lineRule="auto"/>
        <w:ind w:hanging="576"/>
        <w:jc w:val="both"/>
      </w:pPr>
      <w:r>
        <w:rPr>
          <w:rFonts w:ascii="Verdana" w:eastAsia="Verdana" w:hAnsi="Verdana" w:cs="Verdana"/>
          <w:sz w:val="20"/>
        </w:rPr>
        <w:t xml:space="preserve">Construct drain pans with connection for drain; insulated and complying with ASHRAE 62.1. </w:t>
      </w:r>
    </w:p>
    <w:p w:rsidR="00CE4A0A" w:rsidRDefault="00000000">
      <w:pPr>
        <w:numPr>
          <w:ilvl w:val="4"/>
          <w:numId w:val="1600"/>
        </w:numPr>
        <w:spacing w:after="122" w:line="248" w:lineRule="auto"/>
        <w:ind w:hanging="576"/>
        <w:jc w:val="both"/>
      </w:pPr>
      <w:r>
        <w:rPr>
          <w:rFonts w:ascii="Verdana" w:eastAsia="Verdana" w:hAnsi="Verdana" w:cs="Verdana"/>
          <w:sz w:val="20"/>
        </w:rPr>
        <w:t xml:space="preserve">Connect to condensate trap and drainage piping. </w:t>
      </w:r>
    </w:p>
    <w:p w:rsidR="00CE4A0A" w:rsidRDefault="00000000">
      <w:pPr>
        <w:numPr>
          <w:ilvl w:val="4"/>
          <w:numId w:val="1600"/>
        </w:numPr>
        <w:spacing w:after="122" w:line="248" w:lineRule="auto"/>
        <w:ind w:hanging="576"/>
        <w:jc w:val="both"/>
      </w:pPr>
      <w:r>
        <w:rPr>
          <w:rFonts w:ascii="Verdana" w:eastAsia="Verdana" w:hAnsi="Verdana" w:cs="Verdana"/>
          <w:sz w:val="20"/>
        </w:rPr>
        <w:t xml:space="preserve">Extend drain pan upstream and downstream from manifold a minimum distance recommended by manufacturer but not less than required by ASHRAE 62.1. </w:t>
      </w:r>
    </w:p>
    <w:p w:rsidR="00CE4A0A" w:rsidRDefault="00000000">
      <w:pPr>
        <w:numPr>
          <w:ilvl w:val="2"/>
          <w:numId w:val="1591"/>
        </w:numPr>
        <w:spacing w:after="122" w:line="248" w:lineRule="auto"/>
        <w:ind w:hanging="576"/>
        <w:jc w:val="both"/>
      </w:pPr>
      <w:r>
        <w:rPr>
          <w:rFonts w:ascii="Verdana" w:eastAsia="Verdana" w:hAnsi="Verdana" w:cs="Verdana"/>
          <w:sz w:val="20"/>
        </w:rPr>
        <w:t xml:space="preserve">Install manifold supply piping pitched to drain condensate back to humidifier. </w:t>
      </w:r>
    </w:p>
    <w:p w:rsidR="00CE4A0A" w:rsidRDefault="00000000">
      <w:pPr>
        <w:numPr>
          <w:ilvl w:val="2"/>
          <w:numId w:val="1591"/>
        </w:numPr>
        <w:spacing w:after="122" w:line="248" w:lineRule="auto"/>
        <w:ind w:hanging="576"/>
        <w:jc w:val="both"/>
      </w:pPr>
      <w:r>
        <w:rPr>
          <w:rFonts w:ascii="Verdana" w:eastAsia="Verdana" w:hAnsi="Verdana" w:cs="Verdana"/>
          <w:sz w:val="20"/>
        </w:rPr>
        <w:t xml:space="preserve">Install drip leg upstream from steam trap a minimum of 12 inches tall for proper operation of trap. </w:t>
      </w:r>
    </w:p>
    <w:p w:rsidR="00CE4A0A" w:rsidRDefault="00000000">
      <w:pPr>
        <w:numPr>
          <w:ilvl w:val="2"/>
          <w:numId w:val="1591"/>
        </w:numPr>
        <w:spacing w:after="238" w:line="248" w:lineRule="auto"/>
        <w:ind w:hanging="576"/>
        <w:jc w:val="both"/>
      </w:pPr>
      <w:r>
        <w:rPr>
          <w:rFonts w:ascii="Verdana" w:eastAsia="Verdana" w:hAnsi="Verdana" w:cs="Verdana"/>
          <w:sz w:val="20"/>
        </w:rPr>
        <w:t xml:space="preserve">Equipment Mounting:  Install steam generator on cast-in-place concrete equipment base(s).  Comply with requirements for equipment bases specified in Division 03, Cast-in-Place Concrete. Division 03, Miscellaneous Cast-in-Place Concrete. </w:t>
      </w:r>
    </w:p>
    <w:p w:rsidR="00CE4A0A" w:rsidRDefault="00000000">
      <w:pPr>
        <w:numPr>
          <w:ilvl w:val="4"/>
          <w:numId w:val="1602"/>
        </w:numPr>
        <w:spacing w:after="122" w:line="248" w:lineRule="auto"/>
        <w:ind w:hanging="576"/>
        <w:jc w:val="both"/>
      </w:pPr>
      <w:r>
        <w:rPr>
          <w:rFonts w:ascii="Verdana" w:eastAsia="Verdana" w:hAnsi="Verdana" w:cs="Verdana"/>
          <w:sz w:val="20"/>
        </w:rPr>
        <w:t xml:space="preserve">Coordinate sizes and locations of concrete bases with actual equipment provided. </w:t>
      </w:r>
    </w:p>
    <w:p w:rsidR="00CE4A0A" w:rsidRDefault="00000000">
      <w:pPr>
        <w:numPr>
          <w:ilvl w:val="4"/>
          <w:numId w:val="1602"/>
        </w:numPr>
        <w:spacing w:after="122" w:line="248" w:lineRule="auto"/>
        <w:ind w:hanging="576"/>
        <w:jc w:val="both"/>
      </w:pPr>
      <w:r>
        <w:rPr>
          <w:rFonts w:ascii="Verdana" w:eastAsia="Verdana" w:hAnsi="Verdana" w:cs="Verdana"/>
          <w:sz w:val="20"/>
        </w:rPr>
        <w:t xml:space="preserve">Construct bases to withstand, without damage to equipment, seismic force required by code. </w:t>
      </w:r>
    </w:p>
    <w:p w:rsidR="00CE4A0A" w:rsidRDefault="00000000">
      <w:pPr>
        <w:numPr>
          <w:ilvl w:val="4"/>
          <w:numId w:val="1602"/>
        </w:numPr>
        <w:spacing w:after="122" w:line="248" w:lineRule="auto"/>
        <w:ind w:hanging="576"/>
        <w:jc w:val="both"/>
      </w:pPr>
      <w:r>
        <w:rPr>
          <w:rFonts w:ascii="Verdana" w:eastAsia="Verdana" w:hAnsi="Verdana" w:cs="Verdana"/>
          <w:sz w:val="20"/>
        </w:rPr>
        <w:t xml:space="preserve">Construct concrete bases 4-inch, 6-inch or 8-inch high and extend base not less than 6 inchesin all directions beyond the maximum dimensions of steam generator, unless otherwise indicated or unless required for seismic anchor support. </w:t>
      </w:r>
    </w:p>
    <w:p w:rsidR="00CE4A0A" w:rsidRDefault="00000000">
      <w:pPr>
        <w:numPr>
          <w:ilvl w:val="4"/>
          <w:numId w:val="1602"/>
        </w:numPr>
        <w:spacing w:after="122" w:line="248" w:lineRule="auto"/>
        <w:ind w:hanging="576"/>
        <w:jc w:val="both"/>
      </w:pPr>
      <w:r>
        <w:rPr>
          <w:rFonts w:ascii="Verdana" w:eastAsia="Verdana" w:hAnsi="Verdana" w:cs="Verdana"/>
          <w:sz w:val="20"/>
        </w:rPr>
        <w:t xml:space="preserve">Minimum Compressive Strength: 5000 psi, 4500 psi, 4000 psi, 3500 psi, or 3000 psiat 28 days. </w:t>
      </w:r>
    </w:p>
    <w:p w:rsidR="00CE4A0A" w:rsidRDefault="00000000">
      <w:pPr>
        <w:numPr>
          <w:ilvl w:val="4"/>
          <w:numId w:val="1602"/>
        </w:numPr>
        <w:spacing w:after="122" w:line="248" w:lineRule="auto"/>
        <w:ind w:hanging="576"/>
        <w:jc w:val="both"/>
      </w:pPr>
      <w:r>
        <w:rPr>
          <w:rFonts w:ascii="Verdana" w:eastAsia="Verdana" w:hAnsi="Verdana" w:cs="Verdana"/>
          <w:sz w:val="20"/>
        </w:rPr>
        <w:t xml:space="preserve">Install dowel rods to connect concrete base to concrete floor.  Unless otherwise indicated, install dowel rods on 18-inchcenters around the full perimeter of concrete base. </w:t>
      </w:r>
    </w:p>
    <w:p w:rsidR="00CE4A0A" w:rsidRDefault="00000000">
      <w:pPr>
        <w:numPr>
          <w:ilvl w:val="4"/>
          <w:numId w:val="1602"/>
        </w:numPr>
        <w:spacing w:after="122" w:line="248" w:lineRule="auto"/>
        <w:ind w:hanging="576"/>
        <w:jc w:val="both"/>
      </w:pPr>
      <w:r>
        <w:rPr>
          <w:rFonts w:ascii="Verdana" w:eastAsia="Verdana" w:hAnsi="Verdana" w:cs="Verdana"/>
          <w:sz w:val="20"/>
        </w:rPr>
        <w:t xml:space="preserve">For supported equipment, install epoxy-coated anchor bolts that extend through concrete base, and anchor into structural concrete floor. </w:t>
      </w:r>
    </w:p>
    <w:p w:rsidR="00CE4A0A" w:rsidRDefault="00000000">
      <w:pPr>
        <w:numPr>
          <w:ilvl w:val="4"/>
          <w:numId w:val="1602"/>
        </w:numPr>
        <w:spacing w:after="122" w:line="248" w:lineRule="auto"/>
        <w:ind w:hanging="576"/>
        <w:jc w:val="both"/>
      </w:pPr>
      <w:r>
        <w:rPr>
          <w:rFonts w:ascii="Verdana" w:eastAsia="Verdana" w:hAnsi="Verdana" w:cs="Verdana"/>
          <w:sz w:val="20"/>
        </w:rPr>
        <w:t xml:space="preserve">Place and secure anchorage devices.  Use setting drawings, templates, diagrams, instructions, and directions furnished with items to be embedded. </w:t>
      </w:r>
    </w:p>
    <w:p w:rsidR="00CE4A0A" w:rsidRDefault="00000000">
      <w:pPr>
        <w:numPr>
          <w:ilvl w:val="4"/>
          <w:numId w:val="1602"/>
        </w:numPr>
        <w:spacing w:after="122" w:line="248" w:lineRule="auto"/>
        <w:ind w:hanging="576"/>
        <w:jc w:val="both"/>
      </w:pPr>
      <w:r>
        <w:rPr>
          <w:rFonts w:ascii="Verdana" w:eastAsia="Verdana" w:hAnsi="Verdana" w:cs="Verdana"/>
          <w:sz w:val="20"/>
        </w:rPr>
        <w:t xml:space="preserve">Install anchor bolts to elevations required for proper attachment to supported equipment. </w:t>
      </w:r>
    </w:p>
    <w:p w:rsidR="00CE4A0A" w:rsidRDefault="00000000">
      <w:pPr>
        <w:spacing w:after="122" w:line="248" w:lineRule="auto"/>
        <w:ind w:left="861" w:hanging="586"/>
        <w:jc w:val="both"/>
      </w:pPr>
      <w:r>
        <w:rPr>
          <w:rFonts w:ascii="Verdana" w:eastAsia="Verdana" w:hAnsi="Verdana" w:cs="Verdana"/>
          <w:sz w:val="20"/>
        </w:rPr>
        <w:t>H.</w:t>
      </w:r>
      <w:r>
        <w:rPr>
          <w:rFonts w:ascii="Arial" w:eastAsia="Arial" w:hAnsi="Arial" w:cs="Arial"/>
          <w:sz w:val="20"/>
        </w:rPr>
        <w:t xml:space="preserve"> </w:t>
      </w:r>
      <w:r>
        <w:rPr>
          <w:rFonts w:ascii="Verdana" w:eastAsia="Verdana" w:hAnsi="Verdana" w:cs="Verdana"/>
          <w:sz w:val="20"/>
        </w:rPr>
        <w:t xml:space="preserve">Install seismic restraints on humidifiers.  Seismic restraints are specified in Division 23, Vibration and Seismic Controls for HVAC Piping and Equipment. </w:t>
      </w:r>
    </w:p>
    <w:p w:rsidR="00CE4A0A" w:rsidRDefault="00000000">
      <w:pPr>
        <w:tabs>
          <w:tab w:val="center" w:pos="1697"/>
        </w:tabs>
        <w:spacing w:after="224"/>
        <w:ind w:left="-14"/>
      </w:pPr>
      <w:r>
        <w:rPr>
          <w:rFonts w:ascii="Verdana" w:eastAsia="Verdana" w:hAnsi="Verdana" w:cs="Verdana"/>
          <w:b/>
          <w:sz w:val="20"/>
        </w:rPr>
        <w:t>3.3</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CONNECTIONS </w:t>
      </w:r>
    </w:p>
    <w:p w:rsidR="00CE4A0A" w:rsidRDefault="00000000">
      <w:pPr>
        <w:spacing w:after="243" w:line="248"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Piping installation requirements are specified in other Sections.  Drawings indicate general arrangement of piping, fittings, and specialties. </w:t>
      </w:r>
    </w:p>
    <w:p w:rsidR="00CE4A0A" w:rsidRDefault="00000000">
      <w:pPr>
        <w:numPr>
          <w:ilvl w:val="4"/>
          <w:numId w:val="1589"/>
        </w:numPr>
        <w:spacing w:after="122" w:line="248" w:lineRule="auto"/>
        <w:ind w:hanging="576"/>
        <w:jc w:val="both"/>
      </w:pPr>
      <w:r>
        <w:rPr>
          <w:rFonts w:ascii="Verdana" w:eastAsia="Verdana" w:hAnsi="Verdana" w:cs="Verdana"/>
          <w:sz w:val="20"/>
        </w:rPr>
        <w:t xml:space="preserve">Install piping adjacent to humidifiers to allow service and maintenance. </w:t>
      </w:r>
    </w:p>
    <w:p w:rsidR="00CE4A0A" w:rsidRDefault="00000000">
      <w:pPr>
        <w:numPr>
          <w:ilvl w:val="4"/>
          <w:numId w:val="1589"/>
        </w:numPr>
        <w:spacing w:after="122" w:line="248" w:lineRule="auto"/>
        <w:ind w:hanging="576"/>
        <w:jc w:val="both"/>
      </w:pPr>
      <w:r>
        <w:rPr>
          <w:rFonts w:ascii="Verdana" w:eastAsia="Verdana" w:hAnsi="Verdana" w:cs="Verdana"/>
          <w:sz w:val="20"/>
        </w:rPr>
        <w:t xml:space="preserve">Install shutoff valve, strainer, backflow preventer, and union in humidifier makeup line. </w:t>
      </w:r>
    </w:p>
    <w:p w:rsidR="00CE4A0A" w:rsidRDefault="00000000">
      <w:pPr>
        <w:numPr>
          <w:ilvl w:val="2"/>
          <w:numId w:val="1601"/>
        </w:numPr>
        <w:spacing w:after="122" w:line="248" w:lineRule="auto"/>
        <w:ind w:hanging="576"/>
        <w:jc w:val="both"/>
      </w:pPr>
      <w:r>
        <w:rPr>
          <w:rFonts w:ascii="Verdana" w:eastAsia="Verdana" w:hAnsi="Verdana" w:cs="Verdana"/>
          <w:sz w:val="20"/>
        </w:rPr>
        <w:t xml:space="preserve">Install electrical devices and piping specialties furnished by manufacturer but not factory mounted. </w:t>
      </w:r>
    </w:p>
    <w:p w:rsidR="00CE4A0A" w:rsidRDefault="00000000">
      <w:pPr>
        <w:numPr>
          <w:ilvl w:val="2"/>
          <w:numId w:val="1601"/>
        </w:numPr>
        <w:spacing w:after="122" w:line="248" w:lineRule="auto"/>
        <w:ind w:hanging="576"/>
        <w:jc w:val="both"/>
      </w:pPr>
      <w:r>
        <w:rPr>
          <w:rFonts w:ascii="Verdana" w:eastAsia="Verdana" w:hAnsi="Verdana" w:cs="Verdana"/>
          <w:sz w:val="20"/>
        </w:rPr>
        <w:t xml:space="preserve">Install piping from safety relief valves to nearest floor drain. </w:t>
      </w:r>
    </w:p>
    <w:p w:rsidR="00CE4A0A" w:rsidRDefault="00000000">
      <w:pPr>
        <w:numPr>
          <w:ilvl w:val="2"/>
          <w:numId w:val="1601"/>
        </w:numPr>
        <w:spacing w:after="122" w:line="248" w:lineRule="auto"/>
        <w:ind w:hanging="576"/>
        <w:jc w:val="both"/>
      </w:pPr>
      <w:r>
        <w:rPr>
          <w:rFonts w:ascii="Verdana" w:eastAsia="Verdana" w:hAnsi="Verdana" w:cs="Verdana"/>
          <w:sz w:val="20"/>
        </w:rPr>
        <w:t xml:space="preserve">Ground equipment according to Division 26, Grounding and Bonding for Electrical Systems. </w:t>
      </w:r>
    </w:p>
    <w:p w:rsidR="00CE4A0A" w:rsidRDefault="00000000">
      <w:pPr>
        <w:numPr>
          <w:ilvl w:val="2"/>
          <w:numId w:val="1601"/>
        </w:numPr>
        <w:spacing w:after="122" w:line="248" w:lineRule="auto"/>
        <w:ind w:hanging="576"/>
        <w:jc w:val="both"/>
      </w:pPr>
      <w:r>
        <w:rPr>
          <w:rFonts w:ascii="Verdana" w:eastAsia="Verdana" w:hAnsi="Verdana" w:cs="Verdana"/>
          <w:sz w:val="20"/>
        </w:rPr>
        <w:t xml:space="preserve">Connect wiring according to Division 26, Low-Voltage Electrical Power Conductors and Cables. </w:t>
      </w:r>
    </w:p>
    <w:p w:rsidR="00CE4A0A" w:rsidRDefault="00000000">
      <w:pPr>
        <w:tabs>
          <w:tab w:val="center" w:pos="2311"/>
        </w:tabs>
        <w:spacing w:after="224"/>
        <w:ind w:left="-14"/>
      </w:pPr>
      <w:r>
        <w:rPr>
          <w:rFonts w:ascii="Verdana" w:eastAsia="Verdana" w:hAnsi="Verdana" w:cs="Verdana"/>
          <w:b/>
          <w:sz w:val="20"/>
        </w:rPr>
        <w:t>3.4</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FIELD QUALITY CONTROL </w:t>
      </w:r>
    </w:p>
    <w:p w:rsidR="00CE4A0A" w:rsidRDefault="00000000">
      <w:pPr>
        <w:numPr>
          <w:ilvl w:val="2"/>
          <w:numId w:val="1592"/>
        </w:numPr>
        <w:spacing w:after="122" w:line="248" w:lineRule="auto"/>
        <w:ind w:hanging="576"/>
        <w:jc w:val="both"/>
      </w:pPr>
      <w:r>
        <w:rPr>
          <w:rFonts w:ascii="Verdana" w:eastAsia="Verdana" w:hAnsi="Verdana" w:cs="Verdana"/>
          <w:sz w:val="20"/>
        </w:rPr>
        <w:t xml:space="preserve">Manufacturer's Field Service:  Engage a factory-authorized service representative to inspect, test, and adjust components, assemblies, and equipment installations, including connections.  Report results in writing. </w:t>
      </w:r>
    </w:p>
    <w:p w:rsidR="00CE4A0A" w:rsidRDefault="00000000">
      <w:pPr>
        <w:numPr>
          <w:ilvl w:val="2"/>
          <w:numId w:val="1592"/>
        </w:numPr>
        <w:spacing w:after="241" w:line="248" w:lineRule="auto"/>
        <w:ind w:hanging="576"/>
        <w:jc w:val="both"/>
      </w:pPr>
      <w:r>
        <w:rPr>
          <w:rFonts w:ascii="Verdana" w:eastAsia="Verdana" w:hAnsi="Verdana" w:cs="Verdana"/>
          <w:sz w:val="20"/>
        </w:rPr>
        <w:t xml:space="preserve">Perform tests and inspections and prepare test reports. </w:t>
      </w:r>
    </w:p>
    <w:p w:rsidR="00CE4A0A" w:rsidRDefault="00000000">
      <w:pPr>
        <w:spacing w:after="194" w:line="293" w:lineRule="auto"/>
        <w:ind w:left="274" w:right="-11" w:firstLine="576"/>
      </w:pPr>
      <w:r>
        <w:rPr>
          <w:rFonts w:ascii="Verdana" w:eastAsia="Verdana" w:hAnsi="Verdana" w:cs="Verdana"/>
          <w:sz w:val="20"/>
        </w:rPr>
        <w:t>1.</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Manufacturer's Field Service:  Engage a factory-authorized service representative to inspect components, assemblies, and equipment installations, including connections, and to assist in testing. C.</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Tests and Inspections: </w:t>
      </w:r>
    </w:p>
    <w:p w:rsidR="00CE4A0A" w:rsidRDefault="00000000">
      <w:pPr>
        <w:numPr>
          <w:ilvl w:val="4"/>
          <w:numId w:val="1593"/>
        </w:numPr>
        <w:spacing w:after="122" w:line="248" w:lineRule="auto"/>
        <w:ind w:hanging="576"/>
        <w:jc w:val="both"/>
      </w:pPr>
      <w:r>
        <w:rPr>
          <w:rFonts w:ascii="Verdana" w:eastAsia="Verdana" w:hAnsi="Verdana" w:cs="Verdana"/>
          <w:sz w:val="20"/>
        </w:rPr>
        <w:t xml:space="preserve">Leak Test:  After installation, charge system and test for leaks.  Repair leaks and retest until no leaks exist. </w:t>
      </w:r>
    </w:p>
    <w:p w:rsidR="00CE4A0A" w:rsidRDefault="00000000">
      <w:pPr>
        <w:numPr>
          <w:ilvl w:val="4"/>
          <w:numId w:val="1593"/>
        </w:numPr>
        <w:spacing w:after="122" w:line="248" w:lineRule="auto"/>
        <w:ind w:hanging="576"/>
        <w:jc w:val="both"/>
      </w:pPr>
      <w:r>
        <w:rPr>
          <w:rFonts w:ascii="Verdana" w:eastAsia="Verdana" w:hAnsi="Verdana" w:cs="Verdana"/>
          <w:sz w:val="20"/>
        </w:rPr>
        <w:t xml:space="preserve">Operational Test:  After electrical circuitry has been energized, start units to confirm proper motor rotation and unit operation. </w:t>
      </w:r>
    </w:p>
    <w:p w:rsidR="00CE4A0A" w:rsidRDefault="00000000">
      <w:pPr>
        <w:numPr>
          <w:ilvl w:val="4"/>
          <w:numId w:val="1593"/>
        </w:numPr>
        <w:spacing w:after="122" w:line="248" w:lineRule="auto"/>
        <w:ind w:hanging="576"/>
        <w:jc w:val="both"/>
      </w:pPr>
      <w:r>
        <w:rPr>
          <w:rFonts w:ascii="Verdana" w:eastAsia="Verdana" w:hAnsi="Verdana" w:cs="Verdana"/>
          <w:sz w:val="20"/>
        </w:rPr>
        <w:t xml:space="preserve">Test and adjust controls and safeties.  Replace damaged and malfunctioning controls and equipment. </w:t>
      </w:r>
    </w:p>
    <w:p w:rsidR="00CE4A0A" w:rsidRDefault="00000000">
      <w:pPr>
        <w:tabs>
          <w:tab w:val="center" w:pos="403"/>
          <w:tab w:val="center" w:pos="4492"/>
        </w:tabs>
        <w:spacing w:after="122" w:line="248" w:lineRule="auto"/>
      </w:pPr>
      <w:r>
        <w:tab/>
      </w:r>
      <w:r>
        <w:rPr>
          <w:rFonts w:ascii="Verdana" w:eastAsia="Verdana" w:hAnsi="Verdana" w:cs="Verdana"/>
          <w:sz w:val="20"/>
        </w:rPr>
        <w:t>D.</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Remove and replace malfunctioning units and retest as specified above. </w:t>
      </w:r>
    </w:p>
    <w:p w:rsidR="00CE4A0A" w:rsidRDefault="00000000">
      <w:pPr>
        <w:tabs>
          <w:tab w:val="center" w:pos="1870"/>
        </w:tabs>
        <w:spacing w:after="224"/>
        <w:ind w:left="-14"/>
      </w:pPr>
      <w:r>
        <w:rPr>
          <w:rFonts w:ascii="Verdana" w:eastAsia="Verdana" w:hAnsi="Verdana" w:cs="Verdana"/>
          <w:b/>
          <w:sz w:val="20"/>
        </w:rPr>
        <w:t>3.5</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DEMONSTRATION </w:t>
      </w:r>
    </w:p>
    <w:p w:rsidR="00CE4A0A" w:rsidRDefault="00000000">
      <w:pPr>
        <w:spacing w:after="473" w:line="248" w:lineRule="auto"/>
        <w:ind w:left="861" w:hanging="586"/>
        <w:jc w:val="both"/>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 xml:space="preserve">Engage a factory-authorized service representative to train Owner's maintenance personnel to adjust, operate, and maintain humidifiers.  Refer to Division 01, Demonstration and Training. </w:t>
      </w:r>
    </w:p>
    <w:p w:rsidR="00CE4A0A" w:rsidRDefault="00000000">
      <w:pPr>
        <w:spacing w:after="0"/>
        <w:ind w:right="3"/>
        <w:jc w:val="center"/>
      </w:pPr>
      <w:r>
        <w:rPr>
          <w:rFonts w:ascii="Verdana" w:eastAsia="Verdana" w:hAnsi="Verdana" w:cs="Verdana"/>
          <w:sz w:val="20"/>
        </w:rPr>
        <w:t xml:space="preserve">END OF SECTION </w:t>
      </w:r>
    </w:p>
    <w:sectPr w:rsidR="00CE4A0A">
      <w:headerReference w:type="even" r:id="rId762"/>
      <w:headerReference w:type="default" r:id="rId763"/>
      <w:footerReference w:type="even" r:id="rId764"/>
      <w:footerReference w:type="default" r:id="rId765"/>
      <w:headerReference w:type="first" r:id="rId766"/>
      <w:footerReference w:type="first" r:id="rId767"/>
      <w:pgSz w:w="12240" w:h="15840"/>
      <w:pgMar w:top="1862" w:right="1434" w:bottom="1921" w:left="1439" w:header="763"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A9F" w:rsidRDefault="00312A9F">
      <w:pPr>
        <w:spacing w:after="0" w:line="240" w:lineRule="auto"/>
      </w:pPr>
      <w:r>
        <w:separator/>
      </w:r>
    </w:p>
  </w:endnote>
  <w:endnote w:type="continuationSeparator" w:id="0">
    <w:p w:rsidR="00312A9F" w:rsidRDefault="0031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ind w:right="9"/>
      <w:jc w:val="center"/>
    </w:pPr>
    <w:r>
      <w:rPr>
        <w:rFonts w:ascii="Verdana" w:eastAsia="Verdana" w:hAnsi="Verdana" w:cs="Verdana"/>
        <w:sz w:val="18"/>
      </w:rPr>
      <w:t xml:space="preserve">COMMON WORK RESULTS FOR HVAC </w:t>
    </w:r>
  </w:p>
  <w:p w:rsidR="00CE4A0A" w:rsidRDefault="00000000">
    <w:pPr>
      <w:spacing w:after="0"/>
      <w:ind w:right="1"/>
      <w:jc w:val="center"/>
    </w:pPr>
    <w:r>
      <w:rPr>
        <w:rFonts w:ascii="Verdana" w:eastAsia="Verdana" w:hAnsi="Verdana" w:cs="Verdana"/>
        <w:sz w:val="18"/>
      </w:rPr>
      <w:t xml:space="preserve">230500 - </w:t>
    </w:r>
    <w:r>
      <w:fldChar w:fldCharType="begin"/>
    </w:r>
    <w:r>
      <w:instrText xml:space="preserve"> PAGE   \* MERGEFORMAT </w:instrText>
    </w:r>
    <w: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p w:rsidR="00CE4A0A" w:rsidRDefault="00000000">
    <w:pPr>
      <w:spacing w:after="0"/>
      <w:ind w:left="58"/>
      <w:jc w:val="center"/>
    </w:pPr>
    <w:r>
      <w:rPr>
        <w:rFonts w:ascii="Verdana" w:eastAsia="Verdana" w:hAnsi="Verdana" w:cs="Verdana"/>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SLEEVES AND SLEEVE SEALS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230517-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Verdana" w:eastAsia="Verdana" w:hAnsi="Verdana" w:cs="Verdana"/>
        <w:sz w:val="18"/>
      </w:rPr>
      <w:t xml:space="preserve">RADIANT-HEATING HYDRONIC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238316-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Verdana" w:eastAsia="Verdana" w:hAnsi="Verdana" w:cs="Verdana"/>
        <w:sz w:val="18"/>
      </w:rPr>
      <w:t xml:space="preserve">RADIANT-HEATING HYDRONIC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238316-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Verdana" w:eastAsia="Verdana" w:hAnsi="Verdana" w:cs="Verdana"/>
        <w:sz w:val="18"/>
      </w:rPr>
      <w:t xml:space="preserve">RADIANT-HEATING HYDRONIC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238316-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60" w:lineRule="auto"/>
      <w:ind w:right="3612"/>
      <w:jc w:val="center"/>
    </w:pPr>
    <w:r>
      <w:rPr>
        <w:rFonts w:ascii="Arial" w:eastAsia="Arial" w:hAnsi="Arial" w:cs="Arial"/>
        <w:sz w:val="20"/>
      </w:rPr>
      <w:t xml:space="preserve"> </w:t>
    </w:r>
    <w:r>
      <w:rPr>
        <w:rFonts w:ascii="Arial" w:eastAsia="Arial" w:hAnsi="Arial" w:cs="Arial"/>
        <w:sz w:val="20"/>
      </w:rPr>
      <w:tab/>
    </w:r>
    <w:r>
      <w:rPr>
        <w:rFonts w:ascii="Verdana" w:eastAsia="Verdana" w:hAnsi="Verdana" w:cs="Verdana"/>
        <w:sz w:val="18"/>
      </w:rPr>
      <w:t xml:space="preserve">HUMIDIFIERS  </w:t>
    </w:r>
    <w:r>
      <w:rPr>
        <w:rFonts w:ascii="Verdana" w:eastAsia="Verdana" w:hAnsi="Verdana" w:cs="Verdana"/>
        <w:sz w:val="18"/>
      </w:rPr>
      <w:tab/>
      <w:t xml:space="preserve">238413-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Verdana" w:eastAsia="Verdana" w:hAnsi="Verdana" w:cs="Verdana"/>
        <w:sz w:val="18"/>
      </w:rPr>
      <w:t xml:space="preserve">RADIANT-HEATING HYDRONIC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238316-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Verdana" w:eastAsia="Verdana" w:hAnsi="Verdana" w:cs="Verdana"/>
        <w:sz w:val="18"/>
      </w:rPr>
      <w:t xml:space="preserve">RADIANT-HEATING HYDRONIC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238316-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60" w:lineRule="auto"/>
      <w:ind w:right="3611"/>
      <w:jc w:val="center"/>
    </w:pPr>
    <w:r>
      <w:rPr>
        <w:rFonts w:ascii="Arial" w:eastAsia="Arial" w:hAnsi="Arial" w:cs="Arial"/>
        <w:sz w:val="20"/>
      </w:rPr>
      <w:t xml:space="preserve"> </w:t>
    </w:r>
    <w:r>
      <w:rPr>
        <w:rFonts w:ascii="Arial" w:eastAsia="Arial" w:hAnsi="Arial" w:cs="Arial"/>
        <w:sz w:val="20"/>
      </w:rPr>
      <w:tab/>
    </w:r>
    <w:r>
      <w:rPr>
        <w:rFonts w:ascii="Verdana" w:eastAsia="Verdana" w:hAnsi="Verdana" w:cs="Verdana"/>
        <w:sz w:val="18"/>
      </w:rPr>
      <w:t xml:space="preserve">HUMIDIFIERS  </w:t>
    </w:r>
    <w:r>
      <w:rPr>
        <w:rFonts w:ascii="Verdana" w:eastAsia="Verdana" w:hAnsi="Verdana" w:cs="Verdana"/>
        <w:sz w:val="18"/>
      </w:rPr>
      <w:tab/>
      <w:t xml:space="preserve">238413-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60" w:lineRule="auto"/>
      <w:ind w:right="3611"/>
      <w:jc w:val="center"/>
    </w:pPr>
    <w:r>
      <w:rPr>
        <w:rFonts w:ascii="Arial" w:eastAsia="Arial" w:hAnsi="Arial" w:cs="Arial"/>
        <w:sz w:val="20"/>
      </w:rPr>
      <w:t xml:space="preserve"> </w:t>
    </w:r>
    <w:r>
      <w:rPr>
        <w:rFonts w:ascii="Arial" w:eastAsia="Arial" w:hAnsi="Arial" w:cs="Arial"/>
        <w:sz w:val="20"/>
      </w:rPr>
      <w:tab/>
    </w:r>
    <w:r>
      <w:rPr>
        <w:rFonts w:ascii="Verdana" w:eastAsia="Verdana" w:hAnsi="Verdana" w:cs="Verdana"/>
        <w:sz w:val="18"/>
      </w:rPr>
      <w:t xml:space="preserve">HUMIDIFIERS  </w:t>
    </w:r>
    <w:r>
      <w:rPr>
        <w:rFonts w:ascii="Verdana" w:eastAsia="Verdana" w:hAnsi="Verdana" w:cs="Verdana"/>
        <w:sz w:val="18"/>
      </w:rPr>
      <w:tab/>
      <w:t xml:space="preserve">238413-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60" w:lineRule="auto"/>
      <w:ind w:right="3611"/>
      <w:jc w:val="center"/>
    </w:pPr>
    <w:r>
      <w:rPr>
        <w:rFonts w:ascii="Arial" w:eastAsia="Arial" w:hAnsi="Arial" w:cs="Arial"/>
        <w:sz w:val="20"/>
      </w:rPr>
      <w:t xml:space="preserve"> </w:t>
    </w:r>
    <w:r>
      <w:rPr>
        <w:rFonts w:ascii="Arial" w:eastAsia="Arial" w:hAnsi="Arial" w:cs="Arial"/>
        <w:sz w:val="20"/>
      </w:rPr>
      <w:tab/>
    </w:r>
    <w:r>
      <w:rPr>
        <w:rFonts w:ascii="Verdana" w:eastAsia="Verdana" w:hAnsi="Verdana" w:cs="Verdana"/>
        <w:sz w:val="18"/>
      </w:rPr>
      <w:t xml:space="preserve">HUMIDIFIERS  </w:t>
    </w:r>
    <w:r>
      <w:rPr>
        <w:rFonts w:ascii="Verdana" w:eastAsia="Verdana" w:hAnsi="Verdana" w:cs="Verdana"/>
        <w:sz w:val="18"/>
      </w:rPr>
      <w:tab/>
      <w:t xml:space="preserve">238413-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SLEEVES AND SLEEVE SEALS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230517-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SLEEVES AND SLEEVE SEALS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230517-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3"/>
      </w:tabs>
      <w:spacing w:after="0"/>
    </w:pPr>
    <w:r>
      <w:t xml:space="preserve"> </w:t>
    </w:r>
    <w:r>
      <w:tab/>
    </w:r>
    <w:r>
      <w:rPr>
        <w:rFonts w:ascii="Verdana" w:eastAsia="Verdana" w:hAnsi="Verdana" w:cs="Verdana"/>
        <w:sz w:val="18"/>
      </w:rPr>
      <w:t xml:space="preserve">ESCUTCHEONS FOR HVAC PIPING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230518-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3"/>
      </w:tabs>
      <w:spacing w:after="0"/>
    </w:pPr>
    <w:r>
      <w:t xml:space="preserve"> </w:t>
    </w:r>
    <w:r>
      <w:tab/>
    </w:r>
    <w:r>
      <w:rPr>
        <w:rFonts w:ascii="Verdana" w:eastAsia="Verdana" w:hAnsi="Verdana" w:cs="Verdana"/>
        <w:sz w:val="18"/>
      </w:rPr>
      <w:t xml:space="preserve">ESCUTCHEONS FOR HVAC PIPING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230518-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3"/>
      </w:tabs>
      <w:spacing w:after="0"/>
    </w:pPr>
    <w:r>
      <w:t xml:space="preserve"> </w:t>
    </w:r>
    <w:r>
      <w:tab/>
    </w:r>
    <w:r>
      <w:rPr>
        <w:rFonts w:ascii="Verdana" w:eastAsia="Verdana" w:hAnsi="Verdana" w:cs="Verdana"/>
        <w:sz w:val="18"/>
      </w:rPr>
      <w:t xml:space="preserve">ESCUTCHEONS FOR HVAC PIPING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230518-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METERS AND GAGES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METERS AND GAGES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METERS AND GAGES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METERS AND GAGES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ind w:right="9"/>
      <w:jc w:val="center"/>
    </w:pPr>
    <w:r>
      <w:rPr>
        <w:rFonts w:ascii="Verdana" w:eastAsia="Verdana" w:hAnsi="Verdana" w:cs="Verdana"/>
        <w:sz w:val="18"/>
      </w:rPr>
      <w:t xml:space="preserve">COMMON WORK RESULTS FOR HVAC </w:t>
    </w:r>
  </w:p>
  <w:p w:rsidR="00CE4A0A" w:rsidRDefault="00000000">
    <w:pPr>
      <w:spacing w:after="0"/>
      <w:ind w:right="1"/>
      <w:jc w:val="center"/>
    </w:pPr>
    <w:r>
      <w:rPr>
        <w:rFonts w:ascii="Verdana" w:eastAsia="Verdana" w:hAnsi="Verdana" w:cs="Verdana"/>
        <w:sz w:val="18"/>
      </w:rPr>
      <w:t xml:space="preserve">230500 - </w:t>
    </w:r>
    <w:r>
      <w:fldChar w:fldCharType="begin"/>
    </w:r>
    <w:r>
      <w:instrText xml:space="preserve"> PAGE   \* MERGEFORMAT </w:instrText>
    </w:r>
    <w: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p w:rsidR="00CE4A0A" w:rsidRDefault="00000000">
    <w:pPr>
      <w:spacing w:after="0"/>
      <w:ind w:left="58"/>
      <w:jc w:val="center"/>
    </w:pPr>
    <w:r>
      <w:rPr>
        <w:rFonts w:ascii="Verdana" w:eastAsia="Verdana" w:hAnsi="Verdana" w:cs="Verdana"/>
        <w:sz w:val="18"/>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METERS AND GAGES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METERS AND GAGES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METERS AND GAGES FOR HVAC PIPING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230519-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METERS AND GAGES FOR HVAC PIPING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230519-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METERS AND GAGES FOR HVAC PIPING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230519-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39" w:lineRule="auto"/>
      <w:ind w:left="2858" w:right="2751"/>
      <w:jc w:val="center"/>
    </w:pPr>
    <w:r>
      <w:rPr>
        <w:rFonts w:ascii="Verdana" w:eastAsia="Verdana" w:hAnsi="Verdana" w:cs="Verdana"/>
        <w:sz w:val="18"/>
      </w:rPr>
      <w:t xml:space="preserve">DUTY VALVES FOR HVAC PIPING 230523-5 -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39" w:lineRule="auto"/>
      <w:ind w:left="2858" w:right="2751"/>
      <w:jc w:val="center"/>
    </w:pPr>
    <w:r>
      <w:rPr>
        <w:rFonts w:ascii="Verdana" w:eastAsia="Verdana" w:hAnsi="Verdana" w:cs="Verdana"/>
        <w:sz w:val="18"/>
      </w:rPr>
      <w:t xml:space="preserve">DUTY VALVES FOR HVAC PIPING 230523-5 -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CE4A0A"/>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58"/>
      <w:ind w:left="1853"/>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rsidR="00CE4A0A" w:rsidRDefault="00000000">
    <w:pPr>
      <w:spacing w:after="0" w:line="230" w:lineRule="auto"/>
      <w:ind w:left="2548" w:right="2428"/>
      <w:jc w:val="center"/>
    </w:pPr>
    <w:r>
      <w:rPr>
        <w:rFonts w:ascii="Verdana" w:eastAsia="Verdana" w:hAnsi="Verdana" w:cs="Verdana"/>
        <w:sz w:val="18"/>
      </w:rPr>
      <w:t xml:space="preserve">GENERAL-DUTY VALVES FOR HVAC PIPING 230523 - </w:t>
    </w:r>
    <w:r>
      <w:fldChar w:fldCharType="begin"/>
    </w:r>
    <w:r>
      <w:instrText xml:space="preserve"> PAGE   \* MERGEFORMAT </w:instrText>
    </w:r>
    <w:r>
      <w:fldChar w:fldCharType="separate"/>
    </w:r>
    <w:r>
      <w:rPr>
        <w:rFonts w:ascii="Verdana" w:eastAsia="Verdana" w:hAnsi="Verdana" w:cs="Verdana"/>
        <w:sz w:val="18"/>
      </w:rPr>
      <w:t>6</w:t>
    </w:r>
    <w:r>
      <w:rPr>
        <w:rFonts w:ascii="Verdana" w:eastAsia="Verdana" w:hAnsi="Verdana" w:cs="Verdana"/>
        <w:sz w:val="18"/>
      </w:rPr>
      <w:fldChar w:fldCharType="end"/>
    </w:r>
    <w:r>
      <w:rPr>
        <w:rFonts w:ascii="Verdana" w:eastAsia="Verdana" w:hAnsi="Verdana" w:cs="Verdana"/>
        <w:sz w:val="20"/>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58"/>
      <w:ind w:left="1853"/>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rsidR="00CE4A0A" w:rsidRDefault="00000000">
    <w:pPr>
      <w:spacing w:after="0" w:line="230" w:lineRule="auto"/>
      <w:ind w:left="2548" w:right="2428"/>
      <w:jc w:val="center"/>
    </w:pPr>
    <w:r>
      <w:rPr>
        <w:rFonts w:ascii="Verdana" w:eastAsia="Verdana" w:hAnsi="Verdana" w:cs="Verdana"/>
        <w:sz w:val="18"/>
      </w:rPr>
      <w:t xml:space="preserve">GENERAL-DUTY VALVES FOR HVAC PIPING 230523 - </w:t>
    </w:r>
    <w:r>
      <w:fldChar w:fldCharType="begin"/>
    </w:r>
    <w:r>
      <w:instrText xml:space="preserve"> PAGE   \* MERGEFORMAT </w:instrText>
    </w:r>
    <w:r>
      <w:fldChar w:fldCharType="separate"/>
    </w:r>
    <w:r>
      <w:rPr>
        <w:rFonts w:ascii="Verdana" w:eastAsia="Verdana" w:hAnsi="Verdana" w:cs="Verdana"/>
        <w:sz w:val="18"/>
      </w:rPr>
      <w:t>6</w:t>
    </w:r>
    <w:r>
      <w:rPr>
        <w:rFonts w:ascii="Verdana" w:eastAsia="Verdana" w:hAnsi="Verdana" w:cs="Verdana"/>
        <w:sz w:val="18"/>
      </w:rPr>
      <w:fldChar w:fldCharType="end"/>
    </w:r>
    <w:r>
      <w:rPr>
        <w:rFonts w:ascii="Verdana" w:eastAsia="Verdana" w:hAnsi="Verdana" w:cs="Verdan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CE4A0A"/>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58"/>
      <w:ind w:left="1853"/>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rsidR="00CE4A0A" w:rsidRDefault="00000000">
    <w:pPr>
      <w:spacing w:after="0" w:line="230" w:lineRule="auto"/>
      <w:ind w:left="2548" w:right="2428"/>
      <w:jc w:val="center"/>
    </w:pPr>
    <w:r>
      <w:rPr>
        <w:rFonts w:ascii="Verdana" w:eastAsia="Verdana" w:hAnsi="Verdana" w:cs="Verdana"/>
        <w:sz w:val="18"/>
      </w:rPr>
      <w:t xml:space="preserve">GENERAL-DUTY VALVES FOR HVAC PIPING 230523 - </w:t>
    </w:r>
    <w:r>
      <w:fldChar w:fldCharType="begin"/>
    </w:r>
    <w:r>
      <w:instrText xml:space="preserve"> PAGE   \* MERGEFORMAT </w:instrText>
    </w:r>
    <w:r>
      <w:fldChar w:fldCharType="separate"/>
    </w:r>
    <w:r>
      <w:rPr>
        <w:rFonts w:ascii="Verdana" w:eastAsia="Verdana" w:hAnsi="Verdana" w:cs="Verdana"/>
        <w:sz w:val="18"/>
      </w:rPr>
      <w:t>6</w:t>
    </w:r>
    <w:r>
      <w:rPr>
        <w:rFonts w:ascii="Verdana" w:eastAsia="Verdana" w:hAnsi="Verdana" w:cs="Verdana"/>
        <w:sz w:val="18"/>
      </w:rPr>
      <w:fldChar w:fldCharType="end"/>
    </w:r>
    <w:r>
      <w:rPr>
        <w:rFonts w:ascii="Verdana" w:eastAsia="Verdana" w:hAnsi="Verdana" w:cs="Verdana"/>
        <w:sz w:val="20"/>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HANGERS AND SUPPORTS FOR HVAC PIPING AND EQUIPMENT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230529-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HANGERS AND SUPPORTS FOR HVAC PIPING AND EQUIPMENT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230529-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HANGERS AND SUPPORTS FOR HVAC PIPING AND EQUIPMENT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230529-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1"/>
      </w:tabs>
      <w:spacing w:after="0"/>
    </w:pPr>
    <w:r>
      <w:t xml:space="preserve"> </w:t>
    </w:r>
    <w:r>
      <w:tab/>
    </w:r>
    <w:r>
      <w:rPr>
        <w:rFonts w:ascii="Verdana" w:eastAsia="Verdana" w:hAnsi="Verdana" w:cs="Verdana"/>
        <w:sz w:val="18"/>
      </w:rPr>
      <w:t xml:space="preserve">HEAT TRACING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230533-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1"/>
      </w:tabs>
      <w:spacing w:after="0"/>
    </w:pPr>
    <w:r>
      <w:t xml:space="preserve"> </w:t>
    </w:r>
    <w:r>
      <w:tab/>
    </w:r>
    <w:r>
      <w:rPr>
        <w:rFonts w:ascii="Verdana" w:eastAsia="Verdana" w:hAnsi="Verdana" w:cs="Verdana"/>
        <w:sz w:val="18"/>
      </w:rPr>
      <w:t xml:space="preserve">HEAT TRACING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230533-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1"/>
      </w:tabs>
      <w:spacing w:after="0"/>
    </w:pPr>
    <w:r>
      <w:t xml:space="preserve"> </w:t>
    </w:r>
    <w:r>
      <w:tab/>
    </w:r>
    <w:r>
      <w:rPr>
        <w:rFonts w:ascii="Verdana" w:eastAsia="Verdana" w:hAnsi="Verdana" w:cs="Verdana"/>
        <w:sz w:val="18"/>
      </w:rPr>
      <w:t xml:space="preserve">HEAT TRACING FOR HVAC PIPING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230533-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0"/>
      </w:tabs>
      <w:spacing w:after="0"/>
    </w:pPr>
    <w:r>
      <w:t xml:space="preserve"> </w:t>
    </w:r>
    <w:r>
      <w:tab/>
    </w:r>
    <w:r>
      <w:rPr>
        <w:rFonts w:ascii="Verdana" w:eastAsia="Verdana" w:hAnsi="Verdana" w:cs="Verdana"/>
        <w:sz w:val="18"/>
      </w:rPr>
      <w:t xml:space="preserve">VIBRATION AND SEISMIC CONTROLS FOR HVAC </w:t>
    </w:r>
  </w:p>
  <w:p w:rsidR="00CE4A0A" w:rsidRDefault="00000000">
    <w:pPr>
      <w:tabs>
        <w:tab w:val="center" w:pos="4681"/>
      </w:tabs>
      <w:spacing w:after="0"/>
    </w:pPr>
    <w:r>
      <w:rPr>
        <w:rFonts w:ascii="Verdana" w:eastAsia="Verdana" w:hAnsi="Verdana" w:cs="Verdana"/>
        <w:sz w:val="18"/>
      </w:rPr>
      <w:t xml:space="preserve"> </w:t>
    </w:r>
    <w:r>
      <w:rPr>
        <w:rFonts w:ascii="Verdana" w:eastAsia="Verdana" w:hAnsi="Verdana" w:cs="Verdana"/>
        <w:sz w:val="18"/>
      </w:rPr>
      <w:tab/>
      <w:t xml:space="preserve">230548-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0"/>
      </w:tabs>
      <w:spacing w:after="0"/>
    </w:pPr>
    <w:r>
      <w:t xml:space="preserve"> </w:t>
    </w:r>
    <w:r>
      <w:tab/>
    </w:r>
    <w:r>
      <w:rPr>
        <w:rFonts w:ascii="Verdana" w:eastAsia="Verdana" w:hAnsi="Verdana" w:cs="Verdana"/>
        <w:sz w:val="18"/>
      </w:rPr>
      <w:t xml:space="preserve">VIBRATION AND SEISMIC CONTROLS FOR HVAC </w:t>
    </w:r>
  </w:p>
  <w:p w:rsidR="00CE4A0A" w:rsidRDefault="00000000">
    <w:pPr>
      <w:tabs>
        <w:tab w:val="center" w:pos="4681"/>
      </w:tabs>
      <w:spacing w:after="0"/>
    </w:pPr>
    <w:r>
      <w:rPr>
        <w:rFonts w:ascii="Verdana" w:eastAsia="Verdana" w:hAnsi="Verdana" w:cs="Verdana"/>
        <w:sz w:val="18"/>
      </w:rPr>
      <w:t xml:space="preserve"> </w:t>
    </w:r>
    <w:r>
      <w:rPr>
        <w:rFonts w:ascii="Verdana" w:eastAsia="Verdana" w:hAnsi="Verdana" w:cs="Verdana"/>
        <w:sz w:val="18"/>
      </w:rPr>
      <w:tab/>
      <w:t xml:space="preserve">230548-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0"/>
      </w:tabs>
      <w:spacing w:after="0"/>
    </w:pPr>
    <w:r>
      <w:t xml:space="preserve"> </w:t>
    </w:r>
    <w:r>
      <w:tab/>
    </w:r>
    <w:r>
      <w:rPr>
        <w:rFonts w:ascii="Verdana" w:eastAsia="Verdana" w:hAnsi="Verdana" w:cs="Verdana"/>
        <w:sz w:val="18"/>
      </w:rPr>
      <w:t xml:space="preserve">VIBRATION AND SEISMIC CONTROLS FOR HVAC </w:t>
    </w:r>
  </w:p>
  <w:p w:rsidR="00CE4A0A" w:rsidRDefault="00000000">
    <w:pPr>
      <w:tabs>
        <w:tab w:val="center" w:pos="4681"/>
      </w:tabs>
      <w:spacing w:after="0"/>
    </w:pPr>
    <w:r>
      <w:rPr>
        <w:rFonts w:ascii="Verdana" w:eastAsia="Verdana" w:hAnsi="Verdana" w:cs="Verdana"/>
        <w:sz w:val="18"/>
      </w:rPr>
      <w:t xml:space="preserve"> </w:t>
    </w:r>
    <w:r>
      <w:rPr>
        <w:rFonts w:ascii="Verdana" w:eastAsia="Verdana" w:hAnsi="Verdana" w:cs="Verdana"/>
        <w:sz w:val="18"/>
      </w:rPr>
      <w:tab/>
      <w:t xml:space="preserve">230548-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COMMON MOTOR REQUIREMENTS FOR HVAC EQUIPMENT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983"/>
      <w:ind w:left="514"/>
    </w:pPr>
    <w:r>
      <w:rPr>
        <w:rFonts w:ascii="Arial" w:eastAsia="Arial" w:hAnsi="Arial" w:cs="Arial"/>
        <w:sz w:val="20"/>
      </w:rPr>
      <w:t xml:space="preserve"> </w:t>
    </w:r>
  </w:p>
  <w:p w:rsidR="00CE4A0A" w:rsidRDefault="00000000">
    <w:pPr>
      <w:tabs>
        <w:tab w:val="center" w:pos="4683"/>
      </w:tabs>
      <w:spacing w:after="0"/>
    </w:pPr>
    <w:r>
      <w:t xml:space="preserve"> </w:t>
    </w:r>
    <w:r>
      <w:tab/>
    </w:r>
    <w:r>
      <w:rPr>
        <w:rFonts w:ascii="Verdana" w:eastAsia="Verdana" w:hAnsi="Verdana" w:cs="Verdana"/>
        <w:sz w:val="18"/>
      </w:rPr>
      <w:t xml:space="preserve">IDENTIFICATION FOR HVAC PIPING AND EQUIPMENT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230553- </w:t>
    </w:r>
    <w:r>
      <w:fldChar w:fldCharType="begin"/>
    </w:r>
    <w:r>
      <w:instrText xml:space="preserve"> PAGE   \* MERGEFORMAT </w:instrText>
    </w:r>
    <w: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983"/>
      <w:ind w:left="514"/>
    </w:pPr>
    <w:r>
      <w:rPr>
        <w:rFonts w:ascii="Arial" w:eastAsia="Arial" w:hAnsi="Arial" w:cs="Arial"/>
        <w:sz w:val="20"/>
      </w:rPr>
      <w:t xml:space="preserve"> </w:t>
    </w:r>
  </w:p>
  <w:p w:rsidR="00CE4A0A" w:rsidRDefault="00000000">
    <w:pPr>
      <w:tabs>
        <w:tab w:val="center" w:pos="4683"/>
      </w:tabs>
      <w:spacing w:after="0"/>
    </w:pPr>
    <w:r>
      <w:t xml:space="preserve"> </w:t>
    </w:r>
    <w:r>
      <w:tab/>
    </w:r>
    <w:r>
      <w:rPr>
        <w:rFonts w:ascii="Verdana" w:eastAsia="Verdana" w:hAnsi="Verdana" w:cs="Verdana"/>
        <w:sz w:val="18"/>
      </w:rPr>
      <w:t xml:space="preserve">IDENTIFICATION FOR HVAC PIPING AND EQUIPMENT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230553- </w:t>
    </w:r>
    <w:r>
      <w:fldChar w:fldCharType="begin"/>
    </w:r>
    <w:r>
      <w:instrText xml:space="preserve"> PAGE   \* MERGEFORMAT </w:instrText>
    </w:r>
    <w: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CE4A0A"/>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TESTING, ADJUSTING, AND BALANCING FOR HVAC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230593-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TESTING, ADJUSTING, AND BALANCING FOR HVAC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230593-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TESTING, ADJUSTING, AND BALANCING FOR HVAC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230593-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10" w:line="234" w:lineRule="auto"/>
      <w:ind w:left="3431" w:right="3377"/>
      <w:jc w:val="center"/>
    </w:pPr>
    <w:r>
      <w:rPr>
        <w:rFonts w:ascii="Verdana" w:eastAsia="Verdana" w:hAnsi="Verdana" w:cs="Verdana"/>
        <w:sz w:val="18"/>
      </w:rPr>
      <w:t xml:space="preserve">DUCT INSULATION 230713-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p w:rsidR="00CE4A0A" w:rsidRDefault="00000000">
    <w:pPr>
      <w:spacing w:after="0"/>
      <w:ind w:left="2"/>
    </w:pPr>
    <w:r>
      <w:rPr>
        <w:rFonts w:ascii="Arial" w:eastAsia="Arial" w:hAnsi="Arial" w:cs="Arial"/>
        <w:sz w:val="20"/>
      </w:rPr>
      <w:t xml:space="preserve"> </w:t>
    </w:r>
  </w:p>
  <w:p w:rsidR="00CE4A0A" w:rsidRDefault="00000000">
    <w:pPr>
      <w:spacing w:after="0"/>
      <w:ind w:left="51"/>
      <w:jc w:val="center"/>
    </w:pPr>
    <w:r>
      <w:rPr>
        <w:rFonts w:ascii="Arial" w:eastAsia="Arial" w:hAnsi="Arial" w:cs="Arial"/>
        <w:sz w:val="20"/>
      </w:rP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10" w:line="234" w:lineRule="auto"/>
      <w:ind w:left="3431" w:right="3377"/>
      <w:jc w:val="center"/>
    </w:pPr>
    <w:r>
      <w:rPr>
        <w:rFonts w:ascii="Verdana" w:eastAsia="Verdana" w:hAnsi="Verdana" w:cs="Verdana"/>
        <w:sz w:val="18"/>
      </w:rPr>
      <w:t xml:space="preserve">DUCT INSULATION 230713-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p w:rsidR="00CE4A0A" w:rsidRDefault="00000000">
    <w:pPr>
      <w:spacing w:after="0"/>
      <w:ind w:left="2"/>
    </w:pPr>
    <w:r>
      <w:rPr>
        <w:rFonts w:ascii="Arial" w:eastAsia="Arial" w:hAnsi="Arial" w:cs="Arial"/>
        <w:sz w:val="20"/>
      </w:rPr>
      <w:t xml:space="preserve"> </w:t>
    </w:r>
  </w:p>
  <w:p w:rsidR="00CE4A0A" w:rsidRDefault="00000000">
    <w:pPr>
      <w:spacing w:after="0"/>
      <w:ind w:left="51"/>
      <w:jc w:val="center"/>
    </w:pPr>
    <w:r>
      <w:rPr>
        <w:rFonts w:ascii="Arial" w:eastAsia="Arial" w:hAnsi="Arial" w:cs="Arial"/>
        <w:sz w:val="20"/>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10" w:line="234" w:lineRule="auto"/>
      <w:ind w:left="3431" w:right="3377"/>
      <w:jc w:val="center"/>
    </w:pPr>
    <w:r>
      <w:rPr>
        <w:rFonts w:ascii="Verdana" w:eastAsia="Verdana" w:hAnsi="Verdana" w:cs="Verdana"/>
        <w:sz w:val="18"/>
      </w:rPr>
      <w:t xml:space="preserve">DUCT INSULATION 230713-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p w:rsidR="00CE4A0A" w:rsidRDefault="00000000">
    <w:pPr>
      <w:spacing w:after="0"/>
      <w:ind w:left="2"/>
    </w:pPr>
    <w:r>
      <w:rPr>
        <w:rFonts w:ascii="Arial" w:eastAsia="Arial" w:hAnsi="Arial" w:cs="Arial"/>
        <w:sz w:val="20"/>
      </w:rPr>
      <w:t xml:space="preserve"> </w:t>
    </w:r>
  </w:p>
  <w:p w:rsidR="00CE4A0A" w:rsidRDefault="00000000">
    <w:pPr>
      <w:spacing w:after="0"/>
      <w:ind w:left="51"/>
      <w:jc w:val="center"/>
    </w:pPr>
    <w:r>
      <w:rPr>
        <w:rFonts w:ascii="Arial" w:eastAsia="Arial" w:hAnsi="Arial" w:cs="Arial"/>
        <w:sz w:val="20"/>
      </w:rP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HVAC PIPING INSULATION </w:t>
    </w:r>
  </w:p>
  <w:p w:rsidR="00CE4A0A" w:rsidRDefault="00000000">
    <w:pPr>
      <w:tabs>
        <w:tab w:val="center" w:pos="4685"/>
      </w:tabs>
      <w:spacing w:after="0"/>
    </w:pPr>
    <w:r>
      <w:rPr>
        <w:rFonts w:ascii="Verdana" w:eastAsia="Verdana" w:hAnsi="Verdana" w:cs="Verdana"/>
        <w:sz w:val="18"/>
      </w:rPr>
      <w:t xml:space="preserve"> </w:t>
    </w:r>
    <w:r>
      <w:rPr>
        <w:rFonts w:ascii="Verdana" w:eastAsia="Verdana" w:hAnsi="Verdana" w:cs="Verdana"/>
        <w:sz w:val="18"/>
      </w:rPr>
      <w:tab/>
      <w:t xml:space="preserve">230719-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COMMON MOTOR REQUIREMENTS FOR HVAC EQUIPMENT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HVAC PIPING INSULATION </w:t>
    </w:r>
  </w:p>
  <w:p w:rsidR="00CE4A0A" w:rsidRDefault="00000000">
    <w:pPr>
      <w:tabs>
        <w:tab w:val="center" w:pos="4685"/>
      </w:tabs>
      <w:spacing w:after="0"/>
    </w:pPr>
    <w:r>
      <w:rPr>
        <w:rFonts w:ascii="Verdana" w:eastAsia="Verdana" w:hAnsi="Verdana" w:cs="Verdana"/>
        <w:sz w:val="18"/>
      </w:rPr>
      <w:t xml:space="preserve"> </w:t>
    </w:r>
    <w:r>
      <w:rPr>
        <w:rFonts w:ascii="Verdana" w:eastAsia="Verdana" w:hAnsi="Verdana" w:cs="Verdana"/>
        <w:sz w:val="18"/>
      </w:rPr>
      <w:tab/>
      <w:t xml:space="preserve">230719-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HVAC PIPING INSULATION </w:t>
    </w:r>
  </w:p>
  <w:p w:rsidR="00CE4A0A" w:rsidRDefault="00000000">
    <w:pPr>
      <w:tabs>
        <w:tab w:val="center" w:pos="4685"/>
      </w:tabs>
      <w:spacing w:after="0"/>
    </w:pPr>
    <w:r>
      <w:rPr>
        <w:rFonts w:ascii="Verdana" w:eastAsia="Verdana" w:hAnsi="Verdana" w:cs="Verdana"/>
        <w:sz w:val="18"/>
      </w:rPr>
      <w:t xml:space="preserve"> </w:t>
    </w:r>
    <w:r>
      <w:rPr>
        <w:rFonts w:ascii="Verdana" w:eastAsia="Verdana" w:hAnsi="Verdana" w:cs="Verdana"/>
        <w:sz w:val="18"/>
      </w:rPr>
      <w:tab/>
      <w:t xml:space="preserve">230719-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COMMISSIONING OF HVAC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230800-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COMMISSIONING OF HVAC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230800-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COMMISSIONING OF HVAC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230800-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51"/>
        <w:tab w:val="center" w:pos="5132"/>
      </w:tabs>
      <w:spacing w:after="0"/>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sz w:val="18"/>
      </w:rPr>
      <w:t xml:space="preserve">INSTRUMENTATION AND CONTROL FOR HVAC </w:t>
    </w:r>
  </w:p>
  <w:p w:rsidR="00CE4A0A" w:rsidRDefault="00000000">
    <w:pPr>
      <w:tabs>
        <w:tab w:val="center" w:pos="451"/>
        <w:tab w:val="center" w:pos="5136"/>
      </w:tabs>
      <w:spacing w:after="0"/>
    </w:pPr>
    <w:r>
      <w:tab/>
    </w:r>
    <w:r>
      <w:rPr>
        <w:rFonts w:ascii="Verdana" w:eastAsia="Verdana" w:hAnsi="Verdana" w:cs="Verdana"/>
        <w:sz w:val="18"/>
      </w:rPr>
      <w:t xml:space="preserve"> </w:t>
    </w:r>
    <w:r>
      <w:rPr>
        <w:rFonts w:ascii="Verdana" w:eastAsia="Verdana" w:hAnsi="Verdana" w:cs="Verdana"/>
        <w:sz w:val="18"/>
      </w:rPr>
      <w:tab/>
      <w:t xml:space="preserve">230900-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p w:rsidR="00CE4A0A" w:rsidRDefault="00000000">
    <w:pPr>
      <w:spacing w:after="0"/>
      <w:ind w:left="451"/>
    </w:pPr>
    <w:r>
      <w:rPr>
        <w:rFonts w:ascii="Verdana" w:eastAsia="Verdana" w:hAnsi="Verdana" w:cs="Verdana"/>
        <w:sz w:val="18"/>
      </w:rP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51"/>
        <w:tab w:val="center" w:pos="5132"/>
      </w:tabs>
      <w:spacing w:after="0"/>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sz w:val="18"/>
      </w:rPr>
      <w:t xml:space="preserve">INSTRUMENTATION AND CONTROL FOR HVAC </w:t>
    </w:r>
  </w:p>
  <w:p w:rsidR="00CE4A0A" w:rsidRDefault="00000000">
    <w:pPr>
      <w:tabs>
        <w:tab w:val="center" w:pos="451"/>
        <w:tab w:val="center" w:pos="5136"/>
      </w:tabs>
      <w:spacing w:after="0"/>
    </w:pPr>
    <w:r>
      <w:tab/>
    </w:r>
    <w:r>
      <w:rPr>
        <w:rFonts w:ascii="Verdana" w:eastAsia="Verdana" w:hAnsi="Verdana" w:cs="Verdana"/>
        <w:sz w:val="18"/>
      </w:rPr>
      <w:t xml:space="preserve"> </w:t>
    </w:r>
    <w:r>
      <w:rPr>
        <w:rFonts w:ascii="Verdana" w:eastAsia="Verdana" w:hAnsi="Verdana" w:cs="Verdana"/>
        <w:sz w:val="18"/>
      </w:rPr>
      <w:tab/>
      <w:t xml:space="preserve">230900-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p w:rsidR="00CE4A0A" w:rsidRDefault="00000000">
    <w:pPr>
      <w:spacing w:after="0"/>
      <w:ind w:left="451"/>
    </w:pPr>
    <w:r>
      <w:rPr>
        <w:rFonts w:ascii="Verdana" w:eastAsia="Verdana" w:hAnsi="Verdana" w:cs="Verdana"/>
        <w:sz w:val="18"/>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51"/>
        <w:tab w:val="center" w:pos="5132"/>
      </w:tabs>
      <w:spacing w:after="0"/>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sz w:val="18"/>
      </w:rPr>
      <w:t xml:space="preserve">INSTRUMENTATION AND CONTROL FOR HVAC </w:t>
    </w:r>
  </w:p>
  <w:p w:rsidR="00CE4A0A" w:rsidRDefault="00000000">
    <w:pPr>
      <w:tabs>
        <w:tab w:val="center" w:pos="451"/>
        <w:tab w:val="center" w:pos="5136"/>
      </w:tabs>
      <w:spacing w:after="0"/>
    </w:pPr>
    <w:r>
      <w:tab/>
    </w:r>
    <w:r>
      <w:rPr>
        <w:rFonts w:ascii="Verdana" w:eastAsia="Verdana" w:hAnsi="Verdana" w:cs="Verdana"/>
        <w:sz w:val="18"/>
      </w:rPr>
      <w:t xml:space="preserve"> </w:t>
    </w:r>
    <w:r>
      <w:rPr>
        <w:rFonts w:ascii="Verdana" w:eastAsia="Verdana" w:hAnsi="Verdana" w:cs="Verdana"/>
        <w:sz w:val="18"/>
      </w:rPr>
      <w:tab/>
      <w:t xml:space="preserve">230900-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p w:rsidR="00CE4A0A" w:rsidRDefault="00000000">
    <w:pPr>
      <w:spacing w:after="0"/>
      <w:ind w:left="451"/>
    </w:pPr>
    <w:r>
      <w:rPr>
        <w:rFonts w:ascii="Verdana" w:eastAsia="Verdana" w:hAnsi="Verdana" w:cs="Verdana"/>
        <w:sz w:val="18"/>
      </w:rP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SEQUENCES OF OPERATION </w:t>
    </w:r>
  </w:p>
  <w:p w:rsidR="00CE4A0A" w:rsidRDefault="00000000">
    <w:pPr>
      <w:tabs>
        <w:tab w:val="center" w:pos="4685"/>
      </w:tabs>
      <w:spacing w:after="0"/>
    </w:pPr>
    <w:r>
      <w:rPr>
        <w:rFonts w:ascii="Verdana" w:eastAsia="Verdana" w:hAnsi="Verdana" w:cs="Verdana"/>
        <w:sz w:val="18"/>
      </w:rPr>
      <w:t xml:space="preserve"> </w:t>
    </w:r>
    <w:r>
      <w:rPr>
        <w:rFonts w:ascii="Verdana" w:eastAsia="Verdana" w:hAnsi="Verdana" w:cs="Verdana"/>
        <w:sz w:val="18"/>
      </w:rPr>
      <w:tab/>
      <w:t xml:space="preserve">23 09 93-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SEQUENCES OF OPERATION </w:t>
    </w:r>
  </w:p>
  <w:p w:rsidR="00CE4A0A" w:rsidRDefault="00000000">
    <w:pPr>
      <w:tabs>
        <w:tab w:val="center" w:pos="4685"/>
      </w:tabs>
      <w:spacing w:after="0"/>
    </w:pPr>
    <w:r>
      <w:rPr>
        <w:rFonts w:ascii="Verdana" w:eastAsia="Verdana" w:hAnsi="Verdana" w:cs="Verdana"/>
        <w:sz w:val="18"/>
      </w:rPr>
      <w:t xml:space="preserve"> </w:t>
    </w:r>
    <w:r>
      <w:rPr>
        <w:rFonts w:ascii="Verdana" w:eastAsia="Verdana" w:hAnsi="Verdana" w:cs="Verdana"/>
        <w:sz w:val="18"/>
      </w:rPr>
      <w:tab/>
      <w:t xml:space="preserve">23 09 93-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COMMON MOTOR REQUIREMENTS FOR HVAC EQUIPMENT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SEQUENCES OF OPERATION </w:t>
    </w:r>
  </w:p>
  <w:p w:rsidR="00CE4A0A" w:rsidRDefault="00000000">
    <w:pPr>
      <w:tabs>
        <w:tab w:val="center" w:pos="4685"/>
      </w:tabs>
      <w:spacing w:after="0"/>
    </w:pPr>
    <w:r>
      <w:rPr>
        <w:rFonts w:ascii="Verdana" w:eastAsia="Verdana" w:hAnsi="Verdana" w:cs="Verdana"/>
        <w:sz w:val="18"/>
      </w:rPr>
      <w:t xml:space="preserve"> </w:t>
    </w:r>
    <w:r>
      <w:rPr>
        <w:rFonts w:ascii="Verdana" w:eastAsia="Verdana" w:hAnsi="Verdana" w:cs="Verdana"/>
        <w:sz w:val="18"/>
      </w:rPr>
      <w:tab/>
      <w:t xml:space="preserve">23 09 93-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HYDRONIC PIPING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232113-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HYDRONIC PIPING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232113-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HYDRONIC PIPING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232113-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HYDRONIC PIPING SPECIALTIES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232116-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HYDRONIC PIPING SPECIALTIES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232116-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HYDRONIC PIPING SPECIALTIES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232116-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STEAM AND CONDENSATE HEATING PIPING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232213-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STEAM AND CONDENSATE HEATING PIPING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232213-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STEAM AND CONDENSATE HEATING PIPING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232213-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EXPANSION FITTINGS AND LOOPS FOR HVAC PIPING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STEAM AND CONDENSATE HEATING PIPING SPECIALTIES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232216-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STEAM AND CONDENSATE HEATING PIPING SPECIALTIES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232216-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STEAM AND CONDENSATE HEATING PIPING SPECIALTIES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232216-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ind w:left="1070"/>
    </w:pPr>
    <w:r>
      <w:rPr>
        <w:rFonts w:ascii="Arial" w:eastAsia="Arial" w:hAnsi="Arial" w:cs="Arial"/>
        <w:sz w:val="20"/>
      </w:rPr>
      <w:t xml:space="preserve"> </w:t>
    </w:r>
  </w:p>
  <w:p w:rsidR="00CE4A0A" w:rsidRDefault="00000000">
    <w:pPr>
      <w:spacing w:after="0"/>
      <w:ind w:left="1070"/>
    </w:pPr>
    <w:r>
      <w:rPr>
        <w:rFonts w:ascii="Arial" w:eastAsia="Arial" w:hAnsi="Arial" w:cs="Arial"/>
        <w:sz w:val="20"/>
      </w:rPr>
      <w:t xml:space="preserve"> </w:t>
    </w:r>
  </w:p>
  <w:p w:rsidR="00CE4A0A" w:rsidRDefault="00000000">
    <w:pPr>
      <w:spacing w:after="558"/>
      <w:ind w:left="1070"/>
    </w:pPr>
    <w:r>
      <w:rPr>
        <w:rFonts w:ascii="Arial" w:eastAsia="Arial" w:hAnsi="Arial" w:cs="Arial"/>
        <w:sz w:val="20"/>
      </w:rPr>
      <w:t xml:space="preserve"> </w:t>
    </w:r>
  </w:p>
  <w:p w:rsidR="00CE4A0A" w:rsidRDefault="00000000">
    <w:pPr>
      <w:tabs>
        <w:tab w:val="center" w:pos="4684"/>
      </w:tabs>
      <w:spacing w:after="0"/>
    </w:pPr>
    <w:r>
      <w:t xml:space="preserve"> </w:t>
    </w:r>
    <w:r>
      <w:tab/>
    </w:r>
    <w:r>
      <w:rPr>
        <w:rFonts w:ascii="Verdana" w:eastAsia="Verdana" w:hAnsi="Verdana" w:cs="Verdana"/>
        <w:sz w:val="18"/>
      </w:rPr>
      <w:t xml:space="preserve">REFRIGERANT PIPING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232300- </w:t>
    </w:r>
    <w:r>
      <w:fldChar w:fldCharType="begin"/>
    </w:r>
    <w:r>
      <w:instrText xml:space="preserve"> PAGE   \* MERGEFORMAT </w:instrText>
    </w:r>
    <w: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239"/>
      <w:ind w:left="1068"/>
    </w:pPr>
    <w:r>
      <w:rPr>
        <w:rFonts w:ascii="Arial" w:eastAsia="Arial" w:hAnsi="Arial" w:cs="Arial"/>
        <w:sz w:val="20"/>
      </w:rPr>
      <w:t xml:space="preserve"> </w:t>
    </w:r>
  </w:p>
  <w:p w:rsidR="00CE4A0A" w:rsidRDefault="00000000">
    <w:pPr>
      <w:spacing w:after="0"/>
      <w:ind w:left="1067"/>
    </w:pPr>
    <w:r>
      <w:rPr>
        <w:rFonts w:ascii="Arial" w:eastAsia="Arial" w:hAnsi="Arial" w:cs="Arial"/>
        <w:sz w:val="20"/>
      </w:rPr>
      <w:t xml:space="preserve"> </w:t>
    </w:r>
  </w:p>
  <w:p w:rsidR="00CE4A0A" w:rsidRDefault="00000000">
    <w:pPr>
      <w:spacing w:after="784"/>
      <w:ind w:left="1067"/>
    </w:pPr>
    <w:r>
      <w:rPr>
        <w:rFonts w:ascii="Arial" w:eastAsia="Arial" w:hAnsi="Arial" w:cs="Arial"/>
        <w:sz w:val="20"/>
      </w:rPr>
      <w:t xml:space="preserve"> </w:t>
    </w:r>
  </w:p>
  <w:p w:rsidR="00CE4A0A" w:rsidRDefault="00000000">
    <w:pPr>
      <w:tabs>
        <w:tab w:val="center" w:pos="4684"/>
      </w:tabs>
      <w:spacing w:after="0"/>
    </w:pPr>
    <w:r>
      <w:t xml:space="preserve"> </w:t>
    </w:r>
    <w:r>
      <w:tab/>
    </w:r>
    <w:r>
      <w:rPr>
        <w:rFonts w:ascii="Verdana" w:eastAsia="Verdana" w:hAnsi="Verdana" w:cs="Verdana"/>
        <w:sz w:val="18"/>
      </w:rPr>
      <w:t xml:space="preserve">REFRIGERANT PIPING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232300- </w:t>
    </w:r>
    <w:r>
      <w:fldChar w:fldCharType="begin"/>
    </w:r>
    <w:r>
      <w:instrText xml:space="preserve"> PAGE   \* MERGEFORMAT </w:instrText>
    </w:r>
    <w:r>
      <w:fldChar w:fldCharType="separate"/>
    </w:r>
    <w:r>
      <w:rPr>
        <w:rFonts w:ascii="Verdana" w:eastAsia="Verdana" w:hAnsi="Verdana" w:cs="Verdana"/>
        <w:sz w:val="18"/>
      </w:rPr>
      <w:t>3</w:t>
    </w:r>
    <w:r>
      <w:rPr>
        <w:rFonts w:ascii="Verdana" w:eastAsia="Verdana" w:hAnsi="Verdana" w:cs="Verdana"/>
        <w:sz w:val="18"/>
      </w:rPr>
      <w:fldChar w:fldCharType="end"/>
    </w:r>
    <w:r>
      <w:rPr>
        <w:rFonts w:ascii="Verdana" w:eastAsia="Verdana" w:hAnsi="Verdana" w:cs="Verdana"/>
        <w:sz w:val="18"/>
      </w:rP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ind w:left="1069"/>
    </w:pPr>
    <w:r>
      <w:rPr>
        <w:rFonts w:ascii="Arial" w:eastAsia="Arial" w:hAnsi="Arial" w:cs="Arial"/>
        <w:sz w:val="20"/>
      </w:rPr>
      <w:t xml:space="preserve"> </w:t>
    </w:r>
  </w:p>
  <w:p w:rsidR="00CE4A0A" w:rsidRDefault="00000000">
    <w:pPr>
      <w:spacing w:after="780"/>
      <w:ind w:left="1069"/>
    </w:pPr>
    <w:r>
      <w:rPr>
        <w:rFonts w:ascii="Arial" w:eastAsia="Arial" w:hAnsi="Arial" w:cs="Arial"/>
        <w:sz w:val="20"/>
      </w:rPr>
      <w:t xml:space="preserve"> </w:t>
    </w:r>
  </w:p>
  <w:p w:rsidR="00CE4A0A" w:rsidRDefault="00000000">
    <w:pPr>
      <w:tabs>
        <w:tab w:val="center" w:pos="4684"/>
      </w:tabs>
      <w:spacing w:after="0"/>
    </w:pPr>
    <w:r>
      <w:t xml:space="preserve"> </w:t>
    </w:r>
    <w:r>
      <w:tab/>
    </w:r>
    <w:r>
      <w:rPr>
        <w:rFonts w:ascii="Verdana" w:eastAsia="Verdana" w:hAnsi="Verdana" w:cs="Verdana"/>
        <w:sz w:val="18"/>
      </w:rPr>
      <w:t xml:space="preserve">REFRIGERANT PIPING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232300-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VARIABLE-FREQUENCY MOTOR CONTROLLERS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232923-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VARIABLE-FREQUENCY MOTOR CONTROLLERS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232923-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6"/>
      </w:tabs>
      <w:spacing w:after="0"/>
    </w:pPr>
    <w:r>
      <w:t xml:space="preserve"> </w:t>
    </w:r>
    <w:r>
      <w:tab/>
    </w:r>
    <w:r>
      <w:rPr>
        <w:rFonts w:ascii="Verdana" w:eastAsia="Verdana" w:hAnsi="Verdana" w:cs="Verdana"/>
        <w:sz w:val="18"/>
      </w:rPr>
      <w:t xml:space="preserve">VARIABLE-FREQUENCY MOTOR CONTROLLERS </w:t>
    </w:r>
  </w:p>
  <w:p w:rsidR="00CE4A0A" w:rsidRDefault="00000000">
    <w:pPr>
      <w:tabs>
        <w:tab w:val="center" w:pos="4686"/>
      </w:tabs>
      <w:spacing w:after="0"/>
    </w:pPr>
    <w:r>
      <w:rPr>
        <w:rFonts w:ascii="Verdana" w:eastAsia="Verdana" w:hAnsi="Verdana" w:cs="Verdana"/>
        <w:sz w:val="18"/>
      </w:rPr>
      <w:t xml:space="preserve"> </w:t>
    </w:r>
    <w:r>
      <w:rPr>
        <w:rFonts w:ascii="Verdana" w:eastAsia="Verdana" w:hAnsi="Verdana" w:cs="Verdana"/>
        <w:sz w:val="18"/>
      </w:rPr>
      <w:tab/>
      <w:t xml:space="preserve">232923-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72" w:lineRule="auto"/>
      <w:ind w:right="3589"/>
      <w:jc w:val="center"/>
    </w:pPr>
    <w:r>
      <w:t xml:space="preserve"> </w:t>
    </w:r>
    <w:r>
      <w:tab/>
    </w:r>
    <w:r>
      <w:rPr>
        <w:rFonts w:ascii="Verdana" w:eastAsia="Verdana" w:hAnsi="Verdana" w:cs="Verdana"/>
        <w:sz w:val="18"/>
      </w:rPr>
      <w:t xml:space="preserve">METAL DUCTS  </w:t>
    </w:r>
    <w:r>
      <w:rPr>
        <w:rFonts w:ascii="Verdana" w:eastAsia="Verdana" w:hAnsi="Verdana" w:cs="Verdana"/>
        <w:sz w:val="18"/>
      </w:rPr>
      <w:tab/>
      <w:t xml:space="preserve">233113-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EXPANSION FITTINGS AND LOOPS FOR HVAC PIPING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72" w:lineRule="auto"/>
      <w:ind w:right="3589"/>
      <w:jc w:val="center"/>
    </w:pPr>
    <w:r>
      <w:t xml:space="preserve"> </w:t>
    </w:r>
    <w:r>
      <w:tab/>
    </w:r>
    <w:r>
      <w:rPr>
        <w:rFonts w:ascii="Verdana" w:eastAsia="Verdana" w:hAnsi="Verdana" w:cs="Verdana"/>
        <w:sz w:val="18"/>
      </w:rPr>
      <w:t xml:space="preserve">METAL DUCTS  </w:t>
    </w:r>
    <w:r>
      <w:rPr>
        <w:rFonts w:ascii="Verdana" w:eastAsia="Verdana" w:hAnsi="Verdana" w:cs="Verdana"/>
        <w:sz w:val="18"/>
      </w:rPr>
      <w:tab/>
      <w:t xml:space="preserve">233113-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72" w:lineRule="auto"/>
      <w:ind w:right="3589"/>
      <w:jc w:val="center"/>
    </w:pPr>
    <w:r>
      <w:t xml:space="preserve"> </w:t>
    </w:r>
    <w:r>
      <w:tab/>
    </w:r>
    <w:r>
      <w:rPr>
        <w:rFonts w:ascii="Verdana" w:eastAsia="Verdana" w:hAnsi="Verdana" w:cs="Verdana"/>
        <w:sz w:val="18"/>
      </w:rPr>
      <w:t xml:space="preserve">METAL DUCTS  </w:t>
    </w:r>
    <w:r>
      <w:rPr>
        <w:rFonts w:ascii="Verdana" w:eastAsia="Verdana" w:hAnsi="Verdana" w:cs="Verdana"/>
        <w:sz w:val="18"/>
      </w:rPr>
      <w:tab/>
      <w:t xml:space="preserve">233113-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7"/>
      </w:tabs>
      <w:spacing w:after="0"/>
    </w:pPr>
    <w:r>
      <w:t xml:space="preserve"> </w:t>
    </w:r>
    <w:r>
      <w:tab/>
    </w:r>
    <w:r>
      <w:rPr>
        <w:rFonts w:ascii="Verdana" w:eastAsia="Verdana" w:hAnsi="Verdana" w:cs="Verdana"/>
        <w:sz w:val="18"/>
      </w:rPr>
      <w:t xml:space="preserve">AIR DUCT ACCESSORIES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233300-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7"/>
      </w:tabs>
      <w:spacing w:after="0"/>
    </w:pPr>
    <w:r>
      <w:t xml:space="preserve"> </w:t>
    </w:r>
    <w:r>
      <w:tab/>
    </w:r>
    <w:r>
      <w:rPr>
        <w:rFonts w:ascii="Verdana" w:eastAsia="Verdana" w:hAnsi="Verdana" w:cs="Verdana"/>
        <w:sz w:val="18"/>
      </w:rPr>
      <w:t xml:space="preserve">AIR DUCT ACCESSORIES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233300-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7"/>
      </w:tabs>
      <w:spacing w:after="0"/>
    </w:pPr>
    <w:r>
      <w:t xml:space="preserve"> </w:t>
    </w:r>
    <w:r>
      <w:tab/>
    </w:r>
    <w:r>
      <w:rPr>
        <w:rFonts w:ascii="Verdana" w:eastAsia="Verdana" w:hAnsi="Verdana" w:cs="Verdana"/>
        <w:sz w:val="18"/>
      </w:rPr>
      <w:t xml:space="preserve">AIR DUCT ACCESSORIES </w:t>
    </w:r>
  </w:p>
  <w:p w:rsidR="00CE4A0A" w:rsidRDefault="00000000">
    <w:pPr>
      <w:tabs>
        <w:tab w:val="center" w:pos="4688"/>
      </w:tabs>
      <w:spacing w:after="0"/>
    </w:pPr>
    <w:r>
      <w:rPr>
        <w:rFonts w:ascii="Verdana" w:eastAsia="Verdana" w:hAnsi="Verdana" w:cs="Verdana"/>
        <w:sz w:val="18"/>
      </w:rPr>
      <w:t xml:space="preserve"> </w:t>
    </w:r>
    <w:r>
      <w:rPr>
        <w:rFonts w:ascii="Verdana" w:eastAsia="Verdana" w:hAnsi="Verdana" w:cs="Verdana"/>
        <w:sz w:val="18"/>
      </w:rPr>
      <w:tab/>
      <w:t xml:space="preserve">233300-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39" w:lineRule="auto"/>
      <w:ind w:left="3036" w:right="2979"/>
      <w:jc w:val="center"/>
    </w:pPr>
    <w:r>
      <w:rPr>
        <w:rFonts w:ascii="Verdana" w:eastAsia="Verdana" w:hAnsi="Verdana" w:cs="Verdana"/>
        <w:sz w:val="18"/>
      </w:rPr>
      <w:t>CENTRIFUGAL HVAC FANS 233416-</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39" w:lineRule="auto"/>
      <w:ind w:left="3036" w:right="2979"/>
      <w:jc w:val="center"/>
    </w:pPr>
    <w:r>
      <w:rPr>
        <w:rFonts w:ascii="Verdana" w:eastAsia="Verdana" w:hAnsi="Verdana" w:cs="Verdana"/>
        <w:sz w:val="18"/>
      </w:rPr>
      <w:t>CENTRIFUGAL HVAC FANS 233416-</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spacing w:after="0" w:line="239" w:lineRule="auto"/>
      <w:ind w:left="3036" w:right="2979"/>
      <w:jc w:val="center"/>
    </w:pPr>
    <w:r>
      <w:rPr>
        <w:rFonts w:ascii="Verdana" w:eastAsia="Verdana" w:hAnsi="Verdana" w:cs="Verdana"/>
        <w:sz w:val="18"/>
      </w:rPr>
      <w:t>CENTRIFUGAL HVAC FANS 233416-</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AIR TERMINAL UNITS </w:t>
    </w:r>
  </w:p>
  <w:p w:rsidR="00CE4A0A" w:rsidRDefault="00000000">
    <w:pPr>
      <w:tabs>
        <w:tab w:val="center" w:pos="4683"/>
      </w:tabs>
      <w:spacing w:after="0"/>
    </w:pPr>
    <w:r>
      <w:rPr>
        <w:rFonts w:ascii="Verdana" w:eastAsia="Verdana" w:hAnsi="Verdana" w:cs="Verdana"/>
        <w:sz w:val="18"/>
      </w:rPr>
      <w:t xml:space="preserve"> </w:t>
    </w:r>
    <w:r>
      <w:rPr>
        <w:rFonts w:ascii="Verdana" w:eastAsia="Verdana" w:hAnsi="Verdana" w:cs="Verdana"/>
        <w:sz w:val="18"/>
      </w:rPr>
      <w:tab/>
      <w:t xml:space="preserve">233600-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AIR TERMINAL UNITS </w:t>
    </w:r>
  </w:p>
  <w:p w:rsidR="00CE4A0A" w:rsidRDefault="00000000">
    <w:pPr>
      <w:tabs>
        <w:tab w:val="center" w:pos="4683"/>
      </w:tabs>
      <w:spacing w:after="0"/>
    </w:pPr>
    <w:r>
      <w:rPr>
        <w:rFonts w:ascii="Verdana" w:eastAsia="Verdana" w:hAnsi="Verdana" w:cs="Verdana"/>
        <w:sz w:val="18"/>
      </w:rPr>
      <w:t xml:space="preserve"> </w:t>
    </w:r>
    <w:r>
      <w:rPr>
        <w:rFonts w:ascii="Verdana" w:eastAsia="Verdana" w:hAnsi="Verdana" w:cs="Verdana"/>
        <w:sz w:val="18"/>
      </w:rPr>
      <w:tab/>
      <w:t xml:space="preserve">233600-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5"/>
      </w:tabs>
      <w:spacing w:after="0"/>
    </w:pPr>
    <w:r>
      <w:t xml:space="preserve"> </w:t>
    </w:r>
    <w:r>
      <w:tab/>
    </w:r>
    <w:r>
      <w:rPr>
        <w:rFonts w:ascii="Verdana" w:eastAsia="Verdana" w:hAnsi="Verdana" w:cs="Verdana"/>
        <w:sz w:val="18"/>
      </w:rPr>
      <w:t xml:space="preserve">EXPANSION FITTINGS AND LOOPS FOR HVAC PIPING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230516-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2"/>
      </w:tabs>
      <w:spacing w:after="0"/>
    </w:pPr>
    <w:r>
      <w:t xml:space="preserve"> </w:t>
    </w:r>
    <w:r>
      <w:tab/>
    </w:r>
    <w:r>
      <w:rPr>
        <w:rFonts w:ascii="Verdana" w:eastAsia="Verdana" w:hAnsi="Verdana" w:cs="Verdana"/>
        <w:sz w:val="18"/>
      </w:rPr>
      <w:t xml:space="preserve">AIR TERMINAL UNITS </w:t>
    </w:r>
  </w:p>
  <w:p w:rsidR="00CE4A0A" w:rsidRDefault="00000000">
    <w:pPr>
      <w:tabs>
        <w:tab w:val="center" w:pos="4683"/>
      </w:tabs>
      <w:spacing w:after="0"/>
    </w:pPr>
    <w:r>
      <w:rPr>
        <w:rFonts w:ascii="Verdana" w:eastAsia="Verdana" w:hAnsi="Verdana" w:cs="Verdana"/>
        <w:sz w:val="18"/>
      </w:rPr>
      <w:t xml:space="preserve"> </w:t>
    </w:r>
    <w:r>
      <w:rPr>
        <w:rFonts w:ascii="Verdana" w:eastAsia="Verdana" w:hAnsi="Verdana" w:cs="Verdana"/>
        <w:sz w:val="18"/>
      </w:rPr>
      <w:tab/>
      <w:t xml:space="preserve">233600-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DIFFUSERS, REGISTERS, AND GRILLES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233713-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DIFFUSERS, REGISTERS, AND GRILLES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233713-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4"/>
      </w:tabs>
      <w:spacing w:after="0"/>
    </w:pPr>
    <w:r>
      <w:t xml:space="preserve"> </w:t>
    </w:r>
    <w:r>
      <w:tab/>
    </w:r>
    <w:r>
      <w:rPr>
        <w:rFonts w:ascii="Verdana" w:eastAsia="Verdana" w:hAnsi="Verdana" w:cs="Verdana"/>
        <w:sz w:val="18"/>
      </w:rPr>
      <w:t xml:space="preserve">DIFFUSERS, REGISTERS, AND GRILLES </w:t>
    </w:r>
  </w:p>
  <w:p w:rsidR="00CE4A0A" w:rsidRDefault="00000000">
    <w:pPr>
      <w:tabs>
        <w:tab w:val="center" w:pos="4687"/>
      </w:tabs>
      <w:spacing w:after="0"/>
    </w:pPr>
    <w:r>
      <w:rPr>
        <w:rFonts w:ascii="Verdana" w:eastAsia="Verdana" w:hAnsi="Verdana" w:cs="Verdana"/>
        <w:sz w:val="18"/>
      </w:rPr>
      <w:t xml:space="preserve"> </w:t>
    </w:r>
    <w:r>
      <w:rPr>
        <w:rFonts w:ascii="Verdana" w:eastAsia="Verdana" w:hAnsi="Verdana" w:cs="Verdana"/>
        <w:sz w:val="18"/>
      </w:rPr>
      <w:tab/>
      <w:t xml:space="preserve">233713-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1"/>
      </w:tabs>
      <w:spacing w:after="0"/>
    </w:pPr>
    <w:r>
      <w:rPr>
        <w:rFonts w:ascii="Arial" w:eastAsia="Arial" w:hAnsi="Arial" w:cs="Arial"/>
        <w:sz w:val="20"/>
      </w:rPr>
      <w:t xml:space="preserve"> </w:t>
    </w:r>
    <w:r>
      <w:rPr>
        <w:rFonts w:ascii="Arial" w:eastAsia="Arial" w:hAnsi="Arial" w:cs="Arial"/>
        <w:sz w:val="20"/>
      </w:rPr>
      <w:tab/>
    </w:r>
    <w:r>
      <w:rPr>
        <w:rFonts w:ascii="Verdana" w:eastAsia="Verdana" w:hAnsi="Verdana" w:cs="Verdana"/>
        <w:sz w:val="18"/>
      </w:rPr>
      <w:t xml:space="preserve">COMPUTER-ROOM AIR-CONDITIONERS </w:t>
    </w:r>
  </w:p>
  <w:p w:rsidR="00CE4A0A" w:rsidRDefault="00000000">
    <w:pPr>
      <w:tabs>
        <w:tab w:val="center" w:pos="4681"/>
      </w:tabs>
      <w:spacing w:after="0"/>
    </w:pPr>
    <w:r>
      <w:rPr>
        <w:rFonts w:ascii="Verdana" w:eastAsia="Verdana" w:hAnsi="Verdana" w:cs="Verdana"/>
        <w:sz w:val="18"/>
      </w:rPr>
      <w:t xml:space="preserve"> </w:t>
    </w:r>
    <w:r>
      <w:rPr>
        <w:rFonts w:ascii="Verdana" w:eastAsia="Verdana" w:hAnsi="Verdana" w:cs="Verdana"/>
        <w:sz w:val="18"/>
      </w:rPr>
      <w:tab/>
      <w:t xml:space="preserve">238123-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1"/>
      </w:tabs>
      <w:spacing w:after="0"/>
    </w:pPr>
    <w:r>
      <w:rPr>
        <w:rFonts w:ascii="Arial" w:eastAsia="Arial" w:hAnsi="Arial" w:cs="Arial"/>
        <w:sz w:val="20"/>
      </w:rPr>
      <w:t xml:space="preserve"> </w:t>
    </w:r>
    <w:r>
      <w:rPr>
        <w:rFonts w:ascii="Arial" w:eastAsia="Arial" w:hAnsi="Arial" w:cs="Arial"/>
        <w:sz w:val="20"/>
      </w:rPr>
      <w:tab/>
    </w:r>
    <w:r>
      <w:rPr>
        <w:rFonts w:ascii="Verdana" w:eastAsia="Verdana" w:hAnsi="Verdana" w:cs="Verdana"/>
        <w:sz w:val="18"/>
      </w:rPr>
      <w:t xml:space="preserve">COMPUTER-ROOM AIR-CONDITIONERS </w:t>
    </w:r>
  </w:p>
  <w:p w:rsidR="00CE4A0A" w:rsidRDefault="00000000">
    <w:pPr>
      <w:tabs>
        <w:tab w:val="center" w:pos="4681"/>
      </w:tabs>
      <w:spacing w:after="0"/>
    </w:pPr>
    <w:r>
      <w:rPr>
        <w:rFonts w:ascii="Verdana" w:eastAsia="Verdana" w:hAnsi="Verdana" w:cs="Verdana"/>
        <w:sz w:val="18"/>
      </w:rPr>
      <w:t xml:space="preserve"> </w:t>
    </w:r>
    <w:r>
      <w:rPr>
        <w:rFonts w:ascii="Verdana" w:eastAsia="Verdana" w:hAnsi="Verdana" w:cs="Verdana"/>
        <w:sz w:val="18"/>
      </w:rPr>
      <w:tab/>
      <w:t xml:space="preserve">238123-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1"/>
      </w:tabs>
      <w:spacing w:after="0"/>
    </w:pPr>
    <w:r>
      <w:rPr>
        <w:rFonts w:ascii="Arial" w:eastAsia="Arial" w:hAnsi="Arial" w:cs="Arial"/>
        <w:sz w:val="20"/>
      </w:rPr>
      <w:t xml:space="preserve"> </w:t>
    </w:r>
    <w:r>
      <w:rPr>
        <w:rFonts w:ascii="Arial" w:eastAsia="Arial" w:hAnsi="Arial" w:cs="Arial"/>
        <w:sz w:val="20"/>
      </w:rPr>
      <w:tab/>
    </w:r>
    <w:r>
      <w:rPr>
        <w:rFonts w:ascii="Verdana" w:eastAsia="Verdana" w:hAnsi="Verdana" w:cs="Verdana"/>
        <w:sz w:val="18"/>
      </w:rPr>
      <w:t xml:space="preserve">COMPUTER-ROOM AIR-CONDITIONERS </w:t>
    </w:r>
  </w:p>
  <w:p w:rsidR="00CE4A0A" w:rsidRDefault="00000000">
    <w:pPr>
      <w:tabs>
        <w:tab w:val="center" w:pos="4681"/>
      </w:tabs>
      <w:spacing w:after="0"/>
    </w:pPr>
    <w:r>
      <w:rPr>
        <w:rFonts w:ascii="Verdana" w:eastAsia="Verdana" w:hAnsi="Verdana" w:cs="Verdana"/>
        <w:sz w:val="18"/>
      </w:rPr>
      <w:t xml:space="preserve"> </w:t>
    </w:r>
    <w:r>
      <w:rPr>
        <w:rFonts w:ascii="Verdana" w:eastAsia="Verdana" w:hAnsi="Verdana" w:cs="Verdana"/>
        <w:sz w:val="18"/>
      </w:rPr>
      <w:tab/>
      <w:t xml:space="preserve">238123-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3"/>
      </w:tabs>
      <w:spacing w:after="0"/>
    </w:pPr>
    <w:r>
      <w:t xml:space="preserve"> </w:t>
    </w:r>
    <w:r>
      <w:tab/>
    </w:r>
    <w:r>
      <w:rPr>
        <w:rFonts w:ascii="Verdana" w:eastAsia="Verdana" w:hAnsi="Verdana" w:cs="Verdana"/>
        <w:sz w:val="18"/>
      </w:rPr>
      <w:t xml:space="preserve">HYDRONIC AIR COILS </w:t>
    </w:r>
  </w:p>
  <w:p w:rsidR="00CE4A0A" w:rsidRDefault="00000000">
    <w:pPr>
      <w:tabs>
        <w:tab w:val="center" w:pos="4683"/>
      </w:tabs>
      <w:spacing w:after="0"/>
    </w:pPr>
    <w:r>
      <w:rPr>
        <w:rFonts w:ascii="Verdana" w:eastAsia="Verdana" w:hAnsi="Verdana" w:cs="Verdana"/>
        <w:sz w:val="18"/>
      </w:rPr>
      <w:t xml:space="preserve"> </w:t>
    </w:r>
    <w:r>
      <w:rPr>
        <w:rFonts w:ascii="Verdana" w:eastAsia="Verdana" w:hAnsi="Verdana" w:cs="Verdana"/>
        <w:sz w:val="18"/>
      </w:rPr>
      <w:tab/>
      <w:t xml:space="preserve">238216.11-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3"/>
      </w:tabs>
      <w:spacing w:after="0"/>
    </w:pPr>
    <w:r>
      <w:t xml:space="preserve"> </w:t>
    </w:r>
    <w:r>
      <w:tab/>
    </w:r>
    <w:r>
      <w:rPr>
        <w:rFonts w:ascii="Verdana" w:eastAsia="Verdana" w:hAnsi="Verdana" w:cs="Verdana"/>
        <w:sz w:val="18"/>
      </w:rPr>
      <w:t xml:space="preserve">HYDRONIC AIR COILS </w:t>
    </w:r>
  </w:p>
  <w:p w:rsidR="00CE4A0A" w:rsidRDefault="00000000">
    <w:pPr>
      <w:tabs>
        <w:tab w:val="center" w:pos="4683"/>
      </w:tabs>
      <w:spacing w:after="0"/>
    </w:pPr>
    <w:r>
      <w:rPr>
        <w:rFonts w:ascii="Verdana" w:eastAsia="Verdana" w:hAnsi="Verdana" w:cs="Verdana"/>
        <w:sz w:val="18"/>
      </w:rPr>
      <w:t xml:space="preserve"> </w:t>
    </w:r>
    <w:r>
      <w:rPr>
        <w:rFonts w:ascii="Verdana" w:eastAsia="Verdana" w:hAnsi="Verdana" w:cs="Verdana"/>
        <w:sz w:val="18"/>
      </w:rPr>
      <w:tab/>
      <w:t xml:space="preserve">238216.11-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683"/>
      </w:tabs>
      <w:spacing w:after="0"/>
    </w:pPr>
    <w:r>
      <w:t xml:space="preserve"> </w:t>
    </w:r>
    <w:r>
      <w:tab/>
    </w:r>
    <w:r>
      <w:rPr>
        <w:rFonts w:ascii="Verdana" w:eastAsia="Verdana" w:hAnsi="Verdana" w:cs="Verdana"/>
        <w:sz w:val="18"/>
      </w:rPr>
      <w:t xml:space="preserve">HYDRONIC AIR COILS </w:t>
    </w:r>
  </w:p>
  <w:p w:rsidR="00CE4A0A" w:rsidRDefault="00000000">
    <w:pPr>
      <w:tabs>
        <w:tab w:val="center" w:pos="4683"/>
      </w:tabs>
      <w:spacing w:after="0"/>
    </w:pPr>
    <w:r>
      <w:rPr>
        <w:rFonts w:ascii="Verdana" w:eastAsia="Verdana" w:hAnsi="Verdana" w:cs="Verdana"/>
        <w:sz w:val="18"/>
      </w:rPr>
      <w:t xml:space="preserve"> </w:t>
    </w:r>
    <w:r>
      <w:rPr>
        <w:rFonts w:ascii="Verdana" w:eastAsia="Verdana" w:hAnsi="Verdana" w:cs="Verdana"/>
        <w:sz w:val="18"/>
      </w:rPr>
      <w:tab/>
      <w:t xml:space="preserve">238216.11- </w:t>
    </w:r>
    <w:r>
      <w:fldChar w:fldCharType="begin"/>
    </w:r>
    <w:r>
      <w:instrText xml:space="preserve"> PAGE   \* MERGEFORMAT </w:instrText>
    </w:r>
    <w:r>
      <w:fldChar w:fldCharType="separate"/>
    </w:r>
    <w:r>
      <w:rPr>
        <w:rFonts w:ascii="Verdana" w:eastAsia="Verdana" w:hAnsi="Verdana" w:cs="Verdana"/>
        <w:sz w:val="18"/>
      </w:rPr>
      <w:t>1</w:t>
    </w:r>
    <w:r>
      <w:rPr>
        <w:rFonts w:ascii="Verdana" w:eastAsia="Verdana" w:hAnsi="Verdana" w:cs="Verdana"/>
        <w:sz w:val="18"/>
      </w:rPr>
      <w:fldChar w:fldCharType="end"/>
    </w:r>
    <w:r>
      <w:rPr>
        <w:rFonts w:ascii="Verdana" w:eastAsia="Verdana" w:hAnsi="Verdana" w:cs="Verdan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A9F" w:rsidRDefault="00312A9F">
      <w:pPr>
        <w:spacing w:after="0" w:line="240" w:lineRule="auto"/>
      </w:pPr>
      <w:r>
        <w:separator/>
      </w:r>
    </w:p>
  </w:footnote>
  <w:footnote w:type="continuationSeparator" w:id="0">
    <w:p w:rsidR="00312A9F" w:rsidRDefault="00312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6"/>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p w:rsidR="00CE4A0A" w:rsidRDefault="00000000">
    <w:pPr>
      <w:spacing w:after="231"/>
      <w:ind w:left="356"/>
    </w:pPr>
    <w:r>
      <w:rPr>
        <w:rFonts w:ascii="Arial" w:eastAsia="Arial" w:hAnsi="Arial" w:cs="Arial"/>
        <w:b/>
        <w:sz w:val="20"/>
      </w:rPr>
      <w:t xml:space="preserve"> </w:t>
    </w:r>
  </w:p>
  <w:p w:rsidR="00CE4A0A" w:rsidRDefault="00000000">
    <w:pPr>
      <w:spacing w:after="0"/>
      <w:ind w:left="289"/>
    </w:pPr>
    <w:r>
      <w:rPr>
        <w:rFonts w:ascii="Verdana" w:eastAsia="Verdana" w:hAnsi="Verdana" w:cs="Verdana"/>
        <w:b/>
        <w:sz w:val="20"/>
      </w:rPr>
      <w:t>A.</w:t>
    </w:r>
    <w:r>
      <w:rPr>
        <w:rFonts w:ascii="Arial" w:eastAsia="Arial" w:hAnsi="Arial" w:cs="Arial"/>
        <w:b/>
        <w:sz w:val="20"/>
      </w:rPr>
      <w:t xml:space="preserve"> </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2"/>
    </w:pPr>
    <w:r>
      <w:rPr>
        <w:rFonts w:ascii="Verdana" w:eastAsia="Verdana" w:hAnsi="Verdana" w:cs="Verdana"/>
        <w:sz w:val="18"/>
      </w:rPr>
      <w:t xml:space="preserve"> </w:t>
    </w:r>
  </w:p>
  <w:p w:rsidR="00CE4A0A" w:rsidRDefault="00000000">
    <w:pPr>
      <w:spacing w:after="0"/>
      <w:ind w:left="1441"/>
    </w:pPr>
    <w:r>
      <w:rPr>
        <w:rFonts w:ascii="Verdana" w:eastAsia="Verdana" w:hAnsi="Verdana" w:cs="Verdana"/>
        <w:sz w:val="20"/>
      </w:rPr>
      <w:t>a.</w:t>
    </w:r>
    <w:r>
      <w:rPr>
        <w:rFonts w:ascii="Arial" w:eastAsia="Arial" w:hAnsi="Arial" w:cs="Arial"/>
        <w:sz w:val="20"/>
      </w:rPr>
      <w:t xml:space="preserve"> </w:t>
    </w:r>
  </w:p>
  <w:p w:rsidR="00CE4A0A" w:rsidRDefault="00000000">
    <w:pPr>
      <w:spacing w:after="0"/>
      <w:ind w:left="1441"/>
    </w:pPr>
    <w:r>
      <w:rPr>
        <w:rFonts w:ascii="Verdana" w:eastAsia="Verdana" w:hAnsi="Verdana" w:cs="Verdana"/>
        <w:sz w:val="20"/>
      </w:rPr>
      <w:t>b.</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6"/>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2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2"/>
    </w:pPr>
    <w:r>
      <w:rPr>
        <w:rFonts w:ascii="Verdana" w:eastAsia="Verdana" w:hAnsi="Verdana" w:cs="Verdana"/>
        <w:sz w:val="18"/>
      </w:rPr>
      <w:t xml:space="preserve"> </w:t>
    </w:r>
  </w:p>
  <w:p w:rsidR="00CE4A0A" w:rsidRDefault="00000000">
    <w:pPr>
      <w:spacing w:after="0"/>
      <w:ind w:left="1441"/>
    </w:pPr>
    <w:r>
      <w:rPr>
        <w:rFonts w:ascii="Verdana" w:eastAsia="Verdana" w:hAnsi="Verdana" w:cs="Verdana"/>
        <w:sz w:val="20"/>
      </w:rPr>
      <w:t>a.</w:t>
    </w:r>
    <w:r>
      <w:rPr>
        <w:rFonts w:ascii="Arial" w:eastAsia="Arial" w:hAnsi="Arial" w:cs="Arial"/>
        <w:sz w:val="20"/>
      </w:rPr>
      <w:t xml:space="preserve"> </w:t>
    </w:r>
  </w:p>
  <w:p w:rsidR="00CE4A0A" w:rsidRDefault="00000000">
    <w:pPr>
      <w:spacing w:after="0"/>
      <w:ind w:left="1441"/>
    </w:pPr>
    <w:r>
      <w:rPr>
        <w:rFonts w:ascii="Verdana" w:eastAsia="Verdana" w:hAnsi="Verdana" w:cs="Verdana"/>
        <w:sz w:val="20"/>
      </w:rPr>
      <w:t>b.</w:t>
    </w:r>
    <w:r>
      <w:rPr>
        <w:rFonts w:ascii="Arial" w:eastAsia="Arial" w:hAnsi="Arial" w:cs="Arial"/>
        <w:sz w:val="2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2"/>
    </w:pPr>
    <w:r>
      <w:rPr>
        <w:rFonts w:ascii="Verdana" w:eastAsia="Verdana" w:hAnsi="Verdana" w:cs="Verdana"/>
        <w:sz w:val="18"/>
      </w:rPr>
      <w:t xml:space="preserve"> </w:t>
    </w:r>
  </w:p>
  <w:p w:rsidR="00CE4A0A" w:rsidRDefault="00000000">
    <w:pPr>
      <w:spacing w:after="0"/>
      <w:ind w:left="1441"/>
    </w:pPr>
    <w:r>
      <w:rPr>
        <w:rFonts w:ascii="Verdana" w:eastAsia="Verdana" w:hAnsi="Verdana" w:cs="Verdana"/>
        <w:sz w:val="20"/>
      </w:rPr>
      <w:t>a.</w:t>
    </w:r>
    <w:r>
      <w:rPr>
        <w:rFonts w:ascii="Arial" w:eastAsia="Arial" w:hAnsi="Arial" w:cs="Arial"/>
        <w:sz w:val="20"/>
      </w:rPr>
      <w:t xml:space="preserve"> </w:t>
    </w:r>
  </w:p>
  <w:p w:rsidR="00CE4A0A" w:rsidRDefault="00000000">
    <w:pPr>
      <w:spacing w:after="0"/>
      <w:ind w:left="1441"/>
    </w:pPr>
    <w:r>
      <w:rPr>
        <w:rFonts w:ascii="Verdana" w:eastAsia="Verdana" w:hAnsi="Verdana" w:cs="Verdana"/>
        <w:sz w:val="20"/>
      </w:rPr>
      <w:t>b.</w:t>
    </w:r>
    <w:r>
      <w:rPr>
        <w:rFonts w:ascii="Arial" w:eastAsia="Arial" w:hAnsi="Arial" w:cs="Arial"/>
        <w:sz w:val="2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3"/>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3"/>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3"/>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533"/>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533"/>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533"/>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12"/>
      <w:jc w:val="center"/>
    </w:pPr>
    <w:r>
      <w:rPr>
        <w:rFonts w:ascii="Verdana" w:eastAsia="Verdana" w:hAnsi="Verdana" w:cs="Verdana"/>
        <w:sz w:val="18"/>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533"/>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533"/>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533"/>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12"/>
      <w:jc w:val="center"/>
    </w:pPr>
    <w:r>
      <w:rPr>
        <w:rFonts w:ascii="Verdana" w:eastAsia="Verdana" w:hAnsi="Verdana" w:cs="Verdana"/>
        <w:sz w:val="18"/>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533"/>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533"/>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533"/>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12"/>
      <w:jc w:val="center"/>
    </w:pPr>
    <w:r>
      <w:rPr>
        <w:rFonts w:ascii="Verdana" w:eastAsia="Verdana" w:hAnsi="Verdana" w:cs="Verdana"/>
        <w:sz w:val="18"/>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78"/>
        <w:tab w:val="center" w:pos="8671"/>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77"/>
        <w:tab w:val="center" w:pos="8741"/>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77"/>
        <w:tab w:val="center" w:pos="9417"/>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77"/>
        <w:tab w:val="center" w:pos="873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25"/>
      <w:jc w:val="center"/>
    </w:pPr>
    <w:r>
      <w:rPr>
        <w:rFonts w:ascii="Verdana" w:eastAsia="Verdana" w:hAnsi="Verdana" w:cs="Verdana"/>
        <w:sz w:val="18"/>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78"/>
        <w:tab w:val="center" w:pos="8671"/>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77"/>
        <w:tab w:val="center" w:pos="8741"/>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77"/>
        <w:tab w:val="center" w:pos="9417"/>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77"/>
        <w:tab w:val="center" w:pos="873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25"/>
      <w:jc w:val="center"/>
    </w:pPr>
    <w:r>
      <w:rPr>
        <w:rFonts w:ascii="Verdana" w:eastAsia="Verdana" w:hAnsi="Verdana" w:cs="Verdana"/>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CE4A0A"/>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78"/>
        <w:tab w:val="center" w:pos="8671"/>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77"/>
        <w:tab w:val="center" w:pos="8741"/>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77"/>
        <w:tab w:val="center" w:pos="9417"/>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77"/>
        <w:tab w:val="center" w:pos="873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25"/>
      <w:jc w:val="center"/>
    </w:pPr>
    <w:r>
      <w:rPr>
        <w:rFonts w:ascii="Verdana" w:eastAsia="Verdana" w:hAnsi="Verdana" w:cs="Verdana"/>
        <w:sz w:val="18"/>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p w:rsidR="00CE4A0A" w:rsidRDefault="00000000">
    <w:pPr>
      <w:spacing w:after="0"/>
      <w:ind w:left="501"/>
    </w:pPr>
    <w:r>
      <w:rPr>
        <w:rFonts w:ascii="Arial" w:eastAsia="Arial" w:hAnsi="Arial" w:cs="Arial"/>
        <w:sz w:val="20"/>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p w:rsidR="00CE4A0A" w:rsidRDefault="00000000">
    <w:pPr>
      <w:spacing w:after="0"/>
      <w:ind w:left="501"/>
    </w:pPr>
    <w:r>
      <w:rPr>
        <w:rFonts w:ascii="Arial" w:eastAsia="Arial" w:hAnsi="Arial" w:cs="Arial"/>
        <w:sz w:val="20"/>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center" w:pos="8614"/>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center" w:pos="8684"/>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center" w:pos="867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center" w:pos="8614"/>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center" w:pos="8684"/>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center" w:pos="867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center" w:pos="8614"/>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center" w:pos="8684"/>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center" w:pos="867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7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7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7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7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7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7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CE4A0A"/>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51"/>
      <w:jc w:val="center"/>
    </w:pPr>
    <w:r>
      <w:rPr>
        <w:rFonts w:ascii="Arial" w:eastAsia="Arial" w:hAnsi="Arial" w:cs="Arial"/>
        <w:sz w:val="20"/>
      </w:rPr>
      <w:t xml:space="preserve"> </w:t>
    </w:r>
  </w:p>
  <w:p w:rsidR="00CE4A0A" w:rsidRDefault="00000000">
    <w:pPr>
      <w:spacing w:after="0"/>
      <w:ind w:left="51"/>
      <w:jc w:val="center"/>
    </w:pPr>
    <w:r>
      <w:rPr>
        <w:rFonts w:ascii="Arial" w:eastAsia="Arial" w:hAnsi="Arial" w:cs="Arial"/>
        <w:sz w:val="20"/>
      </w:rPr>
      <w:t xml:space="preserve"> </w:t>
    </w:r>
  </w:p>
  <w:p w:rsidR="00CE4A0A" w:rsidRDefault="00000000">
    <w:pPr>
      <w:spacing w:after="0"/>
      <w:ind w:left="51"/>
      <w:jc w:val="center"/>
    </w:pPr>
    <w:r>
      <w:rPr>
        <w:rFonts w:ascii="Arial" w:eastAsia="Arial" w:hAnsi="Arial" w:cs="Arial"/>
        <w:sz w:val="20"/>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51"/>
      <w:jc w:val="center"/>
    </w:pPr>
    <w:r>
      <w:rPr>
        <w:rFonts w:ascii="Arial" w:eastAsia="Arial" w:hAnsi="Arial" w:cs="Arial"/>
        <w:sz w:val="20"/>
      </w:rPr>
      <w:t xml:space="preserve"> </w:t>
    </w:r>
  </w:p>
  <w:p w:rsidR="00CE4A0A" w:rsidRDefault="00000000">
    <w:pPr>
      <w:spacing w:after="0"/>
      <w:ind w:left="51"/>
      <w:jc w:val="center"/>
    </w:pPr>
    <w:r>
      <w:rPr>
        <w:rFonts w:ascii="Arial" w:eastAsia="Arial" w:hAnsi="Arial" w:cs="Arial"/>
        <w:sz w:val="20"/>
      </w:rPr>
      <w:t xml:space="preserve"> </w:t>
    </w:r>
  </w:p>
  <w:p w:rsidR="00CE4A0A" w:rsidRDefault="00000000">
    <w:pPr>
      <w:spacing w:after="0"/>
      <w:ind w:left="51"/>
      <w:jc w:val="center"/>
    </w:pPr>
    <w:r>
      <w:rPr>
        <w:rFonts w:ascii="Arial" w:eastAsia="Arial" w:hAnsi="Arial" w:cs="Arial"/>
        <w:sz w:val="20"/>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51"/>
      <w:jc w:val="center"/>
    </w:pPr>
    <w:r>
      <w:rPr>
        <w:rFonts w:ascii="Arial" w:eastAsia="Arial" w:hAnsi="Arial" w:cs="Arial"/>
        <w:sz w:val="20"/>
      </w:rPr>
      <w:t xml:space="preserve"> </w:t>
    </w:r>
  </w:p>
  <w:p w:rsidR="00CE4A0A" w:rsidRDefault="00000000">
    <w:pPr>
      <w:spacing w:after="0"/>
      <w:ind w:left="51"/>
      <w:jc w:val="center"/>
    </w:pPr>
    <w:r>
      <w:rPr>
        <w:rFonts w:ascii="Arial" w:eastAsia="Arial" w:hAnsi="Arial" w:cs="Arial"/>
        <w:sz w:val="20"/>
      </w:rPr>
      <w:t xml:space="preserve"> </w:t>
    </w:r>
  </w:p>
  <w:p w:rsidR="00CE4A0A" w:rsidRDefault="00000000">
    <w:pPr>
      <w:spacing w:after="0"/>
      <w:ind w:left="51"/>
      <w:jc w:val="center"/>
    </w:pPr>
    <w:r>
      <w:rPr>
        <w:rFonts w:ascii="Arial" w:eastAsia="Arial" w:hAnsi="Arial" w:cs="Arial"/>
        <w:sz w:val="20"/>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2086"/>
        <w:tab w:val="center" w:pos="4771"/>
        <w:tab w:val="right" w:pos="9823"/>
      </w:tabs>
      <w:spacing w:after="0"/>
    </w:pPr>
    <w:r>
      <w:tab/>
    </w: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1158"/>
        <w:tab w:val="center" w:pos="4771"/>
        <w:tab w:val="right" w:pos="9823"/>
      </w:tabs>
      <w:spacing w:after="0"/>
    </w:pPr>
    <w:r>
      <w:tab/>
    </w: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1232"/>
        <w:tab w:val="center" w:pos="4771"/>
        <w:tab w:val="center" w:pos="9811"/>
      </w:tabs>
      <w:spacing w:after="0"/>
    </w:pPr>
    <w:r>
      <w:tab/>
    </w: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2180"/>
        <w:tab w:val="center" w:pos="4771"/>
        <w:tab w:val="right" w:pos="9823"/>
      </w:tabs>
      <w:spacing w:after="6"/>
    </w:pPr>
    <w:r>
      <w:tab/>
    </w: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451"/>
    </w:pPr>
    <w:r>
      <w:rPr>
        <w:rFonts w:ascii="Verdana" w:eastAsia="Verdana" w:hAnsi="Verdana" w:cs="Verdana"/>
        <w:sz w:val="20"/>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2086"/>
        <w:tab w:val="center" w:pos="4771"/>
        <w:tab w:val="right" w:pos="9823"/>
      </w:tabs>
      <w:spacing w:after="0"/>
    </w:pPr>
    <w:r>
      <w:tab/>
    </w: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1158"/>
        <w:tab w:val="center" w:pos="4771"/>
        <w:tab w:val="right" w:pos="9823"/>
      </w:tabs>
      <w:spacing w:after="0"/>
    </w:pPr>
    <w:r>
      <w:tab/>
    </w: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1232"/>
        <w:tab w:val="center" w:pos="4771"/>
        <w:tab w:val="center" w:pos="9811"/>
      </w:tabs>
      <w:spacing w:after="0"/>
    </w:pPr>
    <w:r>
      <w:tab/>
    </w: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2180"/>
        <w:tab w:val="center" w:pos="4771"/>
        <w:tab w:val="right" w:pos="9823"/>
      </w:tabs>
      <w:spacing w:after="6"/>
    </w:pPr>
    <w:r>
      <w:tab/>
    </w: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451"/>
    </w:pPr>
    <w:r>
      <w:rPr>
        <w:rFonts w:ascii="Verdana" w:eastAsia="Verdana" w:hAnsi="Verdana" w:cs="Verdana"/>
        <w:sz w:val="20"/>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2086"/>
        <w:tab w:val="center" w:pos="4771"/>
        <w:tab w:val="right" w:pos="9823"/>
      </w:tabs>
      <w:spacing w:after="0"/>
    </w:pPr>
    <w:r>
      <w:tab/>
    </w: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1158"/>
        <w:tab w:val="center" w:pos="4771"/>
        <w:tab w:val="right" w:pos="9823"/>
      </w:tabs>
      <w:spacing w:after="0"/>
    </w:pPr>
    <w:r>
      <w:tab/>
    </w: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1232"/>
        <w:tab w:val="center" w:pos="4771"/>
        <w:tab w:val="center" w:pos="9811"/>
      </w:tabs>
      <w:spacing w:after="0"/>
    </w:pPr>
    <w:r>
      <w:tab/>
    </w: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2180"/>
        <w:tab w:val="center" w:pos="4771"/>
        <w:tab w:val="right" w:pos="9823"/>
      </w:tabs>
      <w:spacing w:after="6"/>
    </w:pPr>
    <w:r>
      <w:tab/>
    </w: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451"/>
    </w:pPr>
    <w:r>
      <w:rPr>
        <w:rFonts w:ascii="Verdana" w:eastAsia="Verdana" w:hAnsi="Verdana" w:cs="Verdana"/>
        <w:sz w:val="20"/>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6"/>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19"/>
        <w:tab w:val="right" w:pos="9366"/>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19"/>
        <w:tab w:val="center" w:pos="9359"/>
      </w:tabs>
      <w:spacing w:after="0"/>
      <w:ind w:left="-1"/>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19"/>
        <w:tab w:val="right" w:pos="9366"/>
      </w:tabs>
      <w:spacing w:after="0"/>
      <w:ind w:left="-1"/>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6"/>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19"/>
        <w:tab w:val="right" w:pos="9366"/>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19"/>
        <w:tab w:val="center" w:pos="9359"/>
      </w:tabs>
      <w:spacing w:after="0"/>
      <w:ind w:left="-1"/>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19"/>
        <w:tab w:val="right" w:pos="9366"/>
      </w:tabs>
      <w:spacing w:after="0"/>
      <w:ind w:left="-1"/>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6"/>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19"/>
        <w:tab w:val="right" w:pos="9366"/>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19"/>
        <w:tab w:val="center" w:pos="9359"/>
      </w:tabs>
      <w:spacing w:after="0"/>
      <w:ind w:left="-1"/>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19"/>
        <w:tab w:val="right" w:pos="9366"/>
      </w:tabs>
      <w:spacing w:after="0"/>
      <w:ind w:left="-1"/>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71"/>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1"/>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1"/>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71"/>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1"/>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1"/>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71"/>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1"/>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1"/>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p w:rsidR="00CE4A0A" w:rsidRDefault="00000000">
    <w:pPr>
      <w:spacing w:after="0"/>
      <w:ind w:left="1067"/>
    </w:pPr>
    <w:r>
      <w:rPr>
        <w:rFonts w:ascii="Arial" w:eastAsia="Arial" w:hAnsi="Arial" w:cs="Arial"/>
        <w:sz w:val="20"/>
      </w:rP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3"/>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3"/>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3"/>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70"/>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70"/>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70"/>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7"/>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7"/>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7"/>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3"/>
        <w:tab w:val="right" w:pos="9371"/>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1"/>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3"/>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1"/>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p w:rsidR="00CE4A0A" w:rsidRDefault="00000000">
    <w:pPr>
      <w:spacing w:after="0"/>
      <w:ind w:left="502"/>
    </w:pPr>
    <w:r>
      <w:rPr>
        <w:rFonts w:ascii="Arial" w:eastAsia="Arial" w:hAnsi="Arial" w:cs="Arial"/>
        <w:sz w:val="20"/>
      </w:rPr>
      <w:t xml:space="preserve"> </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3"/>
        <w:tab w:val="right" w:pos="9371"/>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1"/>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3"/>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1"/>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p w:rsidR="00CE4A0A" w:rsidRDefault="00000000">
    <w:pPr>
      <w:spacing w:after="0"/>
      <w:ind w:left="502"/>
    </w:pPr>
    <w:r>
      <w:rPr>
        <w:rFonts w:ascii="Arial" w:eastAsia="Arial" w:hAnsi="Arial" w:cs="Arial"/>
        <w:sz w:val="20"/>
      </w:rPr>
      <w:t xml:space="preserve"> </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3"/>
        <w:tab w:val="right" w:pos="9371"/>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71"/>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71"/>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11"/>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Times New Roman" w:eastAsia="Times New Roman" w:hAnsi="Times New Roman" w:cs="Times New Roman"/>
      </w:rPr>
      <w:t xml:space="preserve"> </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11"/>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Times New Roman" w:eastAsia="Times New Roman" w:hAnsi="Times New Roman" w:cs="Times New Roman"/>
      </w:rPr>
      <w:t xml:space="preserve"> </w:t>
    </w:r>
  </w:p>
  <w:p w:rsidR="00CE4A0A" w:rsidRDefault="00000000">
    <w:pPr>
      <w:spacing w:after="0"/>
      <w:ind w:left="1066"/>
    </w:pPr>
    <w:r>
      <w:rPr>
        <w:rFonts w:ascii="Arial" w:eastAsia="Arial" w:hAnsi="Arial" w:cs="Arial"/>
        <w:sz w:val="20"/>
      </w:rPr>
      <w:t xml:space="preserve"> </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11"/>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Times New Roman" w:eastAsia="Times New Roman" w:hAnsi="Times New Roman" w:cs="Times New Roman"/>
      </w:rP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6"/>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6"/>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6"/>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6"/>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6"/>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6"/>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6"/>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6"/>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6"/>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2"/>
        <w:tab w:val="right" w:pos="9369"/>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2"/>
        <w:tab w:val="right" w:pos="9369"/>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2"/>
        <w:tab w:val="center" w:pos="9362"/>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2"/>
        <w:tab w:val="right" w:pos="9369"/>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2"/>
    </w:pPr>
    <w:r>
      <w:rPr>
        <w:rFonts w:ascii="Verdana" w:eastAsia="Verdana" w:hAnsi="Verdana" w:cs="Verdana"/>
        <w:sz w:val="18"/>
      </w:rPr>
      <w:t xml:space="preserve"> </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5"/>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5"/>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5"/>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5"/>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5"/>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5"/>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1"/>
        <w:tab w:val="right" w:pos="9365"/>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1"/>
        <w:tab w:val="right" w:pos="9365"/>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1"/>
        <w:tab w:val="center" w:pos="9361"/>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1"/>
        <w:tab w:val="right" w:pos="9365"/>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ind w:left="1"/>
    </w:pPr>
    <w:r>
      <w:rPr>
        <w:rFonts w:ascii="Verdana" w:eastAsia="Verdana" w:hAnsi="Verdana" w:cs="Verdana"/>
        <w:sz w:val="18"/>
      </w:rP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0A" w:rsidRDefault="00000000">
    <w:pPr>
      <w:tabs>
        <w:tab w:val="center" w:pos="4320"/>
        <w:tab w:val="right" w:pos="9368"/>
      </w:tabs>
      <w:spacing w:after="0"/>
    </w:pPr>
    <w:r>
      <w:rPr>
        <w:rFonts w:ascii="Verdana" w:eastAsia="Verdana" w:hAnsi="Verdana" w:cs="Verdana"/>
        <w:sz w:val="18"/>
      </w:rPr>
      <w:t xml:space="preserve">Richmond University Medical Center  </w:t>
    </w:r>
    <w:r>
      <w:rPr>
        <w:rFonts w:ascii="Verdana" w:eastAsia="Verdana" w:hAnsi="Verdana" w:cs="Verdana"/>
        <w:sz w:val="18"/>
      </w:rPr>
      <w:tab/>
      <w:t xml:space="preserve"> </w:t>
    </w:r>
    <w:r>
      <w:rPr>
        <w:rFonts w:ascii="Verdana" w:eastAsia="Verdana" w:hAnsi="Verdana" w:cs="Verdana"/>
        <w:sz w:val="18"/>
      </w:rPr>
      <w:tab/>
      <w:t xml:space="preserve">Lilker Associates </w:t>
    </w:r>
  </w:p>
  <w:p w:rsidR="00CE4A0A" w:rsidRDefault="00000000">
    <w:pPr>
      <w:tabs>
        <w:tab w:val="center" w:pos="4320"/>
        <w:tab w:val="right" w:pos="9368"/>
      </w:tabs>
      <w:spacing w:after="0"/>
    </w:pPr>
    <w:r>
      <w:rPr>
        <w:rFonts w:ascii="Verdana" w:eastAsia="Verdana" w:hAnsi="Verdana" w:cs="Verdana"/>
        <w:sz w:val="18"/>
      </w:rPr>
      <w:t xml:space="preserve">Bi-Plane EP Lab </w:t>
    </w:r>
    <w:r>
      <w:rPr>
        <w:rFonts w:ascii="Verdana" w:eastAsia="Verdana" w:hAnsi="Verdana" w:cs="Verdana"/>
        <w:sz w:val="18"/>
      </w:rPr>
      <w:tab/>
      <w:t xml:space="preserve"> </w:t>
    </w:r>
    <w:r>
      <w:rPr>
        <w:rFonts w:ascii="Verdana" w:eastAsia="Verdana" w:hAnsi="Verdana" w:cs="Verdana"/>
        <w:sz w:val="18"/>
      </w:rPr>
      <w:tab/>
      <w:t xml:space="preserve">Project: R2000 </w:t>
    </w:r>
  </w:p>
  <w:p w:rsidR="00CE4A0A" w:rsidRDefault="00000000">
    <w:pPr>
      <w:tabs>
        <w:tab w:val="center" w:pos="4320"/>
        <w:tab w:val="center" w:pos="9360"/>
      </w:tabs>
      <w:spacing w:after="0"/>
    </w:pPr>
    <w:r>
      <w:rPr>
        <w:rFonts w:ascii="Verdana" w:eastAsia="Verdana" w:hAnsi="Verdana" w:cs="Verdana"/>
        <w:sz w:val="18"/>
      </w:rPr>
      <w:t xml:space="preserve">355 Bard Avenue </w:t>
    </w:r>
    <w:r>
      <w:rPr>
        <w:rFonts w:ascii="Verdana" w:eastAsia="Verdana" w:hAnsi="Verdana" w:cs="Verdana"/>
        <w:sz w:val="18"/>
      </w:rPr>
      <w:tab/>
      <w:t xml:space="preserve"> </w:t>
    </w:r>
    <w:r>
      <w:rPr>
        <w:rFonts w:ascii="Verdana" w:eastAsia="Verdana" w:hAnsi="Verdana" w:cs="Verdana"/>
        <w:sz w:val="18"/>
      </w:rPr>
      <w:tab/>
      <w:t xml:space="preserve"> </w:t>
    </w:r>
  </w:p>
  <w:p w:rsidR="00CE4A0A" w:rsidRDefault="00000000">
    <w:pPr>
      <w:tabs>
        <w:tab w:val="center" w:pos="4320"/>
        <w:tab w:val="right" w:pos="9368"/>
      </w:tabs>
      <w:spacing w:after="0"/>
    </w:pPr>
    <w:r>
      <w:rPr>
        <w:rFonts w:ascii="Verdana" w:eastAsia="Verdana" w:hAnsi="Verdana" w:cs="Verdana"/>
        <w:b/>
        <w:sz w:val="18"/>
      </w:rPr>
      <w:t xml:space="preserve">Issue for Construction Documents </w:t>
    </w:r>
    <w:r>
      <w:rPr>
        <w:rFonts w:ascii="Verdana" w:eastAsia="Verdana" w:hAnsi="Verdana" w:cs="Verdana"/>
        <w:b/>
        <w:sz w:val="18"/>
      </w:rPr>
      <w:tab/>
      <w:t xml:space="preserve"> </w:t>
    </w:r>
    <w:r>
      <w:rPr>
        <w:rFonts w:ascii="Verdana" w:eastAsia="Verdana" w:hAnsi="Verdana" w:cs="Verdana"/>
        <w:b/>
        <w:sz w:val="18"/>
      </w:rPr>
      <w:tab/>
      <w:t xml:space="preserve">May 17, 2023 </w:t>
    </w:r>
  </w:p>
  <w:p w:rsidR="00CE4A0A" w:rsidRDefault="00000000">
    <w:pPr>
      <w:spacing w:after="0"/>
    </w:pPr>
    <w:r>
      <w:rPr>
        <w:rFonts w:ascii="Verdana" w:eastAsia="Verdana" w:hAnsi="Verdana" w:cs="Verdan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CE5"/>
    <w:multiLevelType w:val="hybridMultilevel"/>
    <w:tmpl w:val="2B8278B6"/>
    <w:lvl w:ilvl="0" w:tplc="4CEA2E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16465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7AE024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8C064CA">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0B0AC5E">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1C83B6C">
      <w:start w:val="1"/>
      <w:numFmt w:val="lowerLetter"/>
      <w:lvlRestart w:val="0"/>
      <w:lvlText w:val="%6."/>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66CD4C">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CAC2E7E">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ACCF61C">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170ECF"/>
    <w:multiLevelType w:val="hybridMultilevel"/>
    <w:tmpl w:val="9CC6029A"/>
    <w:lvl w:ilvl="0" w:tplc="46B2945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9F876D6">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F008C66">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67EE3E2">
      <w:start w:val="1"/>
      <w:numFmt w:val="lowerLetter"/>
      <w:lvlRestart w:val="0"/>
      <w:lvlText w:val="%4."/>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B804952">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096225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9069CC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3E24C4">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FCC3A5E">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1C5C88"/>
    <w:multiLevelType w:val="hybridMultilevel"/>
    <w:tmpl w:val="1DE40CE0"/>
    <w:lvl w:ilvl="0" w:tplc="72301B9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3A17AE">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26EF312">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7222A0">
      <w:start w:val="2"/>
      <w:numFmt w:val="decimal"/>
      <w:lvlRestart w:val="0"/>
      <w:lvlText w:val="%4."/>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1E0F9C4">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0086392">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582F42">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7AFFB6">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03A91A2">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03C2F88"/>
    <w:multiLevelType w:val="hybridMultilevel"/>
    <w:tmpl w:val="7058704E"/>
    <w:lvl w:ilvl="0" w:tplc="BA1A259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12CD0C4">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96BDF0">
      <w:start w:val="1"/>
      <w:numFmt w:val="lowerRoman"/>
      <w:lvlText w:val="%3"/>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722502">
      <w:start w:val="1"/>
      <w:numFmt w:val="decimal"/>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3E49E76">
      <w:start w:val="1"/>
      <w:numFmt w:val="lowerLetter"/>
      <w:lvlRestart w:val="0"/>
      <w:lvlText w:val="%5."/>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5AE434C">
      <w:start w:val="1"/>
      <w:numFmt w:val="lowerRoman"/>
      <w:lvlText w:val="%6"/>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10DA60">
      <w:start w:val="1"/>
      <w:numFmt w:val="decimal"/>
      <w:lvlText w:val="%7"/>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E2ECFA">
      <w:start w:val="1"/>
      <w:numFmt w:val="lowerLetter"/>
      <w:lvlText w:val="%8"/>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34ADFE">
      <w:start w:val="1"/>
      <w:numFmt w:val="lowerRoman"/>
      <w:lvlText w:val="%9"/>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0684237"/>
    <w:multiLevelType w:val="hybridMultilevel"/>
    <w:tmpl w:val="194A7C30"/>
    <w:lvl w:ilvl="0" w:tplc="C038D8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480B20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7EAFC4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23C340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C4E868A">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A58233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87E9002">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35A730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8A0DF1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06B2ECA"/>
    <w:multiLevelType w:val="hybridMultilevel"/>
    <w:tmpl w:val="61EACD06"/>
    <w:lvl w:ilvl="0" w:tplc="FF78607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8A284D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E2B3B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7FC02D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043E1C">
      <w:start w:val="2"/>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0AB7E2">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7C4333E">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FB69338">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00A20C">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07D5A03"/>
    <w:multiLevelType w:val="hybridMultilevel"/>
    <w:tmpl w:val="F6362AB2"/>
    <w:lvl w:ilvl="0" w:tplc="56C677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74FCF0">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0AC4A0">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D8E8C4">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3A7144">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7AEC92">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064FAE">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D6021E">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EAD922">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08A4D14"/>
    <w:multiLevelType w:val="hybridMultilevel"/>
    <w:tmpl w:val="6458D950"/>
    <w:lvl w:ilvl="0" w:tplc="507E4326">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41CE87A">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A707510">
      <w:start w:val="1"/>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FB063EA">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8A244A2">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2BC101E">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B3EA66C">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358649A">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0B8F330">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0916478"/>
    <w:multiLevelType w:val="hybridMultilevel"/>
    <w:tmpl w:val="2DDA7AAE"/>
    <w:lvl w:ilvl="0" w:tplc="C786045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12A510">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5C2C662">
      <w:start w:val="11"/>
      <w:numFmt w:val="lowerLetter"/>
      <w:lvlRestart w:val="0"/>
      <w:lvlText w:val="%3."/>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2CCE5D0">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B888694">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8DC810A">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E7A472A">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84A940">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64E8A2">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0C82AA2"/>
    <w:multiLevelType w:val="hybridMultilevel"/>
    <w:tmpl w:val="7A046DA4"/>
    <w:lvl w:ilvl="0" w:tplc="8710E178">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8CCB2E">
      <w:start w:val="4"/>
      <w:numFmt w:val="upperLetter"/>
      <w:lvlText w:val="%2."/>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B0DAE8">
      <w:start w:val="1"/>
      <w:numFmt w:val="lowerRoman"/>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1446EC8">
      <w:start w:val="1"/>
      <w:numFmt w:val="decimal"/>
      <w:lvlText w:val="%4"/>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7ACF7A0">
      <w:start w:val="1"/>
      <w:numFmt w:val="lowerLetter"/>
      <w:lvlText w:val="%5"/>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B27F02">
      <w:start w:val="1"/>
      <w:numFmt w:val="lowerRoman"/>
      <w:lvlText w:val="%6"/>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A1EEDDA">
      <w:start w:val="1"/>
      <w:numFmt w:val="decimal"/>
      <w:lvlText w:val="%7"/>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B0EC64">
      <w:start w:val="1"/>
      <w:numFmt w:val="lowerLetter"/>
      <w:lvlText w:val="%8"/>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2529496">
      <w:start w:val="1"/>
      <w:numFmt w:val="lowerRoman"/>
      <w:lvlText w:val="%9"/>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0DF0ED2"/>
    <w:multiLevelType w:val="hybridMultilevel"/>
    <w:tmpl w:val="88D4C9C6"/>
    <w:lvl w:ilvl="0" w:tplc="450075BA">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366CA1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568AB3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245F1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912A35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D4B5B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A908F6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2F40EA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8C00A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0F85407"/>
    <w:multiLevelType w:val="hybridMultilevel"/>
    <w:tmpl w:val="B7CC91A4"/>
    <w:lvl w:ilvl="0" w:tplc="C242D8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662CDB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1E2462">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C2F3BE">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E18313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E382B7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906D4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C8466F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22C2B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0FE389F"/>
    <w:multiLevelType w:val="hybridMultilevel"/>
    <w:tmpl w:val="E8021ABC"/>
    <w:lvl w:ilvl="0" w:tplc="E36069C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C6E4E4">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71E9696">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A24794">
      <w:start w:val="1"/>
      <w:numFmt w:val="lowerLetter"/>
      <w:lvlRestart w:val="0"/>
      <w:lvlText w:val="%4."/>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5BAAFAC">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ABE2BB0">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1C7134">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22B6C">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53A22A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1170797"/>
    <w:multiLevelType w:val="hybridMultilevel"/>
    <w:tmpl w:val="D9F66DDC"/>
    <w:lvl w:ilvl="0" w:tplc="0100B7B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160E2D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4EC8922">
      <w:start w:val="1"/>
      <w:numFmt w:val="lowerRoman"/>
      <w:lvlText w:val="%3"/>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4EAB78">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AAA888">
      <w:start w:val="1"/>
      <w:numFmt w:val="lowerLetter"/>
      <w:lvlRestart w:val="0"/>
      <w:lvlText w:val="%5."/>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26426CA">
      <w:start w:val="1"/>
      <w:numFmt w:val="lowerRoman"/>
      <w:lvlText w:val="%6"/>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5E395A">
      <w:start w:val="1"/>
      <w:numFmt w:val="decimal"/>
      <w:lvlText w:val="%7"/>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58C5576">
      <w:start w:val="1"/>
      <w:numFmt w:val="lowerLetter"/>
      <w:lvlText w:val="%8"/>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90961A">
      <w:start w:val="1"/>
      <w:numFmt w:val="lowerRoman"/>
      <w:lvlText w:val="%9"/>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15302B8"/>
    <w:multiLevelType w:val="hybridMultilevel"/>
    <w:tmpl w:val="D9AC2E5C"/>
    <w:lvl w:ilvl="0" w:tplc="C3D8B404">
      <w:start w:val="1"/>
      <w:numFmt w:val="upperLetter"/>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BD68BE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7C8E55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FAE7A2">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9E6A9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008F5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8C354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74BCD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E2BF8E">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16537F7"/>
    <w:multiLevelType w:val="hybridMultilevel"/>
    <w:tmpl w:val="9D1226D6"/>
    <w:lvl w:ilvl="0" w:tplc="474454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764FD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58211D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36F45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0262AA">
      <w:start w:val="3"/>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481170">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08E9C4">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6224BD4">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C0CA702">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16B1BB1"/>
    <w:multiLevelType w:val="hybridMultilevel"/>
    <w:tmpl w:val="2F5A0DB8"/>
    <w:lvl w:ilvl="0" w:tplc="B5C02F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30B37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BEA6F6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8EC944A">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AACEF02">
      <w:start w:val="1"/>
      <w:numFmt w:val="lowerLetter"/>
      <w:lvlRestart w:val="0"/>
      <w:lvlText w:val="%5."/>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51EBD0E">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425FFE">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5BA0EDE">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57281AA">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17B0B84"/>
    <w:multiLevelType w:val="hybridMultilevel"/>
    <w:tmpl w:val="D53E2E96"/>
    <w:lvl w:ilvl="0" w:tplc="A0929E0A">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05E1A1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D4D0B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BBE679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FAD96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458CA0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70FF2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56F91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DA98FE">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1861CB6"/>
    <w:multiLevelType w:val="hybridMultilevel"/>
    <w:tmpl w:val="6C6CF54A"/>
    <w:lvl w:ilvl="0" w:tplc="ACD4E0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50578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5457BA">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DDCDAD2">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1CCDF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FA11B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E06F9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498F508">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F2FB1E">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190109B"/>
    <w:multiLevelType w:val="hybridMultilevel"/>
    <w:tmpl w:val="99FA9078"/>
    <w:lvl w:ilvl="0" w:tplc="EE7E0F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144EE3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42C184A">
      <w:start w:val="1"/>
      <w:numFmt w:val="lowerRoman"/>
      <w:lvlText w:val="%3"/>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588FD14">
      <w:start w:val="1"/>
      <w:numFmt w:val="decimal"/>
      <w:lvlText w:val="%4"/>
      <w:lvlJc w:val="left"/>
      <w:pPr>
        <w:ind w:left="16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C4CFC6">
      <w:start w:val="1"/>
      <w:numFmt w:val="decimal"/>
      <w:lvlRestart w:val="0"/>
      <w:lvlText w:val="%5)"/>
      <w:lvlJc w:val="left"/>
      <w:pPr>
        <w:ind w:left="2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867A76">
      <w:start w:val="1"/>
      <w:numFmt w:val="lowerRoman"/>
      <w:lvlText w:val="%6"/>
      <w:lvlJc w:val="left"/>
      <w:pPr>
        <w:ind w:left="2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9E62E3A">
      <w:start w:val="1"/>
      <w:numFmt w:val="decimal"/>
      <w:lvlText w:val="%7"/>
      <w:lvlJc w:val="left"/>
      <w:pPr>
        <w:ind w:left="3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7EF93C">
      <w:start w:val="1"/>
      <w:numFmt w:val="lowerLetter"/>
      <w:lvlText w:val="%8"/>
      <w:lvlJc w:val="left"/>
      <w:pPr>
        <w:ind w:left="4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A50C5E2">
      <w:start w:val="1"/>
      <w:numFmt w:val="lowerRoman"/>
      <w:lvlText w:val="%9"/>
      <w:lvlJc w:val="left"/>
      <w:pPr>
        <w:ind w:left="4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1A70D7F"/>
    <w:multiLevelType w:val="hybridMultilevel"/>
    <w:tmpl w:val="ED381218"/>
    <w:lvl w:ilvl="0" w:tplc="93FCB9C0">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F1C6848">
      <w:start w:val="2"/>
      <w:numFmt w:val="upperLetter"/>
      <w:lvlText w:val="%2."/>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AC3DC8">
      <w:start w:val="1"/>
      <w:numFmt w:val="lowerRoman"/>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B725DE2">
      <w:start w:val="1"/>
      <w:numFmt w:val="decimal"/>
      <w:lvlText w:val="%4"/>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306934">
      <w:start w:val="1"/>
      <w:numFmt w:val="lowerLetter"/>
      <w:lvlText w:val="%5"/>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0EE3E">
      <w:start w:val="1"/>
      <w:numFmt w:val="lowerRoman"/>
      <w:lvlText w:val="%6"/>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59C5D4E">
      <w:start w:val="1"/>
      <w:numFmt w:val="decimal"/>
      <w:lvlText w:val="%7"/>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D1E794A">
      <w:start w:val="1"/>
      <w:numFmt w:val="lowerLetter"/>
      <w:lvlText w:val="%8"/>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E0429FA">
      <w:start w:val="1"/>
      <w:numFmt w:val="lowerRoman"/>
      <w:lvlText w:val="%9"/>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1C47B8A"/>
    <w:multiLevelType w:val="hybridMultilevel"/>
    <w:tmpl w:val="8580E496"/>
    <w:lvl w:ilvl="0" w:tplc="EDC6769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8C6C4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3A2EB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16765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A81796">
      <w:start w:val="2"/>
      <w:numFmt w:val="decimal"/>
      <w:lvlRestart w:val="0"/>
      <w:lvlText w:val="%5."/>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943A00">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2FAFDAC">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BC899E4">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91AF362">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1D2157D"/>
    <w:multiLevelType w:val="hybridMultilevel"/>
    <w:tmpl w:val="055C01D2"/>
    <w:lvl w:ilvl="0" w:tplc="513611EC">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F8DBC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F448CC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A1E2D2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127ED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3F8E76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00C9B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440C5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D166FD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1D502A7"/>
    <w:multiLevelType w:val="hybridMultilevel"/>
    <w:tmpl w:val="F164236E"/>
    <w:lvl w:ilvl="0" w:tplc="B74C6F7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406CF0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3EC246">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58E808">
      <w:start w:val="1"/>
      <w:numFmt w:val="decimal"/>
      <w:lvlText w:val="%4"/>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A235C0">
      <w:start w:val="1"/>
      <w:numFmt w:val="lowerLetter"/>
      <w:lvlText w:val="%5"/>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549BC4">
      <w:start w:val="1"/>
      <w:numFmt w:val="lowerRoman"/>
      <w:lvlText w:val="%6"/>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22A27DE">
      <w:start w:val="1"/>
      <w:numFmt w:val="decimal"/>
      <w:lvlText w:val="%7"/>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461972">
      <w:start w:val="1"/>
      <w:numFmt w:val="lowerLetter"/>
      <w:lvlText w:val="%8"/>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BF29840">
      <w:start w:val="1"/>
      <w:numFmt w:val="lowerRoman"/>
      <w:lvlText w:val="%9"/>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1D753B0"/>
    <w:multiLevelType w:val="hybridMultilevel"/>
    <w:tmpl w:val="90E2A5BE"/>
    <w:lvl w:ilvl="0" w:tplc="025CBBB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9F26C3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042B75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ED2007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1DEA20E">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BE236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D487C2E">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81860E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86430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1E569CE"/>
    <w:multiLevelType w:val="hybridMultilevel"/>
    <w:tmpl w:val="953ED16E"/>
    <w:lvl w:ilvl="0" w:tplc="0938E7D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F8FEAE">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240D38C">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94D622">
      <w:start w:val="1"/>
      <w:numFmt w:val="decimal"/>
      <w:lvlRestart w:val="0"/>
      <w:lvlText w:val="%4."/>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B04BD4">
      <w:start w:val="1"/>
      <w:numFmt w:val="lowerLetter"/>
      <w:lvlText w:val="%5"/>
      <w:lvlJc w:val="left"/>
      <w:pPr>
        <w:ind w:left="1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BF06AC4">
      <w:start w:val="1"/>
      <w:numFmt w:val="lowerRoman"/>
      <w:lvlText w:val="%6"/>
      <w:lvlJc w:val="left"/>
      <w:pPr>
        <w:ind w:left="2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C444C74">
      <w:start w:val="1"/>
      <w:numFmt w:val="decimal"/>
      <w:lvlText w:val="%7"/>
      <w:lvlJc w:val="left"/>
      <w:pPr>
        <w:ind w:left="3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78AF04">
      <w:start w:val="1"/>
      <w:numFmt w:val="lowerLetter"/>
      <w:lvlText w:val="%8"/>
      <w:lvlJc w:val="left"/>
      <w:pPr>
        <w:ind w:left="3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1443A8A">
      <w:start w:val="1"/>
      <w:numFmt w:val="lowerRoman"/>
      <w:lvlText w:val="%9"/>
      <w:lvlJc w:val="left"/>
      <w:pPr>
        <w:ind w:left="4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1E60F66"/>
    <w:multiLevelType w:val="hybridMultilevel"/>
    <w:tmpl w:val="E266110E"/>
    <w:lvl w:ilvl="0" w:tplc="C7801E5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208E0A">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1C27E08">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7C0300A">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DA281F4">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3079D6">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518E938">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8E2F2E">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002780">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1F13C3E"/>
    <w:multiLevelType w:val="hybridMultilevel"/>
    <w:tmpl w:val="BDD2C046"/>
    <w:lvl w:ilvl="0" w:tplc="F3CC64C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CD02D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5CC9CA">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50554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DF4800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43261B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44639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A2A8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60019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2080A52"/>
    <w:multiLevelType w:val="hybridMultilevel"/>
    <w:tmpl w:val="20805802"/>
    <w:lvl w:ilvl="0" w:tplc="D354C3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06EDB1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EE8345A">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6B4C3F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F54312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A03E5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02C6D9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9D610B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EFAF2F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21E5910"/>
    <w:multiLevelType w:val="hybridMultilevel"/>
    <w:tmpl w:val="198EBDFA"/>
    <w:lvl w:ilvl="0" w:tplc="A75E50AC">
      <w:start w:val="1"/>
      <w:numFmt w:val="decimal"/>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708158">
      <w:start w:val="1"/>
      <w:numFmt w:val="lowerLetter"/>
      <w:lvlText w:val="%2"/>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E42CA98">
      <w:start w:val="1"/>
      <w:numFmt w:val="lowerRoman"/>
      <w:lvlText w:val="%3"/>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461E5A">
      <w:start w:val="1"/>
      <w:numFmt w:val="decimal"/>
      <w:lvlText w:val="%4"/>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A4C4B0">
      <w:start w:val="1"/>
      <w:numFmt w:val="lowerLetter"/>
      <w:lvlText w:val="%5"/>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F668786">
      <w:start w:val="1"/>
      <w:numFmt w:val="lowerRoman"/>
      <w:lvlText w:val="%6"/>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8906622">
      <w:start w:val="1"/>
      <w:numFmt w:val="decimal"/>
      <w:lvlText w:val="%7"/>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125B92">
      <w:start w:val="1"/>
      <w:numFmt w:val="lowerLetter"/>
      <w:lvlText w:val="%8"/>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760B24">
      <w:start w:val="1"/>
      <w:numFmt w:val="lowerRoman"/>
      <w:lvlText w:val="%9"/>
      <w:lvlJc w:val="left"/>
      <w:pPr>
        <w:ind w:left="69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2326FDC"/>
    <w:multiLevelType w:val="hybridMultilevel"/>
    <w:tmpl w:val="28F6EBC4"/>
    <w:lvl w:ilvl="0" w:tplc="4680F7B8">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E0190E">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9341A2E">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F8481B0">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FB016FC">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8E5BC0">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56EF832">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7F2FD5C">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DEC6BE8">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27025D9"/>
    <w:multiLevelType w:val="hybridMultilevel"/>
    <w:tmpl w:val="4FF6027E"/>
    <w:lvl w:ilvl="0" w:tplc="D51AED2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33AFE1E">
      <w:start w:val="1"/>
      <w:numFmt w:val="upperLetter"/>
      <w:lvlRestart w:val="0"/>
      <w:lvlText w:val="%2."/>
      <w:lvlJc w:val="left"/>
      <w:pPr>
        <w:ind w:left="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74C0D30">
      <w:start w:val="1"/>
      <w:numFmt w:val="lowerRoman"/>
      <w:lvlText w:val="%3"/>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82906A">
      <w:start w:val="1"/>
      <w:numFmt w:val="decimal"/>
      <w:lvlText w:val="%4"/>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8C12B0">
      <w:start w:val="1"/>
      <w:numFmt w:val="lowerLetter"/>
      <w:lvlText w:val="%5"/>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E7049F6">
      <w:start w:val="1"/>
      <w:numFmt w:val="lowerRoman"/>
      <w:lvlText w:val="%6"/>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88252C6">
      <w:start w:val="1"/>
      <w:numFmt w:val="decimal"/>
      <w:lvlText w:val="%7"/>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ADCD300">
      <w:start w:val="1"/>
      <w:numFmt w:val="lowerLetter"/>
      <w:lvlText w:val="%8"/>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F20944">
      <w:start w:val="1"/>
      <w:numFmt w:val="lowerRoman"/>
      <w:lvlText w:val="%9"/>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27D27A9"/>
    <w:multiLevelType w:val="hybridMultilevel"/>
    <w:tmpl w:val="6BA2C75C"/>
    <w:lvl w:ilvl="0" w:tplc="D158D7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A3FC4">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20C57E">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B5CAFCC">
      <w:start w:val="2"/>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6A422BC">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0C028C">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C2290D8">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988D466">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0C1742">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27D2E09"/>
    <w:multiLevelType w:val="hybridMultilevel"/>
    <w:tmpl w:val="82E8690C"/>
    <w:lvl w:ilvl="0" w:tplc="6E52C91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78CE4B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D27D6A">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B06448">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3BAE29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22509C">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14F868">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8229E6">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BA14A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2825BE4"/>
    <w:multiLevelType w:val="hybridMultilevel"/>
    <w:tmpl w:val="1AD827EE"/>
    <w:lvl w:ilvl="0" w:tplc="3560172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31AE80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48150">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DFA0FBA">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DA9A08">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A7C6D32">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C061B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82E18F8">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5A000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29A7E6B"/>
    <w:multiLevelType w:val="hybridMultilevel"/>
    <w:tmpl w:val="4DF8801C"/>
    <w:lvl w:ilvl="0" w:tplc="1D8012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616A4C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029F4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7CA2EA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B28207E">
      <w:start w:val="1"/>
      <w:numFmt w:val="lowerLetter"/>
      <w:lvlText w:val="%5"/>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7ED186">
      <w:start w:val="1"/>
      <w:numFmt w:val="lowerLetter"/>
      <w:lvlRestart w:val="0"/>
      <w:lvlText w:val="%6."/>
      <w:lvlJc w:val="left"/>
      <w:pPr>
        <w:ind w:left="2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D4B1AA">
      <w:start w:val="1"/>
      <w:numFmt w:val="decimal"/>
      <w:lvlText w:val="%7"/>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DACB64">
      <w:start w:val="1"/>
      <w:numFmt w:val="lowerLetter"/>
      <w:lvlText w:val="%8"/>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33EA0E4">
      <w:start w:val="1"/>
      <w:numFmt w:val="lowerRoman"/>
      <w:lvlText w:val="%9"/>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2B7510C"/>
    <w:multiLevelType w:val="hybridMultilevel"/>
    <w:tmpl w:val="1F52095E"/>
    <w:lvl w:ilvl="0" w:tplc="DBAE5D6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01E5102">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2AF4C0">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284CE52">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D6422FA">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6243FA">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4D09A56">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90EF1E6">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8A59FE">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2C85AFC"/>
    <w:multiLevelType w:val="hybridMultilevel"/>
    <w:tmpl w:val="A3A4588A"/>
    <w:lvl w:ilvl="0" w:tplc="2B70DA38">
      <w:start w:val="1"/>
      <w:numFmt w:val="decimal"/>
      <w:lvlText w:val="%1."/>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B68C352">
      <w:start w:val="1"/>
      <w:numFmt w:val="lowerLetter"/>
      <w:lvlText w:val="%2"/>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8A4E2E">
      <w:start w:val="1"/>
      <w:numFmt w:val="lowerRoman"/>
      <w:lvlText w:val="%3"/>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8E7656">
      <w:start w:val="1"/>
      <w:numFmt w:val="decimal"/>
      <w:lvlText w:val="%4"/>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0EDC58">
      <w:start w:val="1"/>
      <w:numFmt w:val="lowerLetter"/>
      <w:lvlText w:val="%5"/>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16494CC">
      <w:start w:val="1"/>
      <w:numFmt w:val="lowerRoman"/>
      <w:lvlText w:val="%6"/>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CE24F4">
      <w:start w:val="1"/>
      <w:numFmt w:val="decimal"/>
      <w:lvlText w:val="%7"/>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9EEA090">
      <w:start w:val="1"/>
      <w:numFmt w:val="lowerLetter"/>
      <w:lvlText w:val="%8"/>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4E3DBC">
      <w:start w:val="1"/>
      <w:numFmt w:val="lowerRoman"/>
      <w:lvlText w:val="%9"/>
      <w:lvlJc w:val="left"/>
      <w:pPr>
        <w:ind w:left="69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2C8650A"/>
    <w:multiLevelType w:val="hybridMultilevel"/>
    <w:tmpl w:val="14B6FD70"/>
    <w:lvl w:ilvl="0" w:tplc="7DE41D5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76E1728">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08ECEF0">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08DBF2">
      <w:start w:val="1"/>
      <w:numFmt w:val="decimal"/>
      <w:lvlRestart w:val="0"/>
      <w:lvlText w:val="%4."/>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C86EC7A">
      <w:start w:val="1"/>
      <w:numFmt w:val="lowerLetter"/>
      <w:lvlText w:val="%5"/>
      <w:lvlJc w:val="left"/>
      <w:pPr>
        <w:ind w:left="1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D278E8">
      <w:start w:val="1"/>
      <w:numFmt w:val="lowerRoman"/>
      <w:lvlText w:val="%6"/>
      <w:lvlJc w:val="left"/>
      <w:pPr>
        <w:ind w:left="2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352AF62">
      <w:start w:val="1"/>
      <w:numFmt w:val="decimal"/>
      <w:lvlText w:val="%7"/>
      <w:lvlJc w:val="left"/>
      <w:pPr>
        <w:ind w:left="3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A457B6">
      <w:start w:val="1"/>
      <w:numFmt w:val="lowerLetter"/>
      <w:lvlText w:val="%8"/>
      <w:lvlJc w:val="left"/>
      <w:pPr>
        <w:ind w:left="3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D62FD44">
      <w:start w:val="1"/>
      <w:numFmt w:val="lowerRoman"/>
      <w:lvlText w:val="%9"/>
      <w:lvlJc w:val="left"/>
      <w:pPr>
        <w:ind w:left="4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2EE234E"/>
    <w:multiLevelType w:val="hybridMultilevel"/>
    <w:tmpl w:val="1FD80DF2"/>
    <w:lvl w:ilvl="0" w:tplc="5BBA7C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54A282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BA4E4F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29AAF92">
      <w:start w:val="1"/>
      <w:numFmt w:val="decimal"/>
      <w:lvlText w:val="%4"/>
      <w:lvlJc w:val="left"/>
      <w:pPr>
        <w:ind w:left="10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6EC7C3C">
      <w:start w:val="2"/>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CA4FF8">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8CD206">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EE57BE">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1B44CC6">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2FE042A"/>
    <w:multiLevelType w:val="hybridMultilevel"/>
    <w:tmpl w:val="F72AC334"/>
    <w:lvl w:ilvl="0" w:tplc="2F8A127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54E99E">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B0E2BE">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BA05CC">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BEE59C">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444088">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84656">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5E83AE">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FAFBE4">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03061BA6"/>
    <w:multiLevelType w:val="hybridMultilevel"/>
    <w:tmpl w:val="B28E8366"/>
    <w:lvl w:ilvl="0" w:tplc="86588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F2C28A">
      <w:start w:val="1"/>
      <w:numFmt w:val="lowerLetter"/>
      <w:lvlText w:val="%2"/>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B8AFE6">
      <w:start w:val="1"/>
      <w:numFmt w:val="decimal"/>
      <w:lvlRestart w:val="0"/>
      <w:lvlText w:val="%3."/>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32881C">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08D66C">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8EA04E">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AA378C">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BEE926">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C4C95C">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308673A"/>
    <w:multiLevelType w:val="hybridMultilevel"/>
    <w:tmpl w:val="B0D69C74"/>
    <w:lvl w:ilvl="0" w:tplc="786EB9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6687B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40BEE8">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981610">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9AFBFA">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B0C94A">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7EC7D14">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66FF42">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2CF2C4">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030B71A0"/>
    <w:multiLevelType w:val="hybridMultilevel"/>
    <w:tmpl w:val="8B8035B0"/>
    <w:lvl w:ilvl="0" w:tplc="E7AA0A90">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0C83D68">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D481180">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CCD020">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9A41B62">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0267298">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12C896">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B24244A">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614CE80">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30D2E89"/>
    <w:multiLevelType w:val="hybridMultilevel"/>
    <w:tmpl w:val="08C244F8"/>
    <w:lvl w:ilvl="0" w:tplc="479CA3A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AE2CA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0646B8E">
      <w:start w:val="1"/>
      <w:numFmt w:val="lowerRoman"/>
      <w:lvlText w:val="%3"/>
      <w:lvlJc w:val="left"/>
      <w:pPr>
        <w:ind w:left="9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F0DA56">
      <w:start w:val="1"/>
      <w:numFmt w:val="decimal"/>
      <w:lvlText w:val="%4"/>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D41E5A">
      <w:start w:val="1"/>
      <w:numFmt w:val="lowerLetter"/>
      <w:lvlText w:val="%5"/>
      <w:lvlJc w:val="left"/>
      <w:pPr>
        <w:ind w:left="15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E448F48">
      <w:start w:val="1"/>
      <w:numFmt w:val="lowerLetter"/>
      <w:lvlRestart w:val="0"/>
      <w:lvlText w:val="%6."/>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6B2F3BE">
      <w:start w:val="1"/>
      <w:numFmt w:val="decimal"/>
      <w:lvlText w:val="%7"/>
      <w:lvlJc w:val="left"/>
      <w:pPr>
        <w:ind w:left="2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586CD0">
      <w:start w:val="1"/>
      <w:numFmt w:val="lowerLetter"/>
      <w:lvlText w:val="%8"/>
      <w:lvlJc w:val="left"/>
      <w:pPr>
        <w:ind w:left="3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304B4E">
      <w:start w:val="1"/>
      <w:numFmt w:val="lowerRoman"/>
      <w:lvlText w:val="%9"/>
      <w:lvlJc w:val="left"/>
      <w:pPr>
        <w:ind w:left="3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32F3F17"/>
    <w:multiLevelType w:val="hybridMultilevel"/>
    <w:tmpl w:val="51885342"/>
    <w:lvl w:ilvl="0" w:tplc="69069BEA">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A6E482">
      <w:start w:val="1"/>
      <w:numFmt w:val="decimal"/>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9ED388">
      <w:start w:val="1"/>
      <w:numFmt w:val="lowerLetter"/>
      <w:lvlText w:val="%3."/>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7884EE">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A9834EE">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C3EE23E">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59E6F5A">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19C1B58">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9E6E4B0">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033073AF"/>
    <w:multiLevelType w:val="hybridMultilevel"/>
    <w:tmpl w:val="B8BEDB60"/>
    <w:lvl w:ilvl="0" w:tplc="6FB6FE7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1AE8526">
      <w:start w:val="1"/>
      <w:numFmt w:val="lowerLetter"/>
      <w:lvlText w:val="%2"/>
      <w:lvlJc w:val="left"/>
      <w:pPr>
        <w:ind w:left="5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1A6F25C">
      <w:start w:val="1"/>
      <w:numFmt w:val="lowerRoman"/>
      <w:lvlText w:val="%3"/>
      <w:lvlJc w:val="left"/>
      <w:pPr>
        <w:ind w:left="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A02AC">
      <w:start w:val="1"/>
      <w:numFmt w:val="decimal"/>
      <w:lvlRestart w:val="0"/>
      <w:lvlText w:val="%4."/>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8E4E914">
      <w:start w:val="1"/>
      <w:numFmt w:val="lowerLetter"/>
      <w:lvlText w:val="%5"/>
      <w:lvlJc w:val="left"/>
      <w:pPr>
        <w:ind w:left="17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C386C0A">
      <w:start w:val="1"/>
      <w:numFmt w:val="lowerRoman"/>
      <w:lvlText w:val="%6"/>
      <w:lvlJc w:val="left"/>
      <w:pPr>
        <w:ind w:left="25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046EC2">
      <w:start w:val="1"/>
      <w:numFmt w:val="decimal"/>
      <w:lvlText w:val="%7"/>
      <w:lvlJc w:val="left"/>
      <w:pPr>
        <w:ind w:left="3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6C69924">
      <w:start w:val="1"/>
      <w:numFmt w:val="lowerLetter"/>
      <w:lvlText w:val="%8"/>
      <w:lvlJc w:val="left"/>
      <w:pPr>
        <w:ind w:left="3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EB8CCB4">
      <w:start w:val="1"/>
      <w:numFmt w:val="lowerRoman"/>
      <w:lvlText w:val="%9"/>
      <w:lvlJc w:val="left"/>
      <w:pPr>
        <w:ind w:left="4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33B134C"/>
    <w:multiLevelType w:val="hybridMultilevel"/>
    <w:tmpl w:val="03007626"/>
    <w:lvl w:ilvl="0" w:tplc="F4C00D8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04E55E2">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F6A9824">
      <w:start w:val="3"/>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C04F278">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70E21A">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E6E6538">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223EA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846CFF4">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58AB45A">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33D7A10"/>
    <w:multiLevelType w:val="hybridMultilevel"/>
    <w:tmpl w:val="0010A716"/>
    <w:lvl w:ilvl="0" w:tplc="84C2AD26">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A6195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7E0C1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DEC76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EBC4DE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ECAEE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3879A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80805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AB610A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035624B3"/>
    <w:multiLevelType w:val="hybridMultilevel"/>
    <w:tmpl w:val="60040D36"/>
    <w:lvl w:ilvl="0" w:tplc="4A14469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3E9064">
      <w:start w:val="1"/>
      <w:numFmt w:val="lowerLetter"/>
      <w:lvlText w:val="%2"/>
      <w:lvlJc w:val="left"/>
      <w:pPr>
        <w:ind w:left="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98202D4">
      <w:start w:val="3"/>
      <w:numFmt w:val="upperLetter"/>
      <w:lvlRestart w:val="0"/>
      <w:lvlText w:val="%3."/>
      <w:lvlJc w:val="left"/>
      <w:pPr>
        <w:ind w:left="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E46AF20">
      <w:start w:val="1"/>
      <w:numFmt w:val="decimal"/>
      <w:lvlText w:val="%4"/>
      <w:lvlJc w:val="left"/>
      <w:pPr>
        <w:ind w:left="13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2D866C4">
      <w:start w:val="1"/>
      <w:numFmt w:val="lowerLetter"/>
      <w:lvlText w:val="%5"/>
      <w:lvlJc w:val="left"/>
      <w:pPr>
        <w:ind w:left="20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2EC5A6E">
      <w:start w:val="1"/>
      <w:numFmt w:val="lowerRoman"/>
      <w:lvlText w:val="%6"/>
      <w:lvlJc w:val="left"/>
      <w:pPr>
        <w:ind w:left="28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3D82A40">
      <w:start w:val="1"/>
      <w:numFmt w:val="decimal"/>
      <w:lvlText w:val="%7"/>
      <w:lvlJc w:val="left"/>
      <w:pPr>
        <w:ind w:left="3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F4D8D4">
      <w:start w:val="1"/>
      <w:numFmt w:val="lowerLetter"/>
      <w:lvlText w:val="%8"/>
      <w:lvlJc w:val="left"/>
      <w:pPr>
        <w:ind w:left="4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16530C">
      <w:start w:val="1"/>
      <w:numFmt w:val="lowerRoman"/>
      <w:lvlText w:val="%9"/>
      <w:lvlJc w:val="left"/>
      <w:pPr>
        <w:ind w:left="49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03592BE4"/>
    <w:multiLevelType w:val="hybridMultilevel"/>
    <w:tmpl w:val="1D92F112"/>
    <w:lvl w:ilvl="0" w:tplc="C74C5CC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89AD4EE">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ADC5AFE">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E323304">
      <w:start w:val="1"/>
      <w:numFmt w:val="decimal"/>
      <w:lvlText w:val="%4"/>
      <w:lvlJc w:val="left"/>
      <w:pPr>
        <w:ind w:left="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0E3620">
      <w:start w:val="1"/>
      <w:numFmt w:val="lowerLetter"/>
      <w:lvlText w:val="%5"/>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730A118">
      <w:start w:val="1"/>
      <w:numFmt w:val="decimal"/>
      <w:lvlRestart w:val="0"/>
      <w:lvlText w:val="%6."/>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88AA1B6">
      <w:start w:val="1"/>
      <w:numFmt w:val="decimal"/>
      <w:lvlText w:val="%7"/>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A0A7D4">
      <w:start w:val="1"/>
      <w:numFmt w:val="lowerLetter"/>
      <w:lvlText w:val="%8"/>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CC6618">
      <w:start w:val="1"/>
      <w:numFmt w:val="lowerRoman"/>
      <w:lvlText w:val="%9"/>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03724897"/>
    <w:multiLevelType w:val="hybridMultilevel"/>
    <w:tmpl w:val="0FFA652E"/>
    <w:lvl w:ilvl="0" w:tplc="FE86F27A">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054B900">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4262B4">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4FE76DA">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40FE4E">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4EAC196">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5F47E6C">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2DA59C8">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C89822">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03811174"/>
    <w:multiLevelType w:val="hybridMultilevel"/>
    <w:tmpl w:val="8C7E496E"/>
    <w:lvl w:ilvl="0" w:tplc="6DE6A6E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6BED210">
      <w:start w:val="1"/>
      <w:numFmt w:val="lowerLetter"/>
      <w:lvlText w:val="%2"/>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2417DE">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FEFF1A">
      <w:start w:val="1"/>
      <w:numFmt w:val="decimal"/>
      <w:lvlText w:val="%4"/>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30C8F0">
      <w:start w:val="1"/>
      <w:numFmt w:val="lowerLetter"/>
      <w:lvlText w:val="%5"/>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921B4E">
      <w:start w:val="1"/>
      <w:numFmt w:val="lowerRoman"/>
      <w:lvlText w:val="%6"/>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B2D954">
      <w:start w:val="1"/>
      <w:numFmt w:val="decimal"/>
      <w:lvlText w:val="%7"/>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52E420">
      <w:start w:val="1"/>
      <w:numFmt w:val="lowerLetter"/>
      <w:lvlText w:val="%8"/>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25E6CEC">
      <w:start w:val="1"/>
      <w:numFmt w:val="lowerRoman"/>
      <w:lvlText w:val="%9"/>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038379F9"/>
    <w:multiLevelType w:val="hybridMultilevel"/>
    <w:tmpl w:val="4692CB70"/>
    <w:lvl w:ilvl="0" w:tplc="1EFE72F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82E96A">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7CC78A">
      <w:start w:val="1"/>
      <w:numFmt w:val="lowerRoman"/>
      <w:lvlText w:val="%3"/>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93638E6">
      <w:start w:val="1"/>
      <w:numFmt w:val="decimal"/>
      <w:lvlText w:val="%4"/>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F9EAA5E">
      <w:start w:val="7"/>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EA9626">
      <w:start w:val="1"/>
      <w:numFmt w:val="lowerRoman"/>
      <w:lvlText w:val="%6"/>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3F406D4">
      <w:start w:val="1"/>
      <w:numFmt w:val="decimal"/>
      <w:lvlText w:val="%7"/>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046075C">
      <w:start w:val="1"/>
      <w:numFmt w:val="lowerLetter"/>
      <w:lvlText w:val="%8"/>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08B17E">
      <w:start w:val="1"/>
      <w:numFmt w:val="lowerRoman"/>
      <w:lvlText w:val="%9"/>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03A168DC"/>
    <w:multiLevelType w:val="hybridMultilevel"/>
    <w:tmpl w:val="408CC9C4"/>
    <w:lvl w:ilvl="0" w:tplc="026C4FD0">
      <w:start w:val="4"/>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F74960A">
      <w:start w:val="1"/>
      <w:numFmt w:val="lowerLetter"/>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0C66DC">
      <w:start w:val="1"/>
      <w:numFmt w:val="lowerRoman"/>
      <w:lvlText w:val="%3"/>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9CAA200">
      <w:start w:val="1"/>
      <w:numFmt w:val="decimal"/>
      <w:lvlText w:val="%4"/>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892D696">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B468F2">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24A00BC">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30B9BC">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B6EC102">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03AC0E4F"/>
    <w:multiLevelType w:val="hybridMultilevel"/>
    <w:tmpl w:val="335EF84E"/>
    <w:lvl w:ilvl="0" w:tplc="5D285A8E">
      <w:start w:val="1"/>
      <w:numFmt w:val="upperLetter"/>
      <w:lvlText w:val="%1."/>
      <w:lvlJc w:val="left"/>
      <w:pPr>
        <w:ind w:left="8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D7CAFA8">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F6BA40">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C459FE">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3A711E">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BE2EB0">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0927AE8">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4CE21D6">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B0E200">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3DB223C"/>
    <w:multiLevelType w:val="hybridMultilevel"/>
    <w:tmpl w:val="FF1A43E0"/>
    <w:lvl w:ilvl="0" w:tplc="5BFC3A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84F3E6">
      <w:start w:val="1"/>
      <w:numFmt w:val="decimal"/>
      <w:lvlRestart w:val="0"/>
      <w:lvlText w:val="%2."/>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6A6DFE">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A2E050">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E441EC8">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78FC7C">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B802BE">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446C00E">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D14A980">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03E063B7"/>
    <w:multiLevelType w:val="hybridMultilevel"/>
    <w:tmpl w:val="59C8E962"/>
    <w:lvl w:ilvl="0" w:tplc="E7DA3756">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A640514">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18E9C94">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E4CF40">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54EC3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A52CA7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41AFB26">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C0B3DC">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C869EFA">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03E62E80"/>
    <w:multiLevelType w:val="hybridMultilevel"/>
    <w:tmpl w:val="477011C8"/>
    <w:lvl w:ilvl="0" w:tplc="9580B6DA">
      <w:start w:val="4"/>
      <w:numFmt w:val="upperLetter"/>
      <w:lvlText w:val="%1."/>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52248A">
      <w:start w:val="1"/>
      <w:numFmt w:val="lowerLetter"/>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9005CA2">
      <w:start w:val="1"/>
      <w:numFmt w:val="lowerRoman"/>
      <w:lvlText w:val="%3"/>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301314">
      <w:start w:val="1"/>
      <w:numFmt w:val="decimal"/>
      <w:lvlText w:val="%4"/>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B4EE74E">
      <w:start w:val="1"/>
      <w:numFmt w:val="lowerLetter"/>
      <w:lvlText w:val="%5"/>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C0F7FC">
      <w:start w:val="1"/>
      <w:numFmt w:val="lowerRoman"/>
      <w:lvlText w:val="%6"/>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C509BB6">
      <w:start w:val="1"/>
      <w:numFmt w:val="decimal"/>
      <w:lvlText w:val="%7"/>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E01F86">
      <w:start w:val="1"/>
      <w:numFmt w:val="lowerLetter"/>
      <w:lvlText w:val="%8"/>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241F7A">
      <w:start w:val="1"/>
      <w:numFmt w:val="lowerRoman"/>
      <w:lvlText w:val="%9"/>
      <w:lvlJc w:val="left"/>
      <w:pPr>
        <w:ind w:left="64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04031AB7"/>
    <w:multiLevelType w:val="hybridMultilevel"/>
    <w:tmpl w:val="0CA8E95C"/>
    <w:lvl w:ilvl="0" w:tplc="253235A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88AB9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2067F8E">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92C524">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C060FD4">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40880FE">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3E4160">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5876B8">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DE640E">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040A1009"/>
    <w:multiLevelType w:val="hybridMultilevel"/>
    <w:tmpl w:val="C87A71C8"/>
    <w:lvl w:ilvl="0" w:tplc="A9D4A7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160A2C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9685216">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9D045B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3E0D96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206E7E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A2C3A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192029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6FC98F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041421D7"/>
    <w:multiLevelType w:val="hybridMultilevel"/>
    <w:tmpl w:val="C26A14BA"/>
    <w:lvl w:ilvl="0" w:tplc="6A42E2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5845D2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C884B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AEE08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EEC8EA">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51E8EC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3FAE93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7580AB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DEE5A1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04165EB6"/>
    <w:multiLevelType w:val="hybridMultilevel"/>
    <w:tmpl w:val="921A8A5A"/>
    <w:lvl w:ilvl="0" w:tplc="317AA28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76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D07CC0">
      <w:start w:val="1"/>
      <w:numFmt w:val="decimal"/>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7C17DA">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F4C3EA4">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0D04BE8">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B02C54E">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C1CACD4">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5E45536">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04624DDB"/>
    <w:multiLevelType w:val="hybridMultilevel"/>
    <w:tmpl w:val="3DE83D04"/>
    <w:lvl w:ilvl="0" w:tplc="1928710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4548D64">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942CB0">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4C4D66">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B697AC">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A8B684">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40183E">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A8F4D0">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472269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046B2FE7"/>
    <w:multiLevelType w:val="hybridMultilevel"/>
    <w:tmpl w:val="BDC6CE42"/>
    <w:lvl w:ilvl="0" w:tplc="74CE94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D547258">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A8ACCC">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A544D1E">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C49E3A">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2E7150">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C88C02">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9A609AC">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9268678">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04A55E6C"/>
    <w:multiLevelType w:val="hybridMultilevel"/>
    <w:tmpl w:val="4C12B54A"/>
    <w:lvl w:ilvl="0" w:tplc="903CC9B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823FBA">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DE2AC0">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B0AC32">
      <w:start w:val="1"/>
      <w:numFmt w:val="lowerLetter"/>
      <w:lvlRestart w:val="0"/>
      <w:lvlText w:val="%4."/>
      <w:lvlJc w:val="left"/>
      <w:pPr>
        <w:ind w:left="2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C74BED4">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FA8898A">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CA8A232">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7E5278">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48200C2">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04B12862"/>
    <w:multiLevelType w:val="hybridMultilevel"/>
    <w:tmpl w:val="DC7C42F2"/>
    <w:lvl w:ilvl="0" w:tplc="B824DC4E">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9CC8E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A70253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CDAC73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34AD1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B9CF45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4D0CF3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84A8BF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FE6D3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04BF3A74"/>
    <w:multiLevelType w:val="hybridMultilevel"/>
    <w:tmpl w:val="699029B8"/>
    <w:lvl w:ilvl="0" w:tplc="E1980E8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03C423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2BC75C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3EC6C7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35AD984">
      <w:start w:val="1"/>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9E0563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8C5DE4">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8EAE03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B4F816">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04CB08EB"/>
    <w:multiLevelType w:val="hybridMultilevel"/>
    <w:tmpl w:val="B74C4FC4"/>
    <w:lvl w:ilvl="0" w:tplc="A5C0669A">
      <w:start w:val="1"/>
      <w:numFmt w:val="decimal"/>
      <w:lvlText w:val="%1."/>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7A53F2">
      <w:start w:val="1"/>
      <w:numFmt w:val="lowerLetter"/>
      <w:lvlText w:val="%2"/>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442BFC0">
      <w:start w:val="1"/>
      <w:numFmt w:val="lowerRoman"/>
      <w:lvlText w:val="%3"/>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F7E64F6">
      <w:start w:val="1"/>
      <w:numFmt w:val="decimal"/>
      <w:lvlText w:val="%4"/>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CCC50C">
      <w:start w:val="1"/>
      <w:numFmt w:val="lowerLetter"/>
      <w:lvlText w:val="%5"/>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CECF98">
      <w:start w:val="1"/>
      <w:numFmt w:val="lowerRoman"/>
      <w:lvlText w:val="%6"/>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AB85D44">
      <w:start w:val="1"/>
      <w:numFmt w:val="decimal"/>
      <w:lvlText w:val="%7"/>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06C234">
      <w:start w:val="1"/>
      <w:numFmt w:val="lowerLetter"/>
      <w:lvlText w:val="%8"/>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9320CA6">
      <w:start w:val="1"/>
      <w:numFmt w:val="lowerRoman"/>
      <w:lvlText w:val="%9"/>
      <w:lvlJc w:val="left"/>
      <w:pPr>
        <w:ind w:left="69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04E322DA"/>
    <w:multiLevelType w:val="hybridMultilevel"/>
    <w:tmpl w:val="923805A0"/>
    <w:lvl w:ilvl="0" w:tplc="0DDE41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EE48F7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77C194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B28985E">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969BF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0C4968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CA8848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76164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087590">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050706B1"/>
    <w:multiLevelType w:val="hybridMultilevel"/>
    <w:tmpl w:val="D8860894"/>
    <w:lvl w:ilvl="0" w:tplc="960CCBA6">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64CE830">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D4AC72">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0F422">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7C6E714">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FE26EE">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5A66BA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EA041E">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71E8A1C">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05315168"/>
    <w:multiLevelType w:val="hybridMultilevel"/>
    <w:tmpl w:val="B83C60CE"/>
    <w:lvl w:ilvl="0" w:tplc="34CE10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20201C8">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1A08DA8">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FF8E648">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C0EEA4C">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908685E">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84A4F0">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FA6EF2">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A6C94F4">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0535721F"/>
    <w:multiLevelType w:val="hybridMultilevel"/>
    <w:tmpl w:val="A5565E34"/>
    <w:lvl w:ilvl="0" w:tplc="5E2670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158CA3A">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FE2C424">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5FA48B2">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4EA7D94">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7566996">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F056A4">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9C5738">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5EFE00">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05523E54"/>
    <w:multiLevelType w:val="hybridMultilevel"/>
    <w:tmpl w:val="CED0AA8C"/>
    <w:lvl w:ilvl="0" w:tplc="671868F0">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C2C818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E0CA90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7E6BCD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024AAC">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32C9D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88943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92DDF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C9E286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05831908"/>
    <w:multiLevelType w:val="hybridMultilevel"/>
    <w:tmpl w:val="06AE8316"/>
    <w:lvl w:ilvl="0" w:tplc="8A0091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724C27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1D6D736">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3EB510">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30E3F60">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942B650">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C0FD22">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9CE6622">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C625B8">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058D1C3E"/>
    <w:multiLevelType w:val="hybridMultilevel"/>
    <w:tmpl w:val="796CB32A"/>
    <w:lvl w:ilvl="0" w:tplc="010ED8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D56BCA2">
      <w:start w:val="1"/>
      <w:numFmt w:val="decimal"/>
      <w:lvlRestart w:val="0"/>
      <w:lvlText w:val="%2."/>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705CD8">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2C4990">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BEE158">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66A64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D34886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A0876A">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74663CE">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05913350"/>
    <w:multiLevelType w:val="hybridMultilevel"/>
    <w:tmpl w:val="902C69D8"/>
    <w:lvl w:ilvl="0" w:tplc="DB9C72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09C01D2">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8692AA">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B324FAC">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04A280">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2CA961A">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12DAD0">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622EBE">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3A95BE">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05A408F3"/>
    <w:multiLevelType w:val="hybridMultilevel"/>
    <w:tmpl w:val="06FC6BFC"/>
    <w:lvl w:ilvl="0" w:tplc="1DEEB80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98B67C">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514B10A">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EEC724">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69C2E54">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5ED2EA">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68ACC6">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04F620">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3724498">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05AB2147"/>
    <w:multiLevelType w:val="hybridMultilevel"/>
    <w:tmpl w:val="91E2320A"/>
    <w:lvl w:ilvl="0" w:tplc="014861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35EEBD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63EB368">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2CCE88">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EBC80F6">
      <w:start w:val="1"/>
      <w:numFmt w:val="lowerLetter"/>
      <w:lvlText w:val="%5"/>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4A159E">
      <w:start w:val="1"/>
      <w:numFmt w:val="lowerRoman"/>
      <w:lvlText w:val="%6"/>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9AAC5C">
      <w:start w:val="1"/>
      <w:numFmt w:val="decimal"/>
      <w:lvlText w:val="%7"/>
      <w:lvlJc w:val="left"/>
      <w:pPr>
        <w:ind w:left="39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DFA3808">
      <w:start w:val="1"/>
      <w:numFmt w:val="lowerLetter"/>
      <w:lvlText w:val="%8"/>
      <w:lvlJc w:val="left"/>
      <w:pPr>
        <w:ind w:left="46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B005688">
      <w:start w:val="1"/>
      <w:numFmt w:val="lowerRoman"/>
      <w:lvlText w:val="%9"/>
      <w:lvlJc w:val="left"/>
      <w:pPr>
        <w:ind w:left="53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05C87993"/>
    <w:multiLevelType w:val="hybridMultilevel"/>
    <w:tmpl w:val="BE2ADD84"/>
    <w:lvl w:ilvl="0" w:tplc="CB5280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2607CA8">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13CF51A">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C88718">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80DF40">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9E2CA02">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F5AAB7E">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4C2648A">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6142802">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05DD1D8F"/>
    <w:multiLevelType w:val="hybridMultilevel"/>
    <w:tmpl w:val="596E26BE"/>
    <w:lvl w:ilvl="0" w:tplc="A8B6D8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668CE8">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28AEF0">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B0A8E2">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BE4908">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D62E44">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78972C">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A6CDAA">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5230A6">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05E0082D"/>
    <w:multiLevelType w:val="hybridMultilevel"/>
    <w:tmpl w:val="98AC8F3A"/>
    <w:lvl w:ilvl="0" w:tplc="467C806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B45DFE">
      <w:start w:val="1"/>
      <w:numFmt w:val="lowerLetter"/>
      <w:lvlText w:val="%2"/>
      <w:lvlJc w:val="left"/>
      <w:pPr>
        <w:ind w:left="5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13E32EC">
      <w:start w:val="1"/>
      <w:numFmt w:val="upperLetter"/>
      <w:lvlRestart w:val="0"/>
      <w:lvlText w:val="%3."/>
      <w:lvlJc w:val="left"/>
      <w:pPr>
        <w:ind w:left="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58E878">
      <w:start w:val="1"/>
      <w:numFmt w:val="decimal"/>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312B1B8">
      <w:start w:val="1"/>
      <w:numFmt w:val="lowerLetter"/>
      <w:lvlText w:val="%5"/>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8AA9D0">
      <w:start w:val="1"/>
      <w:numFmt w:val="lowerRoman"/>
      <w:lvlText w:val="%6"/>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6A8ED2">
      <w:start w:val="1"/>
      <w:numFmt w:val="decimal"/>
      <w:lvlText w:val="%7"/>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3ADC8C">
      <w:start w:val="1"/>
      <w:numFmt w:val="lowerLetter"/>
      <w:lvlText w:val="%8"/>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120074">
      <w:start w:val="1"/>
      <w:numFmt w:val="lowerRoman"/>
      <w:lvlText w:val="%9"/>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05E670D8"/>
    <w:multiLevelType w:val="hybridMultilevel"/>
    <w:tmpl w:val="C37E7022"/>
    <w:lvl w:ilvl="0" w:tplc="665435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BB4C05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62404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844368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0437E6">
      <w:start w:val="1"/>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ADE9C78">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DEC268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DDE3B08">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08062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05FC37E6"/>
    <w:multiLevelType w:val="hybridMultilevel"/>
    <w:tmpl w:val="51023F6C"/>
    <w:lvl w:ilvl="0" w:tplc="9E246A12">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F6E7CD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7A4D68A">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CD6EDD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7275A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6B2B00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13CFB0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38B5B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AC66F8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060217F5"/>
    <w:multiLevelType w:val="hybridMultilevel"/>
    <w:tmpl w:val="94EEFF68"/>
    <w:lvl w:ilvl="0" w:tplc="C90EC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04A8FA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8A904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AE5140">
      <w:start w:val="2"/>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FCAC6A">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0F8DD16">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2CA1E0">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C82FB0">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FF0AD64">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0603548A"/>
    <w:multiLevelType w:val="hybridMultilevel"/>
    <w:tmpl w:val="E80E0464"/>
    <w:lvl w:ilvl="0" w:tplc="AEC67E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E886F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406602">
      <w:start w:val="5"/>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3CE526">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8A7884">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24A278">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E01CB8">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16772A">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62CEBC">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062A2256"/>
    <w:multiLevelType w:val="hybridMultilevel"/>
    <w:tmpl w:val="073E1464"/>
    <w:lvl w:ilvl="0" w:tplc="B3D8E1B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4AEC23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08A4FC">
      <w:start w:val="2"/>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73A2FC4">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E3A8D8C">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910D950">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C0CFD44">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A6E5A4C">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36EC646">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063002B5"/>
    <w:multiLevelType w:val="hybridMultilevel"/>
    <w:tmpl w:val="FA52A7A2"/>
    <w:lvl w:ilvl="0" w:tplc="8A2648D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8641D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28686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08FC56">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2E02C8">
      <w:start w:val="1"/>
      <w:numFmt w:val="lowerLetter"/>
      <w:lvlRestart w:val="0"/>
      <w:lvlText w:val="%5."/>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FEE85C8">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646F8A">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6E5856">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ED67B1C">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06436331"/>
    <w:multiLevelType w:val="hybridMultilevel"/>
    <w:tmpl w:val="3B521F4A"/>
    <w:lvl w:ilvl="0" w:tplc="A4F028E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2302BE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6815E6">
      <w:start w:val="2"/>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6B69DC8">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7746C20">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E7C3554">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70F45A">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A48156C">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9E4723E">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064373F5"/>
    <w:multiLevelType w:val="hybridMultilevel"/>
    <w:tmpl w:val="BCC8F70E"/>
    <w:lvl w:ilvl="0" w:tplc="925693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C69F0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0C3BA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536B29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602DFFE">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1F2729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8CAAD2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A2584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394AC8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06727414"/>
    <w:multiLevelType w:val="hybridMultilevel"/>
    <w:tmpl w:val="F72016E2"/>
    <w:lvl w:ilvl="0" w:tplc="3EA2331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5D87486">
      <w:start w:val="1"/>
      <w:numFmt w:val="lowerLetter"/>
      <w:lvlText w:val="%2"/>
      <w:lvlJc w:val="left"/>
      <w:pPr>
        <w:ind w:left="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281190">
      <w:start w:val="1"/>
      <w:numFmt w:val="upperLetter"/>
      <w:lvlRestart w:val="0"/>
      <w:lvlText w:val="%3."/>
      <w:lvlJc w:val="left"/>
      <w:pPr>
        <w:ind w:left="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5EFFB2">
      <w:start w:val="1"/>
      <w:numFmt w:val="decimal"/>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0800B2">
      <w:start w:val="1"/>
      <w:numFmt w:val="lowerLetter"/>
      <w:lvlText w:val="%5"/>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F5ADE3C">
      <w:start w:val="1"/>
      <w:numFmt w:val="lowerRoman"/>
      <w:lvlText w:val="%6"/>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180212">
      <w:start w:val="1"/>
      <w:numFmt w:val="decimal"/>
      <w:lvlText w:val="%7"/>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B7C8E7A">
      <w:start w:val="1"/>
      <w:numFmt w:val="lowerLetter"/>
      <w:lvlText w:val="%8"/>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8306D66">
      <w:start w:val="1"/>
      <w:numFmt w:val="lowerRoman"/>
      <w:lvlText w:val="%9"/>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068543BA"/>
    <w:multiLevelType w:val="hybridMultilevel"/>
    <w:tmpl w:val="FDC2A6C0"/>
    <w:lvl w:ilvl="0" w:tplc="A776CBC4">
      <w:start w:val="16"/>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2405B5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67E2BA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A6A8E4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056619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13ECDF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0B624E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CA5AE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3A7A3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068D72F3"/>
    <w:multiLevelType w:val="hybridMultilevel"/>
    <w:tmpl w:val="6F64CC1C"/>
    <w:lvl w:ilvl="0" w:tplc="C62E7FC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3AC0402">
      <w:start w:val="1"/>
      <w:numFmt w:val="decimal"/>
      <w:lvlRestart w:val="0"/>
      <w:lvlText w:val="%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2AE8F8">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6296FA">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AFC8B28">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2AA7AE">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2C20C4">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A761464">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344CC4">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06947BCE"/>
    <w:multiLevelType w:val="hybridMultilevel"/>
    <w:tmpl w:val="DB281DE0"/>
    <w:lvl w:ilvl="0" w:tplc="69CE65C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BE68C5A">
      <w:start w:val="1"/>
      <w:numFmt w:val="lowerLetter"/>
      <w:lvlText w:val="%2"/>
      <w:lvlJc w:val="left"/>
      <w:pPr>
        <w:ind w:left="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C0A8FC">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1E0FD7C">
      <w:start w:val="1"/>
      <w:numFmt w:val="decimal"/>
      <w:lvlText w:val="%4"/>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BC08C72">
      <w:start w:val="1"/>
      <w:numFmt w:val="lowerLetter"/>
      <w:lvlText w:val="%5"/>
      <w:lvlJc w:val="left"/>
      <w:pPr>
        <w:ind w:left="12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B188F94">
      <w:start w:val="1"/>
      <w:numFmt w:val="lowerLetter"/>
      <w:lvlRestart w:val="0"/>
      <w:lvlText w:val="%6."/>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E148ECC">
      <w:start w:val="1"/>
      <w:numFmt w:val="decimal"/>
      <w:lvlText w:val="%7"/>
      <w:lvlJc w:val="left"/>
      <w:pPr>
        <w:ind w:left="2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35EA336">
      <w:start w:val="1"/>
      <w:numFmt w:val="lowerLetter"/>
      <w:lvlText w:val="%8"/>
      <w:lvlJc w:val="left"/>
      <w:pPr>
        <w:ind w:left="2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B702C9E">
      <w:start w:val="1"/>
      <w:numFmt w:val="lowerRoman"/>
      <w:lvlText w:val="%9"/>
      <w:lvlJc w:val="left"/>
      <w:pPr>
        <w:ind w:left="3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06AD37FD"/>
    <w:multiLevelType w:val="hybridMultilevel"/>
    <w:tmpl w:val="29786E96"/>
    <w:lvl w:ilvl="0" w:tplc="E364169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ED69BC6">
      <w:start w:val="2"/>
      <w:numFmt w:val="decimal"/>
      <w:lvlRestart w:val="0"/>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EEE0140">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132EAB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F96270C">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4E756C">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6E5E4A">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4B8787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5E46BA">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06CE442C"/>
    <w:multiLevelType w:val="hybridMultilevel"/>
    <w:tmpl w:val="2ABCDBB8"/>
    <w:lvl w:ilvl="0" w:tplc="D1C2805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C649A4">
      <w:start w:val="1"/>
      <w:numFmt w:val="decimal"/>
      <w:lvlRestart w:val="0"/>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ECC6FC2">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306D8B2">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9EE5080">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08AD0A">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1FABB9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20F328">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E3C98C8">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06D54048"/>
    <w:multiLevelType w:val="hybridMultilevel"/>
    <w:tmpl w:val="B09CF1B6"/>
    <w:lvl w:ilvl="0" w:tplc="962CC08A">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82270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102B7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63EB89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254162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82E67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E45E1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C60E8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C4AD8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07045E65"/>
    <w:multiLevelType w:val="hybridMultilevel"/>
    <w:tmpl w:val="263416CE"/>
    <w:lvl w:ilvl="0" w:tplc="4EC8E7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FAEE1E">
      <w:start w:val="1"/>
      <w:numFmt w:val="lowerLetter"/>
      <w:lvlRestart w:val="0"/>
      <w:lvlText w:val="%2."/>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C63740">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08425E">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CA80E12">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6E6DEE">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60AA210">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952CE6A">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3766150">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074E78DB"/>
    <w:multiLevelType w:val="hybridMultilevel"/>
    <w:tmpl w:val="794CE79C"/>
    <w:lvl w:ilvl="0" w:tplc="EA0A113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7EC47E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27A5CEE">
      <w:start w:val="2"/>
      <w:numFmt w:val="decimal"/>
      <w:lvlRestart w:val="0"/>
      <w:lvlText w:val="%3."/>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6AE30E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FAF45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F7E87B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B243C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A4C23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2E20E7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0758769B"/>
    <w:multiLevelType w:val="hybridMultilevel"/>
    <w:tmpl w:val="D0B8B6F2"/>
    <w:lvl w:ilvl="0" w:tplc="EA00B2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4C76E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B2B47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E264A5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47CB9A4">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DA4A5F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3071C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87629B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A6A838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076729B7"/>
    <w:multiLevelType w:val="hybridMultilevel"/>
    <w:tmpl w:val="FC280C8E"/>
    <w:lvl w:ilvl="0" w:tplc="F538102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7947620">
      <w:start w:val="1"/>
      <w:numFmt w:val="upperLetter"/>
      <w:lvlRestart w:val="0"/>
      <w:lvlText w:val="%2."/>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30A5B0">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5266FE0">
      <w:start w:val="1"/>
      <w:numFmt w:val="decimal"/>
      <w:lvlText w:val="%4"/>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5F65C74">
      <w:start w:val="1"/>
      <w:numFmt w:val="lowerLetter"/>
      <w:lvlText w:val="%5"/>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7CC3C84">
      <w:start w:val="1"/>
      <w:numFmt w:val="lowerRoman"/>
      <w:lvlText w:val="%6"/>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74D1C6">
      <w:start w:val="1"/>
      <w:numFmt w:val="decimal"/>
      <w:lvlText w:val="%7"/>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76D94A">
      <w:start w:val="1"/>
      <w:numFmt w:val="lowerLetter"/>
      <w:lvlText w:val="%8"/>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B85558">
      <w:start w:val="1"/>
      <w:numFmt w:val="lowerRoman"/>
      <w:lvlText w:val="%9"/>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0769753D"/>
    <w:multiLevelType w:val="hybridMultilevel"/>
    <w:tmpl w:val="C6F8C4FE"/>
    <w:lvl w:ilvl="0" w:tplc="F3665856">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5A9518">
      <w:start w:val="1"/>
      <w:numFmt w:val="decimal"/>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2C05AC">
      <w:start w:val="1"/>
      <w:numFmt w:val="lowerRoman"/>
      <w:lvlText w:val="%3"/>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E6640C">
      <w:start w:val="1"/>
      <w:numFmt w:val="decimal"/>
      <w:lvlText w:val="%4"/>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000CA4">
      <w:start w:val="1"/>
      <w:numFmt w:val="lowerLetter"/>
      <w:lvlText w:val="%5"/>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C2AFFA">
      <w:start w:val="1"/>
      <w:numFmt w:val="lowerRoman"/>
      <w:lvlText w:val="%6"/>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4A197C">
      <w:start w:val="1"/>
      <w:numFmt w:val="decimal"/>
      <w:lvlText w:val="%7"/>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EC5900">
      <w:start w:val="1"/>
      <w:numFmt w:val="lowerLetter"/>
      <w:lvlText w:val="%8"/>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B40796">
      <w:start w:val="1"/>
      <w:numFmt w:val="lowerRoman"/>
      <w:lvlText w:val="%9"/>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079917DF"/>
    <w:multiLevelType w:val="hybridMultilevel"/>
    <w:tmpl w:val="F12A9C42"/>
    <w:lvl w:ilvl="0" w:tplc="05980298">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1C87C4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0200C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EB27FE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F0E258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D4868A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049D8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76A9BE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0506D5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079A6136"/>
    <w:multiLevelType w:val="hybridMultilevel"/>
    <w:tmpl w:val="21C04D60"/>
    <w:lvl w:ilvl="0" w:tplc="D708F84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465CB2">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94820C">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64C946">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8E82F6">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18ACD4">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189644">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41D28">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688324">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07B271CE"/>
    <w:multiLevelType w:val="hybridMultilevel"/>
    <w:tmpl w:val="9DDC9126"/>
    <w:lvl w:ilvl="0" w:tplc="C906632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08E366">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3A2C">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DEA986">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E6B1EA">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6AC5E8">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A6DC96">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C80C3A">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325388">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07C253F9"/>
    <w:multiLevelType w:val="hybridMultilevel"/>
    <w:tmpl w:val="65A262F8"/>
    <w:lvl w:ilvl="0" w:tplc="573E6B72">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081AAA">
      <w:start w:val="1"/>
      <w:numFmt w:val="lowerLetter"/>
      <w:lvlText w:val="%2"/>
      <w:lvlJc w:val="left"/>
      <w:pPr>
        <w:ind w:left="1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622366">
      <w:start w:val="1"/>
      <w:numFmt w:val="lowerRoman"/>
      <w:lvlText w:val="%3"/>
      <w:lvlJc w:val="left"/>
      <w:pPr>
        <w:ind w:left="2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C324CEC">
      <w:start w:val="1"/>
      <w:numFmt w:val="decimal"/>
      <w:lvlText w:val="%4"/>
      <w:lvlJc w:val="left"/>
      <w:pPr>
        <w:ind w:left="2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84C0576">
      <w:start w:val="1"/>
      <w:numFmt w:val="lowerLetter"/>
      <w:lvlText w:val="%5"/>
      <w:lvlJc w:val="left"/>
      <w:pPr>
        <w:ind w:left="3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F28056">
      <w:start w:val="1"/>
      <w:numFmt w:val="lowerRoman"/>
      <w:lvlText w:val="%6"/>
      <w:lvlJc w:val="left"/>
      <w:pPr>
        <w:ind w:left="4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C4B34A">
      <w:start w:val="1"/>
      <w:numFmt w:val="decimal"/>
      <w:lvlText w:val="%7"/>
      <w:lvlJc w:val="left"/>
      <w:pPr>
        <w:ind w:left="4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C2079A">
      <w:start w:val="1"/>
      <w:numFmt w:val="lowerLetter"/>
      <w:lvlText w:val="%8"/>
      <w:lvlJc w:val="left"/>
      <w:pPr>
        <w:ind w:left="56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441842">
      <w:start w:val="1"/>
      <w:numFmt w:val="lowerRoman"/>
      <w:lvlText w:val="%9"/>
      <w:lvlJc w:val="left"/>
      <w:pPr>
        <w:ind w:left="6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07C71078"/>
    <w:multiLevelType w:val="hybridMultilevel"/>
    <w:tmpl w:val="E8686AA0"/>
    <w:lvl w:ilvl="0" w:tplc="EA5C6164">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962AD8">
      <w:start w:val="1"/>
      <w:numFmt w:val="lowerLetter"/>
      <w:lvlText w:val="%2"/>
      <w:lvlJc w:val="left"/>
      <w:pPr>
        <w:ind w:left="12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1D29BD4">
      <w:start w:val="1"/>
      <w:numFmt w:val="lowerRoman"/>
      <w:lvlText w:val="%3"/>
      <w:lvlJc w:val="left"/>
      <w:pPr>
        <w:ind w:left="19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0D481A8">
      <w:start w:val="1"/>
      <w:numFmt w:val="decimal"/>
      <w:lvlText w:val="%4"/>
      <w:lvlJc w:val="left"/>
      <w:pPr>
        <w:ind w:left="27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55A5114">
      <w:start w:val="1"/>
      <w:numFmt w:val="lowerLetter"/>
      <w:lvlText w:val="%5"/>
      <w:lvlJc w:val="left"/>
      <w:pPr>
        <w:ind w:left="34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2EF1D6">
      <w:start w:val="1"/>
      <w:numFmt w:val="lowerRoman"/>
      <w:lvlText w:val="%6"/>
      <w:lvlJc w:val="left"/>
      <w:pPr>
        <w:ind w:left="4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390E6F0">
      <w:start w:val="1"/>
      <w:numFmt w:val="decimal"/>
      <w:lvlText w:val="%7"/>
      <w:lvlJc w:val="left"/>
      <w:pPr>
        <w:ind w:left="4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458461E">
      <w:start w:val="1"/>
      <w:numFmt w:val="lowerLetter"/>
      <w:lvlText w:val="%8"/>
      <w:lvlJc w:val="left"/>
      <w:pPr>
        <w:ind w:left="5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848E77C">
      <w:start w:val="1"/>
      <w:numFmt w:val="lowerRoman"/>
      <w:lvlText w:val="%9"/>
      <w:lvlJc w:val="left"/>
      <w:pPr>
        <w:ind w:left="63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07CF3092"/>
    <w:multiLevelType w:val="hybridMultilevel"/>
    <w:tmpl w:val="285254F0"/>
    <w:lvl w:ilvl="0" w:tplc="10C6D47A">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AAD1EC">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3A29362">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6D633E6">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1964588">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D188B02">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92C336C">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5A2EEA">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C48777C">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07D47407"/>
    <w:multiLevelType w:val="hybridMultilevel"/>
    <w:tmpl w:val="1994A888"/>
    <w:lvl w:ilvl="0" w:tplc="F9F49DF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9E2D60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20BEEC">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7A6A8DC">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77ACFAA">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3C63BEA">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2140A4A">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C50825C">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20A484">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07D63BB1"/>
    <w:multiLevelType w:val="hybridMultilevel"/>
    <w:tmpl w:val="5D585B98"/>
    <w:lvl w:ilvl="0" w:tplc="2DBC0B18">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342C24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9C8E65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2B84C42">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3F4130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88ADBA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BF4912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96D29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F0DDD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07D64471"/>
    <w:multiLevelType w:val="hybridMultilevel"/>
    <w:tmpl w:val="D64E1C5A"/>
    <w:lvl w:ilvl="0" w:tplc="FC6E95D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A3C44C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3C84A0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0C2AF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7A2278">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FA842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DC042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56CB57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B56075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07E228EA"/>
    <w:multiLevelType w:val="hybridMultilevel"/>
    <w:tmpl w:val="B95A4CF2"/>
    <w:lvl w:ilvl="0" w:tplc="37A079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B63970">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16754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8C4BD46">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290F22E">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64DE24">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D944668">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6E15C">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F0C70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08125AF6"/>
    <w:multiLevelType w:val="hybridMultilevel"/>
    <w:tmpl w:val="9CE0AE8C"/>
    <w:lvl w:ilvl="0" w:tplc="D0EA2B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B363C0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FB442EC">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E96F19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C8E6B1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1A4AF3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D76F3F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CEFF4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A45BD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08252098"/>
    <w:multiLevelType w:val="hybridMultilevel"/>
    <w:tmpl w:val="5E6CB7B8"/>
    <w:lvl w:ilvl="0" w:tplc="8A02D740">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2085298">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FACDAC">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19ADC9A">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EE6F574">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292170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7C08826">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4964BB6">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9066B8">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086C3A66"/>
    <w:multiLevelType w:val="hybridMultilevel"/>
    <w:tmpl w:val="4B8ED5AC"/>
    <w:lvl w:ilvl="0" w:tplc="C75EE3F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362EC02">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276CB42">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5AC244">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54F5F0">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DCC5734">
      <w:start w:val="1"/>
      <w:numFmt w:val="lowerLetter"/>
      <w:lvlRestart w:val="0"/>
      <w:lvlText w:val="%6."/>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CEE94A2">
      <w:start w:val="1"/>
      <w:numFmt w:val="decimal"/>
      <w:lvlText w:val="%7"/>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55EDECE">
      <w:start w:val="1"/>
      <w:numFmt w:val="lowerLetter"/>
      <w:lvlText w:val="%8"/>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BCAC386">
      <w:start w:val="1"/>
      <w:numFmt w:val="lowerRoman"/>
      <w:lvlText w:val="%9"/>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08740889"/>
    <w:multiLevelType w:val="hybridMultilevel"/>
    <w:tmpl w:val="51AEE2EC"/>
    <w:lvl w:ilvl="0" w:tplc="2774DBB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A882C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DC0F16">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367C2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E74243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0B0CD0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AD0F7F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11A77C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266DF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0880507F"/>
    <w:multiLevelType w:val="hybridMultilevel"/>
    <w:tmpl w:val="D9ECCCD6"/>
    <w:lvl w:ilvl="0" w:tplc="E1D8BDF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E62E530">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334D72E">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46815A">
      <w:start w:val="1"/>
      <w:numFmt w:val="lowerLetter"/>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AAC4C8">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526028">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086944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EC6A1C">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C9C137E">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08875A37"/>
    <w:multiLevelType w:val="hybridMultilevel"/>
    <w:tmpl w:val="7716090A"/>
    <w:lvl w:ilvl="0" w:tplc="18EEAE4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EB6EA02">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562D2C">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48877A">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C08C0B2">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71A7646">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502C0A">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3FE4B00">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FE00A72">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088D2C3D"/>
    <w:multiLevelType w:val="hybridMultilevel"/>
    <w:tmpl w:val="C682EC8E"/>
    <w:lvl w:ilvl="0" w:tplc="C58055C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F24FCD0">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BDEA894">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44E6E70">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AD46310">
      <w:start w:val="1"/>
      <w:numFmt w:val="lowerLetter"/>
      <w:lvlText w:val="%5"/>
      <w:lvlJc w:val="left"/>
      <w:pPr>
        <w:ind w:left="1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4C2EF8">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5A58A8">
      <w:start w:val="1"/>
      <w:numFmt w:val="decimal"/>
      <w:lvlText w:val="%7"/>
      <w:lvlJc w:val="left"/>
      <w:pPr>
        <w:ind w:left="2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E0CFF60">
      <w:start w:val="1"/>
      <w:numFmt w:val="lowerLetter"/>
      <w:lvlText w:val="%8"/>
      <w:lvlJc w:val="left"/>
      <w:pPr>
        <w:ind w:left="29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488CCA2">
      <w:start w:val="1"/>
      <w:numFmt w:val="lowerRoman"/>
      <w:lvlText w:val="%9"/>
      <w:lvlJc w:val="left"/>
      <w:pPr>
        <w:ind w:left="36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08BC3F79"/>
    <w:multiLevelType w:val="hybridMultilevel"/>
    <w:tmpl w:val="934AF3B8"/>
    <w:lvl w:ilvl="0" w:tplc="7CE032C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3C62D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F290E8">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A00BDB0">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BA630E">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FED1F6">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ADA20B6">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A6A8624">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7CE850">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08C04FA6"/>
    <w:multiLevelType w:val="hybridMultilevel"/>
    <w:tmpl w:val="BA7CD6A0"/>
    <w:lvl w:ilvl="0" w:tplc="452C1164">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84D5B6">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C825DA">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008E7A">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AC7BD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EA1B58">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0CC03C">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BEAD2C">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5B24420">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08F30D6C"/>
    <w:multiLevelType w:val="hybridMultilevel"/>
    <w:tmpl w:val="187237EE"/>
    <w:lvl w:ilvl="0" w:tplc="ED50C01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54AB5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A08C2D6">
      <w:start w:val="1"/>
      <w:numFmt w:val="lowerRoman"/>
      <w:lvlText w:val="%3"/>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5057B8">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7A41E1A">
      <w:start w:val="3"/>
      <w:numFmt w:val="lowerLetter"/>
      <w:lvlRestart w:val="0"/>
      <w:lvlText w:val="%5."/>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266B184">
      <w:start w:val="1"/>
      <w:numFmt w:val="lowerRoman"/>
      <w:lvlText w:val="%6"/>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CCED1FE">
      <w:start w:val="1"/>
      <w:numFmt w:val="decimal"/>
      <w:lvlText w:val="%7"/>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C786AFA">
      <w:start w:val="1"/>
      <w:numFmt w:val="lowerLetter"/>
      <w:lvlText w:val="%8"/>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300730">
      <w:start w:val="1"/>
      <w:numFmt w:val="lowerRoman"/>
      <w:lvlText w:val="%9"/>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08FC63CD"/>
    <w:multiLevelType w:val="hybridMultilevel"/>
    <w:tmpl w:val="ECDA17C8"/>
    <w:lvl w:ilvl="0" w:tplc="B1BCED7A">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7D69FC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DEA9FC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7F627E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4B6D4C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98FFA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364D3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CD1F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D1C472E">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090704DE"/>
    <w:multiLevelType w:val="hybridMultilevel"/>
    <w:tmpl w:val="D910F04E"/>
    <w:lvl w:ilvl="0" w:tplc="9A60C988">
      <w:start w:val="1"/>
      <w:numFmt w:val="upp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D8D172">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3ABEC6">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46E86E">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FC9A56">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86A1A2">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4C50A8">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7C6B2A">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26E8AA">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09163CA0"/>
    <w:multiLevelType w:val="hybridMultilevel"/>
    <w:tmpl w:val="1548EFAA"/>
    <w:lvl w:ilvl="0" w:tplc="021C4B6A">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76A59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A21F8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AA920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72EA9C">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9D2F5B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56266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5CA9E9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88CCDB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09233A17"/>
    <w:multiLevelType w:val="hybridMultilevel"/>
    <w:tmpl w:val="8F40140E"/>
    <w:lvl w:ilvl="0" w:tplc="C3AC4D0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F0568C">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E0869C">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82EF90">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B619A0">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A704C">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86AEE6">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A6492A">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343278">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0941410D"/>
    <w:multiLevelType w:val="hybridMultilevel"/>
    <w:tmpl w:val="C1509E90"/>
    <w:lvl w:ilvl="0" w:tplc="8DFCA7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105B1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9E65384">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B1235C0">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E263A1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7EAB7D8">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816F572">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E6AD868">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EA514E">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09471919"/>
    <w:multiLevelType w:val="hybridMultilevel"/>
    <w:tmpl w:val="2B9C479A"/>
    <w:lvl w:ilvl="0" w:tplc="607833D2">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24FC06">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940264">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482CC16">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F1C1D92">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7E2080">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1688CF2">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9862E66">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0222288">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09942E40"/>
    <w:multiLevelType w:val="hybridMultilevel"/>
    <w:tmpl w:val="F00219CC"/>
    <w:lvl w:ilvl="0" w:tplc="F3DCF09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DD8283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604B2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DE496E">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908C1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DD432A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C42812">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CCA316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E8662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0A0C23E4"/>
    <w:multiLevelType w:val="hybridMultilevel"/>
    <w:tmpl w:val="2EFE5410"/>
    <w:lvl w:ilvl="0" w:tplc="4CA601D0">
      <w:start w:val="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D86128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6A0BE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B623DB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3601B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3C21F6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5E0CDC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FEB9F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0E04A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0A104788"/>
    <w:multiLevelType w:val="hybridMultilevel"/>
    <w:tmpl w:val="DEA84E40"/>
    <w:lvl w:ilvl="0" w:tplc="45C8761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124B1B0">
      <w:start w:val="1"/>
      <w:numFmt w:val="decimal"/>
      <w:lvlRestart w:val="0"/>
      <w:lvlText w:val="%2."/>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822EF3E">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E7C4204">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2BE1E0E">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C4C1542">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327088">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E6CF8A">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D817E0">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0A190476"/>
    <w:multiLevelType w:val="hybridMultilevel"/>
    <w:tmpl w:val="B55AF038"/>
    <w:lvl w:ilvl="0" w:tplc="2D20AC8C">
      <w:start w:val="9"/>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4A0783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BE8FDF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D0C019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4E51A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518EDC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FECDBB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E207BA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C094A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0A300D77"/>
    <w:multiLevelType w:val="hybridMultilevel"/>
    <w:tmpl w:val="A560CBB8"/>
    <w:lvl w:ilvl="0" w:tplc="F7D443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2BA70C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8CC6192">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5606C8">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F0FDF8">
      <w:start w:val="1"/>
      <w:numFmt w:val="lowerLetter"/>
      <w:lvlRestart w:val="0"/>
      <w:lvlText w:val="%5."/>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40A30C">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920412">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E012C8">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A7660B4">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0A3715DD"/>
    <w:multiLevelType w:val="hybridMultilevel"/>
    <w:tmpl w:val="D3AC0798"/>
    <w:lvl w:ilvl="0" w:tplc="ADCE51F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D20EC3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A6AB3A0">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93C420E">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4BA3C8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E8456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98A84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DEEC1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9C89C52">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0A44109B"/>
    <w:multiLevelType w:val="hybridMultilevel"/>
    <w:tmpl w:val="937A5082"/>
    <w:lvl w:ilvl="0" w:tplc="DED2B2D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F20380">
      <w:start w:val="1"/>
      <w:numFmt w:val="lowerLetter"/>
      <w:lvlText w:val="%2"/>
      <w:lvlJc w:val="left"/>
      <w:pPr>
        <w:ind w:left="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C24CD8">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86F144">
      <w:start w:val="1"/>
      <w:numFmt w:val="decimal"/>
      <w:lvlText w:val="%4"/>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46A29EC">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15AC178">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79680BA">
      <w:start w:val="1"/>
      <w:numFmt w:val="decimal"/>
      <w:lvlText w:val="%7"/>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F89D3E">
      <w:start w:val="1"/>
      <w:numFmt w:val="lowerLetter"/>
      <w:lvlText w:val="%8"/>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E1685AC">
      <w:start w:val="1"/>
      <w:numFmt w:val="lowerRoman"/>
      <w:lvlText w:val="%9"/>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0A9107AE"/>
    <w:multiLevelType w:val="hybridMultilevel"/>
    <w:tmpl w:val="9A948592"/>
    <w:lvl w:ilvl="0" w:tplc="D09A23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C23122">
      <w:start w:val="1"/>
      <w:numFmt w:val="lowerLetter"/>
      <w:lvlText w:val="%2"/>
      <w:lvlJc w:val="left"/>
      <w:pPr>
        <w:ind w:left="3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F00D5E2">
      <w:start w:val="2"/>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D87B98">
      <w:start w:val="1"/>
      <w:numFmt w:val="decimal"/>
      <w:lvlText w:val="%4"/>
      <w:lvlJc w:val="left"/>
      <w:pPr>
        <w:ind w:left="11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CC8718">
      <w:start w:val="1"/>
      <w:numFmt w:val="lowerLetter"/>
      <w:lvlText w:val="%5"/>
      <w:lvlJc w:val="left"/>
      <w:pPr>
        <w:ind w:left="1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92CEF2A">
      <w:start w:val="1"/>
      <w:numFmt w:val="lowerRoman"/>
      <w:lvlText w:val="%6"/>
      <w:lvlJc w:val="left"/>
      <w:pPr>
        <w:ind w:left="25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3A7FCA">
      <w:start w:val="1"/>
      <w:numFmt w:val="decimal"/>
      <w:lvlText w:val="%7"/>
      <w:lvlJc w:val="left"/>
      <w:pPr>
        <w:ind w:left="33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6CA1D8">
      <w:start w:val="1"/>
      <w:numFmt w:val="lowerLetter"/>
      <w:lvlText w:val="%8"/>
      <w:lvlJc w:val="left"/>
      <w:pPr>
        <w:ind w:left="40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2BED808">
      <w:start w:val="1"/>
      <w:numFmt w:val="lowerRoman"/>
      <w:lvlText w:val="%9"/>
      <w:lvlJc w:val="left"/>
      <w:pPr>
        <w:ind w:left="47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0AA51EBD"/>
    <w:multiLevelType w:val="hybridMultilevel"/>
    <w:tmpl w:val="BC14C616"/>
    <w:lvl w:ilvl="0" w:tplc="B5ECD64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5283B2">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747010">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B44C426">
      <w:start w:val="1"/>
      <w:numFmt w:val="decimal"/>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A3C472E">
      <w:start w:val="1"/>
      <w:numFmt w:val="lowerLetter"/>
      <w:lvlRestart w:val="0"/>
      <w:lvlText w:val="%5."/>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0AE570E">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5A5B88">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98C07A">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FA182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0AA645E1"/>
    <w:multiLevelType w:val="hybridMultilevel"/>
    <w:tmpl w:val="14242EF8"/>
    <w:lvl w:ilvl="0" w:tplc="54A0006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FC2496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5C4ECD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FAEAB6A">
      <w:start w:val="1"/>
      <w:numFmt w:val="decimal"/>
      <w:lvlText w:val="%4"/>
      <w:lvlJc w:val="left"/>
      <w:pPr>
        <w:ind w:left="10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CC93F0">
      <w:start w:val="1"/>
      <w:numFmt w:val="decimal"/>
      <w:lvlRestart w:val="0"/>
      <w:lvlText w:val="%5."/>
      <w:lvlJc w:val="left"/>
      <w:pPr>
        <w:ind w:left="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EF0773A">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E4E3E8">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B281E08">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1DA54E6">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0ABA2DAC"/>
    <w:multiLevelType w:val="hybridMultilevel"/>
    <w:tmpl w:val="CE88D76E"/>
    <w:lvl w:ilvl="0" w:tplc="2BA0176C">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38021AC">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94080AC">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D866E94">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86A1A2">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0568020">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16E17DA">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8E2E6E">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94F596">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0ACC6006"/>
    <w:multiLevelType w:val="hybridMultilevel"/>
    <w:tmpl w:val="136A1FD4"/>
    <w:lvl w:ilvl="0" w:tplc="6470B2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C385FDC">
      <w:start w:val="1"/>
      <w:numFmt w:val="lowerLetter"/>
      <w:lvlText w:val="%2"/>
      <w:lvlJc w:val="left"/>
      <w:pPr>
        <w:ind w:left="10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07255B8">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35C08D2">
      <w:start w:val="1"/>
      <w:numFmt w:val="decimal"/>
      <w:lvlText w:val="%4"/>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FD4E002">
      <w:start w:val="1"/>
      <w:numFmt w:val="lowerLetter"/>
      <w:lvlText w:val="%5"/>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C0DBCC">
      <w:start w:val="1"/>
      <w:numFmt w:val="lowerRoman"/>
      <w:lvlText w:val="%6"/>
      <w:lvlJc w:val="left"/>
      <w:pPr>
        <w:ind w:left="39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0EBA92">
      <w:start w:val="1"/>
      <w:numFmt w:val="decimal"/>
      <w:lvlText w:val="%7"/>
      <w:lvlJc w:val="left"/>
      <w:pPr>
        <w:ind w:left="46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CCC140E">
      <w:start w:val="1"/>
      <w:numFmt w:val="lowerLetter"/>
      <w:lvlText w:val="%8"/>
      <w:lvlJc w:val="left"/>
      <w:pPr>
        <w:ind w:left="53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DC6DAE">
      <w:start w:val="1"/>
      <w:numFmt w:val="lowerRoman"/>
      <w:lvlText w:val="%9"/>
      <w:lvlJc w:val="left"/>
      <w:pPr>
        <w:ind w:left="61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0AD11D8F"/>
    <w:multiLevelType w:val="hybridMultilevel"/>
    <w:tmpl w:val="61BE18E2"/>
    <w:lvl w:ilvl="0" w:tplc="DAC6785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762FEA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6215AE">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7CAB3B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914357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643EF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2BC0FD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3CA9E1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05A031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0B236285"/>
    <w:multiLevelType w:val="hybridMultilevel"/>
    <w:tmpl w:val="8EC815D4"/>
    <w:lvl w:ilvl="0" w:tplc="CEC4DA28">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DE8E0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D8D3B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D4830E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2A62E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A843C2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9FADC3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114536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7A351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0B237F56"/>
    <w:multiLevelType w:val="hybridMultilevel"/>
    <w:tmpl w:val="9AF67A3A"/>
    <w:lvl w:ilvl="0" w:tplc="8800DE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D6406EC">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9C499D0">
      <w:start w:val="4"/>
      <w:numFmt w:val="upperLetter"/>
      <w:lvlRestart w:val="0"/>
      <w:lvlText w:val="%3."/>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5787FE2">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A12601A">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0141052">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EC4E6C">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E62366">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E4E1E7A">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0B2D6292"/>
    <w:multiLevelType w:val="hybridMultilevel"/>
    <w:tmpl w:val="88A82490"/>
    <w:lvl w:ilvl="0" w:tplc="F12A88EA">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FA8F43A">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B180C08">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2FA5DE8">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75C18A6">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A68F0DC">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B6E0F6">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E42228A">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2D04CBE">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0B323CBF"/>
    <w:multiLevelType w:val="hybridMultilevel"/>
    <w:tmpl w:val="5574C3CC"/>
    <w:lvl w:ilvl="0" w:tplc="1734A7F4">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188130">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420AEAE">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9EE160">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F707ED6">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3C6096">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618569C">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AE67B34">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EA958C">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0B4E51AD"/>
    <w:multiLevelType w:val="hybridMultilevel"/>
    <w:tmpl w:val="22265612"/>
    <w:lvl w:ilvl="0" w:tplc="8AC0661C">
      <w:start w:val="1"/>
      <w:numFmt w:val="decimal"/>
      <w:lvlText w:val="%1."/>
      <w:lvlJc w:val="left"/>
      <w:pPr>
        <w:ind w:left="3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306A008">
      <w:start w:val="1"/>
      <w:numFmt w:val="lowerLetter"/>
      <w:lvlText w:val="%2"/>
      <w:lvlJc w:val="left"/>
      <w:pPr>
        <w:ind w:left="11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9BAA7CA">
      <w:start w:val="1"/>
      <w:numFmt w:val="lowerRoman"/>
      <w:lvlText w:val="%3"/>
      <w:lvlJc w:val="left"/>
      <w:pPr>
        <w:ind w:left="18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68B04E">
      <w:start w:val="1"/>
      <w:numFmt w:val="decimal"/>
      <w:lvlText w:val="%4"/>
      <w:lvlJc w:val="left"/>
      <w:pPr>
        <w:ind w:left="25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3B4812C">
      <w:start w:val="1"/>
      <w:numFmt w:val="lowerLetter"/>
      <w:lvlText w:val="%5"/>
      <w:lvlJc w:val="left"/>
      <w:pPr>
        <w:ind w:left="32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4CC4DA2">
      <w:start w:val="1"/>
      <w:numFmt w:val="lowerRoman"/>
      <w:lvlText w:val="%6"/>
      <w:lvlJc w:val="left"/>
      <w:pPr>
        <w:ind w:left="40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81C995A">
      <w:start w:val="1"/>
      <w:numFmt w:val="decimal"/>
      <w:lvlText w:val="%7"/>
      <w:lvlJc w:val="left"/>
      <w:pPr>
        <w:ind w:left="4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5A7856">
      <w:start w:val="1"/>
      <w:numFmt w:val="lowerLetter"/>
      <w:lvlText w:val="%8"/>
      <w:lvlJc w:val="left"/>
      <w:pPr>
        <w:ind w:left="54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5500ADA">
      <w:start w:val="1"/>
      <w:numFmt w:val="lowerRoman"/>
      <w:lvlText w:val="%9"/>
      <w:lvlJc w:val="left"/>
      <w:pPr>
        <w:ind w:left="6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6" w15:restartNumberingAfterBreak="0">
    <w:nsid w:val="0B5E41A8"/>
    <w:multiLevelType w:val="hybridMultilevel"/>
    <w:tmpl w:val="161A4DD4"/>
    <w:lvl w:ilvl="0" w:tplc="2502FF8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76F53C">
      <w:start w:val="1"/>
      <w:numFmt w:val="lowerLetter"/>
      <w:lvlText w:val="%2"/>
      <w:lvlJc w:val="left"/>
      <w:pPr>
        <w:ind w:left="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802BD4">
      <w:start w:val="1"/>
      <w:numFmt w:val="lowerRoman"/>
      <w:lvlText w:val="%3"/>
      <w:lvlJc w:val="left"/>
      <w:pPr>
        <w:ind w:left="7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6963914">
      <w:start w:val="1"/>
      <w:numFmt w:val="decimal"/>
      <w:lvlText w:val="%4"/>
      <w:lvlJc w:val="left"/>
      <w:pPr>
        <w:ind w:left="9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EC7340">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EE357C">
      <w:start w:val="1"/>
      <w:numFmt w:val="lowerRoman"/>
      <w:lvlText w:val="%6"/>
      <w:lvlJc w:val="left"/>
      <w:pPr>
        <w:ind w:left="1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4841D88">
      <w:start w:val="1"/>
      <w:numFmt w:val="decimal"/>
      <w:lvlText w:val="%7"/>
      <w:lvlJc w:val="left"/>
      <w:pPr>
        <w:ind w:left="2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B605652">
      <w:start w:val="1"/>
      <w:numFmt w:val="lowerLetter"/>
      <w:lvlText w:val="%8"/>
      <w:lvlJc w:val="left"/>
      <w:pPr>
        <w:ind w:left="3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FE60D96">
      <w:start w:val="1"/>
      <w:numFmt w:val="lowerRoman"/>
      <w:lvlText w:val="%9"/>
      <w:lvlJc w:val="left"/>
      <w:pPr>
        <w:ind w:left="3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0B8050F0"/>
    <w:multiLevelType w:val="hybridMultilevel"/>
    <w:tmpl w:val="9486466A"/>
    <w:lvl w:ilvl="0" w:tplc="B1D257B0">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BBA6754">
      <w:start w:val="9"/>
      <w:numFmt w:val="upperLetter"/>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FE401D6">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6263FA8">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7E6DE9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298CC8A">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D22BB8">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E0016A">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806ECE4">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0B893467"/>
    <w:multiLevelType w:val="hybridMultilevel"/>
    <w:tmpl w:val="0F745B28"/>
    <w:lvl w:ilvl="0" w:tplc="7F6CD0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D7661F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E4F91A">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9453E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BF4CF3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90D42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EE603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A4D66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4C9B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0B9E6C3F"/>
    <w:multiLevelType w:val="hybridMultilevel"/>
    <w:tmpl w:val="D522004E"/>
    <w:lvl w:ilvl="0" w:tplc="275410B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018C24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F382B7E">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A6E6A78">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0A05682">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B000A6">
      <w:start w:val="1"/>
      <w:numFmt w:val="lowerLetter"/>
      <w:lvlRestart w:val="0"/>
      <w:lvlText w:val="%6."/>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D67070">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3DC75A6">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9BA683A">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0BAA1EC8"/>
    <w:multiLevelType w:val="hybridMultilevel"/>
    <w:tmpl w:val="108A01DA"/>
    <w:lvl w:ilvl="0" w:tplc="7FFA42C0">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612A600">
      <w:start w:val="4"/>
      <w:numFmt w:val="upperLetter"/>
      <w:lvlText w:val="%2."/>
      <w:lvlJc w:val="left"/>
      <w:pPr>
        <w:ind w:left="15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8C2140">
      <w:start w:val="1"/>
      <w:numFmt w:val="lowerRoman"/>
      <w:lvlText w:val="%3"/>
      <w:lvlJc w:val="left"/>
      <w:pPr>
        <w:ind w:left="16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D689DC8">
      <w:start w:val="1"/>
      <w:numFmt w:val="decimal"/>
      <w:lvlText w:val="%4"/>
      <w:lvlJc w:val="left"/>
      <w:pPr>
        <w:ind w:left="23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AA8D262">
      <w:start w:val="1"/>
      <w:numFmt w:val="lowerLetter"/>
      <w:lvlText w:val="%5"/>
      <w:lvlJc w:val="left"/>
      <w:pPr>
        <w:ind w:left="30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665FCE">
      <w:start w:val="1"/>
      <w:numFmt w:val="lowerRoman"/>
      <w:lvlText w:val="%6"/>
      <w:lvlJc w:val="left"/>
      <w:pPr>
        <w:ind w:left="37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AEAAC0">
      <w:start w:val="1"/>
      <w:numFmt w:val="decimal"/>
      <w:lvlText w:val="%7"/>
      <w:lvlJc w:val="left"/>
      <w:pPr>
        <w:ind w:left="4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7DE196C">
      <w:start w:val="1"/>
      <w:numFmt w:val="lowerLetter"/>
      <w:lvlText w:val="%8"/>
      <w:lvlJc w:val="left"/>
      <w:pPr>
        <w:ind w:left="5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903E6C">
      <w:start w:val="1"/>
      <w:numFmt w:val="lowerRoman"/>
      <w:lvlText w:val="%9"/>
      <w:lvlJc w:val="left"/>
      <w:pPr>
        <w:ind w:left="5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0BCD5ABF"/>
    <w:multiLevelType w:val="hybridMultilevel"/>
    <w:tmpl w:val="199CF39C"/>
    <w:lvl w:ilvl="0" w:tplc="2C60E6E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7BCAA8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F22664">
      <w:start w:val="2"/>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E1CCD1E">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62DD04">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2B0F074">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D0C64A">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38ABAE0">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53ECDB8">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0BE87D8E"/>
    <w:multiLevelType w:val="hybridMultilevel"/>
    <w:tmpl w:val="08F2A8FC"/>
    <w:lvl w:ilvl="0" w:tplc="5A98091E">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E08BE10">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FEE76A">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081F0C">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BC3A5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022D4F6">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94C7458">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D024E4E">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070B738">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0BEB712E"/>
    <w:multiLevelType w:val="hybridMultilevel"/>
    <w:tmpl w:val="957AD79C"/>
    <w:lvl w:ilvl="0" w:tplc="2B26AF1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C2FD4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9949FFE">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8BE27A2">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C6EFFE">
      <w:start w:val="1"/>
      <w:numFmt w:val="lowerLetter"/>
      <w:lvlRestart w:val="0"/>
      <w:lvlText w:val="%5."/>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446908">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62C2356">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5A4F7C">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BCC3A8">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0BFF6350"/>
    <w:multiLevelType w:val="hybridMultilevel"/>
    <w:tmpl w:val="6C768540"/>
    <w:lvl w:ilvl="0" w:tplc="60B20F10">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810941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806C84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E0C1BA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C3A508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B7A1F2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BE8C6D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538013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4C28AB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0C0C648E"/>
    <w:multiLevelType w:val="hybridMultilevel"/>
    <w:tmpl w:val="DD0CB71A"/>
    <w:lvl w:ilvl="0" w:tplc="D9C6273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DEFA06">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9B4DBD6">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70C2A5E">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B43738">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AF653BE">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CE6E4FE">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72F496">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40FE66">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0C2E02D4"/>
    <w:multiLevelType w:val="hybridMultilevel"/>
    <w:tmpl w:val="64884918"/>
    <w:lvl w:ilvl="0" w:tplc="779C376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287E8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6FE741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A80BB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3E7042">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0AA68">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580BD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87AB15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D461E1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0C426EF9"/>
    <w:multiLevelType w:val="hybridMultilevel"/>
    <w:tmpl w:val="0B54FFB4"/>
    <w:lvl w:ilvl="0" w:tplc="3C4447B8">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EC2A8B0">
      <w:start w:val="1"/>
      <w:numFmt w:val="lowerLetter"/>
      <w:lvlText w:val="%2."/>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E564738">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1602A98">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54CFEBE">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552A29A">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3A21DF4">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52A5DA">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9B42E1C">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0C444083"/>
    <w:multiLevelType w:val="hybridMultilevel"/>
    <w:tmpl w:val="374CB048"/>
    <w:lvl w:ilvl="0" w:tplc="49C4589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161E6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9A5CB6">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BF0D98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D2820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86A5B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4849A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C1488B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1EC9B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0C694A59"/>
    <w:multiLevelType w:val="hybridMultilevel"/>
    <w:tmpl w:val="F2265D5A"/>
    <w:lvl w:ilvl="0" w:tplc="E32241FE">
      <w:start w:val="2"/>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F325A00">
      <w:start w:val="1"/>
      <w:numFmt w:val="lowerLetter"/>
      <w:lvlText w:val="%2"/>
      <w:lvlJc w:val="left"/>
      <w:pPr>
        <w:ind w:left="1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4024346">
      <w:start w:val="1"/>
      <w:numFmt w:val="lowerRoman"/>
      <w:lvlText w:val="%3"/>
      <w:lvlJc w:val="left"/>
      <w:pPr>
        <w:ind w:left="1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4AF7D4">
      <w:start w:val="1"/>
      <w:numFmt w:val="decimal"/>
      <w:lvlText w:val="%4"/>
      <w:lvlJc w:val="left"/>
      <w:pPr>
        <w:ind w:left="2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B6462A">
      <w:start w:val="1"/>
      <w:numFmt w:val="lowerLetter"/>
      <w:lvlText w:val="%5"/>
      <w:lvlJc w:val="left"/>
      <w:pPr>
        <w:ind w:left="33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FE2D68">
      <w:start w:val="1"/>
      <w:numFmt w:val="lowerRoman"/>
      <w:lvlText w:val="%6"/>
      <w:lvlJc w:val="left"/>
      <w:pPr>
        <w:ind w:left="40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B041574">
      <w:start w:val="1"/>
      <w:numFmt w:val="decimal"/>
      <w:lvlText w:val="%7"/>
      <w:lvlJc w:val="left"/>
      <w:pPr>
        <w:ind w:left="47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F4AB912">
      <w:start w:val="1"/>
      <w:numFmt w:val="lowerLetter"/>
      <w:lvlText w:val="%8"/>
      <w:lvlJc w:val="left"/>
      <w:pPr>
        <w:ind w:left="54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E06CD2">
      <w:start w:val="1"/>
      <w:numFmt w:val="lowerRoman"/>
      <w:lvlText w:val="%9"/>
      <w:lvlJc w:val="left"/>
      <w:pPr>
        <w:ind w:left="61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0C746FB8"/>
    <w:multiLevelType w:val="hybridMultilevel"/>
    <w:tmpl w:val="734483BC"/>
    <w:lvl w:ilvl="0" w:tplc="27486D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D208C2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AC2DA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17EAB2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381584">
      <w:start w:val="1"/>
      <w:numFmt w:val="decimal"/>
      <w:lvlRestart w:val="0"/>
      <w:lvlText w:val="%5."/>
      <w:lvlJc w:val="left"/>
      <w:pPr>
        <w:ind w:left="8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9A6E7DA">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6F0B34C">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F4008DE">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C12A5B8">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0CC64A76"/>
    <w:multiLevelType w:val="hybridMultilevel"/>
    <w:tmpl w:val="ABBA7EC6"/>
    <w:lvl w:ilvl="0" w:tplc="04B843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0F83DD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9ED528">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0CAA974">
      <w:start w:val="1"/>
      <w:numFmt w:val="decimal"/>
      <w:lvlRestart w:val="0"/>
      <w:lvlText w:val="%4."/>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464516">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A8A641E">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FD4A188">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2AC615E">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34F9C0">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0CD905FA"/>
    <w:multiLevelType w:val="hybridMultilevel"/>
    <w:tmpl w:val="D7021118"/>
    <w:lvl w:ilvl="0" w:tplc="1DFA5D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CA40E82">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9320A34">
      <w:start w:val="1"/>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EB0D88A">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808CF2">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3822134">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04F98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7ABBC6">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2E20BE8">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0D012281"/>
    <w:multiLevelType w:val="hybridMultilevel"/>
    <w:tmpl w:val="D80CF262"/>
    <w:lvl w:ilvl="0" w:tplc="1E42486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EA6074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0069E8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2C2C1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CA4EAB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84989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5B885E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C6964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0F0E7D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0D0361C9"/>
    <w:multiLevelType w:val="hybridMultilevel"/>
    <w:tmpl w:val="5E3C862C"/>
    <w:lvl w:ilvl="0" w:tplc="D526C7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1E6CCD6">
      <w:start w:val="1"/>
      <w:numFmt w:val="lowerLetter"/>
      <w:lvlText w:val="%2."/>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629CA4">
      <w:start w:val="1"/>
      <w:numFmt w:val="lowerRoman"/>
      <w:lvlText w:val="%3"/>
      <w:lvlJc w:val="left"/>
      <w:pPr>
        <w:ind w:left="1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D4A3074">
      <w:start w:val="1"/>
      <w:numFmt w:val="decimal"/>
      <w:lvlText w:val="%4"/>
      <w:lvlJc w:val="left"/>
      <w:pPr>
        <w:ind w:left="2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75AAB50">
      <w:start w:val="1"/>
      <w:numFmt w:val="lowerLetter"/>
      <w:lvlText w:val="%5"/>
      <w:lvlJc w:val="left"/>
      <w:pPr>
        <w:ind w:left="31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B78BE0E">
      <w:start w:val="1"/>
      <w:numFmt w:val="lowerRoman"/>
      <w:lvlText w:val="%6"/>
      <w:lvlJc w:val="left"/>
      <w:pPr>
        <w:ind w:left="39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E4CA0A">
      <w:start w:val="1"/>
      <w:numFmt w:val="decimal"/>
      <w:lvlText w:val="%7"/>
      <w:lvlJc w:val="left"/>
      <w:pPr>
        <w:ind w:left="46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0803F8">
      <w:start w:val="1"/>
      <w:numFmt w:val="lowerLetter"/>
      <w:lvlText w:val="%8"/>
      <w:lvlJc w:val="left"/>
      <w:pPr>
        <w:ind w:left="53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CE842A">
      <w:start w:val="1"/>
      <w:numFmt w:val="lowerRoman"/>
      <w:lvlText w:val="%9"/>
      <w:lvlJc w:val="left"/>
      <w:pPr>
        <w:ind w:left="60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0D0D4C01"/>
    <w:multiLevelType w:val="hybridMultilevel"/>
    <w:tmpl w:val="EA823DFE"/>
    <w:lvl w:ilvl="0" w:tplc="821A859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F65FC8">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BA882E0">
      <w:start w:val="2"/>
      <w:numFmt w:val="upperLetter"/>
      <w:lvlRestart w:val="0"/>
      <w:lvlText w:val="%3."/>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E6B056">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800B498">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3282A2">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04CEE8">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59A3B40">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F21C9A">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0D1A5D3B"/>
    <w:multiLevelType w:val="hybridMultilevel"/>
    <w:tmpl w:val="B1BE7000"/>
    <w:lvl w:ilvl="0" w:tplc="39FAB94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3C484E">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C722656">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206B30">
      <w:start w:val="1"/>
      <w:numFmt w:val="decimal"/>
      <w:lvlText w:val="%4"/>
      <w:lvlJc w:val="left"/>
      <w:pPr>
        <w:ind w:left="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CDC60D6">
      <w:start w:val="1"/>
      <w:numFmt w:val="lowerLetter"/>
      <w:lvlText w:val="%5"/>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1854CC">
      <w:start w:val="1"/>
      <w:numFmt w:val="decimal"/>
      <w:lvlRestart w:val="0"/>
      <w:lvlText w:val="%6."/>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9A806E">
      <w:start w:val="1"/>
      <w:numFmt w:val="decimal"/>
      <w:lvlText w:val="%7"/>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24C03AE">
      <w:start w:val="1"/>
      <w:numFmt w:val="lowerLetter"/>
      <w:lvlText w:val="%8"/>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E82D202">
      <w:start w:val="1"/>
      <w:numFmt w:val="lowerRoman"/>
      <w:lvlText w:val="%9"/>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0D2627AE"/>
    <w:multiLevelType w:val="hybridMultilevel"/>
    <w:tmpl w:val="D7BAB77E"/>
    <w:lvl w:ilvl="0" w:tplc="D72A1EDA">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10210F6">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99CC704">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3E570C">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206773E">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BA16BA">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EA8F132">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7655D2">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A6CC8EE">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0D274BD1"/>
    <w:multiLevelType w:val="hybridMultilevel"/>
    <w:tmpl w:val="B0146310"/>
    <w:lvl w:ilvl="0" w:tplc="FC389E08">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18006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81A197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C4A9E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F8E4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1AED0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D49FF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FC017B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0323E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0D3E2D0C"/>
    <w:multiLevelType w:val="hybridMultilevel"/>
    <w:tmpl w:val="E4A4F82C"/>
    <w:lvl w:ilvl="0" w:tplc="48AA035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48AF6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2A456F8">
      <w:start w:val="1"/>
      <w:numFmt w:val="lowerRoman"/>
      <w:lvlText w:val="%3"/>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652F410">
      <w:start w:val="1"/>
      <w:numFmt w:val="decimal"/>
      <w:lvlText w:val="%4"/>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054E286">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A9C4670">
      <w:start w:val="1"/>
      <w:numFmt w:val="lowerRoman"/>
      <w:lvlText w:val="%6"/>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2888988">
      <w:start w:val="1"/>
      <w:numFmt w:val="decimal"/>
      <w:lvlText w:val="%7"/>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538EB14">
      <w:start w:val="1"/>
      <w:numFmt w:val="lowerLetter"/>
      <w:lvlText w:val="%8"/>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760E39C">
      <w:start w:val="1"/>
      <w:numFmt w:val="lowerRoman"/>
      <w:lvlText w:val="%9"/>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0D470F6E"/>
    <w:multiLevelType w:val="hybridMultilevel"/>
    <w:tmpl w:val="6720AAC2"/>
    <w:lvl w:ilvl="0" w:tplc="81E236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16416C">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840EB4">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220A82">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56D360">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8C5D90">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9A67E4">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64FCA4">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D60E66">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0D60404E"/>
    <w:multiLevelType w:val="hybridMultilevel"/>
    <w:tmpl w:val="89A4C19E"/>
    <w:lvl w:ilvl="0" w:tplc="7616AB2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166D8B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66D0DE">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37A5358">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CB617C6">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96E14B8">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B264758">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B1E91FA">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126EC34">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0D6C2B6D"/>
    <w:multiLevelType w:val="hybridMultilevel"/>
    <w:tmpl w:val="3E96632C"/>
    <w:lvl w:ilvl="0" w:tplc="F4EE0B5E">
      <w:start w:val="1"/>
      <w:numFmt w:val="decimal"/>
      <w:lvlText w:val="%1."/>
      <w:lvlJc w:val="left"/>
      <w:pPr>
        <w:ind w:left="5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E490E4">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9FCC05A">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7A0B26">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2C40E8">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D4AF32">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1266C04">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BC53E4">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200112">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0D883BF4"/>
    <w:multiLevelType w:val="hybridMultilevel"/>
    <w:tmpl w:val="98D2369C"/>
    <w:lvl w:ilvl="0" w:tplc="7ECA9BD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6BC692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DA4DD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6274A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CF09024">
      <w:start w:val="1"/>
      <w:numFmt w:val="decimal"/>
      <w:lvlRestart w:val="0"/>
      <w:lvlText w:val="%5."/>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1A8E08">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66088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F8405C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642D7E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0DE24F0F"/>
    <w:multiLevelType w:val="hybridMultilevel"/>
    <w:tmpl w:val="8C0A0154"/>
    <w:lvl w:ilvl="0" w:tplc="2D8CCF9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DCC9B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E944BF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40AAE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E83176">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B40B8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AC463D4">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12EAC4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9A0350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0DF111D5"/>
    <w:multiLevelType w:val="hybridMultilevel"/>
    <w:tmpl w:val="87765502"/>
    <w:lvl w:ilvl="0" w:tplc="8B1058E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4CA32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7C28BD6">
      <w:start w:val="2"/>
      <w:numFmt w:val="upperLetter"/>
      <w:lvlRestart w:val="0"/>
      <w:lvlText w:val="%3."/>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447BB2">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A685FA6">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E68E8E0">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70AA04">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04462CA">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B663EE8">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0DF34D3C"/>
    <w:multiLevelType w:val="hybridMultilevel"/>
    <w:tmpl w:val="9162E8CA"/>
    <w:lvl w:ilvl="0" w:tplc="1FB26C6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FA9EE0">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F2BB62">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210C808">
      <w:start w:val="1"/>
      <w:numFmt w:val="lowerLetter"/>
      <w:lvlRestart w:val="0"/>
      <w:lvlText w:val="%4."/>
      <w:lvlJc w:val="left"/>
      <w:pPr>
        <w:ind w:left="24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5CC3CA">
      <w:start w:val="1"/>
      <w:numFmt w:val="lowerLetter"/>
      <w:lvlText w:val="%5"/>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E2A1726">
      <w:start w:val="1"/>
      <w:numFmt w:val="lowerRoman"/>
      <w:lvlText w:val="%6"/>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F475CA">
      <w:start w:val="1"/>
      <w:numFmt w:val="decimal"/>
      <w:lvlText w:val="%7"/>
      <w:lvlJc w:val="left"/>
      <w:pPr>
        <w:ind w:left="39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0EA518">
      <w:start w:val="1"/>
      <w:numFmt w:val="lowerLetter"/>
      <w:lvlText w:val="%8"/>
      <w:lvlJc w:val="left"/>
      <w:pPr>
        <w:ind w:left="46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0E2864">
      <w:start w:val="1"/>
      <w:numFmt w:val="lowerRoman"/>
      <w:lvlText w:val="%9"/>
      <w:lvlJc w:val="left"/>
      <w:pPr>
        <w:ind w:left="53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0E021112"/>
    <w:multiLevelType w:val="hybridMultilevel"/>
    <w:tmpl w:val="25F0F0C2"/>
    <w:lvl w:ilvl="0" w:tplc="FAAC21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14143C">
      <w:start w:val="1"/>
      <w:numFmt w:val="lowerLetter"/>
      <w:lvlText w:val="%2"/>
      <w:lvlJc w:val="left"/>
      <w:pPr>
        <w:ind w:left="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964AA5E">
      <w:start w:val="3"/>
      <w:numFmt w:val="upperLetter"/>
      <w:lvlRestart w:val="0"/>
      <w:lvlText w:val="%3."/>
      <w:lvlJc w:val="left"/>
      <w:pPr>
        <w:ind w:left="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4D6F68E">
      <w:start w:val="1"/>
      <w:numFmt w:val="decimal"/>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4929C66">
      <w:start w:val="1"/>
      <w:numFmt w:val="lowerLetter"/>
      <w:lvlText w:val="%5"/>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5369C0E">
      <w:start w:val="1"/>
      <w:numFmt w:val="lowerRoman"/>
      <w:lvlText w:val="%6"/>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1411E0">
      <w:start w:val="1"/>
      <w:numFmt w:val="decimal"/>
      <w:lvlText w:val="%7"/>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D1880AC">
      <w:start w:val="1"/>
      <w:numFmt w:val="lowerLetter"/>
      <w:lvlText w:val="%8"/>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8B67DF8">
      <w:start w:val="1"/>
      <w:numFmt w:val="lowerRoman"/>
      <w:lvlText w:val="%9"/>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0E063A69"/>
    <w:multiLevelType w:val="hybridMultilevel"/>
    <w:tmpl w:val="2C2ACC56"/>
    <w:lvl w:ilvl="0" w:tplc="72A4655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DBE45F4">
      <w:start w:val="1"/>
      <w:numFmt w:val="lowerLetter"/>
      <w:lvlText w:val="%2"/>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B09970">
      <w:start w:val="1"/>
      <w:numFmt w:val="lowerLetter"/>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405B0A">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D06AD8">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96E38E2">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6460474">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0540EC0">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678D404">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0E0767EE"/>
    <w:multiLevelType w:val="hybridMultilevel"/>
    <w:tmpl w:val="B07E5D40"/>
    <w:lvl w:ilvl="0" w:tplc="C5C0EC5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02C22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3E7982">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C86B83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3EF9B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8A9BD8">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A49F4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88AB8">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1AE9A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0E1F6B16"/>
    <w:multiLevelType w:val="hybridMultilevel"/>
    <w:tmpl w:val="1774FD90"/>
    <w:lvl w:ilvl="0" w:tplc="24A092F4">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C65BB0">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7E34AE">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43C6EA8">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CE628">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86C45A0">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B96EBCE">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F4BEAC">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4EE471E">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0E266E23"/>
    <w:multiLevelType w:val="hybridMultilevel"/>
    <w:tmpl w:val="1BB6731A"/>
    <w:lvl w:ilvl="0" w:tplc="0A78FAB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3227AC6">
      <w:start w:val="1"/>
      <w:numFmt w:val="decimal"/>
      <w:lvlRestart w:val="0"/>
      <w:lvlText w:val="%2."/>
      <w:lvlJc w:val="left"/>
      <w:pPr>
        <w:ind w:left="11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1E06D2">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F0B9FC">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FEEEDE">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30FBB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DD22D56">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0A068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10E78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0E3F3DA6"/>
    <w:multiLevelType w:val="hybridMultilevel"/>
    <w:tmpl w:val="78B6667A"/>
    <w:lvl w:ilvl="0" w:tplc="BC268344">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CC870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14682A">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2E47D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E90386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C1A220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68E59D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CE905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06BEAE">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0E726D27"/>
    <w:multiLevelType w:val="hybridMultilevel"/>
    <w:tmpl w:val="5C405C3C"/>
    <w:lvl w:ilvl="0" w:tplc="E7EE4BE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649BC6">
      <w:start w:val="7"/>
      <w:numFmt w:val="upperLetter"/>
      <w:lvlRestart w:val="0"/>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BE44800">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DCD17E">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94F428">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109720">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20E888">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A236F6">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976B330">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0E8F402F"/>
    <w:multiLevelType w:val="hybridMultilevel"/>
    <w:tmpl w:val="1F489306"/>
    <w:lvl w:ilvl="0" w:tplc="B83A296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886790">
      <w:start w:val="1"/>
      <w:numFmt w:val="lowerLetter"/>
      <w:lvlText w:val="%2"/>
      <w:lvlJc w:val="left"/>
      <w:pPr>
        <w:ind w:left="10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E3C0C6C">
      <w:start w:val="1"/>
      <w:numFmt w:val="lowerRoman"/>
      <w:lvlText w:val="%3"/>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CC04830">
      <w:start w:val="1"/>
      <w:numFmt w:val="decimal"/>
      <w:lvlRestart w:val="0"/>
      <w:lvlText w:val="%4)"/>
      <w:lvlJc w:val="left"/>
      <w:pPr>
        <w:ind w:left="2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8ECD14">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E87E04">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C088208">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F4A5D6">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16C090">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0EA158E7"/>
    <w:multiLevelType w:val="hybridMultilevel"/>
    <w:tmpl w:val="A07E9DDC"/>
    <w:lvl w:ilvl="0" w:tplc="8596544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C3A1E30">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7D8C8C6">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BCF050">
      <w:start w:val="1"/>
      <w:numFmt w:val="decimal"/>
      <w:lvlText w:val="%4"/>
      <w:lvlJc w:val="left"/>
      <w:pPr>
        <w:ind w:left="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E24B4CA">
      <w:start w:val="1"/>
      <w:numFmt w:val="lowerLetter"/>
      <w:lvlText w:val="%5"/>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C61A58">
      <w:start w:val="1"/>
      <w:numFmt w:val="decimal"/>
      <w:lvlRestart w:val="0"/>
      <w:lvlText w:val="%6."/>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0EC196A">
      <w:start w:val="1"/>
      <w:numFmt w:val="decimal"/>
      <w:lvlText w:val="%7"/>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8ACB52">
      <w:start w:val="1"/>
      <w:numFmt w:val="lowerLetter"/>
      <w:lvlText w:val="%8"/>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C2953E">
      <w:start w:val="1"/>
      <w:numFmt w:val="lowerRoman"/>
      <w:lvlText w:val="%9"/>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0EA46F57"/>
    <w:multiLevelType w:val="hybridMultilevel"/>
    <w:tmpl w:val="39CE18E6"/>
    <w:lvl w:ilvl="0" w:tplc="9D00B0E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8D4C7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FC1930">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D945E16">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D6F9F4">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4CBA1C">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C827400">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9F82FC8">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42C742E">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0EAA3682"/>
    <w:multiLevelType w:val="hybridMultilevel"/>
    <w:tmpl w:val="BB2E584E"/>
    <w:lvl w:ilvl="0" w:tplc="028CF2A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124444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A6AA5A8">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1A48842">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E26F40">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CAE5E94">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D88B5E0">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F5E0596">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B816E0">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0EC7179B"/>
    <w:multiLevelType w:val="hybridMultilevel"/>
    <w:tmpl w:val="A3C2DEDA"/>
    <w:lvl w:ilvl="0" w:tplc="0A0014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A8E5F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A244CE4">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FFAF094">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FCC4A3E">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EC4B96">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64212C">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5123998">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4A1E0">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0EEB7B02"/>
    <w:multiLevelType w:val="hybridMultilevel"/>
    <w:tmpl w:val="C0B0B740"/>
    <w:lvl w:ilvl="0" w:tplc="C57CBB2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D70C96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76D8F8">
      <w:start w:val="1"/>
      <w:numFmt w:val="lowerRoman"/>
      <w:lvlText w:val="%3"/>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6DC94C2">
      <w:start w:val="1"/>
      <w:numFmt w:val="decimal"/>
      <w:lvlText w:val="%4"/>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A04AA4E">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8C24F9C">
      <w:start w:val="1"/>
      <w:numFmt w:val="lowerRoman"/>
      <w:lvlText w:val="%6"/>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FA2FE92">
      <w:start w:val="1"/>
      <w:numFmt w:val="decimal"/>
      <w:lvlText w:val="%7"/>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6CB0EA">
      <w:start w:val="1"/>
      <w:numFmt w:val="lowerLetter"/>
      <w:lvlText w:val="%8"/>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5609CF4">
      <w:start w:val="1"/>
      <w:numFmt w:val="lowerRoman"/>
      <w:lvlText w:val="%9"/>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0EF5760C"/>
    <w:multiLevelType w:val="hybridMultilevel"/>
    <w:tmpl w:val="0CBCE898"/>
    <w:lvl w:ilvl="0" w:tplc="BF209FF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C8E94A">
      <w:start w:val="1"/>
      <w:numFmt w:val="lowerLetter"/>
      <w:lvlText w:val="%2"/>
      <w:lvlJc w:val="left"/>
      <w:pPr>
        <w:ind w:left="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9849C24">
      <w:start w:val="1"/>
      <w:numFmt w:val="upperLetter"/>
      <w:lvlRestart w:val="0"/>
      <w:lvlText w:val="%3."/>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A125288">
      <w:start w:val="1"/>
      <w:numFmt w:val="decimal"/>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464B34">
      <w:start w:val="1"/>
      <w:numFmt w:val="lowerLetter"/>
      <w:lvlText w:val="%5"/>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7386680">
      <w:start w:val="1"/>
      <w:numFmt w:val="lowerRoman"/>
      <w:lvlText w:val="%6"/>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28255E8">
      <w:start w:val="1"/>
      <w:numFmt w:val="decimal"/>
      <w:lvlText w:val="%7"/>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2344F0E">
      <w:start w:val="1"/>
      <w:numFmt w:val="lowerLetter"/>
      <w:lvlText w:val="%8"/>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3FE1CAC">
      <w:start w:val="1"/>
      <w:numFmt w:val="lowerRoman"/>
      <w:lvlText w:val="%9"/>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0EFE5BB9"/>
    <w:multiLevelType w:val="hybridMultilevel"/>
    <w:tmpl w:val="04CC5D9C"/>
    <w:lvl w:ilvl="0" w:tplc="C77A0E7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42C80E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787E3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28844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F64826">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3C8CB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A6EAE4">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96F1C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21E724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0F0D206E"/>
    <w:multiLevelType w:val="hybridMultilevel"/>
    <w:tmpl w:val="C8643978"/>
    <w:lvl w:ilvl="0" w:tplc="3DECF9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598F67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D4E6D40">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E22EF60">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68ECB14">
      <w:start w:val="1"/>
      <w:numFmt w:val="lowerLetter"/>
      <w:lvlRestart w:val="0"/>
      <w:lvlText w:val="%5."/>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98CBB86">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CCCBDE8">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834BAF4">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E444AA">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0F32290F"/>
    <w:multiLevelType w:val="hybridMultilevel"/>
    <w:tmpl w:val="9C9A6EAE"/>
    <w:lvl w:ilvl="0" w:tplc="6D9091B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9ECE702">
      <w:start w:val="1"/>
      <w:numFmt w:val="lowerLetter"/>
      <w:lvlRestart w:val="0"/>
      <w:lvlText w:val="%2."/>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2A9B16">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2C68AD8">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4A7C2C">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18EA22">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A9C4A1E">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9093CC">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E4084A2">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0F4219FA"/>
    <w:multiLevelType w:val="hybridMultilevel"/>
    <w:tmpl w:val="5E042E86"/>
    <w:lvl w:ilvl="0" w:tplc="4A46E2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528358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87EC112">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906A45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67E0298">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C82BFE">
      <w:start w:val="1"/>
      <w:numFmt w:val="lowerLetter"/>
      <w:lvlRestart w:val="0"/>
      <w:lvlText w:val="%6."/>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A8A7540">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E05D4C">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5BE93EC">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0F4A2FDE"/>
    <w:multiLevelType w:val="hybridMultilevel"/>
    <w:tmpl w:val="0BE4948E"/>
    <w:lvl w:ilvl="0" w:tplc="942854E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8ACEDA0">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4921C82">
      <w:start w:val="1"/>
      <w:numFmt w:val="lowerRoman"/>
      <w:lvlText w:val="%3"/>
      <w:lvlJc w:val="left"/>
      <w:pPr>
        <w:ind w:left="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62173E">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7201EF6">
      <w:start w:val="1"/>
      <w:numFmt w:val="lowerLetter"/>
      <w:lvlText w:val="%5"/>
      <w:lvlJc w:val="left"/>
      <w:pPr>
        <w:ind w:left="1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E86AB86">
      <w:start w:val="1"/>
      <w:numFmt w:val="lowerLetter"/>
      <w:lvlRestart w:val="0"/>
      <w:lvlText w:val="%6."/>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306FEC">
      <w:start w:val="1"/>
      <w:numFmt w:val="decimal"/>
      <w:lvlText w:val="%7"/>
      <w:lvlJc w:val="left"/>
      <w:pPr>
        <w:ind w:left="2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E097C6">
      <w:start w:val="1"/>
      <w:numFmt w:val="lowerLetter"/>
      <w:lvlText w:val="%8"/>
      <w:lvlJc w:val="left"/>
      <w:pPr>
        <w:ind w:left="29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F83CFA">
      <w:start w:val="1"/>
      <w:numFmt w:val="lowerRoman"/>
      <w:lvlText w:val="%9"/>
      <w:lvlJc w:val="left"/>
      <w:pPr>
        <w:ind w:left="36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0FC520B5"/>
    <w:multiLevelType w:val="hybridMultilevel"/>
    <w:tmpl w:val="F6C46372"/>
    <w:lvl w:ilvl="0" w:tplc="6BE222C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D602392">
      <w:start w:val="1"/>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EA88CC0">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B29C7E">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4DEBB14">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4CCD0F2">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1CA72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C02AA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06C448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10193C0E"/>
    <w:multiLevelType w:val="hybridMultilevel"/>
    <w:tmpl w:val="57503100"/>
    <w:lvl w:ilvl="0" w:tplc="127EEA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20EC1B2">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763FD6">
      <w:start w:val="1"/>
      <w:numFmt w:val="lowerRoman"/>
      <w:lvlText w:val="%3"/>
      <w:lvlJc w:val="left"/>
      <w:pPr>
        <w:ind w:left="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EA43CC2">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0ED13C">
      <w:start w:val="1"/>
      <w:numFmt w:val="lowerLetter"/>
      <w:lvlText w:val="%5"/>
      <w:lvlJc w:val="left"/>
      <w:pPr>
        <w:ind w:left="1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C85FC0">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36C95E">
      <w:start w:val="1"/>
      <w:numFmt w:val="decimal"/>
      <w:lvlText w:val="%7"/>
      <w:lvlJc w:val="left"/>
      <w:pPr>
        <w:ind w:left="2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F05A3A">
      <w:start w:val="1"/>
      <w:numFmt w:val="lowerLetter"/>
      <w:lvlText w:val="%8"/>
      <w:lvlJc w:val="left"/>
      <w:pPr>
        <w:ind w:left="29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D0AEF2">
      <w:start w:val="1"/>
      <w:numFmt w:val="lowerRoman"/>
      <w:lvlText w:val="%9"/>
      <w:lvlJc w:val="left"/>
      <w:pPr>
        <w:ind w:left="36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10427759"/>
    <w:multiLevelType w:val="hybridMultilevel"/>
    <w:tmpl w:val="A45E31D6"/>
    <w:lvl w:ilvl="0" w:tplc="2D7A235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84A59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612ECA2">
      <w:start w:val="7"/>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162ED5C">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AEE6838">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A304680">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DB02016">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980872">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7A60CC">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105D6085"/>
    <w:multiLevelType w:val="hybridMultilevel"/>
    <w:tmpl w:val="330CDF9C"/>
    <w:lvl w:ilvl="0" w:tplc="F818688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CA688B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B646DFA">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46942C">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C26293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46C3BC">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14149A">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5B6F882">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D89180">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10890F34"/>
    <w:multiLevelType w:val="hybridMultilevel"/>
    <w:tmpl w:val="BF0CB100"/>
    <w:lvl w:ilvl="0" w:tplc="CEC4F27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9980ADE">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36A0F4">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38AAB0E">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C4A1B68">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9CCD29C">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FAF052">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400B6A">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942336E">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109D0967"/>
    <w:multiLevelType w:val="hybridMultilevel"/>
    <w:tmpl w:val="C14ADCFA"/>
    <w:lvl w:ilvl="0" w:tplc="EB5A94D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6D2AC90">
      <w:start w:val="1"/>
      <w:numFmt w:val="lowerLetter"/>
      <w:lvlRestart w:val="0"/>
      <w:lvlText w:val="%2."/>
      <w:lvlJc w:val="left"/>
      <w:pPr>
        <w:ind w:left="24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84C5F0">
      <w:start w:val="1"/>
      <w:numFmt w:val="lowerRoman"/>
      <w:lvlText w:val="%3"/>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B6B36E">
      <w:start w:val="1"/>
      <w:numFmt w:val="decimal"/>
      <w:lvlText w:val="%4"/>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9CED66">
      <w:start w:val="1"/>
      <w:numFmt w:val="lowerLetter"/>
      <w:lvlText w:val="%5"/>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C10E25E">
      <w:start w:val="1"/>
      <w:numFmt w:val="lowerRoman"/>
      <w:lvlText w:val="%6"/>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1DA2C0E">
      <w:start w:val="1"/>
      <w:numFmt w:val="decimal"/>
      <w:lvlText w:val="%7"/>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E0083FA">
      <w:start w:val="1"/>
      <w:numFmt w:val="lowerLetter"/>
      <w:lvlText w:val="%8"/>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B02ABA">
      <w:start w:val="1"/>
      <w:numFmt w:val="lowerRoman"/>
      <w:lvlText w:val="%9"/>
      <w:lvlJc w:val="left"/>
      <w:pPr>
        <w:ind w:left="6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10C03BC6"/>
    <w:multiLevelType w:val="hybridMultilevel"/>
    <w:tmpl w:val="C4DEF516"/>
    <w:lvl w:ilvl="0" w:tplc="18FCD6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1A9C4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EB2B9D8">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E52606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C5C09EA">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5E1500">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94BBA8">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6259D4">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A1600A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10C20463"/>
    <w:multiLevelType w:val="hybridMultilevel"/>
    <w:tmpl w:val="0B7AA710"/>
    <w:lvl w:ilvl="0" w:tplc="8B0E432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884208">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D2F872">
      <w:start w:val="1"/>
      <w:numFmt w:val="lowerRoman"/>
      <w:lvlText w:val="%3"/>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089C4C">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46760">
      <w:start w:val="1"/>
      <w:numFmt w:val="lowerLetter"/>
      <w:lvlText w:val="%5"/>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EB86EB6">
      <w:start w:val="1"/>
      <w:numFmt w:val="lowerRoman"/>
      <w:lvlText w:val="%6"/>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FF609FE">
      <w:start w:val="1"/>
      <w:numFmt w:val="decimal"/>
      <w:lvlText w:val="%7"/>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96F2E4">
      <w:start w:val="1"/>
      <w:numFmt w:val="lowerLetter"/>
      <w:lvlText w:val="%8"/>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B8D690">
      <w:start w:val="1"/>
      <w:numFmt w:val="lowerRoman"/>
      <w:lvlText w:val="%9"/>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10C21D04"/>
    <w:multiLevelType w:val="hybridMultilevel"/>
    <w:tmpl w:val="CBDEC37E"/>
    <w:lvl w:ilvl="0" w:tplc="557E5B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CEE00C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15EC7C0">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6C40A8A">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EE36B2">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852012E">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80A2254">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C3E2078">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21E4F02">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10CF7749"/>
    <w:multiLevelType w:val="hybridMultilevel"/>
    <w:tmpl w:val="157C817C"/>
    <w:lvl w:ilvl="0" w:tplc="F0127C7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5509688">
      <w:start w:val="1"/>
      <w:numFmt w:val="decimal"/>
      <w:lvlRestart w:val="0"/>
      <w:lvlText w:val="%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ECCED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FC0D7C">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56C4A90">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DC74F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361FF8">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8CE640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FA5710">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10D97997"/>
    <w:multiLevelType w:val="hybridMultilevel"/>
    <w:tmpl w:val="D02CD398"/>
    <w:lvl w:ilvl="0" w:tplc="2598BB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C6EC6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54C1CC">
      <w:start w:val="5"/>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7388042">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9643D6">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9C63B7C">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CB6300C">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AE2D0E">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D0C6BF2">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10DE53CA"/>
    <w:multiLevelType w:val="hybridMultilevel"/>
    <w:tmpl w:val="634236F4"/>
    <w:lvl w:ilvl="0" w:tplc="8610A8E2">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450FC52">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34CEC6">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EED95E">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7E4F3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F6C8E9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5928032">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D498B6">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DF6582E">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10F83742"/>
    <w:multiLevelType w:val="hybridMultilevel"/>
    <w:tmpl w:val="5846C7A0"/>
    <w:lvl w:ilvl="0" w:tplc="D46E40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D3A6E0C">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4ACCF8">
      <w:start w:val="1"/>
      <w:numFmt w:val="lowerRoman"/>
      <w:lvlText w:val="%3"/>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B34E1FE">
      <w:start w:val="1"/>
      <w:numFmt w:val="decimal"/>
      <w:lvlText w:val="%4"/>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E9A8DDE">
      <w:start w:val="2"/>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70EC24">
      <w:start w:val="1"/>
      <w:numFmt w:val="lowerRoman"/>
      <w:lvlText w:val="%6"/>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436CDBA">
      <w:start w:val="1"/>
      <w:numFmt w:val="decimal"/>
      <w:lvlText w:val="%7"/>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7CAEF04">
      <w:start w:val="1"/>
      <w:numFmt w:val="lowerLetter"/>
      <w:lvlText w:val="%8"/>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834C112">
      <w:start w:val="1"/>
      <w:numFmt w:val="lowerRoman"/>
      <w:lvlText w:val="%9"/>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10F942E7"/>
    <w:multiLevelType w:val="hybridMultilevel"/>
    <w:tmpl w:val="92544454"/>
    <w:lvl w:ilvl="0" w:tplc="96D26C88">
      <w:start w:val="1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E2848A">
      <w:start w:val="1"/>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CA04DA">
      <w:start w:val="1"/>
      <w:numFmt w:val="lowerLetter"/>
      <w:lvlText w:val="%3."/>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856C5F4">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CEFC78">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186670">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C6B962">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74B87E">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9185204">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110F28B1"/>
    <w:multiLevelType w:val="hybridMultilevel"/>
    <w:tmpl w:val="A46E7EFE"/>
    <w:lvl w:ilvl="0" w:tplc="5E789FAA">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B3074E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F0027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22EE79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D52A91C">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FC396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5C893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6E446F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E03BF2">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112D0C8C"/>
    <w:multiLevelType w:val="hybridMultilevel"/>
    <w:tmpl w:val="2B8A98EE"/>
    <w:lvl w:ilvl="0" w:tplc="6DEC94AC">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E12C0D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D743CD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D0335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60614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9E615E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C340F3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3CEFE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7E185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11325D85"/>
    <w:multiLevelType w:val="hybridMultilevel"/>
    <w:tmpl w:val="214018E2"/>
    <w:lvl w:ilvl="0" w:tplc="1D5CA2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EA679A8">
      <w:start w:val="1"/>
      <w:numFmt w:val="decimal"/>
      <w:lvlRestart w:val="0"/>
      <w:lvlText w:val="%2."/>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138767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C485658">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186BC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7641980">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6C3636">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602ECB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83A8984">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113307CC"/>
    <w:multiLevelType w:val="hybridMultilevel"/>
    <w:tmpl w:val="90AE04AC"/>
    <w:lvl w:ilvl="0" w:tplc="BD4EF0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1ADC48">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96A3CA">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5E0152">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803D92">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84CC90">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6CE8A1A">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66A620">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6279FE">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113309CA"/>
    <w:multiLevelType w:val="hybridMultilevel"/>
    <w:tmpl w:val="8B62BE58"/>
    <w:lvl w:ilvl="0" w:tplc="B5180E6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8E27D4">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39EB6A0">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E8834EC">
      <w:start w:val="1"/>
      <w:numFmt w:val="decimal"/>
      <w:lvlRestart w:val="0"/>
      <w:lvlText w:val="%4."/>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3580740">
      <w:start w:val="1"/>
      <w:numFmt w:val="lowerLetter"/>
      <w:lvlText w:val="%5"/>
      <w:lvlJc w:val="left"/>
      <w:pPr>
        <w:ind w:left="15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11CA0D6">
      <w:start w:val="1"/>
      <w:numFmt w:val="lowerRoman"/>
      <w:lvlText w:val="%6"/>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DE966E">
      <w:start w:val="1"/>
      <w:numFmt w:val="decimal"/>
      <w:lvlText w:val="%7"/>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6704CD0">
      <w:start w:val="1"/>
      <w:numFmt w:val="lowerLetter"/>
      <w:lvlText w:val="%8"/>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06CBE9C">
      <w:start w:val="1"/>
      <w:numFmt w:val="lowerRoman"/>
      <w:lvlText w:val="%9"/>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116B7763"/>
    <w:multiLevelType w:val="hybridMultilevel"/>
    <w:tmpl w:val="C974F82E"/>
    <w:lvl w:ilvl="0" w:tplc="8E4EED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6A7126">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CC38F4">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ECAD0C6">
      <w:start w:val="1"/>
      <w:numFmt w:val="lowerLetter"/>
      <w:lvlRestart w:val="0"/>
      <w:lvlText w:val="%4."/>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B23BE6">
      <w:start w:val="1"/>
      <w:numFmt w:val="lowerLetter"/>
      <w:lvlText w:val="%5"/>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C5A4B2A">
      <w:start w:val="1"/>
      <w:numFmt w:val="lowerRoman"/>
      <w:lvlText w:val="%6"/>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D281AE">
      <w:start w:val="1"/>
      <w:numFmt w:val="decimal"/>
      <w:lvlText w:val="%7"/>
      <w:lvlJc w:val="left"/>
      <w:pPr>
        <w:ind w:left="39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9EEF64">
      <w:start w:val="1"/>
      <w:numFmt w:val="lowerLetter"/>
      <w:lvlText w:val="%8"/>
      <w:lvlJc w:val="left"/>
      <w:pPr>
        <w:ind w:left="46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3A73F4">
      <w:start w:val="1"/>
      <w:numFmt w:val="lowerRoman"/>
      <w:lvlText w:val="%9"/>
      <w:lvlJc w:val="left"/>
      <w:pPr>
        <w:ind w:left="53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117E5213"/>
    <w:multiLevelType w:val="hybridMultilevel"/>
    <w:tmpl w:val="F7226DF4"/>
    <w:lvl w:ilvl="0" w:tplc="8466E31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38EAE2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F0C914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82C586">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CE5424">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3B45116">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F4E5FA">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260E74">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C6A102">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117F74CD"/>
    <w:multiLevelType w:val="hybridMultilevel"/>
    <w:tmpl w:val="7E6C5256"/>
    <w:lvl w:ilvl="0" w:tplc="44C0E99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66B996">
      <w:start w:val="1"/>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82846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038772E">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8ED450">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F071C2">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3CE8556">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E5ADD26">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A32A9DE">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11825B83"/>
    <w:multiLevelType w:val="hybridMultilevel"/>
    <w:tmpl w:val="07B2BB2C"/>
    <w:lvl w:ilvl="0" w:tplc="154E981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7AED6A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A204836">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0663D2">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CD8129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1EA869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96424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28F41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C6ECA3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118D0028"/>
    <w:multiLevelType w:val="hybridMultilevel"/>
    <w:tmpl w:val="56A215D0"/>
    <w:lvl w:ilvl="0" w:tplc="2348E6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02350">
      <w:start w:val="2"/>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6C281A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EE18A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382460E">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5CEE43C">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30E85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B52199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D81C74">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11AD43CA"/>
    <w:multiLevelType w:val="hybridMultilevel"/>
    <w:tmpl w:val="B40CE7E8"/>
    <w:lvl w:ilvl="0" w:tplc="463A6B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0E877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960C37E">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747C8C">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4ACE30">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FF0F756">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0241F2">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0C0C2C">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10EFD8">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11B639AB"/>
    <w:multiLevelType w:val="hybridMultilevel"/>
    <w:tmpl w:val="30FCAC00"/>
    <w:lvl w:ilvl="0" w:tplc="ED48AB44">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57EC14A">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50F77A">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406EC4">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FA6008">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C2A027A">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19CC712">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2C288BA">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AAB522">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11C86705"/>
    <w:multiLevelType w:val="hybridMultilevel"/>
    <w:tmpl w:val="14AED7BA"/>
    <w:lvl w:ilvl="0" w:tplc="AACAB1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8A6B4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1AF9F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4465BF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2B448E0">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1E008C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8230B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3A687CA">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88430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11CA2339"/>
    <w:multiLevelType w:val="hybridMultilevel"/>
    <w:tmpl w:val="F5F07D0E"/>
    <w:lvl w:ilvl="0" w:tplc="DE04E12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707E1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5079E4">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E8CD8A0">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8B0A0AA">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A2AE640">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B2CC54">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4ED958">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488BA90">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11D269C3"/>
    <w:multiLevelType w:val="hybridMultilevel"/>
    <w:tmpl w:val="6D02696C"/>
    <w:lvl w:ilvl="0" w:tplc="B02AE85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DB85FA4">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49237C0">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0A89AF4">
      <w:start w:val="1"/>
      <w:numFmt w:val="decimal"/>
      <w:lvlText w:val="%4"/>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36821A">
      <w:start w:val="1"/>
      <w:numFmt w:val="lowerLetter"/>
      <w:lvlText w:val="%5"/>
      <w:lvlJc w:val="left"/>
      <w:pPr>
        <w:ind w:left="1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3294AE">
      <w:start w:val="1"/>
      <w:numFmt w:val="lowerRoman"/>
      <w:lvlText w:val="%6"/>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18D73E">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62E5DF8">
      <w:start w:val="1"/>
      <w:numFmt w:val="lowerLetter"/>
      <w:lvlText w:val="%8"/>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EEA454">
      <w:start w:val="1"/>
      <w:numFmt w:val="lowerRoman"/>
      <w:lvlText w:val="%9"/>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12016F76"/>
    <w:multiLevelType w:val="hybridMultilevel"/>
    <w:tmpl w:val="8158A474"/>
    <w:lvl w:ilvl="0" w:tplc="66B251E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9AE147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7760EC0">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FAD3F6">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446D448">
      <w:start w:val="1"/>
      <w:numFmt w:val="lowerLetter"/>
      <w:lvlRestart w:val="0"/>
      <w:lvlText w:val="%5."/>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DFCEA78">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CA5422">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C4255C0">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78D494">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120201F0"/>
    <w:multiLevelType w:val="hybridMultilevel"/>
    <w:tmpl w:val="020CCF40"/>
    <w:lvl w:ilvl="0" w:tplc="855482B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59031F8">
      <w:start w:val="12"/>
      <w:numFmt w:val="decimal"/>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0603B4">
      <w:start w:val="1"/>
      <w:numFmt w:val="lowerRoman"/>
      <w:lvlText w:val="%3"/>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A01A34">
      <w:start w:val="1"/>
      <w:numFmt w:val="decimal"/>
      <w:lvlText w:val="%4"/>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326388">
      <w:start w:val="1"/>
      <w:numFmt w:val="lowerLetter"/>
      <w:lvlText w:val="%5"/>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7C066BC">
      <w:start w:val="1"/>
      <w:numFmt w:val="lowerRoman"/>
      <w:lvlText w:val="%6"/>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C2B3C8">
      <w:start w:val="1"/>
      <w:numFmt w:val="decimal"/>
      <w:lvlText w:val="%7"/>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340E58">
      <w:start w:val="1"/>
      <w:numFmt w:val="lowerLetter"/>
      <w:lvlText w:val="%8"/>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5679E2">
      <w:start w:val="1"/>
      <w:numFmt w:val="lowerRoman"/>
      <w:lvlText w:val="%9"/>
      <w:lvlJc w:val="left"/>
      <w:pPr>
        <w:ind w:left="5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12131406"/>
    <w:multiLevelType w:val="hybridMultilevel"/>
    <w:tmpl w:val="A3F473F2"/>
    <w:lvl w:ilvl="0" w:tplc="69C294D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4D2E5F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C4E35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EAFF3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1EDCC4">
      <w:start w:val="1"/>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928AE40">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0E6DF1E">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AEEDA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2865ED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12230641"/>
    <w:multiLevelType w:val="hybridMultilevel"/>
    <w:tmpl w:val="2642FA70"/>
    <w:lvl w:ilvl="0" w:tplc="2AD69CE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C673FA">
      <w:start w:val="1"/>
      <w:numFmt w:val="lowerLetter"/>
      <w:lvlText w:val="%2"/>
      <w:lvlJc w:val="left"/>
      <w:pPr>
        <w:ind w:left="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6E8D5E">
      <w:start w:val="1"/>
      <w:numFmt w:val="upperLetter"/>
      <w:lvlRestart w:val="0"/>
      <w:lvlText w:val="%3."/>
      <w:lvlJc w:val="left"/>
      <w:pPr>
        <w:ind w:left="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F4605FA">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7C03C4">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9568158">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CE2282C">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B20BC74">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3C29A8">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12364E62"/>
    <w:multiLevelType w:val="hybridMultilevel"/>
    <w:tmpl w:val="BACA6CB4"/>
    <w:lvl w:ilvl="0" w:tplc="9AF4E7D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66D184">
      <w:start w:val="1"/>
      <w:numFmt w:val="lowerLetter"/>
      <w:lvlRestart w:val="0"/>
      <w:lvlText w:val="%2."/>
      <w:lvlJc w:val="left"/>
      <w:pPr>
        <w:ind w:left="2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D82336">
      <w:start w:val="1"/>
      <w:numFmt w:val="lowerRoman"/>
      <w:lvlText w:val="%3"/>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A52A07A">
      <w:start w:val="1"/>
      <w:numFmt w:val="decimal"/>
      <w:lvlText w:val="%4"/>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32CC016">
      <w:start w:val="1"/>
      <w:numFmt w:val="lowerLetter"/>
      <w:lvlText w:val="%5"/>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CC6856">
      <w:start w:val="1"/>
      <w:numFmt w:val="lowerRoman"/>
      <w:lvlText w:val="%6"/>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DAE6C4">
      <w:start w:val="1"/>
      <w:numFmt w:val="decimal"/>
      <w:lvlText w:val="%7"/>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F4C996">
      <w:start w:val="1"/>
      <w:numFmt w:val="lowerLetter"/>
      <w:lvlText w:val="%8"/>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D5C6C10">
      <w:start w:val="1"/>
      <w:numFmt w:val="lowerRoman"/>
      <w:lvlText w:val="%9"/>
      <w:lvlJc w:val="left"/>
      <w:pPr>
        <w:ind w:left="6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125C0577"/>
    <w:multiLevelType w:val="hybridMultilevel"/>
    <w:tmpl w:val="880E1972"/>
    <w:lvl w:ilvl="0" w:tplc="929625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0420D06">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5F6CF9E">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EF893D2">
      <w:start w:val="2"/>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E0BE0C">
      <w:start w:val="1"/>
      <w:numFmt w:val="lowerLetter"/>
      <w:lvlText w:val="%5"/>
      <w:lvlJc w:val="left"/>
      <w:pPr>
        <w:ind w:left="16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548938">
      <w:start w:val="1"/>
      <w:numFmt w:val="lowerRoman"/>
      <w:lvlText w:val="%6"/>
      <w:lvlJc w:val="left"/>
      <w:pPr>
        <w:ind w:left="23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28398C">
      <w:start w:val="1"/>
      <w:numFmt w:val="decimal"/>
      <w:lvlText w:val="%7"/>
      <w:lvlJc w:val="left"/>
      <w:pPr>
        <w:ind w:left="30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CCCEA84">
      <w:start w:val="1"/>
      <w:numFmt w:val="lowerLetter"/>
      <w:lvlText w:val="%8"/>
      <w:lvlJc w:val="left"/>
      <w:pPr>
        <w:ind w:left="38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85806FC">
      <w:start w:val="1"/>
      <w:numFmt w:val="lowerRoman"/>
      <w:lvlText w:val="%9"/>
      <w:lvlJc w:val="left"/>
      <w:pPr>
        <w:ind w:left="4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1265685E"/>
    <w:multiLevelType w:val="hybridMultilevel"/>
    <w:tmpl w:val="4AB466E8"/>
    <w:lvl w:ilvl="0" w:tplc="731EAE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B169C0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320E916">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F82630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5120A5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54A4B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164CB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5676B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94C991E">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127D0084"/>
    <w:multiLevelType w:val="hybridMultilevel"/>
    <w:tmpl w:val="10DC1400"/>
    <w:lvl w:ilvl="0" w:tplc="958240E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C856FC">
      <w:start w:val="1"/>
      <w:numFmt w:val="upperLetter"/>
      <w:lvlText w:val="%2."/>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23C2130">
      <w:start w:val="1"/>
      <w:numFmt w:val="lowerRoman"/>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E78A9F2">
      <w:start w:val="1"/>
      <w:numFmt w:val="decimal"/>
      <w:lvlText w:val="%4"/>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AB47164">
      <w:start w:val="1"/>
      <w:numFmt w:val="lowerLetter"/>
      <w:lvlText w:val="%5"/>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CED356">
      <w:start w:val="1"/>
      <w:numFmt w:val="lowerRoman"/>
      <w:lvlText w:val="%6"/>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D85DC4">
      <w:start w:val="1"/>
      <w:numFmt w:val="decimal"/>
      <w:lvlText w:val="%7"/>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1CF7A0">
      <w:start w:val="1"/>
      <w:numFmt w:val="lowerLetter"/>
      <w:lvlText w:val="%8"/>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87E5FEE">
      <w:start w:val="1"/>
      <w:numFmt w:val="lowerRoman"/>
      <w:lvlText w:val="%9"/>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12852966"/>
    <w:multiLevelType w:val="hybridMultilevel"/>
    <w:tmpl w:val="E6D04D56"/>
    <w:lvl w:ilvl="0" w:tplc="5B66E72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0A289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6088FE">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C868EE2">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7B21528">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E563598">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CE5DEC">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2142B5C">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07C526C">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12991C77"/>
    <w:multiLevelType w:val="hybridMultilevel"/>
    <w:tmpl w:val="8F96093E"/>
    <w:lvl w:ilvl="0" w:tplc="CC7AFCE4">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620714">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3A0664">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366B76">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368C7E">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AC2C3E">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54E036">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3A6114">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56D1C0">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5" w15:restartNumberingAfterBreak="0">
    <w:nsid w:val="12AE5757"/>
    <w:multiLevelType w:val="hybridMultilevel"/>
    <w:tmpl w:val="DEB457C4"/>
    <w:lvl w:ilvl="0" w:tplc="88DE14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0AA5BB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5A4438">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98C286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2F0967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FD69738">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71A371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02230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06763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12B1484A"/>
    <w:multiLevelType w:val="hybridMultilevel"/>
    <w:tmpl w:val="2314045E"/>
    <w:lvl w:ilvl="0" w:tplc="C284E5B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921CE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BA3BC6">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33E9A68">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07C9C22">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85ADB80">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949F90">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DDA965C">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741AF4">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12C83DDB"/>
    <w:multiLevelType w:val="hybridMultilevel"/>
    <w:tmpl w:val="5C5810B0"/>
    <w:lvl w:ilvl="0" w:tplc="B456C9F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BD01A32">
      <w:start w:val="2"/>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79A5334">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B2DEB6">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EAE39A">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EE64D3E">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9C076A">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500C33A">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48ED4A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12EE78A6"/>
    <w:multiLevelType w:val="hybridMultilevel"/>
    <w:tmpl w:val="A45CDCC0"/>
    <w:lvl w:ilvl="0" w:tplc="5D781E34">
      <w:start w:val="7"/>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6A273CC">
      <w:start w:val="1"/>
      <w:numFmt w:val="decimal"/>
      <w:lvlText w:val="%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A05F1A">
      <w:start w:val="1"/>
      <w:numFmt w:val="lowerLetter"/>
      <w:lvlText w:val="%3."/>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15A38B6">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9CD384">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B222876">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9D66EEA">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584AE2">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D88E016">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12F5721F"/>
    <w:multiLevelType w:val="hybridMultilevel"/>
    <w:tmpl w:val="D0060786"/>
    <w:lvl w:ilvl="0" w:tplc="0308B55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F886472">
      <w:start w:val="1"/>
      <w:numFmt w:val="decimal"/>
      <w:lvlRestart w:val="0"/>
      <w:lvlText w:val="%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A8C58E8">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60CCA06">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E22C80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72AC320">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FB0D4A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56BE8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34480A">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130315C3"/>
    <w:multiLevelType w:val="hybridMultilevel"/>
    <w:tmpl w:val="10525656"/>
    <w:lvl w:ilvl="0" w:tplc="74B8308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5A4B2C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202FB28">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642230A">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EC6DAA">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ACE21CE">
      <w:start w:val="1"/>
      <w:numFmt w:val="lowerLetter"/>
      <w:lvlRestart w:val="0"/>
      <w:lvlText w:val="%6."/>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516C412">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978B506">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3CFCC4">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13234EA9"/>
    <w:multiLevelType w:val="hybridMultilevel"/>
    <w:tmpl w:val="E10873DA"/>
    <w:lvl w:ilvl="0" w:tplc="D310A93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936269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88543C">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D92B83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DC968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70DD0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98A6E6">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CEAA8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024B51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132C2F6D"/>
    <w:multiLevelType w:val="hybridMultilevel"/>
    <w:tmpl w:val="496899C8"/>
    <w:lvl w:ilvl="0" w:tplc="18304B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AEC04E">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D4E496">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961E14">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2E68F0">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7495A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986630">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4652D4">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DC866C">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3" w15:restartNumberingAfterBreak="0">
    <w:nsid w:val="134A28A0"/>
    <w:multiLevelType w:val="hybridMultilevel"/>
    <w:tmpl w:val="542C920C"/>
    <w:lvl w:ilvl="0" w:tplc="59E65112">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BA14D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6A669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5CD7D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39C8C0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EDAE94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3B6601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24E66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192360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135D0770"/>
    <w:multiLevelType w:val="hybridMultilevel"/>
    <w:tmpl w:val="EEB4331E"/>
    <w:lvl w:ilvl="0" w:tplc="90F0C8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DEA82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BE4722">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7ECD0D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483F3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7B8A44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B47086">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8687EA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042EC0">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13735A9F"/>
    <w:multiLevelType w:val="hybridMultilevel"/>
    <w:tmpl w:val="A5B80A78"/>
    <w:lvl w:ilvl="0" w:tplc="1E727288">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8F616">
      <w:start w:val="1"/>
      <w:numFmt w:val="upperLetter"/>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F47D40">
      <w:start w:val="1"/>
      <w:numFmt w:val="lowerRoman"/>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202AAA">
      <w:start w:val="1"/>
      <w:numFmt w:val="decimal"/>
      <w:lvlText w:val="%4"/>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B4B928">
      <w:start w:val="1"/>
      <w:numFmt w:val="lowerLetter"/>
      <w:lvlText w:val="%5"/>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F040A6">
      <w:start w:val="1"/>
      <w:numFmt w:val="lowerRoman"/>
      <w:lvlText w:val="%6"/>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9E6A68">
      <w:start w:val="1"/>
      <w:numFmt w:val="decimal"/>
      <w:lvlText w:val="%7"/>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6E93F4">
      <w:start w:val="1"/>
      <w:numFmt w:val="lowerLetter"/>
      <w:lvlText w:val="%8"/>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34A338">
      <w:start w:val="1"/>
      <w:numFmt w:val="lowerRoman"/>
      <w:lvlText w:val="%9"/>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138C051D"/>
    <w:multiLevelType w:val="hybridMultilevel"/>
    <w:tmpl w:val="BFFA7C74"/>
    <w:lvl w:ilvl="0" w:tplc="F5E045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A064AD8">
      <w:start w:val="1"/>
      <w:numFmt w:val="lowerLetter"/>
      <w:lvlText w:val="%2"/>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0C3BFC">
      <w:start w:val="2"/>
      <w:numFmt w:val="lowerLetter"/>
      <w:lvlRestart w:val="0"/>
      <w:lvlText w:val="%3."/>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06688E">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9A47CA4">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4C7B52">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94E13C">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B2CEB24">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CAEC8E">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138C0E82"/>
    <w:multiLevelType w:val="hybridMultilevel"/>
    <w:tmpl w:val="61D834EA"/>
    <w:lvl w:ilvl="0" w:tplc="41B64716">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56E0758">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CCB20A">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89481BC">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D478F6">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70D87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EC3AD6">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5CAC4E">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048E208">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13A26DF1"/>
    <w:multiLevelType w:val="hybridMultilevel"/>
    <w:tmpl w:val="046CE5DA"/>
    <w:lvl w:ilvl="0" w:tplc="9C107F1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C329A5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B7272D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D26ACB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C2ECE6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1617F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BE142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F504888">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B06F9A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13A600EC"/>
    <w:multiLevelType w:val="hybridMultilevel"/>
    <w:tmpl w:val="270203EE"/>
    <w:lvl w:ilvl="0" w:tplc="26F8696A">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76CCA28">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2E6243E">
      <w:start w:val="1"/>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D4C64A0">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2EA9326">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25C1396">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F30DED0">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F721E4E">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57660B2">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50" w15:restartNumberingAfterBreak="0">
    <w:nsid w:val="13A97F2E"/>
    <w:multiLevelType w:val="hybridMultilevel"/>
    <w:tmpl w:val="B9B85B26"/>
    <w:lvl w:ilvl="0" w:tplc="501CC39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FE9C7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AEC74A">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31C2C3E">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62A920A">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5B4D7DC">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FE5124">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766050">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DC3350">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13AA0CB5"/>
    <w:multiLevelType w:val="hybridMultilevel"/>
    <w:tmpl w:val="7B06155C"/>
    <w:lvl w:ilvl="0" w:tplc="C1CC56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0C37AE">
      <w:start w:val="1"/>
      <w:numFmt w:val="lowerLetter"/>
      <w:lvlText w:val="%2"/>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1E590E">
      <w:start w:val="1"/>
      <w:numFmt w:val="lowerRoman"/>
      <w:lvlText w:val="%3"/>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5EBD14">
      <w:start w:val="1"/>
      <w:numFmt w:val="lowerLetter"/>
      <w:lvlRestart w:val="0"/>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2CC46C">
      <w:start w:val="1"/>
      <w:numFmt w:val="lowerLetter"/>
      <w:lvlText w:val="%5"/>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F8C210">
      <w:start w:val="1"/>
      <w:numFmt w:val="lowerRoman"/>
      <w:lvlText w:val="%6"/>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C0F314">
      <w:start w:val="1"/>
      <w:numFmt w:val="decimal"/>
      <w:lvlText w:val="%7"/>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C887A">
      <w:start w:val="1"/>
      <w:numFmt w:val="lowerLetter"/>
      <w:lvlText w:val="%8"/>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E8AD08">
      <w:start w:val="1"/>
      <w:numFmt w:val="lowerRoman"/>
      <w:lvlText w:val="%9"/>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2" w15:restartNumberingAfterBreak="0">
    <w:nsid w:val="13B7112A"/>
    <w:multiLevelType w:val="hybridMultilevel"/>
    <w:tmpl w:val="5AE44D6A"/>
    <w:lvl w:ilvl="0" w:tplc="746023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0A413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000AE72">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4F2CC3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F12C43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D58D94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A98A5A6">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78298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3406CE">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13DF0C88"/>
    <w:multiLevelType w:val="hybridMultilevel"/>
    <w:tmpl w:val="C2F23DF6"/>
    <w:lvl w:ilvl="0" w:tplc="7DD834EC">
      <w:start w:val="1"/>
      <w:numFmt w:val="decimal"/>
      <w:lvlText w:val="%1."/>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566C8E">
      <w:start w:val="1"/>
      <w:numFmt w:val="lowerLetter"/>
      <w:lvlText w:val="%2"/>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320352A">
      <w:start w:val="1"/>
      <w:numFmt w:val="lowerRoman"/>
      <w:lvlText w:val="%3"/>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CCEEAC">
      <w:start w:val="1"/>
      <w:numFmt w:val="decimal"/>
      <w:lvlText w:val="%4"/>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B4B104">
      <w:start w:val="1"/>
      <w:numFmt w:val="lowerLetter"/>
      <w:lvlText w:val="%5"/>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416F8C6">
      <w:start w:val="1"/>
      <w:numFmt w:val="lowerRoman"/>
      <w:lvlText w:val="%6"/>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FDCA9F0">
      <w:start w:val="1"/>
      <w:numFmt w:val="decimal"/>
      <w:lvlText w:val="%7"/>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D6A7F1A">
      <w:start w:val="1"/>
      <w:numFmt w:val="lowerLetter"/>
      <w:lvlText w:val="%8"/>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7AED32">
      <w:start w:val="1"/>
      <w:numFmt w:val="lowerRoman"/>
      <w:lvlText w:val="%9"/>
      <w:lvlJc w:val="left"/>
      <w:pPr>
        <w:ind w:left="69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13FE23FD"/>
    <w:multiLevelType w:val="hybridMultilevel"/>
    <w:tmpl w:val="9A789E6A"/>
    <w:lvl w:ilvl="0" w:tplc="C1CC651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6EED398">
      <w:start w:val="1"/>
      <w:numFmt w:val="decimal"/>
      <w:lvlRestart w:val="0"/>
      <w:lvlText w:val="%2."/>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CBAB334">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D6B8F2">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3A9F92">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C60060E">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FEAB7A0">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1486BF0">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E5E1B42">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141655D7"/>
    <w:multiLevelType w:val="hybridMultilevel"/>
    <w:tmpl w:val="D63C5C2C"/>
    <w:lvl w:ilvl="0" w:tplc="A11C5E9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E52D4CA">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626466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80E626">
      <w:start w:val="1"/>
      <w:numFmt w:val="lowerLetter"/>
      <w:lvlRestart w:val="0"/>
      <w:lvlText w:val="%4."/>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0C0D86A">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4E4E784">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0ECAE00">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DEE7796">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3AA93DA">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141B07FF"/>
    <w:multiLevelType w:val="hybridMultilevel"/>
    <w:tmpl w:val="DA92B5D8"/>
    <w:lvl w:ilvl="0" w:tplc="920C6CA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A3E16B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0E80A6">
      <w:start w:val="1"/>
      <w:numFmt w:val="decimal"/>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8F8559A">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67658EA">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24FCA0">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4F4A258">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240F04">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4C1284">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146069E9"/>
    <w:multiLevelType w:val="hybridMultilevel"/>
    <w:tmpl w:val="DEFC1126"/>
    <w:lvl w:ilvl="0" w:tplc="4AFE7F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4004BC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0D4EEF2">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E4EA2C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DB25DF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912E27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24CA7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55EBA6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1FA0050">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1473371B"/>
    <w:multiLevelType w:val="hybridMultilevel"/>
    <w:tmpl w:val="776CFDE4"/>
    <w:lvl w:ilvl="0" w:tplc="CFE2D1B6">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CEE7D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4C0053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B905FC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7A951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6E9ED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F4A859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1A2DC0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182AB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14750630"/>
    <w:multiLevelType w:val="hybridMultilevel"/>
    <w:tmpl w:val="44FAB214"/>
    <w:lvl w:ilvl="0" w:tplc="169CE0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36B06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76AF02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EE614F6">
      <w:start w:val="1"/>
      <w:numFmt w:val="decimal"/>
      <w:lvlRestart w:val="0"/>
      <w:lvlText w:val="%4."/>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C74B4B6">
      <w:start w:val="1"/>
      <w:numFmt w:val="lowerLetter"/>
      <w:lvlText w:val="%5"/>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9E8F5B4">
      <w:start w:val="1"/>
      <w:numFmt w:val="lowerRoman"/>
      <w:lvlText w:val="%6"/>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A6FE0A">
      <w:start w:val="1"/>
      <w:numFmt w:val="decimal"/>
      <w:lvlText w:val="%7"/>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654FF0A">
      <w:start w:val="1"/>
      <w:numFmt w:val="lowerLetter"/>
      <w:lvlText w:val="%8"/>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7AF1AE">
      <w:start w:val="1"/>
      <w:numFmt w:val="lowerRoman"/>
      <w:lvlText w:val="%9"/>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148E4E17"/>
    <w:multiLevelType w:val="hybridMultilevel"/>
    <w:tmpl w:val="4070746C"/>
    <w:lvl w:ilvl="0" w:tplc="B83AF6CC">
      <w:start w:val="6"/>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15077DC">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2E0414">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40E0B8">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762E58">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0B472D4">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C88858">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06B62E">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EE305C">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14900A5A"/>
    <w:multiLevelType w:val="hybridMultilevel"/>
    <w:tmpl w:val="8FA2E2D0"/>
    <w:lvl w:ilvl="0" w:tplc="F7DAE7EE">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AA00B36">
      <w:start w:val="1"/>
      <w:numFmt w:val="lowerLetter"/>
      <w:lvlText w:val="%2"/>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0A45EA">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28496EE">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80017E">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D726664">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2BAC620">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1D2676A">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E4CC8E2">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14A774DA"/>
    <w:multiLevelType w:val="hybridMultilevel"/>
    <w:tmpl w:val="583E96CA"/>
    <w:lvl w:ilvl="0" w:tplc="2960A1D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66F61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FC3DF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E4CC0C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C89350">
      <w:start w:val="2"/>
      <w:numFmt w:val="decimal"/>
      <w:lvlRestart w:val="0"/>
      <w:lvlText w:val="%5."/>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9A6E0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A0CA8A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DC163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B7EFC7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14B10B3F"/>
    <w:multiLevelType w:val="hybridMultilevel"/>
    <w:tmpl w:val="1F7402E4"/>
    <w:lvl w:ilvl="0" w:tplc="3014C8B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C47E72">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ED409C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23E15CA">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943B3A">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3864928">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0ACD8D8">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121532">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1A5098">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14B5280D"/>
    <w:multiLevelType w:val="hybridMultilevel"/>
    <w:tmpl w:val="4CC4843A"/>
    <w:lvl w:ilvl="0" w:tplc="49AA8E1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EE5A94">
      <w:start w:val="1"/>
      <w:numFmt w:val="lowerLetter"/>
      <w:lvlText w:val="%2"/>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A87028">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AEA874E">
      <w:start w:val="1"/>
      <w:numFmt w:val="decimal"/>
      <w:lvlText w:val="%4"/>
      <w:lvlJc w:val="left"/>
      <w:pPr>
        <w:ind w:left="17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25641E4">
      <w:start w:val="1"/>
      <w:numFmt w:val="lowerLetter"/>
      <w:lvlText w:val="%5"/>
      <w:lvlJc w:val="left"/>
      <w:pPr>
        <w:ind w:left="24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38C7AA">
      <w:start w:val="1"/>
      <w:numFmt w:val="lowerRoman"/>
      <w:lvlText w:val="%6"/>
      <w:lvlJc w:val="left"/>
      <w:pPr>
        <w:ind w:left="32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9FE2E9A">
      <w:start w:val="1"/>
      <w:numFmt w:val="decimal"/>
      <w:lvlText w:val="%7"/>
      <w:lvlJc w:val="left"/>
      <w:pPr>
        <w:ind w:left="3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1FAECE8">
      <w:start w:val="1"/>
      <w:numFmt w:val="lowerLetter"/>
      <w:lvlText w:val="%8"/>
      <w:lvlJc w:val="left"/>
      <w:pPr>
        <w:ind w:left="4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C477AA">
      <w:start w:val="1"/>
      <w:numFmt w:val="lowerRoman"/>
      <w:lvlText w:val="%9"/>
      <w:lvlJc w:val="left"/>
      <w:pPr>
        <w:ind w:left="5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14C15A93"/>
    <w:multiLevelType w:val="hybridMultilevel"/>
    <w:tmpl w:val="FE0E26A0"/>
    <w:lvl w:ilvl="0" w:tplc="2BBC24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B6AA02">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1321D06">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D2B062">
      <w:start w:val="1"/>
      <w:numFmt w:val="decimal"/>
      <w:lvlText w:val="%4"/>
      <w:lvlJc w:val="left"/>
      <w:pPr>
        <w:ind w:left="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06E71E">
      <w:start w:val="1"/>
      <w:numFmt w:val="lowerLetter"/>
      <w:lvlText w:val="%5"/>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9D41974">
      <w:start w:val="1"/>
      <w:numFmt w:val="decimal"/>
      <w:lvlRestart w:val="0"/>
      <w:lvlText w:val="%6."/>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80411A">
      <w:start w:val="1"/>
      <w:numFmt w:val="decimal"/>
      <w:lvlText w:val="%7"/>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CE4562C">
      <w:start w:val="1"/>
      <w:numFmt w:val="lowerLetter"/>
      <w:lvlText w:val="%8"/>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B1471DA">
      <w:start w:val="1"/>
      <w:numFmt w:val="lowerRoman"/>
      <w:lvlText w:val="%9"/>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14C32B70"/>
    <w:multiLevelType w:val="hybridMultilevel"/>
    <w:tmpl w:val="6B36751C"/>
    <w:lvl w:ilvl="0" w:tplc="4534496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069956">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24BA8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341960">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2187152">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0CC806A">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6EA1FE0">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FF20838">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00EA05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14C74CA2"/>
    <w:multiLevelType w:val="hybridMultilevel"/>
    <w:tmpl w:val="37DC85BC"/>
    <w:lvl w:ilvl="0" w:tplc="0DA26B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AA056A">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4C354C">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A128C">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68675C">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328BE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A8532E">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107D32">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E0E4F8">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14E66BC2"/>
    <w:multiLevelType w:val="hybridMultilevel"/>
    <w:tmpl w:val="7FD46406"/>
    <w:lvl w:ilvl="0" w:tplc="9C2CC09C">
      <w:start w:val="1"/>
      <w:numFmt w:val="decimal"/>
      <w:lvlText w:val="%1."/>
      <w:lvlJc w:val="left"/>
      <w:pPr>
        <w:ind w:left="8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A944820">
      <w:start w:val="1"/>
      <w:numFmt w:val="lowerLetter"/>
      <w:lvlText w:val="%2"/>
      <w:lvlJc w:val="left"/>
      <w:pPr>
        <w:ind w:left="15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056F124">
      <w:start w:val="1"/>
      <w:numFmt w:val="lowerRoman"/>
      <w:lvlText w:val="%3"/>
      <w:lvlJc w:val="left"/>
      <w:pPr>
        <w:ind w:left="22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84CDBFE">
      <w:start w:val="1"/>
      <w:numFmt w:val="decimal"/>
      <w:lvlText w:val="%4"/>
      <w:lvlJc w:val="left"/>
      <w:pPr>
        <w:ind w:left="29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E781AF8">
      <w:start w:val="1"/>
      <w:numFmt w:val="lowerLetter"/>
      <w:lvlText w:val="%5"/>
      <w:lvlJc w:val="left"/>
      <w:pPr>
        <w:ind w:left="37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BD8597E">
      <w:start w:val="1"/>
      <w:numFmt w:val="lowerRoman"/>
      <w:lvlText w:val="%6"/>
      <w:lvlJc w:val="left"/>
      <w:pPr>
        <w:ind w:left="44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36AD8B0">
      <w:start w:val="1"/>
      <w:numFmt w:val="decimal"/>
      <w:lvlText w:val="%7"/>
      <w:lvlJc w:val="left"/>
      <w:pPr>
        <w:ind w:left="5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2F451FE">
      <w:start w:val="1"/>
      <w:numFmt w:val="lowerLetter"/>
      <w:lvlText w:val="%8"/>
      <w:lvlJc w:val="left"/>
      <w:pPr>
        <w:ind w:left="5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740890">
      <w:start w:val="1"/>
      <w:numFmt w:val="lowerRoman"/>
      <w:lvlText w:val="%9"/>
      <w:lvlJc w:val="left"/>
      <w:pPr>
        <w:ind w:left="6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9" w15:restartNumberingAfterBreak="0">
    <w:nsid w:val="151E59C8"/>
    <w:multiLevelType w:val="hybridMultilevel"/>
    <w:tmpl w:val="3B7A1938"/>
    <w:lvl w:ilvl="0" w:tplc="C3C8808C">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DDD25812">
      <w:start w:val="1"/>
      <w:numFmt w:val="lowerLetter"/>
      <w:lvlText w:val="%2"/>
      <w:lvlJc w:val="left"/>
      <w:pPr>
        <w:ind w:left="50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2F1CA3FA">
      <w:start w:val="2"/>
      <w:numFmt w:val="upperLetter"/>
      <w:lvlRestart w:val="0"/>
      <w:lvlText w:val="%3."/>
      <w:lvlJc w:val="left"/>
      <w:pPr>
        <w:ind w:left="8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2150507A">
      <w:start w:val="1"/>
      <w:numFmt w:val="decimal"/>
      <w:lvlText w:val="%4"/>
      <w:lvlJc w:val="left"/>
      <w:pPr>
        <w:ind w:left="13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C916D016">
      <w:start w:val="1"/>
      <w:numFmt w:val="lowerLetter"/>
      <w:lvlText w:val="%5"/>
      <w:lvlJc w:val="left"/>
      <w:pPr>
        <w:ind w:left="208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5CA82276">
      <w:start w:val="1"/>
      <w:numFmt w:val="lowerRoman"/>
      <w:lvlText w:val="%6"/>
      <w:lvlJc w:val="left"/>
      <w:pPr>
        <w:ind w:left="28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928212FA">
      <w:start w:val="1"/>
      <w:numFmt w:val="decimal"/>
      <w:lvlText w:val="%7"/>
      <w:lvlJc w:val="left"/>
      <w:pPr>
        <w:ind w:left="352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62E45F36">
      <w:start w:val="1"/>
      <w:numFmt w:val="lowerLetter"/>
      <w:lvlText w:val="%8"/>
      <w:lvlJc w:val="left"/>
      <w:pPr>
        <w:ind w:left="424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2D2EC2FA">
      <w:start w:val="1"/>
      <w:numFmt w:val="lowerRoman"/>
      <w:lvlText w:val="%9"/>
      <w:lvlJc w:val="left"/>
      <w:pPr>
        <w:ind w:left="49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15494E89"/>
    <w:multiLevelType w:val="multilevel"/>
    <w:tmpl w:val="2536F260"/>
    <w:lvl w:ilvl="0">
      <w:start w:val="1"/>
      <w:numFmt w:val="decimal"/>
      <w:lvlText w:val="%1."/>
      <w:lvlJc w:val="left"/>
      <w:pPr>
        <w:ind w:left="4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0"/>
      <w:numFmt w:val="decimal"/>
      <w:lvlText w:val="%1.%2"/>
      <w:lvlJc w:val="left"/>
      <w:pPr>
        <w:ind w:left="1301"/>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154C40DD"/>
    <w:multiLevelType w:val="hybridMultilevel"/>
    <w:tmpl w:val="62E0AE76"/>
    <w:lvl w:ilvl="0" w:tplc="72221DA8">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22C08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71CCE0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C0C480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1ECBB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E20728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F668BD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82191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F08EB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157013E5"/>
    <w:multiLevelType w:val="hybridMultilevel"/>
    <w:tmpl w:val="F176FD26"/>
    <w:lvl w:ilvl="0" w:tplc="426EF52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E5C61B4">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7A4BCD0">
      <w:start w:val="1"/>
      <w:numFmt w:val="decimal"/>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68A018">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3F64508">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648FC6">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5C40ACA">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99E0060">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9B26076">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157609CC"/>
    <w:multiLevelType w:val="hybridMultilevel"/>
    <w:tmpl w:val="1EA87D7E"/>
    <w:lvl w:ilvl="0" w:tplc="C80E6B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01AD08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7C8F4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028DD8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14777A">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522601E">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D27874">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626CCF2">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E0818A">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15767949"/>
    <w:multiLevelType w:val="hybridMultilevel"/>
    <w:tmpl w:val="8D80FD12"/>
    <w:lvl w:ilvl="0" w:tplc="603EBF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FE378C">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345BA6">
      <w:start w:val="9"/>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1007DB4">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BEFEDE">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6A020F8">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8688BC">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E9C3DAE">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D9466EE">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15B03260"/>
    <w:multiLevelType w:val="hybridMultilevel"/>
    <w:tmpl w:val="6F046DEE"/>
    <w:lvl w:ilvl="0" w:tplc="DD0CBC6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B0C9AE0">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261B60">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FA013A">
      <w:start w:val="2"/>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F54839E">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4295BA">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78E8398">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7105374">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DAC51C">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15DF314B"/>
    <w:multiLevelType w:val="hybridMultilevel"/>
    <w:tmpl w:val="77D24680"/>
    <w:lvl w:ilvl="0" w:tplc="EDF0ACC0">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30F682">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F6DAEC">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D88FE72">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C2FBC4">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7A8773E">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AC1CE4">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3A239C">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D20A18A">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15E17D53"/>
    <w:multiLevelType w:val="hybridMultilevel"/>
    <w:tmpl w:val="5BDC58BA"/>
    <w:lvl w:ilvl="0" w:tplc="2904E3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BA11C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BF61FB4">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8264B0">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6DAA446">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478D140">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368A842">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64DFFE">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58365E">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15E52A7D"/>
    <w:multiLevelType w:val="hybridMultilevel"/>
    <w:tmpl w:val="594AE928"/>
    <w:lvl w:ilvl="0" w:tplc="3350CF7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6C28B4">
      <w:start w:val="1"/>
      <w:numFmt w:val="lowerLetter"/>
      <w:lvlRestart w:val="0"/>
      <w:lvlText w:val="%2."/>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6B6C740">
      <w:start w:val="1"/>
      <w:numFmt w:val="lowerRoman"/>
      <w:lvlText w:val="%3"/>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AC748E">
      <w:start w:val="1"/>
      <w:numFmt w:val="decimal"/>
      <w:lvlText w:val="%4"/>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EE44736">
      <w:start w:val="1"/>
      <w:numFmt w:val="lowerLetter"/>
      <w:lvlText w:val="%5"/>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30228FC">
      <w:start w:val="1"/>
      <w:numFmt w:val="lowerRoman"/>
      <w:lvlText w:val="%6"/>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801AAC">
      <w:start w:val="1"/>
      <w:numFmt w:val="decimal"/>
      <w:lvlText w:val="%7"/>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1ED7E0">
      <w:start w:val="1"/>
      <w:numFmt w:val="lowerLetter"/>
      <w:lvlText w:val="%8"/>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E4CFB90">
      <w:start w:val="1"/>
      <w:numFmt w:val="lowerRoman"/>
      <w:lvlText w:val="%9"/>
      <w:lvlJc w:val="left"/>
      <w:pPr>
        <w:ind w:left="6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15F9311D"/>
    <w:multiLevelType w:val="hybridMultilevel"/>
    <w:tmpl w:val="DB86456E"/>
    <w:lvl w:ilvl="0" w:tplc="DA7C6E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6405EC">
      <w:start w:val="1"/>
      <w:numFmt w:val="lowerLetter"/>
      <w:lvlText w:val="%2"/>
      <w:lvlJc w:val="left"/>
      <w:pPr>
        <w:ind w:left="4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C52E9E8">
      <w:start w:val="2"/>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F8E200">
      <w:start w:val="1"/>
      <w:numFmt w:val="decimal"/>
      <w:lvlText w:val="%4"/>
      <w:lvlJc w:val="left"/>
      <w:pPr>
        <w:ind w:left="12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B026A62">
      <w:start w:val="1"/>
      <w:numFmt w:val="lowerLetter"/>
      <w:lvlText w:val="%5"/>
      <w:lvlJc w:val="left"/>
      <w:pPr>
        <w:ind w:left="19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BCEF06">
      <w:start w:val="1"/>
      <w:numFmt w:val="lowerRoman"/>
      <w:lvlText w:val="%6"/>
      <w:lvlJc w:val="left"/>
      <w:pPr>
        <w:ind w:left="27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AFCB32C">
      <w:start w:val="1"/>
      <w:numFmt w:val="decimal"/>
      <w:lvlText w:val="%7"/>
      <w:lvlJc w:val="left"/>
      <w:pPr>
        <w:ind w:left="34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4A71B0">
      <w:start w:val="1"/>
      <w:numFmt w:val="lowerLetter"/>
      <w:lvlText w:val="%8"/>
      <w:lvlJc w:val="left"/>
      <w:pPr>
        <w:ind w:left="4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CA8D3B6">
      <w:start w:val="1"/>
      <w:numFmt w:val="lowerRoman"/>
      <w:lvlText w:val="%9"/>
      <w:lvlJc w:val="left"/>
      <w:pPr>
        <w:ind w:left="4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160B5662"/>
    <w:multiLevelType w:val="hybridMultilevel"/>
    <w:tmpl w:val="6700CE48"/>
    <w:lvl w:ilvl="0" w:tplc="5EB8311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8804208">
      <w:start w:val="1"/>
      <w:numFmt w:val="decimal"/>
      <w:lvlRestart w:val="0"/>
      <w:lvlText w:val="%2."/>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1C038D0">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2E62A38">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1C0DC4">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A26CB96">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3960C4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EEC4FEE">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A82C70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161A10D6"/>
    <w:multiLevelType w:val="hybridMultilevel"/>
    <w:tmpl w:val="265C0B7A"/>
    <w:lvl w:ilvl="0" w:tplc="C39CD8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82DFC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5A474A">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F4843E">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94006C">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B04738">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CDCDDF4">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F27FBE">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68A2C9E">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16235FCF"/>
    <w:multiLevelType w:val="hybridMultilevel"/>
    <w:tmpl w:val="AB4ACD7E"/>
    <w:lvl w:ilvl="0" w:tplc="157E0436">
      <w:start w:val="4"/>
      <w:numFmt w:val="decimal"/>
      <w:lvlText w:val="%1."/>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A06A7A">
      <w:start w:val="1"/>
      <w:numFmt w:val="lowerLetter"/>
      <w:lvlText w:val="%2."/>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7B689EC">
      <w:start w:val="1"/>
      <w:numFmt w:val="decimal"/>
      <w:lvlText w:val="%3)"/>
      <w:lvlJc w:val="left"/>
      <w:pPr>
        <w:ind w:left="2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B163F30">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9A6559C">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0061E2E">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D015C0">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B722992">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202702">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163221AF"/>
    <w:multiLevelType w:val="hybridMultilevel"/>
    <w:tmpl w:val="E78C880C"/>
    <w:lvl w:ilvl="0" w:tplc="C316B702">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18A5E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1409EA">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1215A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C64CF3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CBEC35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32428B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3E8C62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9813B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16347F3C"/>
    <w:multiLevelType w:val="hybridMultilevel"/>
    <w:tmpl w:val="105AC7CC"/>
    <w:lvl w:ilvl="0" w:tplc="5EF099C2">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C8C5A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2C829F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A4A2BD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042358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4C310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FA612D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D4861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A4682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164458DB"/>
    <w:multiLevelType w:val="hybridMultilevel"/>
    <w:tmpl w:val="29CCC964"/>
    <w:lvl w:ilvl="0" w:tplc="8236B8DA">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28B0E2">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5CC374">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52BA1A">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1A72DC">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98C6D0">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8043B2C">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A7E7ABC">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54583A">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166968DF"/>
    <w:multiLevelType w:val="hybridMultilevel"/>
    <w:tmpl w:val="0E4E45C4"/>
    <w:lvl w:ilvl="0" w:tplc="ECA052F0">
      <w:start w:val="1"/>
      <w:numFmt w:val="decimal"/>
      <w:lvlText w:val="%1."/>
      <w:lvlJc w:val="left"/>
      <w:pPr>
        <w:ind w:left="3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0523672">
      <w:start w:val="1"/>
      <w:numFmt w:val="lowerLetter"/>
      <w:lvlText w:val="%2"/>
      <w:lvlJc w:val="left"/>
      <w:pPr>
        <w:ind w:left="11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6FCD396">
      <w:start w:val="1"/>
      <w:numFmt w:val="lowerRoman"/>
      <w:lvlText w:val="%3"/>
      <w:lvlJc w:val="left"/>
      <w:pPr>
        <w:ind w:left="18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14847AE">
      <w:start w:val="1"/>
      <w:numFmt w:val="decimal"/>
      <w:lvlText w:val="%4"/>
      <w:lvlJc w:val="left"/>
      <w:pPr>
        <w:ind w:left="25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24229D6">
      <w:start w:val="1"/>
      <w:numFmt w:val="lowerLetter"/>
      <w:lvlText w:val="%5"/>
      <w:lvlJc w:val="left"/>
      <w:pPr>
        <w:ind w:left="32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CEC38EC">
      <w:start w:val="1"/>
      <w:numFmt w:val="lowerRoman"/>
      <w:lvlText w:val="%6"/>
      <w:lvlJc w:val="left"/>
      <w:pPr>
        <w:ind w:left="40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31EFB46">
      <w:start w:val="1"/>
      <w:numFmt w:val="decimal"/>
      <w:lvlText w:val="%7"/>
      <w:lvlJc w:val="left"/>
      <w:pPr>
        <w:ind w:left="4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BFEA2B0">
      <w:start w:val="1"/>
      <w:numFmt w:val="lowerLetter"/>
      <w:lvlText w:val="%8"/>
      <w:lvlJc w:val="left"/>
      <w:pPr>
        <w:ind w:left="54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5F04312">
      <w:start w:val="1"/>
      <w:numFmt w:val="lowerRoman"/>
      <w:lvlText w:val="%9"/>
      <w:lvlJc w:val="left"/>
      <w:pPr>
        <w:ind w:left="6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87" w15:restartNumberingAfterBreak="0">
    <w:nsid w:val="1672526B"/>
    <w:multiLevelType w:val="hybridMultilevel"/>
    <w:tmpl w:val="26AACA18"/>
    <w:lvl w:ilvl="0" w:tplc="93D6FB6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9C05C8">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3C4553A">
      <w:start w:val="1"/>
      <w:numFmt w:val="lowerRoman"/>
      <w:lvlText w:val="%3"/>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9099F2">
      <w:start w:val="4"/>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5DC4344">
      <w:start w:val="1"/>
      <w:numFmt w:val="lowerLetter"/>
      <w:lvlText w:val="%5"/>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1EC91A">
      <w:start w:val="1"/>
      <w:numFmt w:val="lowerRoman"/>
      <w:lvlText w:val="%6"/>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208D3F8">
      <w:start w:val="1"/>
      <w:numFmt w:val="decimal"/>
      <w:lvlText w:val="%7"/>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666C44">
      <w:start w:val="1"/>
      <w:numFmt w:val="lowerLetter"/>
      <w:lvlText w:val="%8"/>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9AE2A2">
      <w:start w:val="1"/>
      <w:numFmt w:val="lowerRoman"/>
      <w:lvlText w:val="%9"/>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167B2420"/>
    <w:multiLevelType w:val="hybridMultilevel"/>
    <w:tmpl w:val="1CB260C2"/>
    <w:lvl w:ilvl="0" w:tplc="5AE69BE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66FB50">
      <w:start w:val="1"/>
      <w:numFmt w:val="upperLetter"/>
      <w:lvlRestart w:val="0"/>
      <w:lvlText w:val="%2."/>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A304CA8">
      <w:start w:val="1"/>
      <w:numFmt w:val="lowerRoman"/>
      <w:lvlText w:val="%3"/>
      <w:lvlJc w:val="left"/>
      <w:pPr>
        <w:ind w:left="16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C8A662">
      <w:start w:val="1"/>
      <w:numFmt w:val="decimal"/>
      <w:lvlText w:val="%4"/>
      <w:lvlJc w:val="left"/>
      <w:pPr>
        <w:ind w:left="23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C66592">
      <w:start w:val="1"/>
      <w:numFmt w:val="lowerLetter"/>
      <w:lvlText w:val="%5"/>
      <w:lvlJc w:val="left"/>
      <w:pPr>
        <w:ind w:left="30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EA4E858">
      <w:start w:val="1"/>
      <w:numFmt w:val="lowerRoman"/>
      <w:lvlText w:val="%6"/>
      <w:lvlJc w:val="left"/>
      <w:pPr>
        <w:ind w:left="3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F6ED20">
      <w:start w:val="1"/>
      <w:numFmt w:val="decimal"/>
      <w:lvlText w:val="%7"/>
      <w:lvlJc w:val="left"/>
      <w:pPr>
        <w:ind w:left="4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5A6CBDA">
      <w:start w:val="1"/>
      <w:numFmt w:val="lowerLetter"/>
      <w:lvlText w:val="%8"/>
      <w:lvlJc w:val="left"/>
      <w:pPr>
        <w:ind w:left="5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0457BC">
      <w:start w:val="1"/>
      <w:numFmt w:val="lowerRoman"/>
      <w:lvlText w:val="%9"/>
      <w:lvlJc w:val="left"/>
      <w:pPr>
        <w:ind w:left="5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167D7515"/>
    <w:multiLevelType w:val="hybridMultilevel"/>
    <w:tmpl w:val="ED6E218C"/>
    <w:lvl w:ilvl="0" w:tplc="4C06D86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AA97D4">
      <w:start w:val="1"/>
      <w:numFmt w:val="lowerLetter"/>
      <w:lvlText w:val="%2"/>
      <w:lvlJc w:val="left"/>
      <w:pPr>
        <w:ind w:left="5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D428DA0">
      <w:start w:val="1"/>
      <w:numFmt w:val="lowerRoman"/>
      <w:lvlText w:val="%3"/>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3B0FC32">
      <w:start w:val="2"/>
      <w:numFmt w:val="decimal"/>
      <w:lvlRestart w:val="0"/>
      <w:lvlText w:val="%4."/>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947A20">
      <w:start w:val="1"/>
      <w:numFmt w:val="lowerLetter"/>
      <w:lvlText w:val="%5"/>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9FC3322">
      <w:start w:val="1"/>
      <w:numFmt w:val="lowerRoman"/>
      <w:lvlText w:val="%6"/>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BAA4C6E">
      <w:start w:val="1"/>
      <w:numFmt w:val="decimal"/>
      <w:lvlText w:val="%7"/>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2381614">
      <w:start w:val="1"/>
      <w:numFmt w:val="lowerLetter"/>
      <w:lvlText w:val="%8"/>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16AAA10">
      <w:start w:val="1"/>
      <w:numFmt w:val="lowerRoman"/>
      <w:lvlText w:val="%9"/>
      <w:lvlJc w:val="left"/>
      <w:pPr>
        <w:ind w:left="45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167E1024"/>
    <w:multiLevelType w:val="hybridMultilevel"/>
    <w:tmpl w:val="E0DE4FF6"/>
    <w:lvl w:ilvl="0" w:tplc="25F8E2F8">
      <w:start w:val="1"/>
      <w:numFmt w:val="upperLetter"/>
      <w:lvlText w:val="%1."/>
      <w:lvlJc w:val="left"/>
      <w:pPr>
        <w:ind w:left="7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7A1D4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0005BA">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5C0BD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8F0476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BF25C8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52A09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264BFA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5272C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16BE36F4"/>
    <w:multiLevelType w:val="hybridMultilevel"/>
    <w:tmpl w:val="C7D4A11E"/>
    <w:lvl w:ilvl="0" w:tplc="7B946E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D8CA12">
      <w:start w:val="1"/>
      <w:numFmt w:val="decimal"/>
      <w:lvlRestart w:val="0"/>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1302AEA">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F140C0C">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8262D8">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CAF938">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8EC2646">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C652D8">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BC36C0">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16D50E81"/>
    <w:multiLevelType w:val="hybridMultilevel"/>
    <w:tmpl w:val="4B28C7BA"/>
    <w:lvl w:ilvl="0" w:tplc="E16690C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9FEDE5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92626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E8DC6C">
      <w:start w:val="2"/>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8C51F4">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5109CA4">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E36786E">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EB2A806">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60C268">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16EB7C3E"/>
    <w:multiLevelType w:val="hybridMultilevel"/>
    <w:tmpl w:val="67EE87D0"/>
    <w:lvl w:ilvl="0" w:tplc="A588F85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DCC3B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86C547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147F14">
      <w:start w:val="1"/>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7C4D30">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6ED268">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BEE2E80">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00368C">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AA92DC">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173E5801"/>
    <w:multiLevelType w:val="hybridMultilevel"/>
    <w:tmpl w:val="E1D2BCC6"/>
    <w:lvl w:ilvl="0" w:tplc="AFCCBB2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BE2B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6CE260C">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1AB42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72AB97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8662B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840AA1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652B22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EFE0D2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175B2A6A"/>
    <w:multiLevelType w:val="hybridMultilevel"/>
    <w:tmpl w:val="BEF44128"/>
    <w:lvl w:ilvl="0" w:tplc="1F36E2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FE5E26">
      <w:start w:val="1"/>
      <w:numFmt w:val="decimal"/>
      <w:lvlRestart w:val="0"/>
      <w:lvlText w:val="%2."/>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B6E10E">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86E44D2">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D20FA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070E818">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8A6372">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021D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76AE2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17747910"/>
    <w:multiLevelType w:val="hybridMultilevel"/>
    <w:tmpl w:val="4C42EB10"/>
    <w:lvl w:ilvl="0" w:tplc="5302F13C">
      <w:start w:val="10"/>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550B7DC">
      <w:start w:val="1"/>
      <w:numFmt w:val="lowerLetter"/>
      <w:lvlText w:val="%2"/>
      <w:lvlJc w:val="left"/>
      <w:pPr>
        <w:ind w:left="11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BAEECDA">
      <w:start w:val="1"/>
      <w:numFmt w:val="lowerRoman"/>
      <w:lvlText w:val="%3"/>
      <w:lvlJc w:val="left"/>
      <w:pPr>
        <w:ind w:left="18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F2C13A">
      <w:start w:val="1"/>
      <w:numFmt w:val="decimal"/>
      <w:lvlText w:val="%4"/>
      <w:lvlJc w:val="left"/>
      <w:pPr>
        <w:ind w:left="26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9E476AE">
      <w:start w:val="1"/>
      <w:numFmt w:val="lowerLetter"/>
      <w:lvlText w:val="%5"/>
      <w:lvlJc w:val="left"/>
      <w:pPr>
        <w:ind w:left="33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6BEFB78">
      <w:start w:val="1"/>
      <w:numFmt w:val="lowerRoman"/>
      <w:lvlText w:val="%6"/>
      <w:lvlJc w:val="left"/>
      <w:pPr>
        <w:ind w:left="40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1A17EA">
      <w:start w:val="1"/>
      <w:numFmt w:val="decimal"/>
      <w:lvlText w:val="%7"/>
      <w:lvlJc w:val="left"/>
      <w:pPr>
        <w:ind w:left="4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B2252A">
      <w:start w:val="1"/>
      <w:numFmt w:val="lowerLetter"/>
      <w:lvlText w:val="%8"/>
      <w:lvlJc w:val="left"/>
      <w:pPr>
        <w:ind w:left="54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52112A">
      <w:start w:val="1"/>
      <w:numFmt w:val="lowerRoman"/>
      <w:lvlText w:val="%9"/>
      <w:lvlJc w:val="left"/>
      <w:pPr>
        <w:ind w:left="62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177526D1"/>
    <w:multiLevelType w:val="hybridMultilevel"/>
    <w:tmpl w:val="D7068B50"/>
    <w:lvl w:ilvl="0" w:tplc="1A2A2A70">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4820018">
      <w:start w:val="1"/>
      <w:numFmt w:val="lowerLetter"/>
      <w:lvlText w:val="%2"/>
      <w:lvlJc w:val="left"/>
      <w:pPr>
        <w:ind w:left="13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38E9A48">
      <w:start w:val="1"/>
      <w:numFmt w:val="lowerRoman"/>
      <w:lvlText w:val="%3"/>
      <w:lvlJc w:val="left"/>
      <w:pPr>
        <w:ind w:left="20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402858">
      <w:start w:val="1"/>
      <w:numFmt w:val="decimal"/>
      <w:lvlText w:val="%4"/>
      <w:lvlJc w:val="left"/>
      <w:pPr>
        <w:ind w:left="27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786D7A">
      <w:start w:val="1"/>
      <w:numFmt w:val="lowerLetter"/>
      <w:lvlText w:val="%5"/>
      <w:lvlJc w:val="left"/>
      <w:pPr>
        <w:ind w:left="34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7231DC">
      <w:start w:val="1"/>
      <w:numFmt w:val="lowerRoman"/>
      <w:lvlText w:val="%6"/>
      <w:lvlJc w:val="left"/>
      <w:pPr>
        <w:ind w:left="41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CC0100">
      <w:start w:val="1"/>
      <w:numFmt w:val="decimal"/>
      <w:lvlText w:val="%7"/>
      <w:lvlJc w:val="left"/>
      <w:pPr>
        <w:ind w:left="49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05AB8">
      <w:start w:val="1"/>
      <w:numFmt w:val="lowerLetter"/>
      <w:lvlText w:val="%8"/>
      <w:lvlJc w:val="left"/>
      <w:pPr>
        <w:ind w:left="56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6583694">
      <w:start w:val="1"/>
      <w:numFmt w:val="lowerRoman"/>
      <w:lvlText w:val="%9"/>
      <w:lvlJc w:val="left"/>
      <w:pPr>
        <w:ind w:left="63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177A54BB"/>
    <w:multiLevelType w:val="hybridMultilevel"/>
    <w:tmpl w:val="B6185CB0"/>
    <w:lvl w:ilvl="0" w:tplc="6764BE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37EF27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7EEDE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32B42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9B03498">
      <w:start w:val="1"/>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ECA682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C2009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824EFC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F0545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9" w15:restartNumberingAfterBreak="0">
    <w:nsid w:val="17D02D2E"/>
    <w:multiLevelType w:val="hybridMultilevel"/>
    <w:tmpl w:val="F6CA69E6"/>
    <w:lvl w:ilvl="0" w:tplc="112882E8">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6234D6">
      <w:start w:val="2"/>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2468F4">
      <w:start w:val="1"/>
      <w:numFmt w:val="lowerRoman"/>
      <w:lvlText w:val="%3"/>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4A0A844">
      <w:start w:val="1"/>
      <w:numFmt w:val="decimal"/>
      <w:lvlText w:val="%4"/>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3460794">
      <w:start w:val="1"/>
      <w:numFmt w:val="lowerLetter"/>
      <w:lvlText w:val="%5"/>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18C002">
      <w:start w:val="1"/>
      <w:numFmt w:val="lowerRoman"/>
      <w:lvlText w:val="%6"/>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12A8C38">
      <w:start w:val="1"/>
      <w:numFmt w:val="decimal"/>
      <w:lvlText w:val="%7"/>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F28394">
      <w:start w:val="1"/>
      <w:numFmt w:val="lowerLetter"/>
      <w:lvlText w:val="%8"/>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2E2866">
      <w:start w:val="1"/>
      <w:numFmt w:val="lowerRoman"/>
      <w:lvlText w:val="%9"/>
      <w:lvlJc w:val="left"/>
      <w:pPr>
        <w:ind w:left="5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17E3217C"/>
    <w:multiLevelType w:val="hybridMultilevel"/>
    <w:tmpl w:val="9FB453EA"/>
    <w:lvl w:ilvl="0" w:tplc="9D5C4CA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620869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FB0A0C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C8CAF0">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9AE3856">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C00BCFE">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ECF0C0">
      <w:start w:val="1"/>
      <w:numFmt w:val="decimal"/>
      <w:lvlRestart w:val="0"/>
      <w:lvlText w:val="%7)"/>
      <w:lvlJc w:val="left"/>
      <w:pPr>
        <w:ind w:left="25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95E4982">
      <w:start w:val="1"/>
      <w:numFmt w:val="lowerLetter"/>
      <w:lvlText w:val="%8"/>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766CEE2">
      <w:start w:val="1"/>
      <w:numFmt w:val="lowerRoman"/>
      <w:lvlText w:val="%9"/>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180658CE"/>
    <w:multiLevelType w:val="hybridMultilevel"/>
    <w:tmpl w:val="2E48ED3A"/>
    <w:lvl w:ilvl="0" w:tplc="5AFE55B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B48160">
      <w:start w:val="1"/>
      <w:numFmt w:val="lowerLetter"/>
      <w:lvlText w:val="%2"/>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4C4AB6">
      <w:start w:val="1"/>
      <w:numFmt w:val="lowerRoman"/>
      <w:lvlText w:val="%3"/>
      <w:lvlJc w:val="left"/>
      <w:pPr>
        <w:ind w:left="1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DB0A47A">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5A0EF34">
      <w:start w:val="1"/>
      <w:numFmt w:val="lowerLetter"/>
      <w:lvlText w:val="%5"/>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24CFDC">
      <w:start w:val="1"/>
      <w:numFmt w:val="lowerRoman"/>
      <w:lvlText w:val="%6"/>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16ED46E">
      <w:start w:val="1"/>
      <w:numFmt w:val="decimal"/>
      <w:lvlText w:val="%7"/>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9040058">
      <w:start w:val="1"/>
      <w:numFmt w:val="lowerLetter"/>
      <w:lvlText w:val="%8"/>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4277DE">
      <w:start w:val="1"/>
      <w:numFmt w:val="lowerRoman"/>
      <w:lvlText w:val="%9"/>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18326A4C"/>
    <w:multiLevelType w:val="hybridMultilevel"/>
    <w:tmpl w:val="47724048"/>
    <w:lvl w:ilvl="0" w:tplc="5E205934">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43867F6">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2782B84">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DA7986">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8E85B8">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880F3A">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312392A">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AAD032">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C046286">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18373A29"/>
    <w:multiLevelType w:val="hybridMultilevel"/>
    <w:tmpl w:val="DE3C5A10"/>
    <w:lvl w:ilvl="0" w:tplc="74043AC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40A222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F566592">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F96F602">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A2058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78997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43A9B32">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9C7D0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88849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183902F9"/>
    <w:multiLevelType w:val="hybridMultilevel"/>
    <w:tmpl w:val="5ED20CC6"/>
    <w:lvl w:ilvl="0" w:tplc="4D18FFDE">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42253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28547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9D43E2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7C965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9B893B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C4663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AE480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4CC02E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183A29CA"/>
    <w:multiLevelType w:val="hybridMultilevel"/>
    <w:tmpl w:val="C212AD4A"/>
    <w:lvl w:ilvl="0" w:tplc="9CF033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2CC7E0">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D988EB2">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54884B2">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D2162A">
      <w:start w:val="1"/>
      <w:numFmt w:val="lowerLetter"/>
      <w:lvlText w:val="%5"/>
      <w:lvlJc w:val="left"/>
      <w:pPr>
        <w:ind w:left="1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29A0E08">
      <w:start w:val="1"/>
      <w:numFmt w:val="lowerLetter"/>
      <w:lvlRestart w:val="0"/>
      <w:lvlText w:val="%6."/>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9A4DFD2">
      <w:start w:val="1"/>
      <w:numFmt w:val="decimal"/>
      <w:lvlText w:val="%7"/>
      <w:lvlJc w:val="left"/>
      <w:pPr>
        <w:ind w:left="2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E88EE">
      <w:start w:val="1"/>
      <w:numFmt w:val="lowerLetter"/>
      <w:lvlText w:val="%8"/>
      <w:lvlJc w:val="left"/>
      <w:pPr>
        <w:ind w:left="29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77865A0">
      <w:start w:val="1"/>
      <w:numFmt w:val="lowerRoman"/>
      <w:lvlText w:val="%9"/>
      <w:lvlJc w:val="left"/>
      <w:pPr>
        <w:ind w:left="36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183B4443"/>
    <w:multiLevelType w:val="hybridMultilevel"/>
    <w:tmpl w:val="15F24DF4"/>
    <w:lvl w:ilvl="0" w:tplc="F23EF97C">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3C579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2C618C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CC135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76C88B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F5814B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50654A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CEE5F4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A263EE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183C6374"/>
    <w:multiLevelType w:val="hybridMultilevel"/>
    <w:tmpl w:val="2E1C6892"/>
    <w:lvl w:ilvl="0" w:tplc="0062FAC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0EEE8A">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660D858">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A8FB18">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7FC8B14">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8A9FE6">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7865CA4">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3206B8C">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3EAB42">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184F3FA3"/>
    <w:multiLevelType w:val="hybridMultilevel"/>
    <w:tmpl w:val="400C8E36"/>
    <w:lvl w:ilvl="0" w:tplc="1C925CB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04FF2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3264CE">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B082E0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8079E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14014C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9A38B6">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F64722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0AEEEF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18582438"/>
    <w:multiLevelType w:val="hybridMultilevel"/>
    <w:tmpl w:val="408CB7DA"/>
    <w:lvl w:ilvl="0" w:tplc="DBC21F9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38CE2A4">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7A1B7C">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5023AA">
      <w:start w:val="1"/>
      <w:numFmt w:val="lowerLetter"/>
      <w:lvlRestart w:val="0"/>
      <w:lvlText w:val="%4."/>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7B0073C">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C4A5BC">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B1A522C">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928BCBA">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92AF76">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187326EC"/>
    <w:multiLevelType w:val="hybridMultilevel"/>
    <w:tmpl w:val="C8644208"/>
    <w:lvl w:ilvl="0" w:tplc="A72A98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5C21A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A244882">
      <w:start w:val="1"/>
      <w:numFmt w:val="lowerRoman"/>
      <w:lvlText w:val="%3"/>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20A140">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CA9C46">
      <w:start w:val="1"/>
      <w:numFmt w:val="decimal"/>
      <w:lvlRestart w:val="0"/>
      <w:lvlText w:val="%5)"/>
      <w:lvlJc w:val="left"/>
      <w:pPr>
        <w:ind w:left="2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7A27A5E">
      <w:start w:val="1"/>
      <w:numFmt w:val="lowerRoman"/>
      <w:lvlText w:val="%6"/>
      <w:lvlJc w:val="left"/>
      <w:pPr>
        <w:ind w:left="2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4A7C94">
      <w:start w:val="1"/>
      <w:numFmt w:val="decimal"/>
      <w:lvlText w:val="%7"/>
      <w:lvlJc w:val="left"/>
      <w:pPr>
        <w:ind w:left="3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800A5B0">
      <w:start w:val="1"/>
      <w:numFmt w:val="lowerLetter"/>
      <w:lvlText w:val="%8"/>
      <w:lvlJc w:val="left"/>
      <w:pPr>
        <w:ind w:left="4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A96DC16">
      <w:start w:val="1"/>
      <w:numFmt w:val="lowerRoman"/>
      <w:lvlText w:val="%9"/>
      <w:lvlJc w:val="left"/>
      <w:pPr>
        <w:ind w:left="4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18994AC6"/>
    <w:multiLevelType w:val="hybridMultilevel"/>
    <w:tmpl w:val="B9581612"/>
    <w:lvl w:ilvl="0" w:tplc="0366C7AE">
      <w:start w:val="4"/>
      <w:numFmt w:val="upperLetter"/>
      <w:lvlText w:val="%1."/>
      <w:lvlJc w:val="left"/>
      <w:pPr>
        <w:ind w:left="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3C85A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8EAEAA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3E427E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9414F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3EE6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F6138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CD0F7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B2168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18A53A07"/>
    <w:multiLevelType w:val="hybridMultilevel"/>
    <w:tmpl w:val="AA063E80"/>
    <w:lvl w:ilvl="0" w:tplc="1F52F8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F02B0B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0F8142A">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12CEA20">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4A46EF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1AA520">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881D3A">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78A82A">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E4C1F0">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18C2715D"/>
    <w:multiLevelType w:val="hybridMultilevel"/>
    <w:tmpl w:val="93E2B242"/>
    <w:lvl w:ilvl="0" w:tplc="267A9DC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3E4A2C">
      <w:start w:val="1"/>
      <w:numFmt w:val="decimal"/>
      <w:lvlRestart w:val="0"/>
      <w:lvlText w:val="%2."/>
      <w:lvlJc w:val="left"/>
      <w:pPr>
        <w:ind w:left="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646E9B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768319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214F1A6">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A2A2C7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24ACA9A">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B2EC4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C00ED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18CC753C"/>
    <w:multiLevelType w:val="hybridMultilevel"/>
    <w:tmpl w:val="B76C4DF2"/>
    <w:lvl w:ilvl="0" w:tplc="C0E22C30">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BCD6E0">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1F4133E">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6ACC774">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1904F6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929BDE">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FA4CB0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86D2AA">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DA615E">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18D27486"/>
    <w:multiLevelType w:val="hybridMultilevel"/>
    <w:tmpl w:val="2C46C8F6"/>
    <w:lvl w:ilvl="0" w:tplc="11707D6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ED0517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6822D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8BA1778">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AEE982">
      <w:start w:val="1"/>
      <w:numFmt w:val="lowerLetter"/>
      <w:lvlRestart w:val="0"/>
      <w:lvlText w:val="%5."/>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C80F9A">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FAF230">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20EE82">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D863B0">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18D6082D"/>
    <w:multiLevelType w:val="hybridMultilevel"/>
    <w:tmpl w:val="D1D45316"/>
    <w:lvl w:ilvl="0" w:tplc="E5882C44">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E725650">
      <w:start w:val="4"/>
      <w:numFmt w:val="upperLetter"/>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50B808">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BF22A9A">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3EB012">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76EA108">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C9AE1F2">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847CA6">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FCEEE0">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18FC2590"/>
    <w:multiLevelType w:val="hybridMultilevel"/>
    <w:tmpl w:val="5C3E52B6"/>
    <w:lvl w:ilvl="0" w:tplc="9B6E7360">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B52846D0">
      <w:start w:val="1"/>
      <w:numFmt w:val="lowerLetter"/>
      <w:lvlText w:val="%2"/>
      <w:lvlJc w:val="left"/>
      <w:pPr>
        <w:ind w:left="50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F6C22FFA">
      <w:start w:val="2"/>
      <w:numFmt w:val="upperLetter"/>
      <w:lvlRestart w:val="0"/>
      <w:lvlText w:val="%3."/>
      <w:lvlJc w:val="left"/>
      <w:pPr>
        <w:ind w:left="8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F120DF6C">
      <w:start w:val="1"/>
      <w:numFmt w:val="decimal"/>
      <w:lvlText w:val="%4"/>
      <w:lvlJc w:val="left"/>
      <w:pPr>
        <w:ind w:left="13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B370652C">
      <w:start w:val="1"/>
      <w:numFmt w:val="lowerLetter"/>
      <w:lvlText w:val="%5"/>
      <w:lvlJc w:val="left"/>
      <w:pPr>
        <w:ind w:left="208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A37A3180">
      <w:start w:val="1"/>
      <w:numFmt w:val="lowerRoman"/>
      <w:lvlText w:val="%6"/>
      <w:lvlJc w:val="left"/>
      <w:pPr>
        <w:ind w:left="28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4594CD88">
      <w:start w:val="1"/>
      <w:numFmt w:val="decimal"/>
      <w:lvlText w:val="%7"/>
      <w:lvlJc w:val="left"/>
      <w:pPr>
        <w:ind w:left="352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66AC726E">
      <w:start w:val="1"/>
      <w:numFmt w:val="lowerLetter"/>
      <w:lvlText w:val="%8"/>
      <w:lvlJc w:val="left"/>
      <w:pPr>
        <w:ind w:left="424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61101C7E">
      <w:start w:val="1"/>
      <w:numFmt w:val="lowerRoman"/>
      <w:lvlText w:val="%9"/>
      <w:lvlJc w:val="left"/>
      <w:pPr>
        <w:ind w:left="49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192E299F"/>
    <w:multiLevelType w:val="hybridMultilevel"/>
    <w:tmpl w:val="E152CCB8"/>
    <w:lvl w:ilvl="0" w:tplc="507E610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48D99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9DC652E">
      <w:start w:val="1"/>
      <w:numFmt w:val="lowerRoman"/>
      <w:lvlText w:val="%3"/>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10ACA22">
      <w:start w:val="1"/>
      <w:numFmt w:val="decimal"/>
      <w:lvlText w:val="%4"/>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6A09E2">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F92FD26">
      <w:start w:val="1"/>
      <w:numFmt w:val="lowerRoman"/>
      <w:lvlText w:val="%6"/>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461556">
      <w:start w:val="1"/>
      <w:numFmt w:val="decimal"/>
      <w:lvlText w:val="%7"/>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AE2B48">
      <w:start w:val="1"/>
      <w:numFmt w:val="lowerLetter"/>
      <w:lvlText w:val="%8"/>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7E54BC">
      <w:start w:val="1"/>
      <w:numFmt w:val="lowerRoman"/>
      <w:lvlText w:val="%9"/>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1969019D"/>
    <w:multiLevelType w:val="hybridMultilevel"/>
    <w:tmpl w:val="374CC078"/>
    <w:lvl w:ilvl="0" w:tplc="49F831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75E9B6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A03082">
      <w:start w:val="1"/>
      <w:numFmt w:val="lowerLetter"/>
      <w:lvlRestart w:val="0"/>
      <w:lvlText w:val="%3."/>
      <w:lvlJc w:val="left"/>
      <w:pPr>
        <w:ind w:left="2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284750">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1292">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C0B2CE">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DA2254">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098011A">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D0862C">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196F5C97"/>
    <w:multiLevelType w:val="hybridMultilevel"/>
    <w:tmpl w:val="C1D0D0CA"/>
    <w:lvl w:ilvl="0" w:tplc="64FCA8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9AED0C">
      <w:start w:val="1"/>
      <w:numFmt w:val="lowerLetter"/>
      <w:lvlText w:val="%2"/>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EECFEEA">
      <w:start w:val="1"/>
      <w:numFmt w:val="lowerLetter"/>
      <w:lvlText w:val="%3."/>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A5265B4">
      <w:start w:val="1"/>
      <w:numFmt w:val="decimal"/>
      <w:lvlText w:val="%4"/>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1E9292">
      <w:start w:val="1"/>
      <w:numFmt w:val="lowerLetter"/>
      <w:lvlText w:val="%5"/>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A4AC30">
      <w:start w:val="1"/>
      <w:numFmt w:val="lowerRoman"/>
      <w:lvlText w:val="%6"/>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608EEF0">
      <w:start w:val="1"/>
      <w:numFmt w:val="decimal"/>
      <w:lvlText w:val="%7"/>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28245CA">
      <w:start w:val="1"/>
      <w:numFmt w:val="lowerLetter"/>
      <w:lvlText w:val="%8"/>
      <w:lvlJc w:val="left"/>
      <w:pPr>
        <w:ind w:left="51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E1932">
      <w:start w:val="1"/>
      <w:numFmt w:val="lowerRoman"/>
      <w:lvlText w:val="%9"/>
      <w:lvlJc w:val="left"/>
      <w:pPr>
        <w:ind w:left="5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199A7094"/>
    <w:multiLevelType w:val="hybridMultilevel"/>
    <w:tmpl w:val="4F90B448"/>
    <w:lvl w:ilvl="0" w:tplc="CCC6522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376C39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FAAC0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348D3D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7ACDB2">
      <w:start w:val="2"/>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665FA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018B3E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622B40A">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52AC4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19B447E0"/>
    <w:multiLevelType w:val="hybridMultilevel"/>
    <w:tmpl w:val="42D2E17E"/>
    <w:lvl w:ilvl="0" w:tplc="315E2B1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01C88A2">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60A38A">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9E02C26">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0AF13A">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187128">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98299CA">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320546">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6E523A">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19BA2109"/>
    <w:multiLevelType w:val="hybridMultilevel"/>
    <w:tmpl w:val="2C58AC4E"/>
    <w:lvl w:ilvl="0" w:tplc="B14C67B0">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BA62F8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0823D7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ACC5C4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DA094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826B31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0A91E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60DC0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C8410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19CD0207"/>
    <w:multiLevelType w:val="hybridMultilevel"/>
    <w:tmpl w:val="E3B894E8"/>
    <w:lvl w:ilvl="0" w:tplc="33EA101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B4740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ECE1CA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BAB35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7607B22">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12147A">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921AA8">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1285E1C">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53EADD4">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19E33D27"/>
    <w:multiLevelType w:val="hybridMultilevel"/>
    <w:tmpl w:val="613EF8A2"/>
    <w:lvl w:ilvl="0" w:tplc="F7AA006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26B5AA">
      <w:start w:val="1"/>
      <w:numFmt w:val="decimal"/>
      <w:lvlRestart w:val="0"/>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9448CA">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6A5C22">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3CFFB4">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3ACF59C">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C4EE2D0">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042F64A">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5CE28C">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19FD450D"/>
    <w:multiLevelType w:val="hybridMultilevel"/>
    <w:tmpl w:val="6FBC0DF8"/>
    <w:lvl w:ilvl="0" w:tplc="1F10183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A3643C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A8E3BC">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C4EFB60">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062B5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3ADFB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B68A86">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31C7AD8">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EAC256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7" w15:restartNumberingAfterBreak="0">
    <w:nsid w:val="1A00300E"/>
    <w:multiLevelType w:val="hybridMultilevel"/>
    <w:tmpl w:val="9836D5EC"/>
    <w:lvl w:ilvl="0" w:tplc="621E859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9C9BF6">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0846B12">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8AC2FA">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7920514">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461384">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C8A5D4">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5808FC8">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7AEF5DE">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8" w15:restartNumberingAfterBreak="0">
    <w:nsid w:val="1A171927"/>
    <w:multiLevelType w:val="hybridMultilevel"/>
    <w:tmpl w:val="4DD20336"/>
    <w:lvl w:ilvl="0" w:tplc="66CC0B6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8A2775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802264">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81E010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52D0B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A12143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8AD58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55262B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3C5D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1A295AD5"/>
    <w:multiLevelType w:val="hybridMultilevel"/>
    <w:tmpl w:val="AE22D082"/>
    <w:lvl w:ilvl="0" w:tplc="A4B8C1A2">
      <w:start w:val="1"/>
      <w:numFmt w:val="lowerLetter"/>
      <w:lvlText w:val="%1."/>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503140">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F8ECF06">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4707E4E">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ACFA8C">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5EA407A">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6F605AE">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0DA9F18">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772B82C">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1A53062F"/>
    <w:multiLevelType w:val="hybridMultilevel"/>
    <w:tmpl w:val="DACC8356"/>
    <w:lvl w:ilvl="0" w:tplc="F0A80F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0F261E6">
      <w:start w:val="1"/>
      <w:numFmt w:val="decimal"/>
      <w:lvlRestart w:val="0"/>
      <w:lvlText w:val="(%2)"/>
      <w:lvlJc w:val="left"/>
      <w:pPr>
        <w:ind w:left="30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D6AB1A">
      <w:start w:val="1"/>
      <w:numFmt w:val="lowerRoman"/>
      <w:lvlText w:val="%3"/>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F3EAE26">
      <w:start w:val="1"/>
      <w:numFmt w:val="decimal"/>
      <w:lvlText w:val="%4"/>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D47352">
      <w:start w:val="1"/>
      <w:numFmt w:val="lowerLetter"/>
      <w:lvlText w:val="%5"/>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1EED8AE">
      <w:start w:val="1"/>
      <w:numFmt w:val="lowerRoman"/>
      <w:lvlText w:val="%6"/>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690BEC4">
      <w:start w:val="1"/>
      <w:numFmt w:val="decimal"/>
      <w:lvlText w:val="%7"/>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FC4DF58">
      <w:start w:val="1"/>
      <w:numFmt w:val="lowerLetter"/>
      <w:lvlText w:val="%8"/>
      <w:lvlJc w:val="left"/>
      <w:pPr>
        <w:ind w:left="6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DC56D4">
      <w:start w:val="1"/>
      <w:numFmt w:val="lowerRoman"/>
      <w:lvlText w:val="%9"/>
      <w:lvlJc w:val="left"/>
      <w:pPr>
        <w:ind w:left="74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1A555F4D"/>
    <w:multiLevelType w:val="hybridMultilevel"/>
    <w:tmpl w:val="D3866D46"/>
    <w:lvl w:ilvl="0" w:tplc="9DD0E58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70D98C">
      <w:start w:val="1"/>
      <w:numFmt w:val="decimal"/>
      <w:lvlRestart w:val="0"/>
      <w:lvlText w:val="%2."/>
      <w:lvlJc w:val="left"/>
      <w:pPr>
        <w:ind w:left="1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DC01AC">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04AF22">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A6E21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0349A78">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04D620">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DCD96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B4C0C18">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1A653E03"/>
    <w:multiLevelType w:val="hybridMultilevel"/>
    <w:tmpl w:val="94EA39C4"/>
    <w:lvl w:ilvl="0" w:tplc="81CCEFA8">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818711A">
      <w:start w:val="1"/>
      <w:numFmt w:val="upperLetter"/>
      <w:lvlRestart w:val="0"/>
      <w:lvlText w:val="%2."/>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FB446C0">
      <w:start w:val="1"/>
      <w:numFmt w:val="lowerRoman"/>
      <w:lvlText w:val="%3"/>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6C2D38C">
      <w:start w:val="1"/>
      <w:numFmt w:val="decimal"/>
      <w:lvlText w:val="%4"/>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8602C8C">
      <w:start w:val="1"/>
      <w:numFmt w:val="lowerLetter"/>
      <w:lvlText w:val="%5"/>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AD8C176">
      <w:start w:val="1"/>
      <w:numFmt w:val="lowerRoman"/>
      <w:lvlText w:val="%6"/>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B24E230">
      <w:start w:val="1"/>
      <w:numFmt w:val="decimal"/>
      <w:lvlText w:val="%7"/>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206A988">
      <w:start w:val="1"/>
      <w:numFmt w:val="lowerLetter"/>
      <w:lvlText w:val="%8"/>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7AC3DB8">
      <w:start w:val="1"/>
      <w:numFmt w:val="lowerRoman"/>
      <w:lvlText w:val="%9"/>
      <w:lvlJc w:val="left"/>
      <w:pPr>
        <w:ind w:left="5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3" w15:restartNumberingAfterBreak="0">
    <w:nsid w:val="1A6E3418"/>
    <w:multiLevelType w:val="hybridMultilevel"/>
    <w:tmpl w:val="52DE8354"/>
    <w:lvl w:ilvl="0" w:tplc="A710C36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C661B4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EAF27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EC2616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FFA256A">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27E6AA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FC2A01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50858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3CB20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1AA610CA"/>
    <w:multiLevelType w:val="hybridMultilevel"/>
    <w:tmpl w:val="8EA85A50"/>
    <w:lvl w:ilvl="0" w:tplc="063460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0B0048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30C570">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E2C176">
      <w:start w:val="1"/>
      <w:numFmt w:val="lowerLetter"/>
      <w:lvlRestart w:val="0"/>
      <w:lvlText w:val="%4."/>
      <w:lvlJc w:val="left"/>
      <w:pPr>
        <w:ind w:left="2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926F9E">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724346">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B484D2E">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D4E6014">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84681C">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1AC811A9"/>
    <w:multiLevelType w:val="hybridMultilevel"/>
    <w:tmpl w:val="77A446B2"/>
    <w:lvl w:ilvl="0" w:tplc="99EA405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B6084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20878AC">
      <w:start w:val="3"/>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0CA0A6">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4078E2">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7FC5120">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39A7800">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CDACD68">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C4A9F2E">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1AED3F89"/>
    <w:multiLevelType w:val="hybridMultilevel"/>
    <w:tmpl w:val="48AA01BA"/>
    <w:lvl w:ilvl="0" w:tplc="763EB8A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800CB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449EF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F50E5B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DAE0D74">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44AFA5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7EE0414">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DF8D598">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B69BE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1AF72006"/>
    <w:multiLevelType w:val="hybridMultilevel"/>
    <w:tmpl w:val="5EBA9CF6"/>
    <w:lvl w:ilvl="0" w:tplc="0DF611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AFE1ED0">
      <w:start w:val="1"/>
      <w:numFmt w:val="lowerLetter"/>
      <w:lvlText w:val="%2"/>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BE2BDE0">
      <w:start w:val="1"/>
      <w:numFmt w:val="lowerRoman"/>
      <w:lvlText w:val="%3"/>
      <w:lvlJc w:val="left"/>
      <w:pPr>
        <w:ind w:left="11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EA58A6">
      <w:start w:val="1"/>
      <w:numFmt w:val="lowerLetter"/>
      <w:lvlRestart w:val="0"/>
      <w:lvlText w:val="%4."/>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A00660">
      <w:start w:val="1"/>
      <w:numFmt w:val="lowerLetter"/>
      <w:lvlText w:val="%5"/>
      <w:lvlJc w:val="left"/>
      <w:pPr>
        <w:ind w:left="2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24F4F0">
      <w:start w:val="1"/>
      <w:numFmt w:val="lowerRoman"/>
      <w:lvlText w:val="%6"/>
      <w:lvlJc w:val="left"/>
      <w:pPr>
        <w:ind w:left="2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043CF8">
      <w:start w:val="1"/>
      <w:numFmt w:val="decimal"/>
      <w:lvlText w:val="%7"/>
      <w:lvlJc w:val="left"/>
      <w:pPr>
        <w:ind w:left="3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389670">
      <w:start w:val="1"/>
      <w:numFmt w:val="lowerLetter"/>
      <w:lvlText w:val="%8"/>
      <w:lvlJc w:val="left"/>
      <w:pPr>
        <w:ind w:left="4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FD66ADA">
      <w:start w:val="1"/>
      <w:numFmt w:val="lowerRoman"/>
      <w:lvlText w:val="%9"/>
      <w:lvlJc w:val="left"/>
      <w:pPr>
        <w:ind w:left="5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1AF9745F"/>
    <w:multiLevelType w:val="hybridMultilevel"/>
    <w:tmpl w:val="5B6E02B8"/>
    <w:lvl w:ilvl="0" w:tplc="A600D56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FACF29E">
      <w:start w:val="1"/>
      <w:numFmt w:val="lowerLetter"/>
      <w:lvlText w:val="%2"/>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D004E04">
      <w:start w:val="1"/>
      <w:numFmt w:val="lowerRoman"/>
      <w:lvlText w:val="%3"/>
      <w:lvlJc w:val="left"/>
      <w:pPr>
        <w:ind w:left="12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A09260">
      <w:start w:val="1"/>
      <w:numFmt w:val="lowerLetter"/>
      <w:lvlRestart w:val="0"/>
      <w:lvlText w:val="%4."/>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AAF1C2">
      <w:start w:val="1"/>
      <w:numFmt w:val="lowerLetter"/>
      <w:lvlText w:val="%5"/>
      <w:lvlJc w:val="left"/>
      <w:pPr>
        <w:ind w:left="24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3A74CC">
      <w:start w:val="1"/>
      <w:numFmt w:val="lowerRoman"/>
      <w:lvlText w:val="%6"/>
      <w:lvlJc w:val="left"/>
      <w:pPr>
        <w:ind w:left="31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82CE62">
      <w:start w:val="1"/>
      <w:numFmt w:val="decimal"/>
      <w:lvlText w:val="%7"/>
      <w:lvlJc w:val="left"/>
      <w:pPr>
        <w:ind w:left="38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D28648">
      <w:start w:val="1"/>
      <w:numFmt w:val="lowerLetter"/>
      <w:lvlText w:val="%8"/>
      <w:lvlJc w:val="left"/>
      <w:pPr>
        <w:ind w:left="46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9205626">
      <w:start w:val="1"/>
      <w:numFmt w:val="lowerRoman"/>
      <w:lvlText w:val="%9"/>
      <w:lvlJc w:val="left"/>
      <w:pPr>
        <w:ind w:left="53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9" w15:restartNumberingAfterBreak="0">
    <w:nsid w:val="1B124234"/>
    <w:multiLevelType w:val="hybridMultilevel"/>
    <w:tmpl w:val="F5B276EE"/>
    <w:lvl w:ilvl="0" w:tplc="03589934">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08170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ADA6AD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8C92B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C0B83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2C0C85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705ED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B6C1A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D80A2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0" w15:restartNumberingAfterBreak="0">
    <w:nsid w:val="1B20613F"/>
    <w:multiLevelType w:val="hybridMultilevel"/>
    <w:tmpl w:val="DB944F28"/>
    <w:lvl w:ilvl="0" w:tplc="3DB46B3A">
      <w:start w:val="6"/>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E78430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4F62CA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D365F4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B6A85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061B1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BA902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F7ABD0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38D54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1B246AFD"/>
    <w:multiLevelType w:val="hybridMultilevel"/>
    <w:tmpl w:val="8FA07196"/>
    <w:lvl w:ilvl="0" w:tplc="13FC15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BEEB08">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2AB8CE">
      <w:start w:val="1"/>
      <w:numFmt w:val="lowerRoman"/>
      <w:lvlText w:val="%3"/>
      <w:lvlJc w:val="left"/>
      <w:pPr>
        <w:ind w:left="1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6220C5C">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EEA3C62">
      <w:start w:val="1"/>
      <w:numFmt w:val="lowerLetter"/>
      <w:lvlText w:val="%5"/>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4AED74C">
      <w:start w:val="1"/>
      <w:numFmt w:val="lowerRoman"/>
      <w:lvlText w:val="%6"/>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367E00">
      <w:start w:val="1"/>
      <w:numFmt w:val="decimal"/>
      <w:lvlText w:val="%7"/>
      <w:lvlJc w:val="left"/>
      <w:pPr>
        <w:ind w:left="39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D81166">
      <w:start w:val="1"/>
      <w:numFmt w:val="lowerLetter"/>
      <w:lvlText w:val="%8"/>
      <w:lvlJc w:val="left"/>
      <w:pPr>
        <w:ind w:left="46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806E92C">
      <w:start w:val="1"/>
      <w:numFmt w:val="lowerRoman"/>
      <w:lvlText w:val="%9"/>
      <w:lvlJc w:val="left"/>
      <w:pPr>
        <w:ind w:left="53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1B346019"/>
    <w:multiLevelType w:val="hybridMultilevel"/>
    <w:tmpl w:val="B7B8946E"/>
    <w:lvl w:ilvl="0" w:tplc="BDB0A29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002CF66">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B00CB50">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90A019A">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0040916">
      <w:start w:val="1"/>
      <w:numFmt w:val="lowerLetter"/>
      <w:lvlText w:val="%5"/>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F4EAAE">
      <w:start w:val="1"/>
      <w:numFmt w:val="lowerRoman"/>
      <w:lvlText w:val="%6"/>
      <w:lvlJc w:val="left"/>
      <w:pPr>
        <w:ind w:left="1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2E2CAAE">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601B7E">
      <w:start w:val="1"/>
      <w:numFmt w:val="lowerLetter"/>
      <w:lvlText w:val="%8"/>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6785A46">
      <w:start w:val="1"/>
      <w:numFmt w:val="lowerRoman"/>
      <w:lvlText w:val="%9"/>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3" w15:restartNumberingAfterBreak="0">
    <w:nsid w:val="1B442C82"/>
    <w:multiLevelType w:val="hybridMultilevel"/>
    <w:tmpl w:val="5D1216BC"/>
    <w:lvl w:ilvl="0" w:tplc="72B2A89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6A8259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4CF3A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71A11C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08E3DC">
      <w:start w:val="8"/>
      <w:numFmt w:val="decimal"/>
      <w:lvlRestart w:val="0"/>
      <w:lvlText w:val="%5."/>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01C689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9F229F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52DF6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6E4426">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4" w15:restartNumberingAfterBreak="0">
    <w:nsid w:val="1B7E71DB"/>
    <w:multiLevelType w:val="hybridMultilevel"/>
    <w:tmpl w:val="80584B28"/>
    <w:lvl w:ilvl="0" w:tplc="9BB4E2D4">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EA7E96">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3A34D0">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A4358E">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E607722">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FE68E66">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8A184E">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C78CAC8">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02902A">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1B9B4534"/>
    <w:multiLevelType w:val="hybridMultilevel"/>
    <w:tmpl w:val="3BD278C0"/>
    <w:lvl w:ilvl="0" w:tplc="EC54DBB6">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4A895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C36C7E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EA1E1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DA4E7B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3DAD79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7A0B4E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C80F3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528A3D2">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6" w15:restartNumberingAfterBreak="0">
    <w:nsid w:val="1BBB1C03"/>
    <w:multiLevelType w:val="hybridMultilevel"/>
    <w:tmpl w:val="C54CA53A"/>
    <w:lvl w:ilvl="0" w:tplc="445E1CA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540B082">
      <w:start w:val="1"/>
      <w:numFmt w:val="lowerLetter"/>
      <w:lvlRestart w:val="0"/>
      <w:lvlText w:val="%2."/>
      <w:lvlJc w:val="left"/>
      <w:pPr>
        <w:ind w:left="2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4E035B4">
      <w:start w:val="1"/>
      <w:numFmt w:val="lowerRoman"/>
      <w:lvlText w:val="%3"/>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2E4B59E">
      <w:start w:val="1"/>
      <w:numFmt w:val="decimal"/>
      <w:lvlText w:val="%4"/>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763732">
      <w:start w:val="1"/>
      <w:numFmt w:val="lowerLetter"/>
      <w:lvlText w:val="%5"/>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21246AC">
      <w:start w:val="1"/>
      <w:numFmt w:val="lowerRoman"/>
      <w:lvlText w:val="%6"/>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566CADA">
      <w:start w:val="1"/>
      <w:numFmt w:val="decimal"/>
      <w:lvlText w:val="%7"/>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D433DA">
      <w:start w:val="1"/>
      <w:numFmt w:val="lowerLetter"/>
      <w:lvlText w:val="%8"/>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A449E4">
      <w:start w:val="1"/>
      <w:numFmt w:val="lowerRoman"/>
      <w:lvlText w:val="%9"/>
      <w:lvlJc w:val="left"/>
      <w:pPr>
        <w:ind w:left="6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7" w15:restartNumberingAfterBreak="0">
    <w:nsid w:val="1BD20F8C"/>
    <w:multiLevelType w:val="hybridMultilevel"/>
    <w:tmpl w:val="5E240A3A"/>
    <w:lvl w:ilvl="0" w:tplc="A3BE1C8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F8823D4">
      <w:start w:val="1"/>
      <w:numFmt w:val="lowerLetter"/>
      <w:lvlText w:val="%2"/>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8DEF80A">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826293A">
      <w:start w:val="1"/>
      <w:numFmt w:val="decimal"/>
      <w:lvlText w:val="%4"/>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2F83C3C">
      <w:start w:val="1"/>
      <w:numFmt w:val="lowerLetter"/>
      <w:lvlText w:val="%5"/>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054B5FE">
      <w:start w:val="1"/>
      <w:numFmt w:val="lowerRoman"/>
      <w:lvlText w:val="%6"/>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F6EAC5E">
      <w:start w:val="1"/>
      <w:numFmt w:val="decimal"/>
      <w:lvlText w:val="%7"/>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18EE88">
      <w:start w:val="1"/>
      <w:numFmt w:val="lowerLetter"/>
      <w:lvlText w:val="%8"/>
      <w:lvlJc w:val="left"/>
      <w:pPr>
        <w:ind w:left="51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B4C5B8">
      <w:start w:val="1"/>
      <w:numFmt w:val="lowerRoman"/>
      <w:lvlText w:val="%9"/>
      <w:lvlJc w:val="left"/>
      <w:pPr>
        <w:ind w:left="5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1BED0661"/>
    <w:multiLevelType w:val="hybridMultilevel"/>
    <w:tmpl w:val="D716238C"/>
    <w:lvl w:ilvl="0" w:tplc="23B0615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DCCF7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2BE9490">
      <w:start w:val="1"/>
      <w:numFmt w:val="lowerRoman"/>
      <w:lvlText w:val="%3"/>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4A8666E">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DCEB2A">
      <w:start w:val="1"/>
      <w:numFmt w:val="lowerLetter"/>
      <w:lvlRestart w:val="0"/>
      <w:lvlText w:val="%5."/>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0A0D12">
      <w:start w:val="1"/>
      <w:numFmt w:val="lowerRoman"/>
      <w:lvlText w:val="%6"/>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16AE7E">
      <w:start w:val="1"/>
      <w:numFmt w:val="decimal"/>
      <w:lvlText w:val="%7"/>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B6A272">
      <w:start w:val="1"/>
      <w:numFmt w:val="lowerLetter"/>
      <w:lvlText w:val="%8"/>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CE4F884">
      <w:start w:val="1"/>
      <w:numFmt w:val="lowerRoman"/>
      <w:lvlText w:val="%9"/>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1BEE1DFB"/>
    <w:multiLevelType w:val="hybridMultilevel"/>
    <w:tmpl w:val="D61EF2FC"/>
    <w:lvl w:ilvl="0" w:tplc="73A2736E">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BB05512">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8289CB0">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7401576">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76A4798">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B0500A">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064932">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108FF14">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EAAFEA">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0" w15:restartNumberingAfterBreak="0">
    <w:nsid w:val="1C1037A2"/>
    <w:multiLevelType w:val="hybridMultilevel"/>
    <w:tmpl w:val="0C52F3DC"/>
    <w:lvl w:ilvl="0" w:tplc="DD6E84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3123F8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7C576C">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B29B56">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20E6AB6">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19E1B7A">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E4E7EA">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BC00072">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4D65564">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1C1924DD"/>
    <w:multiLevelType w:val="hybridMultilevel"/>
    <w:tmpl w:val="F0E4F236"/>
    <w:lvl w:ilvl="0" w:tplc="81C253E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C98F85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DC03B56">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A0DCE8">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4C1B3C">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7D8CFF8">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A6CB6D8">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C54CBA6">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107356">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2" w15:restartNumberingAfterBreak="0">
    <w:nsid w:val="1C367A46"/>
    <w:multiLevelType w:val="hybridMultilevel"/>
    <w:tmpl w:val="285CCADC"/>
    <w:lvl w:ilvl="0" w:tplc="0108D6A8">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1A6B85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41AF9B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AE5F5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0B875C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7AE406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AA162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8AAA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2224FB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3" w15:restartNumberingAfterBreak="0">
    <w:nsid w:val="1C3C6080"/>
    <w:multiLevelType w:val="hybridMultilevel"/>
    <w:tmpl w:val="A8CE8594"/>
    <w:lvl w:ilvl="0" w:tplc="EBBC19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E8E88A">
      <w:start w:val="1"/>
      <w:numFmt w:val="lowerLetter"/>
      <w:lvlText w:val="%2"/>
      <w:lvlJc w:val="left"/>
      <w:pPr>
        <w:ind w:left="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489FC4">
      <w:start w:val="1"/>
      <w:numFmt w:val="decimal"/>
      <w:lvlRestart w:val="0"/>
      <w:lvlText w:val="%3."/>
      <w:lvlJc w:val="left"/>
      <w:pPr>
        <w:ind w:left="1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80A522">
      <w:start w:val="1"/>
      <w:numFmt w:val="decimal"/>
      <w:lvlText w:val="%4"/>
      <w:lvlJc w:val="left"/>
      <w:pPr>
        <w:ind w:left="2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24185E">
      <w:start w:val="1"/>
      <w:numFmt w:val="lowerLetter"/>
      <w:lvlText w:val="%5"/>
      <w:lvlJc w:val="left"/>
      <w:pPr>
        <w:ind w:left="2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EE4038">
      <w:start w:val="1"/>
      <w:numFmt w:val="lowerRoman"/>
      <w:lvlText w:val="%6"/>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C8E8BC">
      <w:start w:val="1"/>
      <w:numFmt w:val="decimal"/>
      <w:lvlText w:val="%7"/>
      <w:lvlJc w:val="left"/>
      <w:pPr>
        <w:ind w:left="4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BADF82">
      <w:start w:val="1"/>
      <w:numFmt w:val="lowerLetter"/>
      <w:lvlText w:val="%8"/>
      <w:lvlJc w:val="left"/>
      <w:pPr>
        <w:ind w:left="4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B20592">
      <w:start w:val="1"/>
      <w:numFmt w:val="lowerRoman"/>
      <w:lvlText w:val="%9"/>
      <w:lvlJc w:val="left"/>
      <w:pPr>
        <w:ind w:left="5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1C577F64"/>
    <w:multiLevelType w:val="hybridMultilevel"/>
    <w:tmpl w:val="EB0E05EE"/>
    <w:lvl w:ilvl="0" w:tplc="C43E045E">
      <w:start w:val="4"/>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385D66">
      <w:start w:val="1"/>
      <w:numFmt w:val="decimal"/>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446784">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03C75B8">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1CEBC44">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5340F78">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0B4E826">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565FD2">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282F244">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5" w15:restartNumberingAfterBreak="0">
    <w:nsid w:val="1C6B74B2"/>
    <w:multiLevelType w:val="hybridMultilevel"/>
    <w:tmpl w:val="1E14253C"/>
    <w:lvl w:ilvl="0" w:tplc="EEF6EA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FE07058">
      <w:start w:val="1"/>
      <w:numFmt w:val="lowerLetter"/>
      <w:lvlRestart w:val="0"/>
      <w:lvlText w:val="%2."/>
      <w:lvlJc w:val="left"/>
      <w:pPr>
        <w:ind w:left="23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3C24DC">
      <w:start w:val="1"/>
      <w:numFmt w:val="lowerRoman"/>
      <w:lvlText w:val="%3"/>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3B04024">
      <w:start w:val="1"/>
      <w:numFmt w:val="decimal"/>
      <w:lvlText w:val="%4"/>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CFEC27A">
      <w:start w:val="1"/>
      <w:numFmt w:val="lowerLetter"/>
      <w:lvlText w:val="%5"/>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7858EC">
      <w:start w:val="1"/>
      <w:numFmt w:val="lowerRoman"/>
      <w:lvlText w:val="%6"/>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4501656">
      <w:start w:val="1"/>
      <w:numFmt w:val="decimal"/>
      <w:lvlText w:val="%7"/>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3B21E50">
      <w:start w:val="1"/>
      <w:numFmt w:val="lowerLetter"/>
      <w:lvlText w:val="%8"/>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FB0E084">
      <w:start w:val="1"/>
      <w:numFmt w:val="lowerRoman"/>
      <w:lvlText w:val="%9"/>
      <w:lvlJc w:val="left"/>
      <w:pPr>
        <w:ind w:left="6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6" w15:restartNumberingAfterBreak="0">
    <w:nsid w:val="1C7D161A"/>
    <w:multiLevelType w:val="hybridMultilevel"/>
    <w:tmpl w:val="0F4A0E5E"/>
    <w:lvl w:ilvl="0" w:tplc="A10A8C0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F64EA2">
      <w:start w:val="1"/>
      <w:numFmt w:val="decimal"/>
      <w:lvlRestart w:val="0"/>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00250A">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9836A8">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7F6EA28">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E2AFFD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B2CB6EE">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3CB974">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56E0296">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7" w15:restartNumberingAfterBreak="0">
    <w:nsid w:val="1C843231"/>
    <w:multiLevelType w:val="hybridMultilevel"/>
    <w:tmpl w:val="8A7E6C18"/>
    <w:lvl w:ilvl="0" w:tplc="41B66A2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5CA338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FCCD4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EA89B7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74A8B4A">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FF44010">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6FC3620">
      <w:start w:val="1"/>
      <w:numFmt w:val="decimal"/>
      <w:lvlRestart w:val="0"/>
      <w:lvlText w:val="%7)"/>
      <w:lvlJc w:val="left"/>
      <w:pPr>
        <w:ind w:left="2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D81E78">
      <w:start w:val="1"/>
      <w:numFmt w:val="lowerLetter"/>
      <w:lvlText w:val="%8"/>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964636">
      <w:start w:val="1"/>
      <w:numFmt w:val="lowerRoman"/>
      <w:lvlText w:val="%9"/>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8" w15:restartNumberingAfterBreak="0">
    <w:nsid w:val="1C8D0C3E"/>
    <w:multiLevelType w:val="hybridMultilevel"/>
    <w:tmpl w:val="92CE8BEC"/>
    <w:lvl w:ilvl="0" w:tplc="872C37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688BCA6">
      <w:start w:val="1"/>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BA45AA">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6048520">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60BEA6">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16AA9D0">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5AF8C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96E0F4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1A03AE2">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1C8E26B7"/>
    <w:multiLevelType w:val="hybridMultilevel"/>
    <w:tmpl w:val="FB2EBED4"/>
    <w:lvl w:ilvl="0" w:tplc="62D045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08E3CE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7DC3D6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D5E174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FFA0792">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74030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5E4582">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1A0D2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F2C5A3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0" w15:restartNumberingAfterBreak="0">
    <w:nsid w:val="1C9702A4"/>
    <w:multiLevelType w:val="hybridMultilevel"/>
    <w:tmpl w:val="1004E1D6"/>
    <w:lvl w:ilvl="0" w:tplc="875E813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F6CF6C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D6794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1A8475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189B3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590C18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954D2C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046A03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5CA85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1CAD4FE3"/>
    <w:multiLevelType w:val="hybridMultilevel"/>
    <w:tmpl w:val="F3CEB8B4"/>
    <w:lvl w:ilvl="0" w:tplc="7F90528E">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3E02A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9628B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2C862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D281A8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2CAD9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46735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9EA1F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ECC7A2">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2" w15:restartNumberingAfterBreak="0">
    <w:nsid w:val="1CBA370B"/>
    <w:multiLevelType w:val="hybridMultilevel"/>
    <w:tmpl w:val="9F10D40A"/>
    <w:lvl w:ilvl="0" w:tplc="3D2C500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ECA38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3CF40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C22E40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EE02FC">
      <w:start w:val="1"/>
      <w:numFmt w:val="decimal"/>
      <w:lvlRestart w:val="0"/>
      <w:lvlText w:val="%5."/>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832702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B78299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94588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84E14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3" w15:restartNumberingAfterBreak="0">
    <w:nsid w:val="1CBB670D"/>
    <w:multiLevelType w:val="hybridMultilevel"/>
    <w:tmpl w:val="59489582"/>
    <w:lvl w:ilvl="0" w:tplc="04522F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C0409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508EA2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9A47FA">
      <w:start w:val="1"/>
      <w:numFmt w:val="decimal"/>
      <w:lvlText w:val="%4"/>
      <w:lvlJc w:val="left"/>
      <w:pPr>
        <w:ind w:left="10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6426E12">
      <w:start w:val="2"/>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CC458E">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CEEF4C">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30E29A">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636B358">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4" w15:restartNumberingAfterBreak="0">
    <w:nsid w:val="1CDA1B48"/>
    <w:multiLevelType w:val="hybridMultilevel"/>
    <w:tmpl w:val="C0088D94"/>
    <w:lvl w:ilvl="0" w:tplc="F7FE8D64">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E2E7DE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21C4C5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E964E8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52A70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4686C3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09ACFB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6B2126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B26F18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1CE77071"/>
    <w:multiLevelType w:val="hybridMultilevel"/>
    <w:tmpl w:val="F43A103E"/>
    <w:lvl w:ilvl="0" w:tplc="7F5A0A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942D3AA">
      <w:start w:val="1"/>
      <w:numFmt w:val="lowerLetter"/>
      <w:lvlText w:val="%2"/>
      <w:lvlJc w:val="left"/>
      <w:pPr>
        <w:ind w:left="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A9484E8">
      <w:start w:val="2"/>
      <w:numFmt w:val="upperLetter"/>
      <w:lvlRestart w:val="0"/>
      <w:lvlText w:val="%3."/>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809286">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B8EC5E6">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48876C">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7C8D22">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1E989C">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B6A3F1A">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1CFA53C3"/>
    <w:multiLevelType w:val="hybridMultilevel"/>
    <w:tmpl w:val="5C188DF0"/>
    <w:lvl w:ilvl="0" w:tplc="B1BAB3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107BF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C3A2BF2">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5A36DA">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BE8E94">
      <w:start w:val="1"/>
      <w:numFmt w:val="lowerLetter"/>
      <w:lvlText w:val="%5"/>
      <w:lvlJc w:val="left"/>
      <w:pPr>
        <w:ind w:left="15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02CFA7A">
      <w:start w:val="1"/>
      <w:numFmt w:val="lowerLetter"/>
      <w:lvlRestart w:val="0"/>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CE384E">
      <w:start w:val="1"/>
      <w:numFmt w:val="decimal"/>
      <w:lvlText w:val="%7"/>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A64CAA">
      <w:start w:val="1"/>
      <w:numFmt w:val="lowerLetter"/>
      <w:lvlText w:val="%8"/>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D28472E">
      <w:start w:val="1"/>
      <w:numFmt w:val="lowerRoman"/>
      <w:lvlText w:val="%9"/>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7" w15:restartNumberingAfterBreak="0">
    <w:nsid w:val="1CFE7E06"/>
    <w:multiLevelType w:val="hybridMultilevel"/>
    <w:tmpl w:val="1BDE82FE"/>
    <w:lvl w:ilvl="0" w:tplc="DB447842">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E16846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9C46FF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D8D1B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C24FE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E2647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6A4321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4E04A4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8C9B5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8" w15:restartNumberingAfterBreak="0">
    <w:nsid w:val="1D0E4A46"/>
    <w:multiLevelType w:val="hybridMultilevel"/>
    <w:tmpl w:val="578888AC"/>
    <w:lvl w:ilvl="0" w:tplc="97B813F8">
      <w:start w:val="5"/>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36A14A">
      <w:start w:val="1"/>
      <w:numFmt w:val="lowerLetter"/>
      <w:lvlText w:val="%2"/>
      <w:lvlJc w:val="left"/>
      <w:pPr>
        <w:ind w:left="1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A2F986">
      <w:start w:val="1"/>
      <w:numFmt w:val="lowerRoman"/>
      <w:lvlText w:val="%3"/>
      <w:lvlJc w:val="left"/>
      <w:pPr>
        <w:ind w:left="2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4EFF6A">
      <w:start w:val="1"/>
      <w:numFmt w:val="decimal"/>
      <w:lvlText w:val="%4"/>
      <w:lvlJc w:val="left"/>
      <w:pPr>
        <w:ind w:left="2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3202AC">
      <w:start w:val="1"/>
      <w:numFmt w:val="lowerLetter"/>
      <w:lvlText w:val="%5"/>
      <w:lvlJc w:val="left"/>
      <w:pPr>
        <w:ind w:left="3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844B4E">
      <w:start w:val="1"/>
      <w:numFmt w:val="lowerRoman"/>
      <w:lvlText w:val="%6"/>
      <w:lvlJc w:val="left"/>
      <w:pPr>
        <w:ind w:left="4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3A6374">
      <w:start w:val="1"/>
      <w:numFmt w:val="decimal"/>
      <w:lvlText w:val="%7"/>
      <w:lvlJc w:val="left"/>
      <w:pPr>
        <w:ind w:left="4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10E33C">
      <w:start w:val="1"/>
      <w:numFmt w:val="lowerLetter"/>
      <w:lvlText w:val="%8"/>
      <w:lvlJc w:val="left"/>
      <w:pPr>
        <w:ind w:left="56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103BA2">
      <w:start w:val="1"/>
      <w:numFmt w:val="lowerRoman"/>
      <w:lvlText w:val="%9"/>
      <w:lvlJc w:val="left"/>
      <w:pPr>
        <w:ind w:left="6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9" w15:restartNumberingAfterBreak="0">
    <w:nsid w:val="1D19797E"/>
    <w:multiLevelType w:val="hybridMultilevel"/>
    <w:tmpl w:val="3A7E4B66"/>
    <w:lvl w:ilvl="0" w:tplc="19D6743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DC67C1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30C14C">
      <w:start w:val="1"/>
      <w:numFmt w:val="lowerRoman"/>
      <w:lvlText w:val="%3"/>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D80DF8">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304086">
      <w:start w:val="1"/>
      <w:numFmt w:val="lowerLetter"/>
      <w:lvlText w:val="%5"/>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482B144">
      <w:start w:val="1"/>
      <w:numFmt w:val="lowerRoman"/>
      <w:lvlText w:val="%6"/>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58EE110">
      <w:start w:val="1"/>
      <w:numFmt w:val="decimal"/>
      <w:lvlText w:val="%7"/>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AEEC30">
      <w:start w:val="1"/>
      <w:numFmt w:val="lowerLetter"/>
      <w:lvlText w:val="%8"/>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4A0919C">
      <w:start w:val="1"/>
      <w:numFmt w:val="lowerRoman"/>
      <w:lvlText w:val="%9"/>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1D2C66D5"/>
    <w:multiLevelType w:val="hybridMultilevel"/>
    <w:tmpl w:val="6CD6C36E"/>
    <w:lvl w:ilvl="0" w:tplc="0958C602">
      <w:start w:val="12"/>
      <w:numFmt w:val="upperLetter"/>
      <w:lvlText w:val="%1."/>
      <w:lvlJc w:val="left"/>
      <w:pPr>
        <w:ind w:left="1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B0A8FA">
      <w:start w:val="1"/>
      <w:numFmt w:val="lowerLetter"/>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9CC2956">
      <w:start w:val="1"/>
      <w:numFmt w:val="lowerRoman"/>
      <w:lvlText w:val="%3"/>
      <w:lvlJc w:val="left"/>
      <w:pPr>
        <w:ind w:left="21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B25F08">
      <w:start w:val="1"/>
      <w:numFmt w:val="decimal"/>
      <w:lvlText w:val="%4"/>
      <w:lvlJc w:val="left"/>
      <w:pPr>
        <w:ind w:left="28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50EA4C8">
      <w:start w:val="1"/>
      <w:numFmt w:val="lowerLetter"/>
      <w:lvlText w:val="%5"/>
      <w:lvlJc w:val="left"/>
      <w:pPr>
        <w:ind w:left="36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804FC4">
      <w:start w:val="1"/>
      <w:numFmt w:val="lowerRoman"/>
      <w:lvlText w:val="%6"/>
      <w:lvlJc w:val="left"/>
      <w:pPr>
        <w:ind w:left="43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8D2191A">
      <w:start w:val="1"/>
      <w:numFmt w:val="decimal"/>
      <w:lvlText w:val="%7"/>
      <w:lvlJc w:val="left"/>
      <w:pPr>
        <w:ind w:left="5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C706862">
      <w:start w:val="1"/>
      <w:numFmt w:val="lowerLetter"/>
      <w:lvlText w:val="%8"/>
      <w:lvlJc w:val="left"/>
      <w:pPr>
        <w:ind w:left="57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8F4C260">
      <w:start w:val="1"/>
      <w:numFmt w:val="lowerRoman"/>
      <w:lvlText w:val="%9"/>
      <w:lvlJc w:val="left"/>
      <w:pPr>
        <w:ind w:left="64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1" w15:restartNumberingAfterBreak="0">
    <w:nsid w:val="1D61431A"/>
    <w:multiLevelType w:val="hybridMultilevel"/>
    <w:tmpl w:val="E8022A84"/>
    <w:lvl w:ilvl="0" w:tplc="9800CF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C4AA180">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3082170">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70381A">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934A0D0">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D0E2B6">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5A1CE4">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3E0F70">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0C6A94">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2" w15:restartNumberingAfterBreak="0">
    <w:nsid w:val="1D65665E"/>
    <w:multiLevelType w:val="hybridMultilevel"/>
    <w:tmpl w:val="D94234F4"/>
    <w:lvl w:ilvl="0" w:tplc="C4DA86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1E3208">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A986620">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60C8FC0">
      <w:start w:val="1"/>
      <w:numFmt w:val="decimal"/>
      <w:lvlText w:val="%4"/>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05CC5B2">
      <w:start w:val="1"/>
      <w:numFmt w:val="lowerLetter"/>
      <w:lvlText w:val="%5"/>
      <w:lvlJc w:val="left"/>
      <w:pPr>
        <w:ind w:left="1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D00C4B6">
      <w:start w:val="1"/>
      <w:numFmt w:val="lowerRoman"/>
      <w:lvlText w:val="%6"/>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7E0F0E">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2409AC">
      <w:start w:val="1"/>
      <w:numFmt w:val="lowerLetter"/>
      <w:lvlText w:val="%8"/>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4B4EB36">
      <w:start w:val="1"/>
      <w:numFmt w:val="lowerRoman"/>
      <w:lvlText w:val="%9"/>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3" w15:restartNumberingAfterBreak="0">
    <w:nsid w:val="1D667A96"/>
    <w:multiLevelType w:val="hybridMultilevel"/>
    <w:tmpl w:val="2E7A5592"/>
    <w:lvl w:ilvl="0" w:tplc="4224BF5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EAE555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E160F2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1CA5E8">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28A038">
      <w:start w:val="1"/>
      <w:numFmt w:val="lowerLetter"/>
      <w:lvlRestart w:val="0"/>
      <w:lvlText w:val="%5."/>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1A3FBA">
      <w:start w:val="1"/>
      <w:numFmt w:val="lowerRoman"/>
      <w:lvlText w:val="%6"/>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5A2004">
      <w:start w:val="1"/>
      <w:numFmt w:val="decimal"/>
      <w:lvlText w:val="%7"/>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F125C32">
      <w:start w:val="1"/>
      <w:numFmt w:val="lowerLetter"/>
      <w:lvlText w:val="%8"/>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66DB9A">
      <w:start w:val="1"/>
      <w:numFmt w:val="lowerRoman"/>
      <w:lvlText w:val="%9"/>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4" w15:restartNumberingAfterBreak="0">
    <w:nsid w:val="1D6A3417"/>
    <w:multiLevelType w:val="hybridMultilevel"/>
    <w:tmpl w:val="41D299F4"/>
    <w:lvl w:ilvl="0" w:tplc="C67C0DB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268DA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43E34B4">
      <w:start w:val="1"/>
      <w:numFmt w:val="lowerRoman"/>
      <w:lvlText w:val="%3"/>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500748">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E66BB38">
      <w:start w:val="1"/>
      <w:numFmt w:val="lowerLetter"/>
      <w:lvlText w:val="%5"/>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202F1C0">
      <w:start w:val="1"/>
      <w:numFmt w:val="lowerRoman"/>
      <w:lvlText w:val="%6"/>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B63130">
      <w:start w:val="1"/>
      <w:numFmt w:val="decimal"/>
      <w:lvlText w:val="%7"/>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9909512">
      <w:start w:val="1"/>
      <w:numFmt w:val="lowerLetter"/>
      <w:lvlText w:val="%8"/>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B2AE4C">
      <w:start w:val="1"/>
      <w:numFmt w:val="lowerRoman"/>
      <w:lvlText w:val="%9"/>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5" w15:restartNumberingAfterBreak="0">
    <w:nsid w:val="1D6B417C"/>
    <w:multiLevelType w:val="hybridMultilevel"/>
    <w:tmpl w:val="D730EA34"/>
    <w:lvl w:ilvl="0" w:tplc="8DE03A8E">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5C4FE8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80AAD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5A51D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C4D59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CC1BE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D861B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DD4AA4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8260A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6" w15:restartNumberingAfterBreak="0">
    <w:nsid w:val="1D853C22"/>
    <w:multiLevelType w:val="hybridMultilevel"/>
    <w:tmpl w:val="63A060FC"/>
    <w:lvl w:ilvl="0" w:tplc="10CE12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47EF29A">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D6B444">
      <w:start w:val="4"/>
      <w:numFmt w:val="upperLetter"/>
      <w:lvlRestart w:val="0"/>
      <w:lvlText w:val="%3."/>
      <w:lvlJc w:val="left"/>
      <w:pPr>
        <w:ind w:left="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0FAF8E2">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30081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8CD3D2">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40918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D297CE">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A847C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7" w15:restartNumberingAfterBreak="0">
    <w:nsid w:val="1D8705BE"/>
    <w:multiLevelType w:val="hybridMultilevel"/>
    <w:tmpl w:val="E3EA2A52"/>
    <w:lvl w:ilvl="0" w:tplc="DC6E07F2">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A2F4E8">
      <w:start w:val="1"/>
      <w:numFmt w:val="lowerLetter"/>
      <w:lvlText w:val="%2."/>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932D980">
      <w:start w:val="1"/>
      <w:numFmt w:val="lowerRoman"/>
      <w:lvlText w:val="%3"/>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AEC47A8">
      <w:start w:val="1"/>
      <w:numFmt w:val="decimal"/>
      <w:lvlText w:val="%4"/>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6F06CF8">
      <w:start w:val="1"/>
      <w:numFmt w:val="lowerLetter"/>
      <w:lvlText w:val="%5"/>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1DEB97E">
      <w:start w:val="1"/>
      <w:numFmt w:val="lowerRoman"/>
      <w:lvlText w:val="%6"/>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8E6134">
      <w:start w:val="1"/>
      <w:numFmt w:val="decimal"/>
      <w:lvlText w:val="%7"/>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B64E56">
      <w:start w:val="1"/>
      <w:numFmt w:val="lowerLetter"/>
      <w:lvlText w:val="%8"/>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FC0368A">
      <w:start w:val="1"/>
      <w:numFmt w:val="lowerRoman"/>
      <w:lvlText w:val="%9"/>
      <w:lvlJc w:val="left"/>
      <w:pPr>
        <w:ind w:left="6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8" w15:restartNumberingAfterBreak="0">
    <w:nsid w:val="1D8E0A1F"/>
    <w:multiLevelType w:val="hybridMultilevel"/>
    <w:tmpl w:val="08A28E6A"/>
    <w:lvl w:ilvl="0" w:tplc="0622AF3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54E708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9A404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64390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BEDEA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07E475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6EF26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84996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BC2A1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9" w15:restartNumberingAfterBreak="0">
    <w:nsid w:val="1D980EED"/>
    <w:multiLevelType w:val="hybridMultilevel"/>
    <w:tmpl w:val="91BE8966"/>
    <w:lvl w:ilvl="0" w:tplc="B10244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A64C9D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3A07AE">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6D0789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34331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C6E10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FD43212">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A2E207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BAA3402">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0" w15:restartNumberingAfterBreak="0">
    <w:nsid w:val="1DC11C6E"/>
    <w:multiLevelType w:val="hybridMultilevel"/>
    <w:tmpl w:val="AD88B19E"/>
    <w:lvl w:ilvl="0" w:tplc="89DC25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B49B40">
      <w:start w:val="1"/>
      <w:numFmt w:val="decimal"/>
      <w:lvlRestart w:val="0"/>
      <w:lvlText w:val="%2."/>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E9A036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4EA0648">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37273AE">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88A8AC">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285220">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5041A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F927C4A">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1" w15:restartNumberingAfterBreak="0">
    <w:nsid w:val="1DCE1FEB"/>
    <w:multiLevelType w:val="hybridMultilevel"/>
    <w:tmpl w:val="84C045A0"/>
    <w:lvl w:ilvl="0" w:tplc="9BB01E98">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1701E1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40C8B0A">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50AC8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7EFF1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2EA50F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D70C8D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91C839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5608CE">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2" w15:restartNumberingAfterBreak="0">
    <w:nsid w:val="1DD3501B"/>
    <w:multiLevelType w:val="hybridMultilevel"/>
    <w:tmpl w:val="C1A6A364"/>
    <w:lvl w:ilvl="0" w:tplc="DAA8E3A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562BC4">
      <w:start w:val="1"/>
      <w:numFmt w:val="lowerLetter"/>
      <w:lvlText w:val="%2"/>
      <w:lvlJc w:val="left"/>
      <w:pPr>
        <w:ind w:left="5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CCD23E">
      <w:start w:val="1"/>
      <w:numFmt w:val="lowerRoman"/>
      <w:lvlText w:val="%3"/>
      <w:lvlJc w:val="left"/>
      <w:pPr>
        <w:ind w:left="7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F1E2BEA">
      <w:start w:val="1"/>
      <w:numFmt w:val="decimal"/>
      <w:lvlText w:val="%4"/>
      <w:lvlJc w:val="left"/>
      <w:pPr>
        <w:ind w:left="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0BC6F02">
      <w:start w:val="1"/>
      <w:numFmt w:val="lowerLetter"/>
      <w:lvlText w:val="%5"/>
      <w:lvlJc w:val="left"/>
      <w:pPr>
        <w:ind w:left="11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FC66F0">
      <w:start w:val="1"/>
      <w:numFmt w:val="lowerRoman"/>
      <w:lvlText w:val="%6"/>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3EED59E">
      <w:start w:val="1"/>
      <w:numFmt w:val="decimal"/>
      <w:lvlText w:val="%7"/>
      <w:lvlJc w:val="left"/>
      <w:pPr>
        <w:ind w:left="1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FFC0366">
      <w:start w:val="1"/>
      <w:numFmt w:val="lowerLetter"/>
      <w:lvlRestart w:val="0"/>
      <w:lvlText w:val="%8."/>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2424022">
      <w:start w:val="1"/>
      <w:numFmt w:val="lowerRoman"/>
      <w:lvlText w:val="%9"/>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3" w15:restartNumberingAfterBreak="0">
    <w:nsid w:val="1DD474FB"/>
    <w:multiLevelType w:val="hybridMultilevel"/>
    <w:tmpl w:val="3CC0EC64"/>
    <w:lvl w:ilvl="0" w:tplc="609CDB9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326834">
      <w:start w:val="1"/>
      <w:numFmt w:val="decimal"/>
      <w:lvlRestart w:val="0"/>
      <w:lvlText w:val="(%2)"/>
      <w:lvlJc w:val="left"/>
      <w:pPr>
        <w:ind w:left="3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618BB9C">
      <w:start w:val="1"/>
      <w:numFmt w:val="lowerRoman"/>
      <w:lvlText w:val="%3"/>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7AA7FCE">
      <w:start w:val="1"/>
      <w:numFmt w:val="decimal"/>
      <w:lvlText w:val="%4"/>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04091E">
      <w:start w:val="1"/>
      <w:numFmt w:val="lowerLetter"/>
      <w:lvlText w:val="%5"/>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F58CB2C">
      <w:start w:val="1"/>
      <w:numFmt w:val="lowerRoman"/>
      <w:lvlText w:val="%6"/>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39A847C">
      <w:start w:val="1"/>
      <w:numFmt w:val="decimal"/>
      <w:lvlText w:val="%7"/>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E65396">
      <w:start w:val="1"/>
      <w:numFmt w:val="lowerLetter"/>
      <w:lvlText w:val="%8"/>
      <w:lvlJc w:val="left"/>
      <w:pPr>
        <w:ind w:left="6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366AFBE">
      <w:start w:val="1"/>
      <w:numFmt w:val="lowerRoman"/>
      <w:lvlText w:val="%9"/>
      <w:lvlJc w:val="left"/>
      <w:pPr>
        <w:ind w:left="74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4" w15:restartNumberingAfterBreak="0">
    <w:nsid w:val="1DF6265E"/>
    <w:multiLevelType w:val="hybridMultilevel"/>
    <w:tmpl w:val="260E32C0"/>
    <w:lvl w:ilvl="0" w:tplc="40BE297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6FC14B6">
      <w:start w:val="1"/>
      <w:numFmt w:val="lowerLetter"/>
      <w:lvlText w:val="%2"/>
      <w:lvlJc w:val="left"/>
      <w:pPr>
        <w:ind w:left="7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146A39A">
      <w:start w:val="1"/>
      <w:numFmt w:val="lowerRoman"/>
      <w:lvlText w:val="%3"/>
      <w:lvlJc w:val="left"/>
      <w:pPr>
        <w:ind w:left="11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2EE3A28">
      <w:start w:val="1"/>
      <w:numFmt w:val="lowerLetter"/>
      <w:lvlRestart w:val="0"/>
      <w:lvlText w:val="%4."/>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6ECC88">
      <w:start w:val="1"/>
      <w:numFmt w:val="lowerLetter"/>
      <w:lvlText w:val="%5"/>
      <w:lvlJc w:val="left"/>
      <w:pPr>
        <w:ind w:left="22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C202A18">
      <w:start w:val="1"/>
      <w:numFmt w:val="lowerRoman"/>
      <w:lvlText w:val="%6"/>
      <w:lvlJc w:val="left"/>
      <w:pPr>
        <w:ind w:left="29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84AB352">
      <w:start w:val="1"/>
      <w:numFmt w:val="decimal"/>
      <w:lvlText w:val="%7"/>
      <w:lvlJc w:val="left"/>
      <w:pPr>
        <w:ind w:left="37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EA2734C">
      <w:start w:val="1"/>
      <w:numFmt w:val="lowerLetter"/>
      <w:lvlText w:val="%8"/>
      <w:lvlJc w:val="left"/>
      <w:pPr>
        <w:ind w:left="44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44CA56">
      <w:start w:val="1"/>
      <w:numFmt w:val="lowerRoman"/>
      <w:lvlText w:val="%9"/>
      <w:lvlJc w:val="left"/>
      <w:pPr>
        <w:ind w:left="51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5" w15:restartNumberingAfterBreak="0">
    <w:nsid w:val="1E3B0323"/>
    <w:multiLevelType w:val="hybridMultilevel"/>
    <w:tmpl w:val="FF2CF1D2"/>
    <w:lvl w:ilvl="0" w:tplc="9E663D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0C7B6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7FC5BDC">
      <w:start w:val="1"/>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5C4FFA0">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1E2282">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A7868DC">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F4254A2">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6F956">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14E45C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1E6D60AA"/>
    <w:multiLevelType w:val="hybridMultilevel"/>
    <w:tmpl w:val="3E1AE576"/>
    <w:lvl w:ilvl="0" w:tplc="5CACCDD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6980C5E">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AFA2492">
      <w:start w:val="1"/>
      <w:numFmt w:val="upperLetter"/>
      <w:lvlRestart w:val="0"/>
      <w:lvlText w:val="%3."/>
      <w:lvlJc w:val="left"/>
      <w:pPr>
        <w:ind w:left="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410685A">
      <w:start w:val="1"/>
      <w:numFmt w:val="decimal"/>
      <w:lvlText w:val="%4"/>
      <w:lvlJc w:val="left"/>
      <w:pPr>
        <w:ind w:left="14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85E46FE">
      <w:start w:val="1"/>
      <w:numFmt w:val="lowerLetter"/>
      <w:lvlText w:val="%5"/>
      <w:lvlJc w:val="left"/>
      <w:pPr>
        <w:ind w:left="21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E949AA0">
      <w:start w:val="1"/>
      <w:numFmt w:val="lowerRoman"/>
      <w:lvlText w:val="%6"/>
      <w:lvlJc w:val="left"/>
      <w:pPr>
        <w:ind w:left="2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18C7F8E">
      <w:start w:val="1"/>
      <w:numFmt w:val="decimal"/>
      <w:lvlText w:val="%7"/>
      <w:lvlJc w:val="left"/>
      <w:pPr>
        <w:ind w:left="35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8C6FEEE">
      <w:start w:val="1"/>
      <w:numFmt w:val="lowerLetter"/>
      <w:lvlText w:val="%8"/>
      <w:lvlJc w:val="left"/>
      <w:pPr>
        <w:ind w:left="43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0239C4">
      <w:start w:val="1"/>
      <w:numFmt w:val="lowerRoman"/>
      <w:lvlText w:val="%9"/>
      <w:lvlJc w:val="left"/>
      <w:pPr>
        <w:ind w:left="50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7" w15:restartNumberingAfterBreak="0">
    <w:nsid w:val="1E9A425D"/>
    <w:multiLevelType w:val="hybridMultilevel"/>
    <w:tmpl w:val="66BC9B56"/>
    <w:lvl w:ilvl="0" w:tplc="B26C78E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6D8328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A64DA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B743FE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604C9A">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DA53F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EA596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D6AF8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8C73D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8" w15:restartNumberingAfterBreak="0">
    <w:nsid w:val="1EA43D07"/>
    <w:multiLevelType w:val="hybridMultilevel"/>
    <w:tmpl w:val="D5EC7F88"/>
    <w:lvl w:ilvl="0" w:tplc="F5EA992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589D0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3AA55E">
      <w:start w:val="2"/>
      <w:numFmt w:val="decimal"/>
      <w:lvlRestart w:val="0"/>
      <w:lvlText w:val="%3."/>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4289CE">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D4CAC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702C94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D9E63A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DC118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AAC63D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9" w15:restartNumberingAfterBreak="0">
    <w:nsid w:val="1F3B4746"/>
    <w:multiLevelType w:val="hybridMultilevel"/>
    <w:tmpl w:val="08086B32"/>
    <w:lvl w:ilvl="0" w:tplc="C9A2CD0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2EF0B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4E43E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D7A91A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9AE7C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7ED92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2EC25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AAD78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B9A2C4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0" w15:restartNumberingAfterBreak="0">
    <w:nsid w:val="1F6113DE"/>
    <w:multiLevelType w:val="hybridMultilevel"/>
    <w:tmpl w:val="ABAC7B58"/>
    <w:lvl w:ilvl="0" w:tplc="4CD4E0AC">
      <w:start w:val="1"/>
      <w:numFmt w:val="upperLetter"/>
      <w:lvlText w:val="%1."/>
      <w:lvlJc w:val="left"/>
      <w:pPr>
        <w:ind w:left="2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1AA65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30C7E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158762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50062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F40CD3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5B488E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00C7F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4E51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1" w15:restartNumberingAfterBreak="0">
    <w:nsid w:val="1F814190"/>
    <w:multiLevelType w:val="hybridMultilevel"/>
    <w:tmpl w:val="0B426058"/>
    <w:lvl w:ilvl="0" w:tplc="662AB4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B49E8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D1EC6F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DFA350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E8A645A">
      <w:start w:val="2"/>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FAA137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B2CF7A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F0D51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DEF49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2" w15:restartNumberingAfterBreak="0">
    <w:nsid w:val="1F8F6207"/>
    <w:multiLevelType w:val="hybridMultilevel"/>
    <w:tmpl w:val="C2C2391E"/>
    <w:lvl w:ilvl="0" w:tplc="887A51D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50C088">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CD6C0F4">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426250">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73ED1A6">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F2AF28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583A9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58A6E74">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C80809C">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3" w15:restartNumberingAfterBreak="0">
    <w:nsid w:val="1F9B2BA6"/>
    <w:multiLevelType w:val="hybridMultilevel"/>
    <w:tmpl w:val="7D441424"/>
    <w:lvl w:ilvl="0" w:tplc="194260F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E0401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374CA0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E184E2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2AC970">
      <w:start w:val="6"/>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6A4490">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9A542E">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B479F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D2243D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4" w15:restartNumberingAfterBreak="0">
    <w:nsid w:val="1F9B42D4"/>
    <w:multiLevelType w:val="hybridMultilevel"/>
    <w:tmpl w:val="11C4FAB8"/>
    <w:lvl w:ilvl="0" w:tplc="F44EE5C2">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705DAE">
      <w:start w:val="1"/>
      <w:numFmt w:val="decimal"/>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68B2A4">
      <w:start w:val="1"/>
      <w:numFmt w:val="lowerRoman"/>
      <w:lvlText w:val="%3"/>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B18C77E">
      <w:start w:val="1"/>
      <w:numFmt w:val="decimal"/>
      <w:lvlText w:val="%4"/>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E7C723E">
      <w:start w:val="1"/>
      <w:numFmt w:val="lowerLetter"/>
      <w:lvlText w:val="%5"/>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F48B02">
      <w:start w:val="1"/>
      <w:numFmt w:val="lowerRoman"/>
      <w:lvlText w:val="%6"/>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76CF06">
      <w:start w:val="1"/>
      <w:numFmt w:val="decimal"/>
      <w:lvlText w:val="%7"/>
      <w:lvlJc w:val="left"/>
      <w:pPr>
        <w:ind w:left="45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764F50C">
      <w:start w:val="1"/>
      <w:numFmt w:val="lowerLetter"/>
      <w:lvlText w:val="%8"/>
      <w:lvlJc w:val="left"/>
      <w:pPr>
        <w:ind w:left="52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0C9914">
      <w:start w:val="1"/>
      <w:numFmt w:val="lowerRoman"/>
      <w:lvlText w:val="%9"/>
      <w:lvlJc w:val="left"/>
      <w:pPr>
        <w:ind w:left="59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5" w15:restartNumberingAfterBreak="0">
    <w:nsid w:val="1FB0600E"/>
    <w:multiLevelType w:val="hybridMultilevel"/>
    <w:tmpl w:val="A9C0CDC8"/>
    <w:lvl w:ilvl="0" w:tplc="1A382816">
      <w:start w:val="5"/>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B5CE4F2">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5C22C8">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9143B88">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F8D73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F1830E8">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E04A7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626010">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4A65EC">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6" w15:restartNumberingAfterBreak="0">
    <w:nsid w:val="1FBE79D9"/>
    <w:multiLevelType w:val="hybridMultilevel"/>
    <w:tmpl w:val="B88C5CA0"/>
    <w:lvl w:ilvl="0" w:tplc="C7A45D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A660FE6">
      <w:start w:val="1"/>
      <w:numFmt w:val="lowerLetter"/>
      <w:lvlText w:val="%2"/>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EDA89D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92B772">
      <w:start w:val="1"/>
      <w:numFmt w:val="decimal"/>
      <w:lvlText w:val="%4"/>
      <w:lvlJc w:val="left"/>
      <w:pPr>
        <w:ind w:left="19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42000A">
      <w:start w:val="1"/>
      <w:numFmt w:val="lowerLetter"/>
      <w:lvlText w:val="%5"/>
      <w:lvlJc w:val="left"/>
      <w:pPr>
        <w:ind w:left="26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7BAB9A4">
      <w:start w:val="1"/>
      <w:numFmt w:val="lowerRoman"/>
      <w:lvlText w:val="%6"/>
      <w:lvlJc w:val="left"/>
      <w:pPr>
        <w:ind w:left="33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2417E0">
      <w:start w:val="1"/>
      <w:numFmt w:val="decimal"/>
      <w:lvlText w:val="%7"/>
      <w:lvlJc w:val="left"/>
      <w:pPr>
        <w:ind w:left="41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540454">
      <w:start w:val="1"/>
      <w:numFmt w:val="lowerLetter"/>
      <w:lvlText w:val="%8"/>
      <w:lvlJc w:val="left"/>
      <w:pPr>
        <w:ind w:left="4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FACB78">
      <w:start w:val="1"/>
      <w:numFmt w:val="lowerRoman"/>
      <w:lvlText w:val="%9"/>
      <w:lvlJc w:val="left"/>
      <w:pPr>
        <w:ind w:left="55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7" w15:restartNumberingAfterBreak="0">
    <w:nsid w:val="1FC92172"/>
    <w:multiLevelType w:val="hybridMultilevel"/>
    <w:tmpl w:val="8E387C70"/>
    <w:lvl w:ilvl="0" w:tplc="73D0881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00E6720">
      <w:start w:val="1"/>
      <w:numFmt w:val="decimal"/>
      <w:lvlRestart w:val="0"/>
      <w:lvlText w:val="%2."/>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D72B876">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56DF94">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B44939A">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1889C2">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168A9A">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4627338">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E0953A">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8" w15:restartNumberingAfterBreak="0">
    <w:nsid w:val="1FD01E21"/>
    <w:multiLevelType w:val="hybridMultilevel"/>
    <w:tmpl w:val="261C829A"/>
    <w:lvl w:ilvl="0" w:tplc="D1C4ECF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FC354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4A79E2">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0C1296">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DE02F6">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AE0229A">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A0E0D8">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17C938E">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009660">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9" w15:restartNumberingAfterBreak="0">
    <w:nsid w:val="1FD55913"/>
    <w:multiLevelType w:val="hybridMultilevel"/>
    <w:tmpl w:val="0A98B54E"/>
    <w:lvl w:ilvl="0" w:tplc="1FB25B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0B629E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9C2466">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2C3796">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58CD98">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1EC114">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6EF6F2">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9A2204E">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4EC230">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0" w15:restartNumberingAfterBreak="0">
    <w:nsid w:val="1FEC46C9"/>
    <w:multiLevelType w:val="hybridMultilevel"/>
    <w:tmpl w:val="A904A49C"/>
    <w:lvl w:ilvl="0" w:tplc="7AE4F4E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BC45BE6">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26E11A">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348D4A8">
      <w:start w:val="1"/>
      <w:numFmt w:val="lowerLetter"/>
      <w:lvlRestart w:val="0"/>
      <w:lvlText w:val="%4."/>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38E4D8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702A44">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7ECCA4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CFCBE34">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EA516A">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1" w15:restartNumberingAfterBreak="0">
    <w:nsid w:val="1FEC5C3A"/>
    <w:multiLevelType w:val="hybridMultilevel"/>
    <w:tmpl w:val="E0EA1EF2"/>
    <w:lvl w:ilvl="0" w:tplc="8F02CD3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52790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F014F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B549246">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425BE2">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01E29E0">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E083388">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F86B7A">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394BFE2">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2" w15:restartNumberingAfterBreak="0">
    <w:nsid w:val="1FF369A1"/>
    <w:multiLevelType w:val="hybridMultilevel"/>
    <w:tmpl w:val="0E6E0292"/>
    <w:lvl w:ilvl="0" w:tplc="11BCD6C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452CAC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E0787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CA7E52">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F04ABE">
      <w:start w:val="1"/>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7289898">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7267CE2">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1A8A1C4">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C2BC30">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3" w15:restartNumberingAfterBreak="0">
    <w:nsid w:val="1FF830A0"/>
    <w:multiLevelType w:val="hybridMultilevel"/>
    <w:tmpl w:val="5D9A3974"/>
    <w:lvl w:ilvl="0" w:tplc="6D4A2A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E283A6A">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D07694">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4E8223C">
      <w:start w:val="1"/>
      <w:numFmt w:val="decimal"/>
      <w:lvlRestart w:val="0"/>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EEE54FE">
      <w:start w:val="1"/>
      <w:numFmt w:val="lowerLetter"/>
      <w:lvlText w:val="%5"/>
      <w:lvlJc w:val="left"/>
      <w:pPr>
        <w:ind w:left="1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74787E">
      <w:start w:val="1"/>
      <w:numFmt w:val="lowerRoman"/>
      <w:lvlText w:val="%6"/>
      <w:lvlJc w:val="left"/>
      <w:pPr>
        <w:ind w:left="2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BA50E8">
      <w:start w:val="1"/>
      <w:numFmt w:val="decimal"/>
      <w:lvlText w:val="%7"/>
      <w:lvlJc w:val="left"/>
      <w:pPr>
        <w:ind w:left="3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C68F3E4">
      <w:start w:val="1"/>
      <w:numFmt w:val="lowerLetter"/>
      <w:lvlText w:val="%8"/>
      <w:lvlJc w:val="left"/>
      <w:pPr>
        <w:ind w:left="3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58E4F0">
      <w:start w:val="1"/>
      <w:numFmt w:val="lowerRoman"/>
      <w:lvlText w:val="%9"/>
      <w:lvlJc w:val="left"/>
      <w:pPr>
        <w:ind w:left="4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4" w15:restartNumberingAfterBreak="0">
    <w:nsid w:val="1FF95015"/>
    <w:multiLevelType w:val="hybridMultilevel"/>
    <w:tmpl w:val="FEBE4828"/>
    <w:lvl w:ilvl="0" w:tplc="AD064F88">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02423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290197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627C12">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5E026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6EC82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958B1F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9E798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9E356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5" w15:restartNumberingAfterBreak="0">
    <w:nsid w:val="20407DB0"/>
    <w:multiLevelType w:val="hybridMultilevel"/>
    <w:tmpl w:val="1EE0B936"/>
    <w:lvl w:ilvl="0" w:tplc="EA86C6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BA849D6">
      <w:start w:val="1"/>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CE54E8">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1623F60">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14A9908">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0438C6">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DEEBBCA">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6E409C">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6225886">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6" w15:restartNumberingAfterBreak="0">
    <w:nsid w:val="204F3624"/>
    <w:multiLevelType w:val="hybridMultilevel"/>
    <w:tmpl w:val="8F120BC8"/>
    <w:lvl w:ilvl="0" w:tplc="6F50B0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1E6102A">
      <w:start w:val="1"/>
      <w:numFmt w:val="lowerLetter"/>
      <w:lvlText w:val="%2"/>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F88B490">
      <w:start w:val="2"/>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089F94">
      <w:start w:val="1"/>
      <w:numFmt w:val="decimal"/>
      <w:lvlText w:val="%4"/>
      <w:lvlJc w:val="left"/>
      <w:pPr>
        <w:ind w:left="17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F2E6A48">
      <w:start w:val="1"/>
      <w:numFmt w:val="lowerLetter"/>
      <w:lvlText w:val="%5"/>
      <w:lvlJc w:val="left"/>
      <w:pPr>
        <w:ind w:left="24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5842506">
      <w:start w:val="1"/>
      <w:numFmt w:val="lowerRoman"/>
      <w:lvlText w:val="%6"/>
      <w:lvlJc w:val="left"/>
      <w:pPr>
        <w:ind w:left="32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EE964A">
      <w:start w:val="1"/>
      <w:numFmt w:val="decimal"/>
      <w:lvlText w:val="%7"/>
      <w:lvlJc w:val="left"/>
      <w:pPr>
        <w:ind w:left="3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7E89570">
      <w:start w:val="1"/>
      <w:numFmt w:val="lowerLetter"/>
      <w:lvlText w:val="%8"/>
      <w:lvlJc w:val="left"/>
      <w:pPr>
        <w:ind w:left="4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9ACE50">
      <w:start w:val="1"/>
      <w:numFmt w:val="lowerRoman"/>
      <w:lvlText w:val="%9"/>
      <w:lvlJc w:val="left"/>
      <w:pPr>
        <w:ind w:left="5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7" w15:restartNumberingAfterBreak="0">
    <w:nsid w:val="206C1853"/>
    <w:multiLevelType w:val="hybridMultilevel"/>
    <w:tmpl w:val="D48EFB64"/>
    <w:lvl w:ilvl="0" w:tplc="CF3CBF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867AD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26C5C0">
      <w:start w:val="1"/>
      <w:numFmt w:val="lowerLetter"/>
      <w:lvlRestart w:val="0"/>
      <w:lvlText w:val="%3."/>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74488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56ABC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DF0B74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3F2FF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DA487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7729F6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8" w15:restartNumberingAfterBreak="0">
    <w:nsid w:val="207863AC"/>
    <w:multiLevelType w:val="hybridMultilevel"/>
    <w:tmpl w:val="FDC2B51E"/>
    <w:lvl w:ilvl="0" w:tplc="B220E9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5AA728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D3E0CDE">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7CAB2C">
      <w:start w:val="1"/>
      <w:numFmt w:val="decimal"/>
      <w:lvlRestart w:val="0"/>
      <w:lvlText w:val="%4."/>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B6ED482">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C307A48">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0467454">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3B62E0A">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E29DBC">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9" w15:restartNumberingAfterBreak="0">
    <w:nsid w:val="208B1F29"/>
    <w:multiLevelType w:val="hybridMultilevel"/>
    <w:tmpl w:val="3858182E"/>
    <w:lvl w:ilvl="0" w:tplc="E4AEA9C4">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4029CA">
      <w:start w:val="1"/>
      <w:numFmt w:val="lowerLetter"/>
      <w:lvlText w:val="%2"/>
      <w:lvlJc w:val="left"/>
      <w:pPr>
        <w:ind w:left="13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CE61FE">
      <w:start w:val="1"/>
      <w:numFmt w:val="lowerRoman"/>
      <w:lvlText w:val="%3"/>
      <w:lvlJc w:val="left"/>
      <w:pPr>
        <w:ind w:left="20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E80BDD8">
      <w:start w:val="1"/>
      <w:numFmt w:val="decimal"/>
      <w:lvlText w:val="%4"/>
      <w:lvlJc w:val="left"/>
      <w:pPr>
        <w:ind w:left="28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98E489C">
      <w:start w:val="1"/>
      <w:numFmt w:val="lowerLetter"/>
      <w:lvlText w:val="%5"/>
      <w:lvlJc w:val="left"/>
      <w:pPr>
        <w:ind w:left="3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A9ACAD2">
      <w:start w:val="1"/>
      <w:numFmt w:val="lowerRoman"/>
      <w:lvlText w:val="%6"/>
      <w:lvlJc w:val="left"/>
      <w:pPr>
        <w:ind w:left="4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9AE18C">
      <w:start w:val="1"/>
      <w:numFmt w:val="decimal"/>
      <w:lvlText w:val="%7"/>
      <w:lvlJc w:val="left"/>
      <w:pPr>
        <w:ind w:left="49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F6B700">
      <w:start w:val="1"/>
      <w:numFmt w:val="lowerLetter"/>
      <w:lvlText w:val="%8"/>
      <w:lvlJc w:val="left"/>
      <w:pPr>
        <w:ind w:left="5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F5C7680">
      <w:start w:val="1"/>
      <w:numFmt w:val="lowerRoman"/>
      <w:lvlText w:val="%9"/>
      <w:lvlJc w:val="left"/>
      <w:pPr>
        <w:ind w:left="6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0" w15:restartNumberingAfterBreak="0">
    <w:nsid w:val="209A6C29"/>
    <w:multiLevelType w:val="hybridMultilevel"/>
    <w:tmpl w:val="65EA1D12"/>
    <w:lvl w:ilvl="0" w:tplc="8BB28F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51401E8">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1281A38">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969EB0">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2027C36">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865916">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5548FA4">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1C428B0">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DB6E81A">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1" w15:restartNumberingAfterBreak="0">
    <w:nsid w:val="20A75B96"/>
    <w:multiLevelType w:val="hybridMultilevel"/>
    <w:tmpl w:val="AD54010C"/>
    <w:lvl w:ilvl="0" w:tplc="9D9CEDC0">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028B3B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10A47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3630A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C218E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229F4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1656C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A2642C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1ACEE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2" w15:restartNumberingAfterBreak="0">
    <w:nsid w:val="20B74AA7"/>
    <w:multiLevelType w:val="hybridMultilevel"/>
    <w:tmpl w:val="79206426"/>
    <w:lvl w:ilvl="0" w:tplc="947E4B7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10E976">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40A4D4E">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36A12E4">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8A6AD8E">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A008CA">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1A2F60">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7ED2EA">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93AE6CE">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3" w15:restartNumberingAfterBreak="0">
    <w:nsid w:val="20F74CA3"/>
    <w:multiLevelType w:val="hybridMultilevel"/>
    <w:tmpl w:val="B9209E42"/>
    <w:lvl w:ilvl="0" w:tplc="B8CACC16">
      <w:start w:val="1"/>
      <w:numFmt w:val="decimal"/>
      <w:lvlText w:val="%1."/>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4C5C8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F2A4E7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562B9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E9C80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700D5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BC7A6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FF00BB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730766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4" w15:restartNumberingAfterBreak="0">
    <w:nsid w:val="20FF00FB"/>
    <w:multiLevelType w:val="hybridMultilevel"/>
    <w:tmpl w:val="8FBA5FF8"/>
    <w:lvl w:ilvl="0" w:tplc="3508E6F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FAA015E">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E6C47A">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36C6564">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3E4C2C0">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B82A6A">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027A46">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8E67CE">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F22EE8">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5" w15:restartNumberingAfterBreak="0">
    <w:nsid w:val="213657DB"/>
    <w:multiLevelType w:val="hybridMultilevel"/>
    <w:tmpl w:val="778813D4"/>
    <w:lvl w:ilvl="0" w:tplc="011CD7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36F3B8">
      <w:start w:val="1"/>
      <w:numFmt w:val="lowerLetter"/>
      <w:lvlText w:val="%2"/>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22EFA0C">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EEA1C">
      <w:start w:val="1"/>
      <w:numFmt w:val="decimal"/>
      <w:lvlText w:val="%4"/>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6C6A1A">
      <w:start w:val="1"/>
      <w:numFmt w:val="lowerLetter"/>
      <w:lvlText w:val="%5"/>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1007644">
      <w:start w:val="1"/>
      <w:numFmt w:val="lowerRoman"/>
      <w:lvlText w:val="%6"/>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4F233F0">
      <w:start w:val="1"/>
      <w:numFmt w:val="decimal"/>
      <w:lvlText w:val="%7"/>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3B643BC">
      <w:start w:val="1"/>
      <w:numFmt w:val="lowerLetter"/>
      <w:lvlText w:val="%8"/>
      <w:lvlJc w:val="left"/>
      <w:pPr>
        <w:ind w:left="45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A1CC33A">
      <w:start w:val="1"/>
      <w:numFmt w:val="lowerRoman"/>
      <w:lvlText w:val="%9"/>
      <w:lvlJc w:val="left"/>
      <w:pPr>
        <w:ind w:left="52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6" w15:restartNumberingAfterBreak="0">
    <w:nsid w:val="213822D1"/>
    <w:multiLevelType w:val="hybridMultilevel"/>
    <w:tmpl w:val="BBBA569E"/>
    <w:lvl w:ilvl="0" w:tplc="545A670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2EC424">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5CB0DE">
      <w:start w:val="1"/>
      <w:numFmt w:val="upperLetter"/>
      <w:lvlRestart w:val="0"/>
      <w:lvlText w:val="%3."/>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234E404">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38A8E72">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C7E4314">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678D242">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0643C9A">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82BFB2">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7" w15:restartNumberingAfterBreak="0">
    <w:nsid w:val="2140425A"/>
    <w:multiLevelType w:val="hybridMultilevel"/>
    <w:tmpl w:val="50EE5342"/>
    <w:lvl w:ilvl="0" w:tplc="67BAE9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428E4D2">
      <w:start w:val="1"/>
      <w:numFmt w:val="lowerLetter"/>
      <w:lvlText w:val="%2"/>
      <w:lvlJc w:val="left"/>
      <w:pPr>
        <w:ind w:left="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F62B52">
      <w:start w:val="1"/>
      <w:numFmt w:val="lowerRoman"/>
      <w:lvlText w:val="%3"/>
      <w:lvlJc w:val="left"/>
      <w:pPr>
        <w:ind w:left="9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1545A5A">
      <w:start w:val="1"/>
      <w:numFmt w:val="decimal"/>
      <w:lvlText w:val="%4"/>
      <w:lvlJc w:val="left"/>
      <w:pPr>
        <w:ind w:left="12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2EBE8C">
      <w:start w:val="1"/>
      <w:numFmt w:val="lowerLetter"/>
      <w:lvlRestart w:val="0"/>
      <w:lvlText w:val="%5."/>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94284E">
      <w:start w:val="1"/>
      <w:numFmt w:val="lowerRoman"/>
      <w:lvlText w:val="%6"/>
      <w:lvlJc w:val="left"/>
      <w:pPr>
        <w:ind w:left="23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985678">
      <w:start w:val="1"/>
      <w:numFmt w:val="decimal"/>
      <w:lvlText w:val="%7"/>
      <w:lvlJc w:val="left"/>
      <w:pPr>
        <w:ind w:left="30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460CFFE">
      <w:start w:val="1"/>
      <w:numFmt w:val="lowerLetter"/>
      <w:lvlText w:val="%8"/>
      <w:lvlJc w:val="left"/>
      <w:pPr>
        <w:ind w:left="37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883A0A">
      <w:start w:val="1"/>
      <w:numFmt w:val="lowerRoman"/>
      <w:lvlText w:val="%9"/>
      <w:lvlJc w:val="left"/>
      <w:pPr>
        <w:ind w:left="44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8" w15:restartNumberingAfterBreak="0">
    <w:nsid w:val="21573296"/>
    <w:multiLevelType w:val="hybridMultilevel"/>
    <w:tmpl w:val="C2A0EB04"/>
    <w:lvl w:ilvl="0" w:tplc="B8B446D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EEA202A">
      <w:start w:val="1"/>
      <w:numFmt w:val="lowerLetter"/>
      <w:lvlText w:val="%2"/>
      <w:lvlJc w:val="left"/>
      <w:pPr>
        <w:ind w:left="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A1EF40A">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9BEC6D0">
      <w:start w:val="1"/>
      <w:numFmt w:val="decimal"/>
      <w:lvlText w:val="%4"/>
      <w:lvlJc w:val="left"/>
      <w:pPr>
        <w:ind w:left="13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0CE982">
      <w:start w:val="1"/>
      <w:numFmt w:val="lowerLetter"/>
      <w:lvlText w:val="%5"/>
      <w:lvlJc w:val="left"/>
      <w:pPr>
        <w:ind w:left="20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0EAEF6">
      <w:start w:val="1"/>
      <w:numFmt w:val="lowerRoman"/>
      <w:lvlText w:val="%6"/>
      <w:lvlJc w:val="left"/>
      <w:pPr>
        <w:ind w:left="28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5ADA92">
      <w:start w:val="1"/>
      <w:numFmt w:val="decimal"/>
      <w:lvlText w:val="%7"/>
      <w:lvlJc w:val="left"/>
      <w:pPr>
        <w:ind w:left="3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968CB06">
      <w:start w:val="1"/>
      <w:numFmt w:val="lowerLetter"/>
      <w:lvlText w:val="%8"/>
      <w:lvlJc w:val="left"/>
      <w:pPr>
        <w:ind w:left="4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C74FFA4">
      <w:start w:val="1"/>
      <w:numFmt w:val="lowerRoman"/>
      <w:lvlText w:val="%9"/>
      <w:lvlJc w:val="left"/>
      <w:pPr>
        <w:ind w:left="49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9" w15:restartNumberingAfterBreak="0">
    <w:nsid w:val="215854B4"/>
    <w:multiLevelType w:val="hybridMultilevel"/>
    <w:tmpl w:val="75607172"/>
    <w:lvl w:ilvl="0" w:tplc="BFA23A1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E68F854">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CA774E">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A9A228E">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1A21EA">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F6E7384">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716C3C8">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A2C8F02">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75405BC">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0" w15:restartNumberingAfterBreak="0">
    <w:nsid w:val="21741175"/>
    <w:multiLevelType w:val="hybridMultilevel"/>
    <w:tmpl w:val="CFD4B6F4"/>
    <w:lvl w:ilvl="0" w:tplc="2E340F6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4CF820">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FE4687C">
      <w:start w:val="1"/>
      <w:numFmt w:val="lowerRoman"/>
      <w:lvlText w:val="%3"/>
      <w:lvlJc w:val="left"/>
      <w:pPr>
        <w:ind w:left="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D981D28">
      <w:start w:val="4"/>
      <w:numFmt w:val="decimal"/>
      <w:lvlRestart w:val="0"/>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5C8A1AC">
      <w:start w:val="1"/>
      <w:numFmt w:val="lowerLetter"/>
      <w:lvlText w:val="%5"/>
      <w:lvlJc w:val="left"/>
      <w:pPr>
        <w:ind w:left="1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666B02">
      <w:start w:val="1"/>
      <w:numFmt w:val="lowerRoman"/>
      <w:lvlText w:val="%6"/>
      <w:lvlJc w:val="left"/>
      <w:pPr>
        <w:ind w:left="2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5A029D8">
      <w:start w:val="1"/>
      <w:numFmt w:val="decimal"/>
      <w:lvlText w:val="%7"/>
      <w:lvlJc w:val="left"/>
      <w:pPr>
        <w:ind w:left="3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4CA6DA6">
      <w:start w:val="1"/>
      <w:numFmt w:val="lowerLetter"/>
      <w:lvlText w:val="%8"/>
      <w:lvlJc w:val="left"/>
      <w:pPr>
        <w:ind w:left="3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24084D2">
      <w:start w:val="1"/>
      <w:numFmt w:val="lowerRoman"/>
      <w:lvlText w:val="%9"/>
      <w:lvlJc w:val="left"/>
      <w:pPr>
        <w:ind w:left="4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1" w15:restartNumberingAfterBreak="0">
    <w:nsid w:val="217C4D73"/>
    <w:multiLevelType w:val="hybridMultilevel"/>
    <w:tmpl w:val="04E66618"/>
    <w:lvl w:ilvl="0" w:tplc="1846963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21A728C">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8B89674">
      <w:start w:val="1"/>
      <w:numFmt w:val="lowerRoman"/>
      <w:lvlText w:val="%3"/>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51C73C6">
      <w:start w:val="1"/>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B3883E6">
      <w:start w:val="1"/>
      <w:numFmt w:val="lowerLetter"/>
      <w:lvlText w:val="%5"/>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DA23BB8">
      <w:start w:val="1"/>
      <w:numFmt w:val="lowerRoman"/>
      <w:lvlText w:val="%6"/>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0058B4">
      <w:start w:val="1"/>
      <w:numFmt w:val="decimal"/>
      <w:lvlText w:val="%7"/>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F623B32">
      <w:start w:val="1"/>
      <w:numFmt w:val="lowerLetter"/>
      <w:lvlText w:val="%8"/>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2409F2A">
      <w:start w:val="1"/>
      <w:numFmt w:val="lowerRoman"/>
      <w:lvlText w:val="%9"/>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2" w15:restartNumberingAfterBreak="0">
    <w:nsid w:val="21A74A1F"/>
    <w:multiLevelType w:val="hybridMultilevel"/>
    <w:tmpl w:val="764CC176"/>
    <w:lvl w:ilvl="0" w:tplc="846CA8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5608A48">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2B2C260">
      <w:start w:val="1"/>
      <w:numFmt w:val="lowerRoman"/>
      <w:lvlText w:val="%3"/>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FC11D8">
      <w:start w:val="1"/>
      <w:numFmt w:val="decimal"/>
      <w:lvlText w:val="%4"/>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4876FA">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FCAC76">
      <w:start w:val="1"/>
      <w:numFmt w:val="lowerRoman"/>
      <w:lvlText w:val="%6"/>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86E8D0">
      <w:start w:val="1"/>
      <w:numFmt w:val="decimal"/>
      <w:lvlText w:val="%7"/>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C03D2C">
      <w:start w:val="1"/>
      <w:numFmt w:val="lowerLetter"/>
      <w:lvlText w:val="%8"/>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224A0A">
      <w:start w:val="1"/>
      <w:numFmt w:val="lowerRoman"/>
      <w:lvlText w:val="%9"/>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3" w15:restartNumberingAfterBreak="0">
    <w:nsid w:val="21AB4B48"/>
    <w:multiLevelType w:val="hybridMultilevel"/>
    <w:tmpl w:val="8B3CEF8A"/>
    <w:lvl w:ilvl="0" w:tplc="388EFE30">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15AAE0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8A486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FA2066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620E7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0000DC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7C6C2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8606CD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B80F8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4" w15:restartNumberingAfterBreak="0">
    <w:nsid w:val="21DF1BFA"/>
    <w:multiLevelType w:val="hybridMultilevel"/>
    <w:tmpl w:val="E2A67F78"/>
    <w:lvl w:ilvl="0" w:tplc="A68CC7C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F2DCE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5C2F37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B82061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A23290">
      <w:start w:val="4"/>
      <w:numFmt w:val="decimal"/>
      <w:lvlRestart w:val="0"/>
      <w:lvlText w:val="%5."/>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221828">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50911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DA6A4EE">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ECAD5A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5" w15:restartNumberingAfterBreak="0">
    <w:nsid w:val="21ED45AB"/>
    <w:multiLevelType w:val="hybridMultilevel"/>
    <w:tmpl w:val="E6061E36"/>
    <w:lvl w:ilvl="0" w:tplc="4B6274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D434E0">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9BA2D8A">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41C0C16">
      <w:start w:val="1"/>
      <w:numFmt w:val="decimal"/>
      <w:lvlText w:val="%4"/>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27C6CA6">
      <w:start w:val="1"/>
      <w:numFmt w:val="lowerLetter"/>
      <w:lvlText w:val="%5"/>
      <w:lvlJc w:val="left"/>
      <w:pPr>
        <w:ind w:left="11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08264D2">
      <w:start w:val="1"/>
      <w:numFmt w:val="lowerRoman"/>
      <w:lvlText w:val="%6"/>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3FCF820">
      <w:start w:val="1"/>
      <w:numFmt w:val="lowerLetter"/>
      <w:lvlRestart w:val="0"/>
      <w:lvlText w:val="%7."/>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86F8D8">
      <w:start w:val="1"/>
      <w:numFmt w:val="lowerLetter"/>
      <w:lvlText w:val="%8"/>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894619C">
      <w:start w:val="1"/>
      <w:numFmt w:val="lowerRoman"/>
      <w:lvlText w:val="%9"/>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6" w15:restartNumberingAfterBreak="0">
    <w:nsid w:val="221118C8"/>
    <w:multiLevelType w:val="hybridMultilevel"/>
    <w:tmpl w:val="CF66369E"/>
    <w:lvl w:ilvl="0" w:tplc="A03A7DC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761BD4">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7212B2">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1964804">
      <w:start w:val="3"/>
      <w:numFmt w:val="decimal"/>
      <w:lvlRestart w:val="0"/>
      <w:lvlText w:val="%4."/>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1C63A6">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03CA28E">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8E5502">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ED6EF80">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7E9D84">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7" w15:restartNumberingAfterBreak="0">
    <w:nsid w:val="221377EC"/>
    <w:multiLevelType w:val="hybridMultilevel"/>
    <w:tmpl w:val="E544E99E"/>
    <w:lvl w:ilvl="0" w:tplc="0D86505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28E3D9A">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3CBC82">
      <w:start w:val="1"/>
      <w:numFmt w:val="decimal"/>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60E0E80">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065BD8">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70D2BE">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BE4E6E0">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1782414">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F201AC">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8" w15:restartNumberingAfterBreak="0">
    <w:nsid w:val="221A006F"/>
    <w:multiLevelType w:val="hybridMultilevel"/>
    <w:tmpl w:val="A13C07A2"/>
    <w:lvl w:ilvl="0" w:tplc="1DBAAB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458AED2">
      <w:start w:val="1"/>
      <w:numFmt w:val="lowerLetter"/>
      <w:lvlText w:val="%2"/>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EEA8AE">
      <w:start w:val="1"/>
      <w:numFmt w:val="lowerRoman"/>
      <w:lvlText w:val="%3"/>
      <w:lvlJc w:val="left"/>
      <w:pPr>
        <w:ind w:left="1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64875B8">
      <w:start w:val="1"/>
      <w:numFmt w:val="lowerLetter"/>
      <w:lvlRestart w:val="0"/>
      <w:lvlText w:val="%4."/>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0B29A42">
      <w:start w:val="1"/>
      <w:numFmt w:val="lowerLetter"/>
      <w:lvlText w:val="%5"/>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FA4A216">
      <w:start w:val="1"/>
      <w:numFmt w:val="lowerRoman"/>
      <w:lvlText w:val="%6"/>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76C82A">
      <w:start w:val="1"/>
      <w:numFmt w:val="decimal"/>
      <w:lvlText w:val="%7"/>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F4042E8">
      <w:start w:val="1"/>
      <w:numFmt w:val="lowerLetter"/>
      <w:lvlText w:val="%8"/>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A704FA6">
      <w:start w:val="1"/>
      <w:numFmt w:val="lowerRoman"/>
      <w:lvlText w:val="%9"/>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9" w15:restartNumberingAfterBreak="0">
    <w:nsid w:val="22206E63"/>
    <w:multiLevelType w:val="hybridMultilevel"/>
    <w:tmpl w:val="41B06F8E"/>
    <w:lvl w:ilvl="0" w:tplc="26620A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C76B23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38E9F5E">
      <w:start w:val="7"/>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B507A34">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0683D0">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A42E5DA">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3F0F2E6">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B6E844">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2D49F0E">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0" w15:restartNumberingAfterBreak="0">
    <w:nsid w:val="22210C2D"/>
    <w:multiLevelType w:val="hybridMultilevel"/>
    <w:tmpl w:val="8C123404"/>
    <w:lvl w:ilvl="0" w:tplc="F43EAA5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074EFFC">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F86239C">
      <w:start w:val="1"/>
      <w:numFmt w:val="lowerRoman"/>
      <w:lvlText w:val="%3"/>
      <w:lvlJc w:val="left"/>
      <w:pPr>
        <w:ind w:left="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50A46CC">
      <w:start w:val="1"/>
      <w:numFmt w:val="decimal"/>
      <w:lvlText w:val="%4"/>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825E8C">
      <w:start w:val="1"/>
      <w:numFmt w:val="lowerLetter"/>
      <w:lvlText w:val="%5"/>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5EBC5E">
      <w:start w:val="1"/>
      <w:numFmt w:val="lowerRoman"/>
      <w:lvlText w:val="%6"/>
      <w:lvlJc w:val="left"/>
      <w:pPr>
        <w:ind w:left="1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6CCDB40">
      <w:start w:val="1"/>
      <w:numFmt w:val="lowerLetter"/>
      <w:lvlRestart w:val="0"/>
      <w:lvlText w:val="%7."/>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E66B1C">
      <w:start w:val="1"/>
      <w:numFmt w:val="lowerLetter"/>
      <w:lvlText w:val="%8"/>
      <w:lvlJc w:val="left"/>
      <w:pPr>
        <w:ind w:left="25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F0D51C">
      <w:start w:val="1"/>
      <w:numFmt w:val="lowerRoman"/>
      <w:lvlText w:val="%9"/>
      <w:lvlJc w:val="left"/>
      <w:pPr>
        <w:ind w:left="3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1" w15:restartNumberingAfterBreak="0">
    <w:nsid w:val="223C0D62"/>
    <w:multiLevelType w:val="hybridMultilevel"/>
    <w:tmpl w:val="29A04772"/>
    <w:lvl w:ilvl="0" w:tplc="2E5A99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C02E024">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F687EE2">
      <w:start w:val="10"/>
      <w:numFmt w:val="upperLetter"/>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FAC435C">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1606468">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FFC9B90">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4AD3A2">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E2D5FA">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046EF38">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2" w15:restartNumberingAfterBreak="0">
    <w:nsid w:val="22A42265"/>
    <w:multiLevelType w:val="hybridMultilevel"/>
    <w:tmpl w:val="6D2A4556"/>
    <w:lvl w:ilvl="0" w:tplc="539E42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E74E48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4106F3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3C81D7A">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3ED34C">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7E0D10">
      <w:start w:val="2"/>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C81AB8">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5A8370">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449B8A">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3" w15:restartNumberingAfterBreak="0">
    <w:nsid w:val="22C46738"/>
    <w:multiLevelType w:val="hybridMultilevel"/>
    <w:tmpl w:val="15B0460C"/>
    <w:lvl w:ilvl="0" w:tplc="AE60221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138DD90">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0F6D638">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E6E6DEC">
      <w:start w:val="1"/>
      <w:numFmt w:val="decimal"/>
      <w:lvlText w:val="%4"/>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B4C54E">
      <w:start w:val="1"/>
      <w:numFmt w:val="lowerLetter"/>
      <w:lvlText w:val="%5"/>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47C6F96">
      <w:start w:val="1"/>
      <w:numFmt w:val="lowerRoman"/>
      <w:lvlText w:val="%6"/>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8BCD886">
      <w:start w:val="1"/>
      <w:numFmt w:val="decimal"/>
      <w:lvlText w:val="%7"/>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FEEF36C">
      <w:start w:val="1"/>
      <w:numFmt w:val="lowerLetter"/>
      <w:lvlText w:val="%8"/>
      <w:lvlJc w:val="left"/>
      <w:pPr>
        <w:ind w:left="4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6EC33A">
      <w:start w:val="1"/>
      <w:numFmt w:val="lowerRoman"/>
      <w:lvlText w:val="%9"/>
      <w:lvlJc w:val="left"/>
      <w:pPr>
        <w:ind w:left="5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4" w15:restartNumberingAfterBreak="0">
    <w:nsid w:val="22CC19F5"/>
    <w:multiLevelType w:val="hybridMultilevel"/>
    <w:tmpl w:val="266C6DC4"/>
    <w:lvl w:ilvl="0" w:tplc="99803B6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7FC8522">
      <w:start w:val="1"/>
      <w:numFmt w:val="lowerLetter"/>
      <w:lvlText w:val="%2"/>
      <w:lvlJc w:val="left"/>
      <w:pPr>
        <w:ind w:left="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8FC0248">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4884070">
      <w:start w:val="1"/>
      <w:numFmt w:val="decimal"/>
      <w:lvlText w:val="%4"/>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F3A3A28">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1E0B50C">
      <w:start w:val="1"/>
      <w:numFmt w:val="lowerLetter"/>
      <w:lvlRestart w:val="0"/>
      <w:lvlText w:val="%6."/>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644E00">
      <w:start w:val="1"/>
      <w:numFmt w:val="decimal"/>
      <w:lvlText w:val="%7"/>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F6711C">
      <w:start w:val="1"/>
      <w:numFmt w:val="lowerLetter"/>
      <w:lvlText w:val="%8"/>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BA99F6">
      <w:start w:val="1"/>
      <w:numFmt w:val="lowerRoman"/>
      <w:lvlText w:val="%9"/>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5" w15:restartNumberingAfterBreak="0">
    <w:nsid w:val="22E609CF"/>
    <w:multiLevelType w:val="hybridMultilevel"/>
    <w:tmpl w:val="D428A08C"/>
    <w:lvl w:ilvl="0" w:tplc="A30A63D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EC2016C">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EC80348">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62BD9C">
      <w:start w:val="1"/>
      <w:numFmt w:val="decimal"/>
      <w:lvlText w:val="%4"/>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CF90E">
      <w:start w:val="1"/>
      <w:numFmt w:val="lowerLetter"/>
      <w:lvlText w:val="%5"/>
      <w:lvlJc w:val="left"/>
      <w:pPr>
        <w:ind w:left="1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3E5F20">
      <w:start w:val="1"/>
      <w:numFmt w:val="lowerRoman"/>
      <w:lvlText w:val="%6"/>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620BA4">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A9746">
      <w:start w:val="1"/>
      <w:numFmt w:val="lowerLetter"/>
      <w:lvlText w:val="%8"/>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C88D7BA">
      <w:start w:val="1"/>
      <w:numFmt w:val="lowerRoman"/>
      <w:lvlText w:val="%9"/>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6" w15:restartNumberingAfterBreak="0">
    <w:nsid w:val="22E72243"/>
    <w:multiLevelType w:val="hybridMultilevel"/>
    <w:tmpl w:val="27D692E0"/>
    <w:lvl w:ilvl="0" w:tplc="3DCABEFC">
      <w:start w:val="1"/>
      <w:numFmt w:val="decimal"/>
      <w:lvlText w:val="%1."/>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24CEE2">
      <w:start w:val="1"/>
      <w:numFmt w:val="lowerLetter"/>
      <w:lvlText w:val="%2"/>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D4B6B0">
      <w:start w:val="1"/>
      <w:numFmt w:val="lowerRoman"/>
      <w:lvlText w:val="%3"/>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061FEC">
      <w:start w:val="1"/>
      <w:numFmt w:val="decimal"/>
      <w:lvlText w:val="%4"/>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6AB630">
      <w:start w:val="1"/>
      <w:numFmt w:val="lowerLetter"/>
      <w:lvlText w:val="%5"/>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E19EC">
      <w:start w:val="1"/>
      <w:numFmt w:val="lowerRoman"/>
      <w:lvlText w:val="%6"/>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AC1462">
      <w:start w:val="1"/>
      <w:numFmt w:val="decimal"/>
      <w:lvlText w:val="%7"/>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D4A77A">
      <w:start w:val="1"/>
      <w:numFmt w:val="lowerLetter"/>
      <w:lvlText w:val="%8"/>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345880">
      <w:start w:val="1"/>
      <w:numFmt w:val="lowerRoman"/>
      <w:lvlText w:val="%9"/>
      <w:lvlJc w:val="left"/>
      <w:pPr>
        <w:ind w:left="7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7" w15:restartNumberingAfterBreak="0">
    <w:nsid w:val="22F0134B"/>
    <w:multiLevelType w:val="hybridMultilevel"/>
    <w:tmpl w:val="C44C4420"/>
    <w:lvl w:ilvl="0" w:tplc="1526A05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707B82">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0321A02">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71CB1A0">
      <w:start w:val="1"/>
      <w:numFmt w:val="decimal"/>
      <w:lvlText w:val="%4"/>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662D78">
      <w:start w:val="1"/>
      <w:numFmt w:val="lowerLetter"/>
      <w:lvlText w:val="%5"/>
      <w:lvlJc w:val="left"/>
      <w:pPr>
        <w:ind w:left="11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554DBEE">
      <w:start w:val="1"/>
      <w:numFmt w:val="lowerRoman"/>
      <w:lvlText w:val="%6"/>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9D0CB90">
      <w:start w:val="1"/>
      <w:numFmt w:val="lowerLetter"/>
      <w:lvlRestart w:val="0"/>
      <w:lvlText w:val="%7."/>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476E6F4">
      <w:start w:val="1"/>
      <w:numFmt w:val="lowerLetter"/>
      <w:lvlText w:val="%8"/>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BAE95C">
      <w:start w:val="1"/>
      <w:numFmt w:val="lowerRoman"/>
      <w:lvlText w:val="%9"/>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8" w15:restartNumberingAfterBreak="0">
    <w:nsid w:val="23070897"/>
    <w:multiLevelType w:val="hybridMultilevel"/>
    <w:tmpl w:val="5ACA7166"/>
    <w:lvl w:ilvl="0" w:tplc="BD70F87A">
      <w:start w:val="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D7E97FC">
      <w:start w:val="1"/>
      <w:numFmt w:val="lowerLetter"/>
      <w:lvlText w:val="%2"/>
      <w:lvlJc w:val="left"/>
      <w:pPr>
        <w:ind w:left="11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76E47A4">
      <w:start w:val="1"/>
      <w:numFmt w:val="lowerRoman"/>
      <w:lvlText w:val="%3"/>
      <w:lvlJc w:val="left"/>
      <w:pPr>
        <w:ind w:left="18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3B66CFC">
      <w:start w:val="1"/>
      <w:numFmt w:val="decimal"/>
      <w:lvlText w:val="%4"/>
      <w:lvlJc w:val="left"/>
      <w:pPr>
        <w:ind w:left="25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801098">
      <w:start w:val="1"/>
      <w:numFmt w:val="lowerLetter"/>
      <w:lvlText w:val="%5"/>
      <w:lvlJc w:val="left"/>
      <w:pPr>
        <w:ind w:left="32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298A192">
      <w:start w:val="1"/>
      <w:numFmt w:val="lowerRoman"/>
      <w:lvlText w:val="%6"/>
      <w:lvlJc w:val="left"/>
      <w:pPr>
        <w:ind w:left="4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60E3E0">
      <w:start w:val="1"/>
      <w:numFmt w:val="decimal"/>
      <w:lvlText w:val="%7"/>
      <w:lvlJc w:val="left"/>
      <w:pPr>
        <w:ind w:left="47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5002824">
      <w:start w:val="1"/>
      <w:numFmt w:val="lowerLetter"/>
      <w:lvlText w:val="%8"/>
      <w:lvlJc w:val="left"/>
      <w:pPr>
        <w:ind w:left="54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D40DB0">
      <w:start w:val="1"/>
      <w:numFmt w:val="lowerRoman"/>
      <w:lvlText w:val="%9"/>
      <w:lvlJc w:val="left"/>
      <w:pPr>
        <w:ind w:left="61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9" w15:restartNumberingAfterBreak="0">
    <w:nsid w:val="233854FF"/>
    <w:multiLevelType w:val="hybridMultilevel"/>
    <w:tmpl w:val="F418CB66"/>
    <w:lvl w:ilvl="0" w:tplc="7BF8700A">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7A84CC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7A2190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5B0BC2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EAEB4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7CC43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B633B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7FECA9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96306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0" w15:restartNumberingAfterBreak="0">
    <w:nsid w:val="239B2877"/>
    <w:multiLevelType w:val="hybridMultilevel"/>
    <w:tmpl w:val="16A64208"/>
    <w:lvl w:ilvl="0" w:tplc="A4EC96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76C04A">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D6C9F4C">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126A210">
      <w:start w:val="1"/>
      <w:numFmt w:val="decimal"/>
      <w:lvlText w:val="%4"/>
      <w:lvlJc w:val="left"/>
      <w:pPr>
        <w:ind w:left="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0447CC">
      <w:start w:val="1"/>
      <w:numFmt w:val="lowerLetter"/>
      <w:lvlText w:val="%5"/>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D98F05E">
      <w:start w:val="1"/>
      <w:numFmt w:val="decimal"/>
      <w:lvlRestart w:val="0"/>
      <w:lvlText w:val="%6."/>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5E7B4C">
      <w:start w:val="1"/>
      <w:numFmt w:val="decimal"/>
      <w:lvlText w:val="%7"/>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AFC208A">
      <w:start w:val="1"/>
      <w:numFmt w:val="lowerLetter"/>
      <w:lvlText w:val="%8"/>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7656E4">
      <w:start w:val="1"/>
      <w:numFmt w:val="lowerRoman"/>
      <w:lvlText w:val="%9"/>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1" w15:restartNumberingAfterBreak="0">
    <w:nsid w:val="23A93CC6"/>
    <w:multiLevelType w:val="hybridMultilevel"/>
    <w:tmpl w:val="55F4EBF2"/>
    <w:lvl w:ilvl="0" w:tplc="6BDEAFAE">
      <w:start w:val="6"/>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0FA1E0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010036A">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E6F742">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C5A74D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DD4E7C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18AA7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44256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EFCB49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2" w15:restartNumberingAfterBreak="0">
    <w:nsid w:val="23AA6469"/>
    <w:multiLevelType w:val="hybridMultilevel"/>
    <w:tmpl w:val="DD40770E"/>
    <w:lvl w:ilvl="0" w:tplc="D1A087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142A7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EC67D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DEE1D34">
      <w:start w:val="2"/>
      <w:numFmt w:val="decimal"/>
      <w:lvlRestart w:val="0"/>
      <w:lvlText w:val="%4."/>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EF2CFE6">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EDE8AFC">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922BAE">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50E9EC">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A2C94C">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3" w15:restartNumberingAfterBreak="0">
    <w:nsid w:val="23AD6FB9"/>
    <w:multiLevelType w:val="hybridMultilevel"/>
    <w:tmpl w:val="D5686F14"/>
    <w:lvl w:ilvl="0" w:tplc="E5823B4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BC1D1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A3C9FE0">
      <w:start w:val="1"/>
      <w:numFmt w:val="lowerRoman"/>
      <w:lvlText w:val="%3"/>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214A804">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729E0A">
      <w:start w:val="2"/>
      <w:numFmt w:val="lowerLetter"/>
      <w:lvlRestart w:val="0"/>
      <w:lvlText w:val="%5."/>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91AD724">
      <w:start w:val="1"/>
      <w:numFmt w:val="lowerRoman"/>
      <w:lvlText w:val="%6"/>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A4F238">
      <w:start w:val="1"/>
      <w:numFmt w:val="decimal"/>
      <w:lvlText w:val="%7"/>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B2324A">
      <w:start w:val="1"/>
      <w:numFmt w:val="lowerLetter"/>
      <w:lvlText w:val="%8"/>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A365578">
      <w:start w:val="1"/>
      <w:numFmt w:val="lowerRoman"/>
      <w:lvlText w:val="%9"/>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4" w15:restartNumberingAfterBreak="0">
    <w:nsid w:val="23CD1F52"/>
    <w:multiLevelType w:val="hybridMultilevel"/>
    <w:tmpl w:val="9D289774"/>
    <w:lvl w:ilvl="0" w:tplc="C19E66A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180972C">
      <w:start w:val="1"/>
      <w:numFmt w:val="decimal"/>
      <w:lvlRestart w:val="0"/>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9447B4">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BAA73A">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B7EE5CC">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AB61C5A">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845A5C">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1C03534">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668676">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5" w15:restartNumberingAfterBreak="0">
    <w:nsid w:val="23E37584"/>
    <w:multiLevelType w:val="hybridMultilevel"/>
    <w:tmpl w:val="223E0770"/>
    <w:lvl w:ilvl="0" w:tplc="AEF2209E">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652C17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EE9D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9FABF2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DD03C8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DF6A8D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BE927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34EECD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E6415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6" w15:restartNumberingAfterBreak="0">
    <w:nsid w:val="24143CCD"/>
    <w:multiLevelType w:val="hybridMultilevel"/>
    <w:tmpl w:val="68A4ECB2"/>
    <w:lvl w:ilvl="0" w:tplc="112C1D22">
      <w:start w:val="17"/>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A5C653E">
      <w:start w:val="1"/>
      <w:numFmt w:val="lowerLetter"/>
      <w:lvlText w:val="%2"/>
      <w:lvlJc w:val="left"/>
      <w:pPr>
        <w:ind w:left="11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4EE1872">
      <w:start w:val="1"/>
      <w:numFmt w:val="lowerRoman"/>
      <w:lvlText w:val="%3"/>
      <w:lvlJc w:val="left"/>
      <w:pPr>
        <w:ind w:left="18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E4AEC8">
      <w:start w:val="1"/>
      <w:numFmt w:val="decimal"/>
      <w:lvlText w:val="%4"/>
      <w:lvlJc w:val="left"/>
      <w:pPr>
        <w:ind w:left="25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620A16">
      <w:start w:val="1"/>
      <w:numFmt w:val="lowerLetter"/>
      <w:lvlText w:val="%5"/>
      <w:lvlJc w:val="left"/>
      <w:pPr>
        <w:ind w:left="32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09EF8F4">
      <w:start w:val="1"/>
      <w:numFmt w:val="lowerRoman"/>
      <w:lvlText w:val="%6"/>
      <w:lvlJc w:val="left"/>
      <w:pPr>
        <w:ind w:left="39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A6A17C">
      <w:start w:val="1"/>
      <w:numFmt w:val="decimal"/>
      <w:lvlText w:val="%7"/>
      <w:lvlJc w:val="left"/>
      <w:pPr>
        <w:ind w:left="47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E1C0F32">
      <w:start w:val="1"/>
      <w:numFmt w:val="lowerLetter"/>
      <w:lvlText w:val="%8"/>
      <w:lvlJc w:val="left"/>
      <w:pPr>
        <w:ind w:left="54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4C6EBE">
      <w:start w:val="1"/>
      <w:numFmt w:val="lowerRoman"/>
      <w:lvlText w:val="%9"/>
      <w:lvlJc w:val="left"/>
      <w:pPr>
        <w:ind w:left="61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7" w15:restartNumberingAfterBreak="0">
    <w:nsid w:val="24452AC3"/>
    <w:multiLevelType w:val="hybridMultilevel"/>
    <w:tmpl w:val="60F2B85A"/>
    <w:lvl w:ilvl="0" w:tplc="04F801EC">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806F0A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08492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A3410F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62DE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EAE46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340CA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BA4BB7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0CB5B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8" w15:restartNumberingAfterBreak="0">
    <w:nsid w:val="24603EF4"/>
    <w:multiLevelType w:val="multilevel"/>
    <w:tmpl w:val="BC78EBD6"/>
    <w:lvl w:ilvl="0">
      <w:start w:val="2"/>
      <w:numFmt w:val="decimal"/>
      <w:lvlText w:val="%1."/>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43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28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5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9" w15:restartNumberingAfterBreak="0">
    <w:nsid w:val="249363F8"/>
    <w:multiLevelType w:val="hybridMultilevel"/>
    <w:tmpl w:val="E79CD32E"/>
    <w:lvl w:ilvl="0" w:tplc="0AA473A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B8553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60842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D4B65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F54602A">
      <w:start w:val="1"/>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898830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DA200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AA647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6082D6">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0" w15:restartNumberingAfterBreak="0">
    <w:nsid w:val="24A202D8"/>
    <w:multiLevelType w:val="hybridMultilevel"/>
    <w:tmpl w:val="A64EA4FC"/>
    <w:lvl w:ilvl="0" w:tplc="E1B8EF4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E2467DA">
      <w:start w:val="1"/>
      <w:numFmt w:val="lowerLetter"/>
      <w:lvlText w:val="%2"/>
      <w:lvlJc w:val="left"/>
      <w:pPr>
        <w:ind w:left="8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868C1A">
      <w:start w:val="1"/>
      <w:numFmt w:val="lowerRoman"/>
      <w:lvlText w:val="%3"/>
      <w:lvlJc w:val="left"/>
      <w:pPr>
        <w:ind w:left="1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BCFAF0">
      <w:start w:val="1"/>
      <w:numFmt w:val="decimal"/>
      <w:lvlText w:val="%4"/>
      <w:lvlJc w:val="left"/>
      <w:pPr>
        <w:ind w:left="1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6672C8">
      <w:start w:val="1"/>
      <w:numFmt w:val="decimal"/>
      <w:lvlRestart w:val="0"/>
      <w:lvlText w:val="%5)"/>
      <w:lvlJc w:val="left"/>
      <w:pPr>
        <w:ind w:left="2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0060F4">
      <w:start w:val="1"/>
      <w:numFmt w:val="lowerRoman"/>
      <w:lvlText w:val="%6"/>
      <w:lvlJc w:val="left"/>
      <w:pPr>
        <w:ind w:left="3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367814">
      <w:start w:val="1"/>
      <w:numFmt w:val="decimal"/>
      <w:lvlText w:val="%7"/>
      <w:lvlJc w:val="left"/>
      <w:pPr>
        <w:ind w:left="3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C2A17DC">
      <w:start w:val="1"/>
      <w:numFmt w:val="lowerLetter"/>
      <w:lvlText w:val="%8"/>
      <w:lvlJc w:val="left"/>
      <w:pPr>
        <w:ind w:left="4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EE80D8">
      <w:start w:val="1"/>
      <w:numFmt w:val="lowerRoman"/>
      <w:lvlText w:val="%9"/>
      <w:lvlJc w:val="left"/>
      <w:pPr>
        <w:ind w:left="5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1" w15:restartNumberingAfterBreak="0">
    <w:nsid w:val="24D12327"/>
    <w:multiLevelType w:val="hybridMultilevel"/>
    <w:tmpl w:val="9E62B29A"/>
    <w:lvl w:ilvl="0" w:tplc="40F2EDB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076CE18">
      <w:start w:val="1"/>
      <w:numFmt w:val="lowerLetter"/>
      <w:lvlText w:val="%2"/>
      <w:lvlJc w:val="left"/>
      <w:pPr>
        <w:ind w:left="6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A0E4D8">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F0261A">
      <w:start w:val="1"/>
      <w:numFmt w:val="decimal"/>
      <w:lvlText w:val="%4"/>
      <w:lvlJc w:val="left"/>
      <w:pPr>
        <w:ind w:left="17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272E252">
      <w:start w:val="1"/>
      <w:numFmt w:val="lowerLetter"/>
      <w:lvlText w:val="%5"/>
      <w:lvlJc w:val="left"/>
      <w:pPr>
        <w:ind w:left="24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E8BB18">
      <w:start w:val="1"/>
      <w:numFmt w:val="lowerRoman"/>
      <w:lvlText w:val="%6"/>
      <w:lvlJc w:val="left"/>
      <w:pPr>
        <w:ind w:left="31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6AEAE2">
      <w:start w:val="1"/>
      <w:numFmt w:val="decimal"/>
      <w:lvlText w:val="%7"/>
      <w:lvlJc w:val="left"/>
      <w:pPr>
        <w:ind w:left="39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79E83AE">
      <w:start w:val="1"/>
      <w:numFmt w:val="lowerLetter"/>
      <w:lvlText w:val="%8"/>
      <w:lvlJc w:val="left"/>
      <w:pPr>
        <w:ind w:left="46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236718A">
      <w:start w:val="1"/>
      <w:numFmt w:val="lowerRoman"/>
      <w:lvlText w:val="%9"/>
      <w:lvlJc w:val="left"/>
      <w:pPr>
        <w:ind w:left="53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2" w15:restartNumberingAfterBreak="0">
    <w:nsid w:val="24EF0C3D"/>
    <w:multiLevelType w:val="hybridMultilevel"/>
    <w:tmpl w:val="849A740C"/>
    <w:lvl w:ilvl="0" w:tplc="7BD6429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8E490E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ACDF1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5A46E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BFAA42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06662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BFCC8F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1C57B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F92532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3" w15:restartNumberingAfterBreak="0">
    <w:nsid w:val="25305EAE"/>
    <w:multiLevelType w:val="hybridMultilevel"/>
    <w:tmpl w:val="E19007B8"/>
    <w:lvl w:ilvl="0" w:tplc="792273C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A05C24">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3DCAD12">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D86E5AC">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D6AA28">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DA5C92">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BA3EB8">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D5652CC">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66F5FE">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4" w15:restartNumberingAfterBreak="0">
    <w:nsid w:val="25335111"/>
    <w:multiLevelType w:val="hybridMultilevel"/>
    <w:tmpl w:val="7EE69F02"/>
    <w:lvl w:ilvl="0" w:tplc="9C16712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5BE6E9E">
      <w:start w:val="1"/>
      <w:numFmt w:val="lowerLetter"/>
      <w:lvlText w:val="%2"/>
      <w:lvlJc w:val="left"/>
      <w:pPr>
        <w:ind w:left="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B9EA692">
      <w:start w:val="1"/>
      <w:numFmt w:val="upperLetter"/>
      <w:lvlRestart w:val="0"/>
      <w:lvlText w:val="%3."/>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2802EA">
      <w:start w:val="1"/>
      <w:numFmt w:val="decimal"/>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D6D6FE">
      <w:start w:val="1"/>
      <w:numFmt w:val="lowerLetter"/>
      <w:lvlText w:val="%5"/>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706DAEE">
      <w:start w:val="1"/>
      <w:numFmt w:val="lowerRoman"/>
      <w:lvlText w:val="%6"/>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0D45080">
      <w:start w:val="1"/>
      <w:numFmt w:val="decimal"/>
      <w:lvlText w:val="%7"/>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7255E0">
      <w:start w:val="1"/>
      <w:numFmt w:val="lowerLetter"/>
      <w:lvlText w:val="%8"/>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702B744">
      <w:start w:val="1"/>
      <w:numFmt w:val="lowerRoman"/>
      <w:lvlText w:val="%9"/>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5" w15:restartNumberingAfterBreak="0">
    <w:nsid w:val="253943D8"/>
    <w:multiLevelType w:val="hybridMultilevel"/>
    <w:tmpl w:val="00D4FCA6"/>
    <w:lvl w:ilvl="0" w:tplc="2A8E0CCA">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569496">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E3817FA">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82844C">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4C5A1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788D358">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B41CD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93E83B2">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0AB780">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6" w15:restartNumberingAfterBreak="0">
    <w:nsid w:val="253A6B66"/>
    <w:multiLevelType w:val="hybridMultilevel"/>
    <w:tmpl w:val="E312AED6"/>
    <w:lvl w:ilvl="0" w:tplc="D6284F9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2C2B0C">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22C401C">
      <w:start w:val="4"/>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22E7AA6">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52B88A">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6DE43CC">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16C4DD2">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AED7F4">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1AEEEEA">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7" w15:restartNumberingAfterBreak="0">
    <w:nsid w:val="25BB270F"/>
    <w:multiLevelType w:val="hybridMultilevel"/>
    <w:tmpl w:val="46D01E1C"/>
    <w:lvl w:ilvl="0" w:tplc="880A5E8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5AEEA1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2EA45C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1C4ADC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E2C368">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1EA63E8">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B1E99C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9498F8">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AE32D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8" w15:restartNumberingAfterBreak="0">
    <w:nsid w:val="25ED211E"/>
    <w:multiLevelType w:val="hybridMultilevel"/>
    <w:tmpl w:val="7ACC8652"/>
    <w:lvl w:ilvl="0" w:tplc="810AFF9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B5816C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306C77A">
      <w:start w:val="1"/>
      <w:numFmt w:val="decimal"/>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38AE3CC">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A696F4">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BA4664">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78278C">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89C0D6E">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2123E68">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9" w15:restartNumberingAfterBreak="0">
    <w:nsid w:val="25F54FFC"/>
    <w:multiLevelType w:val="hybridMultilevel"/>
    <w:tmpl w:val="6DC21C58"/>
    <w:lvl w:ilvl="0" w:tplc="B01A883E">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86E8244">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35EA622">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9C0870">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9CCDC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46B91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084D86">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9ED5CC">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72CB5A">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0" w15:restartNumberingAfterBreak="0">
    <w:nsid w:val="26053F81"/>
    <w:multiLevelType w:val="hybridMultilevel"/>
    <w:tmpl w:val="E2045BF0"/>
    <w:lvl w:ilvl="0" w:tplc="607CDB3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7E17CE">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7C4191C">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2A9644">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7F4B596">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A684326">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68E1340">
      <w:start w:val="1"/>
      <w:numFmt w:val="lowerLetter"/>
      <w:lvlRestart w:val="0"/>
      <w:lvlText w:val="%7."/>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1E1D08">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CDEF4D4">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1" w15:restartNumberingAfterBreak="0">
    <w:nsid w:val="26164ED9"/>
    <w:multiLevelType w:val="hybridMultilevel"/>
    <w:tmpl w:val="2B4EDC62"/>
    <w:lvl w:ilvl="0" w:tplc="28EE9C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CD88408">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8580274">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B6A7B4">
      <w:start w:val="1"/>
      <w:numFmt w:val="decimal"/>
      <w:lvlText w:val="%4"/>
      <w:lvlJc w:val="left"/>
      <w:pPr>
        <w:ind w:left="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EE354E">
      <w:start w:val="1"/>
      <w:numFmt w:val="lowerLetter"/>
      <w:lvlText w:val="%5"/>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F40E098">
      <w:start w:val="9"/>
      <w:numFmt w:val="decimal"/>
      <w:lvlRestart w:val="0"/>
      <w:lvlText w:val="%6."/>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428052">
      <w:start w:val="1"/>
      <w:numFmt w:val="decimal"/>
      <w:lvlText w:val="%7"/>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97C49D8">
      <w:start w:val="1"/>
      <w:numFmt w:val="lowerLetter"/>
      <w:lvlText w:val="%8"/>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5C616E">
      <w:start w:val="1"/>
      <w:numFmt w:val="lowerRoman"/>
      <w:lvlText w:val="%9"/>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2" w15:restartNumberingAfterBreak="0">
    <w:nsid w:val="261B0FD3"/>
    <w:multiLevelType w:val="hybridMultilevel"/>
    <w:tmpl w:val="9CFCD930"/>
    <w:lvl w:ilvl="0" w:tplc="C9FE918A">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A7E6210">
      <w:start w:val="1"/>
      <w:numFmt w:val="lowerLetter"/>
      <w:lvlText w:val="%2"/>
      <w:lvlJc w:val="left"/>
      <w:pPr>
        <w:ind w:left="11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48DF58">
      <w:start w:val="1"/>
      <w:numFmt w:val="lowerRoman"/>
      <w:lvlText w:val="%3"/>
      <w:lvlJc w:val="left"/>
      <w:pPr>
        <w:ind w:left="18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51290B2">
      <w:start w:val="1"/>
      <w:numFmt w:val="decimal"/>
      <w:lvlText w:val="%4"/>
      <w:lvlJc w:val="left"/>
      <w:pPr>
        <w:ind w:left="26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106CE3A">
      <w:start w:val="1"/>
      <w:numFmt w:val="lowerLetter"/>
      <w:lvlText w:val="%5"/>
      <w:lvlJc w:val="left"/>
      <w:pPr>
        <w:ind w:left="33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0C32A0">
      <w:start w:val="1"/>
      <w:numFmt w:val="lowerRoman"/>
      <w:lvlText w:val="%6"/>
      <w:lvlJc w:val="left"/>
      <w:pPr>
        <w:ind w:left="40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236AE3A">
      <w:start w:val="1"/>
      <w:numFmt w:val="decimal"/>
      <w:lvlText w:val="%7"/>
      <w:lvlJc w:val="left"/>
      <w:pPr>
        <w:ind w:left="47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EEC90E6">
      <w:start w:val="1"/>
      <w:numFmt w:val="lowerLetter"/>
      <w:lvlText w:val="%8"/>
      <w:lvlJc w:val="left"/>
      <w:pPr>
        <w:ind w:left="54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5CD990">
      <w:start w:val="1"/>
      <w:numFmt w:val="lowerRoman"/>
      <w:lvlText w:val="%9"/>
      <w:lvlJc w:val="left"/>
      <w:pPr>
        <w:ind w:left="62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3" w15:restartNumberingAfterBreak="0">
    <w:nsid w:val="262F02A5"/>
    <w:multiLevelType w:val="hybridMultilevel"/>
    <w:tmpl w:val="4154B00C"/>
    <w:lvl w:ilvl="0" w:tplc="5BFE97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50567C">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E488EC8">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55ECF24">
      <w:start w:val="1"/>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4FE93BC">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4A2FE8C">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F289EC">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6EE9C6">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3ACB33C">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4" w15:restartNumberingAfterBreak="0">
    <w:nsid w:val="2635063F"/>
    <w:multiLevelType w:val="hybridMultilevel"/>
    <w:tmpl w:val="C37CF694"/>
    <w:lvl w:ilvl="0" w:tplc="30D021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28A902">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D8ECB26">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C403204">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AC941A">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6499E2">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DC3E54">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E98F948">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A4E564">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5" w15:restartNumberingAfterBreak="0">
    <w:nsid w:val="263E59D2"/>
    <w:multiLevelType w:val="hybridMultilevel"/>
    <w:tmpl w:val="1C82EBA8"/>
    <w:lvl w:ilvl="0" w:tplc="54443F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3E417C">
      <w:start w:val="1"/>
      <w:numFmt w:val="lowerLetter"/>
      <w:lvlText w:val="%2"/>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E2EF3F4">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5A90EA">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8EF52C">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3DAD650">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1387982">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04F010">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D5ECD5E">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6" w15:restartNumberingAfterBreak="0">
    <w:nsid w:val="26426EDE"/>
    <w:multiLevelType w:val="hybridMultilevel"/>
    <w:tmpl w:val="24E254E4"/>
    <w:lvl w:ilvl="0" w:tplc="321A79FC">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8E61EB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408BBF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EB2BBF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BDA939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A4AFBC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F8853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A88938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32CBE7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7" w15:restartNumberingAfterBreak="0">
    <w:nsid w:val="26890508"/>
    <w:multiLevelType w:val="hybridMultilevel"/>
    <w:tmpl w:val="61B23D28"/>
    <w:lvl w:ilvl="0" w:tplc="A224E86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1C0092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B8D1E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A66D098">
      <w:start w:val="1"/>
      <w:numFmt w:val="decimal"/>
      <w:lvlText w:val="%4"/>
      <w:lvlJc w:val="left"/>
      <w:pPr>
        <w:ind w:left="10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08DB88">
      <w:start w:val="1"/>
      <w:numFmt w:val="decimal"/>
      <w:lvlRestart w:val="0"/>
      <w:lvlText w:val="%5."/>
      <w:lvlJc w:val="left"/>
      <w:pPr>
        <w:ind w:left="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2B0DE46">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36CAEE">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86CB10">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D2A15C">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8" w15:restartNumberingAfterBreak="0">
    <w:nsid w:val="26A2436B"/>
    <w:multiLevelType w:val="hybridMultilevel"/>
    <w:tmpl w:val="5BC650B6"/>
    <w:lvl w:ilvl="0" w:tplc="DAD0F9B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EF8345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CFA2AB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560095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76A562A">
      <w:start w:val="1"/>
      <w:numFmt w:val="decimal"/>
      <w:lvlRestart w:val="0"/>
      <w:lvlText w:val="%5."/>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2A22838">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A7A787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E85B3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8C66F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9" w15:restartNumberingAfterBreak="0">
    <w:nsid w:val="26AE1415"/>
    <w:multiLevelType w:val="hybridMultilevel"/>
    <w:tmpl w:val="354C0B0A"/>
    <w:lvl w:ilvl="0" w:tplc="F06A9FE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EA62C6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95C334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04D26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5DACCCC">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7EEC4D0">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A746E4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5CAC75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038ADB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0" w15:restartNumberingAfterBreak="0">
    <w:nsid w:val="26CD4F32"/>
    <w:multiLevelType w:val="hybridMultilevel"/>
    <w:tmpl w:val="F886B83A"/>
    <w:lvl w:ilvl="0" w:tplc="37DE974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48EA7F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D07666">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840A6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EAF20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0B8E28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0E5E9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2EAF0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08BB9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1" w15:restartNumberingAfterBreak="0">
    <w:nsid w:val="26E26513"/>
    <w:multiLevelType w:val="hybridMultilevel"/>
    <w:tmpl w:val="CDEC6498"/>
    <w:lvl w:ilvl="0" w:tplc="7932F4D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98A17CC">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3020452">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9EB674">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72F3BE">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704EAC">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505B4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561806">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306270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2" w15:restartNumberingAfterBreak="0">
    <w:nsid w:val="26E265CE"/>
    <w:multiLevelType w:val="hybridMultilevel"/>
    <w:tmpl w:val="9EF81920"/>
    <w:lvl w:ilvl="0" w:tplc="3EC803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C54248E">
      <w:start w:val="1"/>
      <w:numFmt w:val="lowerLetter"/>
      <w:lvlText w:val="%2"/>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6E7B3E">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1CC43DE">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EE4B76">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74B1D8">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A9E64AC">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B2D148">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9AE5BAE">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3" w15:restartNumberingAfterBreak="0">
    <w:nsid w:val="270C33E5"/>
    <w:multiLevelType w:val="hybridMultilevel"/>
    <w:tmpl w:val="15DAB742"/>
    <w:lvl w:ilvl="0" w:tplc="F20AF5FC">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EB4B54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EC8F6C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A8D54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52E801C">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A560A7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9C245E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B84C26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32BA32">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4" w15:restartNumberingAfterBreak="0">
    <w:nsid w:val="2717489F"/>
    <w:multiLevelType w:val="hybridMultilevel"/>
    <w:tmpl w:val="67246CC6"/>
    <w:lvl w:ilvl="0" w:tplc="8006E9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20C31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7CB9C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1728B3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E41838">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BABDF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6E4E6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3A79C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C181D5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5" w15:restartNumberingAfterBreak="0">
    <w:nsid w:val="27313AF0"/>
    <w:multiLevelType w:val="hybridMultilevel"/>
    <w:tmpl w:val="A82A021E"/>
    <w:lvl w:ilvl="0" w:tplc="B47A2C7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AEB5D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0106CD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DA06D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B5AE3B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572670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F0073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82749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B2FD4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6" w15:restartNumberingAfterBreak="0">
    <w:nsid w:val="27453393"/>
    <w:multiLevelType w:val="hybridMultilevel"/>
    <w:tmpl w:val="A6D480F4"/>
    <w:lvl w:ilvl="0" w:tplc="9A5C67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B62D1F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22B2D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DAC6F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AC223A">
      <w:start w:val="1"/>
      <w:numFmt w:val="decimal"/>
      <w:lvlRestart w:val="0"/>
      <w:lvlText w:val="%5."/>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308321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302351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3CED76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1121E7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7" w15:restartNumberingAfterBreak="0">
    <w:nsid w:val="2792421B"/>
    <w:multiLevelType w:val="hybridMultilevel"/>
    <w:tmpl w:val="97F63684"/>
    <w:lvl w:ilvl="0" w:tplc="CA721C0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4E663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586A6E0">
      <w:start w:val="5"/>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07AE356">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F1CD616">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E521054">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68AFC8">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DE20EE8">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FF2C904">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8" w15:restartNumberingAfterBreak="0">
    <w:nsid w:val="27941F7D"/>
    <w:multiLevelType w:val="hybridMultilevel"/>
    <w:tmpl w:val="6BE818EC"/>
    <w:lvl w:ilvl="0" w:tplc="9A5C4D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C2C198">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F288F62">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3A251E">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9C0262E">
      <w:start w:val="1"/>
      <w:numFmt w:val="lowerLetter"/>
      <w:lvlText w:val="%5"/>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1D8A96A">
      <w:start w:val="1"/>
      <w:numFmt w:val="lowerRoman"/>
      <w:lvlText w:val="%6"/>
      <w:lvlJc w:val="left"/>
      <w:pPr>
        <w:ind w:left="1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EF8A31E">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404CAFC">
      <w:start w:val="1"/>
      <w:numFmt w:val="lowerLetter"/>
      <w:lvlText w:val="%8"/>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724951A">
      <w:start w:val="1"/>
      <w:numFmt w:val="lowerRoman"/>
      <w:lvlText w:val="%9"/>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9" w15:restartNumberingAfterBreak="0">
    <w:nsid w:val="27B034D7"/>
    <w:multiLevelType w:val="hybridMultilevel"/>
    <w:tmpl w:val="B808A834"/>
    <w:lvl w:ilvl="0" w:tplc="7FDECEF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A365762">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283B58">
      <w:start w:val="1"/>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9564DDE">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F89202">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32C49A">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B655F8">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1C92B8">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B92630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0" w15:restartNumberingAfterBreak="0">
    <w:nsid w:val="27C1630C"/>
    <w:multiLevelType w:val="hybridMultilevel"/>
    <w:tmpl w:val="340ABC4C"/>
    <w:lvl w:ilvl="0" w:tplc="2A82243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8062E0">
      <w:start w:val="1"/>
      <w:numFmt w:val="lowerLetter"/>
      <w:lvlText w:val="%2"/>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F40888">
      <w:start w:val="1"/>
      <w:numFmt w:val="lowerRoman"/>
      <w:lvlText w:val="%3"/>
      <w:lvlJc w:val="left"/>
      <w:pPr>
        <w:ind w:left="1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08D43A">
      <w:start w:val="1"/>
      <w:numFmt w:val="decimal"/>
      <w:lvlRestart w:val="0"/>
      <w:lvlText w:val="%4)"/>
      <w:lvlJc w:val="left"/>
      <w:pPr>
        <w:ind w:left="2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60C6274">
      <w:start w:val="1"/>
      <w:numFmt w:val="lowerLetter"/>
      <w:lvlText w:val="%5"/>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A6ACDE4">
      <w:start w:val="1"/>
      <w:numFmt w:val="lowerRoman"/>
      <w:lvlText w:val="%6"/>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43CD042">
      <w:start w:val="1"/>
      <w:numFmt w:val="decimal"/>
      <w:lvlText w:val="%7"/>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B8C062">
      <w:start w:val="1"/>
      <w:numFmt w:val="lowerLetter"/>
      <w:lvlText w:val="%8"/>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24ED15A">
      <w:start w:val="1"/>
      <w:numFmt w:val="lowerRoman"/>
      <w:lvlText w:val="%9"/>
      <w:lvlJc w:val="left"/>
      <w:pPr>
        <w:ind w:left="51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1" w15:restartNumberingAfterBreak="0">
    <w:nsid w:val="27C90E7E"/>
    <w:multiLevelType w:val="hybridMultilevel"/>
    <w:tmpl w:val="420AFDF6"/>
    <w:lvl w:ilvl="0" w:tplc="7FBCAD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A22B58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105584">
      <w:start w:val="3"/>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B08610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D76DA3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662973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268397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21C06F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D6E7A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2" w15:restartNumberingAfterBreak="0">
    <w:nsid w:val="27CE3CBB"/>
    <w:multiLevelType w:val="hybridMultilevel"/>
    <w:tmpl w:val="48B47F7C"/>
    <w:lvl w:ilvl="0" w:tplc="5DCE45F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8AC050C">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402BDA">
      <w:start w:val="1"/>
      <w:numFmt w:val="lowerRoman"/>
      <w:lvlText w:val="%3"/>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1AEC268">
      <w:start w:val="1"/>
      <w:numFmt w:val="decimal"/>
      <w:lvlText w:val="%4"/>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EEA0D06">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98EB19C">
      <w:start w:val="1"/>
      <w:numFmt w:val="lowerRoman"/>
      <w:lvlText w:val="%6"/>
      <w:lvlJc w:val="left"/>
      <w:pPr>
        <w:ind w:left="1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5E7782">
      <w:start w:val="1"/>
      <w:numFmt w:val="decimal"/>
      <w:lvlText w:val="%7"/>
      <w:lvlJc w:val="left"/>
      <w:pPr>
        <w:ind w:left="2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76DB0A">
      <w:start w:val="1"/>
      <w:numFmt w:val="lowerLetter"/>
      <w:lvlText w:val="%8"/>
      <w:lvlJc w:val="left"/>
      <w:pPr>
        <w:ind w:left="32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E005AEE">
      <w:start w:val="1"/>
      <w:numFmt w:val="lowerRoman"/>
      <w:lvlText w:val="%9"/>
      <w:lvlJc w:val="left"/>
      <w:pPr>
        <w:ind w:left="40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3" w15:restartNumberingAfterBreak="0">
    <w:nsid w:val="27EE1C2B"/>
    <w:multiLevelType w:val="hybridMultilevel"/>
    <w:tmpl w:val="94D8AC3A"/>
    <w:lvl w:ilvl="0" w:tplc="D11EE978">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C64FC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79A3B8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FF4199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6C9D3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4455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254F2A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548D80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3ADB0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4" w15:restartNumberingAfterBreak="0">
    <w:nsid w:val="27F05D0D"/>
    <w:multiLevelType w:val="hybridMultilevel"/>
    <w:tmpl w:val="F94A53FA"/>
    <w:lvl w:ilvl="0" w:tplc="1B32B02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8E4BF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6DC085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E6293F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741A6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858565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A70517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F24F7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A46B232">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5" w15:restartNumberingAfterBreak="0">
    <w:nsid w:val="27F3578E"/>
    <w:multiLevelType w:val="hybridMultilevel"/>
    <w:tmpl w:val="4A564928"/>
    <w:lvl w:ilvl="0" w:tplc="E30A84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581042">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420AB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0E84438">
      <w:start w:val="1"/>
      <w:numFmt w:val="lowerLetter"/>
      <w:lvlRestart w:val="0"/>
      <w:lvlText w:val="%4."/>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8C0A8AE">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486E62C">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522A23E">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DD40FFC">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F8D83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6" w15:restartNumberingAfterBreak="0">
    <w:nsid w:val="27F50BAC"/>
    <w:multiLevelType w:val="hybridMultilevel"/>
    <w:tmpl w:val="08B66A1C"/>
    <w:lvl w:ilvl="0" w:tplc="0EF66D84">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EA062E4">
      <w:start w:val="1"/>
      <w:numFmt w:val="lowerLetter"/>
      <w:lvlText w:val="%2"/>
      <w:lvlJc w:val="left"/>
      <w:pPr>
        <w:ind w:left="1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CAD0C2">
      <w:start w:val="1"/>
      <w:numFmt w:val="lowerRoman"/>
      <w:lvlText w:val="%3"/>
      <w:lvlJc w:val="left"/>
      <w:pPr>
        <w:ind w:left="1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8429830">
      <w:start w:val="1"/>
      <w:numFmt w:val="decimal"/>
      <w:lvlText w:val="%4"/>
      <w:lvlJc w:val="left"/>
      <w:pPr>
        <w:ind w:left="25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EA61474">
      <w:start w:val="1"/>
      <w:numFmt w:val="lowerLetter"/>
      <w:lvlText w:val="%5"/>
      <w:lvlJc w:val="left"/>
      <w:pPr>
        <w:ind w:left="3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C2E3B18">
      <w:start w:val="1"/>
      <w:numFmt w:val="lowerRoman"/>
      <w:lvlText w:val="%6"/>
      <w:lvlJc w:val="left"/>
      <w:pPr>
        <w:ind w:left="4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3D4C344">
      <w:start w:val="1"/>
      <w:numFmt w:val="decimal"/>
      <w:lvlText w:val="%7"/>
      <w:lvlJc w:val="left"/>
      <w:pPr>
        <w:ind w:left="4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328152">
      <w:start w:val="1"/>
      <w:numFmt w:val="lowerLetter"/>
      <w:lvlText w:val="%8"/>
      <w:lvlJc w:val="left"/>
      <w:pPr>
        <w:ind w:left="5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0A019E">
      <w:start w:val="1"/>
      <w:numFmt w:val="lowerRoman"/>
      <w:lvlText w:val="%9"/>
      <w:lvlJc w:val="left"/>
      <w:pPr>
        <w:ind w:left="61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7" w15:restartNumberingAfterBreak="0">
    <w:nsid w:val="280637F8"/>
    <w:multiLevelType w:val="hybridMultilevel"/>
    <w:tmpl w:val="C4F6C6BC"/>
    <w:lvl w:ilvl="0" w:tplc="C38C75F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CF2BFC6">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476EF5C">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EE95DE">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8067CA">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E7C1AA2">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B49238">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02DC82">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6AA17E">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8" w15:restartNumberingAfterBreak="0">
    <w:nsid w:val="28446CC9"/>
    <w:multiLevelType w:val="hybridMultilevel"/>
    <w:tmpl w:val="66E01C5A"/>
    <w:lvl w:ilvl="0" w:tplc="05B2DAC0">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E8FC48">
      <w:start w:val="1"/>
      <w:numFmt w:val="decimal"/>
      <w:lvlText w:val="%2."/>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929F82">
      <w:start w:val="1"/>
      <w:numFmt w:val="lowerRoman"/>
      <w:lvlText w:val="%3"/>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E7A2B1C">
      <w:start w:val="1"/>
      <w:numFmt w:val="decimal"/>
      <w:lvlText w:val="%4"/>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C761716">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5F61C02">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65EBF28">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74AB9EA">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36FF42">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9" w15:restartNumberingAfterBreak="0">
    <w:nsid w:val="28697AF5"/>
    <w:multiLevelType w:val="hybridMultilevel"/>
    <w:tmpl w:val="D10A2012"/>
    <w:lvl w:ilvl="0" w:tplc="BA62B8FC">
      <w:start w:val="2"/>
      <w:numFmt w:val="decimal"/>
      <w:lvlText w:val="%1."/>
      <w:lvlJc w:val="left"/>
      <w:pPr>
        <w:ind w:left="8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366B054">
      <w:start w:val="1"/>
      <w:numFmt w:val="lowerLetter"/>
      <w:lvlText w:val="%2"/>
      <w:lvlJc w:val="left"/>
      <w:pPr>
        <w:ind w:left="15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D427AB0">
      <w:start w:val="1"/>
      <w:numFmt w:val="lowerRoman"/>
      <w:lvlText w:val="%3"/>
      <w:lvlJc w:val="left"/>
      <w:pPr>
        <w:ind w:left="22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AD2323A">
      <w:start w:val="1"/>
      <w:numFmt w:val="decimal"/>
      <w:lvlText w:val="%4"/>
      <w:lvlJc w:val="left"/>
      <w:pPr>
        <w:ind w:left="29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6EA4084">
      <w:start w:val="1"/>
      <w:numFmt w:val="lowerLetter"/>
      <w:lvlText w:val="%5"/>
      <w:lvlJc w:val="left"/>
      <w:pPr>
        <w:ind w:left="37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3042634">
      <w:start w:val="1"/>
      <w:numFmt w:val="lowerRoman"/>
      <w:lvlText w:val="%6"/>
      <w:lvlJc w:val="left"/>
      <w:pPr>
        <w:ind w:left="44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12A77BC">
      <w:start w:val="1"/>
      <w:numFmt w:val="decimal"/>
      <w:lvlText w:val="%7"/>
      <w:lvlJc w:val="left"/>
      <w:pPr>
        <w:ind w:left="5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6EA79A">
      <w:start w:val="1"/>
      <w:numFmt w:val="lowerLetter"/>
      <w:lvlText w:val="%8"/>
      <w:lvlJc w:val="left"/>
      <w:pPr>
        <w:ind w:left="5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388EFC4">
      <w:start w:val="1"/>
      <w:numFmt w:val="lowerRoman"/>
      <w:lvlText w:val="%9"/>
      <w:lvlJc w:val="left"/>
      <w:pPr>
        <w:ind w:left="6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90" w15:restartNumberingAfterBreak="0">
    <w:nsid w:val="286D078E"/>
    <w:multiLevelType w:val="hybridMultilevel"/>
    <w:tmpl w:val="F0929C56"/>
    <w:lvl w:ilvl="0" w:tplc="1C44D07C">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56B572">
      <w:start w:val="1"/>
      <w:numFmt w:val="decimal"/>
      <w:lvlText w:val="%2."/>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4C6244">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ADA1670">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A307F96">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D5A46C4">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F9461A2">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34679C8">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C8175A">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1" w15:restartNumberingAfterBreak="0">
    <w:nsid w:val="28725B11"/>
    <w:multiLevelType w:val="hybridMultilevel"/>
    <w:tmpl w:val="D02CAB08"/>
    <w:lvl w:ilvl="0" w:tplc="F39C334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EE2416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734C3E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262FFF8">
      <w:start w:val="5"/>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06E256">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AC9116">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3207CD6">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AEE4EC">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C68AC8">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2" w15:restartNumberingAfterBreak="0">
    <w:nsid w:val="288B1480"/>
    <w:multiLevelType w:val="hybridMultilevel"/>
    <w:tmpl w:val="2FBC8E0E"/>
    <w:lvl w:ilvl="0" w:tplc="11A65FE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A1C076A">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B64FCC">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CAC6DF0">
      <w:start w:val="1"/>
      <w:numFmt w:val="decimal"/>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B6166A">
      <w:start w:val="1"/>
      <w:numFmt w:val="lowerLetter"/>
      <w:lvlRestart w:val="0"/>
      <w:lvlText w:val="%5."/>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1C6F9E">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0EA57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1E6F72">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DC4D546">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3" w15:restartNumberingAfterBreak="0">
    <w:nsid w:val="28A33C5B"/>
    <w:multiLevelType w:val="hybridMultilevel"/>
    <w:tmpl w:val="6B16B572"/>
    <w:lvl w:ilvl="0" w:tplc="45EC04B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DC3AD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2EAE68">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E4A29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DC2A67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030E12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8F45966">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54626F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E6C6EE0">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4" w15:restartNumberingAfterBreak="0">
    <w:nsid w:val="28B72208"/>
    <w:multiLevelType w:val="hybridMultilevel"/>
    <w:tmpl w:val="701407EC"/>
    <w:lvl w:ilvl="0" w:tplc="64DCAEE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40378A">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4FA3E52">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9A2D1A">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FE8D38">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38942A">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24CC74">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6968FD4">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59C94CC">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5" w15:restartNumberingAfterBreak="0">
    <w:nsid w:val="28CB33FB"/>
    <w:multiLevelType w:val="hybridMultilevel"/>
    <w:tmpl w:val="B74694FC"/>
    <w:lvl w:ilvl="0" w:tplc="082608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B61E40">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867C96">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1E471E">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74E29A">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7CCC34">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CE8236">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9A1B9A">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3C446A">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6" w15:restartNumberingAfterBreak="0">
    <w:nsid w:val="28D53646"/>
    <w:multiLevelType w:val="hybridMultilevel"/>
    <w:tmpl w:val="C7A6ACD0"/>
    <w:lvl w:ilvl="0" w:tplc="50C05F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D4C4A78">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A87630">
      <w:start w:val="2"/>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524E34">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3FEC1E0">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3E62EC8">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6EDBE4">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AE8B3C">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5E1958">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7" w15:restartNumberingAfterBreak="0">
    <w:nsid w:val="28DE030A"/>
    <w:multiLevelType w:val="hybridMultilevel"/>
    <w:tmpl w:val="6AB8B110"/>
    <w:lvl w:ilvl="0" w:tplc="54A0E79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ACBE30">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F4FD22">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BEE3E0E">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52E600">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EFA1DD2">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84B1E0">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120403E">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EE08D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8" w15:restartNumberingAfterBreak="0">
    <w:nsid w:val="28FE43E4"/>
    <w:multiLevelType w:val="hybridMultilevel"/>
    <w:tmpl w:val="6A7EFF28"/>
    <w:lvl w:ilvl="0" w:tplc="6D4694E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0CA1D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17A974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9C607F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72278C">
      <w:start w:val="1"/>
      <w:numFmt w:val="lowerLetter"/>
      <w:lvlText w:val="%5"/>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112B53E">
      <w:start w:val="1"/>
      <w:numFmt w:val="lowerLetter"/>
      <w:lvlRestart w:val="0"/>
      <w:lvlText w:val="%6."/>
      <w:lvlJc w:val="left"/>
      <w:pPr>
        <w:ind w:left="2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178F3C0">
      <w:start w:val="1"/>
      <w:numFmt w:val="decimal"/>
      <w:lvlText w:val="%7"/>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D81526">
      <w:start w:val="1"/>
      <w:numFmt w:val="lowerLetter"/>
      <w:lvlText w:val="%8"/>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0360FA0">
      <w:start w:val="1"/>
      <w:numFmt w:val="lowerRoman"/>
      <w:lvlText w:val="%9"/>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9" w15:restartNumberingAfterBreak="0">
    <w:nsid w:val="29042646"/>
    <w:multiLevelType w:val="hybridMultilevel"/>
    <w:tmpl w:val="F5EAB47E"/>
    <w:lvl w:ilvl="0" w:tplc="D2BAE04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9AAFDB2">
      <w:start w:val="1"/>
      <w:numFmt w:val="lowerLetter"/>
      <w:lvlRestart w:val="0"/>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54D0CC">
      <w:start w:val="1"/>
      <w:numFmt w:val="lowerRoman"/>
      <w:lvlText w:val="%3"/>
      <w:lvlJc w:val="left"/>
      <w:pPr>
        <w:ind w:left="24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DE091C">
      <w:start w:val="1"/>
      <w:numFmt w:val="decimal"/>
      <w:lvlText w:val="%4"/>
      <w:lvlJc w:val="left"/>
      <w:pPr>
        <w:ind w:left="31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946CEA4">
      <w:start w:val="1"/>
      <w:numFmt w:val="lowerLetter"/>
      <w:lvlText w:val="%5"/>
      <w:lvlJc w:val="left"/>
      <w:pPr>
        <w:ind w:left="38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D0E7B2">
      <w:start w:val="1"/>
      <w:numFmt w:val="lowerRoman"/>
      <w:lvlText w:val="%6"/>
      <w:lvlJc w:val="left"/>
      <w:pPr>
        <w:ind w:left="45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048E4C">
      <w:start w:val="1"/>
      <w:numFmt w:val="decimal"/>
      <w:lvlText w:val="%7"/>
      <w:lvlJc w:val="left"/>
      <w:pPr>
        <w:ind w:left="52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5B48FB4">
      <w:start w:val="1"/>
      <w:numFmt w:val="lowerLetter"/>
      <w:lvlText w:val="%8"/>
      <w:lvlJc w:val="left"/>
      <w:pPr>
        <w:ind w:left="60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4983380">
      <w:start w:val="1"/>
      <w:numFmt w:val="lowerRoman"/>
      <w:lvlText w:val="%9"/>
      <w:lvlJc w:val="left"/>
      <w:pPr>
        <w:ind w:left="67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0" w15:restartNumberingAfterBreak="0">
    <w:nsid w:val="29100840"/>
    <w:multiLevelType w:val="hybridMultilevel"/>
    <w:tmpl w:val="654CA732"/>
    <w:lvl w:ilvl="0" w:tplc="B7C0F6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BE899E">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76F6F4">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5E85AAC">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67CED60">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E3C3F46">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8A6F4A">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752ECFE">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56A2B6E">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1" w15:restartNumberingAfterBreak="0">
    <w:nsid w:val="2914294F"/>
    <w:multiLevelType w:val="hybridMultilevel"/>
    <w:tmpl w:val="020CD080"/>
    <w:lvl w:ilvl="0" w:tplc="465C88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6885B6">
      <w:start w:val="2"/>
      <w:numFmt w:val="upperLetter"/>
      <w:lvlRestart w:val="0"/>
      <w:lvlText w:val="%2."/>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1C1758">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09456EA">
      <w:start w:val="1"/>
      <w:numFmt w:val="decimal"/>
      <w:lvlText w:val="%4"/>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79AC33C">
      <w:start w:val="1"/>
      <w:numFmt w:val="lowerLetter"/>
      <w:lvlText w:val="%5"/>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1228888">
      <w:start w:val="1"/>
      <w:numFmt w:val="lowerRoman"/>
      <w:lvlText w:val="%6"/>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D5435FA">
      <w:start w:val="1"/>
      <w:numFmt w:val="decimal"/>
      <w:lvlText w:val="%7"/>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082612">
      <w:start w:val="1"/>
      <w:numFmt w:val="lowerLetter"/>
      <w:lvlText w:val="%8"/>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90773E">
      <w:start w:val="1"/>
      <w:numFmt w:val="lowerRoman"/>
      <w:lvlText w:val="%9"/>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2" w15:restartNumberingAfterBreak="0">
    <w:nsid w:val="291F5283"/>
    <w:multiLevelType w:val="hybridMultilevel"/>
    <w:tmpl w:val="5AE42FB6"/>
    <w:lvl w:ilvl="0" w:tplc="B9A2F2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31C3DFA">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5F26892">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E8BBC2">
      <w:start w:val="1"/>
      <w:numFmt w:val="decimal"/>
      <w:lvlText w:val="%4"/>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8BC4252">
      <w:start w:val="1"/>
      <w:numFmt w:val="lowerLetter"/>
      <w:lvlText w:val="%5"/>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25C46DC">
      <w:start w:val="1"/>
      <w:numFmt w:val="lowerRoman"/>
      <w:lvlText w:val="%6"/>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528F4E">
      <w:start w:val="1"/>
      <w:numFmt w:val="decimal"/>
      <w:lvlText w:val="%7"/>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8878C4">
      <w:start w:val="1"/>
      <w:numFmt w:val="lowerLetter"/>
      <w:lvlText w:val="%8"/>
      <w:lvlJc w:val="left"/>
      <w:pPr>
        <w:ind w:left="4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2D29520">
      <w:start w:val="1"/>
      <w:numFmt w:val="lowerRoman"/>
      <w:lvlText w:val="%9"/>
      <w:lvlJc w:val="left"/>
      <w:pPr>
        <w:ind w:left="5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3" w15:restartNumberingAfterBreak="0">
    <w:nsid w:val="29241541"/>
    <w:multiLevelType w:val="hybridMultilevel"/>
    <w:tmpl w:val="4A60AC40"/>
    <w:lvl w:ilvl="0" w:tplc="B01CC76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F0745A">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2F2590A">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EE01344">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AC8BC18">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26BFF0">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A384204">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9487C2">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5A88728">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4" w15:restartNumberingAfterBreak="0">
    <w:nsid w:val="293768F6"/>
    <w:multiLevelType w:val="hybridMultilevel"/>
    <w:tmpl w:val="DC44C54C"/>
    <w:lvl w:ilvl="0" w:tplc="9B06B7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142C0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79AF602">
      <w:start w:val="1"/>
      <w:numFmt w:val="lowerLetter"/>
      <w:lvlRestart w:val="0"/>
      <w:lvlText w:val="%3."/>
      <w:lvlJc w:val="left"/>
      <w:pPr>
        <w:ind w:left="17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62E50A">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3EEFB0">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D78E714">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37CBA66">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824C6CC">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FCD6AC">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5" w15:restartNumberingAfterBreak="0">
    <w:nsid w:val="294E4E53"/>
    <w:multiLevelType w:val="hybridMultilevel"/>
    <w:tmpl w:val="155A6496"/>
    <w:lvl w:ilvl="0" w:tplc="287C97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FEF0B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D801BE">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1AE33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26C3C9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7CEF96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601E8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5BA3E1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384C3E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6" w15:restartNumberingAfterBreak="0">
    <w:nsid w:val="295E3E71"/>
    <w:multiLevelType w:val="hybridMultilevel"/>
    <w:tmpl w:val="8D009C1A"/>
    <w:lvl w:ilvl="0" w:tplc="1EFCF5B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89A24F2">
      <w:start w:val="1"/>
      <w:numFmt w:val="decimal"/>
      <w:lvlRestart w:val="0"/>
      <w:lvlText w:val="%2."/>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B42F03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EA25D42">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A4BFE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203922">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64AC88">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54CBB4">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148994">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7" w15:restartNumberingAfterBreak="0">
    <w:nsid w:val="296838EE"/>
    <w:multiLevelType w:val="hybridMultilevel"/>
    <w:tmpl w:val="909669B4"/>
    <w:lvl w:ilvl="0" w:tplc="7C96EFF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2B23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954C6A4">
      <w:start w:val="1"/>
      <w:numFmt w:val="lowerLetter"/>
      <w:lvlRestart w:val="0"/>
      <w:lvlText w:val="%3."/>
      <w:lvlJc w:val="left"/>
      <w:pPr>
        <w:ind w:left="24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32D16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0CBBD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3421E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549C2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9289C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F23D7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8" w15:restartNumberingAfterBreak="0">
    <w:nsid w:val="296B2DEA"/>
    <w:multiLevelType w:val="hybridMultilevel"/>
    <w:tmpl w:val="688C5DAE"/>
    <w:lvl w:ilvl="0" w:tplc="54CEB2A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16280A">
      <w:start w:val="1"/>
      <w:numFmt w:val="lowerLetter"/>
      <w:lvlRestart w:val="0"/>
      <w:lvlText w:val="%2."/>
      <w:lvlJc w:val="left"/>
      <w:pPr>
        <w:ind w:left="24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BA5A58">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FCA32EE">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12484CE">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BAB450">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724128">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1C82A6">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DA6C5E">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9" w15:restartNumberingAfterBreak="0">
    <w:nsid w:val="29706247"/>
    <w:multiLevelType w:val="hybridMultilevel"/>
    <w:tmpl w:val="FB5453C0"/>
    <w:lvl w:ilvl="0" w:tplc="5E2E8020">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EAB5F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38FAB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B7A5E8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F1AEC6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186671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8BA1EE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4CCCC3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D96E69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0" w15:restartNumberingAfterBreak="0">
    <w:nsid w:val="29876D41"/>
    <w:multiLevelType w:val="hybridMultilevel"/>
    <w:tmpl w:val="622CAB7A"/>
    <w:lvl w:ilvl="0" w:tplc="172EAA9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A4A42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06E2B6A">
      <w:start w:val="1"/>
      <w:numFmt w:val="lowerRoman"/>
      <w:lvlText w:val="%3"/>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D4E68CA">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AC4536">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9C5D8C">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65814CA">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1CD732">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788312">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1" w15:restartNumberingAfterBreak="0">
    <w:nsid w:val="298B7C4C"/>
    <w:multiLevelType w:val="hybridMultilevel"/>
    <w:tmpl w:val="9C6C8220"/>
    <w:lvl w:ilvl="0" w:tplc="96EE8DE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0470C4">
      <w:start w:val="1"/>
      <w:numFmt w:val="lowerLetter"/>
      <w:lvlText w:val="%2"/>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4180542">
      <w:start w:val="1"/>
      <w:numFmt w:val="lowerRoman"/>
      <w:lvlText w:val="%3"/>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646C62">
      <w:start w:val="1"/>
      <w:numFmt w:val="decimal"/>
      <w:lvlText w:val="%4"/>
      <w:lvlJc w:val="left"/>
      <w:pPr>
        <w:ind w:left="1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8FC49CC">
      <w:start w:val="1"/>
      <w:numFmt w:val="decimal"/>
      <w:lvlRestart w:val="0"/>
      <w:lvlText w:val="%5)"/>
      <w:lvlJc w:val="left"/>
      <w:pPr>
        <w:ind w:left="2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2A6830C">
      <w:start w:val="1"/>
      <w:numFmt w:val="lowerRoman"/>
      <w:lvlText w:val="%6"/>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FA4576">
      <w:start w:val="1"/>
      <w:numFmt w:val="decimal"/>
      <w:lvlText w:val="%7"/>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E6B69A">
      <w:start w:val="1"/>
      <w:numFmt w:val="lowerLetter"/>
      <w:lvlText w:val="%8"/>
      <w:lvlJc w:val="left"/>
      <w:pPr>
        <w:ind w:left="45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A16D042">
      <w:start w:val="1"/>
      <w:numFmt w:val="lowerRoman"/>
      <w:lvlText w:val="%9"/>
      <w:lvlJc w:val="left"/>
      <w:pPr>
        <w:ind w:left="52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2" w15:restartNumberingAfterBreak="0">
    <w:nsid w:val="298F1E45"/>
    <w:multiLevelType w:val="hybridMultilevel"/>
    <w:tmpl w:val="FEB65002"/>
    <w:lvl w:ilvl="0" w:tplc="E3642324">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71B835AC">
      <w:start w:val="1"/>
      <w:numFmt w:val="lowerLetter"/>
      <w:lvlText w:val="%2"/>
      <w:lvlJc w:val="left"/>
      <w:pPr>
        <w:ind w:left="50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93385CCC">
      <w:start w:val="1"/>
      <w:numFmt w:val="upperLetter"/>
      <w:lvlRestart w:val="0"/>
      <w:lvlText w:val="%3."/>
      <w:lvlJc w:val="left"/>
      <w:pPr>
        <w:ind w:left="86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8E340268">
      <w:start w:val="1"/>
      <w:numFmt w:val="decimal"/>
      <w:lvlText w:val="%4"/>
      <w:lvlJc w:val="left"/>
      <w:pPr>
        <w:ind w:left="13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A8E6EE76">
      <w:start w:val="1"/>
      <w:numFmt w:val="lowerLetter"/>
      <w:lvlText w:val="%5"/>
      <w:lvlJc w:val="left"/>
      <w:pPr>
        <w:ind w:left="208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B506409C">
      <w:start w:val="1"/>
      <w:numFmt w:val="lowerRoman"/>
      <w:lvlText w:val="%6"/>
      <w:lvlJc w:val="left"/>
      <w:pPr>
        <w:ind w:left="28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333E3F7E">
      <w:start w:val="1"/>
      <w:numFmt w:val="decimal"/>
      <w:lvlText w:val="%7"/>
      <w:lvlJc w:val="left"/>
      <w:pPr>
        <w:ind w:left="352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28F213F6">
      <w:start w:val="1"/>
      <w:numFmt w:val="lowerLetter"/>
      <w:lvlText w:val="%8"/>
      <w:lvlJc w:val="left"/>
      <w:pPr>
        <w:ind w:left="424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3EBABF6C">
      <w:start w:val="1"/>
      <w:numFmt w:val="lowerRoman"/>
      <w:lvlText w:val="%9"/>
      <w:lvlJc w:val="left"/>
      <w:pPr>
        <w:ind w:left="49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513" w15:restartNumberingAfterBreak="0">
    <w:nsid w:val="29B11B92"/>
    <w:multiLevelType w:val="hybridMultilevel"/>
    <w:tmpl w:val="BCD4C4AE"/>
    <w:lvl w:ilvl="0" w:tplc="E9D064A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6A9946">
      <w:start w:val="1"/>
      <w:numFmt w:val="lowerLetter"/>
      <w:lvlText w:val="%2"/>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C80188">
      <w:start w:val="1"/>
      <w:numFmt w:val="lowerRoman"/>
      <w:lvlText w:val="%3"/>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868544">
      <w:start w:val="1"/>
      <w:numFmt w:val="lowerLetter"/>
      <w:lvlRestart w:val="0"/>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E8BE36">
      <w:start w:val="1"/>
      <w:numFmt w:val="lowerLetter"/>
      <w:lvlText w:val="%5"/>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0E020C">
      <w:start w:val="1"/>
      <w:numFmt w:val="lowerRoman"/>
      <w:lvlText w:val="%6"/>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C488B4">
      <w:start w:val="1"/>
      <w:numFmt w:val="decimal"/>
      <w:lvlText w:val="%7"/>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DCCEBA">
      <w:start w:val="1"/>
      <w:numFmt w:val="lowerLetter"/>
      <w:lvlText w:val="%8"/>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28E552">
      <w:start w:val="1"/>
      <w:numFmt w:val="lowerRoman"/>
      <w:lvlText w:val="%9"/>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4" w15:restartNumberingAfterBreak="0">
    <w:nsid w:val="29BE1370"/>
    <w:multiLevelType w:val="hybridMultilevel"/>
    <w:tmpl w:val="A25C0FA8"/>
    <w:lvl w:ilvl="0" w:tplc="FADC5F2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3421C16">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F26C0A">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6F33A">
      <w:start w:val="1"/>
      <w:numFmt w:val="decimal"/>
      <w:lvlRestart w:val="0"/>
      <w:lvlText w:val="%4."/>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2A3C94">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44EBC2">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7948594">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3AC227E">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AFE410A">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5" w15:restartNumberingAfterBreak="0">
    <w:nsid w:val="29C80C9A"/>
    <w:multiLevelType w:val="hybridMultilevel"/>
    <w:tmpl w:val="2C38E2AC"/>
    <w:lvl w:ilvl="0" w:tplc="5ECE67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A1695FE">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232F53C">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821088">
      <w:start w:val="1"/>
      <w:numFmt w:val="decimal"/>
      <w:lvlText w:val="%4"/>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5A3702">
      <w:start w:val="1"/>
      <w:numFmt w:val="lowerLetter"/>
      <w:lvlText w:val="%5"/>
      <w:lvlJc w:val="left"/>
      <w:pPr>
        <w:ind w:left="11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2BA4CFA">
      <w:start w:val="1"/>
      <w:numFmt w:val="lowerRoman"/>
      <w:lvlText w:val="%6"/>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05A72BA">
      <w:start w:val="1"/>
      <w:numFmt w:val="lowerLetter"/>
      <w:lvlRestart w:val="0"/>
      <w:lvlText w:val="%7."/>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8029FC">
      <w:start w:val="1"/>
      <w:numFmt w:val="lowerLetter"/>
      <w:lvlText w:val="%8"/>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6D8B9BC">
      <w:start w:val="1"/>
      <w:numFmt w:val="lowerRoman"/>
      <w:lvlText w:val="%9"/>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6" w15:restartNumberingAfterBreak="0">
    <w:nsid w:val="2A024B66"/>
    <w:multiLevelType w:val="hybridMultilevel"/>
    <w:tmpl w:val="7668F782"/>
    <w:lvl w:ilvl="0" w:tplc="DBACFE2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F9C0DF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548D2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DDA8892">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9C4008">
      <w:start w:val="1"/>
      <w:numFmt w:val="lowerLetter"/>
      <w:lvlRestart w:val="0"/>
      <w:lvlText w:val="%5."/>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2DAE6FC">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19A8DDA">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51C38C0">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8B412F0">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7" w15:restartNumberingAfterBreak="0">
    <w:nsid w:val="2A066521"/>
    <w:multiLevelType w:val="hybridMultilevel"/>
    <w:tmpl w:val="C508362E"/>
    <w:lvl w:ilvl="0" w:tplc="E23A8C6C">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9363036">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7106DE2">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4E05D6">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0CE7442">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E61AD8">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0F8731A">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08857B2">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B2C2F7E">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8" w15:restartNumberingAfterBreak="0">
    <w:nsid w:val="2A136457"/>
    <w:multiLevelType w:val="hybridMultilevel"/>
    <w:tmpl w:val="374CB8B2"/>
    <w:lvl w:ilvl="0" w:tplc="0E2E3E64">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B0A432">
      <w:start w:val="1"/>
      <w:numFmt w:val="lowerLetter"/>
      <w:lvlText w:val="%2"/>
      <w:lvlJc w:val="left"/>
      <w:pPr>
        <w:ind w:left="11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EC28A6C">
      <w:start w:val="1"/>
      <w:numFmt w:val="lowerRoman"/>
      <w:lvlText w:val="%3"/>
      <w:lvlJc w:val="left"/>
      <w:pPr>
        <w:ind w:left="18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B62D286">
      <w:start w:val="1"/>
      <w:numFmt w:val="decimal"/>
      <w:lvlText w:val="%4"/>
      <w:lvlJc w:val="left"/>
      <w:pPr>
        <w:ind w:left="26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147BF8">
      <w:start w:val="1"/>
      <w:numFmt w:val="lowerLetter"/>
      <w:lvlText w:val="%5"/>
      <w:lvlJc w:val="left"/>
      <w:pPr>
        <w:ind w:left="33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7DAD466">
      <w:start w:val="1"/>
      <w:numFmt w:val="lowerRoman"/>
      <w:lvlText w:val="%6"/>
      <w:lvlJc w:val="left"/>
      <w:pPr>
        <w:ind w:left="40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63CA2C0">
      <w:start w:val="1"/>
      <w:numFmt w:val="decimal"/>
      <w:lvlText w:val="%7"/>
      <w:lvlJc w:val="left"/>
      <w:pPr>
        <w:ind w:left="4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D2F0A4">
      <w:start w:val="1"/>
      <w:numFmt w:val="lowerLetter"/>
      <w:lvlText w:val="%8"/>
      <w:lvlJc w:val="left"/>
      <w:pPr>
        <w:ind w:left="54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AE4562">
      <w:start w:val="1"/>
      <w:numFmt w:val="lowerRoman"/>
      <w:lvlText w:val="%9"/>
      <w:lvlJc w:val="left"/>
      <w:pPr>
        <w:ind w:left="62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9" w15:restartNumberingAfterBreak="0">
    <w:nsid w:val="2A164CF4"/>
    <w:multiLevelType w:val="hybridMultilevel"/>
    <w:tmpl w:val="D340F1DC"/>
    <w:lvl w:ilvl="0" w:tplc="46800B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1C7C68">
      <w:start w:val="5"/>
      <w:numFmt w:val="upperLetter"/>
      <w:lvlRestart w:val="0"/>
      <w:lvlText w:val="%2."/>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30477C">
      <w:start w:val="1"/>
      <w:numFmt w:val="lowerRoman"/>
      <w:lvlText w:val="%3"/>
      <w:lvlJc w:val="left"/>
      <w:pPr>
        <w:ind w:left="12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0068D8">
      <w:start w:val="1"/>
      <w:numFmt w:val="decimal"/>
      <w:lvlText w:val="%4"/>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E22C832">
      <w:start w:val="1"/>
      <w:numFmt w:val="lowerLetter"/>
      <w:lvlText w:val="%5"/>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54F5CA">
      <w:start w:val="1"/>
      <w:numFmt w:val="lowerRoman"/>
      <w:lvlText w:val="%6"/>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488702">
      <w:start w:val="1"/>
      <w:numFmt w:val="decimal"/>
      <w:lvlText w:val="%7"/>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401688">
      <w:start w:val="1"/>
      <w:numFmt w:val="lowerLetter"/>
      <w:lvlText w:val="%8"/>
      <w:lvlJc w:val="left"/>
      <w:pPr>
        <w:ind w:left="4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E67390">
      <w:start w:val="1"/>
      <w:numFmt w:val="lowerRoman"/>
      <w:lvlText w:val="%9"/>
      <w:lvlJc w:val="left"/>
      <w:pPr>
        <w:ind w:left="5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0" w15:restartNumberingAfterBreak="0">
    <w:nsid w:val="2A247376"/>
    <w:multiLevelType w:val="hybridMultilevel"/>
    <w:tmpl w:val="9D0C57E4"/>
    <w:lvl w:ilvl="0" w:tplc="29AE61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3A8D80E">
      <w:start w:val="1"/>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BC4252A">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17C3A46">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3260BC4">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BAFC1E">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340250A">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3025E6">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4C32FE">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1" w15:restartNumberingAfterBreak="0">
    <w:nsid w:val="2A5A71A0"/>
    <w:multiLevelType w:val="hybridMultilevel"/>
    <w:tmpl w:val="B0EAA35E"/>
    <w:lvl w:ilvl="0" w:tplc="FFA4EEE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138DF5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9D22288">
      <w:start w:val="1"/>
      <w:numFmt w:val="decimal"/>
      <w:lvlRestart w:val="0"/>
      <w:lvlText w:val="%3."/>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04FC9A">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06862D2">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A4CA7C">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A05232">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2947066">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06A5E2">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2" w15:restartNumberingAfterBreak="0">
    <w:nsid w:val="2A606075"/>
    <w:multiLevelType w:val="hybridMultilevel"/>
    <w:tmpl w:val="636CA500"/>
    <w:lvl w:ilvl="0" w:tplc="6010D038">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BCBD0C">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0C62E4A">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F0752E">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B88762">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B03A5E">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A7E91A6">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62654C2">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AF205E6">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3" w15:restartNumberingAfterBreak="0">
    <w:nsid w:val="2ABE7CC4"/>
    <w:multiLevelType w:val="hybridMultilevel"/>
    <w:tmpl w:val="8FDA4B2C"/>
    <w:lvl w:ilvl="0" w:tplc="33E2C1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4620CA">
      <w:start w:val="1"/>
      <w:numFmt w:val="lowerLetter"/>
      <w:lvlText w:val="%2"/>
      <w:lvlJc w:val="left"/>
      <w:pPr>
        <w:ind w:left="6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7DAF8BC">
      <w:start w:val="1"/>
      <w:numFmt w:val="lowerRoman"/>
      <w:lvlText w:val="%3"/>
      <w:lvlJc w:val="left"/>
      <w:pPr>
        <w:ind w:left="8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4701446">
      <w:start w:val="6"/>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21B14">
      <w:start w:val="1"/>
      <w:numFmt w:val="lowerLetter"/>
      <w:lvlText w:val="%5"/>
      <w:lvlJc w:val="left"/>
      <w:pPr>
        <w:ind w:left="1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40E54C">
      <w:start w:val="1"/>
      <w:numFmt w:val="lowerRoman"/>
      <w:lvlText w:val="%6"/>
      <w:lvlJc w:val="left"/>
      <w:pPr>
        <w:ind w:left="2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0B8B9E8">
      <w:start w:val="1"/>
      <w:numFmt w:val="decimal"/>
      <w:lvlText w:val="%7"/>
      <w:lvlJc w:val="left"/>
      <w:pPr>
        <w:ind w:left="33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7A4F28">
      <w:start w:val="1"/>
      <w:numFmt w:val="lowerLetter"/>
      <w:lvlText w:val="%8"/>
      <w:lvlJc w:val="left"/>
      <w:pPr>
        <w:ind w:left="40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F45C68">
      <w:start w:val="1"/>
      <w:numFmt w:val="lowerRoman"/>
      <w:lvlText w:val="%9"/>
      <w:lvlJc w:val="left"/>
      <w:pPr>
        <w:ind w:left="47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4" w15:restartNumberingAfterBreak="0">
    <w:nsid w:val="2AED02A9"/>
    <w:multiLevelType w:val="hybridMultilevel"/>
    <w:tmpl w:val="7898DACE"/>
    <w:lvl w:ilvl="0" w:tplc="C6C86F2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0403A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D3CEC54">
      <w:start w:val="4"/>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3A824E8">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71C5F0C">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C80FE40">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443A8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1029332">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C138A">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5" w15:restartNumberingAfterBreak="0">
    <w:nsid w:val="2AF0059C"/>
    <w:multiLevelType w:val="hybridMultilevel"/>
    <w:tmpl w:val="CB262E4C"/>
    <w:lvl w:ilvl="0" w:tplc="9F1A3AD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46EAFB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1A8316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78CA2F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BE8EB8">
      <w:start w:val="1"/>
      <w:numFmt w:val="decimal"/>
      <w:lvlRestart w:val="0"/>
      <w:lvlText w:val="%5."/>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178B60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3A85E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57E48F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1EC845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6" w15:restartNumberingAfterBreak="0">
    <w:nsid w:val="2B0A54DB"/>
    <w:multiLevelType w:val="hybridMultilevel"/>
    <w:tmpl w:val="371A5C28"/>
    <w:lvl w:ilvl="0" w:tplc="F198E452">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20C07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D96534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34698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C92D34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37CF5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26CFB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D8CDC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BE6027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7" w15:restartNumberingAfterBreak="0">
    <w:nsid w:val="2B0E01C8"/>
    <w:multiLevelType w:val="hybridMultilevel"/>
    <w:tmpl w:val="19483B4E"/>
    <w:lvl w:ilvl="0" w:tplc="A52C23B8">
      <w:start w:val="3"/>
      <w:numFmt w:val="decimal"/>
      <w:lvlText w:val="%1."/>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0EA346">
      <w:start w:val="1"/>
      <w:numFmt w:val="lowerLetter"/>
      <w:lvlText w:val="%2."/>
      <w:lvlJc w:val="left"/>
      <w:pPr>
        <w:ind w:left="2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1F237C8">
      <w:start w:val="1"/>
      <w:numFmt w:val="decimal"/>
      <w:lvlText w:val="%3)"/>
      <w:lvlJc w:val="left"/>
      <w:pPr>
        <w:ind w:left="2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968152">
      <w:start w:val="1"/>
      <w:numFmt w:val="lowerLetter"/>
      <w:lvlText w:val="%4)"/>
      <w:lvlJc w:val="left"/>
      <w:pPr>
        <w:ind w:left="3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6464D4">
      <w:start w:val="1"/>
      <w:numFmt w:val="lowerLetter"/>
      <w:lvlText w:val="%5"/>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F67F18">
      <w:start w:val="1"/>
      <w:numFmt w:val="lowerRoman"/>
      <w:lvlText w:val="%6"/>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A0BF24">
      <w:start w:val="1"/>
      <w:numFmt w:val="decimal"/>
      <w:lvlText w:val="%7"/>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96BCEA">
      <w:start w:val="1"/>
      <w:numFmt w:val="lowerLetter"/>
      <w:lvlText w:val="%8"/>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9C95A2">
      <w:start w:val="1"/>
      <w:numFmt w:val="lowerRoman"/>
      <w:lvlText w:val="%9"/>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8" w15:restartNumberingAfterBreak="0">
    <w:nsid w:val="2B3132D3"/>
    <w:multiLevelType w:val="hybridMultilevel"/>
    <w:tmpl w:val="30523CB4"/>
    <w:lvl w:ilvl="0" w:tplc="2160B4A2">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65CB2A4">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0AB92A">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C8EA78">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80D85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32A9F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ACEF798">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B1046F4">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FFC87C0">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9" w15:restartNumberingAfterBreak="0">
    <w:nsid w:val="2B343108"/>
    <w:multiLevelType w:val="hybridMultilevel"/>
    <w:tmpl w:val="70DE7F54"/>
    <w:lvl w:ilvl="0" w:tplc="1D9C5F48">
      <w:start w:val="2"/>
      <w:numFmt w:val="upperLetter"/>
      <w:lvlText w:val="%1."/>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320E922">
      <w:start w:val="1"/>
      <w:numFmt w:val="lowerLetter"/>
      <w:lvlText w:val="%2"/>
      <w:lvlJc w:val="left"/>
      <w:pPr>
        <w:ind w:left="11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B58C2FE">
      <w:start w:val="1"/>
      <w:numFmt w:val="lowerRoman"/>
      <w:lvlText w:val="%3"/>
      <w:lvlJc w:val="left"/>
      <w:pPr>
        <w:ind w:left="18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C880D68">
      <w:start w:val="1"/>
      <w:numFmt w:val="decimal"/>
      <w:lvlText w:val="%4"/>
      <w:lvlJc w:val="left"/>
      <w:pPr>
        <w:ind w:left="259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6F6A948">
      <w:start w:val="1"/>
      <w:numFmt w:val="lowerLetter"/>
      <w:lvlText w:val="%5"/>
      <w:lvlJc w:val="left"/>
      <w:pPr>
        <w:ind w:left="331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8160EE2">
      <w:start w:val="1"/>
      <w:numFmt w:val="lowerRoman"/>
      <w:lvlText w:val="%6"/>
      <w:lvlJc w:val="left"/>
      <w:pPr>
        <w:ind w:left="40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0F077EC">
      <w:start w:val="1"/>
      <w:numFmt w:val="decimal"/>
      <w:lvlText w:val="%7"/>
      <w:lvlJc w:val="left"/>
      <w:pPr>
        <w:ind w:left="47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3508A68">
      <w:start w:val="1"/>
      <w:numFmt w:val="lowerLetter"/>
      <w:lvlText w:val="%8"/>
      <w:lvlJc w:val="left"/>
      <w:pPr>
        <w:ind w:left="54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03CA6EC">
      <w:start w:val="1"/>
      <w:numFmt w:val="lowerRoman"/>
      <w:lvlText w:val="%9"/>
      <w:lvlJc w:val="left"/>
      <w:pPr>
        <w:ind w:left="619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30" w15:restartNumberingAfterBreak="0">
    <w:nsid w:val="2B43610A"/>
    <w:multiLevelType w:val="hybridMultilevel"/>
    <w:tmpl w:val="2E2CA580"/>
    <w:lvl w:ilvl="0" w:tplc="C73A735C">
      <w:start w:val="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FE8B7A">
      <w:start w:val="1"/>
      <w:numFmt w:val="lowerLetter"/>
      <w:lvlText w:val="%2"/>
      <w:lvlJc w:val="left"/>
      <w:pPr>
        <w:ind w:left="12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EE0AB8">
      <w:start w:val="1"/>
      <w:numFmt w:val="lowerRoman"/>
      <w:lvlText w:val="%3"/>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1303450">
      <w:start w:val="1"/>
      <w:numFmt w:val="decimal"/>
      <w:lvlText w:val="%4"/>
      <w:lvlJc w:val="left"/>
      <w:pPr>
        <w:ind w:left="27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34F49A">
      <w:start w:val="1"/>
      <w:numFmt w:val="lowerLetter"/>
      <w:lvlText w:val="%5"/>
      <w:lvlJc w:val="left"/>
      <w:pPr>
        <w:ind w:left="3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6704626">
      <w:start w:val="1"/>
      <w:numFmt w:val="lowerRoman"/>
      <w:lvlText w:val="%6"/>
      <w:lvlJc w:val="left"/>
      <w:pPr>
        <w:ind w:left="4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1621802">
      <w:start w:val="1"/>
      <w:numFmt w:val="decimal"/>
      <w:lvlText w:val="%7"/>
      <w:lvlJc w:val="left"/>
      <w:pPr>
        <w:ind w:left="4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E4F116">
      <w:start w:val="1"/>
      <w:numFmt w:val="lowerLetter"/>
      <w:lvlText w:val="%8"/>
      <w:lvlJc w:val="left"/>
      <w:pPr>
        <w:ind w:left="5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A2981A">
      <w:start w:val="1"/>
      <w:numFmt w:val="lowerRoman"/>
      <w:lvlText w:val="%9"/>
      <w:lvlJc w:val="left"/>
      <w:pPr>
        <w:ind w:left="6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1" w15:restartNumberingAfterBreak="0">
    <w:nsid w:val="2B617634"/>
    <w:multiLevelType w:val="hybridMultilevel"/>
    <w:tmpl w:val="EB04859C"/>
    <w:lvl w:ilvl="0" w:tplc="34809E9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DA8B20">
      <w:start w:val="1"/>
      <w:numFmt w:val="lowerLetter"/>
      <w:lvlText w:val="%2"/>
      <w:lvlJc w:val="left"/>
      <w:pPr>
        <w:ind w:left="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783674">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142B56">
      <w:start w:val="1"/>
      <w:numFmt w:val="decimal"/>
      <w:lvlText w:val="%4"/>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64EBFC">
      <w:start w:val="1"/>
      <w:numFmt w:val="lowerLetter"/>
      <w:lvlText w:val="%5"/>
      <w:lvlJc w:val="left"/>
      <w:pPr>
        <w:ind w:left="12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A0831A0">
      <w:start w:val="1"/>
      <w:numFmt w:val="lowerLetter"/>
      <w:lvlRestart w:val="0"/>
      <w:lvlText w:val="%6."/>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4EEBEDA">
      <w:start w:val="1"/>
      <w:numFmt w:val="decimal"/>
      <w:lvlText w:val="%7"/>
      <w:lvlJc w:val="left"/>
      <w:pPr>
        <w:ind w:left="2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26E49A">
      <w:start w:val="1"/>
      <w:numFmt w:val="lowerLetter"/>
      <w:lvlText w:val="%8"/>
      <w:lvlJc w:val="left"/>
      <w:pPr>
        <w:ind w:left="2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166FC2">
      <w:start w:val="1"/>
      <w:numFmt w:val="lowerRoman"/>
      <w:lvlText w:val="%9"/>
      <w:lvlJc w:val="left"/>
      <w:pPr>
        <w:ind w:left="3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2" w15:restartNumberingAfterBreak="0">
    <w:nsid w:val="2B7320FA"/>
    <w:multiLevelType w:val="hybridMultilevel"/>
    <w:tmpl w:val="80F4AF2E"/>
    <w:lvl w:ilvl="0" w:tplc="056C3926">
      <w:start w:val="4"/>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C263E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BC8429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DECE34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490A9E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8BE695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200DE7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A0816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BEE46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3" w15:restartNumberingAfterBreak="0">
    <w:nsid w:val="2B79076D"/>
    <w:multiLevelType w:val="hybridMultilevel"/>
    <w:tmpl w:val="18CC8D5A"/>
    <w:lvl w:ilvl="0" w:tplc="1BB0AAF4">
      <w:start w:val="1"/>
      <w:numFmt w:val="decimal"/>
      <w:lvlText w:val="%1."/>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72A4176">
      <w:start w:val="1"/>
      <w:numFmt w:val="lowerLetter"/>
      <w:lvlText w:val="%2"/>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A42CD2E">
      <w:start w:val="1"/>
      <w:numFmt w:val="lowerRoman"/>
      <w:lvlText w:val="%3"/>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D299E8">
      <w:start w:val="1"/>
      <w:numFmt w:val="decimal"/>
      <w:lvlText w:val="%4"/>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DB403B4">
      <w:start w:val="1"/>
      <w:numFmt w:val="lowerLetter"/>
      <w:lvlText w:val="%5"/>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3AE840">
      <w:start w:val="1"/>
      <w:numFmt w:val="lowerRoman"/>
      <w:lvlText w:val="%6"/>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F670C4">
      <w:start w:val="1"/>
      <w:numFmt w:val="decimal"/>
      <w:lvlText w:val="%7"/>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2B86418">
      <w:start w:val="1"/>
      <w:numFmt w:val="lowerLetter"/>
      <w:lvlText w:val="%8"/>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C8C53E">
      <w:start w:val="1"/>
      <w:numFmt w:val="lowerRoman"/>
      <w:lvlText w:val="%9"/>
      <w:lvlJc w:val="left"/>
      <w:pPr>
        <w:ind w:left="6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4" w15:restartNumberingAfterBreak="0">
    <w:nsid w:val="2B841529"/>
    <w:multiLevelType w:val="hybridMultilevel"/>
    <w:tmpl w:val="0F38314A"/>
    <w:lvl w:ilvl="0" w:tplc="5F6640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60F4E2">
      <w:start w:val="1"/>
      <w:numFmt w:val="lowerLetter"/>
      <w:lvlText w:val="%2"/>
      <w:lvlJc w:val="left"/>
      <w:pPr>
        <w:ind w:left="5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67E61EE">
      <w:start w:val="1"/>
      <w:numFmt w:val="lowerRoman"/>
      <w:lvlText w:val="%3"/>
      <w:lvlJc w:val="left"/>
      <w:pPr>
        <w:ind w:left="7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143F78">
      <w:start w:val="1"/>
      <w:numFmt w:val="decimal"/>
      <w:lvlText w:val="%4"/>
      <w:lvlJc w:val="left"/>
      <w:pPr>
        <w:ind w:left="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F85DDC">
      <w:start w:val="1"/>
      <w:numFmt w:val="lowerLetter"/>
      <w:lvlText w:val="%5"/>
      <w:lvlJc w:val="left"/>
      <w:pPr>
        <w:ind w:left="11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2D08264">
      <w:start w:val="1"/>
      <w:numFmt w:val="lowerRoman"/>
      <w:lvlText w:val="%6"/>
      <w:lvlJc w:val="left"/>
      <w:pPr>
        <w:ind w:left="1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2C343A">
      <w:start w:val="1"/>
      <w:numFmt w:val="decimal"/>
      <w:lvlText w:val="%7"/>
      <w:lvlJc w:val="left"/>
      <w:pPr>
        <w:ind w:left="1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DC6328">
      <w:start w:val="1"/>
      <w:numFmt w:val="lowerLetter"/>
      <w:lvlRestart w:val="0"/>
      <w:lvlText w:val="%8."/>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408982">
      <w:start w:val="1"/>
      <w:numFmt w:val="lowerRoman"/>
      <w:lvlText w:val="%9"/>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5" w15:restartNumberingAfterBreak="0">
    <w:nsid w:val="2C0037DC"/>
    <w:multiLevelType w:val="hybridMultilevel"/>
    <w:tmpl w:val="462461B4"/>
    <w:lvl w:ilvl="0" w:tplc="A79ED3E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54066EE">
      <w:start w:val="3"/>
      <w:numFmt w:val="upperLetter"/>
      <w:lvlRestart w:val="0"/>
      <w:lvlText w:val="%2."/>
      <w:lvlJc w:val="left"/>
      <w:pPr>
        <w:ind w:left="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0C3778">
      <w:start w:val="1"/>
      <w:numFmt w:val="lowerRoman"/>
      <w:lvlText w:val="%3"/>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7AC0788">
      <w:start w:val="1"/>
      <w:numFmt w:val="decimal"/>
      <w:lvlText w:val="%4"/>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DA8BBAE">
      <w:start w:val="1"/>
      <w:numFmt w:val="lowerLetter"/>
      <w:lvlText w:val="%5"/>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5049966">
      <w:start w:val="1"/>
      <w:numFmt w:val="lowerRoman"/>
      <w:lvlText w:val="%6"/>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CF824D0">
      <w:start w:val="1"/>
      <w:numFmt w:val="decimal"/>
      <w:lvlText w:val="%7"/>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0E89F4">
      <w:start w:val="1"/>
      <w:numFmt w:val="lowerLetter"/>
      <w:lvlText w:val="%8"/>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F80F3DE">
      <w:start w:val="1"/>
      <w:numFmt w:val="lowerRoman"/>
      <w:lvlText w:val="%9"/>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6" w15:restartNumberingAfterBreak="0">
    <w:nsid w:val="2C045FDD"/>
    <w:multiLevelType w:val="hybridMultilevel"/>
    <w:tmpl w:val="B810B4B4"/>
    <w:lvl w:ilvl="0" w:tplc="EDF68E2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B96F01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DE2EC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201B8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C0CA3FA">
      <w:start w:val="1"/>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EA81680">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CA42E7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16A7DC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40E67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7" w15:restartNumberingAfterBreak="0">
    <w:nsid w:val="2C0D3BB4"/>
    <w:multiLevelType w:val="hybridMultilevel"/>
    <w:tmpl w:val="36163392"/>
    <w:lvl w:ilvl="0" w:tplc="AE52267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9C8B0C">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77A2346">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B5653BC">
      <w:start w:val="1"/>
      <w:numFmt w:val="decimal"/>
      <w:lvlText w:val="%4"/>
      <w:lvlJc w:val="left"/>
      <w:pPr>
        <w:ind w:left="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B6F074">
      <w:start w:val="1"/>
      <w:numFmt w:val="lowerLetter"/>
      <w:lvlText w:val="%5"/>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A60A5C">
      <w:start w:val="1"/>
      <w:numFmt w:val="decimal"/>
      <w:lvlRestart w:val="0"/>
      <w:lvlText w:val="%6."/>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2A7152">
      <w:start w:val="1"/>
      <w:numFmt w:val="decimal"/>
      <w:lvlText w:val="%7"/>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4CA6B0">
      <w:start w:val="1"/>
      <w:numFmt w:val="lowerLetter"/>
      <w:lvlText w:val="%8"/>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DD2C476">
      <w:start w:val="1"/>
      <w:numFmt w:val="lowerRoman"/>
      <w:lvlText w:val="%9"/>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8" w15:restartNumberingAfterBreak="0">
    <w:nsid w:val="2C266973"/>
    <w:multiLevelType w:val="hybridMultilevel"/>
    <w:tmpl w:val="72A221C2"/>
    <w:lvl w:ilvl="0" w:tplc="50E863D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78200F4">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3A4B2DC">
      <w:start w:val="1"/>
      <w:numFmt w:val="lowerRoman"/>
      <w:lvlText w:val="%3"/>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A5EE4">
      <w:start w:val="1"/>
      <w:numFmt w:val="decimal"/>
      <w:lvlText w:val="%4"/>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CE2393C">
      <w:start w:val="2"/>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88D232">
      <w:start w:val="1"/>
      <w:numFmt w:val="lowerRoman"/>
      <w:lvlText w:val="%6"/>
      <w:lvlJc w:val="left"/>
      <w:pPr>
        <w:ind w:left="16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169D88">
      <w:start w:val="1"/>
      <w:numFmt w:val="decimal"/>
      <w:lvlText w:val="%7"/>
      <w:lvlJc w:val="left"/>
      <w:pPr>
        <w:ind w:left="23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D0BC3A">
      <w:start w:val="1"/>
      <w:numFmt w:val="lowerLetter"/>
      <w:lvlText w:val="%8"/>
      <w:lvlJc w:val="left"/>
      <w:pPr>
        <w:ind w:left="30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ECFC6">
      <w:start w:val="1"/>
      <w:numFmt w:val="lowerRoman"/>
      <w:lvlText w:val="%9"/>
      <w:lvlJc w:val="left"/>
      <w:pPr>
        <w:ind w:left="38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9" w15:restartNumberingAfterBreak="0">
    <w:nsid w:val="2C2D75A3"/>
    <w:multiLevelType w:val="hybridMultilevel"/>
    <w:tmpl w:val="86B8A5B8"/>
    <w:lvl w:ilvl="0" w:tplc="27E607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94021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DD84EDC">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4A28A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3A75B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05464E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AD87EE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A7AF60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B36542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0" w15:restartNumberingAfterBreak="0">
    <w:nsid w:val="2C4048FD"/>
    <w:multiLevelType w:val="hybridMultilevel"/>
    <w:tmpl w:val="C84A5EDA"/>
    <w:lvl w:ilvl="0" w:tplc="51BE66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FC3F18">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4842AE">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BCC07C4">
      <w:start w:val="4"/>
      <w:numFmt w:val="decimal"/>
      <w:lvlRestart w:val="0"/>
      <w:lvlText w:val="%4."/>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FE4500">
      <w:start w:val="1"/>
      <w:numFmt w:val="lowerLetter"/>
      <w:lvlText w:val="%5"/>
      <w:lvlJc w:val="left"/>
      <w:pPr>
        <w:ind w:left="1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7DE4E2A">
      <w:start w:val="1"/>
      <w:numFmt w:val="lowerRoman"/>
      <w:lvlText w:val="%6"/>
      <w:lvlJc w:val="left"/>
      <w:pPr>
        <w:ind w:left="2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DABE1A">
      <w:start w:val="1"/>
      <w:numFmt w:val="decimal"/>
      <w:lvlText w:val="%7"/>
      <w:lvlJc w:val="left"/>
      <w:pPr>
        <w:ind w:left="3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3855D8">
      <w:start w:val="1"/>
      <w:numFmt w:val="lowerLetter"/>
      <w:lvlText w:val="%8"/>
      <w:lvlJc w:val="left"/>
      <w:pPr>
        <w:ind w:left="3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7A6CA02">
      <w:start w:val="1"/>
      <w:numFmt w:val="lowerRoman"/>
      <w:lvlText w:val="%9"/>
      <w:lvlJc w:val="left"/>
      <w:pPr>
        <w:ind w:left="4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1" w15:restartNumberingAfterBreak="0">
    <w:nsid w:val="2C672CAF"/>
    <w:multiLevelType w:val="hybridMultilevel"/>
    <w:tmpl w:val="EA4E398A"/>
    <w:lvl w:ilvl="0" w:tplc="F0021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BCB5CC">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89C6246">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5DE6574">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8CB942">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CC411F6">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7A862A">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7683EBC">
      <w:start w:val="1"/>
      <w:numFmt w:val="lowerLetter"/>
      <w:lvlText w:val="%8"/>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67E1A72">
      <w:start w:val="1"/>
      <w:numFmt w:val="lowerRoman"/>
      <w:lvlText w:val="%9"/>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2" w15:restartNumberingAfterBreak="0">
    <w:nsid w:val="2C811C79"/>
    <w:multiLevelType w:val="hybridMultilevel"/>
    <w:tmpl w:val="172C5F80"/>
    <w:lvl w:ilvl="0" w:tplc="3490DA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FA030A">
      <w:start w:val="1"/>
      <w:numFmt w:val="lowerLetter"/>
      <w:lvlText w:val="%2"/>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3C5106">
      <w:start w:val="1"/>
      <w:numFmt w:val="lowerLetter"/>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35A232E">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F484FEA">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30177A">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3EEF68">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C62BA8">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E42F370">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3" w15:restartNumberingAfterBreak="0">
    <w:nsid w:val="2C922ACB"/>
    <w:multiLevelType w:val="hybridMultilevel"/>
    <w:tmpl w:val="D174F8DA"/>
    <w:lvl w:ilvl="0" w:tplc="4DCABC16">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460A56">
      <w:start w:val="1"/>
      <w:numFmt w:val="lowerLetter"/>
      <w:lvlText w:val="%2"/>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29A135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80F374">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E6FECA">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00A095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4406EA">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14A254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800AE2">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4" w15:restartNumberingAfterBreak="0">
    <w:nsid w:val="2CB553C7"/>
    <w:multiLevelType w:val="hybridMultilevel"/>
    <w:tmpl w:val="717059F6"/>
    <w:lvl w:ilvl="0" w:tplc="A2D694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7EF3F6">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2D8838A">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FD01136">
      <w:start w:val="1"/>
      <w:numFmt w:val="decimal"/>
      <w:lvlRestart w:val="0"/>
      <w:lvlText w:val="%4."/>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EA770C">
      <w:start w:val="1"/>
      <w:numFmt w:val="lowerLetter"/>
      <w:lvlText w:val="%5"/>
      <w:lvlJc w:val="left"/>
      <w:pPr>
        <w:ind w:left="15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5DC68C0">
      <w:start w:val="1"/>
      <w:numFmt w:val="lowerRoman"/>
      <w:lvlText w:val="%6"/>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2C3310">
      <w:start w:val="1"/>
      <w:numFmt w:val="decimal"/>
      <w:lvlText w:val="%7"/>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8E8FA0">
      <w:start w:val="1"/>
      <w:numFmt w:val="lowerLetter"/>
      <w:lvlText w:val="%8"/>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AAFAD4">
      <w:start w:val="1"/>
      <w:numFmt w:val="lowerRoman"/>
      <w:lvlText w:val="%9"/>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5" w15:restartNumberingAfterBreak="0">
    <w:nsid w:val="2CFE36CB"/>
    <w:multiLevelType w:val="hybridMultilevel"/>
    <w:tmpl w:val="8A9ADBF8"/>
    <w:lvl w:ilvl="0" w:tplc="3914049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2EFF4A">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43488D0">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988C2B2">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E4D7C">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E622B2">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2F0D6E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8C845F8">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DDAF18A">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6" w15:restartNumberingAfterBreak="0">
    <w:nsid w:val="2D013643"/>
    <w:multiLevelType w:val="hybridMultilevel"/>
    <w:tmpl w:val="CE68EF0C"/>
    <w:lvl w:ilvl="0" w:tplc="58063296">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7255B2">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1FA8DD4">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68147E">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7E4CA90">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50D38C">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B88CFB0">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83A5386">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E5A67F2">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7" w15:restartNumberingAfterBreak="0">
    <w:nsid w:val="2D28174A"/>
    <w:multiLevelType w:val="hybridMultilevel"/>
    <w:tmpl w:val="6204CE30"/>
    <w:lvl w:ilvl="0" w:tplc="83246B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1084106">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5CECB02">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3E61A6">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9C2726">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76611B8">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2B6EC80">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A41A32">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5D450B8">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8" w15:restartNumberingAfterBreak="0">
    <w:nsid w:val="2D316537"/>
    <w:multiLevelType w:val="hybridMultilevel"/>
    <w:tmpl w:val="87AE8436"/>
    <w:lvl w:ilvl="0" w:tplc="740425B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2AF97E">
      <w:start w:val="1"/>
      <w:numFmt w:val="lowerLetter"/>
      <w:lvlText w:val="%2"/>
      <w:lvlJc w:val="left"/>
      <w:pPr>
        <w:ind w:left="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0690FE">
      <w:start w:val="1"/>
      <w:numFmt w:val="lowerRoman"/>
      <w:lvlText w:val="%3"/>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B6F4F4">
      <w:start w:val="1"/>
      <w:numFmt w:val="decimal"/>
      <w:lvlText w:val="%4"/>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BCECE4">
      <w:start w:val="1"/>
      <w:numFmt w:val="lowerLetter"/>
      <w:lvlRestart w:val="0"/>
      <w:lvlText w:val="%5."/>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B22D8A">
      <w:start w:val="1"/>
      <w:numFmt w:val="lowerRoman"/>
      <w:lvlText w:val="%6"/>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081ED6">
      <w:start w:val="1"/>
      <w:numFmt w:val="decimal"/>
      <w:lvlText w:val="%7"/>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547BC8">
      <w:start w:val="1"/>
      <w:numFmt w:val="lowerLetter"/>
      <w:lvlText w:val="%8"/>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DA2AD8">
      <w:start w:val="1"/>
      <w:numFmt w:val="lowerRoman"/>
      <w:lvlText w:val="%9"/>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9" w15:restartNumberingAfterBreak="0">
    <w:nsid w:val="2D35790C"/>
    <w:multiLevelType w:val="hybridMultilevel"/>
    <w:tmpl w:val="4044CDF8"/>
    <w:lvl w:ilvl="0" w:tplc="44B2BF6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067894">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2CC8F6E">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C62C48">
      <w:start w:val="1"/>
      <w:numFmt w:val="lowerLetter"/>
      <w:lvlRestart w:val="0"/>
      <w:lvlText w:val="%4."/>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EF25702">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F4445B8">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36EBD4">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D458C4">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3D0B904">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0" w15:restartNumberingAfterBreak="0">
    <w:nsid w:val="2D4907E0"/>
    <w:multiLevelType w:val="hybridMultilevel"/>
    <w:tmpl w:val="B1161824"/>
    <w:lvl w:ilvl="0" w:tplc="781AF4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5F2852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D4992E">
      <w:start w:val="1"/>
      <w:numFmt w:val="decimal"/>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64AA21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1A36E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92AAA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3722B5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64730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984A2C0">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1" w15:restartNumberingAfterBreak="0">
    <w:nsid w:val="2D49723A"/>
    <w:multiLevelType w:val="hybridMultilevel"/>
    <w:tmpl w:val="E40AD3A0"/>
    <w:lvl w:ilvl="0" w:tplc="607269D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0EE9F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490086A">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3FA9E7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A6704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F0910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E4D6F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6A672A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80B63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2" w15:restartNumberingAfterBreak="0">
    <w:nsid w:val="2D5A169A"/>
    <w:multiLevelType w:val="hybridMultilevel"/>
    <w:tmpl w:val="930A7978"/>
    <w:lvl w:ilvl="0" w:tplc="94B2E5F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E490A6">
      <w:start w:val="1"/>
      <w:numFmt w:val="lowerLetter"/>
      <w:lvlText w:val="%2"/>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C6E384">
      <w:start w:val="1"/>
      <w:numFmt w:val="lowerRoman"/>
      <w:lvlText w:val="%3"/>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0E6FF6">
      <w:start w:val="1"/>
      <w:numFmt w:val="lowerLetter"/>
      <w:lvlRestart w:val="0"/>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3EEF1E">
      <w:start w:val="1"/>
      <w:numFmt w:val="lowerLetter"/>
      <w:lvlText w:val="%5"/>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4A169C">
      <w:start w:val="1"/>
      <w:numFmt w:val="lowerRoman"/>
      <w:lvlText w:val="%6"/>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6A5CD2">
      <w:start w:val="1"/>
      <w:numFmt w:val="decimal"/>
      <w:lvlText w:val="%7"/>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7CFF8A">
      <w:start w:val="1"/>
      <w:numFmt w:val="lowerLetter"/>
      <w:lvlText w:val="%8"/>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F6F960">
      <w:start w:val="1"/>
      <w:numFmt w:val="lowerRoman"/>
      <w:lvlText w:val="%9"/>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3" w15:restartNumberingAfterBreak="0">
    <w:nsid w:val="2D5F5BE2"/>
    <w:multiLevelType w:val="hybridMultilevel"/>
    <w:tmpl w:val="57E8F282"/>
    <w:lvl w:ilvl="0" w:tplc="2CC4C91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260BD5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0E506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D2869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2945DA6">
      <w:start w:val="1"/>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0EC04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372911E">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68ABA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C0C9D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4" w15:restartNumberingAfterBreak="0">
    <w:nsid w:val="2D63618D"/>
    <w:multiLevelType w:val="hybridMultilevel"/>
    <w:tmpl w:val="56BCD8F4"/>
    <w:lvl w:ilvl="0" w:tplc="A2982E82">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D86EEC">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08896DE">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B6703C">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603174">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8F49006">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FA423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16E7CAA">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DEFCF2">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5" w15:restartNumberingAfterBreak="0">
    <w:nsid w:val="2D67740B"/>
    <w:multiLevelType w:val="hybridMultilevel"/>
    <w:tmpl w:val="117E4D34"/>
    <w:lvl w:ilvl="0" w:tplc="2E26C67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2CE2DC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E54031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EA8DF4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5D205DE">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D6C95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6C863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83AC45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FC4FAB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6" w15:restartNumberingAfterBreak="0">
    <w:nsid w:val="2D793A7A"/>
    <w:multiLevelType w:val="hybridMultilevel"/>
    <w:tmpl w:val="3BD85B7E"/>
    <w:lvl w:ilvl="0" w:tplc="6FF449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6F81E5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50F140">
      <w:start w:val="1"/>
      <w:numFmt w:val="decimal"/>
      <w:lvlRestart w:val="0"/>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A281EE0">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34B714">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2239AC">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AC2327E">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0724AF0">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722BE4">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7" w15:restartNumberingAfterBreak="0">
    <w:nsid w:val="2D8041A2"/>
    <w:multiLevelType w:val="hybridMultilevel"/>
    <w:tmpl w:val="67B88922"/>
    <w:lvl w:ilvl="0" w:tplc="69FC5B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EC0B5E">
      <w:start w:val="1"/>
      <w:numFmt w:val="lowerLetter"/>
      <w:lvlText w:val="%2"/>
      <w:lvlJc w:val="left"/>
      <w:pPr>
        <w:ind w:left="5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402B816">
      <w:start w:val="1"/>
      <w:numFmt w:val="upperLetter"/>
      <w:lvlRestart w:val="0"/>
      <w:lvlText w:val="%3."/>
      <w:lvlJc w:val="left"/>
      <w:pPr>
        <w:ind w:left="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20B7C">
      <w:start w:val="1"/>
      <w:numFmt w:val="decimal"/>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88ED14">
      <w:start w:val="1"/>
      <w:numFmt w:val="lowerLetter"/>
      <w:lvlText w:val="%5"/>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128D14">
      <w:start w:val="1"/>
      <w:numFmt w:val="lowerRoman"/>
      <w:lvlText w:val="%6"/>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D6642C2">
      <w:start w:val="1"/>
      <w:numFmt w:val="decimal"/>
      <w:lvlText w:val="%7"/>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012E7B8">
      <w:start w:val="1"/>
      <w:numFmt w:val="lowerLetter"/>
      <w:lvlText w:val="%8"/>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63ECCA8">
      <w:start w:val="1"/>
      <w:numFmt w:val="lowerRoman"/>
      <w:lvlText w:val="%9"/>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8" w15:restartNumberingAfterBreak="0">
    <w:nsid w:val="2D821B6E"/>
    <w:multiLevelType w:val="hybridMultilevel"/>
    <w:tmpl w:val="0890D500"/>
    <w:lvl w:ilvl="0" w:tplc="FE709F7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7DEF77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9C6DDC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F8EE04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94E0D6">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E631A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18C170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EC8D14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94A258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9" w15:restartNumberingAfterBreak="0">
    <w:nsid w:val="2D9E53D0"/>
    <w:multiLevelType w:val="hybridMultilevel"/>
    <w:tmpl w:val="4698BD02"/>
    <w:lvl w:ilvl="0" w:tplc="AC0E45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ED651C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FD4FBA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2E831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AADC32">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624795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0003D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380EC18">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E18F4D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0" w15:restartNumberingAfterBreak="0">
    <w:nsid w:val="2DA2515D"/>
    <w:multiLevelType w:val="hybridMultilevel"/>
    <w:tmpl w:val="2DFA3E8C"/>
    <w:lvl w:ilvl="0" w:tplc="0F4ADB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218F50C">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1B027BC">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BC8254A">
      <w:start w:val="1"/>
      <w:numFmt w:val="decimal"/>
      <w:lvlText w:val="%4"/>
      <w:lvlJc w:val="left"/>
      <w:pPr>
        <w:ind w:left="10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2CF78C">
      <w:start w:val="1"/>
      <w:numFmt w:val="lowerLetter"/>
      <w:lvlText w:val="%5"/>
      <w:lvlJc w:val="left"/>
      <w:pPr>
        <w:ind w:left="12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241FF6">
      <w:start w:val="1"/>
      <w:numFmt w:val="lowerRoman"/>
      <w:lvlText w:val="%6"/>
      <w:lvlJc w:val="left"/>
      <w:pPr>
        <w:ind w:left="15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BE1FCC">
      <w:start w:val="1"/>
      <w:numFmt w:val="lowerLetter"/>
      <w:lvlRestart w:val="0"/>
      <w:lvlText w:val="%7."/>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79E670E">
      <w:start w:val="1"/>
      <w:numFmt w:val="lowerLetter"/>
      <w:lvlText w:val="%8"/>
      <w:lvlJc w:val="left"/>
      <w:pPr>
        <w:ind w:left="24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DCEE64">
      <w:start w:val="1"/>
      <w:numFmt w:val="lowerRoman"/>
      <w:lvlText w:val="%9"/>
      <w:lvlJc w:val="left"/>
      <w:pPr>
        <w:ind w:left="31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1" w15:restartNumberingAfterBreak="0">
    <w:nsid w:val="2DA67B5D"/>
    <w:multiLevelType w:val="hybridMultilevel"/>
    <w:tmpl w:val="BE7A024C"/>
    <w:lvl w:ilvl="0" w:tplc="7A322D6E">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FBE859A">
      <w:start w:val="1"/>
      <w:numFmt w:val="lowerLetter"/>
      <w:lvlText w:val="%2."/>
      <w:lvlJc w:val="left"/>
      <w:pPr>
        <w:ind w:left="23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C03676">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B985788">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EE2A0C">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765728">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654C41A">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1A3728">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7E2AC0">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2" w15:restartNumberingAfterBreak="0">
    <w:nsid w:val="2DC47BAD"/>
    <w:multiLevelType w:val="hybridMultilevel"/>
    <w:tmpl w:val="CE063CF8"/>
    <w:lvl w:ilvl="0" w:tplc="807A476E">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B0B2A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6CCAEC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B6D87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01E8FE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22C741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9A8FB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0A6EC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4CA5A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3" w15:restartNumberingAfterBreak="0">
    <w:nsid w:val="2DCF1BC0"/>
    <w:multiLevelType w:val="hybridMultilevel"/>
    <w:tmpl w:val="78C20B42"/>
    <w:lvl w:ilvl="0" w:tplc="1EAAC5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542DD7C">
      <w:start w:val="1"/>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42A9A4">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81032F0">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91A50A4">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7F06D20">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164A00">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E2C0D2">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76FAC6">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4" w15:restartNumberingAfterBreak="0">
    <w:nsid w:val="2E047F3B"/>
    <w:multiLevelType w:val="hybridMultilevel"/>
    <w:tmpl w:val="82FA209A"/>
    <w:lvl w:ilvl="0" w:tplc="2B7CBFD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A588C6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BC6C2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0A355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8CDA4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7ECC53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536E2B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41A239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3E184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5" w15:restartNumberingAfterBreak="0">
    <w:nsid w:val="2E0F3418"/>
    <w:multiLevelType w:val="hybridMultilevel"/>
    <w:tmpl w:val="7A129DBE"/>
    <w:lvl w:ilvl="0" w:tplc="0F70AD18">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C0A49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FAA0FB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526FC8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4365BDC">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27CF69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D86F57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09001B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59E718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6" w15:restartNumberingAfterBreak="0">
    <w:nsid w:val="2E105FB9"/>
    <w:multiLevelType w:val="hybridMultilevel"/>
    <w:tmpl w:val="E826C212"/>
    <w:lvl w:ilvl="0" w:tplc="9EA80B9E">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DAA5A5E">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AC3C80">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E7201C0">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40A63F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AA252E2">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BBEF4F6">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7C2B96A">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ECA7C6">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7" w15:restartNumberingAfterBreak="0">
    <w:nsid w:val="2E140050"/>
    <w:multiLevelType w:val="hybridMultilevel"/>
    <w:tmpl w:val="4042A2C8"/>
    <w:lvl w:ilvl="0" w:tplc="4ABA36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0FCAB8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3209A8">
      <w:start w:val="1"/>
      <w:numFmt w:val="lowerLetter"/>
      <w:lvlRestart w:val="0"/>
      <w:lvlText w:val="%3."/>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55EC904">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EEAA24">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5A3672">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3AE322">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30E39E">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E4DD3E">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8" w15:restartNumberingAfterBreak="0">
    <w:nsid w:val="2E164755"/>
    <w:multiLevelType w:val="hybridMultilevel"/>
    <w:tmpl w:val="7AC4413E"/>
    <w:lvl w:ilvl="0" w:tplc="4F70FB5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064C5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4CE20C">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66EFB4">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F2D352">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D8018D6">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C382FF2">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4129374">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1EF640">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9" w15:restartNumberingAfterBreak="0">
    <w:nsid w:val="2E33074A"/>
    <w:multiLevelType w:val="hybridMultilevel"/>
    <w:tmpl w:val="ADB44F6C"/>
    <w:lvl w:ilvl="0" w:tplc="6CC8AB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AC23A66">
      <w:start w:val="8"/>
      <w:numFmt w:val="upperLetter"/>
      <w:lvlRestart w:val="0"/>
      <w:lvlText w:val="%2."/>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38B208">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564F04">
      <w:start w:val="1"/>
      <w:numFmt w:val="decimal"/>
      <w:lvlText w:val="%4"/>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A88CC0">
      <w:start w:val="1"/>
      <w:numFmt w:val="lowerLetter"/>
      <w:lvlText w:val="%5"/>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22FCF0">
      <w:start w:val="1"/>
      <w:numFmt w:val="lowerRoman"/>
      <w:lvlText w:val="%6"/>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709FA6">
      <w:start w:val="1"/>
      <w:numFmt w:val="decimal"/>
      <w:lvlText w:val="%7"/>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1BCF8BC">
      <w:start w:val="1"/>
      <w:numFmt w:val="lowerLetter"/>
      <w:lvlText w:val="%8"/>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C706A9A">
      <w:start w:val="1"/>
      <w:numFmt w:val="lowerRoman"/>
      <w:lvlText w:val="%9"/>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0" w15:restartNumberingAfterBreak="0">
    <w:nsid w:val="2E3D0F47"/>
    <w:multiLevelType w:val="hybridMultilevel"/>
    <w:tmpl w:val="86362D28"/>
    <w:lvl w:ilvl="0" w:tplc="CD1AF17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DE4CC48">
      <w:start w:val="1"/>
      <w:numFmt w:val="lowerLetter"/>
      <w:lvlText w:val="%2"/>
      <w:lvlJc w:val="left"/>
      <w:pPr>
        <w:ind w:left="4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E3E25FA">
      <w:start w:val="1"/>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D78AAB0">
      <w:start w:val="1"/>
      <w:numFmt w:val="decimal"/>
      <w:lvlText w:val="%4"/>
      <w:lvlJc w:val="left"/>
      <w:pPr>
        <w:ind w:left="13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7A01E18">
      <w:start w:val="1"/>
      <w:numFmt w:val="lowerLetter"/>
      <w:lvlText w:val="%5"/>
      <w:lvlJc w:val="left"/>
      <w:pPr>
        <w:ind w:left="20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30424AE">
      <w:start w:val="1"/>
      <w:numFmt w:val="lowerRoman"/>
      <w:lvlText w:val="%6"/>
      <w:lvlJc w:val="left"/>
      <w:pPr>
        <w:ind w:left="27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1F0CE3E">
      <w:start w:val="1"/>
      <w:numFmt w:val="decimal"/>
      <w:lvlText w:val="%7"/>
      <w:lvlJc w:val="left"/>
      <w:pPr>
        <w:ind w:left="349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CA86004">
      <w:start w:val="1"/>
      <w:numFmt w:val="lowerLetter"/>
      <w:lvlText w:val="%8"/>
      <w:lvlJc w:val="left"/>
      <w:pPr>
        <w:ind w:left="421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6D670CC">
      <w:start w:val="1"/>
      <w:numFmt w:val="lowerRoman"/>
      <w:lvlText w:val="%9"/>
      <w:lvlJc w:val="left"/>
      <w:pPr>
        <w:ind w:left="49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71" w15:restartNumberingAfterBreak="0">
    <w:nsid w:val="2E454A54"/>
    <w:multiLevelType w:val="hybridMultilevel"/>
    <w:tmpl w:val="7BEC6E10"/>
    <w:lvl w:ilvl="0" w:tplc="C4CA1B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E2BA4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528E9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7647D34">
      <w:start w:val="1"/>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8826B92">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A8F3D6">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98E958">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3CE016">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4220AE">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2" w15:restartNumberingAfterBreak="0">
    <w:nsid w:val="2E8E334F"/>
    <w:multiLevelType w:val="hybridMultilevel"/>
    <w:tmpl w:val="3A4A8F44"/>
    <w:lvl w:ilvl="0" w:tplc="976EDF9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BD84510">
      <w:start w:val="1"/>
      <w:numFmt w:val="lowerLetter"/>
      <w:lvlText w:val="%2"/>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8C665A6">
      <w:start w:val="1"/>
      <w:numFmt w:val="decimal"/>
      <w:lvlRestart w:val="0"/>
      <w:lvlText w:val="%3."/>
      <w:lvlJc w:val="left"/>
      <w:pPr>
        <w:ind w:left="11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64694A2">
      <w:start w:val="1"/>
      <w:numFmt w:val="decimal"/>
      <w:lvlText w:val="%4"/>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DE69852">
      <w:start w:val="1"/>
      <w:numFmt w:val="lowerLetter"/>
      <w:lvlText w:val="%5"/>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E2C07FA">
      <w:start w:val="1"/>
      <w:numFmt w:val="lowerRoman"/>
      <w:lvlText w:val="%6"/>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ACC79D6">
      <w:start w:val="1"/>
      <w:numFmt w:val="decimal"/>
      <w:lvlText w:val="%7"/>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52CF694">
      <w:start w:val="1"/>
      <w:numFmt w:val="lowerLetter"/>
      <w:lvlText w:val="%8"/>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2368960">
      <w:start w:val="1"/>
      <w:numFmt w:val="lowerRoman"/>
      <w:lvlText w:val="%9"/>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3" w15:restartNumberingAfterBreak="0">
    <w:nsid w:val="2E9845F6"/>
    <w:multiLevelType w:val="hybridMultilevel"/>
    <w:tmpl w:val="61DEDD8C"/>
    <w:lvl w:ilvl="0" w:tplc="E10E702C">
      <w:start w:val="7"/>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E64C76E">
      <w:start w:val="1"/>
      <w:numFmt w:val="lowerLetter"/>
      <w:lvlText w:val="%2"/>
      <w:lvlJc w:val="left"/>
      <w:pPr>
        <w:ind w:left="1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087C52">
      <w:start w:val="1"/>
      <w:numFmt w:val="lowerRoman"/>
      <w:lvlText w:val="%3"/>
      <w:lvlJc w:val="left"/>
      <w:pPr>
        <w:ind w:left="1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A6CFBEE">
      <w:start w:val="1"/>
      <w:numFmt w:val="decimal"/>
      <w:lvlText w:val="%4"/>
      <w:lvlJc w:val="left"/>
      <w:pPr>
        <w:ind w:left="2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C0A6B2">
      <w:start w:val="1"/>
      <w:numFmt w:val="lowerLetter"/>
      <w:lvlText w:val="%5"/>
      <w:lvlJc w:val="left"/>
      <w:pPr>
        <w:ind w:left="3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2A2E394">
      <w:start w:val="1"/>
      <w:numFmt w:val="lowerRoman"/>
      <w:lvlText w:val="%6"/>
      <w:lvlJc w:val="left"/>
      <w:pPr>
        <w:ind w:left="4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6709782">
      <w:start w:val="1"/>
      <w:numFmt w:val="decimal"/>
      <w:lvlText w:val="%7"/>
      <w:lvlJc w:val="left"/>
      <w:pPr>
        <w:ind w:left="4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C42EF6">
      <w:start w:val="1"/>
      <w:numFmt w:val="lowerLetter"/>
      <w:lvlText w:val="%8"/>
      <w:lvlJc w:val="left"/>
      <w:pPr>
        <w:ind w:left="5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A54F98A">
      <w:start w:val="1"/>
      <w:numFmt w:val="lowerRoman"/>
      <w:lvlText w:val="%9"/>
      <w:lvlJc w:val="left"/>
      <w:pPr>
        <w:ind w:left="62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4" w15:restartNumberingAfterBreak="0">
    <w:nsid w:val="2EB060D8"/>
    <w:multiLevelType w:val="hybridMultilevel"/>
    <w:tmpl w:val="2D602714"/>
    <w:lvl w:ilvl="0" w:tplc="94BC540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2BCE668">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2FC80F8">
      <w:start w:val="1"/>
      <w:numFmt w:val="upperLetter"/>
      <w:lvlRestart w:val="0"/>
      <w:lvlText w:val="%3."/>
      <w:lvlJc w:val="left"/>
      <w:pPr>
        <w:ind w:left="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601DFA">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F02C30">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927078">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006550">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A023174">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A32C268">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5" w15:restartNumberingAfterBreak="0">
    <w:nsid w:val="2EB6339C"/>
    <w:multiLevelType w:val="hybridMultilevel"/>
    <w:tmpl w:val="52C6CAD2"/>
    <w:lvl w:ilvl="0" w:tplc="681EB5E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948396">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4E2CD06">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10A6E2">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5A80AE">
      <w:start w:val="1"/>
      <w:numFmt w:val="lowerLetter"/>
      <w:lvlText w:val="%5"/>
      <w:lvlJc w:val="left"/>
      <w:pPr>
        <w:ind w:left="1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06294A0">
      <w:start w:val="1"/>
      <w:numFmt w:val="lowerRoman"/>
      <w:lvlText w:val="%6"/>
      <w:lvlJc w:val="left"/>
      <w:pPr>
        <w:ind w:left="1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B8652D0">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883A9C">
      <w:start w:val="1"/>
      <w:numFmt w:val="lowerLetter"/>
      <w:lvlText w:val="%8"/>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A5AF408">
      <w:start w:val="1"/>
      <w:numFmt w:val="lowerRoman"/>
      <w:lvlText w:val="%9"/>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6" w15:restartNumberingAfterBreak="0">
    <w:nsid w:val="2ECA2EC4"/>
    <w:multiLevelType w:val="hybridMultilevel"/>
    <w:tmpl w:val="9ADEBF3A"/>
    <w:lvl w:ilvl="0" w:tplc="A60800F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38253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3EB814">
      <w:start w:val="1"/>
      <w:numFmt w:val="decimal"/>
      <w:lvlRestart w:val="0"/>
      <w:lvlText w:val="%3."/>
      <w:lvlJc w:val="left"/>
      <w:pPr>
        <w:ind w:left="14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BA0ED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48CB0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3D0B60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26AFB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F0078C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0A9A6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7" w15:restartNumberingAfterBreak="0">
    <w:nsid w:val="2ECF6851"/>
    <w:multiLevelType w:val="hybridMultilevel"/>
    <w:tmpl w:val="7D989464"/>
    <w:lvl w:ilvl="0" w:tplc="470E489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2A251DC">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32A266">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F103D0A">
      <w:start w:val="2"/>
      <w:numFmt w:val="decimal"/>
      <w:lvlRestart w:val="0"/>
      <w:lvlText w:val="%4."/>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80C7536">
      <w:start w:val="1"/>
      <w:numFmt w:val="lowerLetter"/>
      <w:lvlText w:val="%5"/>
      <w:lvlJc w:val="left"/>
      <w:pPr>
        <w:ind w:left="15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447D62">
      <w:start w:val="1"/>
      <w:numFmt w:val="lowerRoman"/>
      <w:lvlText w:val="%6"/>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2A6C4A">
      <w:start w:val="1"/>
      <w:numFmt w:val="decimal"/>
      <w:lvlText w:val="%7"/>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068A37A">
      <w:start w:val="1"/>
      <w:numFmt w:val="lowerLetter"/>
      <w:lvlText w:val="%8"/>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5A9850">
      <w:start w:val="1"/>
      <w:numFmt w:val="lowerRoman"/>
      <w:lvlText w:val="%9"/>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8" w15:restartNumberingAfterBreak="0">
    <w:nsid w:val="2ED435BE"/>
    <w:multiLevelType w:val="hybridMultilevel"/>
    <w:tmpl w:val="E096608C"/>
    <w:lvl w:ilvl="0" w:tplc="33C8DB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A405C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FE4B5E">
      <w:start w:val="8"/>
      <w:numFmt w:val="decimal"/>
      <w:lvlRestart w:val="0"/>
      <w:lvlText w:val="%3."/>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9822F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52EA5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20620A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A786D8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61CAD3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DEBEFE">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9" w15:restartNumberingAfterBreak="0">
    <w:nsid w:val="2EFB174A"/>
    <w:multiLevelType w:val="hybridMultilevel"/>
    <w:tmpl w:val="6EC6FDC6"/>
    <w:lvl w:ilvl="0" w:tplc="2C96F0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7DAFF12">
      <w:start w:val="1"/>
      <w:numFmt w:val="decimal"/>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5C5976">
      <w:start w:val="1"/>
      <w:numFmt w:val="lowerRoman"/>
      <w:lvlText w:val="%3"/>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EE6F4E">
      <w:start w:val="1"/>
      <w:numFmt w:val="decimal"/>
      <w:lvlText w:val="%4"/>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EAF8A2">
      <w:start w:val="1"/>
      <w:numFmt w:val="lowerLetter"/>
      <w:lvlText w:val="%5"/>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9AB1B4">
      <w:start w:val="1"/>
      <w:numFmt w:val="lowerRoman"/>
      <w:lvlText w:val="%6"/>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4E351C">
      <w:start w:val="1"/>
      <w:numFmt w:val="decimal"/>
      <w:lvlText w:val="%7"/>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80E1CD4">
      <w:start w:val="1"/>
      <w:numFmt w:val="lowerLetter"/>
      <w:lvlText w:val="%8"/>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DE3376">
      <w:start w:val="1"/>
      <w:numFmt w:val="lowerRoman"/>
      <w:lvlText w:val="%9"/>
      <w:lvlJc w:val="left"/>
      <w:pPr>
        <w:ind w:left="5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0" w15:restartNumberingAfterBreak="0">
    <w:nsid w:val="2F143CA8"/>
    <w:multiLevelType w:val="hybridMultilevel"/>
    <w:tmpl w:val="6EF87F58"/>
    <w:lvl w:ilvl="0" w:tplc="DEBA11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148199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72ECE6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9042E2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E06AADE">
      <w:start w:val="5"/>
      <w:numFmt w:val="decimal"/>
      <w:lvlRestart w:val="0"/>
      <w:lvlText w:val="%5."/>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027988">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E7E31A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00AAA2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E7A8B8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1" w15:restartNumberingAfterBreak="0">
    <w:nsid w:val="2F191872"/>
    <w:multiLevelType w:val="hybridMultilevel"/>
    <w:tmpl w:val="0CE893F2"/>
    <w:lvl w:ilvl="0" w:tplc="41D2826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7DC502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C8B8FA">
      <w:start w:val="1"/>
      <w:numFmt w:val="lowerRoman"/>
      <w:lvlText w:val="%3"/>
      <w:lvlJc w:val="left"/>
      <w:pPr>
        <w:ind w:left="9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8828A8">
      <w:start w:val="2"/>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BC7204">
      <w:start w:val="1"/>
      <w:numFmt w:val="lowerLetter"/>
      <w:lvlText w:val="%5"/>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E30DD10">
      <w:start w:val="1"/>
      <w:numFmt w:val="lowerRoman"/>
      <w:lvlText w:val="%6"/>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EC1F4A">
      <w:start w:val="1"/>
      <w:numFmt w:val="decimal"/>
      <w:lvlText w:val="%7"/>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382984C">
      <w:start w:val="1"/>
      <w:numFmt w:val="lowerLetter"/>
      <w:lvlText w:val="%8"/>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104778">
      <w:start w:val="1"/>
      <w:numFmt w:val="lowerRoman"/>
      <w:lvlText w:val="%9"/>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2" w15:restartNumberingAfterBreak="0">
    <w:nsid w:val="2F20104F"/>
    <w:multiLevelType w:val="hybridMultilevel"/>
    <w:tmpl w:val="BDC0FBF6"/>
    <w:lvl w:ilvl="0" w:tplc="B616F96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21C8A4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7702498">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EAD82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1B25ED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72C4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8C2BDC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00B3D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702CA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3" w15:restartNumberingAfterBreak="0">
    <w:nsid w:val="2F2E4127"/>
    <w:multiLevelType w:val="hybridMultilevel"/>
    <w:tmpl w:val="6D46B33E"/>
    <w:lvl w:ilvl="0" w:tplc="055017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881C06">
      <w:start w:val="1"/>
      <w:numFmt w:val="decimal"/>
      <w:lvlRestart w:val="0"/>
      <w:lvlText w:val="%2."/>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6C6568">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EA17A8">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526E304">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54C100">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FA41E6">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8C6B54">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602D44">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4" w15:restartNumberingAfterBreak="0">
    <w:nsid w:val="2F2E4394"/>
    <w:multiLevelType w:val="hybridMultilevel"/>
    <w:tmpl w:val="915A9096"/>
    <w:lvl w:ilvl="0" w:tplc="687CD1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AEA1A1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78CD33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A83600">
      <w:start w:val="1"/>
      <w:numFmt w:val="decimal"/>
      <w:lvlText w:val="%4"/>
      <w:lvlJc w:val="left"/>
      <w:pPr>
        <w:ind w:left="10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BA67D6">
      <w:start w:val="2"/>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D802D4">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7CE70FE">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641B0C">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8CC3AA">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5" w15:restartNumberingAfterBreak="0">
    <w:nsid w:val="2F7A0F3E"/>
    <w:multiLevelType w:val="hybridMultilevel"/>
    <w:tmpl w:val="C048156E"/>
    <w:lvl w:ilvl="0" w:tplc="6B868A90">
      <w:start w:val="3"/>
      <w:numFmt w:val="decimal"/>
      <w:lvlText w:val="%1."/>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6C6D15A">
      <w:start w:val="1"/>
      <w:numFmt w:val="lowerLetter"/>
      <w:lvlText w:val="%2."/>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DE3A18">
      <w:start w:val="1"/>
      <w:numFmt w:val="decimal"/>
      <w:lvlText w:val="%3)"/>
      <w:lvlJc w:val="left"/>
      <w:pPr>
        <w:ind w:left="2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2624AC">
      <w:start w:val="1"/>
      <w:numFmt w:val="decimal"/>
      <w:lvlText w:val="%4"/>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664509E">
      <w:start w:val="1"/>
      <w:numFmt w:val="lowerLetter"/>
      <w:lvlText w:val="%5"/>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84C904">
      <w:start w:val="1"/>
      <w:numFmt w:val="lowerRoman"/>
      <w:lvlText w:val="%6"/>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CB61FD0">
      <w:start w:val="1"/>
      <w:numFmt w:val="decimal"/>
      <w:lvlText w:val="%7"/>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B9231C2">
      <w:start w:val="1"/>
      <w:numFmt w:val="lowerLetter"/>
      <w:lvlText w:val="%8"/>
      <w:lvlJc w:val="left"/>
      <w:pPr>
        <w:ind w:left="51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CB05868">
      <w:start w:val="1"/>
      <w:numFmt w:val="lowerRoman"/>
      <w:lvlText w:val="%9"/>
      <w:lvlJc w:val="left"/>
      <w:pPr>
        <w:ind w:left="5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6" w15:restartNumberingAfterBreak="0">
    <w:nsid w:val="2F870444"/>
    <w:multiLevelType w:val="hybridMultilevel"/>
    <w:tmpl w:val="A7CEF452"/>
    <w:lvl w:ilvl="0" w:tplc="8D6AACE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2BCA5E0">
      <w:start w:val="1"/>
      <w:numFmt w:val="decimal"/>
      <w:lvlRestart w:val="0"/>
      <w:lvlText w:val="%2."/>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9A4E0E0">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C784CAE">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D4B2A8">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2AB114">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D4EA04A">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6A0100">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B8978C">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7" w15:restartNumberingAfterBreak="0">
    <w:nsid w:val="2F8B2D71"/>
    <w:multiLevelType w:val="hybridMultilevel"/>
    <w:tmpl w:val="0588A4A0"/>
    <w:lvl w:ilvl="0" w:tplc="FB42AFF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B4050DE">
      <w:start w:val="1"/>
      <w:numFmt w:val="lowerLetter"/>
      <w:lvlRestart w:val="0"/>
      <w:lvlText w:val="%2."/>
      <w:lvlJc w:val="left"/>
      <w:pPr>
        <w:ind w:left="2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14AE0AC">
      <w:start w:val="1"/>
      <w:numFmt w:val="lowerRoman"/>
      <w:lvlText w:val="%3"/>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2871C6">
      <w:start w:val="1"/>
      <w:numFmt w:val="decimal"/>
      <w:lvlText w:val="%4"/>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5A311A">
      <w:start w:val="1"/>
      <w:numFmt w:val="lowerLetter"/>
      <w:lvlText w:val="%5"/>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74AE8E">
      <w:start w:val="1"/>
      <w:numFmt w:val="lowerRoman"/>
      <w:lvlText w:val="%6"/>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0E8B854">
      <w:start w:val="1"/>
      <w:numFmt w:val="decimal"/>
      <w:lvlText w:val="%7"/>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2D80E62">
      <w:start w:val="1"/>
      <w:numFmt w:val="lowerLetter"/>
      <w:lvlText w:val="%8"/>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AEB3C">
      <w:start w:val="1"/>
      <w:numFmt w:val="lowerRoman"/>
      <w:lvlText w:val="%9"/>
      <w:lvlJc w:val="left"/>
      <w:pPr>
        <w:ind w:left="6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8" w15:restartNumberingAfterBreak="0">
    <w:nsid w:val="2F8D73C9"/>
    <w:multiLevelType w:val="hybridMultilevel"/>
    <w:tmpl w:val="757A4D4A"/>
    <w:lvl w:ilvl="0" w:tplc="922077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B600A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7E1D5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5A179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A503FB0">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9A757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496315E">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3CE27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CD0D13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9" w15:restartNumberingAfterBreak="0">
    <w:nsid w:val="2F94038B"/>
    <w:multiLevelType w:val="hybridMultilevel"/>
    <w:tmpl w:val="5966191E"/>
    <w:lvl w:ilvl="0" w:tplc="04B6F4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D2573C">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5EF694">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A182C">
      <w:start w:val="1"/>
      <w:numFmt w:val="decimal"/>
      <w:lvlText w:val="%4"/>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9DA1C2C">
      <w:start w:val="1"/>
      <w:numFmt w:val="lowerLetter"/>
      <w:lvlText w:val="%5"/>
      <w:lvlJc w:val="left"/>
      <w:pPr>
        <w:ind w:left="1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9527EAA">
      <w:start w:val="1"/>
      <w:numFmt w:val="lowerRoman"/>
      <w:lvlText w:val="%6"/>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25A8856">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7A2D728">
      <w:start w:val="1"/>
      <w:numFmt w:val="lowerLetter"/>
      <w:lvlText w:val="%8"/>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B620DFA">
      <w:start w:val="1"/>
      <w:numFmt w:val="lowerRoman"/>
      <w:lvlText w:val="%9"/>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0" w15:restartNumberingAfterBreak="0">
    <w:nsid w:val="2FBA31DC"/>
    <w:multiLevelType w:val="hybridMultilevel"/>
    <w:tmpl w:val="F3FE1446"/>
    <w:lvl w:ilvl="0" w:tplc="1DB274E0">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1CE99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CEA0A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DA8F3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08436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AA0550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1C916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F34477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B522DB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1" w15:restartNumberingAfterBreak="0">
    <w:nsid w:val="2FE474E5"/>
    <w:multiLevelType w:val="hybridMultilevel"/>
    <w:tmpl w:val="9BF20BEC"/>
    <w:lvl w:ilvl="0" w:tplc="A27C0BB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509CA0">
      <w:start w:val="1"/>
      <w:numFmt w:val="lowerLetter"/>
      <w:lvlText w:val="%2"/>
      <w:lvlJc w:val="left"/>
      <w:pPr>
        <w:ind w:left="6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220434">
      <w:start w:val="1"/>
      <w:numFmt w:val="lowerRoman"/>
      <w:lvlText w:val="%3"/>
      <w:lvlJc w:val="left"/>
      <w:pPr>
        <w:ind w:left="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E9C5F9E">
      <w:start w:val="1"/>
      <w:numFmt w:val="decimal"/>
      <w:lvlText w:val="%4"/>
      <w:lvlJc w:val="left"/>
      <w:pPr>
        <w:ind w:left="10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4345440">
      <w:start w:val="1"/>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F86A3C">
      <w:start w:val="1"/>
      <w:numFmt w:val="lowerRoman"/>
      <w:lvlText w:val="%6"/>
      <w:lvlJc w:val="left"/>
      <w:pPr>
        <w:ind w:left="20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6CAE6C">
      <w:start w:val="1"/>
      <w:numFmt w:val="decimal"/>
      <w:lvlText w:val="%7"/>
      <w:lvlJc w:val="left"/>
      <w:pPr>
        <w:ind w:left="27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3EEB198">
      <w:start w:val="1"/>
      <w:numFmt w:val="lowerLetter"/>
      <w:lvlText w:val="%8"/>
      <w:lvlJc w:val="left"/>
      <w:pPr>
        <w:ind w:left="35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9E1598">
      <w:start w:val="1"/>
      <w:numFmt w:val="lowerRoman"/>
      <w:lvlText w:val="%9"/>
      <w:lvlJc w:val="left"/>
      <w:pPr>
        <w:ind w:left="4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2" w15:restartNumberingAfterBreak="0">
    <w:nsid w:val="2FEA5BDC"/>
    <w:multiLevelType w:val="hybridMultilevel"/>
    <w:tmpl w:val="8238139E"/>
    <w:lvl w:ilvl="0" w:tplc="069290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963458">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181F4C">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88FC5E">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EE6C7E">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47BA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0A686E">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7CA8DC">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27A42">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3" w15:restartNumberingAfterBreak="0">
    <w:nsid w:val="2FF20ED1"/>
    <w:multiLevelType w:val="hybridMultilevel"/>
    <w:tmpl w:val="212275A4"/>
    <w:lvl w:ilvl="0" w:tplc="AE7C73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2256BA">
      <w:start w:val="1"/>
      <w:numFmt w:val="lowerLetter"/>
      <w:lvlText w:val="%2"/>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23E9756">
      <w:start w:val="1"/>
      <w:numFmt w:val="lowerRoman"/>
      <w:lvlText w:val="%3"/>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44358E">
      <w:start w:val="1"/>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226C304">
      <w:start w:val="1"/>
      <w:numFmt w:val="lowerLetter"/>
      <w:lvlText w:val="%5"/>
      <w:lvlJc w:val="left"/>
      <w:pPr>
        <w:ind w:left="17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56C8A0">
      <w:start w:val="1"/>
      <w:numFmt w:val="lowerRoman"/>
      <w:lvlText w:val="%6"/>
      <w:lvlJc w:val="left"/>
      <w:pPr>
        <w:ind w:left="24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CAE8812">
      <w:start w:val="1"/>
      <w:numFmt w:val="decimal"/>
      <w:lvlText w:val="%7"/>
      <w:lvlJc w:val="left"/>
      <w:pPr>
        <w:ind w:left="31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ECCE040">
      <w:start w:val="1"/>
      <w:numFmt w:val="lowerLetter"/>
      <w:lvlText w:val="%8"/>
      <w:lvlJc w:val="left"/>
      <w:pPr>
        <w:ind w:left="38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A4476B2">
      <w:start w:val="1"/>
      <w:numFmt w:val="lowerRoman"/>
      <w:lvlText w:val="%9"/>
      <w:lvlJc w:val="left"/>
      <w:pPr>
        <w:ind w:left="46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4" w15:restartNumberingAfterBreak="0">
    <w:nsid w:val="30211A0C"/>
    <w:multiLevelType w:val="hybridMultilevel"/>
    <w:tmpl w:val="052EF6D8"/>
    <w:lvl w:ilvl="0" w:tplc="72D6FE5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508CC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9CC13DE">
      <w:start w:val="1"/>
      <w:numFmt w:val="lowerLetter"/>
      <w:lvlRestart w:val="0"/>
      <w:lvlText w:val="%3."/>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58EFFD8">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5DA9348">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72096BC">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A86CC34">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7A53C8">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3A48D4">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5" w15:restartNumberingAfterBreak="0">
    <w:nsid w:val="303D4806"/>
    <w:multiLevelType w:val="hybridMultilevel"/>
    <w:tmpl w:val="B89EF84A"/>
    <w:lvl w:ilvl="0" w:tplc="EBA82A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4FAD76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B0CA0D2">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FD2DC20">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70AD496">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CC6F654">
      <w:start w:val="1"/>
      <w:numFmt w:val="lowerLetter"/>
      <w:lvlRestart w:val="0"/>
      <w:lvlText w:val="%6."/>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6E03DE">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1744A7A">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5C1382">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6" w15:restartNumberingAfterBreak="0">
    <w:nsid w:val="304A33C1"/>
    <w:multiLevelType w:val="hybridMultilevel"/>
    <w:tmpl w:val="4914DFFE"/>
    <w:lvl w:ilvl="0" w:tplc="AA6EF3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1E8401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42F63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22A55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BEFFD8">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76E78B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FA6B1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8C4C95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598B7E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7" w15:restartNumberingAfterBreak="0">
    <w:nsid w:val="304C1C63"/>
    <w:multiLevelType w:val="hybridMultilevel"/>
    <w:tmpl w:val="4B0C82F6"/>
    <w:lvl w:ilvl="0" w:tplc="A758486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B9EBBA4">
      <w:start w:val="1"/>
      <w:numFmt w:val="lowerLetter"/>
      <w:lvlText w:val="%2"/>
      <w:lvlJc w:val="left"/>
      <w:pPr>
        <w:ind w:left="6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1D4EAE6">
      <w:start w:val="1"/>
      <w:numFmt w:val="upperLetter"/>
      <w:lvlRestart w:val="0"/>
      <w:lvlText w:val="%3."/>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E669E8A">
      <w:start w:val="1"/>
      <w:numFmt w:val="decimal"/>
      <w:lvlText w:val="%4"/>
      <w:lvlJc w:val="left"/>
      <w:pPr>
        <w:ind w:left="16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A626EE">
      <w:start w:val="1"/>
      <w:numFmt w:val="lowerLetter"/>
      <w:lvlText w:val="%5"/>
      <w:lvlJc w:val="left"/>
      <w:pPr>
        <w:ind w:left="23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2186C06">
      <w:start w:val="1"/>
      <w:numFmt w:val="lowerRoman"/>
      <w:lvlText w:val="%6"/>
      <w:lvlJc w:val="left"/>
      <w:pPr>
        <w:ind w:left="30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D67748">
      <w:start w:val="1"/>
      <w:numFmt w:val="decimal"/>
      <w:lvlText w:val="%7"/>
      <w:lvlJc w:val="left"/>
      <w:pPr>
        <w:ind w:left="3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AE92A2">
      <w:start w:val="1"/>
      <w:numFmt w:val="lowerLetter"/>
      <w:lvlText w:val="%8"/>
      <w:lvlJc w:val="left"/>
      <w:pPr>
        <w:ind w:left="4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3C0B32">
      <w:start w:val="1"/>
      <w:numFmt w:val="lowerRoman"/>
      <w:lvlText w:val="%9"/>
      <w:lvlJc w:val="left"/>
      <w:pPr>
        <w:ind w:left="5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8" w15:restartNumberingAfterBreak="0">
    <w:nsid w:val="304F79EC"/>
    <w:multiLevelType w:val="hybridMultilevel"/>
    <w:tmpl w:val="63EA9178"/>
    <w:lvl w:ilvl="0" w:tplc="41E2D87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2F65378">
      <w:start w:val="1"/>
      <w:numFmt w:val="decimal"/>
      <w:lvlText w:val="%2."/>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578C3DC">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44434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0E5EF4">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E44942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C66F890">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9C0DA16">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80265E">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9" w15:restartNumberingAfterBreak="0">
    <w:nsid w:val="30625DC4"/>
    <w:multiLevelType w:val="hybridMultilevel"/>
    <w:tmpl w:val="F0464452"/>
    <w:lvl w:ilvl="0" w:tplc="5D005222">
      <w:start w:val="10"/>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686728">
      <w:start w:val="1"/>
      <w:numFmt w:val="lowerLetter"/>
      <w:lvlText w:val="%2"/>
      <w:lvlJc w:val="left"/>
      <w:pPr>
        <w:ind w:left="12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8DE730C">
      <w:start w:val="1"/>
      <w:numFmt w:val="lowerRoman"/>
      <w:lvlText w:val="%3"/>
      <w:lvlJc w:val="left"/>
      <w:pPr>
        <w:ind w:left="19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DA2EFA">
      <w:start w:val="1"/>
      <w:numFmt w:val="decimal"/>
      <w:lvlText w:val="%4"/>
      <w:lvlJc w:val="left"/>
      <w:pPr>
        <w:ind w:left="26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30D852">
      <w:start w:val="1"/>
      <w:numFmt w:val="lowerLetter"/>
      <w:lvlText w:val="%5"/>
      <w:lvlJc w:val="left"/>
      <w:pPr>
        <w:ind w:left="33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4E8B0DC">
      <w:start w:val="1"/>
      <w:numFmt w:val="lowerRoman"/>
      <w:lvlText w:val="%6"/>
      <w:lvlJc w:val="left"/>
      <w:pPr>
        <w:ind w:left="40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F0D380">
      <w:start w:val="1"/>
      <w:numFmt w:val="decimal"/>
      <w:lvlText w:val="%7"/>
      <w:lvlJc w:val="left"/>
      <w:pPr>
        <w:ind w:left="48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FCCFABC">
      <w:start w:val="1"/>
      <w:numFmt w:val="lowerLetter"/>
      <w:lvlText w:val="%8"/>
      <w:lvlJc w:val="left"/>
      <w:pPr>
        <w:ind w:left="55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DCC670">
      <w:start w:val="1"/>
      <w:numFmt w:val="lowerRoman"/>
      <w:lvlText w:val="%9"/>
      <w:lvlJc w:val="left"/>
      <w:pPr>
        <w:ind w:left="6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0" w15:restartNumberingAfterBreak="0">
    <w:nsid w:val="307D746D"/>
    <w:multiLevelType w:val="hybridMultilevel"/>
    <w:tmpl w:val="AB8CA7DE"/>
    <w:lvl w:ilvl="0" w:tplc="5CB60C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F817B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62A4078">
      <w:start w:val="1"/>
      <w:numFmt w:val="lowerLetter"/>
      <w:lvlRestart w:val="0"/>
      <w:lvlText w:val="%3."/>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2BA60F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ACC2F4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C487E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92A87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B78C5F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A6477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1" w15:restartNumberingAfterBreak="0">
    <w:nsid w:val="30821C03"/>
    <w:multiLevelType w:val="hybridMultilevel"/>
    <w:tmpl w:val="C82835DC"/>
    <w:lvl w:ilvl="0" w:tplc="879029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B8E1208">
      <w:start w:val="1"/>
      <w:numFmt w:val="lowerLetter"/>
      <w:lvlText w:val="%2"/>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A3C893E">
      <w:start w:val="1"/>
      <w:numFmt w:val="lowerRoman"/>
      <w:lvlText w:val="%3"/>
      <w:lvlJc w:val="left"/>
      <w:pPr>
        <w:ind w:left="1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4C0A588">
      <w:start w:val="1"/>
      <w:numFmt w:val="lowerLetter"/>
      <w:lvlRestart w:val="0"/>
      <w:lvlText w:val="%4."/>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A65CDA">
      <w:start w:val="1"/>
      <w:numFmt w:val="lowerLetter"/>
      <w:lvlText w:val="%5"/>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4ECEB4">
      <w:start w:val="1"/>
      <w:numFmt w:val="lowerRoman"/>
      <w:lvlText w:val="%6"/>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8EC832C">
      <w:start w:val="1"/>
      <w:numFmt w:val="decimal"/>
      <w:lvlText w:val="%7"/>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3DE9C1A">
      <w:start w:val="1"/>
      <w:numFmt w:val="lowerLetter"/>
      <w:lvlText w:val="%8"/>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EC7B2A">
      <w:start w:val="1"/>
      <w:numFmt w:val="lowerRoman"/>
      <w:lvlText w:val="%9"/>
      <w:lvlJc w:val="left"/>
      <w:pPr>
        <w:ind w:left="51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2" w15:restartNumberingAfterBreak="0">
    <w:nsid w:val="30864625"/>
    <w:multiLevelType w:val="hybridMultilevel"/>
    <w:tmpl w:val="91609890"/>
    <w:lvl w:ilvl="0" w:tplc="45F89EF6">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E96B45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4C7A2A">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318DB1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A65E5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AB4228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562A6C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70307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F6B07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3" w15:restartNumberingAfterBreak="0">
    <w:nsid w:val="308E036B"/>
    <w:multiLevelType w:val="hybridMultilevel"/>
    <w:tmpl w:val="99B0873E"/>
    <w:lvl w:ilvl="0" w:tplc="F8B8478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994BFD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8AC0EA">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63A4AB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F09BF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C5EA63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65274C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182E878">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16CB0B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4" w15:restartNumberingAfterBreak="0">
    <w:nsid w:val="308F1CD6"/>
    <w:multiLevelType w:val="hybridMultilevel"/>
    <w:tmpl w:val="0AFCC76E"/>
    <w:lvl w:ilvl="0" w:tplc="4510D47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8642F62">
      <w:start w:val="1"/>
      <w:numFmt w:val="decimal"/>
      <w:lvlRestart w:val="0"/>
      <w:lvlText w:val="%2."/>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50FAC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F00912">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70137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A6E4CDA">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86A2B8">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03A9CA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09E6E62">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5" w15:restartNumberingAfterBreak="0">
    <w:nsid w:val="30AC6CFE"/>
    <w:multiLevelType w:val="hybridMultilevel"/>
    <w:tmpl w:val="3FC24262"/>
    <w:lvl w:ilvl="0" w:tplc="2D8A718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7E5EBA">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60D5E6">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A9CEC78">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D2E18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032C5F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86AA62">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F2C1C4A">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7888F70">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6" w15:restartNumberingAfterBreak="0">
    <w:nsid w:val="30AE332A"/>
    <w:multiLevelType w:val="hybridMultilevel"/>
    <w:tmpl w:val="2ED4F780"/>
    <w:lvl w:ilvl="0" w:tplc="77E62C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798056E">
      <w:start w:val="3"/>
      <w:numFmt w:val="lowerLetter"/>
      <w:lvlText w:val="%2."/>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B722B56">
      <w:start w:val="1"/>
      <w:numFmt w:val="lowerRoman"/>
      <w:lvlText w:val="%3"/>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0A6EB22">
      <w:start w:val="1"/>
      <w:numFmt w:val="decimal"/>
      <w:lvlText w:val="%4"/>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35831BC">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91A44DE">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6B85198">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99EAB68">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3C0FD8">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7" w15:restartNumberingAfterBreak="0">
    <w:nsid w:val="30B96FDD"/>
    <w:multiLevelType w:val="hybridMultilevel"/>
    <w:tmpl w:val="7D90848A"/>
    <w:lvl w:ilvl="0" w:tplc="1E0AD9A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601D3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DB86AF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1CCE3B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0B8EC7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08DB8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D20EEA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562F84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F78690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8" w15:restartNumberingAfterBreak="0">
    <w:nsid w:val="30DB7338"/>
    <w:multiLevelType w:val="hybridMultilevel"/>
    <w:tmpl w:val="EF1ED206"/>
    <w:lvl w:ilvl="0" w:tplc="CB9A917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402CBB6">
      <w:start w:val="1"/>
      <w:numFmt w:val="lowerLetter"/>
      <w:lvlText w:val="%2"/>
      <w:lvlJc w:val="left"/>
      <w:pPr>
        <w:ind w:left="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8879E8">
      <w:start w:val="1"/>
      <w:numFmt w:val="upperLetter"/>
      <w:lvlRestart w:val="0"/>
      <w:lvlText w:val="%3."/>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D4ECA2">
      <w:start w:val="1"/>
      <w:numFmt w:val="decimal"/>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C4AD1C">
      <w:start w:val="1"/>
      <w:numFmt w:val="lowerLetter"/>
      <w:lvlText w:val="%5"/>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1627BBE">
      <w:start w:val="1"/>
      <w:numFmt w:val="lowerRoman"/>
      <w:lvlText w:val="%6"/>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6A083A">
      <w:start w:val="1"/>
      <w:numFmt w:val="decimal"/>
      <w:lvlText w:val="%7"/>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7C2DBA">
      <w:start w:val="1"/>
      <w:numFmt w:val="lowerLetter"/>
      <w:lvlText w:val="%8"/>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1A1A22">
      <w:start w:val="1"/>
      <w:numFmt w:val="lowerRoman"/>
      <w:lvlText w:val="%9"/>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9" w15:restartNumberingAfterBreak="0">
    <w:nsid w:val="30E62ED9"/>
    <w:multiLevelType w:val="hybridMultilevel"/>
    <w:tmpl w:val="02EC6342"/>
    <w:lvl w:ilvl="0" w:tplc="4E9E63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40C199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B9C470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844C84">
      <w:start w:val="2"/>
      <w:numFmt w:val="decimal"/>
      <w:lvlRestart w:val="0"/>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09C9E3E">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88A4FA">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2676B8">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E075C8">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B694D6">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0" w15:restartNumberingAfterBreak="0">
    <w:nsid w:val="30FC71F2"/>
    <w:multiLevelType w:val="hybridMultilevel"/>
    <w:tmpl w:val="244E1FE2"/>
    <w:lvl w:ilvl="0" w:tplc="8C2C1B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8009A0">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921344">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E2A1E4">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C40470">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D4A0432">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ABCA248">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9C28DCE">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001E06">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1" w15:restartNumberingAfterBreak="0">
    <w:nsid w:val="31072622"/>
    <w:multiLevelType w:val="hybridMultilevel"/>
    <w:tmpl w:val="1D36028A"/>
    <w:lvl w:ilvl="0" w:tplc="C5944134">
      <w:start w:val="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3B6FD7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68B46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AAA89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5A96C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C16004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EEA6C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AB4B09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0C497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2" w15:restartNumberingAfterBreak="0">
    <w:nsid w:val="312B7746"/>
    <w:multiLevelType w:val="hybridMultilevel"/>
    <w:tmpl w:val="384E5B42"/>
    <w:lvl w:ilvl="0" w:tplc="8CA4131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AD0791E">
      <w:start w:val="1"/>
      <w:numFmt w:val="lowerLetter"/>
      <w:lvlText w:val="%2"/>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6644524">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71C934C">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2EEC4CC">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4679DA">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F4E6C46">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0F14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E523636">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3" w15:restartNumberingAfterBreak="0">
    <w:nsid w:val="31386D75"/>
    <w:multiLevelType w:val="hybridMultilevel"/>
    <w:tmpl w:val="EEF6EA4E"/>
    <w:lvl w:ilvl="0" w:tplc="38A215F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F8EF6D2">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8E0A2A">
      <w:start w:val="1"/>
      <w:numFmt w:val="lowerRoman"/>
      <w:lvlText w:val="%3"/>
      <w:lvlJc w:val="left"/>
      <w:pPr>
        <w:ind w:left="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AFEC722">
      <w:start w:val="4"/>
      <w:numFmt w:val="decimal"/>
      <w:lvlRestart w:val="0"/>
      <w:lvlText w:val="%4."/>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EB81CAA">
      <w:start w:val="1"/>
      <w:numFmt w:val="lowerLetter"/>
      <w:lvlText w:val="%5"/>
      <w:lvlJc w:val="left"/>
      <w:pPr>
        <w:ind w:left="15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4ACBFA">
      <w:start w:val="1"/>
      <w:numFmt w:val="lowerRoman"/>
      <w:lvlText w:val="%6"/>
      <w:lvlJc w:val="left"/>
      <w:pPr>
        <w:ind w:left="23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C8477F6">
      <w:start w:val="1"/>
      <w:numFmt w:val="decimal"/>
      <w:lvlText w:val="%7"/>
      <w:lvlJc w:val="left"/>
      <w:pPr>
        <w:ind w:left="30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E940142">
      <w:start w:val="1"/>
      <w:numFmt w:val="lowerLetter"/>
      <w:lvlText w:val="%8"/>
      <w:lvlJc w:val="left"/>
      <w:pPr>
        <w:ind w:left="37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E42F6F4">
      <w:start w:val="1"/>
      <w:numFmt w:val="lowerRoman"/>
      <w:lvlText w:val="%9"/>
      <w:lvlJc w:val="left"/>
      <w:pPr>
        <w:ind w:left="44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4" w15:restartNumberingAfterBreak="0">
    <w:nsid w:val="31542B44"/>
    <w:multiLevelType w:val="hybridMultilevel"/>
    <w:tmpl w:val="3A38E880"/>
    <w:lvl w:ilvl="0" w:tplc="FF8A0F1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93ED2F6">
      <w:start w:val="1"/>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E42426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BC319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EAFB3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62A2A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62922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2963C7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8CCAC1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5" w15:restartNumberingAfterBreak="0">
    <w:nsid w:val="316768AB"/>
    <w:multiLevelType w:val="hybridMultilevel"/>
    <w:tmpl w:val="7EFCF69E"/>
    <w:lvl w:ilvl="0" w:tplc="928EC5EE">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256BDF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F23A3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6A16D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9AAD7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8E09C2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34E1A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B8F09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44571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6" w15:restartNumberingAfterBreak="0">
    <w:nsid w:val="316828F0"/>
    <w:multiLevelType w:val="hybridMultilevel"/>
    <w:tmpl w:val="960A8EA0"/>
    <w:lvl w:ilvl="0" w:tplc="F3628C0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D2E2E8">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58990E">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D0B90E">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96904E">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601EF0">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C2DB58">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1CF99C">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F486A8">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7" w15:restartNumberingAfterBreak="0">
    <w:nsid w:val="31722B68"/>
    <w:multiLevelType w:val="hybridMultilevel"/>
    <w:tmpl w:val="038C7C82"/>
    <w:lvl w:ilvl="0" w:tplc="06A417D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EC8B44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E28336E">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B6952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227E42">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E0442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C09DB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81A0F9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2CFC3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8" w15:restartNumberingAfterBreak="0">
    <w:nsid w:val="3175200E"/>
    <w:multiLevelType w:val="hybridMultilevel"/>
    <w:tmpl w:val="DCB0EB90"/>
    <w:lvl w:ilvl="0" w:tplc="9A7CFF6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BE2DE18">
      <w:start w:val="1"/>
      <w:numFmt w:val="lowerLetter"/>
      <w:lvlText w:val="%2"/>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A5485C4">
      <w:start w:val="1"/>
      <w:numFmt w:val="lowerRoman"/>
      <w:lvlText w:val="%3"/>
      <w:lvlJc w:val="left"/>
      <w:pPr>
        <w:ind w:left="1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361A9C">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56A745C">
      <w:start w:val="1"/>
      <w:numFmt w:val="lowerLetter"/>
      <w:lvlText w:val="%5"/>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5051EC">
      <w:start w:val="1"/>
      <w:numFmt w:val="lowerRoman"/>
      <w:lvlText w:val="%6"/>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B4E2650">
      <w:start w:val="1"/>
      <w:numFmt w:val="decimal"/>
      <w:lvlText w:val="%7"/>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C0CEA0">
      <w:start w:val="1"/>
      <w:numFmt w:val="lowerLetter"/>
      <w:lvlText w:val="%8"/>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D2532E">
      <w:start w:val="1"/>
      <w:numFmt w:val="lowerRoman"/>
      <w:lvlText w:val="%9"/>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9" w15:restartNumberingAfterBreak="0">
    <w:nsid w:val="318743CC"/>
    <w:multiLevelType w:val="hybridMultilevel"/>
    <w:tmpl w:val="6D224288"/>
    <w:lvl w:ilvl="0" w:tplc="AA16933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C4E5980">
      <w:start w:val="1"/>
      <w:numFmt w:val="lowerLetter"/>
      <w:lvlRestart w:val="0"/>
      <w:lvlText w:val="%2."/>
      <w:lvlJc w:val="left"/>
      <w:pPr>
        <w:ind w:left="23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5CAD5E">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0CBFEE">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B66F9E">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6E1404">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844C20">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B7EDAD0">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E50278A">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20" w15:restartNumberingAfterBreak="0">
    <w:nsid w:val="31885F26"/>
    <w:multiLevelType w:val="hybridMultilevel"/>
    <w:tmpl w:val="EE8621AA"/>
    <w:lvl w:ilvl="0" w:tplc="DA5209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A60ED0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40A84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4946E0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4A8524">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9A8783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C4A076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AE9AE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3A8A31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21" w15:restartNumberingAfterBreak="0">
    <w:nsid w:val="31913873"/>
    <w:multiLevelType w:val="hybridMultilevel"/>
    <w:tmpl w:val="B42EBAC2"/>
    <w:lvl w:ilvl="0" w:tplc="43627B76">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1DADDF2">
      <w:start w:val="1"/>
      <w:numFmt w:val="decimal"/>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E4AE882">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BC3F20">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9607EC">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C285EE">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5A2A0A">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327D5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E47EC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22" w15:restartNumberingAfterBreak="0">
    <w:nsid w:val="31913BBD"/>
    <w:multiLevelType w:val="hybridMultilevel"/>
    <w:tmpl w:val="FD16EB06"/>
    <w:lvl w:ilvl="0" w:tplc="D2B2942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5209C9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C2A6BE">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B444DE">
      <w:start w:val="1"/>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A46ACA0">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8942F48">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24E9B2">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3865CB2">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E0CA38">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23" w15:restartNumberingAfterBreak="0">
    <w:nsid w:val="31A36987"/>
    <w:multiLevelType w:val="hybridMultilevel"/>
    <w:tmpl w:val="4A680C4A"/>
    <w:lvl w:ilvl="0" w:tplc="B34E5CEC">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C82388">
      <w:start w:val="1"/>
      <w:numFmt w:val="lowerLetter"/>
      <w:lvlText w:val="%2"/>
      <w:lvlJc w:val="left"/>
      <w:pPr>
        <w:ind w:left="13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7F225B0">
      <w:start w:val="1"/>
      <w:numFmt w:val="lowerRoman"/>
      <w:lvlText w:val="%3"/>
      <w:lvlJc w:val="left"/>
      <w:pPr>
        <w:ind w:left="20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F3EC5CA">
      <w:start w:val="1"/>
      <w:numFmt w:val="decimal"/>
      <w:lvlText w:val="%4"/>
      <w:lvlJc w:val="left"/>
      <w:pPr>
        <w:ind w:left="28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ECA00E">
      <w:start w:val="1"/>
      <w:numFmt w:val="lowerLetter"/>
      <w:lvlText w:val="%5"/>
      <w:lvlJc w:val="left"/>
      <w:pPr>
        <w:ind w:left="3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E261CE8">
      <w:start w:val="1"/>
      <w:numFmt w:val="lowerRoman"/>
      <w:lvlText w:val="%6"/>
      <w:lvlJc w:val="left"/>
      <w:pPr>
        <w:ind w:left="4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5C71FA">
      <w:start w:val="1"/>
      <w:numFmt w:val="decimal"/>
      <w:lvlText w:val="%7"/>
      <w:lvlJc w:val="left"/>
      <w:pPr>
        <w:ind w:left="49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59AD184">
      <w:start w:val="1"/>
      <w:numFmt w:val="lowerLetter"/>
      <w:lvlText w:val="%8"/>
      <w:lvlJc w:val="left"/>
      <w:pPr>
        <w:ind w:left="5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F213B2">
      <w:start w:val="1"/>
      <w:numFmt w:val="lowerRoman"/>
      <w:lvlText w:val="%9"/>
      <w:lvlJc w:val="left"/>
      <w:pPr>
        <w:ind w:left="6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24" w15:restartNumberingAfterBreak="0">
    <w:nsid w:val="31AE0C38"/>
    <w:multiLevelType w:val="hybridMultilevel"/>
    <w:tmpl w:val="FBDE1DD6"/>
    <w:lvl w:ilvl="0" w:tplc="EDAC6DD2">
      <w:start w:val="3"/>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AA6EF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28D71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960B642">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20582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992ACD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518049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E690F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E40A98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25" w15:restartNumberingAfterBreak="0">
    <w:nsid w:val="31AE2120"/>
    <w:multiLevelType w:val="hybridMultilevel"/>
    <w:tmpl w:val="EA00BF2C"/>
    <w:lvl w:ilvl="0" w:tplc="9D427EE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D56DF1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5A80C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4DA46F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F21578">
      <w:start w:val="1"/>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3640C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328D1F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EBCBFD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DA29E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26" w15:restartNumberingAfterBreak="0">
    <w:nsid w:val="31B77124"/>
    <w:multiLevelType w:val="hybridMultilevel"/>
    <w:tmpl w:val="9CBE9D50"/>
    <w:lvl w:ilvl="0" w:tplc="8CBEE4B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478EB9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C9848C6">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B0A6FA2">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A263BA2">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E20614">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A68550E">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2E044D6">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1D08BAE">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27" w15:restartNumberingAfterBreak="0">
    <w:nsid w:val="31CA607D"/>
    <w:multiLevelType w:val="hybridMultilevel"/>
    <w:tmpl w:val="DA488A02"/>
    <w:lvl w:ilvl="0" w:tplc="1A4EAC22">
      <w:start w:val="8"/>
      <w:numFmt w:val="upperLetter"/>
      <w:lvlText w:val="%1."/>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272249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462A06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9D0548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5140D5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EBE89E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DBCFC0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C8433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E1E541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28" w15:restartNumberingAfterBreak="0">
    <w:nsid w:val="31E8589E"/>
    <w:multiLevelType w:val="hybridMultilevel"/>
    <w:tmpl w:val="E05EF786"/>
    <w:lvl w:ilvl="0" w:tplc="795E880A">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4E9CC2">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1C8632">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8ABC6A">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08A36">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222258">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2CF6CE">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465640">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4811DE">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9" w15:restartNumberingAfterBreak="0">
    <w:nsid w:val="31F25895"/>
    <w:multiLevelType w:val="hybridMultilevel"/>
    <w:tmpl w:val="2C8C7D8C"/>
    <w:lvl w:ilvl="0" w:tplc="F60CD5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EED854">
      <w:start w:val="1"/>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36EAE6">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74277E">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016E22C">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661ECE">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960B82">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F62414">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6A3D16">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0" w15:restartNumberingAfterBreak="0">
    <w:nsid w:val="31F950E6"/>
    <w:multiLevelType w:val="hybridMultilevel"/>
    <w:tmpl w:val="C0AC1A3C"/>
    <w:lvl w:ilvl="0" w:tplc="DDAEE6D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728CF1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126C64C">
      <w:start w:val="1"/>
      <w:numFmt w:val="decimal"/>
      <w:lvlRestart w:val="0"/>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B4D2E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1841DC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750354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C64CD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4C10A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C105FEE">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1" w15:restartNumberingAfterBreak="0">
    <w:nsid w:val="32121E93"/>
    <w:multiLevelType w:val="hybridMultilevel"/>
    <w:tmpl w:val="482071A2"/>
    <w:lvl w:ilvl="0" w:tplc="EC8E8CD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3218B2">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219FA">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6E865C">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3A126A">
      <w:start w:val="1"/>
      <w:numFmt w:val="lowerLetter"/>
      <w:lvlText w:val="%5"/>
      <w:lvlJc w:val="left"/>
      <w:pPr>
        <w:ind w:left="1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68E9DA">
      <w:start w:val="1"/>
      <w:numFmt w:val="lowerRoman"/>
      <w:lvlText w:val="%6"/>
      <w:lvlJc w:val="left"/>
      <w:pPr>
        <w:ind w:left="1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EC246C">
      <w:start w:val="1"/>
      <w:numFmt w:val="decimal"/>
      <w:lvlRestart w:val="0"/>
      <w:lvlText w:val="%7."/>
      <w:lvlJc w:val="left"/>
      <w:pPr>
        <w:ind w:left="1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2465D4">
      <w:start w:val="1"/>
      <w:numFmt w:val="lowerLetter"/>
      <w:lvlText w:val="%8"/>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820DA6">
      <w:start w:val="1"/>
      <w:numFmt w:val="lowerRoman"/>
      <w:lvlText w:val="%9"/>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2" w15:restartNumberingAfterBreak="0">
    <w:nsid w:val="32214A0B"/>
    <w:multiLevelType w:val="hybridMultilevel"/>
    <w:tmpl w:val="B35C61A2"/>
    <w:lvl w:ilvl="0" w:tplc="DA00BB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BD4DFF8">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E9C6434">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F4A74C6">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018515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5EAF0C">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F64798">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CE8E6E">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ED2810C">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3" w15:restartNumberingAfterBreak="0">
    <w:nsid w:val="32257BC2"/>
    <w:multiLevelType w:val="hybridMultilevel"/>
    <w:tmpl w:val="28F6AC72"/>
    <w:lvl w:ilvl="0" w:tplc="10526D9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482EE6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414751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D6616A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949FFC">
      <w:start w:val="1"/>
      <w:numFmt w:val="decimal"/>
      <w:lvlRestart w:val="0"/>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94884F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F1CB16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81AACEA">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F4A650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4" w15:restartNumberingAfterBreak="0">
    <w:nsid w:val="322611A1"/>
    <w:multiLevelType w:val="hybridMultilevel"/>
    <w:tmpl w:val="1004E0C4"/>
    <w:lvl w:ilvl="0" w:tplc="5750133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34A84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396BDB2">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A3CE5E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BB2CF8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314314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35216C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E4AB5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95099C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5" w15:restartNumberingAfterBreak="0">
    <w:nsid w:val="32290BD9"/>
    <w:multiLevelType w:val="hybridMultilevel"/>
    <w:tmpl w:val="49F0E61E"/>
    <w:lvl w:ilvl="0" w:tplc="A0AEC964">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54902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EAC274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CFE5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58E7A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DE27C5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5F81CA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9EA5A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E7AA1F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6" w15:restartNumberingAfterBreak="0">
    <w:nsid w:val="322A3C3D"/>
    <w:multiLevelType w:val="hybridMultilevel"/>
    <w:tmpl w:val="6300514C"/>
    <w:lvl w:ilvl="0" w:tplc="475857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42EBA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9EAC75C">
      <w:start w:val="1"/>
      <w:numFmt w:val="lowerRoman"/>
      <w:lvlText w:val="%3"/>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5ACD66">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264C82">
      <w:start w:val="1"/>
      <w:numFmt w:val="lowerLetter"/>
      <w:lvlRestart w:val="0"/>
      <w:lvlText w:val="%5."/>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068C0E">
      <w:start w:val="1"/>
      <w:numFmt w:val="lowerRoman"/>
      <w:lvlText w:val="%6"/>
      <w:lvlJc w:val="left"/>
      <w:pPr>
        <w:ind w:left="2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C698B8">
      <w:start w:val="1"/>
      <w:numFmt w:val="decimal"/>
      <w:lvlText w:val="%7"/>
      <w:lvlJc w:val="left"/>
      <w:pPr>
        <w:ind w:left="2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8A182C">
      <w:start w:val="1"/>
      <w:numFmt w:val="lowerLetter"/>
      <w:lvlText w:val="%8"/>
      <w:lvlJc w:val="left"/>
      <w:pPr>
        <w:ind w:left="3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192EA8A">
      <w:start w:val="1"/>
      <w:numFmt w:val="lowerRoman"/>
      <w:lvlText w:val="%9"/>
      <w:lvlJc w:val="left"/>
      <w:pPr>
        <w:ind w:left="4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7" w15:restartNumberingAfterBreak="0">
    <w:nsid w:val="32330E48"/>
    <w:multiLevelType w:val="hybridMultilevel"/>
    <w:tmpl w:val="11D811A4"/>
    <w:lvl w:ilvl="0" w:tplc="40DEDE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CA2B21E">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7642BEE">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AF6F9E6">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B03F0C">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E9ED96C">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3EB5A4">
      <w:start w:val="1"/>
      <w:numFmt w:val="lowerLetter"/>
      <w:lvlRestart w:val="0"/>
      <w:lvlText w:val="%7."/>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C2283C">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E448A2A">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8" w15:restartNumberingAfterBreak="0">
    <w:nsid w:val="3235582B"/>
    <w:multiLevelType w:val="hybridMultilevel"/>
    <w:tmpl w:val="70443EA2"/>
    <w:lvl w:ilvl="0" w:tplc="25D4855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42EF50">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95480EA">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F25C6E">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3F6B5FE">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2FCFA82">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F08F190">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AA71F0">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94191A">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9" w15:restartNumberingAfterBreak="0">
    <w:nsid w:val="32411765"/>
    <w:multiLevelType w:val="hybridMultilevel"/>
    <w:tmpl w:val="6FB8672C"/>
    <w:lvl w:ilvl="0" w:tplc="A3DCAFF8">
      <w:start w:val="5"/>
      <w:numFmt w:val="decimal"/>
      <w:lvlText w:val="%1."/>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00B238">
      <w:start w:val="1"/>
      <w:numFmt w:val="lowerLetter"/>
      <w:lvlText w:val="%2."/>
      <w:lvlJc w:val="left"/>
      <w:pPr>
        <w:ind w:left="2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56DE6E">
      <w:start w:val="1"/>
      <w:numFmt w:val="lowerRoman"/>
      <w:lvlText w:val="%3"/>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ECEBA90">
      <w:start w:val="1"/>
      <w:numFmt w:val="decimal"/>
      <w:lvlText w:val="%4"/>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2CCB722">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BEB82C">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0EA528A">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383FEA">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3C5246">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40" w15:restartNumberingAfterBreak="0">
    <w:nsid w:val="3248217E"/>
    <w:multiLevelType w:val="hybridMultilevel"/>
    <w:tmpl w:val="32D80FAC"/>
    <w:lvl w:ilvl="0" w:tplc="764823A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D08606">
      <w:start w:val="1"/>
      <w:numFmt w:val="lowerLetter"/>
      <w:lvlText w:val="%2"/>
      <w:lvlJc w:val="left"/>
      <w:pPr>
        <w:ind w:left="1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FE664AC">
      <w:start w:val="1"/>
      <w:numFmt w:val="lowerRoman"/>
      <w:lvlText w:val="%3"/>
      <w:lvlJc w:val="left"/>
      <w:pPr>
        <w:ind w:left="2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93C6800">
      <w:start w:val="1"/>
      <w:numFmt w:val="decimal"/>
      <w:lvlText w:val="%4"/>
      <w:lvlJc w:val="left"/>
      <w:pPr>
        <w:ind w:left="2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19ED2FC">
      <w:start w:val="1"/>
      <w:numFmt w:val="lowerLetter"/>
      <w:lvlText w:val="%5"/>
      <w:lvlJc w:val="left"/>
      <w:pPr>
        <w:ind w:left="3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DE7006">
      <w:start w:val="1"/>
      <w:numFmt w:val="lowerRoman"/>
      <w:lvlText w:val="%6"/>
      <w:lvlJc w:val="left"/>
      <w:pPr>
        <w:ind w:left="4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B4AC7EE">
      <w:start w:val="1"/>
      <w:numFmt w:val="decimal"/>
      <w:lvlText w:val="%7"/>
      <w:lvlJc w:val="left"/>
      <w:pPr>
        <w:ind w:left="4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594A8B8">
      <w:start w:val="1"/>
      <w:numFmt w:val="lowerLetter"/>
      <w:lvlText w:val="%8"/>
      <w:lvlJc w:val="left"/>
      <w:pPr>
        <w:ind w:left="56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E1E4978">
      <w:start w:val="1"/>
      <w:numFmt w:val="lowerRoman"/>
      <w:lvlText w:val="%9"/>
      <w:lvlJc w:val="left"/>
      <w:pPr>
        <w:ind w:left="6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41" w15:restartNumberingAfterBreak="0">
    <w:nsid w:val="324C3B33"/>
    <w:multiLevelType w:val="hybridMultilevel"/>
    <w:tmpl w:val="9ECC92E4"/>
    <w:lvl w:ilvl="0" w:tplc="B0C2B6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0547A7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1E505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3A8E1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6B4FEEA">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446050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6002DC2">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AA986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F18817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42" w15:restartNumberingAfterBreak="0">
    <w:nsid w:val="327744AC"/>
    <w:multiLevelType w:val="hybridMultilevel"/>
    <w:tmpl w:val="5BE613FA"/>
    <w:lvl w:ilvl="0" w:tplc="B4BC2A2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F221A8">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C8AF14">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9EDC2A">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66931C">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5EDC2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564644">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4A8D90">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50697E">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3" w15:restartNumberingAfterBreak="0">
    <w:nsid w:val="327A217B"/>
    <w:multiLevelType w:val="hybridMultilevel"/>
    <w:tmpl w:val="34AC31AC"/>
    <w:lvl w:ilvl="0" w:tplc="1F72E10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7AC9A8C">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C816C4">
      <w:start w:val="1"/>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E68518">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7E2EAD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8B2D2B4">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A900A">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1252E8">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96D506">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44" w15:restartNumberingAfterBreak="0">
    <w:nsid w:val="327B5F15"/>
    <w:multiLevelType w:val="hybridMultilevel"/>
    <w:tmpl w:val="F8B4AC9A"/>
    <w:lvl w:ilvl="0" w:tplc="2D7A171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EC586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CE7042">
      <w:start w:val="1"/>
      <w:numFmt w:val="lowerRoman"/>
      <w:lvlText w:val="%3"/>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D0A5E68">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5C01196">
      <w:start w:val="1"/>
      <w:numFmt w:val="decimal"/>
      <w:lvlRestart w:val="0"/>
      <w:lvlText w:val="%5."/>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2297E0">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018A8">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2A2608">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F6A73B6">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45" w15:restartNumberingAfterBreak="0">
    <w:nsid w:val="32801032"/>
    <w:multiLevelType w:val="hybridMultilevel"/>
    <w:tmpl w:val="EAF8E588"/>
    <w:lvl w:ilvl="0" w:tplc="5322BB7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BA8932E">
      <w:start w:val="1"/>
      <w:numFmt w:val="lowerLetter"/>
      <w:lvlText w:val="%2"/>
      <w:lvlJc w:val="left"/>
      <w:pPr>
        <w:ind w:left="11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B8C2D0">
      <w:start w:val="2"/>
      <w:numFmt w:val="lowerLetter"/>
      <w:lvlRestart w:val="0"/>
      <w:lvlText w:val="%3."/>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720328">
      <w:start w:val="1"/>
      <w:numFmt w:val="decimal"/>
      <w:lvlText w:val="%4"/>
      <w:lvlJc w:val="left"/>
      <w:pPr>
        <w:ind w:left="26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94E038">
      <w:start w:val="1"/>
      <w:numFmt w:val="lowerLetter"/>
      <w:lvlText w:val="%5"/>
      <w:lvlJc w:val="left"/>
      <w:pPr>
        <w:ind w:left="33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1231DC">
      <w:start w:val="1"/>
      <w:numFmt w:val="lowerRoman"/>
      <w:lvlText w:val="%6"/>
      <w:lvlJc w:val="left"/>
      <w:pPr>
        <w:ind w:left="4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62E3462">
      <w:start w:val="1"/>
      <w:numFmt w:val="decimal"/>
      <w:lvlText w:val="%7"/>
      <w:lvlJc w:val="left"/>
      <w:pPr>
        <w:ind w:left="47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AC61092">
      <w:start w:val="1"/>
      <w:numFmt w:val="lowerLetter"/>
      <w:lvlText w:val="%8"/>
      <w:lvlJc w:val="left"/>
      <w:pPr>
        <w:ind w:left="54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18D9E6">
      <w:start w:val="1"/>
      <w:numFmt w:val="lowerRoman"/>
      <w:lvlText w:val="%9"/>
      <w:lvlJc w:val="left"/>
      <w:pPr>
        <w:ind w:left="62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46" w15:restartNumberingAfterBreak="0">
    <w:nsid w:val="328147E0"/>
    <w:multiLevelType w:val="hybridMultilevel"/>
    <w:tmpl w:val="4A8AEBC6"/>
    <w:lvl w:ilvl="0" w:tplc="965CC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1E301A">
      <w:start w:val="1"/>
      <w:numFmt w:val="lowerLetter"/>
      <w:lvlText w:val="%2"/>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76CA4E">
      <w:start w:val="1"/>
      <w:numFmt w:val="lowerRoman"/>
      <w:lvlText w:val="%3"/>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E06BE96">
      <w:start w:val="1"/>
      <w:numFmt w:val="decimal"/>
      <w:lvlText w:val="%4"/>
      <w:lvlJc w:val="left"/>
      <w:pPr>
        <w:ind w:left="10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F2B6AA">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8E2864">
      <w:start w:val="1"/>
      <w:numFmt w:val="lowerRoman"/>
      <w:lvlText w:val="%6"/>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CEE734A">
      <w:start w:val="1"/>
      <w:numFmt w:val="decimal"/>
      <w:lvlText w:val="%7"/>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08E76E">
      <w:start w:val="1"/>
      <w:numFmt w:val="lowerLetter"/>
      <w:lvlText w:val="%8"/>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80E038E">
      <w:start w:val="1"/>
      <w:numFmt w:val="lowerRoman"/>
      <w:lvlText w:val="%9"/>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47" w15:restartNumberingAfterBreak="0">
    <w:nsid w:val="32C7363D"/>
    <w:multiLevelType w:val="hybridMultilevel"/>
    <w:tmpl w:val="276A6174"/>
    <w:lvl w:ilvl="0" w:tplc="14FA2A9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48BF00">
      <w:start w:val="21"/>
      <w:numFmt w:val="upperLetter"/>
      <w:lvlRestart w:val="0"/>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40E3E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685EF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209F1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CC9A4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6B2CAA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75D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96EFCC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48" w15:restartNumberingAfterBreak="0">
    <w:nsid w:val="32DB277C"/>
    <w:multiLevelType w:val="hybridMultilevel"/>
    <w:tmpl w:val="D8EEBAE2"/>
    <w:lvl w:ilvl="0" w:tplc="F2FA1C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6E6B0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4E41BCE">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D768520">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6248018">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8E18FA">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D78BA62">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0445DDC">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69A8ED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49" w15:restartNumberingAfterBreak="0">
    <w:nsid w:val="32EA6ECF"/>
    <w:multiLevelType w:val="hybridMultilevel"/>
    <w:tmpl w:val="86F27852"/>
    <w:lvl w:ilvl="0" w:tplc="87CE4D28">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8AE66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7298A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8C0E81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D2129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E162FD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9B2706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8A9AA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4CA01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50" w15:restartNumberingAfterBreak="0">
    <w:nsid w:val="330215DB"/>
    <w:multiLevelType w:val="hybridMultilevel"/>
    <w:tmpl w:val="40C88E42"/>
    <w:lvl w:ilvl="0" w:tplc="1ED639F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B475A8">
      <w:start w:val="1"/>
      <w:numFmt w:val="lowerLetter"/>
      <w:lvlText w:val="%2"/>
      <w:lvlJc w:val="left"/>
      <w:pPr>
        <w:ind w:left="6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E007A68">
      <w:start w:val="1"/>
      <w:numFmt w:val="upperLetter"/>
      <w:lvlRestart w:val="0"/>
      <w:lvlText w:val="%3."/>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478656E">
      <w:start w:val="1"/>
      <w:numFmt w:val="decimal"/>
      <w:lvlText w:val="%4"/>
      <w:lvlJc w:val="left"/>
      <w:pPr>
        <w:ind w:left="16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B0BB3C">
      <w:start w:val="1"/>
      <w:numFmt w:val="lowerLetter"/>
      <w:lvlText w:val="%5"/>
      <w:lvlJc w:val="left"/>
      <w:pPr>
        <w:ind w:left="23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1211DA">
      <w:start w:val="1"/>
      <w:numFmt w:val="lowerRoman"/>
      <w:lvlText w:val="%6"/>
      <w:lvlJc w:val="left"/>
      <w:pPr>
        <w:ind w:left="30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A29AD6">
      <w:start w:val="1"/>
      <w:numFmt w:val="decimal"/>
      <w:lvlText w:val="%7"/>
      <w:lvlJc w:val="left"/>
      <w:pPr>
        <w:ind w:left="3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D0836E">
      <w:start w:val="1"/>
      <w:numFmt w:val="lowerLetter"/>
      <w:lvlText w:val="%8"/>
      <w:lvlJc w:val="left"/>
      <w:pPr>
        <w:ind w:left="4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94F4DE">
      <w:start w:val="1"/>
      <w:numFmt w:val="lowerRoman"/>
      <w:lvlText w:val="%9"/>
      <w:lvlJc w:val="left"/>
      <w:pPr>
        <w:ind w:left="5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51" w15:restartNumberingAfterBreak="0">
    <w:nsid w:val="33197A49"/>
    <w:multiLevelType w:val="hybridMultilevel"/>
    <w:tmpl w:val="0D20FAC0"/>
    <w:lvl w:ilvl="0" w:tplc="63A66A56">
      <w:start w:val="1"/>
      <w:numFmt w:val="decimal"/>
      <w:lvlText w:val="%1."/>
      <w:lvlJc w:val="left"/>
      <w:pPr>
        <w:ind w:left="4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7CC7668">
      <w:start w:val="1"/>
      <w:numFmt w:val="lowerLetter"/>
      <w:lvlText w:val="%2"/>
      <w:lvlJc w:val="left"/>
      <w:pPr>
        <w:ind w:left="11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456C482">
      <w:start w:val="1"/>
      <w:numFmt w:val="lowerRoman"/>
      <w:lvlText w:val="%3"/>
      <w:lvlJc w:val="left"/>
      <w:pPr>
        <w:ind w:left="18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F52A2FC">
      <w:start w:val="1"/>
      <w:numFmt w:val="decimal"/>
      <w:lvlText w:val="%4"/>
      <w:lvlJc w:val="left"/>
      <w:pPr>
        <w:ind w:left="25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329CDE">
      <w:start w:val="1"/>
      <w:numFmt w:val="lowerLetter"/>
      <w:lvlText w:val="%5"/>
      <w:lvlJc w:val="left"/>
      <w:pPr>
        <w:ind w:left="32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5A00E9C">
      <w:start w:val="1"/>
      <w:numFmt w:val="lowerRoman"/>
      <w:lvlText w:val="%6"/>
      <w:lvlJc w:val="left"/>
      <w:pPr>
        <w:ind w:left="40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C729626">
      <w:start w:val="1"/>
      <w:numFmt w:val="decimal"/>
      <w:lvlText w:val="%7"/>
      <w:lvlJc w:val="left"/>
      <w:pPr>
        <w:ind w:left="4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92EC38A">
      <w:start w:val="1"/>
      <w:numFmt w:val="lowerLetter"/>
      <w:lvlText w:val="%8"/>
      <w:lvlJc w:val="left"/>
      <w:pPr>
        <w:ind w:left="54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E62B672">
      <w:start w:val="1"/>
      <w:numFmt w:val="lowerRoman"/>
      <w:lvlText w:val="%9"/>
      <w:lvlJc w:val="left"/>
      <w:pPr>
        <w:ind w:left="6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52" w15:restartNumberingAfterBreak="0">
    <w:nsid w:val="332D799E"/>
    <w:multiLevelType w:val="hybridMultilevel"/>
    <w:tmpl w:val="F5869E84"/>
    <w:lvl w:ilvl="0" w:tplc="CFC65A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EE848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C3699B8">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17EFC7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D52674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28746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1C6B6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5260C0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C26543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53" w15:restartNumberingAfterBreak="0">
    <w:nsid w:val="333C32F1"/>
    <w:multiLevelType w:val="hybridMultilevel"/>
    <w:tmpl w:val="FEF48B36"/>
    <w:lvl w:ilvl="0" w:tplc="0CD0E4B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36A0E58">
      <w:start w:val="1"/>
      <w:numFmt w:val="lowerLetter"/>
      <w:lvlText w:val="%2"/>
      <w:lvlJc w:val="left"/>
      <w:pPr>
        <w:ind w:left="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1E2364C">
      <w:start w:val="15"/>
      <w:numFmt w:val="upperLetter"/>
      <w:lvlRestart w:val="0"/>
      <w:lvlText w:val="%3."/>
      <w:lvlJc w:val="left"/>
      <w:pPr>
        <w:ind w:left="15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4682334">
      <w:start w:val="1"/>
      <w:numFmt w:val="decimal"/>
      <w:lvlText w:val="%4"/>
      <w:lvlJc w:val="left"/>
      <w:pPr>
        <w:ind w:left="18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734BC20">
      <w:start w:val="1"/>
      <w:numFmt w:val="lowerLetter"/>
      <w:lvlText w:val="%5"/>
      <w:lvlJc w:val="left"/>
      <w:pPr>
        <w:ind w:left="25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FC8A9A">
      <w:start w:val="1"/>
      <w:numFmt w:val="lowerRoman"/>
      <w:lvlText w:val="%6"/>
      <w:lvlJc w:val="left"/>
      <w:pPr>
        <w:ind w:left="3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08FCDE">
      <w:start w:val="1"/>
      <w:numFmt w:val="decimal"/>
      <w:lvlText w:val="%7"/>
      <w:lvlJc w:val="left"/>
      <w:pPr>
        <w:ind w:left="3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9CC89A">
      <w:start w:val="1"/>
      <w:numFmt w:val="lowerLetter"/>
      <w:lvlText w:val="%8"/>
      <w:lvlJc w:val="left"/>
      <w:pPr>
        <w:ind w:left="46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4CF334">
      <w:start w:val="1"/>
      <w:numFmt w:val="lowerRoman"/>
      <w:lvlText w:val="%9"/>
      <w:lvlJc w:val="left"/>
      <w:pPr>
        <w:ind w:left="5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54" w15:restartNumberingAfterBreak="0">
    <w:nsid w:val="334179F2"/>
    <w:multiLevelType w:val="hybridMultilevel"/>
    <w:tmpl w:val="06148002"/>
    <w:lvl w:ilvl="0" w:tplc="75D83DFA">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E223ED8">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0F08E7A">
      <w:start w:val="1"/>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7BEE956">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EDEFAB6">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988A714">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45C357E">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9B2FEFA">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B90D98E">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55" w15:restartNumberingAfterBreak="0">
    <w:nsid w:val="33660C2F"/>
    <w:multiLevelType w:val="hybridMultilevel"/>
    <w:tmpl w:val="38A21E4C"/>
    <w:lvl w:ilvl="0" w:tplc="CF708B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869EDA">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E62818A">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FA9120">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86A304">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FE65D7A">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09AD6BE">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A2D94E">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B4C5DC">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56" w15:restartNumberingAfterBreak="0">
    <w:nsid w:val="337D73E4"/>
    <w:multiLevelType w:val="hybridMultilevel"/>
    <w:tmpl w:val="647430B4"/>
    <w:lvl w:ilvl="0" w:tplc="CC20678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AC4EA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22CD002">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296886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0A59D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F9E9E5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00EA7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A7C539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6E21DE">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57" w15:restartNumberingAfterBreak="0">
    <w:nsid w:val="33841A06"/>
    <w:multiLevelType w:val="hybridMultilevel"/>
    <w:tmpl w:val="1534CA56"/>
    <w:lvl w:ilvl="0" w:tplc="BAA61D50">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266868">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BECDE0">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183B50">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EA1042">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032D2F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DC40538">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682BF0">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40D948">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58" w15:restartNumberingAfterBreak="0">
    <w:nsid w:val="33B554FF"/>
    <w:multiLevelType w:val="hybridMultilevel"/>
    <w:tmpl w:val="FFE0C276"/>
    <w:lvl w:ilvl="0" w:tplc="B6AA3F7C">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0A9C3E">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C3CA74E">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6682A6">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2B6A5D8">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48B862">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4420C8">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64968A">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C06A8A">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59" w15:restartNumberingAfterBreak="0">
    <w:nsid w:val="33C666AF"/>
    <w:multiLevelType w:val="hybridMultilevel"/>
    <w:tmpl w:val="456822BC"/>
    <w:lvl w:ilvl="0" w:tplc="D482078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680CEE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90EC058">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9E7884">
      <w:start w:val="1"/>
      <w:numFmt w:val="decimal"/>
      <w:lvlText w:val="%4"/>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5033F2">
      <w:start w:val="1"/>
      <w:numFmt w:val="lowerLetter"/>
      <w:lvlText w:val="%5"/>
      <w:lvlJc w:val="left"/>
      <w:pPr>
        <w:ind w:left="15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989EE0">
      <w:start w:val="2"/>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6264BD0">
      <w:start w:val="1"/>
      <w:numFmt w:val="decimal"/>
      <w:lvlText w:val="%7"/>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007588">
      <w:start w:val="1"/>
      <w:numFmt w:val="lowerLetter"/>
      <w:lvlText w:val="%8"/>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025BA8">
      <w:start w:val="1"/>
      <w:numFmt w:val="lowerRoman"/>
      <w:lvlText w:val="%9"/>
      <w:lvlJc w:val="left"/>
      <w:pPr>
        <w:ind w:left="39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60" w15:restartNumberingAfterBreak="0">
    <w:nsid w:val="33C82B0C"/>
    <w:multiLevelType w:val="hybridMultilevel"/>
    <w:tmpl w:val="67AE1C4C"/>
    <w:lvl w:ilvl="0" w:tplc="FB42D20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A78830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F3CA972">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DC5D96">
      <w:start w:val="1"/>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136C002">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F84DAD4">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2982F44">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A847CB2">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84A0BF0">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61" w15:restartNumberingAfterBreak="0">
    <w:nsid w:val="33D40BF1"/>
    <w:multiLevelType w:val="hybridMultilevel"/>
    <w:tmpl w:val="B05AEF9E"/>
    <w:lvl w:ilvl="0" w:tplc="37BEF65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1786C98">
      <w:start w:val="1"/>
      <w:numFmt w:val="lowerLetter"/>
      <w:lvlText w:val="%2"/>
      <w:lvlJc w:val="left"/>
      <w:pPr>
        <w:ind w:left="6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4F2E0E2">
      <w:start w:val="1"/>
      <w:numFmt w:val="lowerRoman"/>
      <w:lvlText w:val="%3"/>
      <w:lvlJc w:val="left"/>
      <w:pPr>
        <w:ind w:left="9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8CCE426">
      <w:start w:val="1"/>
      <w:numFmt w:val="decimal"/>
      <w:lvlText w:val="%4"/>
      <w:lvlJc w:val="left"/>
      <w:pPr>
        <w:ind w:left="13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FFC7D3A">
      <w:start w:val="1"/>
      <w:numFmt w:val="lowerLetter"/>
      <w:lvlText w:val="%5"/>
      <w:lvlJc w:val="left"/>
      <w:pPr>
        <w:ind w:left="16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A81622">
      <w:start w:val="1"/>
      <w:numFmt w:val="decimal"/>
      <w:lvlRestart w:val="0"/>
      <w:lvlText w:val="%6)"/>
      <w:lvlJc w:val="left"/>
      <w:pPr>
        <w:ind w:left="25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804520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5639F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B8035E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62" w15:restartNumberingAfterBreak="0">
    <w:nsid w:val="33DF3EE6"/>
    <w:multiLevelType w:val="hybridMultilevel"/>
    <w:tmpl w:val="967EF2CA"/>
    <w:lvl w:ilvl="0" w:tplc="AFD89EB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1DCE16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D427024">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3CACC4">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28B2BE">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9CA96F6">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9E4D092">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67A90E6">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DCA4D4">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63" w15:restartNumberingAfterBreak="0">
    <w:nsid w:val="33E634DA"/>
    <w:multiLevelType w:val="hybridMultilevel"/>
    <w:tmpl w:val="7974E0C8"/>
    <w:lvl w:ilvl="0" w:tplc="F276294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C2E9A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F276FC">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EC5D2E">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087FE4">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4C4014">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2EEA32">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0C03B78">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7248F3C">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64" w15:restartNumberingAfterBreak="0">
    <w:nsid w:val="3409756B"/>
    <w:multiLevelType w:val="hybridMultilevel"/>
    <w:tmpl w:val="C386699E"/>
    <w:lvl w:ilvl="0" w:tplc="680A9F3C">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350DB9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82499B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8EACF8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958A48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4D4FBD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7D4341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DD21D5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5C0BC9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65" w15:restartNumberingAfterBreak="0">
    <w:nsid w:val="343229FE"/>
    <w:multiLevelType w:val="hybridMultilevel"/>
    <w:tmpl w:val="54EC3C7A"/>
    <w:lvl w:ilvl="0" w:tplc="696833D6">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CEE414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0C13F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1CE0D5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7C0C8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26A03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98402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1FC687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1D6CF12">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66" w15:restartNumberingAfterBreak="0">
    <w:nsid w:val="343506AD"/>
    <w:multiLevelType w:val="hybridMultilevel"/>
    <w:tmpl w:val="77D0F820"/>
    <w:lvl w:ilvl="0" w:tplc="9E06BE78">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192837E">
      <w:start w:val="1"/>
      <w:numFmt w:val="lowerLetter"/>
      <w:lvlText w:val="%2."/>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56A6690">
      <w:start w:val="1"/>
      <w:numFmt w:val="lowerRoman"/>
      <w:lvlText w:val="%3"/>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7ECD4B2">
      <w:start w:val="1"/>
      <w:numFmt w:val="decimal"/>
      <w:lvlText w:val="%4"/>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E652C8">
      <w:start w:val="1"/>
      <w:numFmt w:val="lowerLetter"/>
      <w:lvlText w:val="%5"/>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40E4C6">
      <w:start w:val="1"/>
      <w:numFmt w:val="lowerRoman"/>
      <w:lvlText w:val="%6"/>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BBACD50">
      <w:start w:val="1"/>
      <w:numFmt w:val="decimal"/>
      <w:lvlText w:val="%7"/>
      <w:lvlJc w:val="left"/>
      <w:pPr>
        <w:ind w:left="51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14F2FC">
      <w:start w:val="1"/>
      <w:numFmt w:val="lowerLetter"/>
      <w:lvlText w:val="%8"/>
      <w:lvlJc w:val="left"/>
      <w:pPr>
        <w:ind w:left="5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A8B0DE">
      <w:start w:val="1"/>
      <w:numFmt w:val="lowerRoman"/>
      <w:lvlText w:val="%9"/>
      <w:lvlJc w:val="left"/>
      <w:pPr>
        <w:ind w:left="65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67" w15:restartNumberingAfterBreak="0">
    <w:nsid w:val="34403CC7"/>
    <w:multiLevelType w:val="hybridMultilevel"/>
    <w:tmpl w:val="C9F41638"/>
    <w:lvl w:ilvl="0" w:tplc="EA82FE62">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F0A948">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7C7B22">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BE5AEA">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D580A22">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F4E4B2">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125714">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1C868C6">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B503DC0">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68" w15:restartNumberingAfterBreak="0">
    <w:nsid w:val="345908A3"/>
    <w:multiLevelType w:val="hybridMultilevel"/>
    <w:tmpl w:val="0CB02880"/>
    <w:lvl w:ilvl="0" w:tplc="3E162DCC">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A2368C">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76F1AA">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066A6">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CE01018">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E687612">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E06169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9B464AC">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1C98E4">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69" w15:restartNumberingAfterBreak="0">
    <w:nsid w:val="346547F0"/>
    <w:multiLevelType w:val="hybridMultilevel"/>
    <w:tmpl w:val="1BAE235C"/>
    <w:lvl w:ilvl="0" w:tplc="E8D003B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BCEFC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CFC6AF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1ADCD2">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6C0A1C">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4903D92">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012E83A">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F6484C">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9668F4">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0" w15:restartNumberingAfterBreak="0">
    <w:nsid w:val="347062DC"/>
    <w:multiLevelType w:val="hybridMultilevel"/>
    <w:tmpl w:val="D88E7680"/>
    <w:lvl w:ilvl="0" w:tplc="AAEE06B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246F68">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54A790">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6E688C">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D3003DE">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72A4BAA">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140612">
      <w:start w:val="1"/>
      <w:numFmt w:val="decimal"/>
      <w:lvlText w:val="%7"/>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325900">
      <w:start w:val="1"/>
      <w:numFmt w:val="lowerLetter"/>
      <w:lvlText w:val="%8"/>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628C8A">
      <w:start w:val="1"/>
      <w:numFmt w:val="lowerRoman"/>
      <w:lvlText w:val="%9"/>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1" w15:restartNumberingAfterBreak="0">
    <w:nsid w:val="347073AE"/>
    <w:multiLevelType w:val="hybridMultilevel"/>
    <w:tmpl w:val="37426E7A"/>
    <w:lvl w:ilvl="0" w:tplc="9AE23A9E">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9E6E74">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AE5032">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18DF2A">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A0390C">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747CCE">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30DFF0">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406C1D6">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0A8352C">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2" w15:restartNumberingAfterBreak="0">
    <w:nsid w:val="348476E5"/>
    <w:multiLevelType w:val="hybridMultilevel"/>
    <w:tmpl w:val="02AA8AFA"/>
    <w:lvl w:ilvl="0" w:tplc="0AE07E3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C72BF0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DE06E6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429B8A">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1AEFCE8">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898A818">
      <w:start w:val="1"/>
      <w:numFmt w:val="lowerLetter"/>
      <w:lvlRestart w:val="0"/>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5A0BA98">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FEA8CA2">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A8099A">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3" w15:restartNumberingAfterBreak="0">
    <w:nsid w:val="34927EDB"/>
    <w:multiLevelType w:val="hybridMultilevel"/>
    <w:tmpl w:val="F342B5BA"/>
    <w:lvl w:ilvl="0" w:tplc="2DFA3E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CEA8C0">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448322">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90A5B0">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F366F64">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F4CF840">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95E87F2">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EEEA22">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1269A0">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4" w15:restartNumberingAfterBreak="0">
    <w:nsid w:val="34961392"/>
    <w:multiLevelType w:val="hybridMultilevel"/>
    <w:tmpl w:val="1C5071D6"/>
    <w:lvl w:ilvl="0" w:tplc="A8CC2DD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626EA4">
      <w:start w:val="1"/>
      <w:numFmt w:val="lowerLetter"/>
      <w:lvlText w:val="%2"/>
      <w:lvlJc w:val="left"/>
      <w:pPr>
        <w:ind w:left="5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7493C4">
      <w:start w:val="1"/>
      <w:numFmt w:val="upperLetter"/>
      <w:lvlRestart w:val="0"/>
      <w:lvlText w:val="%3."/>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F6DE6C">
      <w:start w:val="1"/>
      <w:numFmt w:val="decimal"/>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96544C">
      <w:start w:val="1"/>
      <w:numFmt w:val="lowerLetter"/>
      <w:lvlText w:val="%5"/>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06B494">
      <w:start w:val="1"/>
      <w:numFmt w:val="lowerRoman"/>
      <w:lvlText w:val="%6"/>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87C2CF4">
      <w:start w:val="1"/>
      <w:numFmt w:val="decimal"/>
      <w:lvlText w:val="%7"/>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FA0ABF4">
      <w:start w:val="1"/>
      <w:numFmt w:val="lowerLetter"/>
      <w:lvlText w:val="%8"/>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9C5BD8">
      <w:start w:val="1"/>
      <w:numFmt w:val="lowerRoman"/>
      <w:lvlText w:val="%9"/>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5" w15:restartNumberingAfterBreak="0">
    <w:nsid w:val="34B0791E"/>
    <w:multiLevelType w:val="hybridMultilevel"/>
    <w:tmpl w:val="A9360C92"/>
    <w:lvl w:ilvl="0" w:tplc="A47E11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46CCF6">
      <w:start w:val="1"/>
      <w:numFmt w:val="lowerLetter"/>
      <w:lvlText w:val="%2"/>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5BE10DA">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E80EA8">
      <w:start w:val="1"/>
      <w:numFmt w:val="decimal"/>
      <w:lvlText w:val="%4"/>
      <w:lvlJc w:val="left"/>
      <w:pPr>
        <w:ind w:left="1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9865BA">
      <w:start w:val="1"/>
      <w:numFmt w:val="decimal"/>
      <w:lvlRestart w:val="0"/>
      <w:lvlText w:val="%5."/>
      <w:lvlJc w:val="left"/>
      <w:pPr>
        <w:ind w:left="2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0CE399E">
      <w:start w:val="1"/>
      <w:numFmt w:val="lowerRoman"/>
      <w:lvlText w:val="%6"/>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7B049AC">
      <w:start w:val="1"/>
      <w:numFmt w:val="decimal"/>
      <w:lvlText w:val="%7"/>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8F4D872">
      <w:start w:val="1"/>
      <w:numFmt w:val="lowerLetter"/>
      <w:lvlText w:val="%8"/>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AC079A">
      <w:start w:val="1"/>
      <w:numFmt w:val="lowerRoman"/>
      <w:lvlText w:val="%9"/>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6" w15:restartNumberingAfterBreak="0">
    <w:nsid w:val="34DD2E58"/>
    <w:multiLevelType w:val="hybridMultilevel"/>
    <w:tmpl w:val="4AE0FF10"/>
    <w:lvl w:ilvl="0" w:tplc="B0B0049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6E822A">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B76FB0E">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0C38E">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BD456D8">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BC76">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E46BF3C">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EE7066">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E810C6">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7" w15:restartNumberingAfterBreak="0">
    <w:nsid w:val="350E0C90"/>
    <w:multiLevelType w:val="hybridMultilevel"/>
    <w:tmpl w:val="59B27616"/>
    <w:lvl w:ilvl="0" w:tplc="B4C814A4">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466690">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EA3C5A">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7CDFFA">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5683C0">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D0F512">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50432E6">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B07026">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422D0A">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8" w15:restartNumberingAfterBreak="0">
    <w:nsid w:val="35815922"/>
    <w:multiLevelType w:val="hybridMultilevel"/>
    <w:tmpl w:val="5B7AE0AC"/>
    <w:lvl w:ilvl="0" w:tplc="C0749E10">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016E918">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4B48146">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A38391C">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E4B89C">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2CA92E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C0AEA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F2A984C">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C2236C">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9" w15:restartNumberingAfterBreak="0">
    <w:nsid w:val="35D01D18"/>
    <w:multiLevelType w:val="hybridMultilevel"/>
    <w:tmpl w:val="BC266CC4"/>
    <w:lvl w:ilvl="0" w:tplc="F77AB3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C4F60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54909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2AAA5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64B096">
      <w:start w:val="1"/>
      <w:numFmt w:val="decimal"/>
      <w:lvlRestart w:val="0"/>
      <w:lvlText w:val="%5."/>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FAAD43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9CF304">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CAFE0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E8BDB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0" w15:restartNumberingAfterBreak="0">
    <w:nsid w:val="35D030BE"/>
    <w:multiLevelType w:val="hybridMultilevel"/>
    <w:tmpl w:val="2F0E81F4"/>
    <w:lvl w:ilvl="0" w:tplc="FF26DA4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3A3F1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1768822">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226AF1A">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3403000">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B864D6">
      <w:start w:val="1"/>
      <w:numFmt w:val="lowerLetter"/>
      <w:lvlRestart w:val="0"/>
      <w:lvlText w:val="%6."/>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9835D0">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4D25ABA">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5FA432C">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1" w15:restartNumberingAfterBreak="0">
    <w:nsid w:val="361B5D3E"/>
    <w:multiLevelType w:val="hybridMultilevel"/>
    <w:tmpl w:val="BF26A0DC"/>
    <w:lvl w:ilvl="0" w:tplc="B14AEE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8D2A318">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DB0C2C0">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D9451F6">
      <w:start w:val="4"/>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282BCB4">
      <w:start w:val="1"/>
      <w:numFmt w:val="lowerLetter"/>
      <w:lvlText w:val="%5"/>
      <w:lvlJc w:val="left"/>
      <w:pPr>
        <w:ind w:left="16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D4405E">
      <w:start w:val="1"/>
      <w:numFmt w:val="lowerRoman"/>
      <w:lvlText w:val="%6"/>
      <w:lvlJc w:val="left"/>
      <w:pPr>
        <w:ind w:left="23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70CFBC4">
      <w:start w:val="1"/>
      <w:numFmt w:val="decimal"/>
      <w:lvlText w:val="%7"/>
      <w:lvlJc w:val="left"/>
      <w:pPr>
        <w:ind w:left="30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9EE54E">
      <w:start w:val="1"/>
      <w:numFmt w:val="lowerLetter"/>
      <w:lvlText w:val="%8"/>
      <w:lvlJc w:val="left"/>
      <w:pPr>
        <w:ind w:left="38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54F928">
      <w:start w:val="1"/>
      <w:numFmt w:val="lowerRoman"/>
      <w:lvlText w:val="%9"/>
      <w:lvlJc w:val="left"/>
      <w:pPr>
        <w:ind w:left="4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2" w15:restartNumberingAfterBreak="0">
    <w:nsid w:val="361C0C97"/>
    <w:multiLevelType w:val="hybridMultilevel"/>
    <w:tmpl w:val="71483874"/>
    <w:lvl w:ilvl="0" w:tplc="2DA4623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620036">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344392">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1F6E4D2">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8CF5E8">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AD8396E">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AFE75F4">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9A2BFE">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DE9982">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3" w15:restartNumberingAfterBreak="0">
    <w:nsid w:val="36201801"/>
    <w:multiLevelType w:val="hybridMultilevel"/>
    <w:tmpl w:val="04987A04"/>
    <w:lvl w:ilvl="0" w:tplc="5B624D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E2C500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1162F42">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DA65D5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E6B6C2">
      <w:start w:val="1"/>
      <w:numFmt w:val="lowerLetter"/>
      <w:lvlRestart w:val="0"/>
      <w:lvlText w:val="%5."/>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2C6CB34">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44E1D84">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A4C998">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5684F6">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4" w15:restartNumberingAfterBreak="0">
    <w:nsid w:val="36286CAF"/>
    <w:multiLevelType w:val="hybridMultilevel"/>
    <w:tmpl w:val="85E2BEDA"/>
    <w:lvl w:ilvl="0" w:tplc="67E05304">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A8118A">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BE69FA">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65A982A">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04928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7303296">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E9A3FE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DCC4570">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92ECEE">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5" w15:restartNumberingAfterBreak="0">
    <w:nsid w:val="362D2AD0"/>
    <w:multiLevelType w:val="hybridMultilevel"/>
    <w:tmpl w:val="67C44C4E"/>
    <w:lvl w:ilvl="0" w:tplc="D33889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6AAA256">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30F5CE">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37E3CEE">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C3ED02E">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FA4242">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347552">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184D74A">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A6A0768">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6" w15:restartNumberingAfterBreak="0">
    <w:nsid w:val="36616505"/>
    <w:multiLevelType w:val="hybridMultilevel"/>
    <w:tmpl w:val="84B6B06C"/>
    <w:lvl w:ilvl="0" w:tplc="BF92D9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FC6568">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36A3126">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632ED54">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1AAAC2">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09EB052">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552A682">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2EA042">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536DB86">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7" w15:restartNumberingAfterBreak="0">
    <w:nsid w:val="36994AC3"/>
    <w:multiLevelType w:val="hybridMultilevel"/>
    <w:tmpl w:val="D2F6CBA2"/>
    <w:lvl w:ilvl="0" w:tplc="821AC0E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52737C">
      <w:start w:val="1"/>
      <w:numFmt w:val="decimal"/>
      <w:lvlRestart w:val="0"/>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0C0350">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C24B1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300825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07C734C">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8664EA">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22964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4A02E0">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8" w15:restartNumberingAfterBreak="0">
    <w:nsid w:val="369F3F50"/>
    <w:multiLevelType w:val="hybridMultilevel"/>
    <w:tmpl w:val="23586472"/>
    <w:lvl w:ilvl="0" w:tplc="ECF030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B6885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69ED4E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0EFC8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CBECF9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A1292C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0044D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D0EBE08">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92B24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9" w15:restartNumberingAfterBreak="0">
    <w:nsid w:val="36AB6D7A"/>
    <w:multiLevelType w:val="hybridMultilevel"/>
    <w:tmpl w:val="49165A14"/>
    <w:lvl w:ilvl="0" w:tplc="462C5F36">
      <w:start w:val="1"/>
      <w:numFmt w:val="decimal"/>
      <w:lvlText w:val="%1."/>
      <w:lvlJc w:val="left"/>
      <w:pPr>
        <w:ind w:left="3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D025E0A">
      <w:start w:val="1"/>
      <w:numFmt w:val="lowerLetter"/>
      <w:lvlText w:val="%2"/>
      <w:lvlJc w:val="left"/>
      <w:pPr>
        <w:ind w:left="11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F04EA9C">
      <w:start w:val="1"/>
      <w:numFmt w:val="lowerRoman"/>
      <w:lvlText w:val="%3"/>
      <w:lvlJc w:val="left"/>
      <w:pPr>
        <w:ind w:left="18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7A8C6B8">
      <w:start w:val="1"/>
      <w:numFmt w:val="decimal"/>
      <w:lvlText w:val="%4"/>
      <w:lvlJc w:val="left"/>
      <w:pPr>
        <w:ind w:left="25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C04E74C">
      <w:start w:val="1"/>
      <w:numFmt w:val="lowerLetter"/>
      <w:lvlText w:val="%5"/>
      <w:lvlJc w:val="left"/>
      <w:pPr>
        <w:ind w:left="32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D2CCBCE">
      <w:start w:val="1"/>
      <w:numFmt w:val="lowerRoman"/>
      <w:lvlText w:val="%6"/>
      <w:lvlJc w:val="left"/>
      <w:pPr>
        <w:ind w:left="40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89E474E">
      <w:start w:val="1"/>
      <w:numFmt w:val="decimal"/>
      <w:lvlText w:val="%7"/>
      <w:lvlJc w:val="left"/>
      <w:pPr>
        <w:ind w:left="4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9D81D12">
      <w:start w:val="1"/>
      <w:numFmt w:val="lowerLetter"/>
      <w:lvlText w:val="%8"/>
      <w:lvlJc w:val="left"/>
      <w:pPr>
        <w:ind w:left="54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6821A64">
      <w:start w:val="1"/>
      <w:numFmt w:val="lowerRoman"/>
      <w:lvlText w:val="%9"/>
      <w:lvlJc w:val="left"/>
      <w:pPr>
        <w:ind w:left="6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90" w15:restartNumberingAfterBreak="0">
    <w:nsid w:val="36C8469D"/>
    <w:multiLevelType w:val="hybridMultilevel"/>
    <w:tmpl w:val="94D88F22"/>
    <w:lvl w:ilvl="0" w:tplc="A1106E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50239E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946962">
      <w:start w:val="1"/>
      <w:numFmt w:val="lowerLetter"/>
      <w:lvlRestart w:val="0"/>
      <w:lvlText w:val="%3."/>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EE4462C">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86954A">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3EC3B4">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CE022">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84214C">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ACB860">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91" w15:restartNumberingAfterBreak="0">
    <w:nsid w:val="36DD6D05"/>
    <w:multiLevelType w:val="hybridMultilevel"/>
    <w:tmpl w:val="2AA2E3FE"/>
    <w:lvl w:ilvl="0" w:tplc="36BC486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4CFA4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2B60EA2">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C699F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658BF5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86F468">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46E394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4C65A8">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F84A6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92" w15:restartNumberingAfterBreak="0">
    <w:nsid w:val="36DE2B08"/>
    <w:multiLevelType w:val="hybridMultilevel"/>
    <w:tmpl w:val="1CDEDAFE"/>
    <w:lvl w:ilvl="0" w:tplc="C798C31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D243964">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48E208">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D09CDA">
      <w:start w:val="1"/>
      <w:numFmt w:val="lowerLetter"/>
      <w:lvlRestart w:val="0"/>
      <w:lvlText w:val="%4."/>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258EB6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F2E903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9AF54E">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CCF4A8">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DD838A4">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93" w15:restartNumberingAfterBreak="0">
    <w:nsid w:val="37100CF4"/>
    <w:multiLevelType w:val="hybridMultilevel"/>
    <w:tmpl w:val="47EEC746"/>
    <w:lvl w:ilvl="0" w:tplc="53B6D092">
      <w:start w:val="1"/>
      <w:numFmt w:val="upp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D61FD0">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D2C690">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A4D644">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C1330">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4435E">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108844">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10D5F8">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BA813C">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4" w15:restartNumberingAfterBreak="0">
    <w:nsid w:val="371557DC"/>
    <w:multiLevelType w:val="hybridMultilevel"/>
    <w:tmpl w:val="BF58494E"/>
    <w:lvl w:ilvl="0" w:tplc="9C82C8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D2A8A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20EB6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6A03C8">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C8E9C6">
      <w:start w:val="1"/>
      <w:numFmt w:val="lowerLetter"/>
      <w:lvlText w:val="%5"/>
      <w:lvlJc w:val="left"/>
      <w:pPr>
        <w:ind w:left="15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84487E">
      <w:start w:val="1"/>
      <w:numFmt w:val="lowerLetter"/>
      <w:lvlRestart w:val="0"/>
      <w:lvlText w:val="%6."/>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1C3132">
      <w:start w:val="1"/>
      <w:numFmt w:val="decimal"/>
      <w:lvlText w:val="%7"/>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A65510">
      <w:start w:val="1"/>
      <w:numFmt w:val="lowerLetter"/>
      <w:lvlText w:val="%8"/>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7EB554">
      <w:start w:val="1"/>
      <w:numFmt w:val="lowerRoman"/>
      <w:lvlText w:val="%9"/>
      <w:lvlJc w:val="left"/>
      <w:pPr>
        <w:ind w:left="39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95" w15:restartNumberingAfterBreak="0">
    <w:nsid w:val="374D4FCF"/>
    <w:multiLevelType w:val="hybridMultilevel"/>
    <w:tmpl w:val="07D611F2"/>
    <w:lvl w:ilvl="0" w:tplc="B1F69A3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B9E57E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B418D2">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43C1452">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0584E5A">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E246DC">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72A2BA">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E963AA6">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798FF1A">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96" w15:restartNumberingAfterBreak="0">
    <w:nsid w:val="3756117C"/>
    <w:multiLevelType w:val="hybridMultilevel"/>
    <w:tmpl w:val="F0466E2C"/>
    <w:lvl w:ilvl="0" w:tplc="263C5988">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328004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68E0E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6E4972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E67A4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98A25F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1047AA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7E823D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BECA4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97" w15:restartNumberingAfterBreak="0">
    <w:nsid w:val="37795473"/>
    <w:multiLevelType w:val="hybridMultilevel"/>
    <w:tmpl w:val="08A4ED10"/>
    <w:lvl w:ilvl="0" w:tplc="1EC2639E">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FE9E6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104E25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6C0EE5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C472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940049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CAA709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6235A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1482FA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98" w15:restartNumberingAfterBreak="0">
    <w:nsid w:val="37951EF1"/>
    <w:multiLevelType w:val="hybridMultilevel"/>
    <w:tmpl w:val="884EC3C6"/>
    <w:lvl w:ilvl="0" w:tplc="3DC6205E">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26072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1AF83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05AA79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E2693D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DF4614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2B6E4D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02C32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4744412">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99" w15:restartNumberingAfterBreak="0">
    <w:nsid w:val="379F0F7A"/>
    <w:multiLevelType w:val="hybridMultilevel"/>
    <w:tmpl w:val="E9087466"/>
    <w:lvl w:ilvl="0" w:tplc="F3FA7C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5CDB5A">
      <w:start w:val="1"/>
      <w:numFmt w:val="lowerLetter"/>
      <w:lvlText w:val="%2"/>
      <w:lvlJc w:val="left"/>
      <w:pPr>
        <w:ind w:left="1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120958">
      <w:start w:val="1"/>
      <w:numFmt w:val="lowerLetter"/>
      <w:lvlRestart w:val="0"/>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DE005C">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060EF0">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E8C906">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90B690">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34B6F0">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2ED576">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0" w15:restartNumberingAfterBreak="0">
    <w:nsid w:val="37A73CDA"/>
    <w:multiLevelType w:val="hybridMultilevel"/>
    <w:tmpl w:val="870E926E"/>
    <w:lvl w:ilvl="0" w:tplc="F10CE44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7C86024">
      <w:start w:val="1"/>
      <w:numFmt w:val="lowerLetter"/>
      <w:lvlText w:val="%2"/>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60ED0AC">
      <w:start w:val="1"/>
      <w:numFmt w:val="decimal"/>
      <w:lvlRestart w:val="0"/>
      <w:lvlText w:val="%3."/>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E549FCC">
      <w:start w:val="1"/>
      <w:numFmt w:val="decimal"/>
      <w:lvlText w:val="%4"/>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F28BC6">
      <w:start w:val="1"/>
      <w:numFmt w:val="lowerLetter"/>
      <w:lvlText w:val="%5"/>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3D452CE">
      <w:start w:val="1"/>
      <w:numFmt w:val="lowerRoman"/>
      <w:lvlText w:val="%6"/>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DE035E">
      <w:start w:val="1"/>
      <w:numFmt w:val="decimal"/>
      <w:lvlText w:val="%7"/>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527494">
      <w:start w:val="1"/>
      <w:numFmt w:val="lowerLetter"/>
      <w:lvlText w:val="%8"/>
      <w:lvlJc w:val="left"/>
      <w:pPr>
        <w:ind w:left="45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DCC3C6">
      <w:start w:val="1"/>
      <w:numFmt w:val="lowerRoman"/>
      <w:lvlText w:val="%9"/>
      <w:lvlJc w:val="left"/>
      <w:pPr>
        <w:ind w:left="52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1" w15:restartNumberingAfterBreak="0">
    <w:nsid w:val="37B26B3A"/>
    <w:multiLevelType w:val="hybridMultilevel"/>
    <w:tmpl w:val="BB7406DE"/>
    <w:lvl w:ilvl="0" w:tplc="B9D6F9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304D6F0">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EE8E358">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1A63366">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4922A7A">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FB80D54">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0ABCFC">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A06FE42">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B05D7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2" w15:restartNumberingAfterBreak="0">
    <w:nsid w:val="37D943DA"/>
    <w:multiLevelType w:val="hybridMultilevel"/>
    <w:tmpl w:val="AB50A578"/>
    <w:lvl w:ilvl="0" w:tplc="96F47B2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AE3BB4">
      <w:start w:val="1"/>
      <w:numFmt w:val="lowerLetter"/>
      <w:lvlText w:val="%2"/>
      <w:lvlJc w:val="left"/>
      <w:pPr>
        <w:ind w:left="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AB6F74A">
      <w:start w:val="1"/>
      <w:numFmt w:val="lowerRoman"/>
      <w:lvlText w:val="%3"/>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E1243C2">
      <w:start w:val="1"/>
      <w:numFmt w:val="decimal"/>
      <w:lvlText w:val="%4"/>
      <w:lvlJc w:val="left"/>
      <w:pPr>
        <w:ind w:left="10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03E93EC">
      <w:start w:val="1"/>
      <w:numFmt w:val="decimal"/>
      <w:lvlRestart w:val="0"/>
      <w:lvlText w:val="%5."/>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9021F5A">
      <w:start w:val="1"/>
      <w:numFmt w:val="lowerRoman"/>
      <w:lvlText w:val="%6"/>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B88B1E">
      <w:start w:val="1"/>
      <w:numFmt w:val="decimal"/>
      <w:lvlText w:val="%7"/>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AB83784">
      <w:start w:val="1"/>
      <w:numFmt w:val="lowerLetter"/>
      <w:lvlText w:val="%8"/>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CE85296">
      <w:start w:val="1"/>
      <w:numFmt w:val="lowerRoman"/>
      <w:lvlText w:val="%9"/>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3" w15:restartNumberingAfterBreak="0">
    <w:nsid w:val="37E16660"/>
    <w:multiLevelType w:val="hybridMultilevel"/>
    <w:tmpl w:val="9306C0D6"/>
    <w:lvl w:ilvl="0" w:tplc="892E16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0898F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709C5A">
      <w:start w:val="1"/>
      <w:numFmt w:val="lowerLetter"/>
      <w:lvlRestart w:val="0"/>
      <w:lvlText w:val="%3."/>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B4AD3CE">
      <w:start w:val="1"/>
      <w:numFmt w:val="decimal"/>
      <w:lvlText w:val="%4"/>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D1E5748">
      <w:start w:val="1"/>
      <w:numFmt w:val="lowerLetter"/>
      <w:lvlText w:val="%5"/>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2801AB2">
      <w:start w:val="1"/>
      <w:numFmt w:val="lowerRoman"/>
      <w:lvlText w:val="%6"/>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8082E18">
      <w:start w:val="1"/>
      <w:numFmt w:val="decimal"/>
      <w:lvlText w:val="%7"/>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E019F2">
      <w:start w:val="1"/>
      <w:numFmt w:val="lowerLetter"/>
      <w:lvlText w:val="%8"/>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224AD50">
      <w:start w:val="1"/>
      <w:numFmt w:val="lowerRoman"/>
      <w:lvlText w:val="%9"/>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4" w15:restartNumberingAfterBreak="0">
    <w:nsid w:val="37EC0CA0"/>
    <w:multiLevelType w:val="hybridMultilevel"/>
    <w:tmpl w:val="0EECF700"/>
    <w:lvl w:ilvl="0" w:tplc="736A1B1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A0918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7CF39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346E6C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84CD0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6CEF14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6DEAC3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4A319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71407EE">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5" w15:restartNumberingAfterBreak="0">
    <w:nsid w:val="38025FCC"/>
    <w:multiLevelType w:val="hybridMultilevel"/>
    <w:tmpl w:val="DD0214A8"/>
    <w:lvl w:ilvl="0" w:tplc="C128AB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538832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0023B8">
      <w:start w:val="1"/>
      <w:numFmt w:val="lowerRoman"/>
      <w:lvlText w:val="%3"/>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3CF414">
      <w:start w:val="2"/>
      <w:numFmt w:val="decimal"/>
      <w:lvlRestart w:val="0"/>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72192C">
      <w:start w:val="1"/>
      <w:numFmt w:val="lowerLetter"/>
      <w:lvlText w:val="%5"/>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1A2CD6">
      <w:start w:val="1"/>
      <w:numFmt w:val="lowerRoman"/>
      <w:lvlText w:val="%6"/>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F8EEAAE">
      <w:start w:val="1"/>
      <w:numFmt w:val="decimal"/>
      <w:lvlText w:val="%7"/>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B2EAFF8">
      <w:start w:val="1"/>
      <w:numFmt w:val="lowerLetter"/>
      <w:lvlText w:val="%8"/>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58484E">
      <w:start w:val="1"/>
      <w:numFmt w:val="lowerRoman"/>
      <w:lvlText w:val="%9"/>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6" w15:restartNumberingAfterBreak="0">
    <w:nsid w:val="380E2C6A"/>
    <w:multiLevelType w:val="hybridMultilevel"/>
    <w:tmpl w:val="24288AA2"/>
    <w:lvl w:ilvl="0" w:tplc="E654E49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C8EC116">
      <w:start w:val="1"/>
      <w:numFmt w:val="decimal"/>
      <w:lvlRestart w:val="0"/>
      <w:lvlText w:val="%2."/>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62DE1C">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C7042B0">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E2204E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86C4F2">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54ED08">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EB02878">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3ACB7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7" w15:restartNumberingAfterBreak="0">
    <w:nsid w:val="380E4222"/>
    <w:multiLevelType w:val="hybridMultilevel"/>
    <w:tmpl w:val="A2367A0C"/>
    <w:lvl w:ilvl="0" w:tplc="B750029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650261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9C291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5E7D9C">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3D49E9E">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50EF14">
      <w:start w:val="1"/>
      <w:numFmt w:val="lowerLetter"/>
      <w:lvlRestart w:val="0"/>
      <w:lvlText w:val="%6."/>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152B2C8">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AE89A0">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2ED302">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8" w15:restartNumberingAfterBreak="0">
    <w:nsid w:val="38170E4F"/>
    <w:multiLevelType w:val="hybridMultilevel"/>
    <w:tmpl w:val="333875CE"/>
    <w:lvl w:ilvl="0" w:tplc="E984FDFA">
      <w:start w:val="3"/>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64BFF8">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B45E48">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6EE6452">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5EC076">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A629CC0">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78C5E28">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DA6F9DE">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888924E">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9" w15:restartNumberingAfterBreak="0">
    <w:nsid w:val="381B120A"/>
    <w:multiLevelType w:val="hybridMultilevel"/>
    <w:tmpl w:val="5D76D996"/>
    <w:lvl w:ilvl="0" w:tplc="C876D9D0">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80C68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230778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D2F69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5055F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EEDFA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46805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30AAF7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92A87E">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10" w15:restartNumberingAfterBreak="0">
    <w:nsid w:val="383C159E"/>
    <w:multiLevelType w:val="hybridMultilevel"/>
    <w:tmpl w:val="E34686A0"/>
    <w:lvl w:ilvl="0" w:tplc="3C947958">
      <w:start w:val="1"/>
      <w:numFmt w:val="decimal"/>
      <w:lvlText w:val="%1."/>
      <w:lvlJc w:val="left"/>
      <w:pPr>
        <w:ind w:left="3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0902058">
      <w:start w:val="1"/>
      <w:numFmt w:val="lowerLetter"/>
      <w:lvlText w:val="%2"/>
      <w:lvlJc w:val="left"/>
      <w:pPr>
        <w:ind w:left="11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CAAFD12">
      <w:start w:val="1"/>
      <w:numFmt w:val="lowerRoman"/>
      <w:lvlText w:val="%3"/>
      <w:lvlJc w:val="left"/>
      <w:pPr>
        <w:ind w:left="18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10695F6">
      <w:start w:val="1"/>
      <w:numFmt w:val="decimal"/>
      <w:lvlText w:val="%4"/>
      <w:lvlJc w:val="left"/>
      <w:pPr>
        <w:ind w:left="25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8A8FF1E">
      <w:start w:val="1"/>
      <w:numFmt w:val="lowerLetter"/>
      <w:lvlText w:val="%5"/>
      <w:lvlJc w:val="left"/>
      <w:pPr>
        <w:ind w:left="32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0CCAD28">
      <w:start w:val="1"/>
      <w:numFmt w:val="lowerRoman"/>
      <w:lvlText w:val="%6"/>
      <w:lvlJc w:val="left"/>
      <w:pPr>
        <w:ind w:left="40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FC6689C">
      <w:start w:val="1"/>
      <w:numFmt w:val="decimal"/>
      <w:lvlText w:val="%7"/>
      <w:lvlJc w:val="left"/>
      <w:pPr>
        <w:ind w:left="4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B4E0E96">
      <w:start w:val="1"/>
      <w:numFmt w:val="lowerLetter"/>
      <w:lvlText w:val="%8"/>
      <w:lvlJc w:val="left"/>
      <w:pPr>
        <w:ind w:left="54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5C79D0">
      <w:start w:val="1"/>
      <w:numFmt w:val="lowerRoman"/>
      <w:lvlText w:val="%9"/>
      <w:lvlJc w:val="left"/>
      <w:pPr>
        <w:ind w:left="6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11" w15:restartNumberingAfterBreak="0">
    <w:nsid w:val="386371E5"/>
    <w:multiLevelType w:val="hybridMultilevel"/>
    <w:tmpl w:val="6C881C7E"/>
    <w:lvl w:ilvl="0" w:tplc="54F00FB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1A98FA">
      <w:start w:val="2"/>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E6A6A2">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76A65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B0C3EA">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AA850EE">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4A65E08">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6A780E">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AA1432">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12" w15:restartNumberingAfterBreak="0">
    <w:nsid w:val="38705EF1"/>
    <w:multiLevelType w:val="hybridMultilevel"/>
    <w:tmpl w:val="0C80FCC2"/>
    <w:lvl w:ilvl="0" w:tplc="2D58FE8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2CA986">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FEA680">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5DA5614">
      <w:start w:val="1"/>
      <w:numFmt w:val="decimal"/>
      <w:lvlText w:val="%4"/>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EAAA18">
      <w:start w:val="1"/>
      <w:numFmt w:val="lowerLetter"/>
      <w:lvlText w:val="%5"/>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A40A220">
      <w:start w:val="1"/>
      <w:numFmt w:val="lowerRoman"/>
      <w:lvlText w:val="%6"/>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965CE8">
      <w:start w:val="1"/>
      <w:numFmt w:val="decimal"/>
      <w:lvlText w:val="%7"/>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389EC6">
      <w:start w:val="1"/>
      <w:numFmt w:val="lowerLetter"/>
      <w:lvlText w:val="%8"/>
      <w:lvlJc w:val="left"/>
      <w:pPr>
        <w:ind w:left="4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CA27D2">
      <w:start w:val="1"/>
      <w:numFmt w:val="lowerRoman"/>
      <w:lvlText w:val="%9"/>
      <w:lvlJc w:val="left"/>
      <w:pPr>
        <w:ind w:left="5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13" w15:restartNumberingAfterBreak="0">
    <w:nsid w:val="38C80ABC"/>
    <w:multiLevelType w:val="hybridMultilevel"/>
    <w:tmpl w:val="003C6E04"/>
    <w:lvl w:ilvl="0" w:tplc="070CD72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383AA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004366">
      <w:start w:val="1"/>
      <w:numFmt w:val="lowerRoman"/>
      <w:lvlText w:val="%3"/>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FCE54C0">
      <w:start w:val="1"/>
      <w:numFmt w:val="decimal"/>
      <w:lvlText w:val="%4"/>
      <w:lvlJc w:val="left"/>
      <w:pPr>
        <w:ind w:left="10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720582">
      <w:start w:val="6"/>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2024368">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DF6E6E0">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72E7A00">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340E278">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14" w15:restartNumberingAfterBreak="0">
    <w:nsid w:val="38CA635C"/>
    <w:multiLevelType w:val="hybridMultilevel"/>
    <w:tmpl w:val="F39AF3AE"/>
    <w:lvl w:ilvl="0" w:tplc="FB0C92FA">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CF44D4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AA3E0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F0EEA4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B87BF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A6A00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6E692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092B9D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2C95A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15" w15:restartNumberingAfterBreak="0">
    <w:nsid w:val="38CC24EC"/>
    <w:multiLevelType w:val="hybridMultilevel"/>
    <w:tmpl w:val="35CC4F04"/>
    <w:lvl w:ilvl="0" w:tplc="B42470A8">
      <w:start w:val="1"/>
      <w:numFmt w:val="upp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C601F8">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CA8336">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FC6662">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5C7146">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3A44AC">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D6D5A6">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1EB974">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40A1D0">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6" w15:restartNumberingAfterBreak="0">
    <w:nsid w:val="38E7337D"/>
    <w:multiLevelType w:val="hybridMultilevel"/>
    <w:tmpl w:val="11D0B7E6"/>
    <w:lvl w:ilvl="0" w:tplc="8BA4889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4105E7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2AB868">
      <w:start w:val="1"/>
      <w:numFmt w:val="lowerLetter"/>
      <w:lvlRestart w:val="0"/>
      <w:lvlText w:val="%3."/>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D29B8E">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D6EB868">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2E8538">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61E6FB4">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E011CC">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BEC1CDC">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17" w15:restartNumberingAfterBreak="0">
    <w:nsid w:val="38F12B92"/>
    <w:multiLevelType w:val="hybridMultilevel"/>
    <w:tmpl w:val="731EC670"/>
    <w:lvl w:ilvl="0" w:tplc="2A265F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5B0C09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412602A">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496DBC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FCE842">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C24FF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D6F84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08B4A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6B8239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18" w15:restartNumberingAfterBreak="0">
    <w:nsid w:val="390071B4"/>
    <w:multiLevelType w:val="hybridMultilevel"/>
    <w:tmpl w:val="8DF6B3F8"/>
    <w:lvl w:ilvl="0" w:tplc="D7F20F08">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CE2157A">
      <w:start w:val="1"/>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EA1F94">
      <w:start w:val="1"/>
      <w:numFmt w:val="lowerRoman"/>
      <w:lvlText w:val="%3"/>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047032">
      <w:start w:val="1"/>
      <w:numFmt w:val="decimal"/>
      <w:lvlText w:val="%4"/>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7700EF4">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54D694">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66B608">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A073C0">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AEF4F0">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19" w15:restartNumberingAfterBreak="0">
    <w:nsid w:val="39164504"/>
    <w:multiLevelType w:val="hybridMultilevel"/>
    <w:tmpl w:val="CD885F40"/>
    <w:lvl w:ilvl="0" w:tplc="9C6688C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22036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1608444">
      <w:start w:val="2"/>
      <w:numFmt w:val="decimal"/>
      <w:lvlRestart w:val="0"/>
      <w:lvlText w:val="%3."/>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E20DD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74F25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64C580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F6046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D6254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305EB0">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20" w15:restartNumberingAfterBreak="0">
    <w:nsid w:val="391649BF"/>
    <w:multiLevelType w:val="hybridMultilevel"/>
    <w:tmpl w:val="E19A5382"/>
    <w:lvl w:ilvl="0" w:tplc="1AB01F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114D3F8">
      <w:start w:val="1"/>
      <w:numFmt w:val="lowerLetter"/>
      <w:lvlText w:val="%2"/>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4AB3E0">
      <w:start w:val="1"/>
      <w:numFmt w:val="lowerRoman"/>
      <w:lvlText w:val="%3"/>
      <w:lvlJc w:val="left"/>
      <w:pPr>
        <w:ind w:left="11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5E8952">
      <w:start w:val="1"/>
      <w:numFmt w:val="lowerLetter"/>
      <w:lvlRestart w:val="0"/>
      <w:lvlText w:val="%4."/>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374222C">
      <w:start w:val="1"/>
      <w:numFmt w:val="lowerLetter"/>
      <w:lvlText w:val="%5"/>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DEB0B2">
      <w:start w:val="1"/>
      <w:numFmt w:val="lowerRoman"/>
      <w:lvlText w:val="%6"/>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C66348">
      <w:start w:val="1"/>
      <w:numFmt w:val="decimal"/>
      <w:lvlText w:val="%7"/>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940A98">
      <w:start w:val="1"/>
      <w:numFmt w:val="lowerLetter"/>
      <w:lvlText w:val="%8"/>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44FAB4">
      <w:start w:val="1"/>
      <w:numFmt w:val="lowerRoman"/>
      <w:lvlText w:val="%9"/>
      <w:lvlJc w:val="left"/>
      <w:pPr>
        <w:ind w:left="51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21" w15:restartNumberingAfterBreak="0">
    <w:nsid w:val="39356954"/>
    <w:multiLevelType w:val="hybridMultilevel"/>
    <w:tmpl w:val="FBDE1694"/>
    <w:lvl w:ilvl="0" w:tplc="A1D60C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AE2860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4A46458">
      <w:start w:val="2"/>
      <w:numFmt w:val="decimal"/>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3C7CA2">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0306FB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5248B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64F6D6">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2ED20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10A92B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22" w15:restartNumberingAfterBreak="0">
    <w:nsid w:val="394E192C"/>
    <w:multiLevelType w:val="hybridMultilevel"/>
    <w:tmpl w:val="D9E27060"/>
    <w:lvl w:ilvl="0" w:tplc="A85A1E4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B86B0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BAF45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8E298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703F68">
      <w:start w:val="1"/>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14ACC2">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2709EBC">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CA2C758">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A6ED50">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23" w15:restartNumberingAfterBreak="0">
    <w:nsid w:val="39790E7A"/>
    <w:multiLevelType w:val="hybridMultilevel"/>
    <w:tmpl w:val="3FDC59D6"/>
    <w:lvl w:ilvl="0" w:tplc="E3CE07D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5EE74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064376">
      <w:start w:val="1"/>
      <w:numFmt w:val="lowerLetter"/>
      <w:lvlRestart w:val="0"/>
      <w:lvlText w:val="%3."/>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20F3C8">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B6057CE">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76A67D8">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AF081EC">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661BFA">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4668B6">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24" w15:restartNumberingAfterBreak="0">
    <w:nsid w:val="397C0DD0"/>
    <w:multiLevelType w:val="hybridMultilevel"/>
    <w:tmpl w:val="18A0212C"/>
    <w:lvl w:ilvl="0" w:tplc="F1224CC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B0093A">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B2C4FA">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FC2E22">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D41EA6">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E07D7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503F3A">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147C6A">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A24E2">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5" w15:restartNumberingAfterBreak="0">
    <w:nsid w:val="398610FC"/>
    <w:multiLevelType w:val="hybridMultilevel"/>
    <w:tmpl w:val="6C9AC682"/>
    <w:lvl w:ilvl="0" w:tplc="EC08B1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438E72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56909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04E3A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FDED768">
      <w:start w:val="1"/>
      <w:numFmt w:val="lowerLetter"/>
      <w:lvlText w:val="%5"/>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289368">
      <w:start w:val="1"/>
      <w:numFmt w:val="lowerLetter"/>
      <w:lvlRestart w:val="0"/>
      <w:lvlText w:val="%6."/>
      <w:lvlJc w:val="left"/>
      <w:pPr>
        <w:ind w:left="2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23C7BA8">
      <w:start w:val="1"/>
      <w:numFmt w:val="decimal"/>
      <w:lvlText w:val="%7"/>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A8DE84">
      <w:start w:val="1"/>
      <w:numFmt w:val="lowerLetter"/>
      <w:lvlText w:val="%8"/>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7A95E0">
      <w:start w:val="1"/>
      <w:numFmt w:val="lowerRoman"/>
      <w:lvlText w:val="%9"/>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26" w15:restartNumberingAfterBreak="0">
    <w:nsid w:val="39BD4F0F"/>
    <w:multiLevelType w:val="hybridMultilevel"/>
    <w:tmpl w:val="67023508"/>
    <w:lvl w:ilvl="0" w:tplc="DDFCC6C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0D00AC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676EAD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E2AC84C">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646D674">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0C46E4">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8253C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23A738C">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6300646">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27" w15:restartNumberingAfterBreak="0">
    <w:nsid w:val="39E11EDF"/>
    <w:multiLevelType w:val="hybridMultilevel"/>
    <w:tmpl w:val="0E0C2B24"/>
    <w:lvl w:ilvl="0" w:tplc="738E8EE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F2EEB9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6CE9C2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9A37B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BC41F8">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910AD8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B720842">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4AE77B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090BAB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28" w15:restartNumberingAfterBreak="0">
    <w:nsid w:val="39E84B2A"/>
    <w:multiLevelType w:val="hybridMultilevel"/>
    <w:tmpl w:val="B9EAFD96"/>
    <w:lvl w:ilvl="0" w:tplc="19C63E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03AF48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D56EE72">
      <w:start w:val="2"/>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D20AFE2">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76524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3D6CB1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EE2DC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E8FFF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168104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29" w15:restartNumberingAfterBreak="0">
    <w:nsid w:val="39F3643B"/>
    <w:multiLevelType w:val="hybridMultilevel"/>
    <w:tmpl w:val="E422A83C"/>
    <w:lvl w:ilvl="0" w:tplc="8C565DA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8F215C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70095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DA67D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49ABFA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200F4D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B605BC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12EC3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28467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30" w15:restartNumberingAfterBreak="0">
    <w:nsid w:val="3A1735E1"/>
    <w:multiLevelType w:val="hybridMultilevel"/>
    <w:tmpl w:val="5FB63E6E"/>
    <w:lvl w:ilvl="0" w:tplc="91644E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224E15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622062">
      <w:start w:val="1"/>
      <w:numFmt w:val="lowerLetter"/>
      <w:lvlRestart w:val="0"/>
      <w:lvlText w:val="%3."/>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764699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84956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86258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B8C18D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CDE82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0A87C4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31" w15:restartNumberingAfterBreak="0">
    <w:nsid w:val="3A2846C8"/>
    <w:multiLevelType w:val="hybridMultilevel"/>
    <w:tmpl w:val="531E1C66"/>
    <w:lvl w:ilvl="0" w:tplc="E948288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32E3DF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308965A">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B822D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7AA366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44C3E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ABA579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CC237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EA4D82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32" w15:restartNumberingAfterBreak="0">
    <w:nsid w:val="3A3012BB"/>
    <w:multiLevelType w:val="hybridMultilevel"/>
    <w:tmpl w:val="725475FE"/>
    <w:lvl w:ilvl="0" w:tplc="103080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6EA7298">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B4C6F8C">
      <w:start w:val="1"/>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2B6C0">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1C198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843676">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5BEF262">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968A6C">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F262D70">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33" w15:restartNumberingAfterBreak="0">
    <w:nsid w:val="3A3134DD"/>
    <w:multiLevelType w:val="hybridMultilevel"/>
    <w:tmpl w:val="851AD47E"/>
    <w:lvl w:ilvl="0" w:tplc="8C6C94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9027AF2">
      <w:start w:val="1"/>
      <w:numFmt w:val="lowerLetter"/>
      <w:lvlText w:val="%2"/>
      <w:lvlJc w:val="left"/>
      <w:pPr>
        <w:ind w:left="6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8CE28C">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6D030DC">
      <w:start w:val="1"/>
      <w:numFmt w:val="decimal"/>
      <w:lvlText w:val="%4"/>
      <w:lvlJc w:val="left"/>
      <w:pPr>
        <w:ind w:left="17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F148F0E">
      <w:start w:val="1"/>
      <w:numFmt w:val="lowerLetter"/>
      <w:lvlText w:val="%5"/>
      <w:lvlJc w:val="left"/>
      <w:pPr>
        <w:ind w:left="24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4EDAB0">
      <w:start w:val="1"/>
      <w:numFmt w:val="lowerRoman"/>
      <w:lvlText w:val="%6"/>
      <w:lvlJc w:val="left"/>
      <w:pPr>
        <w:ind w:left="31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D8B670">
      <w:start w:val="1"/>
      <w:numFmt w:val="decimal"/>
      <w:lvlText w:val="%7"/>
      <w:lvlJc w:val="left"/>
      <w:pPr>
        <w:ind w:left="38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2618A8">
      <w:start w:val="1"/>
      <w:numFmt w:val="lowerLetter"/>
      <w:lvlText w:val="%8"/>
      <w:lvlJc w:val="left"/>
      <w:pPr>
        <w:ind w:left="46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5855EA">
      <w:start w:val="1"/>
      <w:numFmt w:val="lowerRoman"/>
      <w:lvlText w:val="%9"/>
      <w:lvlJc w:val="left"/>
      <w:pPr>
        <w:ind w:left="53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34" w15:restartNumberingAfterBreak="0">
    <w:nsid w:val="3A3C46F5"/>
    <w:multiLevelType w:val="hybridMultilevel"/>
    <w:tmpl w:val="CDB4F3AA"/>
    <w:lvl w:ilvl="0" w:tplc="83BAFC9A">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420C85A">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4662254">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201524">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7EA17B2">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3A461A">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AC9FE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926D8E">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B8A81B6">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35" w15:restartNumberingAfterBreak="0">
    <w:nsid w:val="3A4517E9"/>
    <w:multiLevelType w:val="hybridMultilevel"/>
    <w:tmpl w:val="02827732"/>
    <w:lvl w:ilvl="0" w:tplc="363866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78BCD4">
      <w:start w:val="1"/>
      <w:numFmt w:val="lowerLetter"/>
      <w:lvlText w:val="%2"/>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2C118C">
      <w:start w:val="1"/>
      <w:numFmt w:val="decimal"/>
      <w:lvlRestart w:val="0"/>
      <w:lvlText w:val="%3."/>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F8AA36">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949280">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06619E">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7A9E30">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E05E4A">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40604C">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6" w15:restartNumberingAfterBreak="0">
    <w:nsid w:val="3A5174E9"/>
    <w:multiLevelType w:val="hybridMultilevel"/>
    <w:tmpl w:val="A338415A"/>
    <w:lvl w:ilvl="0" w:tplc="7638CC2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2EA7E2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F472A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38CCD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3C6BD6">
      <w:start w:val="2"/>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17CC4B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4FCA7E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5B81ED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9EBAF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37" w15:restartNumberingAfterBreak="0">
    <w:nsid w:val="3A5A58BE"/>
    <w:multiLevelType w:val="hybridMultilevel"/>
    <w:tmpl w:val="7AC45622"/>
    <w:lvl w:ilvl="0" w:tplc="D99CC49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DABBC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F361C10">
      <w:start w:val="1"/>
      <w:numFmt w:val="lowerRoman"/>
      <w:lvlText w:val="%3"/>
      <w:lvlJc w:val="left"/>
      <w:pPr>
        <w:ind w:left="9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6C4D240">
      <w:start w:val="2"/>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52AD8D8">
      <w:start w:val="1"/>
      <w:numFmt w:val="lowerLetter"/>
      <w:lvlText w:val="%5"/>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76479C">
      <w:start w:val="1"/>
      <w:numFmt w:val="lowerRoman"/>
      <w:lvlText w:val="%6"/>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88E94E">
      <w:start w:val="1"/>
      <w:numFmt w:val="decimal"/>
      <w:lvlText w:val="%7"/>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19AE81A">
      <w:start w:val="1"/>
      <w:numFmt w:val="lowerLetter"/>
      <w:lvlText w:val="%8"/>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F6CF3C">
      <w:start w:val="1"/>
      <w:numFmt w:val="lowerRoman"/>
      <w:lvlText w:val="%9"/>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38" w15:restartNumberingAfterBreak="0">
    <w:nsid w:val="3AAA4BC0"/>
    <w:multiLevelType w:val="hybridMultilevel"/>
    <w:tmpl w:val="7FBCD684"/>
    <w:lvl w:ilvl="0" w:tplc="FCAE4A46">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FC71C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82673A">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DFE808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B90C6D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8276D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5CC622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5401BD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8E6688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39" w15:restartNumberingAfterBreak="0">
    <w:nsid w:val="3AAC0942"/>
    <w:multiLevelType w:val="hybridMultilevel"/>
    <w:tmpl w:val="D610C152"/>
    <w:lvl w:ilvl="0" w:tplc="17825F3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6E49D8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184A92">
      <w:start w:val="6"/>
      <w:numFmt w:val="lowerLetter"/>
      <w:lvlRestart w:val="0"/>
      <w:lvlText w:val="%3."/>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1E1D46">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F2CB80">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23EBE52">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4CC4D3E">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C64F576">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2E8BFE4">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40" w15:restartNumberingAfterBreak="0">
    <w:nsid w:val="3AE764B8"/>
    <w:multiLevelType w:val="hybridMultilevel"/>
    <w:tmpl w:val="5B6A6192"/>
    <w:lvl w:ilvl="0" w:tplc="7DFCB9E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04A035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22E68A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3C36A2">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090C5FA">
      <w:start w:val="1"/>
      <w:numFmt w:val="lowerLetter"/>
      <w:lvlRestart w:val="0"/>
      <w:lvlText w:val="%5."/>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DB28D16">
      <w:start w:val="1"/>
      <w:numFmt w:val="lowerRoman"/>
      <w:lvlText w:val="%6"/>
      <w:lvlJc w:val="left"/>
      <w:pPr>
        <w:ind w:left="2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568A7F2">
      <w:start w:val="1"/>
      <w:numFmt w:val="decimal"/>
      <w:lvlText w:val="%7"/>
      <w:lvlJc w:val="left"/>
      <w:pPr>
        <w:ind w:left="29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D926488">
      <w:start w:val="1"/>
      <w:numFmt w:val="lowerLetter"/>
      <w:lvlText w:val="%8"/>
      <w:lvlJc w:val="left"/>
      <w:pPr>
        <w:ind w:left="36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CE43CE">
      <w:start w:val="1"/>
      <w:numFmt w:val="lowerRoman"/>
      <w:lvlText w:val="%9"/>
      <w:lvlJc w:val="left"/>
      <w:pPr>
        <w:ind w:left="43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41" w15:restartNumberingAfterBreak="0">
    <w:nsid w:val="3AFA4CAD"/>
    <w:multiLevelType w:val="hybridMultilevel"/>
    <w:tmpl w:val="B574C48E"/>
    <w:lvl w:ilvl="0" w:tplc="3834AAB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B52036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FA2DE62">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302F3E">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BAA264">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F587F8C">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7EB3CE">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7A0C14C">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B688CCC">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42" w15:restartNumberingAfterBreak="0">
    <w:nsid w:val="3B026A5C"/>
    <w:multiLevelType w:val="hybridMultilevel"/>
    <w:tmpl w:val="54C80A6A"/>
    <w:lvl w:ilvl="0" w:tplc="D82C95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2C6B8C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FA0A58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086AD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B472D6">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18E97C0">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484A06">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AB48EAE">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688B34">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43" w15:restartNumberingAfterBreak="0">
    <w:nsid w:val="3B0D24FF"/>
    <w:multiLevelType w:val="hybridMultilevel"/>
    <w:tmpl w:val="06B46706"/>
    <w:lvl w:ilvl="0" w:tplc="B29EFAB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920BD5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A4C143E">
      <w:start w:val="8"/>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26F6A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DAEB40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BCC87A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70D97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36C15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DB42EE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44" w15:restartNumberingAfterBreak="0">
    <w:nsid w:val="3B236160"/>
    <w:multiLevelType w:val="hybridMultilevel"/>
    <w:tmpl w:val="F6604988"/>
    <w:lvl w:ilvl="0" w:tplc="4EE4F160">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DDEEBBA">
      <w:start w:val="2"/>
      <w:numFmt w:val="lowerLetter"/>
      <w:lvlText w:val="%2."/>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026323A">
      <w:start w:val="1"/>
      <w:numFmt w:val="lowerRoman"/>
      <w:lvlText w:val="%3"/>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DA7946">
      <w:start w:val="1"/>
      <w:numFmt w:val="decimal"/>
      <w:lvlText w:val="%4"/>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3B2D0E4">
      <w:start w:val="1"/>
      <w:numFmt w:val="lowerLetter"/>
      <w:lvlText w:val="%5"/>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A4F542">
      <w:start w:val="1"/>
      <w:numFmt w:val="lowerRoman"/>
      <w:lvlText w:val="%6"/>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20AEF0">
      <w:start w:val="1"/>
      <w:numFmt w:val="decimal"/>
      <w:lvlText w:val="%7"/>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2ACAAE">
      <w:start w:val="1"/>
      <w:numFmt w:val="lowerLetter"/>
      <w:lvlText w:val="%8"/>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A1CB8FA">
      <w:start w:val="1"/>
      <w:numFmt w:val="lowerRoman"/>
      <w:lvlText w:val="%9"/>
      <w:lvlJc w:val="left"/>
      <w:pPr>
        <w:ind w:left="5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45" w15:restartNumberingAfterBreak="0">
    <w:nsid w:val="3B271331"/>
    <w:multiLevelType w:val="hybridMultilevel"/>
    <w:tmpl w:val="D910E19C"/>
    <w:lvl w:ilvl="0" w:tplc="C6505ED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6EA31A">
      <w:start w:val="7"/>
      <w:numFmt w:val="decimal"/>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F3EDAAE">
      <w:start w:val="1"/>
      <w:numFmt w:val="lowerRoman"/>
      <w:lvlText w:val="%3"/>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CC2B42">
      <w:start w:val="1"/>
      <w:numFmt w:val="decimal"/>
      <w:lvlText w:val="%4"/>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0AE7CF8">
      <w:start w:val="1"/>
      <w:numFmt w:val="lowerLetter"/>
      <w:lvlText w:val="%5"/>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22E2DC4">
      <w:start w:val="1"/>
      <w:numFmt w:val="lowerRoman"/>
      <w:lvlText w:val="%6"/>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721AA8">
      <w:start w:val="1"/>
      <w:numFmt w:val="decimal"/>
      <w:lvlText w:val="%7"/>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57217B0">
      <w:start w:val="1"/>
      <w:numFmt w:val="lowerLetter"/>
      <w:lvlText w:val="%8"/>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742B0C2">
      <w:start w:val="1"/>
      <w:numFmt w:val="lowerRoman"/>
      <w:lvlText w:val="%9"/>
      <w:lvlJc w:val="left"/>
      <w:pPr>
        <w:ind w:left="5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46" w15:restartNumberingAfterBreak="0">
    <w:nsid w:val="3B4C09BB"/>
    <w:multiLevelType w:val="hybridMultilevel"/>
    <w:tmpl w:val="F82438CC"/>
    <w:lvl w:ilvl="0" w:tplc="73062A6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A4206A">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94EA58">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349ADC">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6CEDA8">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0C7220">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B4F55E">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468898">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2A1C12">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7" w15:restartNumberingAfterBreak="0">
    <w:nsid w:val="3B8F0C1F"/>
    <w:multiLevelType w:val="hybridMultilevel"/>
    <w:tmpl w:val="8390AA4E"/>
    <w:lvl w:ilvl="0" w:tplc="F34EB504">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1BE03A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66B43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BE27B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60E03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93EBD7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81035D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04122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4A8872">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48" w15:restartNumberingAfterBreak="0">
    <w:nsid w:val="3BC771B9"/>
    <w:multiLevelType w:val="hybridMultilevel"/>
    <w:tmpl w:val="2E20D9D6"/>
    <w:lvl w:ilvl="0" w:tplc="A20AE990">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A0C02EA">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9B2195E">
      <w:start w:val="3"/>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652A512">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4E8312A">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86C4B9A">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028492C">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9480B46">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068DD32">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49" w15:restartNumberingAfterBreak="0">
    <w:nsid w:val="3BE02F8B"/>
    <w:multiLevelType w:val="hybridMultilevel"/>
    <w:tmpl w:val="297250AC"/>
    <w:lvl w:ilvl="0" w:tplc="56185A7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B22646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E54C75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6F85EB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8CD00E">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4CF8F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348C02">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5C084AA">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AEC8B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0" w15:restartNumberingAfterBreak="0">
    <w:nsid w:val="3BE50A32"/>
    <w:multiLevelType w:val="hybridMultilevel"/>
    <w:tmpl w:val="94029BE2"/>
    <w:lvl w:ilvl="0" w:tplc="A2F86B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703178">
      <w:start w:val="1"/>
      <w:numFmt w:val="lowerLetter"/>
      <w:lvlText w:val="%2"/>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7433DE">
      <w:start w:val="1"/>
      <w:numFmt w:val="lowerRoman"/>
      <w:lvlText w:val="%3"/>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24091EE">
      <w:start w:val="1"/>
      <w:numFmt w:val="decimal"/>
      <w:lvlText w:val="%4"/>
      <w:lvlJc w:val="left"/>
      <w:pPr>
        <w:ind w:left="10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68EC732">
      <w:start w:val="1"/>
      <w:numFmt w:val="decimal"/>
      <w:lvlRestart w:val="0"/>
      <w:lvlText w:val="%5."/>
      <w:lvlJc w:val="left"/>
      <w:pPr>
        <w:ind w:left="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BA525E">
      <w:start w:val="1"/>
      <w:numFmt w:val="lowerRoman"/>
      <w:lvlText w:val="%6"/>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CA07FA">
      <w:start w:val="1"/>
      <w:numFmt w:val="decimal"/>
      <w:lvlText w:val="%7"/>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0F479C6">
      <w:start w:val="1"/>
      <w:numFmt w:val="lowerLetter"/>
      <w:lvlText w:val="%8"/>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E0D0AC">
      <w:start w:val="1"/>
      <w:numFmt w:val="lowerRoman"/>
      <w:lvlText w:val="%9"/>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1" w15:restartNumberingAfterBreak="0">
    <w:nsid w:val="3BED3459"/>
    <w:multiLevelType w:val="hybridMultilevel"/>
    <w:tmpl w:val="F1E687B6"/>
    <w:lvl w:ilvl="0" w:tplc="C5E68866">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367064">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082E66">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E125C48">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8EE37E">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7E114E">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4D080FC">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F66CC4C">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5880094">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2" w15:restartNumberingAfterBreak="0">
    <w:nsid w:val="3C066743"/>
    <w:multiLevelType w:val="hybridMultilevel"/>
    <w:tmpl w:val="656692D8"/>
    <w:lvl w:ilvl="0" w:tplc="DFD800C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00708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D2CBD8">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5D0B2A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EA7C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CA729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1F435A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738EA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E32B25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3" w15:restartNumberingAfterBreak="0">
    <w:nsid w:val="3C084CB7"/>
    <w:multiLevelType w:val="hybridMultilevel"/>
    <w:tmpl w:val="78E2E856"/>
    <w:lvl w:ilvl="0" w:tplc="DB28379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C26A1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2E6B0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90257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C4AD6B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2BE360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A293F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C8085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1832D0">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4" w15:restartNumberingAfterBreak="0">
    <w:nsid w:val="3C0C54C4"/>
    <w:multiLevelType w:val="hybridMultilevel"/>
    <w:tmpl w:val="39585BEA"/>
    <w:lvl w:ilvl="0" w:tplc="95AC6DE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BC8EA8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A96EB5C">
      <w:start w:val="1"/>
      <w:numFmt w:val="lowerRoman"/>
      <w:lvlText w:val="%3"/>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E0CE1F8">
      <w:start w:val="1"/>
      <w:numFmt w:val="decimal"/>
      <w:lvlRestart w:val="0"/>
      <w:lvlText w:val="%4."/>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5187C94">
      <w:start w:val="1"/>
      <w:numFmt w:val="lowerLetter"/>
      <w:lvlText w:val="%5"/>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75AFF80">
      <w:start w:val="1"/>
      <w:numFmt w:val="lowerRoman"/>
      <w:lvlText w:val="%6"/>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4A1DD8">
      <w:start w:val="1"/>
      <w:numFmt w:val="decimal"/>
      <w:lvlText w:val="%7"/>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B661C2E">
      <w:start w:val="1"/>
      <w:numFmt w:val="lowerLetter"/>
      <w:lvlText w:val="%8"/>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D817DE">
      <w:start w:val="1"/>
      <w:numFmt w:val="lowerRoman"/>
      <w:lvlText w:val="%9"/>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5" w15:restartNumberingAfterBreak="0">
    <w:nsid w:val="3C1530A3"/>
    <w:multiLevelType w:val="hybridMultilevel"/>
    <w:tmpl w:val="5908D8DE"/>
    <w:lvl w:ilvl="0" w:tplc="46C66CD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BC952A">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9AA5C8">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7637BE">
      <w:start w:val="1"/>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A827F4">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CA0BA8">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8C652C">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08EDEE">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2C07BC">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6" w15:restartNumberingAfterBreak="0">
    <w:nsid w:val="3C2224CA"/>
    <w:multiLevelType w:val="hybridMultilevel"/>
    <w:tmpl w:val="085286E4"/>
    <w:lvl w:ilvl="0" w:tplc="435A2B1A">
      <w:start w:val="9"/>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AEEB2A">
      <w:start w:val="1"/>
      <w:numFmt w:val="lowerLetter"/>
      <w:lvlText w:val="%2"/>
      <w:lvlJc w:val="left"/>
      <w:pPr>
        <w:ind w:left="1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244964">
      <w:start w:val="1"/>
      <w:numFmt w:val="lowerRoman"/>
      <w:lvlText w:val="%3"/>
      <w:lvlJc w:val="left"/>
      <w:pPr>
        <w:ind w:left="1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E4A20AC">
      <w:start w:val="1"/>
      <w:numFmt w:val="decimal"/>
      <w:lvlText w:val="%4"/>
      <w:lvlJc w:val="left"/>
      <w:pPr>
        <w:ind w:left="2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E6CEEFA">
      <w:start w:val="1"/>
      <w:numFmt w:val="lowerLetter"/>
      <w:lvlText w:val="%5"/>
      <w:lvlJc w:val="left"/>
      <w:pPr>
        <w:ind w:left="33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20C1F4E">
      <w:start w:val="1"/>
      <w:numFmt w:val="lowerRoman"/>
      <w:lvlText w:val="%6"/>
      <w:lvlJc w:val="left"/>
      <w:pPr>
        <w:ind w:left="40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9A2DF78">
      <w:start w:val="1"/>
      <w:numFmt w:val="decimal"/>
      <w:lvlText w:val="%7"/>
      <w:lvlJc w:val="left"/>
      <w:pPr>
        <w:ind w:left="47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F647788">
      <w:start w:val="1"/>
      <w:numFmt w:val="lowerLetter"/>
      <w:lvlText w:val="%8"/>
      <w:lvlJc w:val="left"/>
      <w:pPr>
        <w:ind w:left="54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CA8340">
      <w:start w:val="1"/>
      <w:numFmt w:val="lowerRoman"/>
      <w:lvlText w:val="%9"/>
      <w:lvlJc w:val="left"/>
      <w:pPr>
        <w:ind w:left="61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7" w15:restartNumberingAfterBreak="0">
    <w:nsid w:val="3C350F48"/>
    <w:multiLevelType w:val="hybridMultilevel"/>
    <w:tmpl w:val="BCFECF7E"/>
    <w:lvl w:ilvl="0" w:tplc="C8561DB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D7AEF6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67CDC84">
      <w:start w:val="1"/>
      <w:numFmt w:val="lowerRoman"/>
      <w:lvlText w:val="%3"/>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0CE568">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88BCBC">
      <w:start w:val="1"/>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92A0DC">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532CB80">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341FFC">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DFA5222">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8" w15:restartNumberingAfterBreak="0">
    <w:nsid w:val="3C4F5BB6"/>
    <w:multiLevelType w:val="hybridMultilevel"/>
    <w:tmpl w:val="54E2C6C4"/>
    <w:lvl w:ilvl="0" w:tplc="C01446F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22A62C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7D65C94">
      <w:start w:val="1"/>
      <w:numFmt w:val="lowerLetter"/>
      <w:lvlRestart w:val="0"/>
      <w:lvlText w:val="%3."/>
      <w:lvlJc w:val="left"/>
      <w:pPr>
        <w:ind w:left="2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60E4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478BE7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4403E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A3EC06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C0461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A0B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59" w15:restartNumberingAfterBreak="0">
    <w:nsid w:val="3C566D8A"/>
    <w:multiLevelType w:val="hybridMultilevel"/>
    <w:tmpl w:val="31C49B8A"/>
    <w:lvl w:ilvl="0" w:tplc="86B097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6509CA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E5837A0">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63E21FE">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3DAB14E">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64DDCE">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DC5774">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6A2264">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BE114E">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60" w15:restartNumberingAfterBreak="0">
    <w:nsid w:val="3C6955BD"/>
    <w:multiLevelType w:val="hybridMultilevel"/>
    <w:tmpl w:val="EE6E9C10"/>
    <w:lvl w:ilvl="0" w:tplc="7A6286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A9E827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8F0FB4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5905C0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BB0B000">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0A873D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63A5724">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BCBF5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A0EBDA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61" w15:restartNumberingAfterBreak="0">
    <w:nsid w:val="3C6D7175"/>
    <w:multiLevelType w:val="hybridMultilevel"/>
    <w:tmpl w:val="EAAED46E"/>
    <w:lvl w:ilvl="0" w:tplc="0AA2336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C76CB3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46BEEE">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B4367C">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C4B61E">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62D89E">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35652DE">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EA8060">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25494">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62" w15:restartNumberingAfterBreak="0">
    <w:nsid w:val="3C7108A2"/>
    <w:multiLevelType w:val="hybridMultilevel"/>
    <w:tmpl w:val="AA5AF1DA"/>
    <w:lvl w:ilvl="0" w:tplc="CA84C2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69C54EA">
      <w:start w:val="1"/>
      <w:numFmt w:val="lowerLetter"/>
      <w:lvlText w:val="%2"/>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740144">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AEA1806">
      <w:start w:val="1"/>
      <w:numFmt w:val="decimal"/>
      <w:lvlText w:val="%4"/>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AC53CA">
      <w:start w:val="1"/>
      <w:numFmt w:val="lowerLetter"/>
      <w:lvlText w:val="%5"/>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0144DF8">
      <w:start w:val="1"/>
      <w:numFmt w:val="lowerRoman"/>
      <w:lvlText w:val="%6"/>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99EFE72">
      <w:start w:val="1"/>
      <w:numFmt w:val="decimal"/>
      <w:lvlText w:val="%7"/>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BCC220">
      <w:start w:val="1"/>
      <w:numFmt w:val="lowerLetter"/>
      <w:lvlText w:val="%8"/>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BFECF22">
      <w:start w:val="1"/>
      <w:numFmt w:val="lowerRoman"/>
      <w:lvlText w:val="%9"/>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63" w15:restartNumberingAfterBreak="0">
    <w:nsid w:val="3C9B49C1"/>
    <w:multiLevelType w:val="hybridMultilevel"/>
    <w:tmpl w:val="6C464C1E"/>
    <w:lvl w:ilvl="0" w:tplc="6ABAE56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C30DEDE">
      <w:start w:val="1"/>
      <w:numFmt w:val="upperLetter"/>
      <w:lvlRestart w:val="0"/>
      <w:lvlText w:val="%2."/>
      <w:lvlJc w:val="left"/>
      <w:pPr>
        <w:ind w:left="1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9C155E">
      <w:start w:val="1"/>
      <w:numFmt w:val="lowerRoman"/>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6E2E814">
      <w:start w:val="1"/>
      <w:numFmt w:val="decimal"/>
      <w:lvlText w:val="%4"/>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9CD380">
      <w:start w:val="1"/>
      <w:numFmt w:val="lowerLetter"/>
      <w:lvlText w:val="%5"/>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F24776">
      <w:start w:val="1"/>
      <w:numFmt w:val="lowerRoman"/>
      <w:lvlText w:val="%6"/>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DDAAB80">
      <w:start w:val="1"/>
      <w:numFmt w:val="decimal"/>
      <w:lvlText w:val="%7"/>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828E378">
      <w:start w:val="1"/>
      <w:numFmt w:val="lowerLetter"/>
      <w:lvlText w:val="%8"/>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769FFE">
      <w:start w:val="1"/>
      <w:numFmt w:val="lowerRoman"/>
      <w:lvlText w:val="%9"/>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64" w15:restartNumberingAfterBreak="0">
    <w:nsid w:val="3CAF4CB9"/>
    <w:multiLevelType w:val="hybridMultilevel"/>
    <w:tmpl w:val="2758E802"/>
    <w:lvl w:ilvl="0" w:tplc="53A69FEA">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6CEA358">
      <w:start w:val="4"/>
      <w:numFmt w:val="upperLetter"/>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3C3170">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10BBDC">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8AEC8BA">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BEF1E6">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18E330">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64CCD8">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D61E82">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65" w15:restartNumberingAfterBreak="0">
    <w:nsid w:val="3CC0547E"/>
    <w:multiLevelType w:val="hybridMultilevel"/>
    <w:tmpl w:val="39DE4D44"/>
    <w:lvl w:ilvl="0" w:tplc="947855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7CB682">
      <w:start w:val="1"/>
      <w:numFmt w:val="lowerLetter"/>
      <w:lvlText w:val="%2"/>
      <w:lvlJc w:val="left"/>
      <w:pPr>
        <w:ind w:left="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D8CA0A0">
      <w:start w:val="2"/>
      <w:numFmt w:val="upperLetter"/>
      <w:lvlRestart w:val="0"/>
      <w:lvlText w:val="%3."/>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7AAEAFE">
      <w:start w:val="1"/>
      <w:numFmt w:val="decimal"/>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2E25FE">
      <w:start w:val="1"/>
      <w:numFmt w:val="lowerLetter"/>
      <w:lvlText w:val="%5"/>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C9E28F0">
      <w:start w:val="1"/>
      <w:numFmt w:val="lowerRoman"/>
      <w:lvlText w:val="%6"/>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DE643B4">
      <w:start w:val="1"/>
      <w:numFmt w:val="decimal"/>
      <w:lvlText w:val="%7"/>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F163FF2">
      <w:start w:val="1"/>
      <w:numFmt w:val="lowerLetter"/>
      <w:lvlText w:val="%8"/>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03AA816">
      <w:start w:val="1"/>
      <w:numFmt w:val="lowerRoman"/>
      <w:lvlText w:val="%9"/>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66" w15:restartNumberingAfterBreak="0">
    <w:nsid w:val="3CCE6B71"/>
    <w:multiLevelType w:val="hybridMultilevel"/>
    <w:tmpl w:val="1C428782"/>
    <w:lvl w:ilvl="0" w:tplc="16FAD9E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7E8B0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56CD218">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0ACC92">
      <w:start w:val="1"/>
      <w:numFmt w:val="decimal"/>
      <w:lvlText w:val="%4"/>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B2A6CE0">
      <w:start w:val="1"/>
      <w:numFmt w:val="lowerLetter"/>
      <w:lvlText w:val="%5"/>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7C09A6">
      <w:start w:val="1"/>
      <w:numFmt w:val="lowerRoman"/>
      <w:lvlText w:val="%6"/>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526A260">
      <w:start w:val="1"/>
      <w:numFmt w:val="decimal"/>
      <w:lvlText w:val="%7"/>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F81E5C">
      <w:start w:val="1"/>
      <w:numFmt w:val="lowerLetter"/>
      <w:lvlText w:val="%8"/>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F28026">
      <w:start w:val="1"/>
      <w:numFmt w:val="lowerRoman"/>
      <w:lvlText w:val="%9"/>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67" w15:restartNumberingAfterBreak="0">
    <w:nsid w:val="3CEB509A"/>
    <w:multiLevelType w:val="hybridMultilevel"/>
    <w:tmpl w:val="ED8487B0"/>
    <w:lvl w:ilvl="0" w:tplc="D0ACE248">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2A3CB8">
      <w:start w:val="1"/>
      <w:numFmt w:val="decimal"/>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F3C017E">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D68AFA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D866D0">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D6A6FC6">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F3C906A">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3CCBE84">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13A16F6">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68" w15:restartNumberingAfterBreak="0">
    <w:nsid w:val="3CF13B6A"/>
    <w:multiLevelType w:val="hybridMultilevel"/>
    <w:tmpl w:val="06AC37C4"/>
    <w:lvl w:ilvl="0" w:tplc="AFF4D81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4D6275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6ABCBC">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33AA1BC">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0E515A">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F6354E">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785FB4">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B781C32">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36E569C">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69" w15:restartNumberingAfterBreak="0">
    <w:nsid w:val="3CF41FEC"/>
    <w:multiLevelType w:val="hybridMultilevel"/>
    <w:tmpl w:val="A9A81B66"/>
    <w:lvl w:ilvl="0" w:tplc="586A64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A04A1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84DBE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350D4F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54420E8">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B86DD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5AC7EE">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7B052F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270401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70" w15:restartNumberingAfterBreak="0">
    <w:nsid w:val="3D0056DC"/>
    <w:multiLevelType w:val="hybridMultilevel"/>
    <w:tmpl w:val="FBA6BC80"/>
    <w:lvl w:ilvl="0" w:tplc="EE641D70">
      <w:start w:val="8"/>
      <w:numFmt w:val="decimal"/>
      <w:lvlText w:val="%1."/>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490A16E">
      <w:start w:val="1"/>
      <w:numFmt w:val="lowerLetter"/>
      <w:lvlText w:val="%2"/>
      <w:lvlJc w:val="left"/>
      <w:pPr>
        <w:ind w:left="14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582252">
      <w:start w:val="1"/>
      <w:numFmt w:val="lowerRoman"/>
      <w:lvlText w:val="%3"/>
      <w:lvlJc w:val="left"/>
      <w:pPr>
        <w:ind w:left="21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13C45C4">
      <w:start w:val="1"/>
      <w:numFmt w:val="decimal"/>
      <w:lvlText w:val="%4"/>
      <w:lvlJc w:val="left"/>
      <w:pPr>
        <w:ind w:left="2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780B0FC">
      <w:start w:val="1"/>
      <w:numFmt w:val="lowerLetter"/>
      <w:lvlText w:val="%5"/>
      <w:lvlJc w:val="left"/>
      <w:pPr>
        <w:ind w:left="35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B02378">
      <w:start w:val="1"/>
      <w:numFmt w:val="lowerRoman"/>
      <w:lvlText w:val="%6"/>
      <w:lvlJc w:val="left"/>
      <w:pPr>
        <w:ind w:left="42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40A090">
      <w:start w:val="1"/>
      <w:numFmt w:val="decimal"/>
      <w:lvlText w:val="%7"/>
      <w:lvlJc w:val="left"/>
      <w:pPr>
        <w:ind w:left="5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70D28E">
      <w:start w:val="1"/>
      <w:numFmt w:val="lowerLetter"/>
      <w:lvlText w:val="%8"/>
      <w:lvlJc w:val="left"/>
      <w:pPr>
        <w:ind w:left="57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58AA04">
      <w:start w:val="1"/>
      <w:numFmt w:val="lowerRoman"/>
      <w:lvlText w:val="%9"/>
      <w:lvlJc w:val="left"/>
      <w:pPr>
        <w:ind w:left="64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71" w15:restartNumberingAfterBreak="0">
    <w:nsid w:val="3D080DC3"/>
    <w:multiLevelType w:val="hybridMultilevel"/>
    <w:tmpl w:val="5188477C"/>
    <w:lvl w:ilvl="0" w:tplc="B51A5608">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5DE7BD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8854EA">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C08023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4EC1D1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CC3B3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8ED29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86B98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5A9C52">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72" w15:restartNumberingAfterBreak="0">
    <w:nsid w:val="3D2F7827"/>
    <w:multiLevelType w:val="hybridMultilevel"/>
    <w:tmpl w:val="6B0887C2"/>
    <w:lvl w:ilvl="0" w:tplc="9E7C6EF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FEE0838">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2287A2">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4E1FAA">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DE05A6">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7789D22">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77818BE">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00A9878">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F4E5D6">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73" w15:restartNumberingAfterBreak="0">
    <w:nsid w:val="3D397F42"/>
    <w:multiLevelType w:val="hybridMultilevel"/>
    <w:tmpl w:val="D49E498A"/>
    <w:lvl w:ilvl="0" w:tplc="9684F52E">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396C8AC">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9780C42">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DC8576">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FEE73A4">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982F0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C96B2C2">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0EA5364">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F4D53C">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74" w15:restartNumberingAfterBreak="0">
    <w:nsid w:val="3D5350D2"/>
    <w:multiLevelType w:val="hybridMultilevel"/>
    <w:tmpl w:val="932C81D4"/>
    <w:lvl w:ilvl="0" w:tplc="2800005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BED9E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26AEBA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E29B2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74BD86">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078C26E">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CAE1E38">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AC860AA">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C6389C">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75" w15:restartNumberingAfterBreak="0">
    <w:nsid w:val="3D5B0A7F"/>
    <w:multiLevelType w:val="hybridMultilevel"/>
    <w:tmpl w:val="B3C87A04"/>
    <w:lvl w:ilvl="0" w:tplc="68AE4A36">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56825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B8A44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22E5D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002AE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D1A497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02897E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67E899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1CA14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76" w15:restartNumberingAfterBreak="0">
    <w:nsid w:val="3D5F1F01"/>
    <w:multiLevelType w:val="hybridMultilevel"/>
    <w:tmpl w:val="4F9C8A24"/>
    <w:lvl w:ilvl="0" w:tplc="F86CCE3E">
      <w:start w:val="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7E2C2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BC49B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EFFA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0B8D09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812AD4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800CCD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BC0C9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068F8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77" w15:restartNumberingAfterBreak="0">
    <w:nsid w:val="3D77397F"/>
    <w:multiLevelType w:val="hybridMultilevel"/>
    <w:tmpl w:val="F3CA5726"/>
    <w:lvl w:ilvl="0" w:tplc="C854BE5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FCCBEE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86FB5A">
      <w:start w:val="2"/>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DCC80C">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FA9FC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38CB156">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5122012">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2F6D684">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214010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78" w15:restartNumberingAfterBreak="0">
    <w:nsid w:val="3D8019E9"/>
    <w:multiLevelType w:val="hybridMultilevel"/>
    <w:tmpl w:val="4F6693E2"/>
    <w:lvl w:ilvl="0" w:tplc="CDBE93F4">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364C4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3CFA7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4C0B7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E07CB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AEE652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3DA2C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5602E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54C2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79" w15:restartNumberingAfterBreak="0">
    <w:nsid w:val="3D9A75C9"/>
    <w:multiLevelType w:val="hybridMultilevel"/>
    <w:tmpl w:val="F9FCD4CC"/>
    <w:lvl w:ilvl="0" w:tplc="4C30579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0DCDCB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980C516">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4EFAF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42B07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5CD7C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5562CF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0E2E9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128500">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0" w15:restartNumberingAfterBreak="0">
    <w:nsid w:val="3DCD1052"/>
    <w:multiLevelType w:val="hybridMultilevel"/>
    <w:tmpl w:val="9080160C"/>
    <w:lvl w:ilvl="0" w:tplc="4956FEEA">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1F6211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1872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3AAD9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E0897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16477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3783C8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BA15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3A812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1" w15:restartNumberingAfterBreak="0">
    <w:nsid w:val="3DE66AE6"/>
    <w:multiLevelType w:val="hybridMultilevel"/>
    <w:tmpl w:val="9D6CCE18"/>
    <w:lvl w:ilvl="0" w:tplc="06EA92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4B011C4">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EDE8FA6">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CC352A">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6E00B2">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E6C75C">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B5AFA3C">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660F676">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727FB6">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2" w15:restartNumberingAfterBreak="0">
    <w:nsid w:val="3DF524EC"/>
    <w:multiLevelType w:val="hybridMultilevel"/>
    <w:tmpl w:val="38048462"/>
    <w:lvl w:ilvl="0" w:tplc="489E5F3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BF215D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B0B61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F7EA64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6C118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781FB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5101DC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70217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E44CAD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3" w15:restartNumberingAfterBreak="0">
    <w:nsid w:val="3E07529D"/>
    <w:multiLevelType w:val="hybridMultilevel"/>
    <w:tmpl w:val="1952B2C8"/>
    <w:lvl w:ilvl="0" w:tplc="24BEE9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1AADB5A">
      <w:start w:val="1"/>
      <w:numFmt w:val="upperLetter"/>
      <w:lvlRestart w:val="0"/>
      <w:lvlText w:val="%2."/>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9284EBE">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1D2AA86">
      <w:start w:val="1"/>
      <w:numFmt w:val="decimal"/>
      <w:lvlText w:val="%4"/>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F48B00">
      <w:start w:val="1"/>
      <w:numFmt w:val="lowerLetter"/>
      <w:lvlText w:val="%5"/>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C89776">
      <w:start w:val="1"/>
      <w:numFmt w:val="lowerRoman"/>
      <w:lvlText w:val="%6"/>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A0A4AA8">
      <w:start w:val="1"/>
      <w:numFmt w:val="decimal"/>
      <w:lvlText w:val="%7"/>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148071A">
      <w:start w:val="1"/>
      <w:numFmt w:val="lowerLetter"/>
      <w:lvlText w:val="%8"/>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688324">
      <w:start w:val="1"/>
      <w:numFmt w:val="lowerRoman"/>
      <w:lvlText w:val="%9"/>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4" w15:restartNumberingAfterBreak="0">
    <w:nsid w:val="3E2E2370"/>
    <w:multiLevelType w:val="hybridMultilevel"/>
    <w:tmpl w:val="53A67A98"/>
    <w:lvl w:ilvl="0" w:tplc="B462B0C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3A4D6A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2A231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A64FA4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FA03C98">
      <w:start w:val="1"/>
      <w:numFmt w:val="decimal"/>
      <w:lvlRestart w:val="0"/>
      <w:lvlText w:val="%5."/>
      <w:lvlJc w:val="left"/>
      <w:pPr>
        <w:ind w:left="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3DE6A6A">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EEDF9E">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244304">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7AF14E">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5" w15:restartNumberingAfterBreak="0">
    <w:nsid w:val="3E3A00CB"/>
    <w:multiLevelType w:val="hybridMultilevel"/>
    <w:tmpl w:val="54E2CD4A"/>
    <w:lvl w:ilvl="0" w:tplc="494447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8AF5FC">
      <w:start w:val="1"/>
      <w:numFmt w:val="lowerLetter"/>
      <w:lvlText w:val="%2"/>
      <w:lvlJc w:val="left"/>
      <w:pPr>
        <w:ind w:left="7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94241D6">
      <w:start w:val="2"/>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3FABB0E">
      <w:start w:val="1"/>
      <w:numFmt w:val="decimal"/>
      <w:lvlText w:val="%4"/>
      <w:lvlJc w:val="left"/>
      <w:pPr>
        <w:ind w:left="18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8749226">
      <w:start w:val="1"/>
      <w:numFmt w:val="lowerLetter"/>
      <w:lvlText w:val="%5"/>
      <w:lvlJc w:val="left"/>
      <w:pPr>
        <w:ind w:left="26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9C2936E">
      <w:start w:val="1"/>
      <w:numFmt w:val="lowerRoman"/>
      <w:lvlText w:val="%6"/>
      <w:lvlJc w:val="left"/>
      <w:pPr>
        <w:ind w:left="33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A54D95C">
      <w:start w:val="1"/>
      <w:numFmt w:val="decimal"/>
      <w:lvlText w:val="%7"/>
      <w:lvlJc w:val="left"/>
      <w:pPr>
        <w:ind w:left="40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316FD1E">
      <w:start w:val="1"/>
      <w:numFmt w:val="lowerLetter"/>
      <w:lvlText w:val="%8"/>
      <w:lvlJc w:val="left"/>
      <w:pPr>
        <w:ind w:left="4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0A74B4">
      <w:start w:val="1"/>
      <w:numFmt w:val="lowerRoman"/>
      <w:lvlText w:val="%9"/>
      <w:lvlJc w:val="left"/>
      <w:pPr>
        <w:ind w:left="54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6" w15:restartNumberingAfterBreak="0">
    <w:nsid w:val="3E3B231C"/>
    <w:multiLevelType w:val="hybridMultilevel"/>
    <w:tmpl w:val="66DC9FFC"/>
    <w:lvl w:ilvl="0" w:tplc="F32A5A3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FC82DA4">
      <w:start w:val="2"/>
      <w:numFmt w:val="upperLetter"/>
      <w:lvlRestart w:val="0"/>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EB03846">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ACE8016">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0DE2C32">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9E25AA">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941892">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042A2AE">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A8943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7" w15:restartNumberingAfterBreak="0">
    <w:nsid w:val="3E591151"/>
    <w:multiLevelType w:val="hybridMultilevel"/>
    <w:tmpl w:val="2AB018F6"/>
    <w:lvl w:ilvl="0" w:tplc="F664F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4689E46">
      <w:start w:val="1"/>
      <w:numFmt w:val="lowerLetter"/>
      <w:lvlText w:val="%2"/>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581A8A">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BCECCE2">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78EF074">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F24CC4C">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0A57F8">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7CDAB0">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AE838FE">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8" w15:restartNumberingAfterBreak="0">
    <w:nsid w:val="3E6A1875"/>
    <w:multiLevelType w:val="hybridMultilevel"/>
    <w:tmpl w:val="D564E852"/>
    <w:lvl w:ilvl="0" w:tplc="443073E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E449C3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9C90F2">
      <w:start w:val="1"/>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BEE6700">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BBAF6F0">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2DC8DF4">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3C61C4">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0AADE12">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FD690E8">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9" w15:restartNumberingAfterBreak="0">
    <w:nsid w:val="3E6D0AB2"/>
    <w:multiLevelType w:val="hybridMultilevel"/>
    <w:tmpl w:val="06D217C0"/>
    <w:lvl w:ilvl="0" w:tplc="9E383B8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55A7250">
      <w:start w:val="2"/>
      <w:numFmt w:val="decimal"/>
      <w:lvlRestart w:val="0"/>
      <w:lvlText w:val="%2."/>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46D19A">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7041BC">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AC0D7E6">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23BC8">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E842C8">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C7C91E8">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490FD68">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90" w15:restartNumberingAfterBreak="0">
    <w:nsid w:val="3E8543D9"/>
    <w:multiLevelType w:val="hybridMultilevel"/>
    <w:tmpl w:val="4AC61C24"/>
    <w:lvl w:ilvl="0" w:tplc="D32E43AA">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53A1078">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3E2FB04">
      <w:start w:val="3"/>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4B84AD6">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8F8131A">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282FE3E">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1F27D82">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1D4DDB0">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EDC1070">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91" w15:restartNumberingAfterBreak="0">
    <w:nsid w:val="3EE76FB4"/>
    <w:multiLevelType w:val="hybridMultilevel"/>
    <w:tmpl w:val="50A66D74"/>
    <w:lvl w:ilvl="0" w:tplc="5FD60D1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13EE1D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9AD63A">
      <w:start w:val="1"/>
      <w:numFmt w:val="lowerLetter"/>
      <w:lvlRestart w:val="0"/>
      <w:lvlText w:val="%3."/>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70BEA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4A6C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84771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0667AB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89624C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972797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92" w15:restartNumberingAfterBreak="0">
    <w:nsid w:val="3F0A1094"/>
    <w:multiLevelType w:val="hybridMultilevel"/>
    <w:tmpl w:val="7890A5C2"/>
    <w:lvl w:ilvl="0" w:tplc="7F7E97BA">
      <w:start w:val="9"/>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136BACE">
      <w:start w:val="1"/>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2805C1E">
      <w:start w:val="1"/>
      <w:numFmt w:val="lowerLetter"/>
      <w:lvlText w:val="%3."/>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068E6A">
      <w:start w:val="1"/>
      <w:numFmt w:val="decimal"/>
      <w:lvlText w:val="%4)"/>
      <w:lvlJc w:val="left"/>
      <w:pPr>
        <w:ind w:left="2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C0DE90">
      <w:start w:val="1"/>
      <w:numFmt w:val="lowerLetter"/>
      <w:lvlText w:val="%5"/>
      <w:lvlJc w:val="left"/>
      <w:pPr>
        <w:ind w:left="2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207ADC">
      <w:start w:val="1"/>
      <w:numFmt w:val="lowerRoman"/>
      <w:lvlText w:val="%6"/>
      <w:lvlJc w:val="left"/>
      <w:pPr>
        <w:ind w:left="3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3C9492">
      <w:start w:val="1"/>
      <w:numFmt w:val="decimal"/>
      <w:lvlText w:val="%7"/>
      <w:lvlJc w:val="left"/>
      <w:pPr>
        <w:ind w:left="4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BC5CF2">
      <w:start w:val="1"/>
      <w:numFmt w:val="lowerLetter"/>
      <w:lvlText w:val="%8"/>
      <w:lvlJc w:val="left"/>
      <w:pPr>
        <w:ind w:left="4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D8D516">
      <w:start w:val="1"/>
      <w:numFmt w:val="lowerRoman"/>
      <w:lvlText w:val="%9"/>
      <w:lvlJc w:val="left"/>
      <w:pPr>
        <w:ind w:left="5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3" w15:restartNumberingAfterBreak="0">
    <w:nsid w:val="3F0F54CA"/>
    <w:multiLevelType w:val="hybridMultilevel"/>
    <w:tmpl w:val="2CD41BF2"/>
    <w:lvl w:ilvl="0" w:tplc="8654D2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3CE9D1C">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19E5806">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67532">
      <w:start w:val="1"/>
      <w:numFmt w:val="decimal"/>
      <w:lvlRestart w:val="0"/>
      <w:lvlText w:val="%4."/>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4ACFAD0">
      <w:start w:val="1"/>
      <w:numFmt w:val="lowerLetter"/>
      <w:lvlText w:val="%5"/>
      <w:lvlJc w:val="left"/>
      <w:pPr>
        <w:ind w:left="1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724E2E">
      <w:start w:val="1"/>
      <w:numFmt w:val="lowerRoman"/>
      <w:lvlText w:val="%6"/>
      <w:lvlJc w:val="left"/>
      <w:pPr>
        <w:ind w:left="2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B984FA4">
      <w:start w:val="1"/>
      <w:numFmt w:val="decimal"/>
      <w:lvlText w:val="%7"/>
      <w:lvlJc w:val="left"/>
      <w:pPr>
        <w:ind w:left="3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E98F64C">
      <w:start w:val="1"/>
      <w:numFmt w:val="lowerLetter"/>
      <w:lvlText w:val="%8"/>
      <w:lvlJc w:val="left"/>
      <w:pPr>
        <w:ind w:left="3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CE04CA">
      <w:start w:val="1"/>
      <w:numFmt w:val="lowerRoman"/>
      <w:lvlText w:val="%9"/>
      <w:lvlJc w:val="left"/>
      <w:pPr>
        <w:ind w:left="4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94" w15:restartNumberingAfterBreak="0">
    <w:nsid w:val="3F4C14B4"/>
    <w:multiLevelType w:val="hybridMultilevel"/>
    <w:tmpl w:val="C28CF868"/>
    <w:lvl w:ilvl="0" w:tplc="7546685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E703C4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1F29B7C">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2C81C6E">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CDC4B0A">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99C3A40">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E62E02">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A69DC0">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C042144">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95" w15:restartNumberingAfterBreak="0">
    <w:nsid w:val="3F5278CC"/>
    <w:multiLevelType w:val="hybridMultilevel"/>
    <w:tmpl w:val="198425A4"/>
    <w:lvl w:ilvl="0" w:tplc="782C931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C01172">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4EE1C24">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82A178">
      <w:start w:val="1"/>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872224E">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B0CD100">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D295FC">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01E8976">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B62408">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96" w15:restartNumberingAfterBreak="0">
    <w:nsid w:val="3F56060A"/>
    <w:multiLevelType w:val="hybridMultilevel"/>
    <w:tmpl w:val="B3F8BF24"/>
    <w:lvl w:ilvl="0" w:tplc="77184C1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604E84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06EAD8">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72D88A">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3AB59A">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D62FF0">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2A45F2">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F9E2C08">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C60052">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97" w15:restartNumberingAfterBreak="0">
    <w:nsid w:val="3F5723D5"/>
    <w:multiLevelType w:val="hybridMultilevel"/>
    <w:tmpl w:val="C764E028"/>
    <w:lvl w:ilvl="0" w:tplc="EE2459C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0842E8C">
      <w:start w:val="1"/>
      <w:numFmt w:val="lowerLetter"/>
      <w:lvlText w:val="%2"/>
      <w:lvlJc w:val="left"/>
      <w:pPr>
        <w:ind w:left="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B8E3FB0">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707906">
      <w:start w:val="1"/>
      <w:numFmt w:val="decimal"/>
      <w:lvlText w:val="%4"/>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2CE88A">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1AA9158">
      <w:start w:val="1"/>
      <w:numFmt w:val="lowerLetter"/>
      <w:lvlRestart w:val="0"/>
      <w:lvlText w:val="%6."/>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8874D0">
      <w:start w:val="1"/>
      <w:numFmt w:val="decimal"/>
      <w:lvlText w:val="%7"/>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C4EF906">
      <w:start w:val="1"/>
      <w:numFmt w:val="lowerLetter"/>
      <w:lvlText w:val="%8"/>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41477C2">
      <w:start w:val="1"/>
      <w:numFmt w:val="lowerRoman"/>
      <w:lvlText w:val="%9"/>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98" w15:restartNumberingAfterBreak="0">
    <w:nsid w:val="3F9742EA"/>
    <w:multiLevelType w:val="hybridMultilevel"/>
    <w:tmpl w:val="909E87A8"/>
    <w:lvl w:ilvl="0" w:tplc="C00ADD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620428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9A3590">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D4FDC0">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7E6AF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0E27AB8">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E4521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2007058">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EB69A6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99" w15:restartNumberingAfterBreak="0">
    <w:nsid w:val="3F9B65C2"/>
    <w:multiLevelType w:val="hybridMultilevel"/>
    <w:tmpl w:val="0E785BEE"/>
    <w:lvl w:ilvl="0" w:tplc="4A80927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34C99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DAC5D3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4AEB8B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6C4B706">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702D0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374715E">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FC07B98">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86F83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00" w15:restartNumberingAfterBreak="0">
    <w:nsid w:val="3FA00D0B"/>
    <w:multiLevelType w:val="hybridMultilevel"/>
    <w:tmpl w:val="2E9A3BDC"/>
    <w:lvl w:ilvl="0" w:tplc="CFE8B37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347EA8">
      <w:start w:val="1"/>
      <w:numFmt w:val="lowerLetter"/>
      <w:lvlText w:val="%2"/>
      <w:lvlJc w:val="left"/>
      <w:pPr>
        <w:ind w:left="1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F29834">
      <w:start w:val="2"/>
      <w:numFmt w:val="lowerLetter"/>
      <w:lvlRestart w:val="0"/>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0E3A66">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EE7564">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5EE26C">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00F9F6">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080304">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06C9C2">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1" w15:restartNumberingAfterBreak="0">
    <w:nsid w:val="3FF54D6D"/>
    <w:multiLevelType w:val="hybridMultilevel"/>
    <w:tmpl w:val="0E16CC4C"/>
    <w:lvl w:ilvl="0" w:tplc="1B422A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98CC22">
      <w:start w:val="1"/>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C622D8">
      <w:start w:val="1"/>
      <w:numFmt w:val="lowerRoman"/>
      <w:lvlText w:val="%3"/>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8E657A">
      <w:start w:val="1"/>
      <w:numFmt w:val="decimal"/>
      <w:lvlText w:val="%4"/>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F204D80">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E247958">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E46B50">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96DA7E">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F6F7BC">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02" w15:restartNumberingAfterBreak="0">
    <w:nsid w:val="40071A44"/>
    <w:multiLevelType w:val="hybridMultilevel"/>
    <w:tmpl w:val="CFEACEB4"/>
    <w:lvl w:ilvl="0" w:tplc="867A969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B4AF1B2">
      <w:start w:val="1"/>
      <w:numFmt w:val="lowerLetter"/>
      <w:lvlText w:val="%2"/>
      <w:lvlJc w:val="left"/>
      <w:pPr>
        <w:ind w:left="8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4EA3E0">
      <w:start w:val="1"/>
      <w:numFmt w:val="lowerRoman"/>
      <w:lvlText w:val="%3"/>
      <w:lvlJc w:val="left"/>
      <w:pPr>
        <w:ind w:left="1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7CC344">
      <w:start w:val="1"/>
      <w:numFmt w:val="lowerLetter"/>
      <w:lvlRestart w:val="0"/>
      <w:lvlText w:val="%4."/>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740A82">
      <w:start w:val="1"/>
      <w:numFmt w:val="lowerLetter"/>
      <w:lvlText w:val="%5"/>
      <w:lvlJc w:val="left"/>
      <w:pPr>
        <w:ind w:left="2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D42AFE2">
      <w:start w:val="1"/>
      <w:numFmt w:val="lowerRoman"/>
      <w:lvlText w:val="%6"/>
      <w:lvlJc w:val="left"/>
      <w:pPr>
        <w:ind w:left="3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BEE2D56">
      <w:start w:val="1"/>
      <w:numFmt w:val="decimal"/>
      <w:lvlText w:val="%7"/>
      <w:lvlJc w:val="left"/>
      <w:pPr>
        <w:ind w:left="3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7369BCC">
      <w:start w:val="1"/>
      <w:numFmt w:val="lowerLetter"/>
      <w:lvlText w:val="%8"/>
      <w:lvlJc w:val="left"/>
      <w:pPr>
        <w:ind w:left="46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28D612">
      <w:start w:val="1"/>
      <w:numFmt w:val="lowerRoman"/>
      <w:lvlText w:val="%9"/>
      <w:lvlJc w:val="left"/>
      <w:pPr>
        <w:ind w:left="5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03" w15:restartNumberingAfterBreak="0">
    <w:nsid w:val="40233461"/>
    <w:multiLevelType w:val="hybridMultilevel"/>
    <w:tmpl w:val="4D82F71C"/>
    <w:lvl w:ilvl="0" w:tplc="9448FCE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B3082FE">
      <w:start w:val="1"/>
      <w:numFmt w:val="lowerLetter"/>
      <w:lvlText w:val="%2"/>
      <w:lvlJc w:val="left"/>
      <w:pPr>
        <w:ind w:left="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F264806">
      <w:start w:val="1"/>
      <w:numFmt w:val="lowerRoman"/>
      <w:lvlText w:val="%3"/>
      <w:lvlJc w:val="left"/>
      <w:pPr>
        <w:ind w:left="7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83252DA">
      <w:start w:val="1"/>
      <w:numFmt w:val="decimal"/>
      <w:lvlText w:val="%4"/>
      <w:lvlJc w:val="left"/>
      <w:pPr>
        <w:ind w:left="9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C58B8DC">
      <w:start w:val="1"/>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93EAD54">
      <w:start w:val="1"/>
      <w:numFmt w:val="lowerRoman"/>
      <w:lvlText w:val="%6"/>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2E4F5E">
      <w:start w:val="1"/>
      <w:numFmt w:val="decimal"/>
      <w:lvlText w:val="%7"/>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4CBF66">
      <w:start w:val="1"/>
      <w:numFmt w:val="lowerLetter"/>
      <w:lvlText w:val="%8"/>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E9431AA">
      <w:start w:val="1"/>
      <w:numFmt w:val="lowerRoman"/>
      <w:lvlText w:val="%9"/>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04" w15:restartNumberingAfterBreak="0">
    <w:nsid w:val="4028723F"/>
    <w:multiLevelType w:val="hybridMultilevel"/>
    <w:tmpl w:val="73D2DE80"/>
    <w:lvl w:ilvl="0" w:tplc="83B8A0F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71EAF8E">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9E061FC">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620C8E">
      <w:start w:val="1"/>
      <w:numFmt w:val="lowerLetter"/>
      <w:lvlRestart w:val="0"/>
      <w:lvlText w:val="%4."/>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7AA056">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8E2370">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BDE896A">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0380D54">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2CA41C">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05" w15:restartNumberingAfterBreak="0">
    <w:nsid w:val="4038716E"/>
    <w:multiLevelType w:val="hybridMultilevel"/>
    <w:tmpl w:val="CE7CE92E"/>
    <w:lvl w:ilvl="0" w:tplc="3D6CA9FA">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76AC160A">
      <w:start w:val="1"/>
      <w:numFmt w:val="lowerLetter"/>
      <w:lvlText w:val="%2"/>
      <w:lvlJc w:val="left"/>
      <w:pPr>
        <w:ind w:left="50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D76285EA">
      <w:start w:val="3"/>
      <w:numFmt w:val="upperLetter"/>
      <w:lvlRestart w:val="0"/>
      <w:lvlText w:val="%3."/>
      <w:lvlJc w:val="left"/>
      <w:pPr>
        <w:ind w:left="86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F9E0D36C">
      <w:start w:val="1"/>
      <w:numFmt w:val="decimal"/>
      <w:lvlText w:val="%4"/>
      <w:lvlJc w:val="left"/>
      <w:pPr>
        <w:ind w:left="13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61A0D5E2">
      <w:start w:val="1"/>
      <w:numFmt w:val="lowerLetter"/>
      <w:lvlText w:val="%5"/>
      <w:lvlJc w:val="left"/>
      <w:pPr>
        <w:ind w:left="208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C71AD6B6">
      <w:start w:val="1"/>
      <w:numFmt w:val="lowerRoman"/>
      <w:lvlText w:val="%6"/>
      <w:lvlJc w:val="left"/>
      <w:pPr>
        <w:ind w:left="28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F02468E">
      <w:start w:val="1"/>
      <w:numFmt w:val="decimal"/>
      <w:lvlText w:val="%7"/>
      <w:lvlJc w:val="left"/>
      <w:pPr>
        <w:ind w:left="352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3DBCC290">
      <w:start w:val="1"/>
      <w:numFmt w:val="lowerLetter"/>
      <w:lvlText w:val="%8"/>
      <w:lvlJc w:val="left"/>
      <w:pPr>
        <w:ind w:left="424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9858D572">
      <w:start w:val="1"/>
      <w:numFmt w:val="lowerRoman"/>
      <w:lvlText w:val="%9"/>
      <w:lvlJc w:val="left"/>
      <w:pPr>
        <w:ind w:left="49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806" w15:restartNumberingAfterBreak="0">
    <w:nsid w:val="40390F8E"/>
    <w:multiLevelType w:val="hybridMultilevel"/>
    <w:tmpl w:val="FE383E32"/>
    <w:lvl w:ilvl="0" w:tplc="5602E1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82F02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E1C203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A8083A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08C582">
      <w:start w:val="1"/>
      <w:numFmt w:val="decimal"/>
      <w:lvlRestart w:val="0"/>
      <w:lvlText w:val="%5."/>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C01FB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0AF7F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00BC1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0A545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07" w15:restartNumberingAfterBreak="0">
    <w:nsid w:val="407A5C09"/>
    <w:multiLevelType w:val="hybridMultilevel"/>
    <w:tmpl w:val="099AA6B6"/>
    <w:lvl w:ilvl="0" w:tplc="048A89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14E705C">
      <w:start w:val="1"/>
      <w:numFmt w:val="decimal"/>
      <w:lvlRestart w:val="0"/>
      <w:lvlText w:val="%2."/>
      <w:lvlJc w:val="left"/>
      <w:pPr>
        <w:ind w:left="8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FD23952">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7A1296">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700EF0">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A0E9CC">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D43E3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E34C2E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DC0096">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08" w15:restartNumberingAfterBreak="0">
    <w:nsid w:val="408F66FE"/>
    <w:multiLevelType w:val="hybridMultilevel"/>
    <w:tmpl w:val="C0E236D8"/>
    <w:lvl w:ilvl="0" w:tplc="815633A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080C1C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4BE3A3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FE0100">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C204E9A">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A981E4A">
      <w:start w:val="1"/>
      <w:numFmt w:val="lowerLetter"/>
      <w:lvlRestart w:val="0"/>
      <w:lvlText w:val="%6."/>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D3AF752">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DE5BB4">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965F2C">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09" w15:restartNumberingAfterBreak="0">
    <w:nsid w:val="40A674B4"/>
    <w:multiLevelType w:val="hybridMultilevel"/>
    <w:tmpl w:val="EF3C8806"/>
    <w:lvl w:ilvl="0" w:tplc="D5A839A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A23A8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218A48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FBC590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467A8E">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5AB94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FF07F7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E6866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3AE573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10" w15:restartNumberingAfterBreak="0">
    <w:nsid w:val="40B8043F"/>
    <w:multiLevelType w:val="hybridMultilevel"/>
    <w:tmpl w:val="0498BCFE"/>
    <w:lvl w:ilvl="0" w:tplc="EB50DE9A">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67C0542">
      <w:start w:val="1"/>
      <w:numFmt w:val="lowerLetter"/>
      <w:lvlText w:val="%2"/>
      <w:lvlJc w:val="left"/>
      <w:pPr>
        <w:ind w:left="13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569012">
      <w:start w:val="1"/>
      <w:numFmt w:val="lowerRoman"/>
      <w:lvlText w:val="%3"/>
      <w:lvlJc w:val="left"/>
      <w:pPr>
        <w:ind w:left="20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1141FD2">
      <w:start w:val="1"/>
      <w:numFmt w:val="decimal"/>
      <w:lvlText w:val="%4"/>
      <w:lvlJc w:val="left"/>
      <w:pPr>
        <w:ind w:left="28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1E8FAA">
      <w:start w:val="1"/>
      <w:numFmt w:val="lowerLetter"/>
      <w:lvlText w:val="%5"/>
      <w:lvlJc w:val="left"/>
      <w:pPr>
        <w:ind w:left="3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3009B0">
      <w:start w:val="1"/>
      <w:numFmt w:val="lowerRoman"/>
      <w:lvlText w:val="%6"/>
      <w:lvlJc w:val="left"/>
      <w:pPr>
        <w:ind w:left="4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41E4E80">
      <w:start w:val="1"/>
      <w:numFmt w:val="decimal"/>
      <w:lvlText w:val="%7"/>
      <w:lvlJc w:val="left"/>
      <w:pPr>
        <w:ind w:left="49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FDEFA2C">
      <w:start w:val="1"/>
      <w:numFmt w:val="lowerLetter"/>
      <w:lvlText w:val="%8"/>
      <w:lvlJc w:val="left"/>
      <w:pPr>
        <w:ind w:left="5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F22BBEE">
      <w:start w:val="1"/>
      <w:numFmt w:val="lowerRoman"/>
      <w:lvlText w:val="%9"/>
      <w:lvlJc w:val="left"/>
      <w:pPr>
        <w:ind w:left="6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11" w15:restartNumberingAfterBreak="0">
    <w:nsid w:val="40C926E7"/>
    <w:multiLevelType w:val="hybridMultilevel"/>
    <w:tmpl w:val="3FF4EC0E"/>
    <w:lvl w:ilvl="0" w:tplc="5BAA062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856129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0ED5AA">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1C9D3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A8EAC1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882E3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D226D3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C8373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D8390E">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12" w15:restartNumberingAfterBreak="0">
    <w:nsid w:val="40EC55B8"/>
    <w:multiLevelType w:val="hybridMultilevel"/>
    <w:tmpl w:val="67D83914"/>
    <w:lvl w:ilvl="0" w:tplc="0F8A8ED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9C8F59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7009EEE">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70788E">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9E63D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FAB2D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CA8A1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360325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48287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13" w15:restartNumberingAfterBreak="0">
    <w:nsid w:val="40F11150"/>
    <w:multiLevelType w:val="hybridMultilevel"/>
    <w:tmpl w:val="B84CC2A6"/>
    <w:lvl w:ilvl="0" w:tplc="D16E228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3DA612A">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548ED0">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C168FD0">
      <w:start w:val="1"/>
      <w:numFmt w:val="decimal"/>
      <w:lvlText w:val="%4"/>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6219C6">
      <w:start w:val="1"/>
      <w:numFmt w:val="lowerLetter"/>
      <w:lvlText w:val="%5"/>
      <w:lvlJc w:val="left"/>
      <w:pPr>
        <w:ind w:left="1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BA8372">
      <w:start w:val="1"/>
      <w:numFmt w:val="lowerRoman"/>
      <w:lvlText w:val="%6"/>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648D60">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9C7038">
      <w:start w:val="1"/>
      <w:numFmt w:val="lowerLetter"/>
      <w:lvlText w:val="%8"/>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0BE5FCA">
      <w:start w:val="1"/>
      <w:numFmt w:val="lowerRoman"/>
      <w:lvlText w:val="%9"/>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14" w15:restartNumberingAfterBreak="0">
    <w:nsid w:val="41063873"/>
    <w:multiLevelType w:val="hybridMultilevel"/>
    <w:tmpl w:val="8CFE5F2A"/>
    <w:lvl w:ilvl="0" w:tplc="394681B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698690C">
      <w:start w:val="1"/>
      <w:numFmt w:val="lowerLetter"/>
      <w:lvlText w:val="%2"/>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0691D8">
      <w:start w:val="1"/>
      <w:numFmt w:val="lowerRoman"/>
      <w:lvlText w:val="%3"/>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F061F20">
      <w:start w:val="1"/>
      <w:numFmt w:val="decimal"/>
      <w:lvlText w:val="%4"/>
      <w:lvlJc w:val="left"/>
      <w:pPr>
        <w:ind w:left="10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DCE9E2">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C87134">
      <w:start w:val="1"/>
      <w:numFmt w:val="lowerRoman"/>
      <w:lvlText w:val="%6"/>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021AB8">
      <w:start w:val="1"/>
      <w:numFmt w:val="decimal"/>
      <w:lvlText w:val="%7"/>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762E9A">
      <w:start w:val="1"/>
      <w:numFmt w:val="lowerLetter"/>
      <w:lvlText w:val="%8"/>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916A6CC">
      <w:start w:val="1"/>
      <w:numFmt w:val="lowerRoman"/>
      <w:lvlText w:val="%9"/>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15" w15:restartNumberingAfterBreak="0">
    <w:nsid w:val="410B05AD"/>
    <w:multiLevelType w:val="hybridMultilevel"/>
    <w:tmpl w:val="E7928CA8"/>
    <w:lvl w:ilvl="0" w:tplc="9CCE0C6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6A12E">
      <w:start w:val="1"/>
      <w:numFmt w:val="lowerLetter"/>
      <w:lvlText w:val="%2"/>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0078EE">
      <w:start w:val="1"/>
      <w:numFmt w:val="decimal"/>
      <w:lvlRestart w:val="0"/>
      <w:lvlText w:val="%3."/>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8021EC">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6B6C">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A052D2">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CE61E6">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6A021A">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0C007C">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6" w15:restartNumberingAfterBreak="0">
    <w:nsid w:val="41297695"/>
    <w:multiLevelType w:val="hybridMultilevel"/>
    <w:tmpl w:val="F31C2E8C"/>
    <w:lvl w:ilvl="0" w:tplc="25B614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347C6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4A864DA">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BA0668C">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7C9CE4">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BC3B1E">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8ABB26">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9EAE32">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9A1F22">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17" w15:restartNumberingAfterBreak="0">
    <w:nsid w:val="414959E6"/>
    <w:multiLevelType w:val="hybridMultilevel"/>
    <w:tmpl w:val="3F6A1612"/>
    <w:lvl w:ilvl="0" w:tplc="0EC042E6">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7849EC0">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7D40BBE">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4C68690">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9CC14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826AB3E">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BA651A0">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D84F6CC">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9C14C6">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18" w15:restartNumberingAfterBreak="0">
    <w:nsid w:val="417025A1"/>
    <w:multiLevelType w:val="hybridMultilevel"/>
    <w:tmpl w:val="A754EEBC"/>
    <w:lvl w:ilvl="0" w:tplc="244833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789936">
      <w:start w:val="1"/>
      <w:numFmt w:val="lowerLetter"/>
      <w:lvlText w:val="%2"/>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30EDDB6">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1368E40">
      <w:start w:val="1"/>
      <w:numFmt w:val="decimal"/>
      <w:lvlText w:val="%4"/>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354394C">
      <w:start w:val="1"/>
      <w:numFmt w:val="lowerLetter"/>
      <w:lvlText w:val="%5"/>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03079C8">
      <w:start w:val="1"/>
      <w:numFmt w:val="lowerRoman"/>
      <w:lvlText w:val="%6"/>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E3ABC96">
      <w:start w:val="1"/>
      <w:numFmt w:val="decimal"/>
      <w:lvlText w:val="%7"/>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5401D98">
      <w:start w:val="1"/>
      <w:numFmt w:val="lowerLetter"/>
      <w:lvlText w:val="%8"/>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45C6FC0">
      <w:start w:val="1"/>
      <w:numFmt w:val="lowerRoman"/>
      <w:lvlText w:val="%9"/>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19" w15:restartNumberingAfterBreak="0">
    <w:nsid w:val="418E1BD3"/>
    <w:multiLevelType w:val="hybridMultilevel"/>
    <w:tmpl w:val="3A7C2C48"/>
    <w:lvl w:ilvl="0" w:tplc="39943F5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AA453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1217E4">
      <w:start w:val="11"/>
      <w:numFmt w:val="upperLetter"/>
      <w:lvlText w:val="%3."/>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A42C0A">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142BF0">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DB00B0C">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6EF5C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6F41D64">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74C124A">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20" w15:restartNumberingAfterBreak="0">
    <w:nsid w:val="41A8129F"/>
    <w:multiLevelType w:val="hybridMultilevel"/>
    <w:tmpl w:val="08CAAB76"/>
    <w:lvl w:ilvl="0" w:tplc="7A4E66E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E841CEE">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344E6B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8F2E996">
      <w:start w:val="1"/>
      <w:numFmt w:val="lowerLetter"/>
      <w:lvlRestart w:val="0"/>
      <w:lvlText w:val="%4."/>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DF6F7E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E9C101A">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7F4DE42">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541FB2">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38635A">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21" w15:restartNumberingAfterBreak="0">
    <w:nsid w:val="41AE7561"/>
    <w:multiLevelType w:val="hybridMultilevel"/>
    <w:tmpl w:val="CB04F1AA"/>
    <w:lvl w:ilvl="0" w:tplc="CE400C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95AE0F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2CB3C">
      <w:start w:val="6"/>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1AB3C6">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62B1D2">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2A4EB8A">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F4F0BA">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6823F28">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B8C75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22" w15:restartNumberingAfterBreak="0">
    <w:nsid w:val="41B15271"/>
    <w:multiLevelType w:val="hybridMultilevel"/>
    <w:tmpl w:val="020E0CD8"/>
    <w:lvl w:ilvl="0" w:tplc="28D6FC6E">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D84106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FF86F0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F5E94C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04EA0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9AD01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888170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D0E193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008E72">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23" w15:restartNumberingAfterBreak="0">
    <w:nsid w:val="41F35920"/>
    <w:multiLevelType w:val="hybridMultilevel"/>
    <w:tmpl w:val="C65E9FBE"/>
    <w:lvl w:ilvl="0" w:tplc="BDEC89B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9C1FCC">
      <w:start w:val="1"/>
      <w:numFmt w:val="lowerLetter"/>
      <w:lvlRestart w:val="0"/>
      <w:lvlText w:val="%2."/>
      <w:lvlJc w:val="left"/>
      <w:pPr>
        <w:ind w:left="2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CE7BD4">
      <w:start w:val="1"/>
      <w:numFmt w:val="lowerRoman"/>
      <w:lvlText w:val="%3"/>
      <w:lvlJc w:val="left"/>
      <w:pPr>
        <w:ind w:left="2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0E3278">
      <w:start w:val="1"/>
      <w:numFmt w:val="decimal"/>
      <w:lvlText w:val="%4"/>
      <w:lvlJc w:val="left"/>
      <w:pPr>
        <w:ind w:left="31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B74A4E2">
      <w:start w:val="1"/>
      <w:numFmt w:val="lowerLetter"/>
      <w:lvlText w:val="%5"/>
      <w:lvlJc w:val="left"/>
      <w:pPr>
        <w:ind w:left="38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EA6382C">
      <w:start w:val="1"/>
      <w:numFmt w:val="lowerRoman"/>
      <w:lvlText w:val="%6"/>
      <w:lvlJc w:val="left"/>
      <w:pPr>
        <w:ind w:left="45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C2043B0">
      <w:start w:val="1"/>
      <w:numFmt w:val="decimal"/>
      <w:lvlText w:val="%7"/>
      <w:lvlJc w:val="left"/>
      <w:pPr>
        <w:ind w:left="53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5C627C">
      <w:start w:val="1"/>
      <w:numFmt w:val="lowerLetter"/>
      <w:lvlText w:val="%8"/>
      <w:lvlJc w:val="left"/>
      <w:pPr>
        <w:ind w:left="60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A64CBA">
      <w:start w:val="1"/>
      <w:numFmt w:val="lowerRoman"/>
      <w:lvlText w:val="%9"/>
      <w:lvlJc w:val="left"/>
      <w:pPr>
        <w:ind w:left="67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24" w15:restartNumberingAfterBreak="0">
    <w:nsid w:val="421A32EE"/>
    <w:multiLevelType w:val="hybridMultilevel"/>
    <w:tmpl w:val="4072CC1A"/>
    <w:lvl w:ilvl="0" w:tplc="8422790C">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B8225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F3A0E7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CC26DC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C8CF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DF6AD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FCACDF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EEC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FEB75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25" w15:restartNumberingAfterBreak="0">
    <w:nsid w:val="4238107F"/>
    <w:multiLevelType w:val="hybridMultilevel"/>
    <w:tmpl w:val="0CAA3922"/>
    <w:lvl w:ilvl="0" w:tplc="4F805B70">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063E72">
      <w:start w:val="4"/>
      <w:numFmt w:val="upperLetter"/>
      <w:lvlText w:val="%2."/>
      <w:lvlJc w:val="left"/>
      <w:pPr>
        <w:ind w:left="15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101630">
      <w:start w:val="1"/>
      <w:numFmt w:val="lowerRoman"/>
      <w:lvlText w:val="%3"/>
      <w:lvlJc w:val="left"/>
      <w:pPr>
        <w:ind w:left="16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4508978">
      <w:start w:val="1"/>
      <w:numFmt w:val="decimal"/>
      <w:lvlText w:val="%4"/>
      <w:lvlJc w:val="left"/>
      <w:pPr>
        <w:ind w:left="23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344B1C">
      <w:start w:val="1"/>
      <w:numFmt w:val="lowerLetter"/>
      <w:lvlText w:val="%5"/>
      <w:lvlJc w:val="left"/>
      <w:pPr>
        <w:ind w:left="30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2686F86">
      <w:start w:val="1"/>
      <w:numFmt w:val="lowerRoman"/>
      <w:lvlText w:val="%6"/>
      <w:lvlJc w:val="left"/>
      <w:pPr>
        <w:ind w:left="3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75A7A9C">
      <w:start w:val="1"/>
      <w:numFmt w:val="decimal"/>
      <w:lvlText w:val="%7"/>
      <w:lvlJc w:val="left"/>
      <w:pPr>
        <w:ind w:left="4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585926">
      <w:start w:val="1"/>
      <w:numFmt w:val="lowerLetter"/>
      <w:lvlText w:val="%8"/>
      <w:lvlJc w:val="left"/>
      <w:pPr>
        <w:ind w:left="5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D6B506">
      <w:start w:val="1"/>
      <w:numFmt w:val="lowerRoman"/>
      <w:lvlText w:val="%9"/>
      <w:lvlJc w:val="left"/>
      <w:pPr>
        <w:ind w:left="5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26" w15:restartNumberingAfterBreak="0">
    <w:nsid w:val="42393AA9"/>
    <w:multiLevelType w:val="hybridMultilevel"/>
    <w:tmpl w:val="3CDE904E"/>
    <w:lvl w:ilvl="0" w:tplc="95BA649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B4698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5EB780">
      <w:start w:val="1"/>
      <w:numFmt w:val="decimal"/>
      <w:lvlRestart w:val="0"/>
      <w:lvlText w:val="%3."/>
      <w:lvlJc w:val="left"/>
      <w:pPr>
        <w:ind w:left="14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B42F8E">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C548D52">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90131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6C59A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1AAD92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FAA198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27" w15:restartNumberingAfterBreak="0">
    <w:nsid w:val="424C1B2B"/>
    <w:multiLevelType w:val="hybridMultilevel"/>
    <w:tmpl w:val="F2BCC5EC"/>
    <w:lvl w:ilvl="0" w:tplc="83C81BB0">
      <w:start w:val="1"/>
      <w:numFmt w:val="decimal"/>
      <w:lvlText w:val="%1."/>
      <w:lvlJc w:val="left"/>
      <w:pPr>
        <w:ind w:left="4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792358A">
      <w:start w:val="1"/>
      <w:numFmt w:val="lowerLetter"/>
      <w:lvlText w:val="%2"/>
      <w:lvlJc w:val="left"/>
      <w:pPr>
        <w:ind w:left="11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A4E7E70">
      <w:start w:val="1"/>
      <w:numFmt w:val="lowerRoman"/>
      <w:lvlText w:val="%3"/>
      <w:lvlJc w:val="left"/>
      <w:pPr>
        <w:ind w:left="18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EF05008">
      <w:start w:val="1"/>
      <w:numFmt w:val="decimal"/>
      <w:lvlText w:val="%4"/>
      <w:lvlJc w:val="left"/>
      <w:pPr>
        <w:ind w:left="25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7DA81D4">
      <w:start w:val="1"/>
      <w:numFmt w:val="lowerLetter"/>
      <w:lvlText w:val="%5"/>
      <w:lvlJc w:val="left"/>
      <w:pPr>
        <w:ind w:left="32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6D069AC">
      <w:start w:val="1"/>
      <w:numFmt w:val="lowerRoman"/>
      <w:lvlText w:val="%6"/>
      <w:lvlJc w:val="left"/>
      <w:pPr>
        <w:ind w:left="40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3564962">
      <w:start w:val="1"/>
      <w:numFmt w:val="decimal"/>
      <w:lvlText w:val="%7"/>
      <w:lvlJc w:val="left"/>
      <w:pPr>
        <w:ind w:left="4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8F8E178">
      <w:start w:val="1"/>
      <w:numFmt w:val="lowerLetter"/>
      <w:lvlText w:val="%8"/>
      <w:lvlJc w:val="left"/>
      <w:pPr>
        <w:ind w:left="54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AFCE1D0">
      <w:start w:val="1"/>
      <w:numFmt w:val="lowerRoman"/>
      <w:lvlText w:val="%9"/>
      <w:lvlJc w:val="left"/>
      <w:pPr>
        <w:ind w:left="6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28" w15:restartNumberingAfterBreak="0">
    <w:nsid w:val="426902F6"/>
    <w:multiLevelType w:val="hybridMultilevel"/>
    <w:tmpl w:val="822AF6A2"/>
    <w:lvl w:ilvl="0" w:tplc="4F68B51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60D5C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EC4E922">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AA8E68">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B209062">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DACA590">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EC539C">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20A79D4">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DE25A2A">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29" w15:restartNumberingAfterBreak="0">
    <w:nsid w:val="427304D4"/>
    <w:multiLevelType w:val="hybridMultilevel"/>
    <w:tmpl w:val="B7C6AE72"/>
    <w:lvl w:ilvl="0" w:tplc="DEA01CE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F0891E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916FFB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B6284C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E38242E">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F8C14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A8853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FEA913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0AC39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30" w15:restartNumberingAfterBreak="0">
    <w:nsid w:val="427965E1"/>
    <w:multiLevelType w:val="hybridMultilevel"/>
    <w:tmpl w:val="5E2A0CCC"/>
    <w:lvl w:ilvl="0" w:tplc="2DCA0A20">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AA504DD4">
      <w:start w:val="1"/>
      <w:numFmt w:val="lowerLetter"/>
      <w:lvlText w:val="%2"/>
      <w:lvlJc w:val="left"/>
      <w:pPr>
        <w:ind w:left="50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48D44A58">
      <w:start w:val="1"/>
      <w:numFmt w:val="upperLetter"/>
      <w:lvlRestart w:val="0"/>
      <w:lvlText w:val="%3."/>
      <w:lvlJc w:val="left"/>
      <w:pPr>
        <w:ind w:left="8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95CA10DC">
      <w:start w:val="1"/>
      <w:numFmt w:val="decimal"/>
      <w:lvlText w:val="%4"/>
      <w:lvlJc w:val="left"/>
      <w:pPr>
        <w:ind w:left="13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3AE6E192">
      <w:start w:val="1"/>
      <w:numFmt w:val="lowerLetter"/>
      <w:lvlText w:val="%5"/>
      <w:lvlJc w:val="left"/>
      <w:pPr>
        <w:ind w:left="208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524A455A">
      <w:start w:val="1"/>
      <w:numFmt w:val="lowerRoman"/>
      <w:lvlText w:val="%6"/>
      <w:lvlJc w:val="left"/>
      <w:pPr>
        <w:ind w:left="28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E44CC20E">
      <w:start w:val="1"/>
      <w:numFmt w:val="decimal"/>
      <w:lvlText w:val="%7"/>
      <w:lvlJc w:val="left"/>
      <w:pPr>
        <w:ind w:left="352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253E13E8">
      <w:start w:val="1"/>
      <w:numFmt w:val="lowerLetter"/>
      <w:lvlText w:val="%8"/>
      <w:lvlJc w:val="left"/>
      <w:pPr>
        <w:ind w:left="424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163A15A0">
      <w:start w:val="1"/>
      <w:numFmt w:val="lowerRoman"/>
      <w:lvlText w:val="%9"/>
      <w:lvlJc w:val="left"/>
      <w:pPr>
        <w:ind w:left="49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831" w15:restartNumberingAfterBreak="0">
    <w:nsid w:val="42840039"/>
    <w:multiLevelType w:val="hybridMultilevel"/>
    <w:tmpl w:val="5E2C1A02"/>
    <w:lvl w:ilvl="0" w:tplc="47E8E7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9A5478">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BE2456">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762BE4">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266E5A">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8EA41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84929A">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7CA330">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F280C4">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2" w15:restartNumberingAfterBreak="0">
    <w:nsid w:val="42922FEE"/>
    <w:multiLevelType w:val="hybridMultilevel"/>
    <w:tmpl w:val="D16EDE0E"/>
    <w:lvl w:ilvl="0" w:tplc="4CD01F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ADA344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74980A">
      <w:start w:val="1"/>
      <w:numFmt w:val="decimal"/>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586980">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70AEE8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3E28278">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803A4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4EDB5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640C04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33" w15:restartNumberingAfterBreak="0">
    <w:nsid w:val="429811DE"/>
    <w:multiLevelType w:val="hybridMultilevel"/>
    <w:tmpl w:val="7014513E"/>
    <w:lvl w:ilvl="0" w:tplc="155E3DD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9C3D54">
      <w:start w:val="3"/>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F6052A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B687C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0E64E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B769480">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6F4430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3A0EAA">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2E421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34" w15:restartNumberingAfterBreak="0">
    <w:nsid w:val="42C307A3"/>
    <w:multiLevelType w:val="hybridMultilevel"/>
    <w:tmpl w:val="52B6A496"/>
    <w:lvl w:ilvl="0" w:tplc="C036704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16EBD1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634828E">
      <w:start w:val="1"/>
      <w:numFmt w:val="upperLetter"/>
      <w:lvlRestart w:val="0"/>
      <w:lvlText w:val="%3."/>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210E324">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5860C4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6857A0">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F68AF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C8FDF2">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3A5EC0">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35" w15:restartNumberingAfterBreak="0">
    <w:nsid w:val="42E80B75"/>
    <w:multiLevelType w:val="hybridMultilevel"/>
    <w:tmpl w:val="4FCA9058"/>
    <w:lvl w:ilvl="0" w:tplc="00EE191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4C135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3EA3594">
      <w:start w:val="1"/>
      <w:numFmt w:val="lowerLetter"/>
      <w:lvlRestart w:val="0"/>
      <w:lvlText w:val="%3."/>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18040A">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F8DF8A">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324D6E4">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DEC764">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F6954E">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D144814">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36" w15:restartNumberingAfterBreak="0">
    <w:nsid w:val="42FB49CD"/>
    <w:multiLevelType w:val="hybridMultilevel"/>
    <w:tmpl w:val="FA263988"/>
    <w:lvl w:ilvl="0" w:tplc="67A45C6A">
      <w:start w:val="1"/>
      <w:numFmt w:val="decimal"/>
      <w:lvlText w:val="%1."/>
      <w:lvlJc w:val="left"/>
      <w:pPr>
        <w:ind w:left="1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D6BF6A">
      <w:start w:val="1"/>
      <w:numFmt w:val="lowerLetter"/>
      <w:lvlText w:val="%2."/>
      <w:lvlJc w:val="left"/>
      <w:pPr>
        <w:ind w:left="24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35A0F50">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318C11C">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527594">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048D76">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D98A30C">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7E8A26E">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7D6DBC2">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37" w15:restartNumberingAfterBreak="0">
    <w:nsid w:val="431244A9"/>
    <w:multiLevelType w:val="hybridMultilevel"/>
    <w:tmpl w:val="73A29B64"/>
    <w:lvl w:ilvl="0" w:tplc="B298ED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FCB79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37CEED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DF03F0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20BFBA">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75E3810">
      <w:start w:val="1"/>
      <w:numFmt w:val="lowerLetter"/>
      <w:lvlRestart w:val="0"/>
      <w:lvlText w:val="%6."/>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5AACDC">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752F7E4">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E324EB6">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38" w15:restartNumberingAfterBreak="0">
    <w:nsid w:val="43486530"/>
    <w:multiLevelType w:val="hybridMultilevel"/>
    <w:tmpl w:val="67942EFC"/>
    <w:lvl w:ilvl="0" w:tplc="D722BA5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410F12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D1E1EEA">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A4219A">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442FC6">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A2F006">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3DA8ADA">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BBCC4FC">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490881A">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39" w15:restartNumberingAfterBreak="0">
    <w:nsid w:val="43514CC9"/>
    <w:multiLevelType w:val="hybridMultilevel"/>
    <w:tmpl w:val="00A07104"/>
    <w:lvl w:ilvl="0" w:tplc="456CB59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1A0787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66D48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E0CAC0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2F87860">
      <w:start w:val="1"/>
      <w:numFmt w:val="decimal"/>
      <w:lvlRestart w:val="0"/>
      <w:lvlText w:val="%5."/>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7E3D64">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C64DA8">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4C83E10">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AA5A62">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40" w15:restartNumberingAfterBreak="0">
    <w:nsid w:val="43566E21"/>
    <w:multiLevelType w:val="hybridMultilevel"/>
    <w:tmpl w:val="603A1A26"/>
    <w:lvl w:ilvl="0" w:tplc="A596F70E">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4D43752">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FC0F0A8">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A019BE">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DE935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126410">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03A5820">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BD24F30">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9E6496">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41" w15:restartNumberingAfterBreak="0">
    <w:nsid w:val="436C3CB9"/>
    <w:multiLevelType w:val="hybridMultilevel"/>
    <w:tmpl w:val="78B67DE2"/>
    <w:lvl w:ilvl="0" w:tplc="A598440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E65A44">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4A10DA">
      <w:start w:val="1"/>
      <w:numFmt w:val="lowerLetter"/>
      <w:lvlRestart w:val="0"/>
      <w:lvlText w:val="%3."/>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F46E944">
      <w:start w:val="1"/>
      <w:numFmt w:val="decimal"/>
      <w:lvlText w:val="%4"/>
      <w:lvlJc w:val="left"/>
      <w:pPr>
        <w:ind w:left="25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ABA8D30">
      <w:start w:val="1"/>
      <w:numFmt w:val="lowerLetter"/>
      <w:lvlText w:val="%5"/>
      <w:lvlJc w:val="left"/>
      <w:pPr>
        <w:ind w:left="3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FA4120">
      <w:start w:val="1"/>
      <w:numFmt w:val="lowerRoman"/>
      <w:lvlText w:val="%6"/>
      <w:lvlJc w:val="left"/>
      <w:pPr>
        <w:ind w:left="3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B32EB24">
      <w:start w:val="1"/>
      <w:numFmt w:val="decimal"/>
      <w:lvlText w:val="%7"/>
      <w:lvlJc w:val="left"/>
      <w:pPr>
        <w:ind w:left="46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B2B58C">
      <w:start w:val="1"/>
      <w:numFmt w:val="lowerLetter"/>
      <w:lvlText w:val="%8"/>
      <w:lvlJc w:val="left"/>
      <w:pPr>
        <w:ind w:left="5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3F04752">
      <w:start w:val="1"/>
      <w:numFmt w:val="lowerRoman"/>
      <w:lvlText w:val="%9"/>
      <w:lvlJc w:val="left"/>
      <w:pPr>
        <w:ind w:left="6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42" w15:restartNumberingAfterBreak="0">
    <w:nsid w:val="43990C01"/>
    <w:multiLevelType w:val="hybridMultilevel"/>
    <w:tmpl w:val="5474525E"/>
    <w:lvl w:ilvl="0" w:tplc="636484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6CEE06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C5886A2">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436EDA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296CAD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51EF94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30461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E54B0B8">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2D6FD3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43" w15:restartNumberingAfterBreak="0">
    <w:nsid w:val="439A35CC"/>
    <w:multiLevelType w:val="hybridMultilevel"/>
    <w:tmpl w:val="42E80B6E"/>
    <w:lvl w:ilvl="0" w:tplc="E4D44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9AB7E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5E3AB8">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6EF16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6CAC09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190595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BA4E63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990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2CB5D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44" w15:restartNumberingAfterBreak="0">
    <w:nsid w:val="43A710DD"/>
    <w:multiLevelType w:val="hybridMultilevel"/>
    <w:tmpl w:val="3EC47ABA"/>
    <w:lvl w:ilvl="0" w:tplc="93AE02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1CA64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09C4C1C">
      <w:start w:val="2"/>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AA4F9F6">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D654F8">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5A5E42">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8A5BF0">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262362">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E65982">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45" w15:restartNumberingAfterBreak="0">
    <w:nsid w:val="43A83EB1"/>
    <w:multiLevelType w:val="hybridMultilevel"/>
    <w:tmpl w:val="B70CB7E0"/>
    <w:lvl w:ilvl="0" w:tplc="7E562C0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00EA3E">
      <w:start w:val="1"/>
      <w:numFmt w:val="lowerLetter"/>
      <w:lvlText w:val="%2"/>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7CD7F0">
      <w:start w:val="1"/>
      <w:numFmt w:val="lowerRoman"/>
      <w:lvlText w:val="%3"/>
      <w:lvlJc w:val="left"/>
      <w:pPr>
        <w:ind w:left="1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40CEA4">
      <w:start w:val="1"/>
      <w:numFmt w:val="lowerLetter"/>
      <w:lvlRestart w:val="0"/>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54C2CA">
      <w:start w:val="1"/>
      <w:numFmt w:val="lowerLetter"/>
      <w:lvlText w:val="%5"/>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F0B366">
      <w:start w:val="1"/>
      <w:numFmt w:val="lowerRoman"/>
      <w:lvlText w:val="%6"/>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A84B8E">
      <w:start w:val="1"/>
      <w:numFmt w:val="decimal"/>
      <w:lvlText w:val="%7"/>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A080BE">
      <w:start w:val="1"/>
      <w:numFmt w:val="lowerLetter"/>
      <w:lvlText w:val="%8"/>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36FFA0">
      <w:start w:val="1"/>
      <w:numFmt w:val="lowerRoman"/>
      <w:lvlText w:val="%9"/>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6" w15:restartNumberingAfterBreak="0">
    <w:nsid w:val="43B117E7"/>
    <w:multiLevelType w:val="hybridMultilevel"/>
    <w:tmpl w:val="6DBE85C0"/>
    <w:lvl w:ilvl="0" w:tplc="A98CF5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F560A3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4A367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18619A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2A96D4">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70473C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C06748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D52F85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F9C890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47" w15:restartNumberingAfterBreak="0">
    <w:nsid w:val="43CE047B"/>
    <w:multiLevelType w:val="hybridMultilevel"/>
    <w:tmpl w:val="1B1C8086"/>
    <w:lvl w:ilvl="0" w:tplc="2F32212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B880E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94EE65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190579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7169E5C">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0B6D21E">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C78FBFC">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D2EE89C">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861472">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48" w15:restartNumberingAfterBreak="0">
    <w:nsid w:val="43D159DC"/>
    <w:multiLevelType w:val="hybridMultilevel"/>
    <w:tmpl w:val="10CE31E2"/>
    <w:lvl w:ilvl="0" w:tplc="14822F5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783D1E">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986032">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FC02CA">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58C1F0">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4D4F41C">
      <w:start w:val="1"/>
      <w:numFmt w:val="lowerRoman"/>
      <w:lvlText w:val="%6"/>
      <w:lvlJc w:val="left"/>
      <w:pPr>
        <w:ind w:left="1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44430A">
      <w:start w:val="1"/>
      <w:numFmt w:val="lowerLetter"/>
      <w:lvlRestart w:val="0"/>
      <w:lvlText w:val="%7."/>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2A84D8">
      <w:start w:val="1"/>
      <w:numFmt w:val="lowerLetter"/>
      <w:lvlText w:val="%8"/>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741DC4">
      <w:start w:val="1"/>
      <w:numFmt w:val="lowerRoman"/>
      <w:lvlText w:val="%9"/>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49" w15:restartNumberingAfterBreak="0">
    <w:nsid w:val="43FB258F"/>
    <w:multiLevelType w:val="hybridMultilevel"/>
    <w:tmpl w:val="0D92D7C2"/>
    <w:lvl w:ilvl="0" w:tplc="D752EA92">
      <w:start w:val="1"/>
      <w:numFmt w:val="decimal"/>
      <w:lvlText w:val="%1."/>
      <w:lvlJc w:val="left"/>
      <w:pPr>
        <w:ind w:left="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534B13C">
      <w:start w:val="1"/>
      <w:numFmt w:val="lowerLetter"/>
      <w:lvlText w:val="%2"/>
      <w:lvlJc w:val="left"/>
      <w:pPr>
        <w:ind w:left="15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DF20B28">
      <w:start w:val="1"/>
      <w:numFmt w:val="lowerRoman"/>
      <w:lvlText w:val="%3"/>
      <w:lvlJc w:val="left"/>
      <w:pPr>
        <w:ind w:left="2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11830FC">
      <w:start w:val="1"/>
      <w:numFmt w:val="decimal"/>
      <w:lvlText w:val="%4"/>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34CDBE0">
      <w:start w:val="1"/>
      <w:numFmt w:val="lowerLetter"/>
      <w:lvlText w:val="%5"/>
      <w:lvlJc w:val="left"/>
      <w:pPr>
        <w:ind w:left="37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2661606">
      <w:start w:val="1"/>
      <w:numFmt w:val="lowerRoman"/>
      <w:lvlText w:val="%6"/>
      <w:lvlJc w:val="left"/>
      <w:pPr>
        <w:ind w:left="44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EF49600">
      <w:start w:val="1"/>
      <w:numFmt w:val="decimal"/>
      <w:lvlText w:val="%7"/>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EF4CD6C">
      <w:start w:val="1"/>
      <w:numFmt w:val="lowerLetter"/>
      <w:lvlText w:val="%8"/>
      <w:lvlJc w:val="left"/>
      <w:pPr>
        <w:ind w:left="5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CC810F2">
      <w:start w:val="1"/>
      <w:numFmt w:val="lowerRoman"/>
      <w:lvlText w:val="%9"/>
      <w:lvlJc w:val="left"/>
      <w:pPr>
        <w:ind w:left="65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50" w15:restartNumberingAfterBreak="0">
    <w:nsid w:val="440C4F52"/>
    <w:multiLevelType w:val="hybridMultilevel"/>
    <w:tmpl w:val="6DB095EC"/>
    <w:lvl w:ilvl="0" w:tplc="0732790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432C07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5C5B6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D76605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4E6FD54">
      <w:start w:val="1"/>
      <w:numFmt w:val="decimal"/>
      <w:lvlRestart w:val="0"/>
      <w:lvlText w:val="%5."/>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12B12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6E06C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1E131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3CF0B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51" w15:restartNumberingAfterBreak="0">
    <w:nsid w:val="44315B54"/>
    <w:multiLevelType w:val="hybridMultilevel"/>
    <w:tmpl w:val="C08C325E"/>
    <w:lvl w:ilvl="0" w:tplc="920EB596">
      <w:start w:val="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BB64FC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56D5D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04630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176885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9C6DE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0A163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AE0CA8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F87A4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52" w15:restartNumberingAfterBreak="0">
    <w:nsid w:val="44332C19"/>
    <w:multiLevelType w:val="hybridMultilevel"/>
    <w:tmpl w:val="F8706170"/>
    <w:lvl w:ilvl="0" w:tplc="6A2464E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7F6C10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22D518">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AA21C54">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178347E">
      <w:start w:val="1"/>
      <w:numFmt w:val="lowerLetter"/>
      <w:lvlRestart w:val="0"/>
      <w:lvlText w:val="%5."/>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167B12">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17AA1F8">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746FED8">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D6E62AC">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53" w15:restartNumberingAfterBreak="0">
    <w:nsid w:val="447B57C3"/>
    <w:multiLevelType w:val="hybridMultilevel"/>
    <w:tmpl w:val="5388E754"/>
    <w:lvl w:ilvl="0" w:tplc="2A2ADD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022104">
      <w:start w:val="1"/>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488147E">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14CF25E">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669D1C">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F3CC310">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BD8C7E2">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5ACE0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2916A">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54" w15:restartNumberingAfterBreak="0">
    <w:nsid w:val="448430E8"/>
    <w:multiLevelType w:val="hybridMultilevel"/>
    <w:tmpl w:val="CD4088B2"/>
    <w:lvl w:ilvl="0" w:tplc="BEA0815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9A1E1C">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F80FB4">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7669304">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24C5C2">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A9030CE">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F02530">
      <w:start w:val="1"/>
      <w:numFmt w:val="lowerLetter"/>
      <w:lvlRestart w:val="0"/>
      <w:lvlText w:val="%7."/>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3EA07B6">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AB306">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55" w15:restartNumberingAfterBreak="0">
    <w:nsid w:val="448743E8"/>
    <w:multiLevelType w:val="hybridMultilevel"/>
    <w:tmpl w:val="A3FA4E64"/>
    <w:lvl w:ilvl="0" w:tplc="B24EF4A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A8E39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786DB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23EA7B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C4748A">
      <w:start w:val="2"/>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DCB9A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4842C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8236F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D42CE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56" w15:restartNumberingAfterBreak="0">
    <w:nsid w:val="44901334"/>
    <w:multiLevelType w:val="hybridMultilevel"/>
    <w:tmpl w:val="AB60F79E"/>
    <w:lvl w:ilvl="0" w:tplc="1F34618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05E335A">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DF2201C">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7A79B6">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66CB112">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8C787C">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1082946">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B075BC">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9C7866">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57" w15:restartNumberingAfterBreak="0">
    <w:nsid w:val="44931062"/>
    <w:multiLevelType w:val="hybridMultilevel"/>
    <w:tmpl w:val="7818C4C6"/>
    <w:lvl w:ilvl="0" w:tplc="999ED52C">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2A0BEC6">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8AF186">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440882">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1D29D72">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36B2C6">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D66010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6B2626E">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1BE94D0">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58" w15:restartNumberingAfterBreak="0">
    <w:nsid w:val="44A37204"/>
    <w:multiLevelType w:val="hybridMultilevel"/>
    <w:tmpl w:val="9EC6A576"/>
    <w:lvl w:ilvl="0" w:tplc="4B707A92">
      <w:start w:val="3"/>
      <w:numFmt w:val="decimal"/>
      <w:lvlText w:val="%1."/>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6E4E6F0">
      <w:start w:val="1"/>
      <w:numFmt w:val="lowerLetter"/>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5CE5F6">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12443A">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BE3E6C">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762FE88">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BB0BD18">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788F32">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AE230E">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59" w15:restartNumberingAfterBreak="0">
    <w:nsid w:val="44B21C0F"/>
    <w:multiLevelType w:val="hybridMultilevel"/>
    <w:tmpl w:val="445866E8"/>
    <w:lvl w:ilvl="0" w:tplc="5000699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C4337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C7E98DE">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DC1FC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DBE0B2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B8DFD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5A6E8F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76472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440572">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60" w15:restartNumberingAfterBreak="0">
    <w:nsid w:val="44F65520"/>
    <w:multiLevelType w:val="hybridMultilevel"/>
    <w:tmpl w:val="EDBC02FC"/>
    <w:lvl w:ilvl="0" w:tplc="F20AFABA">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8E4D02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40EFE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EE4C6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E0ECE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FC158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20CADA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3A7F0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3A30F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61" w15:restartNumberingAfterBreak="0">
    <w:nsid w:val="44F813A3"/>
    <w:multiLevelType w:val="hybridMultilevel"/>
    <w:tmpl w:val="2A406288"/>
    <w:lvl w:ilvl="0" w:tplc="4FD0587A">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3C0732">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1C4870">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9AE7ADE">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B3E1AC8">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1DED9AA">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40AF92">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75A1D3A">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36FFAE">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62" w15:restartNumberingAfterBreak="0">
    <w:nsid w:val="44FD6BCB"/>
    <w:multiLevelType w:val="hybridMultilevel"/>
    <w:tmpl w:val="3D2E9E60"/>
    <w:lvl w:ilvl="0" w:tplc="6E9CF566">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64904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6218D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A4A18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B464DC">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504B8E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FA0852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28EB6C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E6E8C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63" w15:restartNumberingAfterBreak="0">
    <w:nsid w:val="450349D8"/>
    <w:multiLevelType w:val="hybridMultilevel"/>
    <w:tmpl w:val="59D22584"/>
    <w:lvl w:ilvl="0" w:tplc="BF9658E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1A963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926B6E">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9B0C640">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92AF70">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DAC07E">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CAF446">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984702">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C7EA5E8">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64" w15:restartNumberingAfterBreak="0">
    <w:nsid w:val="450D3E27"/>
    <w:multiLevelType w:val="hybridMultilevel"/>
    <w:tmpl w:val="5846FA48"/>
    <w:lvl w:ilvl="0" w:tplc="3190D5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16C2C6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240F1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C8244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E455C6">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629C9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442CA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1BAC30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4268B6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65" w15:restartNumberingAfterBreak="0">
    <w:nsid w:val="450F1009"/>
    <w:multiLevelType w:val="hybridMultilevel"/>
    <w:tmpl w:val="AD74C1D4"/>
    <w:lvl w:ilvl="0" w:tplc="6786D72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D7C4D26">
      <w:start w:val="1"/>
      <w:numFmt w:val="lowerLetter"/>
      <w:lvlText w:val="%2"/>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B86856A">
      <w:start w:val="1"/>
      <w:numFmt w:val="decimal"/>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3C88614">
      <w:start w:val="1"/>
      <w:numFmt w:val="decimal"/>
      <w:lvlText w:val="%4"/>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CBEC83A">
      <w:start w:val="1"/>
      <w:numFmt w:val="lowerLetter"/>
      <w:lvlText w:val="%5"/>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FE8A66">
      <w:start w:val="1"/>
      <w:numFmt w:val="lowerRoman"/>
      <w:lvlText w:val="%6"/>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64ABC0">
      <w:start w:val="1"/>
      <w:numFmt w:val="decimal"/>
      <w:lvlText w:val="%7"/>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BF01548">
      <w:start w:val="1"/>
      <w:numFmt w:val="lowerLetter"/>
      <w:lvlText w:val="%8"/>
      <w:lvlJc w:val="left"/>
      <w:pPr>
        <w:ind w:left="45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4C1CE8">
      <w:start w:val="1"/>
      <w:numFmt w:val="lowerRoman"/>
      <w:lvlText w:val="%9"/>
      <w:lvlJc w:val="left"/>
      <w:pPr>
        <w:ind w:left="52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66" w15:restartNumberingAfterBreak="0">
    <w:nsid w:val="45132096"/>
    <w:multiLevelType w:val="hybridMultilevel"/>
    <w:tmpl w:val="965E395C"/>
    <w:lvl w:ilvl="0" w:tplc="C5BA0FC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D8622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C4C1F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4CCD3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B60BF8">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0C74EA">
      <w:start w:val="1"/>
      <w:numFmt w:val="lowerLetter"/>
      <w:lvlRestart w:val="0"/>
      <w:lvlText w:val="%6."/>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102FC22">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A6D25A">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DE4C5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67" w15:restartNumberingAfterBreak="0">
    <w:nsid w:val="45230030"/>
    <w:multiLevelType w:val="hybridMultilevel"/>
    <w:tmpl w:val="C75A3DF4"/>
    <w:lvl w:ilvl="0" w:tplc="0F4E7CC2">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16BBDC">
      <w:start w:val="1"/>
      <w:numFmt w:val="lowerLetter"/>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74B886">
      <w:start w:val="1"/>
      <w:numFmt w:val="lowerRoman"/>
      <w:lvlText w:val="%3"/>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58A991C">
      <w:start w:val="1"/>
      <w:numFmt w:val="decimal"/>
      <w:lvlText w:val="%4"/>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B5C925A">
      <w:start w:val="1"/>
      <w:numFmt w:val="lowerLetter"/>
      <w:lvlText w:val="%5"/>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DAA26C">
      <w:start w:val="1"/>
      <w:numFmt w:val="lowerRoman"/>
      <w:lvlText w:val="%6"/>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3AC470">
      <w:start w:val="1"/>
      <w:numFmt w:val="decimal"/>
      <w:lvlText w:val="%7"/>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EA9348">
      <w:start w:val="1"/>
      <w:numFmt w:val="lowerLetter"/>
      <w:lvlText w:val="%8"/>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3CE3F6">
      <w:start w:val="1"/>
      <w:numFmt w:val="lowerRoman"/>
      <w:lvlText w:val="%9"/>
      <w:lvlJc w:val="left"/>
      <w:pPr>
        <w:ind w:left="5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68" w15:restartNumberingAfterBreak="0">
    <w:nsid w:val="45296C9C"/>
    <w:multiLevelType w:val="hybridMultilevel"/>
    <w:tmpl w:val="D8BC5404"/>
    <w:lvl w:ilvl="0" w:tplc="8486AD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AA358E">
      <w:start w:val="1"/>
      <w:numFmt w:val="lowerLetter"/>
      <w:lvlText w:val="%2"/>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B6771C">
      <w:start w:val="1"/>
      <w:numFmt w:val="lowerRoman"/>
      <w:lvlText w:val="%3"/>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1208DC">
      <w:start w:val="1"/>
      <w:numFmt w:val="lowerLetter"/>
      <w:lvlRestart w:val="0"/>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F2E5EE">
      <w:start w:val="1"/>
      <w:numFmt w:val="lowerLetter"/>
      <w:lvlText w:val="%5"/>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4B2B4">
      <w:start w:val="1"/>
      <w:numFmt w:val="lowerRoman"/>
      <w:lvlText w:val="%6"/>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8D914">
      <w:start w:val="1"/>
      <w:numFmt w:val="decimal"/>
      <w:lvlText w:val="%7"/>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82E7D6">
      <w:start w:val="1"/>
      <w:numFmt w:val="lowerLetter"/>
      <w:lvlText w:val="%8"/>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A4783A">
      <w:start w:val="1"/>
      <w:numFmt w:val="lowerRoman"/>
      <w:lvlText w:val="%9"/>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9" w15:restartNumberingAfterBreak="0">
    <w:nsid w:val="45372053"/>
    <w:multiLevelType w:val="hybridMultilevel"/>
    <w:tmpl w:val="AC420522"/>
    <w:lvl w:ilvl="0" w:tplc="517A189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25E50CC">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53CC06C">
      <w:start w:val="1"/>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78489D6">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0C6F79A">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7F4FA96">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2A8774">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7626536">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0360E24">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70" w15:restartNumberingAfterBreak="0">
    <w:nsid w:val="453F533A"/>
    <w:multiLevelType w:val="hybridMultilevel"/>
    <w:tmpl w:val="57C8F402"/>
    <w:lvl w:ilvl="0" w:tplc="8870CF12">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31E05B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D8CBB6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CA37D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2928C3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3CEC49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C2CF0D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72619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ED0E2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71" w15:restartNumberingAfterBreak="0">
    <w:nsid w:val="45587BFD"/>
    <w:multiLevelType w:val="hybridMultilevel"/>
    <w:tmpl w:val="B35A3618"/>
    <w:lvl w:ilvl="0" w:tplc="C96819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B4CED50">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136F69E">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FE654AA">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8E8904">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D9C13D8">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AD41F02">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1D4227E">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6E5AB2">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72" w15:restartNumberingAfterBreak="0">
    <w:nsid w:val="455F2096"/>
    <w:multiLevelType w:val="hybridMultilevel"/>
    <w:tmpl w:val="A712ECE6"/>
    <w:lvl w:ilvl="0" w:tplc="E9389580">
      <w:start w:val="1"/>
      <w:numFmt w:val="upperLetter"/>
      <w:lvlText w:val="%1."/>
      <w:lvlJc w:val="left"/>
      <w:pPr>
        <w:ind w:left="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9A66B6">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9A89F86">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37054D4">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846782E">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5AAC4AC">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2AAEA0">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829242">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D89754">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73" w15:restartNumberingAfterBreak="0">
    <w:nsid w:val="45714CB8"/>
    <w:multiLevelType w:val="hybridMultilevel"/>
    <w:tmpl w:val="FFDE714A"/>
    <w:lvl w:ilvl="0" w:tplc="C8668BC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360F3A">
      <w:start w:val="1"/>
      <w:numFmt w:val="lowerLetter"/>
      <w:lvlText w:val="%2"/>
      <w:lvlJc w:val="left"/>
      <w:pPr>
        <w:ind w:left="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7E5C00">
      <w:start w:val="1"/>
      <w:numFmt w:val="lowerRoman"/>
      <w:lvlText w:val="%3"/>
      <w:lvlJc w:val="left"/>
      <w:pPr>
        <w:ind w:left="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30F8EC">
      <w:start w:val="1"/>
      <w:numFmt w:val="decimal"/>
      <w:lvlRestart w:val="0"/>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F6D5C6">
      <w:start w:val="1"/>
      <w:numFmt w:val="lowerLetter"/>
      <w:lvlText w:val="%5"/>
      <w:lvlJc w:val="left"/>
      <w:pPr>
        <w:ind w:left="1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C46FEC2">
      <w:start w:val="1"/>
      <w:numFmt w:val="lowerRoman"/>
      <w:lvlText w:val="%6"/>
      <w:lvlJc w:val="left"/>
      <w:pPr>
        <w:ind w:left="23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3F89BC4">
      <w:start w:val="1"/>
      <w:numFmt w:val="decimal"/>
      <w:lvlText w:val="%7"/>
      <w:lvlJc w:val="left"/>
      <w:pPr>
        <w:ind w:left="30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78FEB2">
      <w:start w:val="1"/>
      <w:numFmt w:val="lowerLetter"/>
      <w:lvlText w:val="%8"/>
      <w:lvlJc w:val="left"/>
      <w:pPr>
        <w:ind w:left="37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C2A38C4">
      <w:start w:val="1"/>
      <w:numFmt w:val="lowerRoman"/>
      <w:lvlText w:val="%9"/>
      <w:lvlJc w:val="left"/>
      <w:pPr>
        <w:ind w:left="4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74" w15:restartNumberingAfterBreak="0">
    <w:nsid w:val="45953006"/>
    <w:multiLevelType w:val="hybridMultilevel"/>
    <w:tmpl w:val="3AA8B944"/>
    <w:lvl w:ilvl="0" w:tplc="F766922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364DE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E2A94F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4E0D6A">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FA84F4">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932ED0A">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A614E">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C21D9E">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3984B3E">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75" w15:restartNumberingAfterBreak="0">
    <w:nsid w:val="459E7E92"/>
    <w:multiLevelType w:val="hybridMultilevel"/>
    <w:tmpl w:val="DB68B27E"/>
    <w:lvl w:ilvl="0" w:tplc="40CE8A5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B04DA4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44C67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30E759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063A9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0D2A4D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A24A54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5F8391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C3AABF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76" w15:restartNumberingAfterBreak="0">
    <w:nsid w:val="45C6105D"/>
    <w:multiLevelType w:val="hybridMultilevel"/>
    <w:tmpl w:val="09B6C76C"/>
    <w:lvl w:ilvl="0" w:tplc="1EEE04AE">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276AB7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308F5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244DC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9C0276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88028E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5B888B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A5A2F9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4C900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77" w15:restartNumberingAfterBreak="0">
    <w:nsid w:val="45D954D4"/>
    <w:multiLevelType w:val="hybridMultilevel"/>
    <w:tmpl w:val="349A594E"/>
    <w:lvl w:ilvl="0" w:tplc="654EC44E">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38063CC">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BF4A352">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B50C568">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23C9E0C">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AEA38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E5838C6">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7D0176A">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2E2946">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78" w15:restartNumberingAfterBreak="0">
    <w:nsid w:val="45ED5B91"/>
    <w:multiLevelType w:val="hybridMultilevel"/>
    <w:tmpl w:val="3588F4C8"/>
    <w:lvl w:ilvl="0" w:tplc="3712FEC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0C6D6C">
      <w:start w:val="1"/>
      <w:numFmt w:val="lowerLetter"/>
      <w:lvlText w:val="%2"/>
      <w:lvlJc w:val="left"/>
      <w:pPr>
        <w:ind w:left="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84431A">
      <w:start w:val="1"/>
      <w:numFmt w:val="upperLetter"/>
      <w:lvlRestart w:val="0"/>
      <w:lvlText w:val="%3."/>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84620EC">
      <w:start w:val="1"/>
      <w:numFmt w:val="decimal"/>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D2E5DE4">
      <w:start w:val="1"/>
      <w:numFmt w:val="lowerLetter"/>
      <w:lvlText w:val="%5"/>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02A20C">
      <w:start w:val="1"/>
      <w:numFmt w:val="lowerRoman"/>
      <w:lvlText w:val="%6"/>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4A07C4C">
      <w:start w:val="1"/>
      <w:numFmt w:val="decimal"/>
      <w:lvlText w:val="%7"/>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BF4E9C0">
      <w:start w:val="1"/>
      <w:numFmt w:val="lowerLetter"/>
      <w:lvlText w:val="%8"/>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40B9B0">
      <w:start w:val="1"/>
      <w:numFmt w:val="lowerRoman"/>
      <w:lvlText w:val="%9"/>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79" w15:restartNumberingAfterBreak="0">
    <w:nsid w:val="46197090"/>
    <w:multiLevelType w:val="hybridMultilevel"/>
    <w:tmpl w:val="1E24C75C"/>
    <w:lvl w:ilvl="0" w:tplc="C3A402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20FFB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0E61070">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CCEEDC">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8385B3C">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C89D8C">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3A2FB1E">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998A79C">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F98709A">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0" w15:restartNumberingAfterBreak="0">
    <w:nsid w:val="462955D4"/>
    <w:multiLevelType w:val="hybridMultilevel"/>
    <w:tmpl w:val="C2C8F530"/>
    <w:lvl w:ilvl="0" w:tplc="C150AC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480C7CC">
      <w:start w:val="1"/>
      <w:numFmt w:val="lowerLetter"/>
      <w:lvlText w:val="%2"/>
      <w:lvlJc w:val="left"/>
      <w:pPr>
        <w:ind w:left="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0ABAB4">
      <w:start w:val="1"/>
      <w:numFmt w:val="lowerRoman"/>
      <w:lvlText w:val="%3"/>
      <w:lvlJc w:val="left"/>
      <w:pPr>
        <w:ind w:left="1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EA28DC">
      <w:start w:val="1"/>
      <w:numFmt w:val="lowerLetter"/>
      <w:lvlRestart w:val="0"/>
      <w:lvlText w:val="%4."/>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6AC37A">
      <w:start w:val="1"/>
      <w:numFmt w:val="lowerLetter"/>
      <w:lvlText w:val="%5"/>
      <w:lvlJc w:val="left"/>
      <w:pPr>
        <w:ind w:left="24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B2E1EA">
      <w:start w:val="1"/>
      <w:numFmt w:val="lowerRoman"/>
      <w:lvlText w:val="%6"/>
      <w:lvlJc w:val="left"/>
      <w:pPr>
        <w:ind w:left="3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785588">
      <w:start w:val="1"/>
      <w:numFmt w:val="decimal"/>
      <w:lvlText w:val="%7"/>
      <w:lvlJc w:val="left"/>
      <w:pPr>
        <w:ind w:left="3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9FC8704">
      <w:start w:val="1"/>
      <w:numFmt w:val="lowerLetter"/>
      <w:lvlText w:val="%8"/>
      <w:lvlJc w:val="left"/>
      <w:pPr>
        <w:ind w:left="45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3E5E90">
      <w:start w:val="1"/>
      <w:numFmt w:val="lowerRoman"/>
      <w:lvlText w:val="%9"/>
      <w:lvlJc w:val="left"/>
      <w:pPr>
        <w:ind w:left="5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1" w15:restartNumberingAfterBreak="0">
    <w:nsid w:val="46487FE1"/>
    <w:multiLevelType w:val="hybridMultilevel"/>
    <w:tmpl w:val="43A0DF6C"/>
    <w:lvl w:ilvl="0" w:tplc="CB144B1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A86E08">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78123C">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F698DA">
      <w:start w:val="4"/>
      <w:numFmt w:val="decimal"/>
      <w:lvlRestart w:val="0"/>
      <w:lvlText w:val="%4."/>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08D558">
      <w:start w:val="1"/>
      <w:numFmt w:val="lowerLetter"/>
      <w:lvlText w:val="%5"/>
      <w:lvlJc w:val="left"/>
      <w:pPr>
        <w:ind w:left="15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94EAC9E">
      <w:start w:val="1"/>
      <w:numFmt w:val="lowerRoman"/>
      <w:lvlText w:val="%6"/>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394AE84">
      <w:start w:val="1"/>
      <w:numFmt w:val="decimal"/>
      <w:lvlText w:val="%7"/>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4CE448C">
      <w:start w:val="1"/>
      <w:numFmt w:val="lowerLetter"/>
      <w:lvlText w:val="%8"/>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B8DCF8">
      <w:start w:val="1"/>
      <w:numFmt w:val="lowerRoman"/>
      <w:lvlText w:val="%9"/>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2" w15:restartNumberingAfterBreak="0">
    <w:nsid w:val="465C73A5"/>
    <w:multiLevelType w:val="hybridMultilevel"/>
    <w:tmpl w:val="AB6AA03E"/>
    <w:lvl w:ilvl="0" w:tplc="DE4A3D6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B2A1F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B2A5BC">
      <w:start w:val="1"/>
      <w:numFmt w:val="decimal"/>
      <w:lvlRestart w:val="0"/>
      <w:lvlText w:val="%3."/>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D3CFAB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B3E927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0B0C2F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6DEE03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56542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E0433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3" w15:restartNumberingAfterBreak="0">
    <w:nsid w:val="46A15169"/>
    <w:multiLevelType w:val="hybridMultilevel"/>
    <w:tmpl w:val="03D45376"/>
    <w:lvl w:ilvl="0" w:tplc="6F12948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174FA02">
      <w:start w:val="1"/>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F2AD81E">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58AE9F4">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FE68C8A">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0627A2">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7B0CC32">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2A1866">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74ABF6">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4" w15:restartNumberingAfterBreak="0">
    <w:nsid w:val="46AD23D2"/>
    <w:multiLevelType w:val="hybridMultilevel"/>
    <w:tmpl w:val="B42EC044"/>
    <w:lvl w:ilvl="0" w:tplc="8AB4C2C8">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CD09E1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178A7D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8A60F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32A139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76E95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AAC3A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0BA168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536A0A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5" w15:restartNumberingAfterBreak="0">
    <w:nsid w:val="46C253E7"/>
    <w:multiLevelType w:val="hybridMultilevel"/>
    <w:tmpl w:val="2CE23476"/>
    <w:lvl w:ilvl="0" w:tplc="05C48EA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AE54E6">
      <w:start w:val="1"/>
      <w:numFmt w:val="lowerLetter"/>
      <w:lvlText w:val="%2"/>
      <w:lvlJc w:val="left"/>
      <w:pPr>
        <w:ind w:left="6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C10C126">
      <w:start w:val="1"/>
      <w:numFmt w:val="upperLetter"/>
      <w:lvlRestart w:val="0"/>
      <w:lvlText w:val="%3."/>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16E81BC">
      <w:start w:val="1"/>
      <w:numFmt w:val="decimal"/>
      <w:lvlText w:val="%4"/>
      <w:lvlJc w:val="left"/>
      <w:pPr>
        <w:ind w:left="16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C053A0">
      <w:start w:val="1"/>
      <w:numFmt w:val="lowerLetter"/>
      <w:lvlText w:val="%5"/>
      <w:lvlJc w:val="left"/>
      <w:pPr>
        <w:ind w:left="23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16F022">
      <w:start w:val="1"/>
      <w:numFmt w:val="lowerRoman"/>
      <w:lvlText w:val="%6"/>
      <w:lvlJc w:val="left"/>
      <w:pPr>
        <w:ind w:left="30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E84B5E">
      <w:start w:val="1"/>
      <w:numFmt w:val="decimal"/>
      <w:lvlText w:val="%7"/>
      <w:lvlJc w:val="left"/>
      <w:pPr>
        <w:ind w:left="3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C104924">
      <w:start w:val="1"/>
      <w:numFmt w:val="lowerLetter"/>
      <w:lvlText w:val="%8"/>
      <w:lvlJc w:val="left"/>
      <w:pPr>
        <w:ind w:left="4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2944822">
      <w:start w:val="1"/>
      <w:numFmt w:val="lowerRoman"/>
      <w:lvlText w:val="%9"/>
      <w:lvlJc w:val="left"/>
      <w:pPr>
        <w:ind w:left="5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6" w15:restartNumberingAfterBreak="0">
    <w:nsid w:val="46C544F5"/>
    <w:multiLevelType w:val="hybridMultilevel"/>
    <w:tmpl w:val="3E6AC7AC"/>
    <w:lvl w:ilvl="0" w:tplc="BB0EA29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2367518">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083ABC">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080FF7E">
      <w:start w:val="1"/>
      <w:numFmt w:val="decimal"/>
      <w:lvlText w:val="%4"/>
      <w:lvlJc w:val="left"/>
      <w:pPr>
        <w:ind w:left="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95A2466">
      <w:start w:val="1"/>
      <w:numFmt w:val="lowerLetter"/>
      <w:lvlText w:val="%5"/>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552D08C">
      <w:start w:val="1"/>
      <w:numFmt w:val="decimal"/>
      <w:lvlRestart w:val="0"/>
      <w:lvlText w:val="%6."/>
      <w:lvlJc w:val="left"/>
      <w:pPr>
        <w:ind w:left="8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5C48B00">
      <w:start w:val="1"/>
      <w:numFmt w:val="decimal"/>
      <w:lvlText w:val="%7"/>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4EBF32">
      <w:start w:val="1"/>
      <w:numFmt w:val="lowerLetter"/>
      <w:lvlText w:val="%8"/>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CC0A88C">
      <w:start w:val="1"/>
      <w:numFmt w:val="lowerRoman"/>
      <w:lvlText w:val="%9"/>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7" w15:restartNumberingAfterBreak="0">
    <w:nsid w:val="46C666D0"/>
    <w:multiLevelType w:val="hybridMultilevel"/>
    <w:tmpl w:val="1A34A6B4"/>
    <w:lvl w:ilvl="0" w:tplc="D070EF5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4AFB4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94CF36">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494BAE4">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8CCBB1A">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204D638">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2B449D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FBCAACE">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ACACF66">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8" w15:restartNumberingAfterBreak="0">
    <w:nsid w:val="46CE00A0"/>
    <w:multiLevelType w:val="hybridMultilevel"/>
    <w:tmpl w:val="5EB4BBA8"/>
    <w:lvl w:ilvl="0" w:tplc="ABE28D3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A10CABA">
      <w:start w:val="1"/>
      <w:numFmt w:val="lowerLetter"/>
      <w:lvlText w:val="%2"/>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A4EA72">
      <w:start w:val="1"/>
      <w:numFmt w:val="lowerLetter"/>
      <w:lvlRestart w:val="0"/>
      <w:lvlText w:val="%3."/>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07C90E4">
      <w:start w:val="1"/>
      <w:numFmt w:val="decimal"/>
      <w:lvlText w:val="%4"/>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930E55C">
      <w:start w:val="1"/>
      <w:numFmt w:val="lowerLetter"/>
      <w:lvlText w:val="%5"/>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6EA3E4">
      <w:start w:val="1"/>
      <w:numFmt w:val="lowerRoman"/>
      <w:lvlText w:val="%6"/>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4C879AE">
      <w:start w:val="1"/>
      <w:numFmt w:val="decimal"/>
      <w:lvlText w:val="%7"/>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D4A8718">
      <w:start w:val="1"/>
      <w:numFmt w:val="lowerLetter"/>
      <w:lvlText w:val="%8"/>
      <w:lvlJc w:val="left"/>
      <w:pPr>
        <w:ind w:left="51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65C8E14">
      <w:start w:val="1"/>
      <w:numFmt w:val="lowerRoman"/>
      <w:lvlText w:val="%9"/>
      <w:lvlJc w:val="left"/>
      <w:pPr>
        <w:ind w:left="5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9" w15:restartNumberingAfterBreak="0">
    <w:nsid w:val="46EB586A"/>
    <w:multiLevelType w:val="hybridMultilevel"/>
    <w:tmpl w:val="2A0C5854"/>
    <w:lvl w:ilvl="0" w:tplc="ECC8547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9E8824">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D034BC">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FED9A0">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54CAC8">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AAA1EE">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D87864">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9AADB0">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32B56A">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0" w15:restartNumberingAfterBreak="0">
    <w:nsid w:val="46EE5024"/>
    <w:multiLevelType w:val="hybridMultilevel"/>
    <w:tmpl w:val="9544E0DE"/>
    <w:lvl w:ilvl="0" w:tplc="27A8A416">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ADD7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F90A51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3AEFE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7D2110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0862E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93AF90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8BA9B6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BEEE1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1" w15:restartNumberingAfterBreak="0">
    <w:nsid w:val="46F8565A"/>
    <w:multiLevelType w:val="hybridMultilevel"/>
    <w:tmpl w:val="E4FC57A2"/>
    <w:lvl w:ilvl="0" w:tplc="5DB44FF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CF62D04">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7A41C6">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BF8EE2C">
      <w:start w:val="2"/>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BAD51A">
      <w:start w:val="1"/>
      <w:numFmt w:val="lowerLetter"/>
      <w:lvlText w:val="%5"/>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5C39EA">
      <w:start w:val="1"/>
      <w:numFmt w:val="lowerRoman"/>
      <w:lvlText w:val="%6"/>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AE2D90">
      <w:start w:val="1"/>
      <w:numFmt w:val="decimal"/>
      <w:lvlText w:val="%7"/>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920BB6">
      <w:start w:val="1"/>
      <w:numFmt w:val="lowerLetter"/>
      <w:lvlText w:val="%8"/>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20517E">
      <w:start w:val="1"/>
      <w:numFmt w:val="lowerRoman"/>
      <w:lvlText w:val="%9"/>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2" w15:restartNumberingAfterBreak="0">
    <w:nsid w:val="46FA18AF"/>
    <w:multiLevelType w:val="hybridMultilevel"/>
    <w:tmpl w:val="43E621E6"/>
    <w:lvl w:ilvl="0" w:tplc="DA56A2C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0C20EC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43EE21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526D2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9EEE64">
      <w:start w:val="2"/>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CCBB6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5581EE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BB8BA0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3EF09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3" w15:restartNumberingAfterBreak="0">
    <w:nsid w:val="47233F81"/>
    <w:multiLevelType w:val="hybridMultilevel"/>
    <w:tmpl w:val="E794B430"/>
    <w:lvl w:ilvl="0" w:tplc="2076B662">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1903EAE">
      <w:start w:val="5"/>
      <w:numFmt w:val="upperLetter"/>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DACDBE">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2231FA">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7F8483C">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034F1BC">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FC4038">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570AF3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88A47E">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4" w15:restartNumberingAfterBreak="0">
    <w:nsid w:val="47490747"/>
    <w:multiLevelType w:val="hybridMultilevel"/>
    <w:tmpl w:val="B330A5AA"/>
    <w:lvl w:ilvl="0" w:tplc="F03A739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96EFB7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2A4773E">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6AE9DC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F64B2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9C4425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223C9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FFCF12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252FDE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5" w15:restartNumberingAfterBreak="0">
    <w:nsid w:val="47607BD6"/>
    <w:multiLevelType w:val="hybridMultilevel"/>
    <w:tmpl w:val="481E3A2C"/>
    <w:lvl w:ilvl="0" w:tplc="2B28E34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E060CF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452521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A823C8C">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B3C21DE">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5D43876">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74DDCE">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86B2D2">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9F02396">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6" w15:restartNumberingAfterBreak="0">
    <w:nsid w:val="47666190"/>
    <w:multiLevelType w:val="hybridMultilevel"/>
    <w:tmpl w:val="554A67D8"/>
    <w:lvl w:ilvl="0" w:tplc="3C5290E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1746DC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0E8C0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0BA7FF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76B4A8">
      <w:start w:val="1"/>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84D43C">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E2EE334">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1BA2F06">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92311C">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7" w15:restartNumberingAfterBreak="0">
    <w:nsid w:val="479136FB"/>
    <w:multiLevelType w:val="hybridMultilevel"/>
    <w:tmpl w:val="08143E7C"/>
    <w:lvl w:ilvl="0" w:tplc="921A87EE">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82563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2A180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300835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85A2FA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AC28B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F699A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A43A5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736E03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8" w15:restartNumberingAfterBreak="0">
    <w:nsid w:val="479D2658"/>
    <w:multiLevelType w:val="hybridMultilevel"/>
    <w:tmpl w:val="66EA9140"/>
    <w:lvl w:ilvl="0" w:tplc="E1CE37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C860C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EBE7BB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B14D776">
      <w:start w:val="1"/>
      <w:numFmt w:val="decimal"/>
      <w:lvlRestart w:val="0"/>
      <w:lvlText w:val="%4."/>
      <w:lvlJc w:val="left"/>
      <w:pPr>
        <w:ind w:left="1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6619BE">
      <w:start w:val="1"/>
      <w:numFmt w:val="lowerLetter"/>
      <w:lvlText w:val="%5"/>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7702456">
      <w:start w:val="1"/>
      <w:numFmt w:val="lowerRoman"/>
      <w:lvlText w:val="%6"/>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0D0CBEE">
      <w:start w:val="1"/>
      <w:numFmt w:val="decimal"/>
      <w:lvlText w:val="%7"/>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13A646E">
      <w:start w:val="1"/>
      <w:numFmt w:val="lowerLetter"/>
      <w:lvlText w:val="%8"/>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BAA22C">
      <w:start w:val="1"/>
      <w:numFmt w:val="lowerRoman"/>
      <w:lvlText w:val="%9"/>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9" w15:restartNumberingAfterBreak="0">
    <w:nsid w:val="47B05D44"/>
    <w:multiLevelType w:val="hybridMultilevel"/>
    <w:tmpl w:val="656091B4"/>
    <w:lvl w:ilvl="0" w:tplc="11FA0D7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448E47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4246B2">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5E2D06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4DA286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A081DF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44C27D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FE3A7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4663850">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00" w15:restartNumberingAfterBreak="0">
    <w:nsid w:val="47ED00BE"/>
    <w:multiLevelType w:val="hybridMultilevel"/>
    <w:tmpl w:val="28A49A28"/>
    <w:lvl w:ilvl="0" w:tplc="8FB494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1EE3F4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863E1A">
      <w:start w:val="1"/>
      <w:numFmt w:val="decimal"/>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18A5C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E4B0E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164D7B8">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E881DF2">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45030A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4222B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01" w15:restartNumberingAfterBreak="0">
    <w:nsid w:val="48203CBB"/>
    <w:multiLevelType w:val="hybridMultilevel"/>
    <w:tmpl w:val="46383D9A"/>
    <w:lvl w:ilvl="0" w:tplc="A4FAB92A">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55A62DC">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B2464C">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DCFE62">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8A937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3E3E3A">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9E0C7E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9202D3C">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2C2596">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02" w15:restartNumberingAfterBreak="0">
    <w:nsid w:val="485367AC"/>
    <w:multiLevelType w:val="hybridMultilevel"/>
    <w:tmpl w:val="03F04F02"/>
    <w:lvl w:ilvl="0" w:tplc="6460268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627D8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5294AE">
      <w:start w:val="1"/>
      <w:numFmt w:val="lowerRoman"/>
      <w:lvlText w:val="%3"/>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56601D8">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B637A8">
      <w:start w:val="1"/>
      <w:numFmt w:val="decimal"/>
      <w:lvlRestart w:val="0"/>
      <w:lvlText w:val="%5."/>
      <w:lvlJc w:val="left"/>
      <w:pPr>
        <w:ind w:left="14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62D440">
      <w:start w:val="1"/>
      <w:numFmt w:val="lowerRoman"/>
      <w:lvlText w:val="%6"/>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72BFAA">
      <w:start w:val="1"/>
      <w:numFmt w:val="decimal"/>
      <w:lvlText w:val="%7"/>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D0E854">
      <w:start w:val="1"/>
      <w:numFmt w:val="lowerLetter"/>
      <w:lvlText w:val="%8"/>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B63B9C">
      <w:start w:val="1"/>
      <w:numFmt w:val="lowerRoman"/>
      <w:lvlText w:val="%9"/>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03" w15:restartNumberingAfterBreak="0">
    <w:nsid w:val="48581A19"/>
    <w:multiLevelType w:val="hybridMultilevel"/>
    <w:tmpl w:val="D17E7584"/>
    <w:lvl w:ilvl="0" w:tplc="BB8467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5A5FC6">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7722C2A">
      <w:start w:val="1"/>
      <w:numFmt w:val="decimal"/>
      <w:lvlRestart w:val="0"/>
      <w:lvlText w:val="%3."/>
      <w:lvlJc w:val="left"/>
      <w:pPr>
        <w:ind w:left="5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8285896">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FE4432">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A8E935A">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2BEB340">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326F8A">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AC62E8A">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04" w15:restartNumberingAfterBreak="0">
    <w:nsid w:val="4870256B"/>
    <w:multiLevelType w:val="hybridMultilevel"/>
    <w:tmpl w:val="537E93DA"/>
    <w:lvl w:ilvl="0" w:tplc="7BB65F66">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514D016">
      <w:start w:val="1"/>
      <w:numFmt w:val="lowerLetter"/>
      <w:lvlText w:val="%2"/>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C4914">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BC005E4">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E0F9A8">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28A47E">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42876C">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3668252">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347B2C">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05" w15:restartNumberingAfterBreak="0">
    <w:nsid w:val="48A400FE"/>
    <w:multiLevelType w:val="hybridMultilevel"/>
    <w:tmpl w:val="9C46D2C8"/>
    <w:lvl w:ilvl="0" w:tplc="C1A2D4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CEF93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2C83F8">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78FA7C">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BED69C">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EE4066A">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9B20008">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04DE16">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166A6A">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06" w15:restartNumberingAfterBreak="0">
    <w:nsid w:val="48A639BB"/>
    <w:multiLevelType w:val="hybridMultilevel"/>
    <w:tmpl w:val="16586B42"/>
    <w:lvl w:ilvl="0" w:tplc="365E0C44">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C4FE7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E2789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06662E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DD6FEF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8C3BC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F04D5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3C2392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908BDD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07" w15:restartNumberingAfterBreak="0">
    <w:nsid w:val="48C7356B"/>
    <w:multiLevelType w:val="hybridMultilevel"/>
    <w:tmpl w:val="1832A22C"/>
    <w:lvl w:ilvl="0" w:tplc="F6302486">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50FB5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6EEC2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99ECEC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222D1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80AAD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6A9C7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F4C39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C49C9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08" w15:restartNumberingAfterBreak="0">
    <w:nsid w:val="48CF01FC"/>
    <w:multiLevelType w:val="hybridMultilevel"/>
    <w:tmpl w:val="A4409BEC"/>
    <w:lvl w:ilvl="0" w:tplc="2E0A8682">
      <w:start w:val="1"/>
      <w:numFmt w:val="decimal"/>
      <w:lvlText w:val="%1."/>
      <w:lvlJc w:val="left"/>
      <w:pPr>
        <w:ind w:left="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EEA72C6">
      <w:start w:val="1"/>
      <w:numFmt w:val="lowerLetter"/>
      <w:lvlText w:val="%2"/>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94CCC6">
      <w:start w:val="1"/>
      <w:numFmt w:val="lowerRoman"/>
      <w:lvlText w:val="%3"/>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94C806">
      <w:start w:val="1"/>
      <w:numFmt w:val="decimal"/>
      <w:lvlText w:val="%4"/>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7B8D272">
      <w:start w:val="1"/>
      <w:numFmt w:val="lowerLetter"/>
      <w:lvlText w:val="%5"/>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D5EE490">
      <w:start w:val="1"/>
      <w:numFmt w:val="lowerRoman"/>
      <w:lvlText w:val="%6"/>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F8CCB5E">
      <w:start w:val="1"/>
      <w:numFmt w:val="decimal"/>
      <w:lvlText w:val="%7"/>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B92A282">
      <w:start w:val="1"/>
      <w:numFmt w:val="lowerLetter"/>
      <w:lvlText w:val="%8"/>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3944FBA">
      <w:start w:val="1"/>
      <w:numFmt w:val="lowerRoman"/>
      <w:lvlText w:val="%9"/>
      <w:lvlJc w:val="left"/>
      <w:pPr>
        <w:ind w:left="69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09" w15:restartNumberingAfterBreak="0">
    <w:nsid w:val="48D26994"/>
    <w:multiLevelType w:val="hybridMultilevel"/>
    <w:tmpl w:val="30188A18"/>
    <w:lvl w:ilvl="0" w:tplc="4BA8007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C2016A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248C6D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6256C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CAF8DA">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94E65B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A8FE3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D18ECE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C267B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10" w15:restartNumberingAfterBreak="0">
    <w:nsid w:val="48FC3C68"/>
    <w:multiLevelType w:val="hybridMultilevel"/>
    <w:tmpl w:val="3E9AEB02"/>
    <w:lvl w:ilvl="0" w:tplc="6DBAE2E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0FC2F9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400C8E">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95E793C">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798A25C">
      <w:start w:val="1"/>
      <w:numFmt w:val="lowerLetter"/>
      <w:lvlRestart w:val="0"/>
      <w:lvlText w:val="%5."/>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2E95DE">
      <w:start w:val="1"/>
      <w:numFmt w:val="lowerRoman"/>
      <w:lvlText w:val="%6"/>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E6290A">
      <w:start w:val="1"/>
      <w:numFmt w:val="decimal"/>
      <w:lvlText w:val="%7"/>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7664C0">
      <w:start w:val="1"/>
      <w:numFmt w:val="lowerLetter"/>
      <w:lvlText w:val="%8"/>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D28EA0">
      <w:start w:val="1"/>
      <w:numFmt w:val="lowerRoman"/>
      <w:lvlText w:val="%9"/>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11" w15:restartNumberingAfterBreak="0">
    <w:nsid w:val="49091D95"/>
    <w:multiLevelType w:val="hybridMultilevel"/>
    <w:tmpl w:val="344CD776"/>
    <w:lvl w:ilvl="0" w:tplc="703E853C">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910CD5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CC4757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60C751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3ED91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667F2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1E1B9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182E79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18E79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12" w15:restartNumberingAfterBreak="0">
    <w:nsid w:val="492554D9"/>
    <w:multiLevelType w:val="hybridMultilevel"/>
    <w:tmpl w:val="A496BA86"/>
    <w:lvl w:ilvl="0" w:tplc="5C18726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F84C1D8">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42431CC">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B6CEC1E">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CC4ADE2">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846072">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4481EA">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3C0E624">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EAD620">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13" w15:restartNumberingAfterBreak="0">
    <w:nsid w:val="49260D9D"/>
    <w:multiLevelType w:val="hybridMultilevel"/>
    <w:tmpl w:val="F2ECD1D2"/>
    <w:lvl w:ilvl="0" w:tplc="18BE77E0">
      <w:start w:val="1"/>
      <w:numFmt w:val="upp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AA64B0">
      <w:start w:val="1"/>
      <w:numFmt w:val="lowerLetter"/>
      <w:lvlText w:val="%2"/>
      <w:lvlJc w:val="left"/>
      <w:pPr>
        <w:ind w:left="1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BE8E2E">
      <w:start w:val="1"/>
      <w:numFmt w:val="lowerRoman"/>
      <w:lvlText w:val="%3"/>
      <w:lvlJc w:val="left"/>
      <w:pPr>
        <w:ind w:left="2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ACE17E">
      <w:start w:val="1"/>
      <w:numFmt w:val="decimal"/>
      <w:lvlText w:val="%4"/>
      <w:lvlJc w:val="left"/>
      <w:pPr>
        <w:ind w:left="2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DA3756">
      <w:start w:val="1"/>
      <w:numFmt w:val="lowerLetter"/>
      <w:lvlText w:val="%5"/>
      <w:lvlJc w:val="left"/>
      <w:pPr>
        <w:ind w:left="3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A2AFA8">
      <w:start w:val="1"/>
      <w:numFmt w:val="lowerRoman"/>
      <w:lvlText w:val="%6"/>
      <w:lvlJc w:val="left"/>
      <w:pPr>
        <w:ind w:left="4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408DF6">
      <w:start w:val="1"/>
      <w:numFmt w:val="decimal"/>
      <w:lvlText w:val="%7"/>
      <w:lvlJc w:val="left"/>
      <w:pPr>
        <w:ind w:left="4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2E5314">
      <w:start w:val="1"/>
      <w:numFmt w:val="lowerLetter"/>
      <w:lvlText w:val="%8"/>
      <w:lvlJc w:val="left"/>
      <w:pPr>
        <w:ind w:left="5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A2660C">
      <w:start w:val="1"/>
      <w:numFmt w:val="lowerRoman"/>
      <w:lvlText w:val="%9"/>
      <w:lvlJc w:val="left"/>
      <w:pPr>
        <w:ind w:left="6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4" w15:restartNumberingAfterBreak="0">
    <w:nsid w:val="492E3956"/>
    <w:multiLevelType w:val="hybridMultilevel"/>
    <w:tmpl w:val="9C108A2E"/>
    <w:lvl w:ilvl="0" w:tplc="AAD4397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1B8A1E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C62DD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3E957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E6FBB4">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10DB3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16A09C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1C037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8BAE4B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15" w15:restartNumberingAfterBreak="0">
    <w:nsid w:val="493B26B1"/>
    <w:multiLevelType w:val="hybridMultilevel"/>
    <w:tmpl w:val="3724EA2C"/>
    <w:lvl w:ilvl="0" w:tplc="52FE2C9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5DE452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08AE0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F4D0C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F09AC8">
      <w:start w:val="1"/>
      <w:numFmt w:val="decimal"/>
      <w:lvlRestart w:val="0"/>
      <w:lvlText w:val="%5."/>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F94EC1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EC8804">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F306BC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04C88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16" w15:restartNumberingAfterBreak="0">
    <w:nsid w:val="494643D6"/>
    <w:multiLevelType w:val="hybridMultilevel"/>
    <w:tmpl w:val="613A4E3C"/>
    <w:lvl w:ilvl="0" w:tplc="C13C92D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84F922">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241E32">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3809B6">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C236C2">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6A034C">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102BD0">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3EFEB4">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C803BA">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7" w15:restartNumberingAfterBreak="0">
    <w:nsid w:val="496A3669"/>
    <w:multiLevelType w:val="hybridMultilevel"/>
    <w:tmpl w:val="1E865D24"/>
    <w:lvl w:ilvl="0" w:tplc="97D2D61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158046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8EB84C">
      <w:start w:val="1"/>
      <w:numFmt w:val="lowerRoman"/>
      <w:lvlText w:val="%3"/>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F76387E">
      <w:start w:val="1"/>
      <w:numFmt w:val="decimal"/>
      <w:lvlText w:val="%4"/>
      <w:lvlJc w:val="left"/>
      <w:pPr>
        <w:ind w:left="10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569940">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BE0E5C">
      <w:start w:val="1"/>
      <w:numFmt w:val="lowerRoman"/>
      <w:lvlText w:val="%6"/>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EEB26E">
      <w:start w:val="1"/>
      <w:numFmt w:val="decimal"/>
      <w:lvlText w:val="%7"/>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8DE7910">
      <w:start w:val="1"/>
      <w:numFmt w:val="lowerLetter"/>
      <w:lvlText w:val="%8"/>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6126EA4">
      <w:start w:val="1"/>
      <w:numFmt w:val="lowerRoman"/>
      <w:lvlText w:val="%9"/>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18" w15:restartNumberingAfterBreak="0">
    <w:nsid w:val="498254B1"/>
    <w:multiLevelType w:val="hybridMultilevel"/>
    <w:tmpl w:val="8ADA3C1C"/>
    <w:lvl w:ilvl="0" w:tplc="85C2008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ED6D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3AC112">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B8911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D2D8D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D70E90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729D9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7DCF1C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E6E1FE">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19" w15:restartNumberingAfterBreak="0">
    <w:nsid w:val="49921A6F"/>
    <w:multiLevelType w:val="hybridMultilevel"/>
    <w:tmpl w:val="A0729BA4"/>
    <w:lvl w:ilvl="0" w:tplc="66346D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3A69A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8BADC1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BE2FF2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88908">
      <w:start w:val="1"/>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76F8F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EE182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FA2BE8">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D8B65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20" w15:restartNumberingAfterBreak="0">
    <w:nsid w:val="499763E8"/>
    <w:multiLevelType w:val="hybridMultilevel"/>
    <w:tmpl w:val="10B2DE74"/>
    <w:lvl w:ilvl="0" w:tplc="9D0ED2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43C87E2">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982E28">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B0AEEC">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94E4026">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06B556">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489B72">
      <w:start w:val="1"/>
      <w:numFmt w:val="decimal"/>
      <w:lvlRestart w:val="0"/>
      <w:lvlText w:val="%7."/>
      <w:lvlJc w:val="left"/>
      <w:pPr>
        <w:ind w:left="18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86C19BC">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4C03330">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21" w15:restartNumberingAfterBreak="0">
    <w:nsid w:val="49A16F81"/>
    <w:multiLevelType w:val="hybridMultilevel"/>
    <w:tmpl w:val="F80C992A"/>
    <w:lvl w:ilvl="0" w:tplc="9008ED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9B8C394">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08994C">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E4FE04">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828BA9C">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0A234BC">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4ED40A">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50727E">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D70C7CC">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22" w15:restartNumberingAfterBreak="0">
    <w:nsid w:val="49BD0E08"/>
    <w:multiLevelType w:val="hybridMultilevel"/>
    <w:tmpl w:val="F9C0011C"/>
    <w:lvl w:ilvl="0" w:tplc="07E8A10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D8AAD1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F3E5A68">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BA44D2">
      <w:start w:val="1"/>
      <w:numFmt w:val="lowerLetter"/>
      <w:lvlRestart w:val="0"/>
      <w:lvlText w:val="%4."/>
      <w:lvlJc w:val="left"/>
      <w:pPr>
        <w:ind w:left="24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B44CA6">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DF2D2A8">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FC0616E">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76461C">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4CA194">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23" w15:restartNumberingAfterBreak="0">
    <w:nsid w:val="49C37D9E"/>
    <w:multiLevelType w:val="hybridMultilevel"/>
    <w:tmpl w:val="EDFEB994"/>
    <w:lvl w:ilvl="0" w:tplc="EC60BFC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E82B244">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D8366C">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5018FA">
      <w:start w:val="1"/>
      <w:numFmt w:val="decimal"/>
      <w:lvlRestart w:val="0"/>
      <w:lvlText w:val="%4."/>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7ECCA82">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D3045C8">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EFC5C2A">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1AE31A">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7EC08C">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24" w15:restartNumberingAfterBreak="0">
    <w:nsid w:val="49DA796C"/>
    <w:multiLevelType w:val="hybridMultilevel"/>
    <w:tmpl w:val="D7B036B6"/>
    <w:lvl w:ilvl="0" w:tplc="3B047F6A">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6C0D6C">
      <w:start w:val="1"/>
      <w:numFmt w:val="lowerLetter"/>
      <w:lvlText w:val="%2"/>
      <w:lvlJc w:val="left"/>
      <w:pPr>
        <w:ind w:left="1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3687B8">
      <w:start w:val="1"/>
      <w:numFmt w:val="lowerRoman"/>
      <w:lvlText w:val="%3"/>
      <w:lvlJc w:val="left"/>
      <w:pPr>
        <w:ind w:left="2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58EA56A">
      <w:start w:val="1"/>
      <w:numFmt w:val="decimal"/>
      <w:lvlText w:val="%4"/>
      <w:lvlJc w:val="left"/>
      <w:pPr>
        <w:ind w:left="2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3F4F9F8">
      <w:start w:val="1"/>
      <w:numFmt w:val="lowerLetter"/>
      <w:lvlText w:val="%5"/>
      <w:lvlJc w:val="left"/>
      <w:pPr>
        <w:ind w:left="3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9702870">
      <w:start w:val="1"/>
      <w:numFmt w:val="lowerRoman"/>
      <w:lvlText w:val="%6"/>
      <w:lvlJc w:val="left"/>
      <w:pPr>
        <w:ind w:left="4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984B1B2">
      <w:start w:val="1"/>
      <w:numFmt w:val="decimal"/>
      <w:lvlText w:val="%7"/>
      <w:lvlJc w:val="left"/>
      <w:pPr>
        <w:ind w:left="4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C96F62C">
      <w:start w:val="1"/>
      <w:numFmt w:val="lowerLetter"/>
      <w:lvlText w:val="%8"/>
      <w:lvlJc w:val="left"/>
      <w:pPr>
        <w:ind w:left="56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DAA29D0">
      <w:start w:val="1"/>
      <w:numFmt w:val="lowerRoman"/>
      <w:lvlText w:val="%9"/>
      <w:lvlJc w:val="left"/>
      <w:pPr>
        <w:ind w:left="6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25" w15:restartNumberingAfterBreak="0">
    <w:nsid w:val="49DB0ACF"/>
    <w:multiLevelType w:val="hybridMultilevel"/>
    <w:tmpl w:val="CFAC9178"/>
    <w:lvl w:ilvl="0" w:tplc="3F46DF0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5C4A8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EFA231A">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F1E2C18">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FA60B0">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2A7164">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F1488A2">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8D2253E">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2CB9EA">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26" w15:restartNumberingAfterBreak="0">
    <w:nsid w:val="49E4072B"/>
    <w:multiLevelType w:val="hybridMultilevel"/>
    <w:tmpl w:val="3AECEFE8"/>
    <w:lvl w:ilvl="0" w:tplc="55481C4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4258FC">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752CF16">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5046B5A">
      <w:start w:val="1"/>
      <w:numFmt w:val="decimal"/>
      <w:lvlText w:val="%4"/>
      <w:lvlJc w:val="left"/>
      <w:pPr>
        <w:ind w:left="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887FEC">
      <w:start w:val="1"/>
      <w:numFmt w:val="lowerLetter"/>
      <w:lvlText w:val="%5"/>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A0E33EC">
      <w:start w:val="7"/>
      <w:numFmt w:val="decimal"/>
      <w:lvlRestart w:val="0"/>
      <w:lvlText w:val="%6."/>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94C788">
      <w:start w:val="1"/>
      <w:numFmt w:val="decimal"/>
      <w:lvlText w:val="%7"/>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9E72A4">
      <w:start w:val="1"/>
      <w:numFmt w:val="lowerLetter"/>
      <w:lvlText w:val="%8"/>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1E4638E">
      <w:start w:val="1"/>
      <w:numFmt w:val="lowerRoman"/>
      <w:lvlText w:val="%9"/>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27" w15:restartNumberingAfterBreak="0">
    <w:nsid w:val="49EE6D09"/>
    <w:multiLevelType w:val="hybridMultilevel"/>
    <w:tmpl w:val="85F8227C"/>
    <w:lvl w:ilvl="0" w:tplc="78D6454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EF04058">
      <w:start w:val="1"/>
      <w:numFmt w:val="upperLetter"/>
      <w:lvlRestart w:val="0"/>
      <w:lvlText w:val="%2."/>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AC33D0">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D7412B2">
      <w:start w:val="1"/>
      <w:numFmt w:val="decimal"/>
      <w:lvlText w:val="%4"/>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9C2814">
      <w:start w:val="1"/>
      <w:numFmt w:val="lowerLetter"/>
      <w:lvlText w:val="%5"/>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8FC9BE0">
      <w:start w:val="1"/>
      <w:numFmt w:val="lowerRoman"/>
      <w:lvlText w:val="%6"/>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AE00B36">
      <w:start w:val="1"/>
      <w:numFmt w:val="decimal"/>
      <w:lvlText w:val="%7"/>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464260">
      <w:start w:val="1"/>
      <w:numFmt w:val="lowerLetter"/>
      <w:lvlText w:val="%8"/>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AC3D2C">
      <w:start w:val="1"/>
      <w:numFmt w:val="lowerRoman"/>
      <w:lvlText w:val="%9"/>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28" w15:restartNumberingAfterBreak="0">
    <w:nsid w:val="49F1595C"/>
    <w:multiLevelType w:val="hybridMultilevel"/>
    <w:tmpl w:val="DE785F94"/>
    <w:lvl w:ilvl="0" w:tplc="24D2D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D4C516">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D0C456">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284DC8">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076B056">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050C596">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3EE528">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2602BE0">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40E33E">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29" w15:restartNumberingAfterBreak="0">
    <w:nsid w:val="49F75C34"/>
    <w:multiLevelType w:val="hybridMultilevel"/>
    <w:tmpl w:val="19FC42CA"/>
    <w:lvl w:ilvl="0" w:tplc="D10E89AE">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CA544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6BA89A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480D54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6CE2E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C2FB0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224E4F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E85CE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D46307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0" w15:restartNumberingAfterBreak="0">
    <w:nsid w:val="4A026B4F"/>
    <w:multiLevelType w:val="hybridMultilevel"/>
    <w:tmpl w:val="0718A732"/>
    <w:lvl w:ilvl="0" w:tplc="9B0EFED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586F4EC">
      <w:start w:val="1"/>
      <w:numFmt w:val="lowerLetter"/>
      <w:lvlText w:val="%2"/>
      <w:lvlJc w:val="left"/>
      <w:pPr>
        <w:ind w:left="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1B441FE">
      <w:start w:val="1"/>
      <w:numFmt w:val="lowerRoman"/>
      <w:lvlText w:val="%3"/>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C26726">
      <w:start w:val="1"/>
      <w:numFmt w:val="decimal"/>
      <w:lvlText w:val="%4"/>
      <w:lvlJc w:val="left"/>
      <w:pPr>
        <w:ind w:left="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923722">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D14B074">
      <w:start w:val="1"/>
      <w:numFmt w:val="lowerRoman"/>
      <w:lvlText w:val="%6"/>
      <w:lvlJc w:val="left"/>
      <w:pPr>
        <w:ind w:left="16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602842">
      <w:start w:val="1"/>
      <w:numFmt w:val="decimal"/>
      <w:lvlText w:val="%7"/>
      <w:lvlJc w:val="left"/>
      <w:pPr>
        <w:ind w:left="23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2AFDCA">
      <w:start w:val="1"/>
      <w:numFmt w:val="lowerLetter"/>
      <w:lvlText w:val="%8"/>
      <w:lvlJc w:val="left"/>
      <w:pPr>
        <w:ind w:left="30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E4543C">
      <w:start w:val="1"/>
      <w:numFmt w:val="lowerRoman"/>
      <w:lvlText w:val="%9"/>
      <w:lvlJc w:val="left"/>
      <w:pPr>
        <w:ind w:left="38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1" w15:restartNumberingAfterBreak="0">
    <w:nsid w:val="4A043A1E"/>
    <w:multiLevelType w:val="hybridMultilevel"/>
    <w:tmpl w:val="ABA42854"/>
    <w:lvl w:ilvl="0" w:tplc="96C221F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0E32A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AD4BE">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344254E">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FC261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D4435C8">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9CB0A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98602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C42F5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2" w15:restartNumberingAfterBreak="0">
    <w:nsid w:val="4A044BFA"/>
    <w:multiLevelType w:val="hybridMultilevel"/>
    <w:tmpl w:val="D2744188"/>
    <w:lvl w:ilvl="0" w:tplc="78AA809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5E9AD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4F27278">
      <w:start w:val="1"/>
      <w:numFmt w:val="upperLetter"/>
      <w:lvlRestart w:val="0"/>
      <w:lvlText w:val="%3."/>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CE381E">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A28CA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5C343E">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C7C05E8">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508CFF0">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64D21C">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3" w15:restartNumberingAfterBreak="0">
    <w:nsid w:val="4A584E64"/>
    <w:multiLevelType w:val="hybridMultilevel"/>
    <w:tmpl w:val="4A5C286E"/>
    <w:lvl w:ilvl="0" w:tplc="7768480A">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FA1AF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AE98D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FDCA69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730AEE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32E113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3A804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CA6823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AE781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4" w15:restartNumberingAfterBreak="0">
    <w:nsid w:val="4A67220A"/>
    <w:multiLevelType w:val="hybridMultilevel"/>
    <w:tmpl w:val="041A9632"/>
    <w:lvl w:ilvl="0" w:tplc="60DA03E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EE723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EE705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C8AB5A">
      <w:start w:val="1"/>
      <w:numFmt w:val="decimal"/>
      <w:lvlRestart w:val="0"/>
      <w:lvlText w:val="%4."/>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FE0F674">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423714">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1065C64">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17A930E">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E25F78">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5" w15:restartNumberingAfterBreak="0">
    <w:nsid w:val="4A684C2F"/>
    <w:multiLevelType w:val="hybridMultilevel"/>
    <w:tmpl w:val="CD1ADA68"/>
    <w:lvl w:ilvl="0" w:tplc="84E4C6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0ECD5C">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60BC68">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7C2AA34">
      <w:start w:val="1"/>
      <w:numFmt w:val="decimal"/>
      <w:lvlRestart w:val="0"/>
      <w:lvlText w:val="%4."/>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E6AEE8">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3E6A01E">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80C2C9E">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076A508">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27C2AA2">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6" w15:restartNumberingAfterBreak="0">
    <w:nsid w:val="4A711CAD"/>
    <w:multiLevelType w:val="hybridMultilevel"/>
    <w:tmpl w:val="9E0236D0"/>
    <w:lvl w:ilvl="0" w:tplc="339A05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9926E0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3A66D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CF0D2FC">
      <w:start w:val="1"/>
      <w:numFmt w:val="lowerLetter"/>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C07E6E">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802BE0C">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38E96A">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806254">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EC0A388">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7" w15:restartNumberingAfterBreak="0">
    <w:nsid w:val="4A765B84"/>
    <w:multiLevelType w:val="hybridMultilevel"/>
    <w:tmpl w:val="5C2EB92E"/>
    <w:lvl w:ilvl="0" w:tplc="909E9FE8">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2AFD4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FCB20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46381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0EC9E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36CF19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502DE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602D5D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ED2E47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8" w15:restartNumberingAfterBreak="0">
    <w:nsid w:val="4AC77FAD"/>
    <w:multiLevelType w:val="hybridMultilevel"/>
    <w:tmpl w:val="D2A8384A"/>
    <w:lvl w:ilvl="0" w:tplc="F1B89F7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0217BC">
      <w:start w:val="1"/>
      <w:numFmt w:val="lowerLetter"/>
      <w:lvlText w:val="%2"/>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A62C26">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167BB0">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7AE4EE">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5E8BE42">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A48986">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A22618">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0CFC3C">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9" w15:restartNumberingAfterBreak="0">
    <w:nsid w:val="4AD20C19"/>
    <w:multiLevelType w:val="hybridMultilevel"/>
    <w:tmpl w:val="99B2BDA2"/>
    <w:lvl w:ilvl="0" w:tplc="8FB0EB7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5EA413A">
      <w:start w:val="3"/>
      <w:numFmt w:val="upperLetter"/>
      <w:lvlRestart w:val="0"/>
      <w:lvlText w:val="%2."/>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F5C15FA">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99C8814">
      <w:start w:val="1"/>
      <w:numFmt w:val="decimal"/>
      <w:lvlText w:val="%4"/>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EAFBD8">
      <w:start w:val="1"/>
      <w:numFmt w:val="lowerLetter"/>
      <w:lvlText w:val="%5"/>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BA7522">
      <w:start w:val="1"/>
      <w:numFmt w:val="lowerRoman"/>
      <w:lvlText w:val="%6"/>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444450">
      <w:start w:val="1"/>
      <w:numFmt w:val="decimal"/>
      <w:lvlText w:val="%7"/>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8E922E">
      <w:start w:val="1"/>
      <w:numFmt w:val="lowerLetter"/>
      <w:lvlText w:val="%8"/>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8C20D60">
      <w:start w:val="1"/>
      <w:numFmt w:val="lowerRoman"/>
      <w:lvlText w:val="%9"/>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40" w15:restartNumberingAfterBreak="0">
    <w:nsid w:val="4AF00FFF"/>
    <w:multiLevelType w:val="hybridMultilevel"/>
    <w:tmpl w:val="A9165862"/>
    <w:lvl w:ilvl="0" w:tplc="FA6A6232">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F0070E">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36870FC">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83EA1E0">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F2AE4A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93667B8">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B2B8B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28B380">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B8D888">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41" w15:restartNumberingAfterBreak="0">
    <w:nsid w:val="4AF56A07"/>
    <w:multiLevelType w:val="hybridMultilevel"/>
    <w:tmpl w:val="B62EB9F8"/>
    <w:lvl w:ilvl="0" w:tplc="EB2A5EE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8263DE">
      <w:start w:val="1"/>
      <w:numFmt w:val="upperLetter"/>
      <w:lvlRestart w:val="0"/>
      <w:lvlText w:val="%2."/>
      <w:lvlJc w:val="left"/>
      <w:pPr>
        <w:ind w:left="15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324F90C">
      <w:start w:val="1"/>
      <w:numFmt w:val="lowerRoman"/>
      <w:lvlText w:val="%3"/>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F69888">
      <w:start w:val="1"/>
      <w:numFmt w:val="decimal"/>
      <w:lvlText w:val="%4"/>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D7C8886">
      <w:start w:val="1"/>
      <w:numFmt w:val="lowerLetter"/>
      <w:lvlText w:val="%5"/>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920F00">
      <w:start w:val="1"/>
      <w:numFmt w:val="lowerRoman"/>
      <w:lvlText w:val="%6"/>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5E40F2">
      <w:start w:val="1"/>
      <w:numFmt w:val="decimal"/>
      <w:lvlText w:val="%7"/>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F6598A">
      <w:start w:val="1"/>
      <w:numFmt w:val="lowerLetter"/>
      <w:lvlText w:val="%8"/>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0D86574">
      <w:start w:val="1"/>
      <w:numFmt w:val="lowerRoman"/>
      <w:lvlText w:val="%9"/>
      <w:lvlJc w:val="left"/>
      <w:pPr>
        <w:ind w:left="6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42" w15:restartNumberingAfterBreak="0">
    <w:nsid w:val="4AF97513"/>
    <w:multiLevelType w:val="hybridMultilevel"/>
    <w:tmpl w:val="32962706"/>
    <w:lvl w:ilvl="0" w:tplc="7DB2A9D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1729DDA">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AA02A0E">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7EEDB2">
      <w:start w:val="1"/>
      <w:numFmt w:val="decimal"/>
      <w:lvlText w:val="%4"/>
      <w:lvlJc w:val="left"/>
      <w:pPr>
        <w:ind w:left="9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626310">
      <w:start w:val="1"/>
      <w:numFmt w:val="lowerLetter"/>
      <w:lvlText w:val="%5"/>
      <w:lvlJc w:val="left"/>
      <w:pPr>
        <w:ind w:left="11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656564C">
      <w:start w:val="1"/>
      <w:numFmt w:val="lowerRoman"/>
      <w:lvlText w:val="%6"/>
      <w:lvlJc w:val="left"/>
      <w:pPr>
        <w:ind w:left="1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494770C">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EE65790">
      <w:start w:val="1"/>
      <w:numFmt w:val="lowerLetter"/>
      <w:lvlText w:val="%8"/>
      <w:lvlJc w:val="left"/>
      <w:pPr>
        <w:ind w:left="2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5CB14A">
      <w:start w:val="1"/>
      <w:numFmt w:val="lowerRoman"/>
      <w:lvlText w:val="%9"/>
      <w:lvlJc w:val="left"/>
      <w:pPr>
        <w:ind w:left="29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43" w15:restartNumberingAfterBreak="0">
    <w:nsid w:val="4AFB3D38"/>
    <w:multiLevelType w:val="hybridMultilevel"/>
    <w:tmpl w:val="7F5C4CCE"/>
    <w:lvl w:ilvl="0" w:tplc="E1284D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864A5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22F4D4">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A29126">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A542B86">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F52A820">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CAA89E">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7C60B08">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FB6B5B8">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44" w15:restartNumberingAfterBreak="0">
    <w:nsid w:val="4B3F04BA"/>
    <w:multiLevelType w:val="hybridMultilevel"/>
    <w:tmpl w:val="EF6CBE80"/>
    <w:lvl w:ilvl="0" w:tplc="BD586D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EFE714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044918">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2E03DE">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61E057C">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9A21BAC">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4DA9944">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366394">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DE6126C">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45" w15:restartNumberingAfterBreak="0">
    <w:nsid w:val="4B845273"/>
    <w:multiLevelType w:val="hybridMultilevel"/>
    <w:tmpl w:val="B742EF16"/>
    <w:lvl w:ilvl="0" w:tplc="DF9A9DFA">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25AAACE">
      <w:start w:val="1"/>
      <w:numFmt w:val="lowerLetter"/>
      <w:lvlText w:val="%2"/>
      <w:lvlJc w:val="left"/>
      <w:pPr>
        <w:ind w:left="50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14C06F9A">
      <w:start w:val="4"/>
      <w:numFmt w:val="upperLetter"/>
      <w:lvlRestart w:val="0"/>
      <w:lvlText w:val="%3."/>
      <w:lvlJc w:val="left"/>
      <w:pPr>
        <w:ind w:left="8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FD960596">
      <w:start w:val="1"/>
      <w:numFmt w:val="decimal"/>
      <w:lvlText w:val="%4"/>
      <w:lvlJc w:val="left"/>
      <w:pPr>
        <w:ind w:left="136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C944E40E">
      <w:start w:val="1"/>
      <w:numFmt w:val="lowerLetter"/>
      <w:lvlText w:val="%5"/>
      <w:lvlJc w:val="left"/>
      <w:pPr>
        <w:ind w:left="208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799E411A">
      <w:start w:val="1"/>
      <w:numFmt w:val="lowerRoman"/>
      <w:lvlText w:val="%6"/>
      <w:lvlJc w:val="left"/>
      <w:pPr>
        <w:ind w:left="280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DAF46ADA">
      <w:start w:val="1"/>
      <w:numFmt w:val="decimal"/>
      <w:lvlText w:val="%7"/>
      <w:lvlJc w:val="left"/>
      <w:pPr>
        <w:ind w:left="352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CDBC2E56">
      <w:start w:val="1"/>
      <w:numFmt w:val="lowerLetter"/>
      <w:lvlText w:val="%8"/>
      <w:lvlJc w:val="left"/>
      <w:pPr>
        <w:ind w:left="424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1EE46FC0">
      <w:start w:val="1"/>
      <w:numFmt w:val="lowerRoman"/>
      <w:lvlText w:val="%9"/>
      <w:lvlJc w:val="left"/>
      <w:pPr>
        <w:ind w:left="496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946" w15:restartNumberingAfterBreak="0">
    <w:nsid w:val="4B886A53"/>
    <w:multiLevelType w:val="hybridMultilevel"/>
    <w:tmpl w:val="98FC6368"/>
    <w:lvl w:ilvl="0" w:tplc="E2E62024">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438EB12">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568FA4">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CD2DD74">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D29DCE">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D41EC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A5ADDFC">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D007AE4">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0A5604">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47" w15:restartNumberingAfterBreak="0">
    <w:nsid w:val="4BC15F6D"/>
    <w:multiLevelType w:val="hybridMultilevel"/>
    <w:tmpl w:val="5344EB2A"/>
    <w:lvl w:ilvl="0" w:tplc="672C8A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9013D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522A1D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FF2C69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67A945C">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D29F20">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93AAEB2">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E07ECE">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3DE248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48" w15:restartNumberingAfterBreak="0">
    <w:nsid w:val="4BDB6156"/>
    <w:multiLevelType w:val="hybridMultilevel"/>
    <w:tmpl w:val="DF92999A"/>
    <w:lvl w:ilvl="0" w:tplc="3AC27C0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6A4FF12">
      <w:start w:val="3"/>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85C82B0">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B26814">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529318">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12CB1AA">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420C92">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38B60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4E487D2">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49" w15:restartNumberingAfterBreak="0">
    <w:nsid w:val="4BF379BF"/>
    <w:multiLevelType w:val="hybridMultilevel"/>
    <w:tmpl w:val="CED08CB8"/>
    <w:lvl w:ilvl="0" w:tplc="05ECB3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6680A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0E3F6A">
      <w:start w:val="1"/>
      <w:numFmt w:val="lowerLetter"/>
      <w:lvlRestart w:val="0"/>
      <w:lvlText w:val="%3."/>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F6FFAE">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06D80A">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6ACF4C">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7AE1B4">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B0A91AE">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070555E">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50" w15:restartNumberingAfterBreak="0">
    <w:nsid w:val="4C4C3D9B"/>
    <w:multiLevelType w:val="hybridMultilevel"/>
    <w:tmpl w:val="45D09024"/>
    <w:lvl w:ilvl="0" w:tplc="1E02922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354A07C">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6C6ECC8">
      <w:start w:val="7"/>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C25670">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C22934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0A770C">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842826E">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5CCC9C">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1EED318">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51" w15:restartNumberingAfterBreak="0">
    <w:nsid w:val="4C4F2F06"/>
    <w:multiLevelType w:val="hybridMultilevel"/>
    <w:tmpl w:val="54DA9242"/>
    <w:lvl w:ilvl="0" w:tplc="7A12A050">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6945352">
      <w:start w:val="13"/>
      <w:numFmt w:val="upperLetter"/>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C7EB0C6">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23EA8C4">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3CFE7A">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16CA8EA">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5649C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3BC5B74">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7E2B24">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52" w15:restartNumberingAfterBreak="0">
    <w:nsid w:val="4C6B6A00"/>
    <w:multiLevelType w:val="hybridMultilevel"/>
    <w:tmpl w:val="BD4ED1C6"/>
    <w:lvl w:ilvl="0" w:tplc="4280A8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4B0CFFE">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9DA0A26">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AA7DA0">
      <w:start w:val="1"/>
      <w:numFmt w:val="lowerLetter"/>
      <w:lvlRestart w:val="0"/>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A32016A">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0257F4">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6F68146">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96E95F6">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BAEAF7E">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53" w15:restartNumberingAfterBreak="0">
    <w:nsid w:val="4CA775D8"/>
    <w:multiLevelType w:val="hybridMultilevel"/>
    <w:tmpl w:val="4E80EA84"/>
    <w:lvl w:ilvl="0" w:tplc="6C70A5D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CC0ED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F56AD50">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D4CB02">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486576">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24BCD4">
      <w:start w:val="1"/>
      <w:numFmt w:val="lowerLetter"/>
      <w:lvlRestart w:val="0"/>
      <w:lvlText w:val="%6."/>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04C668">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986DF8">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3B67944">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54" w15:restartNumberingAfterBreak="0">
    <w:nsid w:val="4CAD564B"/>
    <w:multiLevelType w:val="hybridMultilevel"/>
    <w:tmpl w:val="A9AA4D26"/>
    <w:lvl w:ilvl="0" w:tplc="083A03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1C010C">
      <w:start w:val="1"/>
      <w:numFmt w:val="lowerLetter"/>
      <w:lvlText w:val="%2"/>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869068">
      <w:start w:val="1"/>
      <w:numFmt w:val="decimal"/>
      <w:lvlRestart w:val="0"/>
      <w:lvlText w:val="%3."/>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20F2BC">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322534">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B2BA4C">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9076DE">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F85258">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2E36DE">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5" w15:restartNumberingAfterBreak="0">
    <w:nsid w:val="4D015FD8"/>
    <w:multiLevelType w:val="hybridMultilevel"/>
    <w:tmpl w:val="678CDD84"/>
    <w:lvl w:ilvl="0" w:tplc="D1DA4DF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FEE2180">
      <w:start w:val="1"/>
      <w:numFmt w:val="lowerLetter"/>
      <w:lvlText w:val="%2"/>
      <w:lvlJc w:val="left"/>
      <w:pPr>
        <w:ind w:left="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7420C48">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234401A">
      <w:start w:val="1"/>
      <w:numFmt w:val="decimal"/>
      <w:lvlText w:val="%4"/>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204F33C">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F4C2B34">
      <w:start w:val="1"/>
      <w:numFmt w:val="lowerLetter"/>
      <w:lvlRestart w:val="0"/>
      <w:lvlText w:val="%6."/>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2A9474">
      <w:start w:val="1"/>
      <w:numFmt w:val="decimal"/>
      <w:lvlText w:val="%7"/>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46887E">
      <w:start w:val="1"/>
      <w:numFmt w:val="lowerLetter"/>
      <w:lvlText w:val="%8"/>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ECCB22">
      <w:start w:val="1"/>
      <w:numFmt w:val="lowerRoman"/>
      <w:lvlText w:val="%9"/>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56" w15:restartNumberingAfterBreak="0">
    <w:nsid w:val="4D16170E"/>
    <w:multiLevelType w:val="hybridMultilevel"/>
    <w:tmpl w:val="38741CE2"/>
    <w:lvl w:ilvl="0" w:tplc="4D80822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749F6C">
      <w:start w:val="1"/>
      <w:numFmt w:val="lowerLetter"/>
      <w:lvlText w:val="%2"/>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607C8C">
      <w:start w:val="1"/>
      <w:numFmt w:val="lowerRoman"/>
      <w:lvlText w:val="%3"/>
      <w:lvlJc w:val="left"/>
      <w:pPr>
        <w:ind w:left="1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B2CC12">
      <w:start w:val="1"/>
      <w:numFmt w:val="lowerLetter"/>
      <w:lvlRestart w:val="0"/>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F2E92E">
      <w:start w:val="1"/>
      <w:numFmt w:val="lowerLetter"/>
      <w:lvlText w:val="%5"/>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565208">
      <w:start w:val="1"/>
      <w:numFmt w:val="lowerRoman"/>
      <w:lvlText w:val="%6"/>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004EC8">
      <w:start w:val="1"/>
      <w:numFmt w:val="decimal"/>
      <w:lvlText w:val="%7"/>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123ABC">
      <w:start w:val="1"/>
      <w:numFmt w:val="lowerLetter"/>
      <w:lvlText w:val="%8"/>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668966">
      <w:start w:val="1"/>
      <w:numFmt w:val="lowerRoman"/>
      <w:lvlText w:val="%9"/>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7" w15:restartNumberingAfterBreak="0">
    <w:nsid w:val="4D2B3304"/>
    <w:multiLevelType w:val="hybridMultilevel"/>
    <w:tmpl w:val="C8B8AE02"/>
    <w:lvl w:ilvl="0" w:tplc="300EF312">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EC891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AED72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B048D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59646E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0476E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984E87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57E0B9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A63EE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58" w15:restartNumberingAfterBreak="0">
    <w:nsid w:val="4D6856D6"/>
    <w:multiLevelType w:val="hybridMultilevel"/>
    <w:tmpl w:val="27149708"/>
    <w:lvl w:ilvl="0" w:tplc="7F8822C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49C780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042CE3E">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385AB2">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E2EC2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80626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7C4DA5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7E2315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EA561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59" w15:restartNumberingAfterBreak="0">
    <w:nsid w:val="4DB43BD8"/>
    <w:multiLevelType w:val="hybridMultilevel"/>
    <w:tmpl w:val="274CDD90"/>
    <w:lvl w:ilvl="0" w:tplc="96F0E5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2648AB2">
      <w:start w:val="1"/>
      <w:numFmt w:val="lowerLetter"/>
      <w:lvlText w:val="%2"/>
      <w:lvlJc w:val="left"/>
      <w:pPr>
        <w:ind w:left="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8E475B8">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263AE8">
      <w:start w:val="1"/>
      <w:numFmt w:val="decimal"/>
      <w:lvlText w:val="%4"/>
      <w:lvlJc w:val="left"/>
      <w:pPr>
        <w:ind w:left="16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D8EFCA">
      <w:start w:val="1"/>
      <w:numFmt w:val="lowerLetter"/>
      <w:lvlText w:val="%5"/>
      <w:lvlJc w:val="left"/>
      <w:pPr>
        <w:ind w:left="23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00387A">
      <w:start w:val="1"/>
      <w:numFmt w:val="lowerRoman"/>
      <w:lvlText w:val="%6"/>
      <w:lvlJc w:val="left"/>
      <w:pPr>
        <w:ind w:left="30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792C928">
      <w:start w:val="1"/>
      <w:numFmt w:val="decimal"/>
      <w:lvlText w:val="%7"/>
      <w:lvlJc w:val="left"/>
      <w:pPr>
        <w:ind w:left="38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C98C86A">
      <w:start w:val="1"/>
      <w:numFmt w:val="lowerLetter"/>
      <w:lvlText w:val="%8"/>
      <w:lvlJc w:val="left"/>
      <w:pPr>
        <w:ind w:left="4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7AEE90">
      <w:start w:val="1"/>
      <w:numFmt w:val="lowerRoman"/>
      <w:lvlText w:val="%9"/>
      <w:lvlJc w:val="left"/>
      <w:pPr>
        <w:ind w:left="52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60" w15:restartNumberingAfterBreak="0">
    <w:nsid w:val="4DBE3EFF"/>
    <w:multiLevelType w:val="hybridMultilevel"/>
    <w:tmpl w:val="EB440C6A"/>
    <w:lvl w:ilvl="0" w:tplc="9E5EEC0A">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AAA3D26">
      <w:start w:val="1"/>
      <w:numFmt w:val="lowerLetter"/>
      <w:lvlText w:val="%2"/>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0C3338">
      <w:start w:val="1"/>
      <w:numFmt w:val="lowerRoman"/>
      <w:lvlText w:val="%3"/>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BCDC8E">
      <w:start w:val="1"/>
      <w:numFmt w:val="decimal"/>
      <w:lvlText w:val="%4"/>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B965CD0">
      <w:start w:val="1"/>
      <w:numFmt w:val="lowerLetter"/>
      <w:lvlText w:val="%5"/>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2A85F6">
      <w:start w:val="1"/>
      <w:numFmt w:val="lowerRoman"/>
      <w:lvlText w:val="%6"/>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65E7CD2">
      <w:start w:val="1"/>
      <w:numFmt w:val="decimal"/>
      <w:lvlText w:val="%7"/>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441ACE">
      <w:start w:val="1"/>
      <w:numFmt w:val="lowerLetter"/>
      <w:lvlText w:val="%8"/>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DAE2F86">
      <w:start w:val="1"/>
      <w:numFmt w:val="lowerRoman"/>
      <w:lvlText w:val="%9"/>
      <w:lvlJc w:val="left"/>
      <w:pPr>
        <w:ind w:left="69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61" w15:restartNumberingAfterBreak="0">
    <w:nsid w:val="4DC82ACA"/>
    <w:multiLevelType w:val="hybridMultilevel"/>
    <w:tmpl w:val="648842A0"/>
    <w:lvl w:ilvl="0" w:tplc="4C4A41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92AF624">
      <w:start w:val="2"/>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F6FA86">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998F17E">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F56720E">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E07C8C">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BE88BE">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5FA814C">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1246B84">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62" w15:restartNumberingAfterBreak="0">
    <w:nsid w:val="4DE81016"/>
    <w:multiLevelType w:val="hybridMultilevel"/>
    <w:tmpl w:val="976C7440"/>
    <w:lvl w:ilvl="0" w:tplc="60E0E040">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3CAEE5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A4BBE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F5C116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DE0445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C44E5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64E7EF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3E2588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FEC39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63" w15:restartNumberingAfterBreak="0">
    <w:nsid w:val="4E072017"/>
    <w:multiLevelType w:val="hybridMultilevel"/>
    <w:tmpl w:val="922AB99E"/>
    <w:lvl w:ilvl="0" w:tplc="66C861DA">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8D856C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CF4408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00243E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7EA85D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C4ABB9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BAB36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4DA08C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EA0CA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64" w15:restartNumberingAfterBreak="0">
    <w:nsid w:val="4E2F2959"/>
    <w:multiLevelType w:val="hybridMultilevel"/>
    <w:tmpl w:val="06821894"/>
    <w:lvl w:ilvl="0" w:tplc="3DC29874">
      <w:start w:val="8"/>
      <w:numFmt w:val="upperLetter"/>
      <w:lvlText w:val="%1."/>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05606CE">
      <w:start w:val="1"/>
      <w:numFmt w:val="lowerLetter"/>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874DDCE">
      <w:start w:val="1"/>
      <w:numFmt w:val="lowerRoman"/>
      <w:lvlText w:val="%3"/>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5C8309E">
      <w:start w:val="1"/>
      <w:numFmt w:val="decimal"/>
      <w:lvlText w:val="%4"/>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AAE374">
      <w:start w:val="1"/>
      <w:numFmt w:val="lowerLetter"/>
      <w:lvlText w:val="%5"/>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DB02F66">
      <w:start w:val="1"/>
      <w:numFmt w:val="lowerRoman"/>
      <w:lvlText w:val="%6"/>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1AFF14">
      <w:start w:val="1"/>
      <w:numFmt w:val="decimal"/>
      <w:lvlText w:val="%7"/>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4120442">
      <w:start w:val="1"/>
      <w:numFmt w:val="lowerLetter"/>
      <w:lvlText w:val="%8"/>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4B64A52">
      <w:start w:val="1"/>
      <w:numFmt w:val="lowerRoman"/>
      <w:lvlText w:val="%9"/>
      <w:lvlJc w:val="left"/>
      <w:pPr>
        <w:ind w:left="64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65" w15:restartNumberingAfterBreak="0">
    <w:nsid w:val="4E3920C3"/>
    <w:multiLevelType w:val="hybridMultilevel"/>
    <w:tmpl w:val="28AA8860"/>
    <w:lvl w:ilvl="0" w:tplc="63960A5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D6022A">
      <w:start w:val="1"/>
      <w:numFmt w:val="upperLetter"/>
      <w:lvlRestart w:val="0"/>
      <w:lvlText w:val="%2."/>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8EE5F82">
      <w:start w:val="1"/>
      <w:numFmt w:val="lowerRoman"/>
      <w:lvlText w:val="%3"/>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298C86C">
      <w:start w:val="1"/>
      <w:numFmt w:val="decimal"/>
      <w:lvlText w:val="%4"/>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B6C9522">
      <w:start w:val="1"/>
      <w:numFmt w:val="lowerLetter"/>
      <w:lvlText w:val="%5"/>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0C1C88">
      <w:start w:val="1"/>
      <w:numFmt w:val="lowerRoman"/>
      <w:lvlText w:val="%6"/>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458874C">
      <w:start w:val="1"/>
      <w:numFmt w:val="decimal"/>
      <w:lvlText w:val="%7"/>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91C8942">
      <w:start w:val="1"/>
      <w:numFmt w:val="lowerLetter"/>
      <w:lvlText w:val="%8"/>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E20CE86">
      <w:start w:val="1"/>
      <w:numFmt w:val="lowerRoman"/>
      <w:lvlText w:val="%9"/>
      <w:lvlJc w:val="left"/>
      <w:pPr>
        <w:ind w:left="6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66" w15:restartNumberingAfterBreak="0">
    <w:nsid w:val="4E3C1F06"/>
    <w:multiLevelType w:val="hybridMultilevel"/>
    <w:tmpl w:val="E51A95B2"/>
    <w:lvl w:ilvl="0" w:tplc="6C789EA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40E91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0462A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C54144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CD926">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FAF84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B8610B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0968C2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140AE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67" w15:restartNumberingAfterBreak="0">
    <w:nsid w:val="4E5E23C7"/>
    <w:multiLevelType w:val="hybridMultilevel"/>
    <w:tmpl w:val="626E7E14"/>
    <w:lvl w:ilvl="0" w:tplc="44DE72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B8C428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587776">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567E5E">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F4403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F057E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1CA603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94C75C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422912E">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68" w15:restartNumberingAfterBreak="0">
    <w:nsid w:val="4E6829B9"/>
    <w:multiLevelType w:val="hybridMultilevel"/>
    <w:tmpl w:val="993CFAE2"/>
    <w:lvl w:ilvl="0" w:tplc="5F74789E">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39CB26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FF6019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BA619A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366C2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1543AD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825DB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C948A5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883B0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69" w15:restartNumberingAfterBreak="0">
    <w:nsid w:val="4E695792"/>
    <w:multiLevelType w:val="hybridMultilevel"/>
    <w:tmpl w:val="86862150"/>
    <w:lvl w:ilvl="0" w:tplc="44F4C2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B82A710">
      <w:start w:val="1"/>
      <w:numFmt w:val="lowerLetter"/>
      <w:lvlText w:val="%2"/>
      <w:lvlJc w:val="left"/>
      <w:pPr>
        <w:ind w:left="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EFC07C0">
      <w:start w:val="1"/>
      <w:numFmt w:val="lowerRoman"/>
      <w:lvlText w:val="%3"/>
      <w:lvlJc w:val="left"/>
      <w:pPr>
        <w:ind w:left="9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B20996">
      <w:start w:val="9"/>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0EB86">
      <w:start w:val="1"/>
      <w:numFmt w:val="lowerLetter"/>
      <w:lvlText w:val="%5"/>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ECF398">
      <w:start w:val="1"/>
      <w:numFmt w:val="lowerRoman"/>
      <w:lvlText w:val="%6"/>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EA05D7C">
      <w:start w:val="1"/>
      <w:numFmt w:val="decimal"/>
      <w:lvlText w:val="%7"/>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00C2B6">
      <w:start w:val="1"/>
      <w:numFmt w:val="lowerLetter"/>
      <w:lvlText w:val="%8"/>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C3EDC20">
      <w:start w:val="1"/>
      <w:numFmt w:val="lowerRoman"/>
      <w:lvlText w:val="%9"/>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70" w15:restartNumberingAfterBreak="0">
    <w:nsid w:val="4E9A39C2"/>
    <w:multiLevelType w:val="hybridMultilevel"/>
    <w:tmpl w:val="26A4DCA0"/>
    <w:lvl w:ilvl="0" w:tplc="A4BAED72">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DD86C3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F06A2B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8A171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2DE901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B4E12E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84801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7AAA2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03E78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71" w15:restartNumberingAfterBreak="0">
    <w:nsid w:val="4EB65CD8"/>
    <w:multiLevelType w:val="hybridMultilevel"/>
    <w:tmpl w:val="42DAF3AA"/>
    <w:lvl w:ilvl="0" w:tplc="8C7C067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5E4F6E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4C3F1A">
      <w:start w:val="1"/>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280A37C">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C26C20">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109C90">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C92A268">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298D626">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5185104">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72" w15:restartNumberingAfterBreak="0">
    <w:nsid w:val="4EB66896"/>
    <w:multiLevelType w:val="hybridMultilevel"/>
    <w:tmpl w:val="2884CADE"/>
    <w:lvl w:ilvl="0" w:tplc="36C694D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3EC742">
      <w:start w:val="1"/>
      <w:numFmt w:val="decimal"/>
      <w:lvlRestart w:val="0"/>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68C982">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BCDED8">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7AB6E8">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25CE56A">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C9C53BC">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CCA945C">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302B226">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73" w15:restartNumberingAfterBreak="0">
    <w:nsid w:val="4EBB2D2A"/>
    <w:multiLevelType w:val="hybridMultilevel"/>
    <w:tmpl w:val="C1E8843E"/>
    <w:lvl w:ilvl="0" w:tplc="CE1801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3F8B51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2EE838">
      <w:start w:val="11"/>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CEDC2A">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36D1A6">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3FC7842">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BEFB4E">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9A27EDE">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1D44EF2">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74" w15:restartNumberingAfterBreak="0">
    <w:nsid w:val="4ECF2E97"/>
    <w:multiLevelType w:val="hybridMultilevel"/>
    <w:tmpl w:val="4966414E"/>
    <w:lvl w:ilvl="0" w:tplc="E2F4483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D48F10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3C8D0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F102BD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0422638">
      <w:start w:val="1"/>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5C1528">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444116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FB8033E">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00C96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75" w15:restartNumberingAfterBreak="0">
    <w:nsid w:val="4EF71ED1"/>
    <w:multiLevelType w:val="hybridMultilevel"/>
    <w:tmpl w:val="E6C25A7A"/>
    <w:lvl w:ilvl="0" w:tplc="87D6BF9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D4C8B9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49C59F6">
      <w:start w:val="1"/>
      <w:numFmt w:val="lowerRoman"/>
      <w:lvlText w:val="%3"/>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602D7CC">
      <w:start w:val="1"/>
      <w:numFmt w:val="decimal"/>
      <w:lvlText w:val="%4"/>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84FB2A">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20039C">
      <w:start w:val="1"/>
      <w:numFmt w:val="lowerRoman"/>
      <w:lvlText w:val="%6"/>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5C16D2">
      <w:start w:val="1"/>
      <w:numFmt w:val="decimal"/>
      <w:lvlText w:val="%7"/>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4022218">
      <w:start w:val="1"/>
      <w:numFmt w:val="lowerLetter"/>
      <w:lvlText w:val="%8"/>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D4EF4FC">
      <w:start w:val="1"/>
      <w:numFmt w:val="lowerRoman"/>
      <w:lvlText w:val="%9"/>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76" w15:restartNumberingAfterBreak="0">
    <w:nsid w:val="4F007F0C"/>
    <w:multiLevelType w:val="hybridMultilevel"/>
    <w:tmpl w:val="9B3A9A48"/>
    <w:lvl w:ilvl="0" w:tplc="58E004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3C022A6">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0D699C2">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32453DC">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6A7558">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2B883EE">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11AA80C">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521AB8">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83E5446">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77" w15:restartNumberingAfterBreak="0">
    <w:nsid w:val="4F257ED6"/>
    <w:multiLevelType w:val="hybridMultilevel"/>
    <w:tmpl w:val="38C06540"/>
    <w:lvl w:ilvl="0" w:tplc="AE7093E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2AEC6CA">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4F451B6">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688722">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12821E">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3E4E1B8">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66C3DA4">
      <w:start w:val="1"/>
      <w:numFmt w:val="lowerLetter"/>
      <w:lvlRestart w:val="0"/>
      <w:lvlText w:val="%7."/>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2A810F0">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B3C4138">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78" w15:restartNumberingAfterBreak="0">
    <w:nsid w:val="4F455385"/>
    <w:multiLevelType w:val="hybridMultilevel"/>
    <w:tmpl w:val="9F3422AC"/>
    <w:lvl w:ilvl="0" w:tplc="8A52ED96">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9E43B6">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060A5AC">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66AC86A">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FE996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F22B27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9B8767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F8D708">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9C7596">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79" w15:restartNumberingAfterBreak="0">
    <w:nsid w:val="4F5F3CD4"/>
    <w:multiLevelType w:val="hybridMultilevel"/>
    <w:tmpl w:val="AEEE674E"/>
    <w:lvl w:ilvl="0" w:tplc="A6DCB7D4">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3E9BF8">
      <w:start w:val="1"/>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145254">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D888E4">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C057C">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51A2DF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74EC6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2C1CE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87A45F8">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80" w15:restartNumberingAfterBreak="0">
    <w:nsid w:val="4F6A5A4B"/>
    <w:multiLevelType w:val="hybridMultilevel"/>
    <w:tmpl w:val="7688D574"/>
    <w:lvl w:ilvl="0" w:tplc="3C8AC55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02CC65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E093B8">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B5EFBE4">
      <w:start w:val="1"/>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34010F8">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226D3A4">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4EC48E8">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7E8235E">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9BCB192">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81" w15:restartNumberingAfterBreak="0">
    <w:nsid w:val="4F6D59FC"/>
    <w:multiLevelType w:val="hybridMultilevel"/>
    <w:tmpl w:val="E66C5F30"/>
    <w:lvl w:ilvl="0" w:tplc="48BCE0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C23EB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BA52B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12DBA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406E54A">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B0E107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320DD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6A1E8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EC272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82" w15:restartNumberingAfterBreak="0">
    <w:nsid w:val="4F7A3D48"/>
    <w:multiLevelType w:val="hybridMultilevel"/>
    <w:tmpl w:val="7576B9FE"/>
    <w:lvl w:ilvl="0" w:tplc="CE123564">
      <w:start w:val="6"/>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FEDE3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FF8570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CFC776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ACEBA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DCA1C2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036DA6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36708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674E64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83" w15:restartNumberingAfterBreak="0">
    <w:nsid w:val="4F9B43CB"/>
    <w:multiLevelType w:val="hybridMultilevel"/>
    <w:tmpl w:val="08C2726A"/>
    <w:lvl w:ilvl="0" w:tplc="D71276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34A426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0AE2330">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B60E2FA">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6EEA508">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5A018C2">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D2C370">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92A8306">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19C0120">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84" w15:restartNumberingAfterBreak="0">
    <w:nsid w:val="4F9C5845"/>
    <w:multiLevelType w:val="hybridMultilevel"/>
    <w:tmpl w:val="2032A350"/>
    <w:lvl w:ilvl="0" w:tplc="E574139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EDC5522">
      <w:start w:val="1"/>
      <w:numFmt w:val="lowerLetter"/>
      <w:lvlText w:val="%2"/>
      <w:lvlJc w:val="left"/>
      <w:pPr>
        <w:ind w:left="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B8591E">
      <w:start w:val="1"/>
      <w:numFmt w:val="upperLetter"/>
      <w:lvlRestart w:val="0"/>
      <w:lvlText w:val="%3."/>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CC6ED76">
      <w:start w:val="1"/>
      <w:numFmt w:val="decimal"/>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9E63FC">
      <w:start w:val="1"/>
      <w:numFmt w:val="lowerLetter"/>
      <w:lvlText w:val="%5"/>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442832">
      <w:start w:val="1"/>
      <w:numFmt w:val="lowerRoman"/>
      <w:lvlText w:val="%6"/>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187270">
      <w:start w:val="1"/>
      <w:numFmt w:val="decimal"/>
      <w:lvlText w:val="%7"/>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B08FAD4">
      <w:start w:val="1"/>
      <w:numFmt w:val="lowerLetter"/>
      <w:lvlText w:val="%8"/>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8744EA8">
      <w:start w:val="1"/>
      <w:numFmt w:val="lowerRoman"/>
      <w:lvlText w:val="%9"/>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85" w15:restartNumberingAfterBreak="0">
    <w:nsid w:val="4FA94DEB"/>
    <w:multiLevelType w:val="hybridMultilevel"/>
    <w:tmpl w:val="0BF2AAA4"/>
    <w:lvl w:ilvl="0" w:tplc="C9404B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4C7638">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0C6142">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ACA45E">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D23836">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C877FE">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1E9DF2">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0BEC2">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F456FE">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6" w15:restartNumberingAfterBreak="0">
    <w:nsid w:val="4FBC2CFB"/>
    <w:multiLevelType w:val="hybridMultilevel"/>
    <w:tmpl w:val="90D01988"/>
    <w:lvl w:ilvl="0" w:tplc="EE96AE44">
      <w:start w:val="1"/>
      <w:numFmt w:val="decimal"/>
      <w:lvlText w:val="%1."/>
      <w:lvlJc w:val="left"/>
      <w:pPr>
        <w:ind w:left="4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D609A8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1E84D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A06BF8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F0FA2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164D3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36FBD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5FC87E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3AB9D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87" w15:restartNumberingAfterBreak="0">
    <w:nsid w:val="4FC9257C"/>
    <w:multiLevelType w:val="hybridMultilevel"/>
    <w:tmpl w:val="5DC604A4"/>
    <w:lvl w:ilvl="0" w:tplc="60DC2D1A">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5E6A64">
      <w:start w:val="1"/>
      <w:numFmt w:val="decimal"/>
      <w:lvlText w:val="%2."/>
      <w:lvlJc w:val="left"/>
      <w:pPr>
        <w:ind w:left="1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34CB516">
      <w:start w:val="1"/>
      <w:numFmt w:val="lowerLetter"/>
      <w:lvlText w:val="%3."/>
      <w:lvlJc w:val="left"/>
      <w:pPr>
        <w:ind w:left="24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1EEF1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40604C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D244F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58F8A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228D2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874F15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88" w15:restartNumberingAfterBreak="0">
    <w:nsid w:val="4FFA63D2"/>
    <w:multiLevelType w:val="hybridMultilevel"/>
    <w:tmpl w:val="6C64C130"/>
    <w:lvl w:ilvl="0" w:tplc="DAF8017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74421C">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EB4DD24">
      <w:start w:val="1"/>
      <w:numFmt w:val="lowerRoman"/>
      <w:lvlText w:val="%3"/>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8A41CE">
      <w:start w:val="1"/>
      <w:numFmt w:val="decimal"/>
      <w:lvlText w:val="%4"/>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340CF8E">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FE3588">
      <w:start w:val="1"/>
      <w:numFmt w:val="lowerRoman"/>
      <w:lvlText w:val="%6"/>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78CEBE">
      <w:start w:val="1"/>
      <w:numFmt w:val="decimal"/>
      <w:lvlText w:val="%7"/>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EC02C7C">
      <w:start w:val="1"/>
      <w:numFmt w:val="lowerLetter"/>
      <w:lvlText w:val="%8"/>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2A9256">
      <w:start w:val="1"/>
      <w:numFmt w:val="lowerRoman"/>
      <w:lvlText w:val="%9"/>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89" w15:restartNumberingAfterBreak="0">
    <w:nsid w:val="4FFF3A52"/>
    <w:multiLevelType w:val="hybridMultilevel"/>
    <w:tmpl w:val="195AF508"/>
    <w:lvl w:ilvl="0" w:tplc="CC4E76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DB8CD2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ACE522">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518529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4B021E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128D12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20215E2">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74286B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982A08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90" w15:restartNumberingAfterBreak="0">
    <w:nsid w:val="50063D90"/>
    <w:multiLevelType w:val="hybridMultilevel"/>
    <w:tmpl w:val="FDC052E2"/>
    <w:lvl w:ilvl="0" w:tplc="0862EA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2203FC0">
      <w:start w:val="1"/>
      <w:numFmt w:val="lowerLetter"/>
      <w:lvlText w:val="%2"/>
      <w:lvlJc w:val="left"/>
      <w:pPr>
        <w:ind w:left="5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2EC814">
      <w:start w:val="1"/>
      <w:numFmt w:val="lowerRoman"/>
      <w:lvlText w:val="%3"/>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60819FC">
      <w:start w:val="1"/>
      <w:numFmt w:val="decimal"/>
      <w:lvlRestart w:val="0"/>
      <w:lvlText w:val="%4."/>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E0F86C">
      <w:start w:val="1"/>
      <w:numFmt w:val="lowerLetter"/>
      <w:lvlText w:val="%5"/>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7A0F16">
      <w:start w:val="1"/>
      <w:numFmt w:val="lowerRoman"/>
      <w:lvlText w:val="%6"/>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02E0A4">
      <w:start w:val="1"/>
      <w:numFmt w:val="decimal"/>
      <w:lvlText w:val="%7"/>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CF891D6">
      <w:start w:val="1"/>
      <w:numFmt w:val="lowerLetter"/>
      <w:lvlText w:val="%8"/>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9088EB4">
      <w:start w:val="1"/>
      <w:numFmt w:val="lowerRoman"/>
      <w:lvlText w:val="%9"/>
      <w:lvlJc w:val="left"/>
      <w:pPr>
        <w:ind w:left="45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91" w15:restartNumberingAfterBreak="0">
    <w:nsid w:val="50227EC3"/>
    <w:multiLevelType w:val="hybridMultilevel"/>
    <w:tmpl w:val="C7A6A942"/>
    <w:lvl w:ilvl="0" w:tplc="D23012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18E6080">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767A64">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21267DE">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D28C9E2">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907540">
      <w:start w:val="1"/>
      <w:numFmt w:val="lowerRoman"/>
      <w:lvlText w:val="%6"/>
      <w:lvlJc w:val="left"/>
      <w:pPr>
        <w:ind w:left="1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CAE7EC6">
      <w:start w:val="1"/>
      <w:numFmt w:val="lowerLetter"/>
      <w:lvlRestart w:val="0"/>
      <w:lvlText w:val="%7."/>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E2C71C">
      <w:start w:val="1"/>
      <w:numFmt w:val="lowerLetter"/>
      <w:lvlText w:val="%8"/>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4F8B292">
      <w:start w:val="1"/>
      <w:numFmt w:val="lowerRoman"/>
      <w:lvlText w:val="%9"/>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92" w15:restartNumberingAfterBreak="0">
    <w:nsid w:val="505D52B5"/>
    <w:multiLevelType w:val="hybridMultilevel"/>
    <w:tmpl w:val="607624B6"/>
    <w:lvl w:ilvl="0" w:tplc="C576F02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16CBA7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74B31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5EAD30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DE8FAAC">
      <w:start w:val="2"/>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29A944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33E45E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5C6B60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4A474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93" w15:restartNumberingAfterBreak="0">
    <w:nsid w:val="50631EAF"/>
    <w:multiLevelType w:val="hybridMultilevel"/>
    <w:tmpl w:val="ADC4C710"/>
    <w:lvl w:ilvl="0" w:tplc="3E7226B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1E0BCC">
      <w:start w:val="1"/>
      <w:numFmt w:val="lowerLetter"/>
      <w:lvlText w:val="%2"/>
      <w:lvlJc w:val="left"/>
      <w:pPr>
        <w:ind w:left="6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8AC8F08">
      <w:start w:val="1"/>
      <w:numFmt w:val="upperLetter"/>
      <w:lvlRestart w:val="0"/>
      <w:lvlText w:val="%3."/>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89A5C02">
      <w:start w:val="1"/>
      <w:numFmt w:val="decimal"/>
      <w:lvlText w:val="%4"/>
      <w:lvlJc w:val="left"/>
      <w:pPr>
        <w:ind w:left="16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0567F50">
      <w:start w:val="1"/>
      <w:numFmt w:val="lowerLetter"/>
      <w:lvlText w:val="%5"/>
      <w:lvlJc w:val="left"/>
      <w:pPr>
        <w:ind w:left="23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55CFBDA">
      <w:start w:val="1"/>
      <w:numFmt w:val="lowerRoman"/>
      <w:lvlText w:val="%6"/>
      <w:lvlJc w:val="left"/>
      <w:pPr>
        <w:ind w:left="30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C2FFD8">
      <w:start w:val="1"/>
      <w:numFmt w:val="decimal"/>
      <w:lvlText w:val="%7"/>
      <w:lvlJc w:val="left"/>
      <w:pPr>
        <w:ind w:left="3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9E24B2">
      <w:start w:val="1"/>
      <w:numFmt w:val="lowerLetter"/>
      <w:lvlText w:val="%8"/>
      <w:lvlJc w:val="left"/>
      <w:pPr>
        <w:ind w:left="4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1C059E4">
      <w:start w:val="1"/>
      <w:numFmt w:val="lowerRoman"/>
      <w:lvlText w:val="%9"/>
      <w:lvlJc w:val="left"/>
      <w:pPr>
        <w:ind w:left="5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94" w15:restartNumberingAfterBreak="0">
    <w:nsid w:val="50825579"/>
    <w:multiLevelType w:val="hybridMultilevel"/>
    <w:tmpl w:val="A12E0046"/>
    <w:lvl w:ilvl="0" w:tplc="D7EE82A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CE8CD8">
      <w:start w:val="1"/>
      <w:numFmt w:val="lowerLetter"/>
      <w:lvlText w:val="%2"/>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16019C">
      <w:start w:val="1"/>
      <w:numFmt w:val="lowerRoman"/>
      <w:lvlText w:val="%3"/>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F04C62">
      <w:start w:val="1"/>
      <w:numFmt w:val="lowerLetter"/>
      <w:lvlRestart w:val="0"/>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46D6BA">
      <w:start w:val="1"/>
      <w:numFmt w:val="lowerLetter"/>
      <w:lvlText w:val="%5"/>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4CA18A">
      <w:start w:val="1"/>
      <w:numFmt w:val="lowerRoman"/>
      <w:lvlText w:val="%6"/>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48EEA6">
      <w:start w:val="1"/>
      <w:numFmt w:val="decimal"/>
      <w:lvlText w:val="%7"/>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ECE3FE">
      <w:start w:val="1"/>
      <w:numFmt w:val="lowerLetter"/>
      <w:lvlText w:val="%8"/>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EEDFB2">
      <w:start w:val="1"/>
      <w:numFmt w:val="lowerRoman"/>
      <w:lvlText w:val="%9"/>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5" w15:restartNumberingAfterBreak="0">
    <w:nsid w:val="50883035"/>
    <w:multiLevelType w:val="hybridMultilevel"/>
    <w:tmpl w:val="1DBC05C2"/>
    <w:lvl w:ilvl="0" w:tplc="207EE3E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092226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46E488">
      <w:start w:val="1"/>
      <w:numFmt w:val="lowerLetter"/>
      <w:lvlRestart w:val="0"/>
      <w:lvlText w:val="%3."/>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5367AB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C701AA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61E1B2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30587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49ED11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B8C19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96" w15:restartNumberingAfterBreak="0">
    <w:nsid w:val="50AA4F38"/>
    <w:multiLevelType w:val="hybridMultilevel"/>
    <w:tmpl w:val="DB46CDDC"/>
    <w:lvl w:ilvl="0" w:tplc="26423C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98E4E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22373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CDEFADE">
      <w:start w:val="6"/>
      <w:numFmt w:val="decimal"/>
      <w:lvlRestart w:val="0"/>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EC124E">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DFA1F22">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4EEBF62">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E43EC4">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3A6E1A">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97" w15:restartNumberingAfterBreak="0">
    <w:nsid w:val="50E35D16"/>
    <w:multiLevelType w:val="hybridMultilevel"/>
    <w:tmpl w:val="E082722E"/>
    <w:lvl w:ilvl="0" w:tplc="DCE25D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1E88C18">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0EEE02">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FC871E">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20C5D1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DA4812">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48E7BA4">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2C99E0">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DBECE40">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98" w15:restartNumberingAfterBreak="0">
    <w:nsid w:val="50E36CA7"/>
    <w:multiLevelType w:val="hybridMultilevel"/>
    <w:tmpl w:val="2B1AF7C6"/>
    <w:lvl w:ilvl="0" w:tplc="0CFEC6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F62F19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A0C9624">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5C0F6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D30515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B522F9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AFEA42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A2202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FAD42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99" w15:restartNumberingAfterBreak="0">
    <w:nsid w:val="512700C1"/>
    <w:multiLevelType w:val="hybridMultilevel"/>
    <w:tmpl w:val="27149936"/>
    <w:lvl w:ilvl="0" w:tplc="563E08D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9FE441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8A2D0BC">
      <w:start w:val="4"/>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9465118">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B05DD8">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D086C4C">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0B8690C">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A60806">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D42E84">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00" w15:restartNumberingAfterBreak="0">
    <w:nsid w:val="514516C6"/>
    <w:multiLevelType w:val="hybridMultilevel"/>
    <w:tmpl w:val="CDC0B690"/>
    <w:lvl w:ilvl="0" w:tplc="38D49C8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9A0B92">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78C581E">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1283504">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EA0ABF8">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74463B0">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7A6AF02">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5003DD8">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AAFCC">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01" w15:restartNumberingAfterBreak="0">
    <w:nsid w:val="517833ED"/>
    <w:multiLevelType w:val="hybridMultilevel"/>
    <w:tmpl w:val="B54826D4"/>
    <w:lvl w:ilvl="0" w:tplc="0E62232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8D850D2">
      <w:start w:val="1"/>
      <w:numFmt w:val="lowerLetter"/>
      <w:lvlText w:val="%2"/>
      <w:lvlJc w:val="left"/>
      <w:pPr>
        <w:ind w:left="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8F680A8">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446A94">
      <w:start w:val="1"/>
      <w:numFmt w:val="lowerLetter"/>
      <w:lvlRestart w:val="0"/>
      <w:lvlText w:val="%4."/>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92EE7C6">
      <w:start w:val="1"/>
      <w:numFmt w:val="lowerLetter"/>
      <w:lvlText w:val="%5"/>
      <w:lvlJc w:val="left"/>
      <w:pPr>
        <w:ind w:left="25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E24EDB8">
      <w:start w:val="1"/>
      <w:numFmt w:val="lowerRoman"/>
      <w:lvlText w:val="%6"/>
      <w:lvlJc w:val="left"/>
      <w:pPr>
        <w:ind w:left="3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08E9BA">
      <w:start w:val="1"/>
      <w:numFmt w:val="decimal"/>
      <w:lvlText w:val="%7"/>
      <w:lvlJc w:val="left"/>
      <w:pPr>
        <w:ind w:left="3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FC98BE">
      <w:start w:val="1"/>
      <w:numFmt w:val="lowerLetter"/>
      <w:lvlText w:val="%8"/>
      <w:lvlJc w:val="left"/>
      <w:pPr>
        <w:ind w:left="46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080CF92">
      <w:start w:val="1"/>
      <w:numFmt w:val="lowerRoman"/>
      <w:lvlText w:val="%9"/>
      <w:lvlJc w:val="left"/>
      <w:pPr>
        <w:ind w:left="5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02" w15:restartNumberingAfterBreak="0">
    <w:nsid w:val="51892C6E"/>
    <w:multiLevelType w:val="hybridMultilevel"/>
    <w:tmpl w:val="8C0E6E88"/>
    <w:lvl w:ilvl="0" w:tplc="D83AC6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0AA6362">
      <w:start w:val="1"/>
      <w:numFmt w:val="lowerLetter"/>
      <w:lvlText w:val="%2"/>
      <w:lvlJc w:val="left"/>
      <w:pPr>
        <w:ind w:left="7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52A4BE">
      <w:start w:val="1"/>
      <w:numFmt w:val="lowerRoman"/>
      <w:lvlText w:val="%3"/>
      <w:lvlJc w:val="left"/>
      <w:pPr>
        <w:ind w:left="11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6BA2F0E">
      <w:start w:val="1"/>
      <w:numFmt w:val="decimal"/>
      <w:lvlText w:val="%4"/>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9E0B50">
      <w:start w:val="1"/>
      <w:numFmt w:val="lowerLetter"/>
      <w:lvlText w:val="%5"/>
      <w:lvlJc w:val="left"/>
      <w:pPr>
        <w:ind w:left="19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66C3DC">
      <w:start w:val="1"/>
      <w:numFmt w:val="decimal"/>
      <w:lvlRestart w:val="0"/>
      <w:lvlText w:val="%6)"/>
      <w:lvlJc w:val="left"/>
      <w:pPr>
        <w:ind w:left="2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565DE0">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C2E0C2">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2E3DB4">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03" w15:restartNumberingAfterBreak="0">
    <w:nsid w:val="51893F81"/>
    <w:multiLevelType w:val="hybridMultilevel"/>
    <w:tmpl w:val="01D6C6D8"/>
    <w:lvl w:ilvl="0" w:tplc="D334FF9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E588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A0A9C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798829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CE6E1E4">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A00F38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8882F92">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2C63AD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D4614E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04" w15:restartNumberingAfterBreak="0">
    <w:nsid w:val="518A6392"/>
    <w:multiLevelType w:val="hybridMultilevel"/>
    <w:tmpl w:val="2A78BF6A"/>
    <w:lvl w:ilvl="0" w:tplc="BD8AC9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86A947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18299B4">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CD68BB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961362">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670DE5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82ED76">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612F3A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A1C97D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05" w15:restartNumberingAfterBreak="0">
    <w:nsid w:val="51916D4F"/>
    <w:multiLevelType w:val="hybridMultilevel"/>
    <w:tmpl w:val="9AD8FC92"/>
    <w:lvl w:ilvl="0" w:tplc="068ECD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372E7B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4E6C1A">
      <w:start w:val="1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526401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3D0D7D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DF01BD8">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BA7F6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303C6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0E8561E">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06" w15:restartNumberingAfterBreak="0">
    <w:nsid w:val="51BC7307"/>
    <w:multiLevelType w:val="hybridMultilevel"/>
    <w:tmpl w:val="485671CC"/>
    <w:lvl w:ilvl="0" w:tplc="181C6B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F08FB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46B008">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A8D302">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025B0C">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A8A198">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0B4E232">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168EDD4">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99688FC">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07" w15:restartNumberingAfterBreak="0">
    <w:nsid w:val="51D81B47"/>
    <w:multiLevelType w:val="hybridMultilevel"/>
    <w:tmpl w:val="4154A11A"/>
    <w:lvl w:ilvl="0" w:tplc="0382D6B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1BE19CA">
      <w:start w:val="1"/>
      <w:numFmt w:val="decimal"/>
      <w:lvlText w:val="%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90AC9A">
      <w:start w:val="1"/>
      <w:numFmt w:val="lowerRoman"/>
      <w:lvlText w:val="%3"/>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187616">
      <w:start w:val="1"/>
      <w:numFmt w:val="decimal"/>
      <w:lvlText w:val="%4"/>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3A0C7A">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BF6B9C8">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527394">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CA8F62">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B40344">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08" w15:restartNumberingAfterBreak="0">
    <w:nsid w:val="51F1581F"/>
    <w:multiLevelType w:val="hybridMultilevel"/>
    <w:tmpl w:val="B8B6AFCC"/>
    <w:lvl w:ilvl="0" w:tplc="A1B405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1EFBDE">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E5AF91C">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D891BA">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F00714">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8BAB3C4">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ECC402">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EA641E">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AC85EE0">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09" w15:restartNumberingAfterBreak="0">
    <w:nsid w:val="5204201C"/>
    <w:multiLevelType w:val="hybridMultilevel"/>
    <w:tmpl w:val="011032F0"/>
    <w:lvl w:ilvl="0" w:tplc="AABA38FE">
      <w:start w:val="7"/>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848D184">
      <w:start w:val="7"/>
      <w:numFmt w:val="upperLetter"/>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9420BE">
      <w:start w:val="1"/>
      <w:numFmt w:val="decimal"/>
      <w:lvlText w:val="%3."/>
      <w:lvlJc w:val="left"/>
      <w:pPr>
        <w:ind w:left="1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67A6E54">
      <w:start w:val="1"/>
      <w:numFmt w:val="decimal"/>
      <w:lvlText w:val="%4"/>
      <w:lvlJc w:val="left"/>
      <w:pPr>
        <w:ind w:left="20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F03318">
      <w:start w:val="1"/>
      <w:numFmt w:val="lowerLetter"/>
      <w:lvlText w:val="%5"/>
      <w:lvlJc w:val="left"/>
      <w:pPr>
        <w:ind w:left="2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DA82FE4">
      <w:start w:val="1"/>
      <w:numFmt w:val="lowerRoman"/>
      <w:lvlText w:val="%6"/>
      <w:lvlJc w:val="left"/>
      <w:pPr>
        <w:ind w:left="3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9C1846">
      <w:start w:val="1"/>
      <w:numFmt w:val="decimal"/>
      <w:lvlText w:val="%7"/>
      <w:lvlJc w:val="left"/>
      <w:pPr>
        <w:ind w:left="4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5E2F86">
      <w:start w:val="1"/>
      <w:numFmt w:val="lowerLetter"/>
      <w:lvlText w:val="%8"/>
      <w:lvlJc w:val="left"/>
      <w:pPr>
        <w:ind w:left="4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5BC97FC">
      <w:start w:val="1"/>
      <w:numFmt w:val="lowerRoman"/>
      <w:lvlText w:val="%9"/>
      <w:lvlJc w:val="left"/>
      <w:pPr>
        <w:ind w:left="5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10" w15:restartNumberingAfterBreak="0">
    <w:nsid w:val="52171308"/>
    <w:multiLevelType w:val="hybridMultilevel"/>
    <w:tmpl w:val="98EE6C00"/>
    <w:lvl w:ilvl="0" w:tplc="BAACEC94">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46C373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FF4C66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D4FD4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77A0E5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02372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8B851C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907E9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23EC2F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11" w15:restartNumberingAfterBreak="0">
    <w:nsid w:val="523741FA"/>
    <w:multiLevelType w:val="hybridMultilevel"/>
    <w:tmpl w:val="9DC6480C"/>
    <w:lvl w:ilvl="0" w:tplc="64FA38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B68174A">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5875CC">
      <w:start w:val="1"/>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A68FDC">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66C9DC">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6BED2CC">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7FCA850">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2789618">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CAA850">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12" w15:restartNumberingAfterBreak="0">
    <w:nsid w:val="523742E0"/>
    <w:multiLevelType w:val="hybridMultilevel"/>
    <w:tmpl w:val="8EF85AD2"/>
    <w:lvl w:ilvl="0" w:tplc="7D386E6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0EE208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B2D6D2">
      <w:start w:val="1"/>
      <w:numFmt w:val="decimal"/>
      <w:lvlRestart w:val="0"/>
      <w:lvlText w:val="%3."/>
      <w:lvlJc w:val="left"/>
      <w:pPr>
        <w:ind w:left="5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ADA9772">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B0FFF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2D8775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F2143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94EDC8">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42A0F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13" w15:restartNumberingAfterBreak="0">
    <w:nsid w:val="523C1FFE"/>
    <w:multiLevelType w:val="hybridMultilevel"/>
    <w:tmpl w:val="0EF6313E"/>
    <w:lvl w:ilvl="0" w:tplc="89505A56">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F16C5F4">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3080CE6">
      <w:start w:val="1"/>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2EA8FE6">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BC80A18">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5A82B6E">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0769D9A">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436044C">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7F09952">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14" w15:restartNumberingAfterBreak="0">
    <w:nsid w:val="52443E84"/>
    <w:multiLevelType w:val="hybridMultilevel"/>
    <w:tmpl w:val="FD7ABDA2"/>
    <w:lvl w:ilvl="0" w:tplc="7B24B0D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83811A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7AC648">
      <w:start w:val="1"/>
      <w:numFmt w:val="decimal"/>
      <w:lvlRestart w:val="0"/>
      <w:lvlText w:val="%3."/>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D8B71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8E9C2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5660F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CFA747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56905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1E386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15" w15:restartNumberingAfterBreak="0">
    <w:nsid w:val="52611EBF"/>
    <w:multiLevelType w:val="hybridMultilevel"/>
    <w:tmpl w:val="68ACF7A2"/>
    <w:lvl w:ilvl="0" w:tplc="8DD2363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78B65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18CC60">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E08762">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56E086C">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AB0D3B4">
      <w:start w:val="1"/>
      <w:numFmt w:val="lowerLetter"/>
      <w:lvlRestart w:val="0"/>
      <w:lvlText w:val="%6."/>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FD6D39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4383ACE">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BA7AAC">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16" w15:restartNumberingAfterBreak="0">
    <w:nsid w:val="52BA7F89"/>
    <w:multiLevelType w:val="hybridMultilevel"/>
    <w:tmpl w:val="12B2AEFE"/>
    <w:lvl w:ilvl="0" w:tplc="D9BA70F6">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0C2637E">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74EE04">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4C2F442">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506E7C">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04428AC">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FEC44E">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D28BB32">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E4675C8">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17" w15:restartNumberingAfterBreak="0">
    <w:nsid w:val="52D4551D"/>
    <w:multiLevelType w:val="hybridMultilevel"/>
    <w:tmpl w:val="11125390"/>
    <w:lvl w:ilvl="0" w:tplc="3154CE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86A61E">
      <w:start w:val="1"/>
      <w:numFmt w:val="lowerLetter"/>
      <w:lvlText w:val="%2"/>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6EA160">
      <w:start w:val="1"/>
      <w:numFmt w:val="decimal"/>
      <w:lvlRestart w:val="0"/>
      <w:lvlText w:val="%3."/>
      <w:lvlJc w:val="left"/>
      <w:pPr>
        <w:ind w:left="1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7A0C86">
      <w:start w:val="1"/>
      <w:numFmt w:val="decimal"/>
      <w:lvlText w:val="%4"/>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46EDB8">
      <w:start w:val="1"/>
      <w:numFmt w:val="lowerLetter"/>
      <w:lvlText w:val="%5"/>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F2ED86">
      <w:start w:val="1"/>
      <w:numFmt w:val="lowerRoman"/>
      <w:lvlText w:val="%6"/>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AA250A">
      <w:start w:val="1"/>
      <w:numFmt w:val="decimal"/>
      <w:lvlText w:val="%7"/>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2EC258">
      <w:start w:val="1"/>
      <w:numFmt w:val="lowerLetter"/>
      <w:lvlText w:val="%8"/>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648FCE">
      <w:start w:val="1"/>
      <w:numFmt w:val="lowerRoman"/>
      <w:lvlText w:val="%9"/>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8" w15:restartNumberingAfterBreak="0">
    <w:nsid w:val="52E271D0"/>
    <w:multiLevelType w:val="hybridMultilevel"/>
    <w:tmpl w:val="FDB6C120"/>
    <w:lvl w:ilvl="0" w:tplc="5A5E577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44A6EE">
      <w:start w:val="1"/>
      <w:numFmt w:val="lowerLetter"/>
      <w:lvlText w:val="%2"/>
      <w:lvlJc w:val="left"/>
      <w:pPr>
        <w:ind w:left="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E6409C">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44A584">
      <w:start w:val="1"/>
      <w:numFmt w:val="decimal"/>
      <w:lvlText w:val="%4"/>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B08AC6">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F36804C">
      <w:start w:val="2"/>
      <w:numFmt w:val="lowerLetter"/>
      <w:lvlRestart w:val="0"/>
      <w:lvlText w:val="%6."/>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486EAE">
      <w:start w:val="1"/>
      <w:numFmt w:val="decimal"/>
      <w:lvlText w:val="%7"/>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6F8388C">
      <w:start w:val="1"/>
      <w:numFmt w:val="lowerLetter"/>
      <w:lvlText w:val="%8"/>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BE43CC6">
      <w:start w:val="1"/>
      <w:numFmt w:val="lowerRoman"/>
      <w:lvlText w:val="%9"/>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19" w15:restartNumberingAfterBreak="0">
    <w:nsid w:val="5324413A"/>
    <w:multiLevelType w:val="hybridMultilevel"/>
    <w:tmpl w:val="082CF188"/>
    <w:lvl w:ilvl="0" w:tplc="7944B0C8">
      <w:start w:val="8"/>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1A8E6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1C9DDA">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93813D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EEE9D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1E4A95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6C0D83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7687D2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A3EF7F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20" w15:restartNumberingAfterBreak="0">
    <w:nsid w:val="53397F27"/>
    <w:multiLevelType w:val="hybridMultilevel"/>
    <w:tmpl w:val="8F8C62B0"/>
    <w:lvl w:ilvl="0" w:tplc="97A89F36">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B18032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2A6139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468FE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CB4932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14E13B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7218C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0A09B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C256C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21" w15:restartNumberingAfterBreak="0">
    <w:nsid w:val="534124E8"/>
    <w:multiLevelType w:val="hybridMultilevel"/>
    <w:tmpl w:val="059A6048"/>
    <w:lvl w:ilvl="0" w:tplc="2288293E">
      <w:start w:val="1"/>
      <w:numFmt w:val="decimal"/>
      <w:lvlText w:val="%1."/>
      <w:lvlJc w:val="left"/>
      <w:pPr>
        <w:ind w:left="4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FE35EC">
      <w:start w:val="7"/>
      <w:numFmt w:val="upperLetter"/>
      <w:lvlText w:val="%2."/>
      <w:lvlJc w:val="left"/>
      <w:pPr>
        <w:ind w:left="15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E183022">
      <w:start w:val="1"/>
      <w:numFmt w:val="lowerRoman"/>
      <w:lvlText w:val="%3"/>
      <w:lvlJc w:val="left"/>
      <w:pPr>
        <w:ind w:left="19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FA2F392">
      <w:start w:val="1"/>
      <w:numFmt w:val="decimal"/>
      <w:lvlText w:val="%4"/>
      <w:lvlJc w:val="left"/>
      <w:pPr>
        <w:ind w:left="27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1706122">
      <w:start w:val="1"/>
      <w:numFmt w:val="lowerLetter"/>
      <w:lvlText w:val="%5"/>
      <w:lvlJc w:val="left"/>
      <w:pPr>
        <w:ind w:left="34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C4414E">
      <w:start w:val="1"/>
      <w:numFmt w:val="lowerRoman"/>
      <w:lvlText w:val="%6"/>
      <w:lvlJc w:val="left"/>
      <w:pPr>
        <w:ind w:left="41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E541688">
      <w:start w:val="1"/>
      <w:numFmt w:val="decimal"/>
      <w:lvlText w:val="%7"/>
      <w:lvlJc w:val="left"/>
      <w:pPr>
        <w:ind w:left="48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72D356">
      <w:start w:val="1"/>
      <w:numFmt w:val="lowerLetter"/>
      <w:lvlText w:val="%8"/>
      <w:lvlJc w:val="left"/>
      <w:pPr>
        <w:ind w:left="55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D6A8714">
      <w:start w:val="1"/>
      <w:numFmt w:val="lowerRoman"/>
      <w:lvlText w:val="%9"/>
      <w:lvlJc w:val="left"/>
      <w:pPr>
        <w:ind w:left="63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22" w15:restartNumberingAfterBreak="0">
    <w:nsid w:val="536475AD"/>
    <w:multiLevelType w:val="hybridMultilevel"/>
    <w:tmpl w:val="75024C0A"/>
    <w:lvl w:ilvl="0" w:tplc="9A869138">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0361C9E">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E812DE">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FA4EFBA">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C7C3A9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FDEFA66">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EAF63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F5072A8">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8CCCE00">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23" w15:restartNumberingAfterBreak="0">
    <w:nsid w:val="536C2514"/>
    <w:multiLevelType w:val="hybridMultilevel"/>
    <w:tmpl w:val="3C26CAB0"/>
    <w:lvl w:ilvl="0" w:tplc="446EBDA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DF45F04">
      <w:start w:val="1"/>
      <w:numFmt w:val="lowerLetter"/>
      <w:lvlText w:val="%2"/>
      <w:lvlJc w:val="left"/>
      <w:pPr>
        <w:ind w:left="8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11CC216">
      <w:start w:val="1"/>
      <w:numFmt w:val="lowerRoman"/>
      <w:lvlText w:val="%3"/>
      <w:lvlJc w:val="left"/>
      <w:pPr>
        <w:ind w:left="1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6F27262">
      <w:start w:val="1"/>
      <w:numFmt w:val="lowerLetter"/>
      <w:lvlRestart w:val="0"/>
      <w:lvlText w:val="%4."/>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20634A">
      <w:start w:val="1"/>
      <w:numFmt w:val="lowerLetter"/>
      <w:lvlText w:val="%5"/>
      <w:lvlJc w:val="left"/>
      <w:pPr>
        <w:ind w:left="2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F47B26">
      <w:start w:val="1"/>
      <w:numFmt w:val="lowerRoman"/>
      <w:lvlText w:val="%6"/>
      <w:lvlJc w:val="left"/>
      <w:pPr>
        <w:ind w:left="3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B3242F8">
      <w:start w:val="1"/>
      <w:numFmt w:val="decimal"/>
      <w:lvlText w:val="%7"/>
      <w:lvlJc w:val="left"/>
      <w:pPr>
        <w:ind w:left="3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329E30">
      <w:start w:val="1"/>
      <w:numFmt w:val="lowerLetter"/>
      <w:lvlText w:val="%8"/>
      <w:lvlJc w:val="left"/>
      <w:pPr>
        <w:ind w:left="46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18A54C">
      <w:start w:val="1"/>
      <w:numFmt w:val="lowerRoman"/>
      <w:lvlText w:val="%9"/>
      <w:lvlJc w:val="left"/>
      <w:pPr>
        <w:ind w:left="5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24" w15:restartNumberingAfterBreak="0">
    <w:nsid w:val="5375639E"/>
    <w:multiLevelType w:val="hybridMultilevel"/>
    <w:tmpl w:val="F09C0F30"/>
    <w:lvl w:ilvl="0" w:tplc="E3E460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F346D74">
      <w:start w:val="1"/>
      <w:numFmt w:val="lowerLetter"/>
      <w:lvlText w:val="%2"/>
      <w:lvlJc w:val="left"/>
      <w:pPr>
        <w:ind w:left="6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FEBC3C">
      <w:start w:val="1"/>
      <w:numFmt w:val="upperLetter"/>
      <w:lvlRestart w:val="0"/>
      <w:lvlText w:val="%3."/>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262C76">
      <w:start w:val="1"/>
      <w:numFmt w:val="decimal"/>
      <w:lvlText w:val="%4"/>
      <w:lvlJc w:val="left"/>
      <w:pPr>
        <w:ind w:left="16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DBAA986">
      <w:start w:val="1"/>
      <w:numFmt w:val="lowerLetter"/>
      <w:lvlText w:val="%5"/>
      <w:lvlJc w:val="left"/>
      <w:pPr>
        <w:ind w:left="23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EECD3E">
      <w:start w:val="1"/>
      <w:numFmt w:val="lowerRoman"/>
      <w:lvlText w:val="%6"/>
      <w:lvlJc w:val="left"/>
      <w:pPr>
        <w:ind w:left="30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142535E">
      <w:start w:val="1"/>
      <w:numFmt w:val="decimal"/>
      <w:lvlText w:val="%7"/>
      <w:lvlJc w:val="left"/>
      <w:pPr>
        <w:ind w:left="3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98D882">
      <w:start w:val="1"/>
      <w:numFmt w:val="lowerLetter"/>
      <w:lvlText w:val="%8"/>
      <w:lvlJc w:val="left"/>
      <w:pPr>
        <w:ind w:left="4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16B9E6">
      <w:start w:val="1"/>
      <w:numFmt w:val="lowerRoman"/>
      <w:lvlText w:val="%9"/>
      <w:lvlJc w:val="left"/>
      <w:pPr>
        <w:ind w:left="5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25" w15:restartNumberingAfterBreak="0">
    <w:nsid w:val="539A748D"/>
    <w:multiLevelType w:val="hybridMultilevel"/>
    <w:tmpl w:val="47E21F1C"/>
    <w:lvl w:ilvl="0" w:tplc="C8BAFBB2">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8943ED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B00C0F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D3E1B6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BA20E1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90C800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76A0B4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F76228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5C6CB2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26" w15:restartNumberingAfterBreak="0">
    <w:nsid w:val="53AA6243"/>
    <w:multiLevelType w:val="hybridMultilevel"/>
    <w:tmpl w:val="0004E352"/>
    <w:lvl w:ilvl="0" w:tplc="73D411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33274A6">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0CAC26">
      <w:start w:val="1"/>
      <w:numFmt w:val="lowerRoman"/>
      <w:lvlText w:val="%3"/>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82EB26">
      <w:start w:val="2"/>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F2EDE2">
      <w:start w:val="1"/>
      <w:numFmt w:val="lowerLetter"/>
      <w:lvlText w:val="%5"/>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C84D34">
      <w:start w:val="1"/>
      <w:numFmt w:val="lowerRoman"/>
      <w:lvlText w:val="%6"/>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29A6A78">
      <w:start w:val="1"/>
      <w:numFmt w:val="decimal"/>
      <w:lvlText w:val="%7"/>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E420896">
      <w:start w:val="1"/>
      <w:numFmt w:val="lowerLetter"/>
      <w:lvlText w:val="%8"/>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93EFD00">
      <w:start w:val="1"/>
      <w:numFmt w:val="lowerRoman"/>
      <w:lvlText w:val="%9"/>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27" w15:restartNumberingAfterBreak="0">
    <w:nsid w:val="53C02CC6"/>
    <w:multiLevelType w:val="hybridMultilevel"/>
    <w:tmpl w:val="DFD487DC"/>
    <w:lvl w:ilvl="0" w:tplc="73B8CAF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928E044">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6F8109E">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692F5D2">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7CC450">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E6E9C06">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4CCBE86">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260ABA">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436412E">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28" w15:restartNumberingAfterBreak="0">
    <w:nsid w:val="53D855D6"/>
    <w:multiLevelType w:val="hybridMultilevel"/>
    <w:tmpl w:val="5E22A4D6"/>
    <w:lvl w:ilvl="0" w:tplc="3B7440A0">
      <w:start w:val="1"/>
      <w:numFmt w:val="decimal"/>
      <w:lvlText w:val="%1."/>
      <w:lvlJc w:val="left"/>
      <w:pPr>
        <w:ind w:left="1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F07126">
      <w:start w:val="1"/>
      <w:numFmt w:val="lowerLetter"/>
      <w:lvlText w:val="%2"/>
      <w:lvlJc w:val="left"/>
      <w:pPr>
        <w:ind w:left="2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52FA18">
      <w:start w:val="1"/>
      <w:numFmt w:val="lowerRoman"/>
      <w:lvlText w:val="%3"/>
      <w:lvlJc w:val="left"/>
      <w:pPr>
        <w:ind w:left="2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CE3AA4">
      <w:start w:val="1"/>
      <w:numFmt w:val="decimal"/>
      <w:lvlText w:val="%4"/>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381B16">
      <w:start w:val="1"/>
      <w:numFmt w:val="lowerLetter"/>
      <w:lvlText w:val="%5"/>
      <w:lvlJc w:val="left"/>
      <w:pPr>
        <w:ind w:left="4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D264B6">
      <w:start w:val="1"/>
      <w:numFmt w:val="lowerRoman"/>
      <w:lvlText w:val="%6"/>
      <w:lvlJc w:val="left"/>
      <w:pPr>
        <w:ind w:left="4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58A84A">
      <w:start w:val="1"/>
      <w:numFmt w:val="decimal"/>
      <w:lvlText w:val="%7"/>
      <w:lvlJc w:val="left"/>
      <w:pPr>
        <w:ind w:left="5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965F16">
      <w:start w:val="1"/>
      <w:numFmt w:val="lowerLetter"/>
      <w:lvlText w:val="%8"/>
      <w:lvlJc w:val="left"/>
      <w:pPr>
        <w:ind w:left="6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08D0D4">
      <w:start w:val="1"/>
      <w:numFmt w:val="lowerRoman"/>
      <w:lvlText w:val="%9"/>
      <w:lvlJc w:val="left"/>
      <w:pPr>
        <w:ind w:left="7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9" w15:restartNumberingAfterBreak="0">
    <w:nsid w:val="53D96C9F"/>
    <w:multiLevelType w:val="hybridMultilevel"/>
    <w:tmpl w:val="CE7E6504"/>
    <w:lvl w:ilvl="0" w:tplc="DB70E53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0A126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54C5B4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38A4FB2">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9EE358">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A6A9690">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402D6A">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9D85E06">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6C855C">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30" w15:restartNumberingAfterBreak="0">
    <w:nsid w:val="53DF612A"/>
    <w:multiLevelType w:val="hybridMultilevel"/>
    <w:tmpl w:val="B406DC6C"/>
    <w:lvl w:ilvl="0" w:tplc="AD8438E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02C1E4">
      <w:start w:val="1"/>
      <w:numFmt w:val="decimal"/>
      <w:lvlRestart w:val="0"/>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0EC6E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90E4B84">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6E800AC">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10BD26">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3419C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206A58A">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3D273DE">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31" w15:restartNumberingAfterBreak="0">
    <w:nsid w:val="53ED70AC"/>
    <w:multiLevelType w:val="hybridMultilevel"/>
    <w:tmpl w:val="8DA6A808"/>
    <w:lvl w:ilvl="0" w:tplc="B18CDB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AC6910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02C9C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08606F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820F2B6">
      <w:start w:val="1"/>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0A181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F6EFB7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646F6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86F4C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32" w15:restartNumberingAfterBreak="0">
    <w:nsid w:val="53F6516E"/>
    <w:multiLevelType w:val="hybridMultilevel"/>
    <w:tmpl w:val="3FE0FC0C"/>
    <w:lvl w:ilvl="0" w:tplc="F8E29D7C">
      <w:start w:val="1"/>
      <w:numFmt w:val="lowerLetter"/>
      <w:lvlText w:val="%1."/>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534B3C8">
      <w:start w:val="1"/>
      <w:numFmt w:val="lowerLetter"/>
      <w:lvlText w:val="%2"/>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9280D8">
      <w:start w:val="1"/>
      <w:numFmt w:val="lowerRoman"/>
      <w:lvlText w:val="%3"/>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B6A36DE">
      <w:start w:val="1"/>
      <w:numFmt w:val="decimal"/>
      <w:lvlText w:val="%4"/>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77209A2">
      <w:start w:val="1"/>
      <w:numFmt w:val="lowerLetter"/>
      <w:lvlText w:val="%5"/>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B8CEB16">
      <w:start w:val="1"/>
      <w:numFmt w:val="lowerRoman"/>
      <w:lvlText w:val="%6"/>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140CB0">
      <w:start w:val="1"/>
      <w:numFmt w:val="decimal"/>
      <w:lvlText w:val="%7"/>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2EB3C2">
      <w:start w:val="1"/>
      <w:numFmt w:val="lowerLetter"/>
      <w:lvlText w:val="%8"/>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D808AEC">
      <w:start w:val="1"/>
      <w:numFmt w:val="lowerRoman"/>
      <w:lvlText w:val="%9"/>
      <w:lvlJc w:val="left"/>
      <w:pPr>
        <w:ind w:left="6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33" w15:restartNumberingAfterBreak="0">
    <w:nsid w:val="540E6793"/>
    <w:multiLevelType w:val="hybridMultilevel"/>
    <w:tmpl w:val="8192591C"/>
    <w:lvl w:ilvl="0" w:tplc="166C6A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26C84C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DCAF980">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D528B88">
      <w:start w:val="1"/>
      <w:numFmt w:val="lowerLetter"/>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040D16">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CE26F2">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249ADC">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78058A">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1CE89FA">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34" w15:restartNumberingAfterBreak="0">
    <w:nsid w:val="540E6BBB"/>
    <w:multiLevelType w:val="hybridMultilevel"/>
    <w:tmpl w:val="61D0E8BC"/>
    <w:lvl w:ilvl="0" w:tplc="2D5699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AA34EA">
      <w:start w:val="1"/>
      <w:numFmt w:val="lowerLetter"/>
      <w:lvlRestart w:val="0"/>
      <w:lvlText w:val="%2."/>
      <w:lvlJc w:val="left"/>
      <w:pPr>
        <w:ind w:left="23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9A0E738">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26AE72">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DB8060C">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7E0F3E">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7A8061E">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6EF228">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3890F4">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35" w15:restartNumberingAfterBreak="0">
    <w:nsid w:val="541E3BB2"/>
    <w:multiLevelType w:val="hybridMultilevel"/>
    <w:tmpl w:val="CB841694"/>
    <w:lvl w:ilvl="0" w:tplc="9698D1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D2D54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08AAA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B042AD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D549ACA">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76C1BB0">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4FEC9B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D0E573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E7EF25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36" w15:restartNumberingAfterBreak="0">
    <w:nsid w:val="54423E92"/>
    <w:multiLevelType w:val="hybridMultilevel"/>
    <w:tmpl w:val="2B0A7C66"/>
    <w:lvl w:ilvl="0" w:tplc="CDE2E2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5451E0">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DE8434">
      <w:start w:val="1"/>
      <w:numFmt w:val="lowerRoman"/>
      <w:lvlText w:val="%3"/>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68C0652">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1047D92">
      <w:start w:val="1"/>
      <w:numFmt w:val="lowerLetter"/>
      <w:lvlText w:val="%5"/>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821498">
      <w:start w:val="1"/>
      <w:numFmt w:val="lowerRoman"/>
      <w:lvlText w:val="%6"/>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04103E">
      <w:start w:val="1"/>
      <w:numFmt w:val="decimal"/>
      <w:lvlText w:val="%7"/>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326584">
      <w:start w:val="1"/>
      <w:numFmt w:val="lowerLetter"/>
      <w:lvlText w:val="%8"/>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680E08">
      <w:start w:val="1"/>
      <w:numFmt w:val="lowerRoman"/>
      <w:lvlText w:val="%9"/>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37" w15:restartNumberingAfterBreak="0">
    <w:nsid w:val="544516C9"/>
    <w:multiLevelType w:val="hybridMultilevel"/>
    <w:tmpl w:val="829E497C"/>
    <w:lvl w:ilvl="0" w:tplc="8196C8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E4E55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9AA90E">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B8C0D4C">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0ABB3E">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06C1CA">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3C54B2">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80094E">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96DBC8">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38" w15:restartNumberingAfterBreak="0">
    <w:nsid w:val="54730B23"/>
    <w:multiLevelType w:val="hybridMultilevel"/>
    <w:tmpl w:val="FB80E548"/>
    <w:lvl w:ilvl="0" w:tplc="8B8840CE">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089A62">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E444ADA">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3A01A30">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2044AE8">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3528D26">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26AAB0">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B4C924">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B22972">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39" w15:restartNumberingAfterBreak="0">
    <w:nsid w:val="548E0B76"/>
    <w:multiLevelType w:val="hybridMultilevel"/>
    <w:tmpl w:val="A0182ED2"/>
    <w:lvl w:ilvl="0" w:tplc="7FC063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6BAD232">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C4AAD2">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C015D4">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A6157C">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D0EA936">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A5A2E46">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87EB142">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1227B90">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40" w15:restartNumberingAfterBreak="0">
    <w:nsid w:val="54A929A0"/>
    <w:multiLevelType w:val="hybridMultilevel"/>
    <w:tmpl w:val="4D6A4744"/>
    <w:lvl w:ilvl="0" w:tplc="8CA626D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34324A">
      <w:start w:val="1"/>
      <w:numFmt w:val="lowerLetter"/>
      <w:lvlText w:val="%2"/>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4F442F6">
      <w:start w:val="2"/>
      <w:numFmt w:val="decimal"/>
      <w:lvlRestart w:val="0"/>
      <w:lvlText w:val="%3)"/>
      <w:lvlJc w:val="left"/>
      <w:pPr>
        <w:ind w:left="2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4D004E8">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3C6BB0">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4828604">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3892B0">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7CD484">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4D0066E">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41" w15:restartNumberingAfterBreak="0">
    <w:nsid w:val="54AC1CE5"/>
    <w:multiLevelType w:val="hybridMultilevel"/>
    <w:tmpl w:val="773A7F70"/>
    <w:lvl w:ilvl="0" w:tplc="81D8D2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D6B6F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D6557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E8E5F5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DD6BEE4">
      <w:start w:val="1"/>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D4609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EE92E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52386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9A8BDD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42" w15:restartNumberingAfterBreak="0">
    <w:nsid w:val="54E355A2"/>
    <w:multiLevelType w:val="hybridMultilevel"/>
    <w:tmpl w:val="FD7E7F7C"/>
    <w:lvl w:ilvl="0" w:tplc="58E4911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1D0044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127AC0">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E122B8C">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40727E">
      <w:start w:val="1"/>
      <w:numFmt w:val="lowerLetter"/>
      <w:lvlText w:val="%5"/>
      <w:lvlJc w:val="left"/>
      <w:pPr>
        <w:ind w:left="15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24D922">
      <w:start w:val="1"/>
      <w:numFmt w:val="lowerLetter"/>
      <w:lvlRestart w:val="0"/>
      <w:lvlText w:val="%6."/>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8CE9C72">
      <w:start w:val="1"/>
      <w:numFmt w:val="decimal"/>
      <w:lvlText w:val="%7"/>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FA6239E">
      <w:start w:val="1"/>
      <w:numFmt w:val="lowerLetter"/>
      <w:lvlText w:val="%8"/>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E16F9A0">
      <w:start w:val="1"/>
      <w:numFmt w:val="lowerRoman"/>
      <w:lvlText w:val="%9"/>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43" w15:restartNumberingAfterBreak="0">
    <w:nsid w:val="54E50FB7"/>
    <w:multiLevelType w:val="hybridMultilevel"/>
    <w:tmpl w:val="3650E83A"/>
    <w:lvl w:ilvl="0" w:tplc="B20E350E">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9BAB44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8E4A8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ED2166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5E22D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7EE3B8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F64713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FE00FB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AA7B3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44" w15:restartNumberingAfterBreak="0">
    <w:nsid w:val="54F17237"/>
    <w:multiLevelType w:val="hybridMultilevel"/>
    <w:tmpl w:val="114AA5B8"/>
    <w:lvl w:ilvl="0" w:tplc="1374A3E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30E21F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4A644A">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FC051E">
      <w:start w:val="1"/>
      <w:numFmt w:val="lowerLetter"/>
      <w:lvlRestart w:val="0"/>
      <w:lvlText w:val="%4."/>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EB08FF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7985A3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A780E3E">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426114">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AAA704">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45" w15:restartNumberingAfterBreak="0">
    <w:nsid w:val="54F633F4"/>
    <w:multiLevelType w:val="hybridMultilevel"/>
    <w:tmpl w:val="C22222AA"/>
    <w:lvl w:ilvl="0" w:tplc="488A59B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14A649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8274D8">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EFE0810">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2C8EA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95C4E5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BBCFAC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BA2DA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EEB4C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46" w15:restartNumberingAfterBreak="0">
    <w:nsid w:val="554C18F8"/>
    <w:multiLevelType w:val="hybridMultilevel"/>
    <w:tmpl w:val="484C0732"/>
    <w:lvl w:ilvl="0" w:tplc="51688B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A4C152">
      <w:start w:val="1"/>
      <w:numFmt w:val="lowerLetter"/>
      <w:lvlText w:val="%2"/>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BE89A6">
      <w:start w:val="1"/>
      <w:numFmt w:val="lowerRoman"/>
      <w:lvlText w:val="%3"/>
      <w:lvlJc w:val="left"/>
      <w:pPr>
        <w:ind w:left="1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10A1CA">
      <w:start w:val="1"/>
      <w:numFmt w:val="lowerLetter"/>
      <w:lvlRestart w:val="0"/>
      <w:lvlText w:val="%4."/>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B07AEC">
      <w:start w:val="1"/>
      <w:numFmt w:val="lowerLetter"/>
      <w:lvlText w:val="%5"/>
      <w:lvlJc w:val="left"/>
      <w:pPr>
        <w:ind w:left="2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D407EAA">
      <w:start w:val="1"/>
      <w:numFmt w:val="lowerRoman"/>
      <w:lvlText w:val="%6"/>
      <w:lvlJc w:val="left"/>
      <w:pPr>
        <w:ind w:left="29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6A2DF88">
      <w:start w:val="1"/>
      <w:numFmt w:val="decimal"/>
      <w:lvlText w:val="%7"/>
      <w:lvlJc w:val="left"/>
      <w:pPr>
        <w:ind w:left="36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CEEAE2">
      <w:start w:val="1"/>
      <w:numFmt w:val="lowerLetter"/>
      <w:lvlText w:val="%8"/>
      <w:lvlJc w:val="left"/>
      <w:pPr>
        <w:ind w:left="43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97AA6E4">
      <w:start w:val="1"/>
      <w:numFmt w:val="lowerRoman"/>
      <w:lvlText w:val="%9"/>
      <w:lvlJc w:val="left"/>
      <w:pPr>
        <w:ind w:left="51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47" w15:restartNumberingAfterBreak="0">
    <w:nsid w:val="556B2498"/>
    <w:multiLevelType w:val="hybridMultilevel"/>
    <w:tmpl w:val="102CE648"/>
    <w:lvl w:ilvl="0" w:tplc="1C1CCD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FE004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AC2E16">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4D4602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BBC372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C8F55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00E4DC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EAE8B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148C5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48" w15:restartNumberingAfterBreak="0">
    <w:nsid w:val="55992401"/>
    <w:multiLevelType w:val="hybridMultilevel"/>
    <w:tmpl w:val="09EC0314"/>
    <w:lvl w:ilvl="0" w:tplc="7A36C61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0A39D2">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13C3CB6">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B20E5C">
      <w:start w:val="1"/>
      <w:numFmt w:val="lowerLetter"/>
      <w:lvlRestart w:val="0"/>
      <w:lvlText w:val="%4."/>
      <w:lvlJc w:val="left"/>
      <w:pPr>
        <w:ind w:left="2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AB483C4">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4A64F30">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FAC786">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08E3634">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DCA3E6">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49" w15:restartNumberingAfterBreak="0">
    <w:nsid w:val="55A44486"/>
    <w:multiLevelType w:val="hybridMultilevel"/>
    <w:tmpl w:val="1200E530"/>
    <w:lvl w:ilvl="0" w:tplc="E00CE53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86CE7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3AA71F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F45A7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20BC1E">
      <w:start w:val="1"/>
      <w:numFmt w:val="decimal"/>
      <w:lvlRestart w:val="0"/>
      <w:lvlText w:val="%5."/>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AA67E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B84F1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62A4D8">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05AE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50" w15:restartNumberingAfterBreak="0">
    <w:nsid w:val="55B13BEF"/>
    <w:multiLevelType w:val="hybridMultilevel"/>
    <w:tmpl w:val="1804B7E8"/>
    <w:lvl w:ilvl="0" w:tplc="D1E6F85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88ADA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12A4E5E">
      <w:start w:val="8"/>
      <w:numFmt w:val="upperLetter"/>
      <w:lvlRestart w:val="0"/>
      <w:lvlText w:val="%3."/>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06D8D0">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C42EDC">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00A0C6">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50696A">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D42B148">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E3051FA">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51" w15:restartNumberingAfterBreak="0">
    <w:nsid w:val="55BB360F"/>
    <w:multiLevelType w:val="hybridMultilevel"/>
    <w:tmpl w:val="33022750"/>
    <w:lvl w:ilvl="0" w:tplc="B5A03D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C056F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96D23E">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D68A780">
      <w:start w:val="1"/>
      <w:numFmt w:val="decimal"/>
      <w:lvlText w:val="%4"/>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7E8B16A">
      <w:start w:val="1"/>
      <w:numFmt w:val="lowerLetter"/>
      <w:lvlText w:val="%5"/>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7001B0E">
      <w:start w:val="1"/>
      <w:numFmt w:val="lowerRoman"/>
      <w:lvlText w:val="%6"/>
      <w:lvlJc w:val="left"/>
      <w:pPr>
        <w:ind w:left="39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94C673C">
      <w:start w:val="1"/>
      <w:numFmt w:val="decimal"/>
      <w:lvlText w:val="%7"/>
      <w:lvlJc w:val="left"/>
      <w:pPr>
        <w:ind w:left="46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703B2A">
      <w:start w:val="1"/>
      <w:numFmt w:val="lowerLetter"/>
      <w:lvlText w:val="%8"/>
      <w:lvlJc w:val="left"/>
      <w:pPr>
        <w:ind w:left="53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D86BA8">
      <w:start w:val="1"/>
      <w:numFmt w:val="lowerRoman"/>
      <w:lvlText w:val="%9"/>
      <w:lvlJc w:val="left"/>
      <w:pPr>
        <w:ind w:left="61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52" w15:restartNumberingAfterBreak="0">
    <w:nsid w:val="55BC593F"/>
    <w:multiLevelType w:val="hybridMultilevel"/>
    <w:tmpl w:val="17D46326"/>
    <w:lvl w:ilvl="0" w:tplc="2F02EA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52956A">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2F42A">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EED15A">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E44DA">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EE03F0">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83B28">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302D92">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2270A2">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53" w15:restartNumberingAfterBreak="0">
    <w:nsid w:val="55E45335"/>
    <w:multiLevelType w:val="hybridMultilevel"/>
    <w:tmpl w:val="9C96AD6E"/>
    <w:lvl w:ilvl="0" w:tplc="C5F4C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0CCEAB4">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EC27C2A">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7D8CF6E">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EFCDBD6">
      <w:start w:val="1"/>
      <w:numFmt w:val="lowerLetter"/>
      <w:lvlText w:val="%5"/>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004B54">
      <w:start w:val="1"/>
      <w:numFmt w:val="lowerRoman"/>
      <w:lvlText w:val="%6"/>
      <w:lvlJc w:val="left"/>
      <w:pPr>
        <w:ind w:left="1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90E982">
      <w:start w:val="1"/>
      <w:numFmt w:val="lowerLetter"/>
      <w:lvlRestart w:val="0"/>
      <w:lvlText w:val="%7."/>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962AB4A">
      <w:start w:val="1"/>
      <w:numFmt w:val="lowerLetter"/>
      <w:lvlText w:val="%8"/>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8EE35A">
      <w:start w:val="1"/>
      <w:numFmt w:val="lowerRoman"/>
      <w:lvlText w:val="%9"/>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54" w15:restartNumberingAfterBreak="0">
    <w:nsid w:val="55EE52F9"/>
    <w:multiLevelType w:val="hybridMultilevel"/>
    <w:tmpl w:val="A70CF8EC"/>
    <w:lvl w:ilvl="0" w:tplc="F7F4E2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FD69FF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6F8C08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B66336">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82D1E4">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6040F8E">
      <w:start w:val="1"/>
      <w:numFmt w:val="lowerLetter"/>
      <w:lvlRestart w:val="0"/>
      <w:lvlText w:val="%6."/>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35EFEAA">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09498B8">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2B6345A">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55" w15:restartNumberingAfterBreak="0">
    <w:nsid w:val="55F30ECC"/>
    <w:multiLevelType w:val="hybridMultilevel"/>
    <w:tmpl w:val="9BB643AC"/>
    <w:lvl w:ilvl="0" w:tplc="7A2C613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4BB7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FC1FD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F88C78">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068017A">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46E2CFC">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36D1B8">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B0C9EBA">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1F8B70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56" w15:restartNumberingAfterBreak="0">
    <w:nsid w:val="56204F41"/>
    <w:multiLevelType w:val="hybridMultilevel"/>
    <w:tmpl w:val="7BECAC64"/>
    <w:lvl w:ilvl="0" w:tplc="ED881B9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6C6D46">
      <w:start w:val="1"/>
      <w:numFmt w:val="lowerLetter"/>
      <w:lvlText w:val="%2"/>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97A49F0">
      <w:start w:val="1"/>
      <w:numFmt w:val="lowerRoman"/>
      <w:lvlText w:val="%3"/>
      <w:lvlJc w:val="left"/>
      <w:pPr>
        <w:ind w:left="1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50DDB0">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FE68198">
      <w:start w:val="1"/>
      <w:numFmt w:val="lowerLetter"/>
      <w:lvlText w:val="%5"/>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858F2B6">
      <w:start w:val="1"/>
      <w:numFmt w:val="lowerRoman"/>
      <w:lvlText w:val="%6"/>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2467CF8">
      <w:start w:val="1"/>
      <w:numFmt w:val="decimal"/>
      <w:lvlText w:val="%7"/>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C437BC">
      <w:start w:val="1"/>
      <w:numFmt w:val="lowerLetter"/>
      <w:lvlText w:val="%8"/>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0A8EF8">
      <w:start w:val="1"/>
      <w:numFmt w:val="lowerRoman"/>
      <w:lvlText w:val="%9"/>
      <w:lvlJc w:val="left"/>
      <w:pPr>
        <w:ind w:left="51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57" w15:restartNumberingAfterBreak="0">
    <w:nsid w:val="565073F7"/>
    <w:multiLevelType w:val="hybridMultilevel"/>
    <w:tmpl w:val="35D218EA"/>
    <w:lvl w:ilvl="0" w:tplc="45702BD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2AC414C">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0385536">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10850C">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6C0648">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98F038">
      <w:start w:val="1"/>
      <w:numFmt w:val="lowerRoman"/>
      <w:lvlText w:val="%6"/>
      <w:lvlJc w:val="left"/>
      <w:pPr>
        <w:ind w:left="1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F088012">
      <w:start w:val="1"/>
      <w:numFmt w:val="lowerLetter"/>
      <w:lvlRestart w:val="0"/>
      <w:lvlText w:val="%7."/>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832B5A8">
      <w:start w:val="1"/>
      <w:numFmt w:val="lowerLetter"/>
      <w:lvlText w:val="%8"/>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AA0E10">
      <w:start w:val="1"/>
      <w:numFmt w:val="lowerRoman"/>
      <w:lvlText w:val="%9"/>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58" w15:restartNumberingAfterBreak="0">
    <w:nsid w:val="5652424D"/>
    <w:multiLevelType w:val="hybridMultilevel"/>
    <w:tmpl w:val="7898EBF6"/>
    <w:lvl w:ilvl="0" w:tplc="F356BA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0A902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E727E3E">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5CE4C82">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B80FC0">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EE43B5E">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24C438">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B8A63A">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8D4F6C4">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59" w15:restartNumberingAfterBreak="0">
    <w:nsid w:val="56622FE4"/>
    <w:multiLevelType w:val="hybridMultilevel"/>
    <w:tmpl w:val="D40C472C"/>
    <w:lvl w:ilvl="0" w:tplc="C07C0C3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E0EAD6">
      <w:start w:val="1"/>
      <w:numFmt w:val="lowerLetter"/>
      <w:lvlText w:val="%2"/>
      <w:lvlJc w:val="left"/>
      <w:pPr>
        <w:ind w:left="6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7D88DCA">
      <w:start w:val="1"/>
      <w:numFmt w:val="lowerRoman"/>
      <w:lvlText w:val="%3"/>
      <w:lvlJc w:val="left"/>
      <w:pPr>
        <w:ind w:left="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7C752E">
      <w:start w:val="1"/>
      <w:numFmt w:val="decimal"/>
      <w:lvlRestart w:val="0"/>
      <w:lvlText w:val="%4."/>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0228D22">
      <w:start w:val="1"/>
      <w:numFmt w:val="lowerLetter"/>
      <w:lvlText w:val="%5"/>
      <w:lvlJc w:val="left"/>
      <w:pPr>
        <w:ind w:left="18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67235F2">
      <w:start w:val="1"/>
      <w:numFmt w:val="lowerRoman"/>
      <w:lvlText w:val="%6"/>
      <w:lvlJc w:val="left"/>
      <w:pPr>
        <w:ind w:left="25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7BCABC8">
      <w:start w:val="1"/>
      <w:numFmt w:val="decimal"/>
      <w:lvlText w:val="%7"/>
      <w:lvlJc w:val="left"/>
      <w:pPr>
        <w:ind w:left="32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DA2E9E">
      <w:start w:val="1"/>
      <w:numFmt w:val="lowerLetter"/>
      <w:lvlText w:val="%8"/>
      <w:lvlJc w:val="left"/>
      <w:pPr>
        <w:ind w:left="4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E06508">
      <w:start w:val="1"/>
      <w:numFmt w:val="lowerRoman"/>
      <w:lvlText w:val="%9"/>
      <w:lvlJc w:val="left"/>
      <w:pPr>
        <w:ind w:left="47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60" w15:restartNumberingAfterBreak="0">
    <w:nsid w:val="56845E93"/>
    <w:multiLevelType w:val="hybridMultilevel"/>
    <w:tmpl w:val="CE5293DE"/>
    <w:lvl w:ilvl="0" w:tplc="583A359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322408">
      <w:start w:val="1"/>
      <w:numFmt w:val="lowerLetter"/>
      <w:lvlText w:val="%2"/>
      <w:lvlJc w:val="left"/>
      <w:pPr>
        <w:ind w:left="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CF072B0">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B2E05BA">
      <w:start w:val="1"/>
      <w:numFmt w:val="lowerLetter"/>
      <w:lvlRestart w:val="0"/>
      <w:lvlText w:val="%4."/>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04C9CC4">
      <w:start w:val="1"/>
      <w:numFmt w:val="lowerLetter"/>
      <w:lvlText w:val="%5"/>
      <w:lvlJc w:val="left"/>
      <w:pPr>
        <w:ind w:left="25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0A0E76">
      <w:start w:val="1"/>
      <w:numFmt w:val="lowerRoman"/>
      <w:lvlText w:val="%6"/>
      <w:lvlJc w:val="left"/>
      <w:pPr>
        <w:ind w:left="3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5383AA0">
      <w:start w:val="1"/>
      <w:numFmt w:val="decimal"/>
      <w:lvlText w:val="%7"/>
      <w:lvlJc w:val="left"/>
      <w:pPr>
        <w:ind w:left="3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EEAA16">
      <w:start w:val="1"/>
      <w:numFmt w:val="lowerLetter"/>
      <w:lvlText w:val="%8"/>
      <w:lvlJc w:val="left"/>
      <w:pPr>
        <w:ind w:left="46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FC5B94">
      <w:start w:val="1"/>
      <w:numFmt w:val="lowerRoman"/>
      <w:lvlText w:val="%9"/>
      <w:lvlJc w:val="left"/>
      <w:pPr>
        <w:ind w:left="5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61" w15:restartNumberingAfterBreak="0">
    <w:nsid w:val="56DC6E9B"/>
    <w:multiLevelType w:val="hybridMultilevel"/>
    <w:tmpl w:val="0CA6808E"/>
    <w:lvl w:ilvl="0" w:tplc="559000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B26F4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CD24F6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8DE7BD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B2BE5C">
      <w:start w:val="3"/>
      <w:numFmt w:val="decimal"/>
      <w:lvlRestart w:val="0"/>
      <w:lvlText w:val="%5."/>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AAEFE2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3075D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CAB0F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2B41F7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62" w15:restartNumberingAfterBreak="0">
    <w:nsid w:val="56E148AB"/>
    <w:multiLevelType w:val="hybridMultilevel"/>
    <w:tmpl w:val="F8EC1B38"/>
    <w:lvl w:ilvl="0" w:tplc="90D6FE6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ED27082">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C447B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6F8F696">
      <w:start w:val="1"/>
      <w:numFmt w:val="lowerLetter"/>
      <w:lvlRestart w:val="0"/>
      <w:lvlText w:val="%4."/>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9646CC">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42278C">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F96F654">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A7AF9DE">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B2405E">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63" w15:restartNumberingAfterBreak="0">
    <w:nsid w:val="57291417"/>
    <w:multiLevelType w:val="hybridMultilevel"/>
    <w:tmpl w:val="E3A49C46"/>
    <w:lvl w:ilvl="0" w:tplc="ABBA6ABA">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AC7F8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8490A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E86F9D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7C806D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9A0B18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C8CD4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BB8D0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1C215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64" w15:restartNumberingAfterBreak="0">
    <w:nsid w:val="573A015B"/>
    <w:multiLevelType w:val="hybridMultilevel"/>
    <w:tmpl w:val="770A337C"/>
    <w:lvl w:ilvl="0" w:tplc="8440049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144FA88">
      <w:start w:val="1"/>
      <w:numFmt w:val="lowerLetter"/>
      <w:lvlText w:val="%2"/>
      <w:lvlJc w:val="left"/>
      <w:pPr>
        <w:ind w:left="5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FAEF566">
      <w:start w:val="1"/>
      <w:numFmt w:val="lowerRoman"/>
      <w:lvlText w:val="%3"/>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BFE3C98">
      <w:start w:val="4"/>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9E04AAE">
      <w:start w:val="1"/>
      <w:numFmt w:val="lowerLetter"/>
      <w:lvlText w:val="%5"/>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36CD4F0">
      <w:start w:val="1"/>
      <w:numFmt w:val="lowerRoman"/>
      <w:lvlText w:val="%6"/>
      <w:lvlJc w:val="left"/>
      <w:pPr>
        <w:ind w:left="24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C0B8D4">
      <w:start w:val="1"/>
      <w:numFmt w:val="decimal"/>
      <w:lvlText w:val="%7"/>
      <w:lvlJc w:val="left"/>
      <w:pPr>
        <w:ind w:left="3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3E0690">
      <w:start w:val="1"/>
      <w:numFmt w:val="lowerLetter"/>
      <w:lvlText w:val="%8"/>
      <w:lvlJc w:val="left"/>
      <w:pPr>
        <w:ind w:left="3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CE35B8">
      <w:start w:val="1"/>
      <w:numFmt w:val="lowerRoman"/>
      <w:lvlText w:val="%9"/>
      <w:lvlJc w:val="left"/>
      <w:pPr>
        <w:ind w:left="45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65" w15:restartNumberingAfterBreak="0">
    <w:nsid w:val="57477AD5"/>
    <w:multiLevelType w:val="hybridMultilevel"/>
    <w:tmpl w:val="45729546"/>
    <w:lvl w:ilvl="0" w:tplc="0E94C2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BCB18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1C24D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8EE7EB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F4C818">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41E24C0">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D203A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B5A494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C6AF0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66" w15:restartNumberingAfterBreak="0">
    <w:nsid w:val="574A784C"/>
    <w:multiLevelType w:val="hybridMultilevel"/>
    <w:tmpl w:val="8DCA2836"/>
    <w:lvl w:ilvl="0" w:tplc="1C44D490">
      <w:start w:val="1"/>
      <w:numFmt w:val="lowerLetter"/>
      <w:lvlText w:val="%1."/>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CBA869A">
      <w:start w:val="1"/>
      <w:numFmt w:val="lowerLetter"/>
      <w:lvlText w:val="%2"/>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9605D64">
      <w:start w:val="1"/>
      <w:numFmt w:val="lowerRoman"/>
      <w:lvlText w:val="%3"/>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122550C">
      <w:start w:val="1"/>
      <w:numFmt w:val="decimal"/>
      <w:lvlText w:val="%4"/>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32E562">
      <w:start w:val="1"/>
      <w:numFmt w:val="lowerLetter"/>
      <w:lvlText w:val="%5"/>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7CFEF6">
      <w:start w:val="1"/>
      <w:numFmt w:val="lowerRoman"/>
      <w:lvlText w:val="%6"/>
      <w:lvlJc w:val="left"/>
      <w:pPr>
        <w:ind w:left="45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B65C32">
      <w:start w:val="1"/>
      <w:numFmt w:val="decimal"/>
      <w:lvlText w:val="%7"/>
      <w:lvlJc w:val="left"/>
      <w:pPr>
        <w:ind w:left="52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4E2AE6">
      <w:start w:val="1"/>
      <w:numFmt w:val="lowerLetter"/>
      <w:lvlText w:val="%8"/>
      <w:lvlJc w:val="left"/>
      <w:pPr>
        <w:ind w:left="59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A1A88CE">
      <w:start w:val="1"/>
      <w:numFmt w:val="lowerRoman"/>
      <w:lvlText w:val="%9"/>
      <w:lvlJc w:val="left"/>
      <w:pPr>
        <w:ind w:left="6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67" w15:restartNumberingAfterBreak="0">
    <w:nsid w:val="574D5C65"/>
    <w:multiLevelType w:val="hybridMultilevel"/>
    <w:tmpl w:val="8FE4BB7C"/>
    <w:lvl w:ilvl="0" w:tplc="2E2E0558">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E6AA70">
      <w:start w:val="1"/>
      <w:numFmt w:val="lowerLetter"/>
      <w:lvlText w:val="%2"/>
      <w:lvlJc w:val="left"/>
      <w:pPr>
        <w:ind w:left="1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3260B32">
      <w:start w:val="1"/>
      <w:numFmt w:val="lowerRoman"/>
      <w:lvlText w:val="%3"/>
      <w:lvlJc w:val="left"/>
      <w:pPr>
        <w:ind w:left="2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12E0F2">
      <w:start w:val="1"/>
      <w:numFmt w:val="decimal"/>
      <w:lvlText w:val="%4"/>
      <w:lvlJc w:val="left"/>
      <w:pPr>
        <w:ind w:left="2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D678B8">
      <w:start w:val="1"/>
      <w:numFmt w:val="lowerLetter"/>
      <w:lvlText w:val="%5"/>
      <w:lvlJc w:val="left"/>
      <w:pPr>
        <w:ind w:left="3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3BC3140">
      <w:start w:val="1"/>
      <w:numFmt w:val="lowerRoman"/>
      <w:lvlText w:val="%6"/>
      <w:lvlJc w:val="left"/>
      <w:pPr>
        <w:ind w:left="4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B097B0">
      <w:start w:val="1"/>
      <w:numFmt w:val="decimal"/>
      <w:lvlText w:val="%7"/>
      <w:lvlJc w:val="left"/>
      <w:pPr>
        <w:ind w:left="4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6CC82C0">
      <w:start w:val="1"/>
      <w:numFmt w:val="lowerLetter"/>
      <w:lvlText w:val="%8"/>
      <w:lvlJc w:val="left"/>
      <w:pPr>
        <w:ind w:left="56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D36C2DE">
      <w:start w:val="1"/>
      <w:numFmt w:val="lowerRoman"/>
      <w:lvlText w:val="%9"/>
      <w:lvlJc w:val="left"/>
      <w:pPr>
        <w:ind w:left="6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68" w15:restartNumberingAfterBreak="0">
    <w:nsid w:val="575F1C61"/>
    <w:multiLevelType w:val="hybridMultilevel"/>
    <w:tmpl w:val="CD14015E"/>
    <w:lvl w:ilvl="0" w:tplc="C434842E">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A1681AE">
      <w:start w:val="5"/>
      <w:numFmt w:val="upperLetter"/>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7493A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17E2296">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E41EEC">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5589BBE">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44C47E0">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08C18B8">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28453B8">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69" w15:restartNumberingAfterBreak="0">
    <w:nsid w:val="576A5612"/>
    <w:multiLevelType w:val="hybridMultilevel"/>
    <w:tmpl w:val="6DAE0C06"/>
    <w:lvl w:ilvl="0" w:tplc="AE50C3F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0C216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128BC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F7E846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3D4E60A">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0A1088">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9804C4">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E07E16">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F82FCF4">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70" w15:restartNumberingAfterBreak="0">
    <w:nsid w:val="57812770"/>
    <w:multiLevelType w:val="hybridMultilevel"/>
    <w:tmpl w:val="6C28BD5A"/>
    <w:lvl w:ilvl="0" w:tplc="9FEEEA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9A4EE2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450542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E08CE60">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FBC765E">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DACD24">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D8E45EC">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4865E36">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0209442">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71" w15:restartNumberingAfterBreak="0">
    <w:nsid w:val="5782607E"/>
    <w:multiLevelType w:val="hybridMultilevel"/>
    <w:tmpl w:val="F9E4575E"/>
    <w:lvl w:ilvl="0" w:tplc="14A2F4D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6485F6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4AC502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38278DC">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2A68948">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AAB6C">
      <w:start w:val="1"/>
      <w:numFmt w:val="lowerLetter"/>
      <w:lvlRestart w:val="0"/>
      <w:lvlText w:val="%6."/>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7606FA">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976B538">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960DCE">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72" w15:restartNumberingAfterBreak="0">
    <w:nsid w:val="57B44D63"/>
    <w:multiLevelType w:val="hybridMultilevel"/>
    <w:tmpl w:val="49E40ADC"/>
    <w:lvl w:ilvl="0" w:tplc="1FF0AC8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3C294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60F90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0AA6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444450E">
      <w:start w:val="2"/>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7C5A9C">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4880D7E">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ECE19C">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A6BC14">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73" w15:restartNumberingAfterBreak="0">
    <w:nsid w:val="57BB566B"/>
    <w:multiLevelType w:val="hybridMultilevel"/>
    <w:tmpl w:val="3FEA6E1E"/>
    <w:lvl w:ilvl="0" w:tplc="D54A20D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B42E08">
      <w:start w:val="2"/>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DA7AD0">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D189A32">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E587A2E">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1DADA50">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5C0B84">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0FA683A">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42FA3C">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74" w15:restartNumberingAfterBreak="0">
    <w:nsid w:val="57D437E6"/>
    <w:multiLevelType w:val="hybridMultilevel"/>
    <w:tmpl w:val="5824D1DC"/>
    <w:lvl w:ilvl="0" w:tplc="7E0293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521D40">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1E274E">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1CAB06">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B8964A">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80B388">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065DA4">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471CC">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E684BC">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5" w15:restartNumberingAfterBreak="0">
    <w:nsid w:val="57EA649F"/>
    <w:multiLevelType w:val="hybridMultilevel"/>
    <w:tmpl w:val="F924613E"/>
    <w:lvl w:ilvl="0" w:tplc="F50C7B76">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9DCB85A">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AE6410">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1022B0E">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D0A5E72">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24245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FDCBA9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E618D6">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12C5C6">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76" w15:restartNumberingAfterBreak="0">
    <w:nsid w:val="57FF2CD0"/>
    <w:multiLevelType w:val="hybridMultilevel"/>
    <w:tmpl w:val="EA2638CC"/>
    <w:lvl w:ilvl="0" w:tplc="7AC8C1F0">
      <w:start w:val="1"/>
      <w:numFmt w:val="upp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08910E">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641FC2">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488E8A">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6CA802">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A6D906">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C218D6">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34EB08">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C0D1A6">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7" w15:restartNumberingAfterBreak="0">
    <w:nsid w:val="580921AF"/>
    <w:multiLevelType w:val="hybridMultilevel"/>
    <w:tmpl w:val="E7065ED4"/>
    <w:lvl w:ilvl="0" w:tplc="51C2E6B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D56BFD0">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6284398">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A7ACFDE">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500EAA">
      <w:start w:val="1"/>
      <w:numFmt w:val="lowerLetter"/>
      <w:lvlText w:val="%5"/>
      <w:lvlJc w:val="left"/>
      <w:pPr>
        <w:ind w:left="1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BD62CB0">
      <w:start w:val="1"/>
      <w:numFmt w:val="lowerLetter"/>
      <w:lvlRestart w:val="0"/>
      <w:lvlText w:val="%6."/>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1B8E18E">
      <w:start w:val="1"/>
      <w:numFmt w:val="decimal"/>
      <w:lvlText w:val="%7"/>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0C113E">
      <w:start w:val="1"/>
      <w:numFmt w:val="lowerLetter"/>
      <w:lvlText w:val="%8"/>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049D2E">
      <w:start w:val="1"/>
      <w:numFmt w:val="lowerRoman"/>
      <w:lvlText w:val="%9"/>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78" w15:restartNumberingAfterBreak="0">
    <w:nsid w:val="580B54C0"/>
    <w:multiLevelType w:val="hybridMultilevel"/>
    <w:tmpl w:val="3C2CCC14"/>
    <w:lvl w:ilvl="0" w:tplc="B28E6D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A03942">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ADC5168">
      <w:start w:val="1"/>
      <w:numFmt w:val="lowerRoman"/>
      <w:lvlText w:val="%3"/>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9C27EC0">
      <w:start w:val="1"/>
      <w:numFmt w:val="decimal"/>
      <w:lvlText w:val="%4"/>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70F018">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0486226">
      <w:start w:val="1"/>
      <w:numFmt w:val="lowerRoman"/>
      <w:lvlText w:val="%6"/>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A4C87A">
      <w:start w:val="1"/>
      <w:numFmt w:val="decimal"/>
      <w:lvlText w:val="%7"/>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FD68424">
      <w:start w:val="1"/>
      <w:numFmt w:val="lowerLetter"/>
      <w:lvlText w:val="%8"/>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0F47128">
      <w:start w:val="1"/>
      <w:numFmt w:val="lowerRoman"/>
      <w:lvlText w:val="%9"/>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79" w15:restartNumberingAfterBreak="0">
    <w:nsid w:val="58381828"/>
    <w:multiLevelType w:val="hybridMultilevel"/>
    <w:tmpl w:val="BFBC0C2A"/>
    <w:lvl w:ilvl="0" w:tplc="E1A872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1B34">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B38D20E">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4B81950">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3A8A46">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3AAE9E">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F6908C">
      <w:start w:val="1"/>
      <w:numFmt w:val="decimal"/>
      <w:lvlText w:val="%7"/>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804434">
      <w:start w:val="1"/>
      <w:numFmt w:val="lowerLetter"/>
      <w:lvlText w:val="%8"/>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CE2420C">
      <w:start w:val="1"/>
      <w:numFmt w:val="lowerRoman"/>
      <w:lvlText w:val="%9"/>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0" w15:restartNumberingAfterBreak="0">
    <w:nsid w:val="58556B1B"/>
    <w:multiLevelType w:val="hybridMultilevel"/>
    <w:tmpl w:val="85FECFF8"/>
    <w:lvl w:ilvl="0" w:tplc="09229B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F84F49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00692E">
      <w:start w:val="1"/>
      <w:numFmt w:val="lowerRoman"/>
      <w:lvlText w:val="%3"/>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8DE69EE">
      <w:start w:val="1"/>
      <w:numFmt w:val="decimal"/>
      <w:lvlText w:val="%4"/>
      <w:lvlJc w:val="left"/>
      <w:pPr>
        <w:ind w:left="10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BDE1A6C">
      <w:start w:val="1"/>
      <w:numFmt w:val="decimal"/>
      <w:lvlRestart w:val="0"/>
      <w:lvlText w:val="%5."/>
      <w:lvlJc w:val="left"/>
      <w:pPr>
        <w:ind w:left="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6CFFD4">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0FA2CB6">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58DAB2">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E67C28">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1" w15:restartNumberingAfterBreak="0">
    <w:nsid w:val="586A3425"/>
    <w:multiLevelType w:val="hybridMultilevel"/>
    <w:tmpl w:val="4B9861B6"/>
    <w:lvl w:ilvl="0" w:tplc="EE1A093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DE17F0">
      <w:start w:val="1"/>
      <w:numFmt w:val="lowerLetter"/>
      <w:lvlRestart w:val="0"/>
      <w:lvlText w:val="%2."/>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426334">
      <w:start w:val="1"/>
      <w:numFmt w:val="lowerRoman"/>
      <w:lvlText w:val="%3"/>
      <w:lvlJc w:val="left"/>
      <w:pPr>
        <w:ind w:left="26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6E8EC6">
      <w:start w:val="1"/>
      <w:numFmt w:val="decimal"/>
      <w:lvlText w:val="%4"/>
      <w:lvlJc w:val="left"/>
      <w:pPr>
        <w:ind w:left="33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4E6AC40">
      <w:start w:val="1"/>
      <w:numFmt w:val="lowerLetter"/>
      <w:lvlText w:val="%5"/>
      <w:lvlJc w:val="left"/>
      <w:pPr>
        <w:ind w:left="4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8CFF74">
      <w:start w:val="1"/>
      <w:numFmt w:val="lowerRoman"/>
      <w:lvlText w:val="%6"/>
      <w:lvlJc w:val="left"/>
      <w:pPr>
        <w:ind w:left="47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CDCFE5C">
      <w:start w:val="1"/>
      <w:numFmt w:val="decimal"/>
      <w:lvlText w:val="%7"/>
      <w:lvlJc w:val="left"/>
      <w:pPr>
        <w:ind w:left="54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74EF394">
      <w:start w:val="1"/>
      <w:numFmt w:val="lowerLetter"/>
      <w:lvlText w:val="%8"/>
      <w:lvlJc w:val="left"/>
      <w:pPr>
        <w:ind w:left="62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9E997A">
      <w:start w:val="1"/>
      <w:numFmt w:val="lowerRoman"/>
      <w:lvlText w:val="%9"/>
      <w:lvlJc w:val="left"/>
      <w:pPr>
        <w:ind w:left="6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2" w15:restartNumberingAfterBreak="0">
    <w:nsid w:val="587A0266"/>
    <w:multiLevelType w:val="hybridMultilevel"/>
    <w:tmpl w:val="743A3F9C"/>
    <w:lvl w:ilvl="0" w:tplc="9A206E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0AD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FABFF4">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E0E126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7F072A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8AF33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72C6BF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4876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4A856C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3" w15:restartNumberingAfterBreak="0">
    <w:nsid w:val="58841109"/>
    <w:multiLevelType w:val="hybridMultilevel"/>
    <w:tmpl w:val="5D3883E0"/>
    <w:lvl w:ilvl="0" w:tplc="88745B4C">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9E58B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42ACC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E1A7C1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A0F5C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0B8055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90013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D7603F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8A2600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4" w15:restartNumberingAfterBreak="0">
    <w:nsid w:val="589D4AC7"/>
    <w:multiLevelType w:val="hybridMultilevel"/>
    <w:tmpl w:val="E21A90D0"/>
    <w:lvl w:ilvl="0" w:tplc="E7100A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4E650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12641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FA2B99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BCE898">
      <w:start w:val="1"/>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34412E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54C693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B826A9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80A60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5" w15:restartNumberingAfterBreak="0">
    <w:nsid w:val="58C1211E"/>
    <w:multiLevelType w:val="hybridMultilevel"/>
    <w:tmpl w:val="619E7E54"/>
    <w:lvl w:ilvl="0" w:tplc="C57CB394">
      <w:start w:val="5"/>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C8C6FEA">
      <w:start w:val="1"/>
      <w:numFmt w:val="decimal"/>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9B856C0">
      <w:start w:val="1"/>
      <w:numFmt w:val="lowerRoman"/>
      <w:lvlText w:val="%3"/>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8BEB3FC">
      <w:start w:val="1"/>
      <w:numFmt w:val="decimal"/>
      <w:lvlText w:val="%4"/>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00B00A">
      <w:start w:val="1"/>
      <w:numFmt w:val="lowerLetter"/>
      <w:lvlText w:val="%5"/>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8E08A5A">
      <w:start w:val="1"/>
      <w:numFmt w:val="lowerRoman"/>
      <w:lvlText w:val="%6"/>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022DA3A">
      <w:start w:val="1"/>
      <w:numFmt w:val="decimal"/>
      <w:lvlText w:val="%7"/>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B64876">
      <w:start w:val="1"/>
      <w:numFmt w:val="lowerLetter"/>
      <w:lvlText w:val="%8"/>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005994">
      <w:start w:val="1"/>
      <w:numFmt w:val="lowerRoman"/>
      <w:lvlText w:val="%9"/>
      <w:lvlJc w:val="left"/>
      <w:pPr>
        <w:ind w:left="5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6" w15:restartNumberingAfterBreak="0">
    <w:nsid w:val="58E5023F"/>
    <w:multiLevelType w:val="hybridMultilevel"/>
    <w:tmpl w:val="C228E9D4"/>
    <w:lvl w:ilvl="0" w:tplc="0EA420E2">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6A8B426">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DEA962">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2F2616A">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D6B944">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5E124C">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D687042">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B8BCFA">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C6D8E8">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7" w15:restartNumberingAfterBreak="0">
    <w:nsid w:val="591375BB"/>
    <w:multiLevelType w:val="hybridMultilevel"/>
    <w:tmpl w:val="9DCE9196"/>
    <w:lvl w:ilvl="0" w:tplc="CA444FC8">
      <w:start w:val="1"/>
      <w:numFmt w:val="upp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A6FBE8">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88A232">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27408">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B2E3D6">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623258">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5AD2CC">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562E4A">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E0A1FE">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8" w15:restartNumberingAfterBreak="0">
    <w:nsid w:val="591C401B"/>
    <w:multiLevelType w:val="hybridMultilevel"/>
    <w:tmpl w:val="FFFC3588"/>
    <w:lvl w:ilvl="0" w:tplc="080E6A5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1E099E">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8C67D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32D582">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400B052">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A3E977A">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2928DDA">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B895BA">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0C9634">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9" w15:restartNumberingAfterBreak="0">
    <w:nsid w:val="59280C21"/>
    <w:multiLevelType w:val="hybridMultilevel"/>
    <w:tmpl w:val="E7E278BC"/>
    <w:lvl w:ilvl="0" w:tplc="473070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7A1ED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E981B5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B38F86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4D81888">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B0CD1F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8FA7E9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078E97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EC596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0" w15:restartNumberingAfterBreak="0">
    <w:nsid w:val="593510A4"/>
    <w:multiLevelType w:val="hybridMultilevel"/>
    <w:tmpl w:val="23722A38"/>
    <w:lvl w:ilvl="0" w:tplc="06FE89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4F882DA">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780702">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148AFE">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946201C">
      <w:start w:val="1"/>
      <w:numFmt w:val="lowerLetter"/>
      <w:lvlText w:val="%5"/>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2CCF604">
      <w:start w:val="1"/>
      <w:numFmt w:val="lowerRoman"/>
      <w:lvlText w:val="%6"/>
      <w:lvlJc w:val="left"/>
      <w:pPr>
        <w:ind w:left="1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512EBF2">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9C5862">
      <w:start w:val="1"/>
      <w:numFmt w:val="lowerLetter"/>
      <w:lvlText w:val="%8"/>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91A6F84">
      <w:start w:val="1"/>
      <w:numFmt w:val="lowerRoman"/>
      <w:lvlText w:val="%9"/>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1" w15:restartNumberingAfterBreak="0">
    <w:nsid w:val="593B756E"/>
    <w:multiLevelType w:val="hybridMultilevel"/>
    <w:tmpl w:val="BCB8519E"/>
    <w:lvl w:ilvl="0" w:tplc="9760BBF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FE0C36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7A2999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AC8A6E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40C1F6">
      <w:start w:val="1"/>
      <w:numFmt w:val="lowerLetter"/>
      <w:lvlRestart w:val="0"/>
      <w:lvlText w:val="%5."/>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CC41BC">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068B8F8">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8926848">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4E82134">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2" w15:restartNumberingAfterBreak="0">
    <w:nsid w:val="59462134"/>
    <w:multiLevelType w:val="hybridMultilevel"/>
    <w:tmpl w:val="0EE6DBEA"/>
    <w:lvl w:ilvl="0" w:tplc="5F6A0000">
      <w:start w:val="4"/>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5143454">
      <w:start w:val="1"/>
      <w:numFmt w:val="decimal"/>
      <w:lvlText w:val="%2."/>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CAAF956">
      <w:start w:val="1"/>
      <w:numFmt w:val="lowerRoman"/>
      <w:lvlText w:val="%3"/>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32BA84">
      <w:start w:val="1"/>
      <w:numFmt w:val="decimal"/>
      <w:lvlText w:val="%4"/>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749C02">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5C9B2A">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6EF05C">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364290">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A2C4A50">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3" w15:restartNumberingAfterBreak="0">
    <w:nsid w:val="595C5CB5"/>
    <w:multiLevelType w:val="hybridMultilevel"/>
    <w:tmpl w:val="BCCC6B30"/>
    <w:lvl w:ilvl="0" w:tplc="B32881B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80E6F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6AFA78">
      <w:start w:val="1"/>
      <w:numFmt w:val="decimal"/>
      <w:lvlRestart w:val="0"/>
      <w:lvlText w:val="%3."/>
      <w:lvlJc w:val="left"/>
      <w:pPr>
        <w:ind w:left="5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5780E0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7A87F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3064D58">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DA735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71215A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22154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4" w15:restartNumberingAfterBreak="0">
    <w:nsid w:val="5964104D"/>
    <w:multiLevelType w:val="hybridMultilevel"/>
    <w:tmpl w:val="1C6E28FA"/>
    <w:lvl w:ilvl="0" w:tplc="5072A270">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8DC900A">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90B61A">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947C8E">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2435F2">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C84960">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5AC128E">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C02C52">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64C0B2">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5" w15:restartNumberingAfterBreak="0">
    <w:nsid w:val="59683A46"/>
    <w:multiLevelType w:val="hybridMultilevel"/>
    <w:tmpl w:val="AAF05DE2"/>
    <w:lvl w:ilvl="0" w:tplc="FD880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B49432">
      <w:start w:val="1"/>
      <w:numFmt w:val="lowerLetter"/>
      <w:lvlText w:val="%2"/>
      <w:lvlJc w:val="left"/>
      <w:pPr>
        <w:ind w:left="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7E472A">
      <w:start w:val="1"/>
      <w:numFmt w:val="lowerRoman"/>
      <w:lvlText w:val="%3"/>
      <w:lvlJc w:val="left"/>
      <w:pPr>
        <w:ind w:left="1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127CB6">
      <w:start w:val="1"/>
      <w:numFmt w:val="decimal"/>
      <w:lvlRestart w:val="0"/>
      <w:lvlText w:val="%4."/>
      <w:lvlJc w:val="left"/>
      <w:pPr>
        <w:ind w:left="1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BC7774">
      <w:start w:val="1"/>
      <w:numFmt w:val="lowerLetter"/>
      <w:lvlText w:val="%5"/>
      <w:lvlJc w:val="left"/>
      <w:pPr>
        <w:ind w:left="2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C25018">
      <w:start w:val="1"/>
      <w:numFmt w:val="lowerRoman"/>
      <w:lvlText w:val="%6"/>
      <w:lvlJc w:val="left"/>
      <w:pPr>
        <w:ind w:left="2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BEDB36">
      <w:start w:val="1"/>
      <w:numFmt w:val="decimal"/>
      <w:lvlText w:val="%7"/>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1AAA08">
      <w:start w:val="1"/>
      <w:numFmt w:val="lowerLetter"/>
      <w:lvlText w:val="%8"/>
      <w:lvlJc w:val="left"/>
      <w:pPr>
        <w:ind w:left="4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A8CC12">
      <w:start w:val="1"/>
      <w:numFmt w:val="lowerRoman"/>
      <w:lvlText w:val="%9"/>
      <w:lvlJc w:val="left"/>
      <w:pPr>
        <w:ind w:left="4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6" w15:restartNumberingAfterBreak="0">
    <w:nsid w:val="5976560A"/>
    <w:multiLevelType w:val="hybridMultilevel"/>
    <w:tmpl w:val="191EFAA2"/>
    <w:lvl w:ilvl="0" w:tplc="B2C026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210B24E">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F4E707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12C39F2">
      <w:start w:val="1"/>
      <w:numFmt w:val="lowerLetter"/>
      <w:lvlRestart w:val="0"/>
      <w:lvlText w:val="%4."/>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488CB3C">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A8877B2">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A0802F2">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32E7860">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1F2C6AA">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7" w15:restartNumberingAfterBreak="0">
    <w:nsid w:val="597949F3"/>
    <w:multiLevelType w:val="hybridMultilevel"/>
    <w:tmpl w:val="5E381524"/>
    <w:lvl w:ilvl="0" w:tplc="87CAE8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86E4F4">
      <w:start w:val="1"/>
      <w:numFmt w:val="lowerLetter"/>
      <w:lvlText w:val="%2"/>
      <w:lvlJc w:val="left"/>
      <w:pPr>
        <w:ind w:left="9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69CB7F0">
      <w:start w:val="1"/>
      <w:numFmt w:val="lowerRoman"/>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6C1AF6">
      <w:start w:val="1"/>
      <w:numFmt w:val="lowerLetter"/>
      <w:lvlRestart w:val="0"/>
      <w:lvlText w:val="%4."/>
      <w:lvlJc w:val="left"/>
      <w:pPr>
        <w:ind w:left="24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AC1E12">
      <w:start w:val="1"/>
      <w:numFmt w:val="lowerLetter"/>
      <w:lvlText w:val="%5"/>
      <w:lvlJc w:val="left"/>
      <w:pPr>
        <w:ind w:left="27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C073E0">
      <w:start w:val="1"/>
      <w:numFmt w:val="lowerRoman"/>
      <w:lvlText w:val="%6"/>
      <w:lvlJc w:val="left"/>
      <w:pPr>
        <w:ind w:left="34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67081BE">
      <w:start w:val="1"/>
      <w:numFmt w:val="decimal"/>
      <w:lvlText w:val="%7"/>
      <w:lvlJc w:val="left"/>
      <w:pPr>
        <w:ind w:left="41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5AA0194">
      <w:start w:val="1"/>
      <w:numFmt w:val="lowerLetter"/>
      <w:lvlText w:val="%8"/>
      <w:lvlJc w:val="left"/>
      <w:pPr>
        <w:ind w:left="48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127576">
      <w:start w:val="1"/>
      <w:numFmt w:val="lowerRoman"/>
      <w:lvlText w:val="%9"/>
      <w:lvlJc w:val="left"/>
      <w:pPr>
        <w:ind w:left="55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8" w15:restartNumberingAfterBreak="0">
    <w:nsid w:val="59851B99"/>
    <w:multiLevelType w:val="hybridMultilevel"/>
    <w:tmpl w:val="EF94921E"/>
    <w:lvl w:ilvl="0" w:tplc="FBBAADE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CFE88F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996B7DE">
      <w:start w:val="1"/>
      <w:numFmt w:val="decimal"/>
      <w:lvlRestart w:val="0"/>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F3CBD6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1EC72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64E1EA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A12F28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3484E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EA8ACD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9" w15:restartNumberingAfterBreak="0">
    <w:nsid w:val="59A150EF"/>
    <w:multiLevelType w:val="hybridMultilevel"/>
    <w:tmpl w:val="69F65FA8"/>
    <w:lvl w:ilvl="0" w:tplc="0EDA127A">
      <w:start w:val="2"/>
      <w:numFmt w:val="upperLetter"/>
      <w:lvlText w:val="%1."/>
      <w:lvlJc w:val="left"/>
      <w:pPr>
        <w:ind w:left="8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54469130">
      <w:start w:val="1"/>
      <w:numFmt w:val="lowerLetter"/>
      <w:lvlText w:val="%2"/>
      <w:lvlJc w:val="left"/>
      <w:pPr>
        <w:ind w:left="11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8A184C94">
      <w:start w:val="1"/>
      <w:numFmt w:val="lowerRoman"/>
      <w:lvlText w:val="%3"/>
      <w:lvlJc w:val="left"/>
      <w:pPr>
        <w:ind w:left="185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42C618D8">
      <w:start w:val="1"/>
      <w:numFmt w:val="decimal"/>
      <w:lvlText w:val="%4"/>
      <w:lvlJc w:val="left"/>
      <w:pPr>
        <w:ind w:left="257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9522C286">
      <w:start w:val="1"/>
      <w:numFmt w:val="lowerLetter"/>
      <w:lvlText w:val="%5"/>
      <w:lvlJc w:val="left"/>
      <w:pPr>
        <w:ind w:left="329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3D94AA92">
      <w:start w:val="1"/>
      <w:numFmt w:val="lowerRoman"/>
      <w:lvlText w:val="%6"/>
      <w:lvlJc w:val="left"/>
      <w:pPr>
        <w:ind w:left="401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3780ACC6">
      <w:start w:val="1"/>
      <w:numFmt w:val="decimal"/>
      <w:lvlText w:val="%7"/>
      <w:lvlJc w:val="left"/>
      <w:pPr>
        <w:ind w:left="47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92381BE6">
      <w:start w:val="1"/>
      <w:numFmt w:val="lowerLetter"/>
      <w:lvlText w:val="%8"/>
      <w:lvlJc w:val="left"/>
      <w:pPr>
        <w:ind w:left="545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9B7E9CA2">
      <w:start w:val="1"/>
      <w:numFmt w:val="lowerRoman"/>
      <w:lvlText w:val="%9"/>
      <w:lvlJc w:val="left"/>
      <w:pPr>
        <w:ind w:left="617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100" w15:restartNumberingAfterBreak="0">
    <w:nsid w:val="59A27101"/>
    <w:multiLevelType w:val="hybridMultilevel"/>
    <w:tmpl w:val="1F0EBA5E"/>
    <w:lvl w:ilvl="0" w:tplc="1EF28F14">
      <w:start w:val="20"/>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8846B4E">
      <w:start w:val="1"/>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16C348">
      <w:start w:val="1"/>
      <w:numFmt w:val="lowerLetter"/>
      <w:lvlText w:val="%3."/>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C12EEFE">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069340">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B6C11AA">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9A4EA0">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58C1F32">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9AA1640">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01" w15:restartNumberingAfterBreak="0">
    <w:nsid w:val="59CC250F"/>
    <w:multiLevelType w:val="hybridMultilevel"/>
    <w:tmpl w:val="BE903494"/>
    <w:lvl w:ilvl="0" w:tplc="7B363DB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E7E3CB2">
      <w:start w:val="1"/>
      <w:numFmt w:val="decimal"/>
      <w:lvlRestart w:val="0"/>
      <w:lvlText w:val="%2."/>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734ABEE">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6802E2">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2EAB88">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3A55A6">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CC6E38">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6C386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C1005C0">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02" w15:restartNumberingAfterBreak="0">
    <w:nsid w:val="59D16774"/>
    <w:multiLevelType w:val="hybridMultilevel"/>
    <w:tmpl w:val="23E08ACA"/>
    <w:lvl w:ilvl="0" w:tplc="06E2649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C70E8B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586FFC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407798">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A8C8DC">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EA0372">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5AAC7CA">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687D8A">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AFC275C">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03" w15:restartNumberingAfterBreak="0">
    <w:nsid w:val="59D16F7E"/>
    <w:multiLevelType w:val="hybridMultilevel"/>
    <w:tmpl w:val="E3E46080"/>
    <w:lvl w:ilvl="0" w:tplc="72687F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B424F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12FF0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648A4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56D0AE">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CA4CA0">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AA43AFC">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CF62AF8">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03C0CAC">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04" w15:restartNumberingAfterBreak="0">
    <w:nsid w:val="59F6791E"/>
    <w:multiLevelType w:val="hybridMultilevel"/>
    <w:tmpl w:val="A00A3D58"/>
    <w:lvl w:ilvl="0" w:tplc="E7788DC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242483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A049B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B94EBF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5EBE36">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D741CA6">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3EE9A8E">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68F6F0">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2E04B2">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05" w15:restartNumberingAfterBreak="0">
    <w:nsid w:val="5A204335"/>
    <w:multiLevelType w:val="hybridMultilevel"/>
    <w:tmpl w:val="089C9ADC"/>
    <w:lvl w:ilvl="0" w:tplc="5B4AA4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80DCF0">
      <w:start w:val="1"/>
      <w:numFmt w:val="lowerLetter"/>
      <w:lvlText w:val="%2"/>
      <w:lvlJc w:val="left"/>
      <w:pPr>
        <w:ind w:left="9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D457FC">
      <w:start w:val="1"/>
      <w:numFmt w:val="lowerRoman"/>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9AD128">
      <w:start w:val="1"/>
      <w:numFmt w:val="lowerLetter"/>
      <w:lvlRestart w:val="0"/>
      <w:lvlText w:val="%4."/>
      <w:lvlJc w:val="left"/>
      <w:pPr>
        <w:ind w:left="24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9E0641A">
      <w:start w:val="1"/>
      <w:numFmt w:val="lowerLetter"/>
      <w:lvlText w:val="%5"/>
      <w:lvlJc w:val="left"/>
      <w:pPr>
        <w:ind w:left="27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77CBAA2">
      <w:start w:val="1"/>
      <w:numFmt w:val="lowerRoman"/>
      <w:lvlText w:val="%6"/>
      <w:lvlJc w:val="left"/>
      <w:pPr>
        <w:ind w:left="34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0AAE6A">
      <w:start w:val="1"/>
      <w:numFmt w:val="decimal"/>
      <w:lvlText w:val="%7"/>
      <w:lvlJc w:val="left"/>
      <w:pPr>
        <w:ind w:left="41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C20E32">
      <w:start w:val="1"/>
      <w:numFmt w:val="lowerLetter"/>
      <w:lvlText w:val="%8"/>
      <w:lvlJc w:val="left"/>
      <w:pPr>
        <w:ind w:left="48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BAA82E">
      <w:start w:val="1"/>
      <w:numFmt w:val="lowerRoman"/>
      <w:lvlText w:val="%9"/>
      <w:lvlJc w:val="left"/>
      <w:pPr>
        <w:ind w:left="55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06" w15:restartNumberingAfterBreak="0">
    <w:nsid w:val="5A204A54"/>
    <w:multiLevelType w:val="hybridMultilevel"/>
    <w:tmpl w:val="825C8AC6"/>
    <w:lvl w:ilvl="0" w:tplc="577A53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8C989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42CAA38">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16BE6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766964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934D3A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78D36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4AE03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DABAB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07" w15:restartNumberingAfterBreak="0">
    <w:nsid w:val="5A276296"/>
    <w:multiLevelType w:val="hybridMultilevel"/>
    <w:tmpl w:val="C6F2BF78"/>
    <w:lvl w:ilvl="0" w:tplc="EC0C4CD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E40843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4C2CD58">
      <w:start w:val="4"/>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FE22E78">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4A08A2E">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9BC2694">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86806C">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F003BC">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C2A0B4">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08" w15:restartNumberingAfterBreak="0">
    <w:nsid w:val="5A286F41"/>
    <w:multiLevelType w:val="hybridMultilevel"/>
    <w:tmpl w:val="C4A68CB6"/>
    <w:lvl w:ilvl="0" w:tplc="C32E73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7F0EFE6">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AA8978">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CB54">
      <w:start w:val="4"/>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2CD4D8">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562018">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18C4DA">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68C2722">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02C0C0">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09" w15:restartNumberingAfterBreak="0">
    <w:nsid w:val="5A2C1E94"/>
    <w:multiLevelType w:val="hybridMultilevel"/>
    <w:tmpl w:val="7A5EFAA4"/>
    <w:lvl w:ilvl="0" w:tplc="013A5DB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5823B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69EEA4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2C3A62">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E2C9BC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290EA2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0E0892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02458B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4D8C34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10" w15:restartNumberingAfterBreak="0">
    <w:nsid w:val="5A3E3701"/>
    <w:multiLevelType w:val="hybridMultilevel"/>
    <w:tmpl w:val="E53A605C"/>
    <w:lvl w:ilvl="0" w:tplc="30602D3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F0EFB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74AA9FC">
      <w:start w:val="1"/>
      <w:numFmt w:val="lowerRoman"/>
      <w:lvlText w:val="%3"/>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943D1C">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72FE1E">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C986056">
      <w:start w:val="1"/>
      <w:numFmt w:val="lowerRoman"/>
      <w:lvlText w:val="%6"/>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3EA2838">
      <w:start w:val="1"/>
      <w:numFmt w:val="decimal"/>
      <w:lvlText w:val="%7"/>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952D5DE">
      <w:start w:val="1"/>
      <w:numFmt w:val="lowerLetter"/>
      <w:lvlText w:val="%8"/>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7A7D72">
      <w:start w:val="1"/>
      <w:numFmt w:val="lowerRoman"/>
      <w:lvlText w:val="%9"/>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11" w15:restartNumberingAfterBreak="0">
    <w:nsid w:val="5A541125"/>
    <w:multiLevelType w:val="hybridMultilevel"/>
    <w:tmpl w:val="F50EA222"/>
    <w:lvl w:ilvl="0" w:tplc="808A8DC4">
      <w:start w:val="1"/>
      <w:numFmt w:val="decimal"/>
      <w:lvlText w:val="%1."/>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142624E">
      <w:start w:val="1"/>
      <w:numFmt w:val="lowerLetter"/>
      <w:lvlText w:val="%2"/>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128998A">
      <w:start w:val="1"/>
      <w:numFmt w:val="lowerRoman"/>
      <w:lvlText w:val="%3"/>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712555A">
      <w:start w:val="1"/>
      <w:numFmt w:val="decimal"/>
      <w:lvlText w:val="%4"/>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E1098B2">
      <w:start w:val="1"/>
      <w:numFmt w:val="lowerLetter"/>
      <w:lvlText w:val="%5"/>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8A911C">
      <w:start w:val="1"/>
      <w:numFmt w:val="lowerRoman"/>
      <w:lvlText w:val="%6"/>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8EED62">
      <w:start w:val="1"/>
      <w:numFmt w:val="decimal"/>
      <w:lvlText w:val="%7"/>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9E9AE8">
      <w:start w:val="1"/>
      <w:numFmt w:val="lowerLetter"/>
      <w:lvlText w:val="%8"/>
      <w:lvlJc w:val="left"/>
      <w:pPr>
        <w:ind w:left="5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E86D9D0">
      <w:start w:val="1"/>
      <w:numFmt w:val="lowerRoman"/>
      <w:lvlText w:val="%9"/>
      <w:lvlJc w:val="left"/>
      <w:pPr>
        <w:ind w:left="6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12" w15:restartNumberingAfterBreak="0">
    <w:nsid w:val="5A703CA2"/>
    <w:multiLevelType w:val="hybridMultilevel"/>
    <w:tmpl w:val="9D205062"/>
    <w:lvl w:ilvl="0" w:tplc="4BEE685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9449CC">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C58DDDE">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AC28DC8">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D021B0">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AD06D44">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CC6D698">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0D638EC">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EE8D5F6">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13" w15:restartNumberingAfterBreak="0">
    <w:nsid w:val="5A803551"/>
    <w:multiLevelType w:val="hybridMultilevel"/>
    <w:tmpl w:val="3A46F9A6"/>
    <w:lvl w:ilvl="0" w:tplc="F1A8726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B02282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716C25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ECB0E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57A0E4A">
      <w:start w:val="1"/>
      <w:numFmt w:val="decimal"/>
      <w:lvlRestart w:val="0"/>
      <w:lvlText w:val="%5."/>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D0633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986E37E">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CBEFB3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52420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14" w15:restartNumberingAfterBreak="0">
    <w:nsid w:val="5AB06BFF"/>
    <w:multiLevelType w:val="hybridMultilevel"/>
    <w:tmpl w:val="B778F926"/>
    <w:lvl w:ilvl="0" w:tplc="B70843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F0B8E6">
      <w:start w:val="1"/>
      <w:numFmt w:val="decimal"/>
      <w:lvlRestart w:val="0"/>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7DCCE0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9C911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B0451F6">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1C8EF4C">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BD2FA7A">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42D39E">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E943B38">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15" w15:restartNumberingAfterBreak="0">
    <w:nsid w:val="5ACE4AA4"/>
    <w:multiLevelType w:val="hybridMultilevel"/>
    <w:tmpl w:val="8AD814A8"/>
    <w:lvl w:ilvl="0" w:tplc="F74479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9D627FC">
      <w:start w:val="1"/>
      <w:numFmt w:val="lowerLetter"/>
      <w:lvlText w:val="%2"/>
      <w:lvlJc w:val="left"/>
      <w:pPr>
        <w:ind w:left="4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34C060">
      <w:start w:val="1"/>
      <w:numFmt w:val="lowerRoman"/>
      <w:lvlText w:val="%3"/>
      <w:lvlJc w:val="left"/>
      <w:pPr>
        <w:ind w:left="5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4B2BC16">
      <w:start w:val="2"/>
      <w:numFmt w:val="upperLetter"/>
      <w:lvlRestart w:val="0"/>
      <w:lvlText w:val="%4."/>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DC68B88">
      <w:start w:val="1"/>
      <w:numFmt w:val="lowerLetter"/>
      <w:lvlText w:val="%5"/>
      <w:lvlJc w:val="left"/>
      <w:pPr>
        <w:ind w:left="13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2A5C48">
      <w:start w:val="1"/>
      <w:numFmt w:val="lowerRoman"/>
      <w:lvlText w:val="%6"/>
      <w:lvlJc w:val="left"/>
      <w:pPr>
        <w:ind w:left="20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D08DDA6">
      <w:start w:val="1"/>
      <w:numFmt w:val="decimal"/>
      <w:lvlText w:val="%7"/>
      <w:lvlJc w:val="left"/>
      <w:pPr>
        <w:ind w:left="28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D0E6246">
      <w:start w:val="1"/>
      <w:numFmt w:val="lowerLetter"/>
      <w:lvlText w:val="%8"/>
      <w:lvlJc w:val="left"/>
      <w:pPr>
        <w:ind w:left="3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00D948">
      <w:start w:val="1"/>
      <w:numFmt w:val="lowerRoman"/>
      <w:lvlText w:val="%9"/>
      <w:lvlJc w:val="left"/>
      <w:pPr>
        <w:ind w:left="4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16" w15:restartNumberingAfterBreak="0">
    <w:nsid w:val="5AF11685"/>
    <w:multiLevelType w:val="hybridMultilevel"/>
    <w:tmpl w:val="5D7CCBD6"/>
    <w:lvl w:ilvl="0" w:tplc="63145DB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0B89A5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2D8710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9E0410">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1C196C">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BB01E50">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7A20F60">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2AA31C">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DC4E9A">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17" w15:restartNumberingAfterBreak="0">
    <w:nsid w:val="5AF52333"/>
    <w:multiLevelType w:val="hybridMultilevel"/>
    <w:tmpl w:val="3FFAADC4"/>
    <w:lvl w:ilvl="0" w:tplc="D146E0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467BE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DCC53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4E9A7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0EA61E6">
      <w:start w:val="1"/>
      <w:numFmt w:val="decimal"/>
      <w:lvlRestart w:val="0"/>
      <w:lvlText w:val="%5."/>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6E1E6A">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27A7B48">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86F6A">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2320360">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18" w15:restartNumberingAfterBreak="0">
    <w:nsid w:val="5B0758CC"/>
    <w:multiLevelType w:val="hybridMultilevel"/>
    <w:tmpl w:val="C63A490C"/>
    <w:lvl w:ilvl="0" w:tplc="C85049B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B7E72C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DEA532">
      <w:start w:val="1"/>
      <w:numFmt w:val="lowerRoman"/>
      <w:lvlText w:val="%3"/>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62D508">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D26B92">
      <w:start w:val="1"/>
      <w:numFmt w:val="decimal"/>
      <w:lvlRestart w:val="0"/>
      <w:lvlText w:val="%5)"/>
      <w:lvlJc w:val="left"/>
      <w:pPr>
        <w:ind w:left="2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75CF332">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E420EE">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B4FA16">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600B16">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19" w15:restartNumberingAfterBreak="0">
    <w:nsid w:val="5B08151D"/>
    <w:multiLevelType w:val="hybridMultilevel"/>
    <w:tmpl w:val="4AB8E09A"/>
    <w:lvl w:ilvl="0" w:tplc="122455E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9AE41F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208A84">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0B63C8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9A041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CA8FFF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1698F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8DBF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2CAF6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20" w15:restartNumberingAfterBreak="0">
    <w:nsid w:val="5B365E3E"/>
    <w:multiLevelType w:val="hybridMultilevel"/>
    <w:tmpl w:val="71B6E2F4"/>
    <w:lvl w:ilvl="0" w:tplc="659208C8">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65CC52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152BC4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204E084">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745E0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E6E818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6E88F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C069A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F4195E">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21" w15:restartNumberingAfterBreak="0">
    <w:nsid w:val="5B4239AB"/>
    <w:multiLevelType w:val="hybridMultilevel"/>
    <w:tmpl w:val="37A87290"/>
    <w:lvl w:ilvl="0" w:tplc="987E93AC">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42549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007B1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08439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E86942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0464F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3F0F5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B3E9DB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CCC514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22" w15:restartNumberingAfterBreak="0">
    <w:nsid w:val="5B5D48F1"/>
    <w:multiLevelType w:val="hybridMultilevel"/>
    <w:tmpl w:val="FD04479C"/>
    <w:lvl w:ilvl="0" w:tplc="9586A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6641FEE">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EA83FA">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D0ABC0">
      <w:start w:val="3"/>
      <w:numFmt w:val="decimal"/>
      <w:lvlRestart w:val="0"/>
      <w:lvlText w:val="%4."/>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5CA906E">
      <w:start w:val="1"/>
      <w:numFmt w:val="lowerLetter"/>
      <w:lvlText w:val="%5"/>
      <w:lvlJc w:val="left"/>
      <w:pPr>
        <w:ind w:left="15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DCD7E0">
      <w:start w:val="1"/>
      <w:numFmt w:val="lowerRoman"/>
      <w:lvlText w:val="%6"/>
      <w:lvlJc w:val="left"/>
      <w:pPr>
        <w:ind w:left="23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1C5F80">
      <w:start w:val="1"/>
      <w:numFmt w:val="decimal"/>
      <w:lvlText w:val="%7"/>
      <w:lvlJc w:val="left"/>
      <w:pPr>
        <w:ind w:left="30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3866C7C">
      <w:start w:val="1"/>
      <w:numFmt w:val="lowerLetter"/>
      <w:lvlText w:val="%8"/>
      <w:lvlJc w:val="left"/>
      <w:pPr>
        <w:ind w:left="37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05E3EC4">
      <w:start w:val="1"/>
      <w:numFmt w:val="lowerRoman"/>
      <w:lvlText w:val="%9"/>
      <w:lvlJc w:val="left"/>
      <w:pPr>
        <w:ind w:left="44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23" w15:restartNumberingAfterBreak="0">
    <w:nsid w:val="5B7F6988"/>
    <w:multiLevelType w:val="hybridMultilevel"/>
    <w:tmpl w:val="C4D21EE8"/>
    <w:lvl w:ilvl="0" w:tplc="2F1E172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C66032C">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36C8E6">
      <w:start w:val="1"/>
      <w:numFmt w:val="lowerRoman"/>
      <w:lvlText w:val="%3"/>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BCB444">
      <w:start w:val="1"/>
      <w:numFmt w:val="decimal"/>
      <w:lvlText w:val="%4"/>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63076BC">
      <w:start w:val="2"/>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368070">
      <w:start w:val="1"/>
      <w:numFmt w:val="lowerRoman"/>
      <w:lvlText w:val="%6"/>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7AC4B6">
      <w:start w:val="1"/>
      <w:numFmt w:val="decimal"/>
      <w:lvlText w:val="%7"/>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AD4ACA4">
      <w:start w:val="1"/>
      <w:numFmt w:val="lowerLetter"/>
      <w:lvlText w:val="%8"/>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5C823C0">
      <w:start w:val="1"/>
      <w:numFmt w:val="lowerRoman"/>
      <w:lvlText w:val="%9"/>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24" w15:restartNumberingAfterBreak="0">
    <w:nsid w:val="5B843136"/>
    <w:multiLevelType w:val="hybridMultilevel"/>
    <w:tmpl w:val="481A7514"/>
    <w:lvl w:ilvl="0" w:tplc="12ACAB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00C4C0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214A5C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36E9936">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7503C84">
      <w:start w:val="1"/>
      <w:numFmt w:val="lowerLetter"/>
      <w:lvlRestart w:val="0"/>
      <w:lvlText w:val="%5."/>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A4A170">
      <w:start w:val="1"/>
      <w:numFmt w:val="lowerRoman"/>
      <w:lvlText w:val="%6"/>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6AE7BC">
      <w:start w:val="1"/>
      <w:numFmt w:val="decimal"/>
      <w:lvlText w:val="%7"/>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6549184">
      <w:start w:val="1"/>
      <w:numFmt w:val="lowerLetter"/>
      <w:lvlText w:val="%8"/>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DE6A38">
      <w:start w:val="1"/>
      <w:numFmt w:val="lowerRoman"/>
      <w:lvlText w:val="%9"/>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25" w15:restartNumberingAfterBreak="0">
    <w:nsid w:val="5B8558CE"/>
    <w:multiLevelType w:val="hybridMultilevel"/>
    <w:tmpl w:val="3294B9B2"/>
    <w:lvl w:ilvl="0" w:tplc="5BD2F6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9AE9A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58191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12DFD6">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8E8384">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844081A">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8E5D50">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5324A94">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06A34FC">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26" w15:restartNumberingAfterBreak="0">
    <w:nsid w:val="5B896E7B"/>
    <w:multiLevelType w:val="hybridMultilevel"/>
    <w:tmpl w:val="6C66F8FE"/>
    <w:lvl w:ilvl="0" w:tplc="CB42321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646E08">
      <w:start w:val="1"/>
      <w:numFmt w:val="decimal"/>
      <w:lvlText w:val="%2."/>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2C5B40">
      <w:start w:val="1"/>
      <w:numFmt w:val="lowerLetter"/>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20465E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C8E93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2244FB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B644B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0E2E5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BECDB3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27" w15:restartNumberingAfterBreak="0">
    <w:nsid w:val="5BBB6761"/>
    <w:multiLevelType w:val="hybridMultilevel"/>
    <w:tmpl w:val="7970290C"/>
    <w:lvl w:ilvl="0" w:tplc="F7E48608">
      <w:start w:val="11"/>
      <w:numFmt w:val="upperLetter"/>
      <w:lvlText w:val="%1."/>
      <w:lvlJc w:val="left"/>
      <w:pPr>
        <w:ind w:left="15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D42AED8">
      <w:start w:val="1"/>
      <w:numFmt w:val="lowerLetter"/>
      <w:lvlText w:val="%2"/>
      <w:lvlJc w:val="left"/>
      <w:pPr>
        <w:ind w:left="19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E6C3F12">
      <w:start w:val="1"/>
      <w:numFmt w:val="lowerRoman"/>
      <w:lvlText w:val="%3"/>
      <w:lvlJc w:val="left"/>
      <w:pPr>
        <w:ind w:left="27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02C22C">
      <w:start w:val="1"/>
      <w:numFmt w:val="decimal"/>
      <w:lvlText w:val="%4"/>
      <w:lvlJc w:val="left"/>
      <w:pPr>
        <w:ind w:left="34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1CEE3D0">
      <w:start w:val="1"/>
      <w:numFmt w:val="lowerLetter"/>
      <w:lvlText w:val="%5"/>
      <w:lvlJc w:val="left"/>
      <w:pPr>
        <w:ind w:left="41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404DA0E">
      <w:start w:val="1"/>
      <w:numFmt w:val="lowerRoman"/>
      <w:lvlText w:val="%6"/>
      <w:lvlJc w:val="left"/>
      <w:pPr>
        <w:ind w:left="48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006476">
      <w:start w:val="1"/>
      <w:numFmt w:val="decimal"/>
      <w:lvlText w:val="%7"/>
      <w:lvlJc w:val="left"/>
      <w:pPr>
        <w:ind w:left="55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480E254">
      <w:start w:val="1"/>
      <w:numFmt w:val="lowerLetter"/>
      <w:lvlText w:val="%8"/>
      <w:lvlJc w:val="left"/>
      <w:pPr>
        <w:ind w:left="63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76C320">
      <w:start w:val="1"/>
      <w:numFmt w:val="lowerRoman"/>
      <w:lvlText w:val="%9"/>
      <w:lvlJc w:val="left"/>
      <w:pPr>
        <w:ind w:left="70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28" w15:restartNumberingAfterBreak="0">
    <w:nsid w:val="5BC25D9B"/>
    <w:multiLevelType w:val="hybridMultilevel"/>
    <w:tmpl w:val="848C8648"/>
    <w:lvl w:ilvl="0" w:tplc="0DF83E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C5ABE56">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28FFE4">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849B1E">
      <w:start w:val="1"/>
      <w:numFmt w:val="decimal"/>
      <w:lvlText w:val="%4"/>
      <w:lvlJc w:val="left"/>
      <w:pPr>
        <w:ind w:left="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DD4D8AE">
      <w:start w:val="1"/>
      <w:numFmt w:val="lowerLetter"/>
      <w:lvlText w:val="%5"/>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3841806">
      <w:start w:val="1"/>
      <w:numFmt w:val="decimal"/>
      <w:lvlRestart w:val="0"/>
      <w:lvlText w:val="%6."/>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E1C36C4">
      <w:start w:val="1"/>
      <w:numFmt w:val="decimal"/>
      <w:lvlText w:val="%7"/>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F16D252">
      <w:start w:val="1"/>
      <w:numFmt w:val="lowerLetter"/>
      <w:lvlText w:val="%8"/>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860F54">
      <w:start w:val="1"/>
      <w:numFmt w:val="lowerRoman"/>
      <w:lvlText w:val="%9"/>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29" w15:restartNumberingAfterBreak="0">
    <w:nsid w:val="5BD07136"/>
    <w:multiLevelType w:val="hybridMultilevel"/>
    <w:tmpl w:val="F4F035D0"/>
    <w:lvl w:ilvl="0" w:tplc="F4B68A8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53A63EA">
      <w:start w:val="1"/>
      <w:numFmt w:val="lowerLetter"/>
      <w:lvlRestart w:val="0"/>
      <w:lvlText w:val="%2."/>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0425EA">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E64764">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87CF0B8">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E46369C">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3A60172">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148FC0C">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A7A36EA">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30" w15:restartNumberingAfterBreak="0">
    <w:nsid w:val="5BDB1CBE"/>
    <w:multiLevelType w:val="hybridMultilevel"/>
    <w:tmpl w:val="91A6F93E"/>
    <w:lvl w:ilvl="0" w:tplc="75E8C9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78DD12">
      <w:start w:val="1"/>
      <w:numFmt w:val="lowerLetter"/>
      <w:lvlText w:val="%2"/>
      <w:lvlJc w:val="left"/>
      <w:pPr>
        <w:ind w:left="4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AE84A2">
      <w:start w:val="1"/>
      <w:numFmt w:val="upperLetter"/>
      <w:lvlRestart w:val="0"/>
      <w:lvlText w:val="%3."/>
      <w:lvlJc w:val="left"/>
      <w:pPr>
        <w:ind w:left="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0ED734">
      <w:start w:val="1"/>
      <w:numFmt w:val="decimal"/>
      <w:lvlText w:val="%4"/>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F2E5C8">
      <w:start w:val="1"/>
      <w:numFmt w:val="lowerLetter"/>
      <w:lvlText w:val="%5"/>
      <w:lvlJc w:val="left"/>
      <w:pPr>
        <w:ind w:left="20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B1A5C40">
      <w:start w:val="1"/>
      <w:numFmt w:val="lowerRoman"/>
      <w:lvlText w:val="%6"/>
      <w:lvlJc w:val="left"/>
      <w:pPr>
        <w:ind w:left="27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48E2C5C">
      <w:start w:val="1"/>
      <w:numFmt w:val="decimal"/>
      <w:lvlText w:val="%7"/>
      <w:lvlJc w:val="left"/>
      <w:pPr>
        <w:ind w:left="3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966EE8">
      <w:start w:val="1"/>
      <w:numFmt w:val="lowerLetter"/>
      <w:lvlText w:val="%8"/>
      <w:lvlJc w:val="left"/>
      <w:pPr>
        <w:ind w:left="4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2D49050">
      <w:start w:val="1"/>
      <w:numFmt w:val="lowerRoman"/>
      <w:lvlText w:val="%9"/>
      <w:lvlJc w:val="left"/>
      <w:pPr>
        <w:ind w:left="4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31" w15:restartNumberingAfterBreak="0">
    <w:nsid w:val="5BE228CC"/>
    <w:multiLevelType w:val="hybridMultilevel"/>
    <w:tmpl w:val="833AEA4E"/>
    <w:lvl w:ilvl="0" w:tplc="74FEC6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0ED04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CB24A8A">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500BF9C">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566F77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B45CB0">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644EB4">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8AE7D28">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9B89D1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32" w15:restartNumberingAfterBreak="0">
    <w:nsid w:val="5BEB0907"/>
    <w:multiLevelType w:val="hybridMultilevel"/>
    <w:tmpl w:val="2B42E15A"/>
    <w:lvl w:ilvl="0" w:tplc="FFB67E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E0876E">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ACBFDA">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D05764">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6651CA">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EE6328">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AE1ADE">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08CE34">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5EE80A">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3" w15:restartNumberingAfterBreak="0">
    <w:nsid w:val="5C031FD5"/>
    <w:multiLevelType w:val="hybridMultilevel"/>
    <w:tmpl w:val="E99834AE"/>
    <w:lvl w:ilvl="0" w:tplc="6C4031B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6024100">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564ABB2">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8C31F6">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196CF04">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1065E94">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0AA6124">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C8AD37E">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00C88AA">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34" w15:restartNumberingAfterBreak="0">
    <w:nsid w:val="5C0D273C"/>
    <w:multiLevelType w:val="hybridMultilevel"/>
    <w:tmpl w:val="E74E242E"/>
    <w:lvl w:ilvl="0" w:tplc="4D2E33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484C77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25E3A9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4D676CC">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41DFA">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F2E39E">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2D43298">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D58A9C0">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50649E4">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35" w15:restartNumberingAfterBreak="0">
    <w:nsid w:val="5C16774B"/>
    <w:multiLevelType w:val="hybridMultilevel"/>
    <w:tmpl w:val="8B7EFEEE"/>
    <w:lvl w:ilvl="0" w:tplc="B9AA2018">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99028DE">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8D41500">
      <w:start w:val="1"/>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D82A3A6">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31843C6">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C58E1BE">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CACC8FC">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B7471F6">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D78F60A">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36" w15:restartNumberingAfterBreak="0">
    <w:nsid w:val="5C1D0A1C"/>
    <w:multiLevelType w:val="hybridMultilevel"/>
    <w:tmpl w:val="1CD67F4C"/>
    <w:lvl w:ilvl="0" w:tplc="FA94BEF2">
      <w:start w:val="1"/>
      <w:numFmt w:val="decimal"/>
      <w:lvlText w:val="%1."/>
      <w:lvlJc w:val="left"/>
      <w:pPr>
        <w:ind w:left="7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9481CA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A4924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CCB2D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4E0407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DAC74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1C75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96C25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1B0A2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37" w15:restartNumberingAfterBreak="0">
    <w:nsid w:val="5C3771F1"/>
    <w:multiLevelType w:val="hybridMultilevel"/>
    <w:tmpl w:val="F6525F28"/>
    <w:lvl w:ilvl="0" w:tplc="DAC687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94F49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2DCC76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3E43EAC">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BEE9492">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5610A4">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60091F4">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912BC56">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D2E1258">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38" w15:restartNumberingAfterBreak="0">
    <w:nsid w:val="5C487B81"/>
    <w:multiLevelType w:val="hybridMultilevel"/>
    <w:tmpl w:val="B43251A2"/>
    <w:lvl w:ilvl="0" w:tplc="24D69990">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43A2E1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C0DB3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70F17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40E8D4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0E008F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DB48C7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D68DD0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3CF08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39" w15:restartNumberingAfterBreak="0">
    <w:nsid w:val="5C527D33"/>
    <w:multiLevelType w:val="hybridMultilevel"/>
    <w:tmpl w:val="C87CE57C"/>
    <w:lvl w:ilvl="0" w:tplc="874CF49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EE1E74">
      <w:start w:val="1"/>
      <w:numFmt w:val="lowerLetter"/>
      <w:lvlText w:val="%2"/>
      <w:lvlJc w:val="left"/>
      <w:pPr>
        <w:ind w:left="5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16C785E">
      <w:start w:val="1"/>
      <w:numFmt w:val="upperLetter"/>
      <w:lvlRestart w:val="0"/>
      <w:lvlText w:val="%3."/>
      <w:lvlJc w:val="left"/>
      <w:pPr>
        <w:ind w:left="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A7CFDAE">
      <w:start w:val="1"/>
      <w:numFmt w:val="decimal"/>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FE02AC2">
      <w:start w:val="1"/>
      <w:numFmt w:val="lowerLetter"/>
      <w:lvlText w:val="%5"/>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5CD006">
      <w:start w:val="1"/>
      <w:numFmt w:val="lowerRoman"/>
      <w:lvlText w:val="%6"/>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AE4C4AA">
      <w:start w:val="1"/>
      <w:numFmt w:val="decimal"/>
      <w:lvlText w:val="%7"/>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10E3FC">
      <w:start w:val="1"/>
      <w:numFmt w:val="lowerLetter"/>
      <w:lvlText w:val="%8"/>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D4E1428">
      <w:start w:val="1"/>
      <w:numFmt w:val="lowerRoman"/>
      <w:lvlText w:val="%9"/>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0" w15:restartNumberingAfterBreak="0">
    <w:nsid w:val="5C53145A"/>
    <w:multiLevelType w:val="hybridMultilevel"/>
    <w:tmpl w:val="EF4E3494"/>
    <w:lvl w:ilvl="0" w:tplc="9AE2518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A08E03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D2907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084E0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A15D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A0E223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F6AD1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D899A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056260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1" w15:restartNumberingAfterBreak="0">
    <w:nsid w:val="5C561C7B"/>
    <w:multiLevelType w:val="hybridMultilevel"/>
    <w:tmpl w:val="8D5C7306"/>
    <w:lvl w:ilvl="0" w:tplc="3426089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9A8AAF8">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FCE4CE">
      <w:start w:val="1"/>
      <w:numFmt w:val="lowerRoman"/>
      <w:lvlText w:val="%3"/>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C8D84">
      <w:start w:val="1"/>
      <w:numFmt w:val="decimal"/>
      <w:lvlText w:val="%4"/>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2ACB76E">
      <w:start w:val="6"/>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48A165C">
      <w:start w:val="1"/>
      <w:numFmt w:val="lowerRoman"/>
      <w:lvlText w:val="%6"/>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36C0114">
      <w:start w:val="1"/>
      <w:numFmt w:val="decimal"/>
      <w:lvlText w:val="%7"/>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A83DB6">
      <w:start w:val="1"/>
      <w:numFmt w:val="lowerLetter"/>
      <w:lvlText w:val="%8"/>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30E314">
      <w:start w:val="1"/>
      <w:numFmt w:val="lowerRoman"/>
      <w:lvlText w:val="%9"/>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2" w15:restartNumberingAfterBreak="0">
    <w:nsid w:val="5C5D2634"/>
    <w:multiLevelType w:val="hybridMultilevel"/>
    <w:tmpl w:val="A25EA322"/>
    <w:lvl w:ilvl="0" w:tplc="EF20572E">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1CE970E">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5E1FFC">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66C6DB6">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5A08AE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1CEFB6">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1C935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5C1B60">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F2E7890">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3" w15:restartNumberingAfterBreak="0">
    <w:nsid w:val="5C6719D1"/>
    <w:multiLevelType w:val="hybridMultilevel"/>
    <w:tmpl w:val="3CA8502C"/>
    <w:lvl w:ilvl="0" w:tplc="F8986E1A">
      <w:start w:val="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F4CFF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30E50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0CE5A4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80C13C">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A54CAF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B043FE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1CA6F5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303BE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4" w15:restartNumberingAfterBreak="0">
    <w:nsid w:val="5C88256F"/>
    <w:multiLevelType w:val="hybridMultilevel"/>
    <w:tmpl w:val="A456275C"/>
    <w:lvl w:ilvl="0" w:tplc="7CD46A3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3CBB4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EF4EA6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B6930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82832D0">
      <w:start w:val="1"/>
      <w:numFmt w:val="decimal"/>
      <w:lvlRestart w:val="0"/>
      <w:lvlText w:val="%5."/>
      <w:lvlJc w:val="left"/>
      <w:pPr>
        <w:ind w:left="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A83F2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4C01B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03A145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9CA49E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5" w15:restartNumberingAfterBreak="0">
    <w:nsid w:val="5C9B7524"/>
    <w:multiLevelType w:val="hybridMultilevel"/>
    <w:tmpl w:val="64B04860"/>
    <w:lvl w:ilvl="0" w:tplc="E1A6587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A4A9426">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A8EF8B0">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12BEA2">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F589A00">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CE63684">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7204B9A">
      <w:start w:val="1"/>
      <w:numFmt w:val="decimal"/>
      <w:lvlText w:val="%7"/>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6204E2">
      <w:start w:val="1"/>
      <w:numFmt w:val="lowerLetter"/>
      <w:lvlText w:val="%8"/>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2437BA">
      <w:start w:val="1"/>
      <w:numFmt w:val="lowerRoman"/>
      <w:lvlText w:val="%9"/>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6" w15:restartNumberingAfterBreak="0">
    <w:nsid w:val="5CB37B66"/>
    <w:multiLevelType w:val="hybridMultilevel"/>
    <w:tmpl w:val="965E2834"/>
    <w:lvl w:ilvl="0" w:tplc="DE34109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EA03EC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C286918">
      <w:start w:val="1"/>
      <w:numFmt w:val="lowerRoman"/>
      <w:lvlText w:val="%3"/>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6A8E6D2">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CE2BF2">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E462B48">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EB4650E">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FE7888">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2227EE">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7" w15:restartNumberingAfterBreak="0">
    <w:nsid w:val="5CCD6C8B"/>
    <w:multiLevelType w:val="hybridMultilevel"/>
    <w:tmpl w:val="E3A84210"/>
    <w:lvl w:ilvl="0" w:tplc="D2BA9F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082DB4">
      <w:start w:val="1"/>
      <w:numFmt w:val="lowerLetter"/>
      <w:lvlText w:val="%2"/>
      <w:lvlJc w:val="left"/>
      <w:pPr>
        <w:ind w:left="4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F627C2">
      <w:start w:val="1"/>
      <w:numFmt w:val="lowerRoman"/>
      <w:lvlText w:val="%3"/>
      <w:lvlJc w:val="left"/>
      <w:pPr>
        <w:ind w:left="5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F522B06">
      <w:start w:val="2"/>
      <w:numFmt w:val="upperLetter"/>
      <w:lvlRestart w:val="0"/>
      <w:lvlText w:val="%4."/>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22C0F68">
      <w:start w:val="1"/>
      <w:numFmt w:val="lowerLetter"/>
      <w:lvlText w:val="%5"/>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AA272E">
      <w:start w:val="1"/>
      <w:numFmt w:val="lowerRoman"/>
      <w:lvlText w:val="%6"/>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4A82A0">
      <w:start w:val="1"/>
      <w:numFmt w:val="decimal"/>
      <w:lvlText w:val="%7"/>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ABA2B8C">
      <w:start w:val="1"/>
      <w:numFmt w:val="lowerLetter"/>
      <w:lvlText w:val="%8"/>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BF280D4">
      <w:start w:val="1"/>
      <w:numFmt w:val="lowerRoman"/>
      <w:lvlText w:val="%9"/>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8" w15:restartNumberingAfterBreak="0">
    <w:nsid w:val="5CCF3B3E"/>
    <w:multiLevelType w:val="hybridMultilevel"/>
    <w:tmpl w:val="07D00A2C"/>
    <w:lvl w:ilvl="0" w:tplc="AE825A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32AC74">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D0CC0C">
      <w:start w:val="1"/>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BAC95EE">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AD27FBA">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96D27C">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665AA4">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0ED2FA">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66AC1E">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9" w15:restartNumberingAfterBreak="0">
    <w:nsid w:val="5CDB0995"/>
    <w:multiLevelType w:val="hybridMultilevel"/>
    <w:tmpl w:val="71B820AA"/>
    <w:lvl w:ilvl="0" w:tplc="84C2932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7C04B5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168D6E">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348BBF4">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EB2DFFE">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1ACE150">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C9A88F8">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7298C2">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ACE338">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50" w15:restartNumberingAfterBreak="0">
    <w:nsid w:val="5CE50588"/>
    <w:multiLevelType w:val="hybridMultilevel"/>
    <w:tmpl w:val="ACEC5DEE"/>
    <w:lvl w:ilvl="0" w:tplc="FB0470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EE157C">
      <w:start w:val="1"/>
      <w:numFmt w:val="lowerLetter"/>
      <w:lvlText w:val="%2"/>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002726">
      <w:start w:val="1"/>
      <w:numFmt w:val="lowerRoman"/>
      <w:lvlText w:val="%3"/>
      <w:lvlJc w:val="left"/>
      <w:pPr>
        <w:ind w:left="1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401814">
      <w:start w:val="1"/>
      <w:numFmt w:val="lowerLetter"/>
      <w:lvlRestart w:val="0"/>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42D29A">
      <w:start w:val="1"/>
      <w:numFmt w:val="lowerLetter"/>
      <w:lvlText w:val="%5"/>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94FEC6">
      <w:start w:val="1"/>
      <w:numFmt w:val="lowerRoman"/>
      <w:lvlText w:val="%6"/>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DE73C6">
      <w:start w:val="1"/>
      <w:numFmt w:val="decimal"/>
      <w:lvlText w:val="%7"/>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CC36FE">
      <w:start w:val="1"/>
      <w:numFmt w:val="lowerLetter"/>
      <w:lvlText w:val="%8"/>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A68EF2">
      <w:start w:val="1"/>
      <w:numFmt w:val="lowerRoman"/>
      <w:lvlText w:val="%9"/>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51" w15:restartNumberingAfterBreak="0">
    <w:nsid w:val="5CF43A3A"/>
    <w:multiLevelType w:val="hybridMultilevel"/>
    <w:tmpl w:val="F0325AC0"/>
    <w:lvl w:ilvl="0" w:tplc="ED6A86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4AE402">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CA9004">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AC25FD6">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3EEA0A6">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9D28B7A">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CA486CC">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0AA41A">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E65F22">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52" w15:restartNumberingAfterBreak="0">
    <w:nsid w:val="5D0729B6"/>
    <w:multiLevelType w:val="hybridMultilevel"/>
    <w:tmpl w:val="EAE62AF0"/>
    <w:lvl w:ilvl="0" w:tplc="C6EA734A">
      <w:start w:val="10"/>
      <w:numFmt w:val="upperLetter"/>
      <w:lvlText w:val="%1."/>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CE8AB7A">
      <w:start w:val="1"/>
      <w:numFmt w:val="lowerLetter"/>
      <w:lvlText w:val="%2"/>
      <w:lvlJc w:val="left"/>
      <w:pPr>
        <w:ind w:left="1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006DF02">
      <w:start w:val="1"/>
      <w:numFmt w:val="lowerRoman"/>
      <w:lvlText w:val="%3"/>
      <w:lvlJc w:val="left"/>
      <w:pPr>
        <w:ind w:left="18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828F92E">
      <w:start w:val="1"/>
      <w:numFmt w:val="decimal"/>
      <w:lvlText w:val="%4"/>
      <w:lvlJc w:val="left"/>
      <w:pPr>
        <w:ind w:left="25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434381A">
      <w:start w:val="1"/>
      <w:numFmt w:val="lowerLetter"/>
      <w:lvlText w:val="%5"/>
      <w:lvlJc w:val="left"/>
      <w:pPr>
        <w:ind w:left="32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E7A3416">
      <w:start w:val="1"/>
      <w:numFmt w:val="lowerRoman"/>
      <w:lvlText w:val="%6"/>
      <w:lvlJc w:val="left"/>
      <w:pPr>
        <w:ind w:left="40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0DE7A86">
      <w:start w:val="1"/>
      <w:numFmt w:val="decimal"/>
      <w:lvlText w:val="%7"/>
      <w:lvlJc w:val="left"/>
      <w:pPr>
        <w:ind w:left="47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9E0C056">
      <w:start w:val="1"/>
      <w:numFmt w:val="lowerLetter"/>
      <w:lvlText w:val="%8"/>
      <w:lvlJc w:val="left"/>
      <w:pPr>
        <w:ind w:left="54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798610E">
      <w:start w:val="1"/>
      <w:numFmt w:val="lowerRoman"/>
      <w:lvlText w:val="%9"/>
      <w:lvlJc w:val="left"/>
      <w:pPr>
        <w:ind w:left="61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53" w15:restartNumberingAfterBreak="0">
    <w:nsid w:val="5D182896"/>
    <w:multiLevelType w:val="hybridMultilevel"/>
    <w:tmpl w:val="5C8E194A"/>
    <w:lvl w:ilvl="0" w:tplc="756634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8583F04">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2384D02">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2E8EAB6">
      <w:start w:val="1"/>
      <w:numFmt w:val="decimal"/>
      <w:lvlRestart w:val="0"/>
      <w:lvlText w:val="%4."/>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363ED8">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28A838">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D22916">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ACC00E">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4E1ED8">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54" w15:restartNumberingAfterBreak="0">
    <w:nsid w:val="5D1F3B81"/>
    <w:multiLevelType w:val="hybridMultilevel"/>
    <w:tmpl w:val="EE18BEA8"/>
    <w:lvl w:ilvl="0" w:tplc="C31ECAB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38FED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226AB1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6EFFE4">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6C887B8">
      <w:start w:val="1"/>
      <w:numFmt w:val="decimal"/>
      <w:lvlRestart w:val="0"/>
      <w:lvlText w:val="%5."/>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14D5BA">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26658EA">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FDAEA40">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04C9D0">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55" w15:restartNumberingAfterBreak="0">
    <w:nsid w:val="5D6819A6"/>
    <w:multiLevelType w:val="hybridMultilevel"/>
    <w:tmpl w:val="67660A0E"/>
    <w:lvl w:ilvl="0" w:tplc="319A2E0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FCA7A5C">
      <w:start w:val="1"/>
      <w:numFmt w:val="lowerLetter"/>
      <w:lvlText w:val="%2"/>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528AA8">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62C849C">
      <w:start w:val="1"/>
      <w:numFmt w:val="decimal"/>
      <w:lvlText w:val="%4"/>
      <w:lvlJc w:val="left"/>
      <w:pPr>
        <w:ind w:left="1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348FBEE">
      <w:start w:val="1"/>
      <w:numFmt w:val="decimal"/>
      <w:lvlRestart w:val="0"/>
      <w:lvlText w:val="%5)"/>
      <w:lvlJc w:val="left"/>
      <w:pPr>
        <w:ind w:left="25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F1C1B42">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502154C">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44A3940">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12CC216">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56" w15:restartNumberingAfterBreak="0">
    <w:nsid w:val="5D710805"/>
    <w:multiLevelType w:val="hybridMultilevel"/>
    <w:tmpl w:val="A4DE6D06"/>
    <w:lvl w:ilvl="0" w:tplc="FA60E59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7045EF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945242">
      <w:start w:val="1"/>
      <w:numFmt w:val="lowerLetter"/>
      <w:lvlRestart w:val="0"/>
      <w:lvlText w:val="%3."/>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B8C203C">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9C0202A">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5A25E76">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50C96CC">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1D8BAC6">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CAEF3E">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57" w15:restartNumberingAfterBreak="0">
    <w:nsid w:val="5D782161"/>
    <w:multiLevelType w:val="hybridMultilevel"/>
    <w:tmpl w:val="609461B0"/>
    <w:lvl w:ilvl="0" w:tplc="328C883C">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6280112">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EEC101C">
      <w:start w:val="1"/>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664A662">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6AAB98C">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0EC1DBC">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CCC2E84">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720B450">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44CB2A8">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58" w15:restartNumberingAfterBreak="0">
    <w:nsid w:val="5D890F00"/>
    <w:multiLevelType w:val="hybridMultilevel"/>
    <w:tmpl w:val="26D40714"/>
    <w:lvl w:ilvl="0" w:tplc="FDEABE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2670D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1EEDB42">
      <w:start w:val="1"/>
      <w:numFmt w:val="lowerRoman"/>
      <w:lvlText w:val="%3"/>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6F2EF18">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5E6F6A">
      <w:start w:val="1"/>
      <w:numFmt w:val="lowerLetter"/>
      <w:lvlText w:val="%5"/>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52400A">
      <w:start w:val="1"/>
      <w:numFmt w:val="lowerRoman"/>
      <w:lvlText w:val="%6"/>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50AF470">
      <w:start w:val="1"/>
      <w:numFmt w:val="decimal"/>
      <w:lvlText w:val="%7"/>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70711E">
      <w:start w:val="1"/>
      <w:numFmt w:val="lowerLetter"/>
      <w:lvlText w:val="%8"/>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AD6954E">
      <w:start w:val="1"/>
      <w:numFmt w:val="lowerRoman"/>
      <w:lvlText w:val="%9"/>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59" w15:restartNumberingAfterBreak="0">
    <w:nsid w:val="5D8F128D"/>
    <w:multiLevelType w:val="hybridMultilevel"/>
    <w:tmpl w:val="CFAEF1AE"/>
    <w:lvl w:ilvl="0" w:tplc="52944F9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66C19A">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48C374">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528DE1E">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A0FFBC">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2567BB0">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2260CF8">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D10205A">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D3A40D0">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0" w15:restartNumberingAfterBreak="0">
    <w:nsid w:val="5DB951B2"/>
    <w:multiLevelType w:val="hybridMultilevel"/>
    <w:tmpl w:val="C4F0A2F0"/>
    <w:lvl w:ilvl="0" w:tplc="74D44D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D30E6E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AA2FA4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E6909C">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EA44F20">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AA9414">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F702C64">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374026C">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AF06830">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1" w15:restartNumberingAfterBreak="0">
    <w:nsid w:val="5DBF428E"/>
    <w:multiLevelType w:val="hybridMultilevel"/>
    <w:tmpl w:val="EFD6A154"/>
    <w:lvl w:ilvl="0" w:tplc="8BB04290">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88613BE">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2D66072">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5D40DFA">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3EF854">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FE0C786">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2C01B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36C66F8">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C693FC">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2" w15:restartNumberingAfterBreak="0">
    <w:nsid w:val="5DC34D72"/>
    <w:multiLevelType w:val="hybridMultilevel"/>
    <w:tmpl w:val="A1C0E974"/>
    <w:lvl w:ilvl="0" w:tplc="CE145E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B5A4CE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B8D5C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6640BE">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3832C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45690F4">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7F49A2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6C840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DACCA82">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3" w15:restartNumberingAfterBreak="0">
    <w:nsid w:val="5DE309EA"/>
    <w:multiLevelType w:val="hybridMultilevel"/>
    <w:tmpl w:val="322402C2"/>
    <w:lvl w:ilvl="0" w:tplc="3AC644DC">
      <w:start w:val="8"/>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BC126C">
      <w:start w:val="1"/>
      <w:numFmt w:val="decimal"/>
      <w:lvlText w:val="%2."/>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AA2A406">
      <w:start w:val="1"/>
      <w:numFmt w:val="lowerLetter"/>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44B53E">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6AB0E0">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44240C4">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334FC38">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40C0BE8">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2EDE0C">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4" w15:restartNumberingAfterBreak="0">
    <w:nsid w:val="5DEB4C69"/>
    <w:multiLevelType w:val="hybridMultilevel"/>
    <w:tmpl w:val="4C721FE2"/>
    <w:lvl w:ilvl="0" w:tplc="9DA07A3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4CE889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258693C">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C2DB8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5AC150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AA42A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D83BF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BE465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A0AEA4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5" w15:restartNumberingAfterBreak="0">
    <w:nsid w:val="5DF96351"/>
    <w:multiLevelType w:val="hybridMultilevel"/>
    <w:tmpl w:val="E058126A"/>
    <w:lvl w:ilvl="0" w:tplc="E3083558">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7D6DD2A">
      <w:start w:val="1"/>
      <w:numFmt w:val="upperLetter"/>
      <w:lvlRestart w:val="0"/>
      <w:lvlText w:val="%2."/>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64C7BC6">
      <w:start w:val="1"/>
      <w:numFmt w:val="lowerRoman"/>
      <w:lvlText w:val="%3"/>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92A881C">
      <w:start w:val="1"/>
      <w:numFmt w:val="decimal"/>
      <w:lvlText w:val="%4"/>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390C18C">
      <w:start w:val="1"/>
      <w:numFmt w:val="lowerLetter"/>
      <w:lvlText w:val="%5"/>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77A1AA4">
      <w:start w:val="1"/>
      <w:numFmt w:val="lowerRoman"/>
      <w:lvlText w:val="%6"/>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DE6795A">
      <w:start w:val="1"/>
      <w:numFmt w:val="decimal"/>
      <w:lvlText w:val="%7"/>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0084D54">
      <w:start w:val="1"/>
      <w:numFmt w:val="lowerLetter"/>
      <w:lvlText w:val="%8"/>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FB4A44C">
      <w:start w:val="1"/>
      <w:numFmt w:val="lowerRoman"/>
      <w:lvlText w:val="%9"/>
      <w:lvlJc w:val="left"/>
      <w:pPr>
        <w:ind w:left="5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66" w15:restartNumberingAfterBreak="0">
    <w:nsid w:val="5E01180B"/>
    <w:multiLevelType w:val="hybridMultilevel"/>
    <w:tmpl w:val="17E8798E"/>
    <w:lvl w:ilvl="0" w:tplc="AAD2D93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A466B94">
      <w:start w:val="1"/>
      <w:numFmt w:val="lowerLetter"/>
      <w:lvlRestart w:val="0"/>
      <w:lvlText w:val="%2."/>
      <w:lvlJc w:val="left"/>
      <w:pPr>
        <w:ind w:left="2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9B67FFE">
      <w:start w:val="1"/>
      <w:numFmt w:val="lowerRoman"/>
      <w:lvlText w:val="%3"/>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4631FC">
      <w:start w:val="1"/>
      <w:numFmt w:val="decimal"/>
      <w:lvlText w:val="%4"/>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56337C">
      <w:start w:val="1"/>
      <w:numFmt w:val="lowerLetter"/>
      <w:lvlText w:val="%5"/>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7B6FA9C">
      <w:start w:val="1"/>
      <w:numFmt w:val="lowerRoman"/>
      <w:lvlText w:val="%6"/>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CA20E0A">
      <w:start w:val="1"/>
      <w:numFmt w:val="decimal"/>
      <w:lvlText w:val="%7"/>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0300FB0">
      <w:start w:val="1"/>
      <w:numFmt w:val="lowerLetter"/>
      <w:lvlText w:val="%8"/>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5B6C054">
      <w:start w:val="1"/>
      <w:numFmt w:val="lowerRoman"/>
      <w:lvlText w:val="%9"/>
      <w:lvlJc w:val="left"/>
      <w:pPr>
        <w:ind w:left="6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7" w15:restartNumberingAfterBreak="0">
    <w:nsid w:val="5E024E8D"/>
    <w:multiLevelType w:val="hybridMultilevel"/>
    <w:tmpl w:val="53F0B1AE"/>
    <w:lvl w:ilvl="0" w:tplc="D96228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78A51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E47E6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14776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2A4906">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989B70">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E6C376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4DC14EE">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7AA50A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8" w15:restartNumberingAfterBreak="0">
    <w:nsid w:val="5E040E2C"/>
    <w:multiLevelType w:val="hybridMultilevel"/>
    <w:tmpl w:val="DB223BC0"/>
    <w:lvl w:ilvl="0" w:tplc="998409F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A809F14">
      <w:start w:val="1"/>
      <w:numFmt w:val="lowerLetter"/>
      <w:lvlText w:val="%2"/>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E3AF3CC">
      <w:start w:val="1"/>
      <w:numFmt w:val="decimal"/>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ACC5254">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4E9E4A">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CF06DC4">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0C88C36">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824898">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B5813D2">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9" w15:restartNumberingAfterBreak="0">
    <w:nsid w:val="5E412CEC"/>
    <w:multiLevelType w:val="hybridMultilevel"/>
    <w:tmpl w:val="4704D5F0"/>
    <w:lvl w:ilvl="0" w:tplc="163A0CA4">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B46411E">
      <w:start w:val="1"/>
      <w:numFmt w:val="decimal"/>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F0217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D3A6FBE">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1C3F1A">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3F43E48">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73CF14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B70152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B05788">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0" w15:restartNumberingAfterBreak="0">
    <w:nsid w:val="5E5A6782"/>
    <w:multiLevelType w:val="hybridMultilevel"/>
    <w:tmpl w:val="88E426E6"/>
    <w:lvl w:ilvl="0" w:tplc="BF8252D6">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FCFBA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822BFE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DDA78A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4CA298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79846D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D894E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B4CDE3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4A5C3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1" w15:restartNumberingAfterBreak="0">
    <w:nsid w:val="5E646E58"/>
    <w:multiLevelType w:val="hybridMultilevel"/>
    <w:tmpl w:val="E7A2BC6C"/>
    <w:lvl w:ilvl="0" w:tplc="073E55F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D0EFB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7A069C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F22D6A">
      <w:start w:val="1"/>
      <w:numFmt w:val="lowerLetter"/>
      <w:lvlRestart w:val="0"/>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FAFBC8">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40DAE6">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67A9432">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FE62888">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FE0F33C">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2" w15:restartNumberingAfterBreak="0">
    <w:nsid w:val="5E872C49"/>
    <w:multiLevelType w:val="hybridMultilevel"/>
    <w:tmpl w:val="5282C782"/>
    <w:lvl w:ilvl="0" w:tplc="83D85C3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1CEE7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2E59B6">
      <w:start w:val="1"/>
      <w:numFmt w:val="decimal"/>
      <w:lvlRestart w:val="0"/>
      <w:lvlText w:val="%3."/>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F46C48">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2A8A2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FEA3D5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918D57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EA4A8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C86956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3" w15:restartNumberingAfterBreak="0">
    <w:nsid w:val="5E9A7DC6"/>
    <w:multiLevelType w:val="hybridMultilevel"/>
    <w:tmpl w:val="B006776C"/>
    <w:lvl w:ilvl="0" w:tplc="F300EC9A">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0B254D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D2EA1E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306CBF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9A99D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35A471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7EF59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58270A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06CCF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4" w15:restartNumberingAfterBreak="0">
    <w:nsid w:val="5EAE061E"/>
    <w:multiLevelType w:val="hybridMultilevel"/>
    <w:tmpl w:val="A70E3A86"/>
    <w:lvl w:ilvl="0" w:tplc="AE8260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2BA0234">
      <w:start w:val="1"/>
      <w:numFmt w:val="lowerLetter"/>
      <w:lvlText w:val="%2"/>
      <w:lvlJc w:val="left"/>
      <w:pPr>
        <w:ind w:left="5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9085250">
      <w:start w:val="1"/>
      <w:numFmt w:val="lowerRoman"/>
      <w:lvlText w:val="%3"/>
      <w:lvlJc w:val="left"/>
      <w:pPr>
        <w:ind w:left="7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FBA3D32">
      <w:start w:val="2"/>
      <w:numFmt w:val="decimal"/>
      <w:lvlRestart w:val="0"/>
      <w:lvlText w:val="%4."/>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0FA7520">
      <w:start w:val="1"/>
      <w:numFmt w:val="lowerLetter"/>
      <w:lvlText w:val="%5"/>
      <w:lvlJc w:val="left"/>
      <w:pPr>
        <w:ind w:left="1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31236CC">
      <w:start w:val="1"/>
      <w:numFmt w:val="lowerRoman"/>
      <w:lvlText w:val="%6"/>
      <w:lvlJc w:val="left"/>
      <w:pPr>
        <w:ind w:left="2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EA25E6">
      <w:start w:val="1"/>
      <w:numFmt w:val="decimal"/>
      <w:lvlText w:val="%7"/>
      <w:lvlJc w:val="left"/>
      <w:pPr>
        <w:ind w:left="3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806C5B0">
      <w:start w:val="1"/>
      <w:numFmt w:val="lowerLetter"/>
      <w:lvlText w:val="%8"/>
      <w:lvlJc w:val="left"/>
      <w:pPr>
        <w:ind w:left="3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1D0C988">
      <w:start w:val="1"/>
      <w:numFmt w:val="lowerRoman"/>
      <w:lvlText w:val="%9"/>
      <w:lvlJc w:val="left"/>
      <w:pPr>
        <w:ind w:left="4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5" w15:restartNumberingAfterBreak="0">
    <w:nsid w:val="5EB465EE"/>
    <w:multiLevelType w:val="hybridMultilevel"/>
    <w:tmpl w:val="31109EB8"/>
    <w:lvl w:ilvl="0" w:tplc="788874C2">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2029C54">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480AB6">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F42878">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C1C937C">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30E2A6C">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AE23C2">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2E04BF2">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E22127C">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6" w15:restartNumberingAfterBreak="0">
    <w:nsid w:val="5EC32BC5"/>
    <w:multiLevelType w:val="hybridMultilevel"/>
    <w:tmpl w:val="ABEA9F88"/>
    <w:lvl w:ilvl="0" w:tplc="9C028AC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DFC5E4A">
      <w:start w:val="1"/>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34C8C48">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4066F6">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D0E7BAE">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EBC18F4">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06E4FD6">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4EC506">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47C0C7A">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7" w15:restartNumberingAfterBreak="0">
    <w:nsid w:val="5EC73804"/>
    <w:multiLevelType w:val="hybridMultilevel"/>
    <w:tmpl w:val="5C7A2034"/>
    <w:lvl w:ilvl="0" w:tplc="CDACB7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538386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C88AC18">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BC661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84D5B2">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56C46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A7AD25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0044D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42E332">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8" w15:restartNumberingAfterBreak="0">
    <w:nsid w:val="5ED025BB"/>
    <w:multiLevelType w:val="hybridMultilevel"/>
    <w:tmpl w:val="3D64AB02"/>
    <w:lvl w:ilvl="0" w:tplc="196C887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4C574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C642AE">
      <w:start w:val="1"/>
      <w:numFmt w:val="lowerLetter"/>
      <w:lvlRestart w:val="0"/>
      <w:lvlText w:val="%3."/>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3DA3E1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C8E18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D408E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394954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CE6B9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7EC63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9" w15:restartNumberingAfterBreak="0">
    <w:nsid w:val="5EDF697E"/>
    <w:multiLevelType w:val="hybridMultilevel"/>
    <w:tmpl w:val="99B07200"/>
    <w:lvl w:ilvl="0" w:tplc="C6D8F79E">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97297D2">
      <w:start w:val="1"/>
      <w:numFmt w:val="decimal"/>
      <w:lvlText w:val="%2."/>
      <w:lvlJc w:val="left"/>
      <w:pPr>
        <w:ind w:left="5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109CBC">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D5AD5CE">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2C6C74">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7459FC">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CD08AFE">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BC42CC2">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ECEDE82">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80" w15:restartNumberingAfterBreak="0">
    <w:nsid w:val="5EE258B5"/>
    <w:multiLevelType w:val="hybridMultilevel"/>
    <w:tmpl w:val="9E66336E"/>
    <w:lvl w:ilvl="0" w:tplc="7012DC04">
      <w:start w:val="1"/>
      <w:numFmt w:val="decimal"/>
      <w:lvlText w:val="%1."/>
      <w:lvlJc w:val="left"/>
      <w:pPr>
        <w:ind w:left="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9E7B24">
      <w:start w:val="1"/>
      <w:numFmt w:val="lowerLetter"/>
      <w:lvlText w:val="%2"/>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C2BAF0">
      <w:start w:val="1"/>
      <w:numFmt w:val="lowerRoman"/>
      <w:lvlText w:val="%3"/>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02CAB50">
      <w:start w:val="1"/>
      <w:numFmt w:val="decimal"/>
      <w:lvlText w:val="%4"/>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224D058">
      <w:start w:val="1"/>
      <w:numFmt w:val="lowerLetter"/>
      <w:lvlText w:val="%5"/>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00E94D4">
      <w:start w:val="1"/>
      <w:numFmt w:val="lowerRoman"/>
      <w:lvlText w:val="%6"/>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F6DD40">
      <w:start w:val="1"/>
      <w:numFmt w:val="decimal"/>
      <w:lvlText w:val="%7"/>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B0735E">
      <w:start w:val="1"/>
      <w:numFmt w:val="lowerLetter"/>
      <w:lvlText w:val="%8"/>
      <w:lvlJc w:val="left"/>
      <w:pPr>
        <w:ind w:left="5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E1652D2">
      <w:start w:val="1"/>
      <w:numFmt w:val="lowerRoman"/>
      <w:lvlText w:val="%9"/>
      <w:lvlJc w:val="left"/>
      <w:pPr>
        <w:ind w:left="6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81" w15:restartNumberingAfterBreak="0">
    <w:nsid w:val="5F0935A7"/>
    <w:multiLevelType w:val="hybridMultilevel"/>
    <w:tmpl w:val="0E14868C"/>
    <w:lvl w:ilvl="0" w:tplc="338262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CEC80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A3411F0">
      <w:start w:val="1"/>
      <w:numFmt w:val="lowerRoman"/>
      <w:lvlText w:val="%3"/>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750CF0A">
      <w:start w:val="1"/>
      <w:numFmt w:val="decimal"/>
      <w:lvlText w:val="%4"/>
      <w:lvlJc w:val="left"/>
      <w:pPr>
        <w:ind w:left="10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744B44">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4FED23E">
      <w:start w:val="1"/>
      <w:numFmt w:val="lowerRoman"/>
      <w:lvlText w:val="%6"/>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1678AA">
      <w:start w:val="1"/>
      <w:numFmt w:val="decimal"/>
      <w:lvlText w:val="%7"/>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C676D8">
      <w:start w:val="1"/>
      <w:numFmt w:val="lowerLetter"/>
      <w:lvlText w:val="%8"/>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3A3D26">
      <w:start w:val="1"/>
      <w:numFmt w:val="lowerRoman"/>
      <w:lvlText w:val="%9"/>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82" w15:restartNumberingAfterBreak="0">
    <w:nsid w:val="5F202698"/>
    <w:multiLevelType w:val="hybridMultilevel"/>
    <w:tmpl w:val="BCAED03C"/>
    <w:lvl w:ilvl="0" w:tplc="1C02FF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3E445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067CE0">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22F32C">
      <w:start w:val="1"/>
      <w:numFmt w:val="decimal"/>
      <w:lvlText w:val="%4"/>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85CF8FA">
      <w:start w:val="1"/>
      <w:numFmt w:val="lowerLetter"/>
      <w:lvlText w:val="%5"/>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4088A34">
      <w:start w:val="1"/>
      <w:numFmt w:val="lowerRoman"/>
      <w:lvlText w:val="%6"/>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826C28">
      <w:start w:val="1"/>
      <w:numFmt w:val="decimal"/>
      <w:lvlText w:val="%7"/>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E36C712">
      <w:start w:val="1"/>
      <w:numFmt w:val="lowerLetter"/>
      <w:lvlText w:val="%8"/>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456C350">
      <w:start w:val="1"/>
      <w:numFmt w:val="lowerRoman"/>
      <w:lvlText w:val="%9"/>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83" w15:restartNumberingAfterBreak="0">
    <w:nsid w:val="5F243E25"/>
    <w:multiLevelType w:val="hybridMultilevel"/>
    <w:tmpl w:val="AD565C0E"/>
    <w:lvl w:ilvl="0" w:tplc="1E0637B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E2DFBA">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7CF722">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14B9F8">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A0D8D8">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4B870D0">
      <w:start w:val="1"/>
      <w:numFmt w:val="lowerRoman"/>
      <w:lvlText w:val="%6"/>
      <w:lvlJc w:val="left"/>
      <w:pPr>
        <w:ind w:left="1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3DAFB24">
      <w:start w:val="1"/>
      <w:numFmt w:val="decimal"/>
      <w:lvlRestart w:val="0"/>
      <w:lvlText w:val="%7."/>
      <w:lvlJc w:val="left"/>
      <w:pPr>
        <w:ind w:left="18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CA2D54">
      <w:start w:val="1"/>
      <w:numFmt w:val="lowerLetter"/>
      <w:lvlText w:val="%8"/>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80E340">
      <w:start w:val="1"/>
      <w:numFmt w:val="lowerRoman"/>
      <w:lvlText w:val="%9"/>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84" w15:restartNumberingAfterBreak="0">
    <w:nsid w:val="5F353163"/>
    <w:multiLevelType w:val="hybridMultilevel"/>
    <w:tmpl w:val="9CEA44BA"/>
    <w:lvl w:ilvl="0" w:tplc="24C6102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D3082F8">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E88976E">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186EC40">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20E57C">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CF82B4E">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622928">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C0DECE">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9A4056">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85" w15:restartNumberingAfterBreak="0">
    <w:nsid w:val="5F382F72"/>
    <w:multiLevelType w:val="hybridMultilevel"/>
    <w:tmpl w:val="B3FC82B2"/>
    <w:lvl w:ilvl="0" w:tplc="8FA2B1F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23089BE">
      <w:start w:val="1"/>
      <w:numFmt w:val="lowerLetter"/>
      <w:lvlText w:val="%2"/>
      <w:lvlJc w:val="left"/>
      <w:pPr>
        <w:ind w:left="11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42E05BC">
      <w:start w:val="1"/>
      <w:numFmt w:val="lowerRoman"/>
      <w:lvlText w:val="%3"/>
      <w:lvlJc w:val="left"/>
      <w:pPr>
        <w:ind w:left="1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26C300">
      <w:start w:val="1"/>
      <w:numFmt w:val="decimal"/>
      <w:lvlText w:val="%4"/>
      <w:lvlJc w:val="left"/>
      <w:pPr>
        <w:ind w:left="25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FE4A01A">
      <w:start w:val="1"/>
      <w:numFmt w:val="lowerLetter"/>
      <w:lvlText w:val="%5"/>
      <w:lvlJc w:val="left"/>
      <w:pPr>
        <w:ind w:left="33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28493C">
      <w:start w:val="1"/>
      <w:numFmt w:val="lowerRoman"/>
      <w:lvlText w:val="%6"/>
      <w:lvlJc w:val="left"/>
      <w:pPr>
        <w:ind w:left="40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1EA4910">
      <w:start w:val="1"/>
      <w:numFmt w:val="decimal"/>
      <w:lvlText w:val="%7"/>
      <w:lvlJc w:val="left"/>
      <w:pPr>
        <w:ind w:left="47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43E02EE">
      <w:start w:val="1"/>
      <w:numFmt w:val="lowerLetter"/>
      <w:lvlText w:val="%8"/>
      <w:lvlJc w:val="left"/>
      <w:pPr>
        <w:ind w:left="54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829360">
      <w:start w:val="1"/>
      <w:numFmt w:val="lowerRoman"/>
      <w:lvlText w:val="%9"/>
      <w:lvlJc w:val="left"/>
      <w:pPr>
        <w:ind w:left="61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86" w15:restartNumberingAfterBreak="0">
    <w:nsid w:val="5F3A047F"/>
    <w:multiLevelType w:val="hybridMultilevel"/>
    <w:tmpl w:val="771281CE"/>
    <w:lvl w:ilvl="0" w:tplc="3D5C4E78">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ACCDD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54194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E54F7A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6EFB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0E76D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C5048B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D9E567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FA193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87" w15:restartNumberingAfterBreak="0">
    <w:nsid w:val="5F493228"/>
    <w:multiLevelType w:val="hybridMultilevel"/>
    <w:tmpl w:val="E1FAF9F4"/>
    <w:lvl w:ilvl="0" w:tplc="BA90B756">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541A7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D327EA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E6508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01CEDE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70E22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74DAB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56918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A26B0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88" w15:restartNumberingAfterBreak="0">
    <w:nsid w:val="5F4E75C8"/>
    <w:multiLevelType w:val="hybridMultilevel"/>
    <w:tmpl w:val="7E9CBF3C"/>
    <w:lvl w:ilvl="0" w:tplc="FA28860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B4A064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62F9D0">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A848B3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E1A6F8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54FE88">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0D0938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C4A2E3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A26687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89" w15:restartNumberingAfterBreak="0">
    <w:nsid w:val="5F730745"/>
    <w:multiLevelType w:val="hybridMultilevel"/>
    <w:tmpl w:val="01A8086C"/>
    <w:lvl w:ilvl="0" w:tplc="939C55C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18DA4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B74CF3A">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3828C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E0BF3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166444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B162DC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5F2C28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8AAF4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0" w15:restartNumberingAfterBreak="0">
    <w:nsid w:val="5F9A73DB"/>
    <w:multiLevelType w:val="hybridMultilevel"/>
    <w:tmpl w:val="CFB86ADC"/>
    <w:lvl w:ilvl="0" w:tplc="160E68F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0F2126A">
      <w:start w:val="2"/>
      <w:numFmt w:val="upperLetter"/>
      <w:lvlRestart w:val="0"/>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9485AC">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520AC62">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3A692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3E09DF8">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B0BD60">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8A3D0C">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C5EDABE">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1" w15:restartNumberingAfterBreak="0">
    <w:nsid w:val="5F9C38BA"/>
    <w:multiLevelType w:val="hybridMultilevel"/>
    <w:tmpl w:val="FB4AE548"/>
    <w:lvl w:ilvl="0" w:tplc="B804106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A1C0422">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6948DFE">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714EFF6">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99EA336">
      <w:start w:val="1"/>
      <w:numFmt w:val="lowerLetter"/>
      <w:lvlText w:val="%5"/>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2F00F80">
      <w:start w:val="1"/>
      <w:numFmt w:val="lowerRoman"/>
      <w:lvlText w:val="%6"/>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BA5D6C">
      <w:start w:val="1"/>
      <w:numFmt w:val="decimal"/>
      <w:lvlText w:val="%7"/>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1CE9464">
      <w:start w:val="1"/>
      <w:numFmt w:val="lowerLetter"/>
      <w:lvlText w:val="%8"/>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26BC20">
      <w:start w:val="1"/>
      <w:numFmt w:val="lowerRoman"/>
      <w:lvlText w:val="%9"/>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2" w15:restartNumberingAfterBreak="0">
    <w:nsid w:val="5FAF7C13"/>
    <w:multiLevelType w:val="hybridMultilevel"/>
    <w:tmpl w:val="560466CE"/>
    <w:lvl w:ilvl="0" w:tplc="743C7F4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7C699E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47A0DA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ED8730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844753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95E2CC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6961F9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FAD71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6A0C3B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3" w15:restartNumberingAfterBreak="0">
    <w:nsid w:val="5FB32EA0"/>
    <w:multiLevelType w:val="hybridMultilevel"/>
    <w:tmpl w:val="E4AAD5DC"/>
    <w:lvl w:ilvl="0" w:tplc="DCF8C41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F6C25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624C0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C0A47A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1A25FE2">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D1620F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4E09F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5E8887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46EDE26">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4" w15:restartNumberingAfterBreak="0">
    <w:nsid w:val="5FBA26E8"/>
    <w:multiLevelType w:val="hybridMultilevel"/>
    <w:tmpl w:val="72D6EA90"/>
    <w:lvl w:ilvl="0" w:tplc="3E2214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8EA138">
      <w:start w:val="1"/>
      <w:numFmt w:val="lowerLetter"/>
      <w:lvlText w:val="%2"/>
      <w:lvlJc w:val="left"/>
      <w:pPr>
        <w:ind w:left="5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AE0D10">
      <w:start w:val="1"/>
      <w:numFmt w:val="lowerRoman"/>
      <w:lvlText w:val="%3"/>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1F04DD0">
      <w:start w:val="3"/>
      <w:numFmt w:val="upperLetter"/>
      <w:lvlRestart w:val="0"/>
      <w:lvlText w:val="%4."/>
      <w:lvlJc w:val="left"/>
      <w:pPr>
        <w:ind w:left="1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88E5A8C">
      <w:start w:val="1"/>
      <w:numFmt w:val="lowerLetter"/>
      <w:lvlText w:val="%5"/>
      <w:lvlJc w:val="left"/>
      <w:pPr>
        <w:ind w:left="16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368388">
      <w:start w:val="1"/>
      <w:numFmt w:val="lowerRoman"/>
      <w:lvlText w:val="%6"/>
      <w:lvlJc w:val="left"/>
      <w:pPr>
        <w:ind w:left="23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AABC28">
      <w:start w:val="1"/>
      <w:numFmt w:val="decimal"/>
      <w:lvlText w:val="%7"/>
      <w:lvlJc w:val="left"/>
      <w:pPr>
        <w:ind w:left="30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4949300">
      <w:start w:val="1"/>
      <w:numFmt w:val="lowerLetter"/>
      <w:lvlText w:val="%8"/>
      <w:lvlJc w:val="left"/>
      <w:pPr>
        <w:ind w:left="3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25C6B86">
      <w:start w:val="1"/>
      <w:numFmt w:val="lowerRoman"/>
      <w:lvlText w:val="%9"/>
      <w:lvlJc w:val="left"/>
      <w:pPr>
        <w:ind w:left="4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5" w15:restartNumberingAfterBreak="0">
    <w:nsid w:val="5FCE3A38"/>
    <w:multiLevelType w:val="hybridMultilevel"/>
    <w:tmpl w:val="6534E330"/>
    <w:lvl w:ilvl="0" w:tplc="43CC61C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E6822EC">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2EC920A">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AA45E8">
      <w:start w:val="1"/>
      <w:numFmt w:val="decimal"/>
      <w:lvlRestart w:val="0"/>
      <w:lvlText w:val="%4."/>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B6D87A">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A486E8">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C48DC2">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D243E4">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8E8B36">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6" w15:restartNumberingAfterBreak="0">
    <w:nsid w:val="5FD944F8"/>
    <w:multiLevelType w:val="hybridMultilevel"/>
    <w:tmpl w:val="2C3ED4C4"/>
    <w:lvl w:ilvl="0" w:tplc="F51CDBD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2B6A2BC">
      <w:start w:val="1"/>
      <w:numFmt w:val="lowerLetter"/>
      <w:lvlText w:val="%2"/>
      <w:lvlJc w:val="left"/>
      <w:pPr>
        <w:ind w:left="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F89E04">
      <w:start w:val="1"/>
      <w:numFmt w:val="lowerRoman"/>
      <w:lvlText w:val="%3"/>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CA04154">
      <w:start w:val="1"/>
      <w:numFmt w:val="decimal"/>
      <w:lvlText w:val="%4"/>
      <w:lvlJc w:val="left"/>
      <w:pPr>
        <w:ind w:left="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5C2DEEC">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7C620C2">
      <w:start w:val="1"/>
      <w:numFmt w:val="lowerRoman"/>
      <w:lvlText w:val="%6"/>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BD621E2">
      <w:start w:val="1"/>
      <w:numFmt w:val="decimal"/>
      <w:lvlText w:val="%7"/>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FCEF692">
      <w:start w:val="1"/>
      <w:numFmt w:val="lowerLetter"/>
      <w:lvlText w:val="%8"/>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269304">
      <w:start w:val="1"/>
      <w:numFmt w:val="lowerRoman"/>
      <w:lvlText w:val="%9"/>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7" w15:restartNumberingAfterBreak="0">
    <w:nsid w:val="5FDA7CA2"/>
    <w:multiLevelType w:val="hybridMultilevel"/>
    <w:tmpl w:val="5C86F9D0"/>
    <w:lvl w:ilvl="0" w:tplc="3EB873F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A843350">
      <w:start w:val="1"/>
      <w:numFmt w:val="decimal"/>
      <w:lvlRestart w:val="0"/>
      <w:lvlText w:val="%2."/>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4B4748C">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5E4B0E">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B7E05C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92E4D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409412">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2249B5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0E33E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8" w15:restartNumberingAfterBreak="0">
    <w:nsid w:val="5FDB20FD"/>
    <w:multiLevelType w:val="hybridMultilevel"/>
    <w:tmpl w:val="600C46D4"/>
    <w:lvl w:ilvl="0" w:tplc="8C809D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84402E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A8C2C2">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1A02D2">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79CDBBE">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6A4D20">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C3AA390">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CE784A">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632EBBE">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9" w15:restartNumberingAfterBreak="0">
    <w:nsid w:val="5FE238A2"/>
    <w:multiLevelType w:val="hybridMultilevel"/>
    <w:tmpl w:val="D464B186"/>
    <w:lvl w:ilvl="0" w:tplc="D0722C8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B9CCFE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A0C05C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7AA3BB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A4F970">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F041E6">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1E407E">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E6A09B4">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5623FC">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0" w15:restartNumberingAfterBreak="0">
    <w:nsid w:val="5FF620EC"/>
    <w:multiLevelType w:val="hybridMultilevel"/>
    <w:tmpl w:val="882C8D0C"/>
    <w:lvl w:ilvl="0" w:tplc="A4D4C3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9C567A">
      <w:start w:val="1"/>
      <w:numFmt w:val="decimal"/>
      <w:lvlRestart w:val="0"/>
      <w:lvlText w:val="%2."/>
      <w:lvlJc w:val="left"/>
      <w:pPr>
        <w:ind w:left="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F4721E">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A483384">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35C2506">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E6140A">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D2C6166">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EC466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8E964A">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1" w15:restartNumberingAfterBreak="0">
    <w:nsid w:val="5FF91BE4"/>
    <w:multiLevelType w:val="hybridMultilevel"/>
    <w:tmpl w:val="443AC3BC"/>
    <w:lvl w:ilvl="0" w:tplc="9B742D6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9C52E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A2BACC">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AE89A1A">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A68B14">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8AEFB2">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C2CB0A">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CC39B0">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FC27172">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2" w15:restartNumberingAfterBreak="0">
    <w:nsid w:val="60183AC5"/>
    <w:multiLevelType w:val="hybridMultilevel"/>
    <w:tmpl w:val="C65EAAAC"/>
    <w:lvl w:ilvl="0" w:tplc="2118EE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3F06DC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E547B10">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29A81A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BE4E2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C0AD6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AD0DA0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00CF51E">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C8E0F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3" w15:restartNumberingAfterBreak="0">
    <w:nsid w:val="60561C14"/>
    <w:multiLevelType w:val="hybridMultilevel"/>
    <w:tmpl w:val="C14898CE"/>
    <w:lvl w:ilvl="0" w:tplc="AAFE83A8">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B8595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42936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EE8AC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52154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6A087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F216B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092AA7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2C03FA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4" w15:restartNumberingAfterBreak="0">
    <w:nsid w:val="60ED31E1"/>
    <w:multiLevelType w:val="hybridMultilevel"/>
    <w:tmpl w:val="892E4F80"/>
    <w:lvl w:ilvl="0" w:tplc="6DCA42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A051A4">
      <w:start w:val="1"/>
      <w:numFmt w:val="upperLetter"/>
      <w:lvlRestart w:val="0"/>
      <w:lvlText w:val="%2."/>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9E4D204">
      <w:start w:val="1"/>
      <w:numFmt w:val="lowerRoman"/>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CD49788">
      <w:start w:val="1"/>
      <w:numFmt w:val="decimal"/>
      <w:lvlText w:val="%4"/>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C41B46">
      <w:start w:val="1"/>
      <w:numFmt w:val="lowerLetter"/>
      <w:lvlText w:val="%5"/>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0CDB92">
      <w:start w:val="1"/>
      <w:numFmt w:val="lowerRoman"/>
      <w:lvlText w:val="%6"/>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87A0DFE">
      <w:start w:val="1"/>
      <w:numFmt w:val="decimal"/>
      <w:lvlText w:val="%7"/>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4C3B5A">
      <w:start w:val="1"/>
      <w:numFmt w:val="lowerLetter"/>
      <w:lvlText w:val="%8"/>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D1099B0">
      <w:start w:val="1"/>
      <w:numFmt w:val="lowerRoman"/>
      <w:lvlText w:val="%9"/>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5" w15:restartNumberingAfterBreak="0">
    <w:nsid w:val="611062D2"/>
    <w:multiLevelType w:val="hybridMultilevel"/>
    <w:tmpl w:val="9D0696B6"/>
    <w:lvl w:ilvl="0" w:tplc="6FE4FFDA">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AF8DB74">
      <w:start w:val="1"/>
      <w:numFmt w:val="lowerLetter"/>
      <w:lvlText w:val="%2"/>
      <w:lvlJc w:val="left"/>
      <w:pPr>
        <w:ind w:left="50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7270A230">
      <w:start w:val="9"/>
      <w:numFmt w:val="upperLetter"/>
      <w:lvlRestart w:val="0"/>
      <w:lvlText w:val="%3."/>
      <w:lvlJc w:val="left"/>
      <w:pPr>
        <w:ind w:left="8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973AFF5C">
      <w:start w:val="1"/>
      <w:numFmt w:val="decimal"/>
      <w:lvlText w:val="%4"/>
      <w:lvlJc w:val="left"/>
      <w:pPr>
        <w:ind w:left="136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FA565624">
      <w:start w:val="1"/>
      <w:numFmt w:val="lowerLetter"/>
      <w:lvlText w:val="%5"/>
      <w:lvlJc w:val="left"/>
      <w:pPr>
        <w:ind w:left="208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F7B68954">
      <w:start w:val="1"/>
      <w:numFmt w:val="lowerRoman"/>
      <w:lvlText w:val="%6"/>
      <w:lvlJc w:val="left"/>
      <w:pPr>
        <w:ind w:left="280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DCE0D3C">
      <w:start w:val="1"/>
      <w:numFmt w:val="decimal"/>
      <w:lvlText w:val="%7"/>
      <w:lvlJc w:val="left"/>
      <w:pPr>
        <w:ind w:left="352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F4867240">
      <w:start w:val="1"/>
      <w:numFmt w:val="lowerLetter"/>
      <w:lvlText w:val="%8"/>
      <w:lvlJc w:val="left"/>
      <w:pPr>
        <w:ind w:left="424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9DAEA982">
      <w:start w:val="1"/>
      <w:numFmt w:val="lowerRoman"/>
      <w:lvlText w:val="%9"/>
      <w:lvlJc w:val="left"/>
      <w:pPr>
        <w:ind w:left="496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206" w15:restartNumberingAfterBreak="0">
    <w:nsid w:val="61233B1F"/>
    <w:multiLevelType w:val="hybridMultilevel"/>
    <w:tmpl w:val="AE0EBDC4"/>
    <w:lvl w:ilvl="0" w:tplc="B2F6FD2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C601A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A08698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2614A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B0E768">
      <w:start w:val="1"/>
      <w:numFmt w:val="decimal"/>
      <w:lvlRestart w:val="0"/>
      <w:lvlText w:val="%5."/>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1EABD0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80FB7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11A853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A3096E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7" w15:restartNumberingAfterBreak="0">
    <w:nsid w:val="61415587"/>
    <w:multiLevelType w:val="hybridMultilevel"/>
    <w:tmpl w:val="BB16BAC6"/>
    <w:lvl w:ilvl="0" w:tplc="E5D4911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B70DA90">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3BCE9CE">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829E06">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21490B2">
      <w:start w:val="1"/>
      <w:numFmt w:val="lowerLetter"/>
      <w:lvlText w:val="%5"/>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1EC01C">
      <w:start w:val="1"/>
      <w:numFmt w:val="lowerRoman"/>
      <w:lvlText w:val="%6"/>
      <w:lvlJc w:val="left"/>
      <w:pPr>
        <w:ind w:left="1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DBA9542">
      <w:start w:val="1"/>
      <w:numFmt w:val="lowerLetter"/>
      <w:lvlRestart w:val="0"/>
      <w:lvlText w:val="%7."/>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13AB542">
      <w:start w:val="1"/>
      <w:numFmt w:val="lowerLetter"/>
      <w:lvlText w:val="%8"/>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34C6598">
      <w:start w:val="1"/>
      <w:numFmt w:val="lowerRoman"/>
      <w:lvlText w:val="%9"/>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8" w15:restartNumberingAfterBreak="0">
    <w:nsid w:val="6143117C"/>
    <w:multiLevelType w:val="hybridMultilevel"/>
    <w:tmpl w:val="0E16D1B6"/>
    <w:lvl w:ilvl="0" w:tplc="CF2A25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C0B296">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9B65FF0">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EE6CA32">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4AD610">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5E0CD0">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0A563E">
      <w:start w:val="1"/>
      <w:numFmt w:val="lowerLetter"/>
      <w:lvlRestart w:val="0"/>
      <w:lvlText w:val="%7."/>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5EC736">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38C434">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9" w15:restartNumberingAfterBreak="0">
    <w:nsid w:val="6164743B"/>
    <w:multiLevelType w:val="hybridMultilevel"/>
    <w:tmpl w:val="938271BA"/>
    <w:lvl w:ilvl="0" w:tplc="559250A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12885D8">
      <w:start w:val="4"/>
      <w:numFmt w:val="decimal"/>
      <w:lvlRestart w:val="0"/>
      <w:lvlText w:val="%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8A5742">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F2E5C7E">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30F88E">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0307E2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15A7224">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97A94D4">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7821A24">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0" w15:restartNumberingAfterBreak="0">
    <w:nsid w:val="617C28B7"/>
    <w:multiLevelType w:val="hybridMultilevel"/>
    <w:tmpl w:val="6CF6A376"/>
    <w:lvl w:ilvl="0" w:tplc="818A2338">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A8D2F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48E094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BC37B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0E1EB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B8838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4920BB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3C62B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BA128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1" w15:restartNumberingAfterBreak="0">
    <w:nsid w:val="617D390F"/>
    <w:multiLevelType w:val="hybridMultilevel"/>
    <w:tmpl w:val="748A4A1A"/>
    <w:lvl w:ilvl="0" w:tplc="5A3E95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029808">
      <w:start w:val="1"/>
      <w:numFmt w:val="lowerLetter"/>
      <w:lvlText w:val="%2"/>
      <w:lvlJc w:val="left"/>
      <w:pPr>
        <w:ind w:left="7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DE64F2">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72AB78">
      <w:start w:val="1"/>
      <w:numFmt w:val="decimal"/>
      <w:lvlText w:val="%4"/>
      <w:lvlJc w:val="left"/>
      <w:pPr>
        <w:ind w:left="18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BD82318">
      <w:start w:val="1"/>
      <w:numFmt w:val="lowerLetter"/>
      <w:lvlText w:val="%5"/>
      <w:lvlJc w:val="left"/>
      <w:pPr>
        <w:ind w:left="26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32CE1AA">
      <w:start w:val="1"/>
      <w:numFmt w:val="lowerRoman"/>
      <w:lvlText w:val="%6"/>
      <w:lvlJc w:val="left"/>
      <w:pPr>
        <w:ind w:left="33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C8EF58">
      <w:start w:val="1"/>
      <w:numFmt w:val="decimal"/>
      <w:lvlText w:val="%7"/>
      <w:lvlJc w:val="left"/>
      <w:pPr>
        <w:ind w:left="40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7266E8">
      <w:start w:val="1"/>
      <w:numFmt w:val="lowerLetter"/>
      <w:lvlText w:val="%8"/>
      <w:lvlJc w:val="left"/>
      <w:pPr>
        <w:ind w:left="4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D8D35C">
      <w:start w:val="1"/>
      <w:numFmt w:val="lowerRoman"/>
      <w:lvlText w:val="%9"/>
      <w:lvlJc w:val="left"/>
      <w:pPr>
        <w:ind w:left="5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2" w15:restartNumberingAfterBreak="0">
    <w:nsid w:val="617D43A2"/>
    <w:multiLevelType w:val="hybridMultilevel"/>
    <w:tmpl w:val="A584603A"/>
    <w:lvl w:ilvl="0" w:tplc="2D2071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6A8476">
      <w:start w:val="1"/>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2E35E2">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54D6E0">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3489E0">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F21A62">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1E13FC">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41C4A">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E63D5E">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13" w15:restartNumberingAfterBreak="0">
    <w:nsid w:val="61874A27"/>
    <w:multiLevelType w:val="hybridMultilevel"/>
    <w:tmpl w:val="1EB0A996"/>
    <w:lvl w:ilvl="0" w:tplc="5ADC19B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C604B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DA49D7C">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90E590">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7C69C3A">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56A180">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4C9D38">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94E8C8">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03E0A96">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4" w15:restartNumberingAfterBreak="0">
    <w:nsid w:val="618D1DF6"/>
    <w:multiLevelType w:val="hybridMultilevel"/>
    <w:tmpl w:val="4738843E"/>
    <w:lvl w:ilvl="0" w:tplc="D70C75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6A420F8">
      <w:start w:val="1"/>
      <w:numFmt w:val="lowerLetter"/>
      <w:lvlText w:val="%2"/>
      <w:lvlJc w:val="left"/>
      <w:pPr>
        <w:ind w:left="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346D7C">
      <w:start w:val="2"/>
      <w:numFmt w:val="upperLetter"/>
      <w:lvlRestart w:val="0"/>
      <w:lvlText w:val="%3."/>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282ABF2">
      <w:start w:val="1"/>
      <w:numFmt w:val="decimal"/>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166AD2">
      <w:start w:val="1"/>
      <w:numFmt w:val="lowerLetter"/>
      <w:lvlText w:val="%5"/>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EE9BCC">
      <w:start w:val="1"/>
      <w:numFmt w:val="lowerRoman"/>
      <w:lvlText w:val="%6"/>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D00D56E">
      <w:start w:val="1"/>
      <w:numFmt w:val="decimal"/>
      <w:lvlText w:val="%7"/>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7BCAA12">
      <w:start w:val="1"/>
      <w:numFmt w:val="lowerLetter"/>
      <w:lvlText w:val="%8"/>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94F36C">
      <w:start w:val="1"/>
      <w:numFmt w:val="lowerRoman"/>
      <w:lvlText w:val="%9"/>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5" w15:restartNumberingAfterBreak="0">
    <w:nsid w:val="619A1005"/>
    <w:multiLevelType w:val="hybridMultilevel"/>
    <w:tmpl w:val="800A981A"/>
    <w:lvl w:ilvl="0" w:tplc="C76889EA">
      <w:start w:val="1"/>
      <w:numFmt w:val="decimal"/>
      <w:lvlText w:val="%1."/>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2C5374">
      <w:start w:val="1"/>
      <w:numFmt w:val="lowerLetter"/>
      <w:lvlText w:val="%2"/>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8302C88">
      <w:start w:val="1"/>
      <w:numFmt w:val="lowerRoman"/>
      <w:lvlText w:val="%3"/>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02130C">
      <w:start w:val="1"/>
      <w:numFmt w:val="decimal"/>
      <w:lvlText w:val="%4"/>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59AA0D6">
      <w:start w:val="1"/>
      <w:numFmt w:val="lowerLetter"/>
      <w:lvlText w:val="%5"/>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7209B6">
      <w:start w:val="1"/>
      <w:numFmt w:val="lowerRoman"/>
      <w:lvlText w:val="%6"/>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C4FB60">
      <w:start w:val="1"/>
      <w:numFmt w:val="decimal"/>
      <w:lvlText w:val="%7"/>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CA54C6">
      <w:start w:val="1"/>
      <w:numFmt w:val="lowerLetter"/>
      <w:lvlText w:val="%8"/>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42352E">
      <w:start w:val="1"/>
      <w:numFmt w:val="lowerRoman"/>
      <w:lvlText w:val="%9"/>
      <w:lvlJc w:val="left"/>
      <w:pPr>
        <w:ind w:left="6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6" w15:restartNumberingAfterBreak="0">
    <w:nsid w:val="61AB397D"/>
    <w:multiLevelType w:val="hybridMultilevel"/>
    <w:tmpl w:val="545232FE"/>
    <w:lvl w:ilvl="0" w:tplc="89C4CE9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32410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1EE704">
      <w:start w:val="1"/>
      <w:numFmt w:val="lowerRoman"/>
      <w:lvlText w:val="%3"/>
      <w:lvlJc w:val="left"/>
      <w:pPr>
        <w:ind w:left="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465A98">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DEE5A1C">
      <w:start w:val="1"/>
      <w:numFmt w:val="lowerLetter"/>
      <w:lvlText w:val="%5"/>
      <w:lvlJc w:val="left"/>
      <w:pPr>
        <w:ind w:left="1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9E0A46">
      <w:start w:val="1"/>
      <w:numFmt w:val="lowerLetter"/>
      <w:lvlRestart w:val="0"/>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0A808C">
      <w:start w:val="1"/>
      <w:numFmt w:val="decimal"/>
      <w:lvlText w:val="%7"/>
      <w:lvlJc w:val="left"/>
      <w:pPr>
        <w:ind w:left="25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60ED44">
      <w:start w:val="1"/>
      <w:numFmt w:val="lowerLetter"/>
      <w:lvlText w:val="%8"/>
      <w:lvlJc w:val="left"/>
      <w:pPr>
        <w:ind w:left="3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B8EEFC">
      <w:start w:val="1"/>
      <w:numFmt w:val="lowerRoman"/>
      <w:lvlText w:val="%9"/>
      <w:lvlJc w:val="left"/>
      <w:pPr>
        <w:ind w:left="3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7" w15:restartNumberingAfterBreak="0">
    <w:nsid w:val="61AD7C2F"/>
    <w:multiLevelType w:val="hybridMultilevel"/>
    <w:tmpl w:val="C8A018E8"/>
    <w:lvl w:ilvl="0" w:tplc="E7BCDEF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4E83E4">
      <w:start w:val="2"/>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1007C4C">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D89760">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E9E0A8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F8C8AE">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A4A556">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E8E09A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3D69ED0">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8" w15:restartNumberingAfterBreak="0">
    <w:nsid w:val="61CE70C8"/>
    <w:multiLevelType w:val="hybridMultilevel"/>
    <w:tmpl w:val="15C820F8"/>
    <w:lvl w:ilvl="0" w:tplc="37B46E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365A6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7F86104">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5989516">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9FA6EF8">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E47F2E">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10162E">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35A75B0">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504276">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9" w15:restartNumberingAfterBreak="0">
    <w:nsid w:val="61E431F0"/>
    <w:multiLevelType w:val="hybridMultilevel"/>
    <w:tmpl w:val="12D4A3C8"/>
    <w:lvl w:ilvl="0" w:tplc="9D7E86B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480F6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025F3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D2D9A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9C9BF6">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26C658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FEAE4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A3CDE7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A0ACD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20" w15:restartNumberingAfterBreak="0">
    <w:nsid w:val="61E67F7F"/>
    <w:multiLevelType w:val="hybridMultilevel"/>
    <w:tmpl w:val="DD662EC4"/>
    <w:lvl w:ilvl="0" w:tplc="8EFA85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84AA9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29ECA4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570970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BE8E808">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708EB1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AE6342">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7784BC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24F24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21" w15:restartNumberingAfterBreak="0">
    <w:nsid w:val="62580F9C"/>
    <w:multiLevelType w:val="hybridMultilevel"/>
    <w:tmpl w:val="F01891D4"/>
    <w:lvl w:ilvl="0" w:tplc="067ACDE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C8E592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742D1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F18CE6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E82CC6">
      <w:start w:val="2"/>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AC46EB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06ADC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A26C2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C038D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22" w15:restartNumberingAfterBreak="0">
    <w:nsid w:val="626F767E"/>
    <w:multiLevelType w:val="hybridMultilevel"/>
    <w:tmpl w:val="4538D038"/>
    <w:lvl w:ilvl="0" w:tplc="AA8C63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DE2E8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78FD3A">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644BF1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8E185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10C6E8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1CA440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1B61D2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7BE030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23" w15:restartNumberingAfterBreak="0">
    <w:nsid w:val="629953B9"/>
    <w:multiLevelType w:val="hybridMultilevel"/>
    <w:tmpl w:val="47F05432"/>
    <w:lvl w:ilvl="0" w:tplc="7940257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9F64318">
      <w:start w:val="1"/>
      <w:numFmt w:val="lowerLetter"/>
      <w:lvlText w:val="%2"/>
      <w:lvlJc w:val="left"/>
      <w:pPr>
        <w:ind w:left="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72872C">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48110C">
      <w:start w:val="1"/>
      <w:numFmt w:val="decimal"/>
      <w:lvlText w:val="%4"/>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5B21FB6">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A8A491A">
      <w:start w:val="1"/>
      <w:numFmt w:val="lowerLetter"/>
      <w:lvlRestart w:val="0"/>
      <w:lvlText w:val="%6."/>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F2091E">
      <w:start w:val="1"/>
      <w:numFmt w:val="decimal"/>
      <w:lvlText w:val="%7"/>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110C5D6">
      <w:start w:val="1"/>
      <w:numFmt w:val="lowerLetter"/>
      <w:lvlText w:val="%8"/>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8EA846">
      <w:start w:val="1"/>
      <w:numFmt w:val="lowerRoman"/>
      <w:lvlText w:val="%9"/>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24" w15:restartNumberingAfterBreak="0">
    <w:nsid w:val="629963A5"/>
    <w:multiLevelType w:val="hybridMultilevel"/>
    <w:tmpl w:val="091A668A"/>
    <w:lvl w:ilvl="0" w:tplc="4BBE4ED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3EFED8">
      <w:start w:val="1"/>
      <w:numFmt w:val="lowerLetter"/>
      <w:lvlText w:val="%2"/>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4A72B2">
      <w:start w:val="1"/>
      <w:numFmt w:val="lowerRoman"/>
      <w:lvlText w:val="%3"/>
      <w:lvlJc w:val="left"/>
      <w:pPr>
        <w:ind w:left="11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A127200">
      <w:start w:val="1"/>
      <w:numFmt w:val="lowerLetter"/>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90C1C8">
      <w:start w:val="1"/>
      <w:numFmt w:val="lowerLetter"/>
      <w:lvlText w:val="%5"/>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708B882">
      <w:start w:val="1"/>
      <w:numFmt w:val="lowerRoman"/>
      <w:lvlText w:val="%6"/>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CE7B94">
      <w:start w:val="1"/>
      <w:numFmt w:val="decimal"/>
      <w:lvlText w:val="%7"/>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B47F26">
      <w:start w:val="1"/>
      <w:numFmt w:val="lowerLetter"/>
      <w:lvlText w:val="%8"/>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E6DF2A">
      <w:start w:val="1"/>
      <w:numFmt w:val="lowerRoman"/>
      <w:lvlText w:val="%9"/>
      <w:lvlJc w:val="left"/>
      <w:pPr>
        <w:ind w:left="51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25" w15:restartNumberingAfterBreak="0">
    <w:nsid w:val="629F27E8"/>
    <w:multiLevelType w:val="hybridMultilevel"/>
    <w:tmpl w:val="5CACC446"/>
    <w:lvl w:ilvl="0" w:tplc="4B5ED4F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82055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B58EF8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272D170">
      <w:start w:val="2"/>
      <w:numFmt w:val="decimal"/>
      <w:lvlRestart w:val="0"/>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846067C">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A6DC0A">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A0D2A4">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5EC93A6">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62056C">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26" w15:restartNumberingAfterBreak="0">
    <w:nsid w:val="62B033AA"/>
    <w:multiLevelType w:val="hybridMultilevel"/>
    <w:tmpl w:val="70246FA0"/>
    <w:lvl w:ilvl="0" w:tplc="BA3864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2C2D93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E12F1D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AA67502">
      <w:start w:val="1"/>
      <w:numFmt w:val="decimal"/>
      <w:lvlRestart w:val="0"/>
      <w:lvlText w:val="%4."/>
      <w:lvlJc w:val="left"/>
      <w:pPr>
        <w:ind w:left="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2FE5928">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F8A5AA">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592EEF2">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E84046">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4893EA">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27" w15:restartNumberingAfterBreak="0">
    <w:nsid w:val="62B74F1E"/>
    <w:multiLevelType w:val="hybridMultilevel"/>
    <w:tmpl w:val="0660F1B8"/>
    <w:lvl w:ilvl="0" w:tplc="CF4070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3E9736">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9EE9312">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E28C26">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DE3DE4">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8BC35AE">
      <w:start w:val="1"/>
      <w:numFmt w:val="lowerLetter"/>
      <w:lvlRestart w:val="0"/>
      <w:lvlText w:val="%6."/>
      <w:lvlJc w:val="left"/>
      <w:pPr>
        <w:ind w:left="1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2E8CA7E">
      <w:start w:val="1"/>
      <w:numFmt w:val="decimal"/>
      <w:lvlText w:val="%7"/>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E60014">
      <w:start w:val="1"/>
      <w:numFmt w:val="lowerLetter"/>
      <w:lvlText w:val="%8"/>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220CB9A">
      <w:start w:val="1"/>
      <w:numFmt w:val="lowerRoman"/>
      <w:lvlText w:val="%9"/>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28" w15:restartNumberingAfterBreak="0">
    <w:nsid w:val="62D54489"/>
    <w:multiLevelType w:val="hybridMultilevel"/>
    <w:tmpl w:val="DECE11CA"/>
    <w:lvl w:ilvl="0" w:tplc="D62AAE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466FCB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DB86710">
      <w:start w:val="1"/>
      <w:numFmt w:val="lowerRoman"/>
      <w:lvlText w:val="%3"/>
      <w:lvlJc w:val="left"/>
      <w:pPr>
        <w:ind w:left="9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1C1F86">
      <w:start w:val="1"/>
      <w:numFmt w:val="decimal"/>
      <w:lvlText w:val="%4"/>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0D61B2A">
      <w:start w:val="1"/>
      <w:numFmt w:val="lowerLetter"/>
      <w:lvlText w:val="%5"/>
      <w:lvlJc w:val="left"/>
      <w:pPr>
        <w:ind w:left="15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D8E712A">
      <w:start w:val="2"/>
      <w:numFmt w:val="lowerLetter"/>
      <w:lvlRestart w:val="0"/>
      <w:lvlText w:val="%6."/>
      <w:lvlJc w:val="left"/>
      <w:pPr>
        <w:ind w:left="20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A6C3194">
      <w:start w:val="1"/>
      <w:numFmt w:val="decimal"/>
      <w:lvlText w:val="%7"/>
      <w:lvlJc w:val="left"/>
      <w:pPr>
        <w:ind w:left="2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00C646">
      <w:start w:val="1"/>
      <w:numFmt w:val="lowerLetter"/>
      <w:lvlText w:val="%8"/>
      <w:lvlJc w:val="left"/>
      <w:pPr>
        <w:ind w:left="3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C235B8">
      <w:start w:val="1"/>
      <w:numFmt w:val="lowerRoman"/>
      <w:lvlText w:val="%9"/>
      <w:lvlJc w:val="left"/>
      <w:pPr>
        <w:ind w:left="3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29" w15:restartNumberingAfterBreak="0">
    <w:nsid w:val="62E6537D"/>
    <w:multiLevelType w:val="hybridMultilevel"/>
    <w:tmpl w:val="424249D4"/>
    <w:lvl w:ilvl="0" w:tplc="DD5A7BB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D81AF4">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E05B24">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3F04C60">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4CD2DA">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AF22F00">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8CF36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9ECD96">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90C4FA">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30" w15:restartNumberingAfterBreak="0">
    <w:nsid w:val="62E71076"/>
    <w:multiLevelType w:val="hybridMultilevel"/>
    <w:tmpl w:val="40B855A0"/>
    <w:lvl w:ilvl="0" w:tplc="356835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DFA295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98834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A0FB6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D24FF4">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366166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8C0EE1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F08BB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62C375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31" w15:restartNumberingAfterBreak="0">
    <w:nsid w:val="62EC5273"/>
    <w:multiLevelType w:val="hybridMultilevel"/>
    <w:tmpl w:val="78E686BE"/>
    <w:lvl w:ilvl="0" w:tplc="AAAAC65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D0E472">
      <w:start w:val="1"/>
      <w:numFmt w:val="decimal"/>
      <w:lvlRestart w:val="0"/>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9A8D12A">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366CF74">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BE2D30C">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8490B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F085F0">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3E0CAA">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F286DCA">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32" w15:restartNumberingAfterBreak="0">
    <w:nsid w:val="63311528"/>
    <w:multiLevelType w:val="hybridMultilevel"/>
    <w:tmpl w:val="920A1C1C"/>
    <w:lvl w:ilvl="0" w:tplc="E174A85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0C7BE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FA6F948">
      <w:start w:val="2"/>
      <w:numFmt w:val="decimal"/>
      <w:lvlRestart w:val="0"/>
      <w:lvlText w:val="%3."/>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6F61C82">
      <w:start w:val="1"/>
      <w:numFmt w:val="decimal"/>
      <w:lvlText w:val="%4"/>
      <w:lvlJc w:val="left"/>
      <w:pPr>
        <w:ind w:left="16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6EEFBD2">
      <w:start w:val="1"/>
      <w:numFmt w:val="lowerLetter"/>
      <w:lvlText w:val="%5"/>
      <w:lvlJc w:val="left"/>
      <w:pPr>
        <w:ind w:left="23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23AD6E6">
      <w:start w:val="1"/>
      <w:numFmt w:val="lowerRoman"/>
      <w:lvlText w:val="%6"/>
      <w:lvlJc w:val="left"/>
      <w:pPr>
        <w:ind w:left="30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102034">
      <w:start w:val="1"/>
      <w:numFmt w:val="decimal"/>
      <w:lvlText w:val="%7"/>
      <w:lvlJc w:val="left"/>
      <w:pPr>
        <w:ind w:left="38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C2CF68">
      <w:start w:val="1"/>
      <w:numFmt w:val="lowerLetter"/>
      <w:lvlText w:val="%8"/>
      <w:lvlJc w:val="left"/>
      <w:pPr>
        <w:ind w:left="4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863F1E">
      <w:start w:val="1"/>
      <w:numFmt w:val="lowerRoman"/>
      <w:lvlText w:val="%9"/>
      <w:lvlJc w:val="left"/>
      <w:pPr>
        <w:ind w:left="52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33" w15:restartNumberingAfterBreak="0">
    <w:nsid w:val="63630981"/>
    <w:multiLevelType w:val="hybridMultilevel"/>
    <w:tmpl w:val="8FE82AA2"/>
    <w:lvl w:ilvl="0" w:tplc="DA7AF88E">
      <w:start w:val="1"/>
      <w:numFmt w:val="decimal"/>
      <w:lvlText w:val="%1."/>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6DAE668">
      <w:start w:val="1"/>
      <w:numFmt w:val="lowerLetter"/>
      <w:lvlText w:val="%2"/>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284CDCA">
      <w:start w:val="1"/>
      <w:numFmt w:val="lowerRoman"/>
      <w:lvlText w:val="%3"/>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0248FC">
      <w:start w:val="1"/>
      <w:numFmt w:val="decimal"/>
      <w:lvlText w:val="%4"/>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862360">
      <w:start w:val="1"/>
      <w:numFmt w:val="lowerLetter"/>
      <w:lvlText w:val="%5"/>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42EE6BE">
      <w:start w:val="1"/>
      <w:numFmt w:val="lowerRoman"/>
      <w:lvlText w:val="%6"/>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B2BAC2">
      <w:start w:val="1"/>
      <w:numFmt w:val="decimal"/>
      <w:lvlText w:val="%7"/>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06CFFE">
      <w:start w:val="1"/>
      <w:numFmt w:val="lowerLetter"/>
      <w:lvlText w:val="%8"/>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74056AC">
      <w:start w:val="1"/>
      <w:numFmt w:val="lowerRoman"/>
      <w:lvlText w:val="%9"/>
      <w:lvlJc w:val="left"/>
      <w:pPr>
        <w:ind w:left="69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34" w15:restartNumberingAfterBreak="0">
    <w:nsid w:val="637F55B2"/>
    <w:multiLevelType w:val="hybridMultilevel"/>
    <w:tmpl w:val="9A28931E"/>
    <w:lvl w:ilvl="0" w:tplc="56127D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E1E2D8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96632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77297F4">
      <w:start w:val="1"/>
      <w:numFmt w:val="decimal"/>
      <w:lvlText w:val="%4"/>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BAE89A">
      <w:start w:val="1"/>
      <w:numFmt w:val="lowerLetter"/>
      <w:lvlText w:val="%5"/>
      <w:lvlJc w:val="left"/>
      <w:pPr>
        <w:ind w:left="15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7078EA">
      <w:start w:val="1"/>
      <w:numFmt w:val="lowerRoman"/>
      <w:lvlText w:val="%6"/>
      <w:lvlJc w:val="left"/>
      <w:pPr>
        <w:ind w:left="17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8A2F46">
      <w:start w:val="1"/>
      <w:numFmt w:val="decimal"/>
      <w:lvlText w:val="%7"/>
      <w:lvlJc w:val="left"/>
      <w:pPr>
        <w:ind w:left="2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83E35C4">
      <w:start w:val="1"/>
      <w:numFmt w:val="decimal"/>
      <w:lvlRestart w:val="0"/>
      <w:lvlText w:val="%8)"/>
      <w:lvlJc w:val="left"/>
      <w:pPr>
        <w:ind w:left="2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BBAA3F2">
      <w:start w:val="1"/>
      <w:numFmt w:val="lowerRoman"/>
      <w:lvlText w:val="%9"/>
      <w:lvlJc w:val="left"/>
      <w:pPr>
        <w:ind w:left="3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35" w15:restartNumberingAfterBreak="0">
    <w:nsid w:val="63981633"/>
    <w:multiLevelType w:val="hybridMultilevel"/>
    <w:tmpl w:val="B740B682"/>
    <w:lvl w:ilvl="0" w:tplc="4E32683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0860064">
      <w:start w:val="1"/>
      <w:numFmt w:val="lowerLetter"/>
      <w:lvlText w:val="%2"/>
      <w:lvlJc w:val="left"/>
      <w:pPr>
        <w:ind w:left="1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B72D0E4">
      <w:start w:val="1"/>
      <w:numFmt w:val="lowerRoman"/>
      <w:lvlText w:val="%3"/>
      <w:lvlJc w:val="left"/>
      <w:pPr>
        <w:ind w:left="2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1413B4">
      <w:start w:val="1"/>
      <w:numFmt w:val="decimal"/>
      <w:lvlText w:val="%4"/>
      <w:lvlJc w:val="left"/>
      <w:pPr>
        <w:ind w:left="2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744D06">
      <w:start w:val="1"/>
      <w:numFmt w:val="lowerLetter"/>
      <w:lvlText w:val="%5"/>
      <w:lvlJc w:val="left"/>
      <w:pPr>
        <w:ind w:left="3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9C72AC">
      <w:start w:val="1"/>
      <w:numFmt w:val="lowerRoman"/>
      <w:lvlText w:val="%6"/>
      <w:lvlJc w:val="left"/>
      <w:pPr>
        <w:ind w:left="4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2F06106">
      <w:start w:val="1"/>
      <w:numFmt w:val="decimal"/>
      <w:lvlText w:val="%7"/>
      <w:lvlJc w:val="left"/>
      <w:pPr>
        <w:ind w:left="4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609AEE">
      <w:start w:val="1"/>
      <w:numFmt w:val="lowerLetter"/>
      <w:lvlText w:val="%8"/>
      <w:lvlJc w:val="left"/>
      <w:pPr>
        <w:ind w:left="56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E4A27A">
      <w:start w:val="1"/>
      <w:numFmt w:val="lowerRoman"/>
      <w:lvlText w:val="%9"/>
      <w:lvlJc w:val="left"/>
      <w:pPr>
        <w:ind w:left="6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36" w15:restartNumberingAfterBreak="0">
    <w:nsid w:val="63994132"/>
    <w:multiLevelType w:val="hybridMultilevel"/>
    <w:tmpl w:val="973C5F06"/>
    <w:lvl w:ilvl="0" w:tplc="FBDE41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D28A4C">
      <w:start w:val="1"/>
      <w:numFmt w:val="decimal"/>
      <w:lvlRestart w:val="0"/>
      <w:lvlText w:val="%2."/>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AAB0A8">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A60BE6">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C1E4E70">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7FE8D9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08700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3AE2AF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0AC44A">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37" w15:restartNumberingAfterBreak="0">
    <w:nsid w:val="639A50EE"/>
    <w:multiLevelType w:val="hybridMultilevel"/>
    <w:tmpl w:val="03DEA112"/>
    <w:lvl w:ilvl="0" w:tplc="A8B82B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18A7C4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36ABC3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443DA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3EBEB0">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850589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B2308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969938">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F0E63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38" w15:restartNumberingAfterBreak="0">
    <w:nsid w:val="63CF3985"/>
    <w:multiLevelType w:val="hybridMultilevel"/>
    <w:tmpl w:val="B5F06E54"/>
    <w:lvl w:ilvl="0" w:tplc="188630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66A08">
      <w:start w:val="1"/>
      <w:numFmt w:val="lowerLetter"/>
      <w:lvlText w:val="%2"/>
      <w:lvlJc w:val="left"/>
      <w:pPr>
        <w:ind w:left="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B676C0">
      <w:start w:val="1"/>
      <w:numFmt w:val="lowerLetter"/>
      <w:lvlRestart w:val="0"/>
      <w:lvlText w:val="%3."/>
      <w:lvlJc w:val="left"/>
      <w:pPr>
        <w:ind w:left="14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8A5B36">
      <w:start w:val="1"/>
      <w:numFmt w:val="decimal"/>
      <w:lvlText w:val="%4"/>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8C0084">
      <w:start w:val="1"/>
      <w:numFmt w:val="lowerLetter"/>
      <w:lvlText w:val="%5"/>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2EC790">
      <w:start w:val="1"/>
      <w:numFmt w:val="lowerRoman"/>
      <w:lvlText w:val="%6"/>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8C0338">
      <w:start w:val="1"/>
      <w:numFmt w:val="decimal"/>
      <w:lvlText w:val="%7"/>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AE8C6C">
      <w:start w:val="1"/>
      <w:numFmt w:val="lowerLetter"/>
      <w:lvlText w:val="%8"/>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744984A">
      <w:start w:val="1"/>
      <w:numFmt w:val="lowerRoman"/>
      <w:lvlText w:val="%9"/>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39" w15:restartNumberingAfterBreak="0">
    <w:nsid w:val="63E7650F"/>
    <w:multiLevelType w:val="hybridMultilevel"/>
    <w:tmpl w:val="9CE820FC"/>
    <w:lvl w:ilvl="0" w:tplc="E03ACBEE">
      <w:start w:val="1"/>
      <w:numFmt w:val="decimal"/>
      <w:lvlText w:val="%1."/>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7DE4CF6">
      <w:start w:val="1"/>
      <w:numFmt w:val="lowerLetter"/>
      <w:lvlText w:val="%2"/>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F2A254A">
      <w:start w:val="1"/>
      <w:numFmt w:val="lowerRoman"/>
      <w:lvlText w:val="%3"/>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7D43D68">
      <w:start w:val="1"/>
      <w:numFmt w:val="decimal"/>
      <w:lvlText w:val="%4"/>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FCE1C4">
      <w:start w:val="1"/>
      <w:numFmt w:val="lowerLetter"/>
      <w:lvlText w:val="%5"/>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243462">
      <w:start w:val="1"/>
      <w:numFmt w:val="lowerRoman"/>
      <w:lvlText w:val="%6"/>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416A71E">
      <w:start w:val="1"/>
      <w:numFmt w:val="decimal"/>
      <w:lvlText w:val="%7"/>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B186A96">
      <w:start w:val="1"/>
      <w:numFmt w:val="lowerLetter"/>
      <w:lvlText w:val="%8"/>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50AA7A">
      <w:start w:val="1"/>
      <w:numFmt w:val="lowerRoman"/>
      <w:lvlText w:val="%9"/>
      <w:lvlJc w:val="left"/>
      <w:pPr>
        <w:ind w:left="69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40" w15:restartNumberingAfterBreak="0">
    <w:nsid w:val="63EF1FDE"/>
    <w:multiLevelType w:val="hybridMultilevel"/>
    <w:tmpl w:val="8C60B448"/>
    <w:lvl w:ilvl="0" w:tplc="E28CAD4A">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C6614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5A764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00CB2F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44CC37C">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AB491D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0CCA4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26A638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5AC45E">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41" w15:restartNumberingAfterBreak="0">
    <w:nsid w:val="63F62CE5"/>
    <w:multiLevelType w:val="hybridMultilevel"/>
    <w:tmpl w:val="1508122E"/>
    <w:lvl w:ilvl="0" w:tplc="EB78E7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5EFFD6">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180E88">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F404EC">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280E94">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405CF8">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9C6086">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92B60C">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708290">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2" w15:restartNumberingAfterBreak="0">
    <w:nsid w:val="640848DB"/>
    <w:multiLevelType w:val="hybridMultilevel"/>
    <w:tmpl w:val="7DDCED20"/>
    <w:lvl w:ilvl="0" w:tplc="7A0EE626">
      <w:start w:val="5"/>
      <w:numFmt w:val="lowerLetter"/>
      <w:lvlText w:val="%1."/>
      <w:lvlJc w:val="left"/>
      <w:pPr>
        <w:ind w:left="2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422CA4">
      <w:start w:val="1"/>
      <w:numFmt w:val="decimal"/>
      <w:lvlText w:val="%2)"/>
      <w:lvlJc w:val="left"/>
      <w:pPr>
        <w:ind w:left="23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EAD9A6">
      <w:start w:val="1"/>
      <w:numFmt w:val="lowerRoman"/>
      <w:lvlText w:val="%3"/>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9CB39E">
      <w:start w:val="1"/>
      <w:numFmt w:val="decimal"/>
      <w:lvlText w:val="%4"/>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909444">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8864284">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F68158">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FA6F30">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9A89862">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43" w15:restartNumberingAfterBreak="0">
    <w:nsid w:val="642778E2"/>
    <w:multiLevelType w:val="hybridMultilevel"/>
    <w:tmpl w:val="ACC44684"/>
    <w:lvl w:ilvl="0" w:tplc="A3C6942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222F2D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62E6B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F68127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94042D6">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829DA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FAA4E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6848A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B6858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44" w15:restartNumberingAfterBreak="0">
    <w:nsid w:val="642A5B0B"/>
    <w:multiLevelType w:val="hybridMultilevel"/>
    <w:tmpl w:val="DC6CA11C"/>
    <w:lvl w:ilvl="0" w:tplc="532AC55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C7E2904">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9E8F146">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94EE28C">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9164CB2">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7D825B4">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61AB46C">
      <w:start w:val="2"/>
      <w:numFmt w:val="decimal"/>
      <w:lvlRestart w:val="0"/>
      <w:lvlText w:val="%7."/>
      <w:lvlJc w:val="left"/>
      <w:pPr>
        <w:ind w:left="18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C12FDB4">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B878DA">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45" w15:restartNumberingAfterBreak="0">
    <w:nsid w:val="64323134"/>
    <w:multiLevelType w:val="hybridMultilevel"/>
    <w:tmpl w:val="ABB4C8BE"/>
    <w:lvl w:ilvl="0" w:tplc="DEB8DD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6D02B58">
      <w:start w:val="1"/>
      <w:numFmt w:val="decimal"/>
      <w:lvlRestart w:val="0"/>
      <w:lvlText w:val="(%2)"/>
      <w:lvlJc w:val="left"/>
      <w:pPr>
        <w:ind w:left="3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AE84D56">
      <w:start w:val="1"/>
      <w:numFmt w:val="lowerRoman"/>
      <w:lvlText w:val="%3"/>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AAE397E">
      <w:start w:val="1"/>
      <w:numFmt w:val="decimal"/>
      <w:lvlText w:val="%4"/>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C64486">
      <w:start w:val="1"/>
      <w:numFmt w:val="lowerLetter"/>
      <w:lvlText w:val="%5"/>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FD24FD4">
      <w:start w:val="1"/>
      <w:numFmt w:val="lowerRoman"/>
      <w:lvlText w:val="%6"/>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C2D5CA">
      <w:start w:val="1"/>
      <w:numFmt w:val="decimal"/>
      <w:lvlText w:val="%7"/>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1466CBE">
      <w:start w:val="1"/>
      <w:numFmt w:val="lowerLetter"/>
      <w:lvlText w:val="%8"/>
      <w:lvlJc w:val="left"/>
      <w:pPr>
        <w:ind w:left="6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E127C38">
      <w:start w:val="1"/>
      <w:numFmt w:val="lowerRoman"/>
      <w:lvlText w:val="%9"/>
      <w:lvlJc w:val="left"/>
      <w:pPr>
        <w:ind w:left="74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46" w15:restartNumberingAfterBreak="0">
    <w:nsid w:val="643D52BB"/>
    <w:multiLevelType w:val="hybridMultilevel"/>
    <w:tmpl w:val="21E6ED62"/>
    <w:lvl w:ilvl="0" w:tplc="7E4CB7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330901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1ACA15C">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AD487F2">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E484CA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0DC5FC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BAC5D22">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F78B70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08A813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47" w15:restartNumberingAfterBreak="0">
    <w:nsid w:val="643E6B9E"/>
    <w:multiLevelType w:val="hybridMultilevel"/>
    <w:tmpl w:val="B17EA1C6"/>
    <w:lvl w:ilvl="0" w:tplc="CCE650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F87BD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286BE4">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E7EF42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F22FCE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510DA6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7A608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A7A686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2AE464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48" w15:restartNumberingAfterBreak="0">
    <w:nsid w:val="64415F93"/>
    <w:multiLevelType w:val="hybridMultilevel"/>
    <w:tmpl w:val="A2447A64"/>
    <w:lvl w:ilvl="0" w:tplc="C69CFC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EE7F2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94D71C">
      <w:start w:val="1"/>
      <w:numFmt w:val="lowerLetter"/>
      <w:lvlRestart w:val="0"/>
      <w:lvlText w:val="%3."/>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563CC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85893D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1A2F16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3AE1E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1A75C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98012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49" w15:restartNumberingAfterBreak="0">
    <w:nsid w:val="644463B7"/>
    <w:multiLevelType w:val="hybridMultilevel"/>
    <w:tmpl w:val="7E10D2A2"/>
    <w:lvl w:ilvl="0" w:tplc="22706D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941A54">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CE56D0">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56A5AE">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E5C7358">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980B5E6">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1D090EE">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2232DC">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A45DA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50" w15:restartNumberingAfterBreak="0">
    <w:nsid w:val="6447551D"/>
    <w:multiLevelType w:val="hybridMultilevel"/>
    <w:tmpl w:val="24066708"/>
    <w:lvl w:ilvl="0" w:tplc="0268CC5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24C3EC2">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A83E2E">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0228370">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9ACC16A">
      <w:start w:val="1"/>
      <w:numFmt w:val="lowerLetter"/>
      <w:lvlText w:val="%5"/>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A3A00F6">
      <w:start w:val="1"/>
      <w:numFmt w:val="lowerRoman"/>
      <w:lvlText w:val="%6"/>
      <w:lvlJc w:val="left"/>
      <w:pPr>
        <w:ind w:left="1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3443A6E">
      <w:start w:val="1"/>
      <w:numFmt w:val="lowerLetter"/>
      <w:lvlRestart w:val="0"/>
      <w:lvlText w:val="%7."/>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7BA80BA">
      <w:start w:val="1"/>
      <w:numFmt w:val="lowerLetter"/>
      <w:lvlText w:val="%8"/>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98C65A">
      <w:start w:val="1"/>
      <w:numFmt w:val="lowerRoman"/>
      <w:lvlText w:val="%9"/>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51" w15:restartNumberingAfterBreak="0">
    <w:nsid w:val="64751EB9"/>
    <w:multiLevelType w:val="hybridMultilevel"/>
    <w:tmpl w:val="8F52C5B8"/>
    <w:lvl w:ilvl="0" w:tplc="D56C22F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F61C1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78210F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586C7FC">
      <w:start w:val="1"/>
      <w:numFmt w:val="lowerLetter"/>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B4ADC94">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918445E">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72B0B6">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96EE818">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020CAE">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52" w15:restartNumberingAfterBreak="0">
    <w:nsid w:val="647C225A"/>
    <w:multiLevelType w:val="hybridMultilevel"/>
    <w:tmpl w:val="2C6EC5B2"/>
    <w:lvl w:ilvl="0" w:tplc="D88E65A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6269E82">
      <w:start w:val="1"/>
      <w:numFmt w:val="lowerLetter"/>
      <w:lvlRestart w:val="0"/>
      <w:lvlText w:val="%2."/>
      <w:lvlJc w:val="left"/>
      <w:pPr>
        <w:ind w:left="26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EE8B88">
      <w:start w:val="1"/>
      <w:numFmt w:val="lowerRoman"/>
      <w:lvlText w:val="%3"/>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026D46">
      <w:start w:val="1"/>
      <w:numFmt w:val="decimal"/>
      <w:lvlText w:val="%4"/>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86D056">
      <w:start w:val="1"/>
      <w:numFmt w:val="lowerLetter"/>
      <w:lvlText w:val="%5"/>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D889A6">
      <w:start w:val="1"/>
      <w:numFmt w:val="lowerRoman"/>
      <w:lvlText w:val="%6"/>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D6842F4">
      <w:start w:val="1"/>
      <w:numFmt w:val="decimal"/>
      <w:lvlText w:val="%7"/>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2A460A">
      <w:start w:val="1"/>
      <w:numFmt w:val="lowerLetter"/>
      <w:lvlText w:val="%8"/>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57C374C">
      <w:start w:val="1"/>
      <w:numFmt w:val="lowerRoman"/>
      <w:lvlText w:val="%9"/>
      <w:lvlJc w:val="left"/>
      <w:pPr>
        <w:ind w:left="6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53" w15:restartNumberingAfterBreak="0">
    <w:nsid w:val="647D6AD8"/>
    <w:multiLevelType w:val="hybridMultilevel"/>
    <w:tmpl w:val="585A0FFA"/>
    <w:lvl w:ilvl="0" w:tplc="56B495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D8EEDB4">
      <w:start w:val="1"/>
      <w:numFmt w:val="lowerLetter"/>
      <w:lvlText w:val="%2"/>
      <w:lvlJc w:val="left"/>
      <w:pPr>
        <w:ind w:left="5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74169A">
      <w:start w:val="1"/>
      <w:numFmt w:val="lowerRoman"/>
      <w:lvlText w:val="%3"/>
      <w:lvlJc w:val="left"/>
      <w:pPr>
        <w:ind w:left="7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76CDE16">
      <w:start w:val="1"/>
      <w:numFmt w:val="decimal"/>
      <w:lvlText w:val="%4"/>
      <w:lvlJc w:val="left"/>
      <w:pPr>
        <w:ind w:left="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C620D0">
      <w:start w:val="1"/>
      <w:numFmt w:val="lowerLetter"/>
      <w:lvlText w:val="%5"/>
      <w:lvlJc w:val="left"/>
      <w:pPr>
        <w:ind w:left="11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E76E85A">
      <w:start w:val="1"/>
      <w:numFmt w:val="lowerRoman"/>
      <w:lvlText w:val="%6"/>
      <w:lvlJc w:val="left"/>
      <w:pPr>
        <w:ind w:left="1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F8CACC">
      <w:start w:val="1"/>
      <w:numFmt w:val="decimal"/>
      <w:lvlText w:val="%7"/>
      <w:lvlJc w:val="left"/>
      <w:pPr>
        <w:ind w:left="1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CEFD92">
      <w:start w:val="1"/>
      <w:numFmt w:val="lowerLetter"/>
      <w:lvlRestart w:val="0"/>
      <w:lvlText w:val="%8."/>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38890E8">
      <w:start w:val="1"/>
      <w:numFmt w:val="lowerRoman"/>
      <w:lvlText w:val="%9"/>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54" w15:restartNumberingAfterBreak="0">
    <w:nsid w:val="648043A0"/>
    <w:multiLevelType w:val="hybridMultilevel"/>
    <w:tmpl w:val="3C6451BE"/>
    <w:lvl w:ilvl="0" w:tplc="685AAB6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34D87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183ED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C0FC64">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BE5028">
      <w:start w:val="1"/>
      <w:numFmt w:val="lowerLetter"/>
      <w:lvlText w:val="%5"/>
      <w:lvlJc w:val="left"/>
      <w:pPr>
        <w:ind w:left="15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6EDD9A">
      <w:start w:val="1"/>
      <w:numFmt w:val="lowerRoman"/>
      <w:lvlText w:val="%6"/>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62A33C">
      <w:start w:val="1"/>
      <w:numFmt w:val="decimal"/>
      <w:lvlText w:val="%7"/>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22B7EE">
      <w:start w:val="1"/>
      <w:numFmt w:val="decimal"/>
      <w:lvlRestart w:val="0"/>
      <w:lvlText w:val="%8)"/>
      <w:lvlJc w:val="left"/>
      <w:pPr>
        <w:ind w:left="25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CA02AE">
      <w:start w:val="1"/>
      <w:numFmt w:val="lowerRoman"/>
      <w:lvlText w:val="%9"/>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55" w15:restartNumberingAfterBreak="0">
    <w:nsid w:val="648228E5"/>
    <w:multiLevelType w:val="hybridMultilevel"/>
    <w:tmpl w:val="0AD84A84"/>
    <w:lvl w:ilvl="0" w:tplc="05665E18">
      <w:start w:val="4"/>
      <w:numFmt w:val="upperLetter"/>
      <w:lvlText w:val="%1."/>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BA2AB0">
      <w:start w:val="1"/>
      <w:numFmt w:val="lowerLetter"/>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4A8E784">
      <w:start w:val="1"/>
      <w:numFmt w:val="lowerRoman"/>
      <w:lvlText w:val="%3"/>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828260">
      <w:start w:val="1"/>
      <w:numFmt w:val="decimal"/>
      <w:lvlText w:val="%4"/>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AC9B10">
      <w:start w:val="1"/>
      <w:numFmt w:val="lowerLetter"/>
      <w:lvlText w:val="%5"/>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FCB17C">
      <w:start w:val="1"/>
      <w:numFmt w:val="lowerRoman"/>
      <w:lvlText w:val="%6"/>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9F044B0">
      <w:start w:val="1"/>
      <w:numFmt w:val="decimal"/>
      <w:lvlText w:val="%7"/>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AE22B7C">
      <w:start w:val="1"/>
      <w:numFmt w:val="lowerLetter"/>
      <w:lvlText w:val="%8"/>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96F3C6">
      <w:start w:val="1"/>
      <w:numFmt w:val="lowerRoman"/>
      <w:lvlText w:val="%9"/>
      <w:lvlJc w:val="left"/>
      <w:pPr>
        <w:ind w:left="64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56" w15:restartNumberingAfterBreak="0">
    <w:nsid w:val="64945BAC"/>
    <w:multiLevelType w:val="hybridMultilevel"/>
    <w:tmpl w:val="5864559E"/>
    <w:lvl w:ilvl="0" w:tplc="25882F18">
      <w:start w:val="1"/>
      <w:numFmt w:val="upperLetter"/>
      <w:lvlText w:val="%1."/>
      <w:lvlJc w:val="left"/>
      <w:pPr>
        <w:ind w:left="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32C198">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EEC3032">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76090A">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FC4C6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321952">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9299B0">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4403D72">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D08804">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57" w15:restartNumberingAfterBreak="0">
    <w:nsid w:val="649735EC"/>
    <w:multiLevelType w:val="hybridMultilevel"/>
    <w:tmpl w:val="9FA03ED2"/>
    <w:lvl w:ilvl="0" w:tplc="530EAB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4E51E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88A956">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2F44F1E">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D2D8B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1C47F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FC068C">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7EE3AD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1E65B0">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58" w15:restartNumberingAfterBreak="0">
    <w:nsid w:val="64B7149D"/>
    <w:multiLevelType w:val="hybridMultilevel"/>
    <w:tmpl w:val="D8DE5AE6"/>
    <w:lvl w:ilvl="0" w:tplc="B81217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3165B0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27C5F1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460487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885B9A">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0C05CF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7EF40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878E5AA">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3F2C33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59" w15:restartNumberingAfterBreak="0">
    <w:nsid w:val="64B77D83"/>
    <w:multiLevelType w:val="hybridMultilevel"/>
    <w:tmpl w:val="D8CCC628"/>
    <w:lvl w:ilvl="0" w:tplc="8604B25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CEA8048">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F00E974">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B89B6C">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B4975A">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2C041C">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C83D44">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709FBA">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7E86874">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60" w15:restartNumberingAfterBreak="0">
    <w:nsid w:val="64C40906"/>
    <w:multiLevelType w:val="hybridMultilevel"/>
    <w:tmpl w:val="A8B6EDE8"/>
    <w:lvl w:ilvl="0" w:tplc="92D216D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CCA489C">
      <w:start w:val="2"/>
      <w:numFmt w:val="decimal"/>
      <w:lvlRestart w:val="0"/>
      <w:lvlText w:val="%2."/>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C826E0">
      <w:start w:val="1"/>
      <w:numFmt w:val="lowerRoman"/>
      <w:lvlText w:val="%3"/>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36056C">
      <w:start w:val="1"/>
      <w:numFmt w:val="decimal"/>
      <w:lvlText w:val="%4"/>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C20AA76">
      <w:start w:val="1"/>
      <w:numFmt w:val="lowerLetter"/>
      <w:lvlText w:val="%5"/>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8BABA8E">
      <w:start w:val="1"/>
      <w:numFmt w:val="lowerRoman"/>
      <w:lvlText w:val="%6"/>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E9A3726">
      <w:start w:val="1"/>
      <w:numFmt w:val="decimal"/>
      <w:lvlText w:val="%7"/>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BED11A">
      <w:start w:val="1"/>
      <w:numFmt w:val="lowerLetter"/>
      <w:lvlText w:val="%8"/>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99EDCEA">
      <w:start w:val="1"/>
      <w:numFmt w:val="lowerRoman"/>
      <w:lvlText w:val="%9"/>
      <w:lvlJc w:val="left"/>
      <w:pPr>
        <w:ind w:left="5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61" w15:restartNumberingAfterBreak="0">
    <w:nsid w:val="64FA0FFF"/>
    <w:multiLevelType w:val="hybridMultilevel"/>
    <w:tmpl w:val="B4500B44"/>
    <w:lvl w:ilvl="0" w:tplc="9070B93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FAC90D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5E5D1A">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067D4E">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3834BA">
      <w:start w:val="1"/>
      <w:numFmt w:val="lowerLetter"/>
      <w:lvlText w:val="%5"/>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00EC0BE">
      <w:start w:val="1"/>
      <w:numFmt w:val="lowerRoman"/>
      <w:lvlText w:val="%6"/>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9148FEE">
      <w:start w:val="1"/>
      <w:numFmt w:val="decimal"/>
      <w:lvlText w:val="%7"/>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C44CCE">
      <w:start w:val="1"/>
      <w:numFmt w:val="lowerLetter"/>
      <w:lvlText w:val="%8"/>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1A0BA4">
      <w:start w:val="1"/>
      <w:numFmt w:val="lowerRoman"/>
      <w:lvlText w:val="%9"/>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62" w15:restartNumberingAfterBreak="0">
    <w:nsid w:val="6523395F"/>
    <w:multiLevelType w:val="hybridMultilevel"/>
    <w:tmpl w:val="5EFA37E8"/>
    <w:lvl w:ilvl="0" w:tplc="1936867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0C8C52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752DFE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FCC1B7E">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28CFF4E">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A0E804">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941B1E">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8A20AA">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D028934">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63" w15:restartNumberingAfterBreak="0">
    <w:nsid w:val="65455AD2"/>
    <w:multiLevelType w:val="hybridMultilevel"/>
    <w:tmpl w:val="CE203022"/>
    <w:lvl w:ilvl="0" w:tplc="E364EF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86857AC">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73473EE">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5D023FA">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5218F6">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25AF058">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7C0AB0">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FADBEE">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A8891C">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64" w15:restartNumberingAfterBreak="0">
    <w:nsid w:val="65681791"/>
    <w:multiLevelType w:val="hybridMultilevel"/>
    <w:tmpl w:val="B8C4AF0E"/>
    <w:lvl w:ilvl="0" w:tplc="3198F85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E0D7C0">
      <w:start w:val="1"/>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ECD2A4">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6781722">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52AD38">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2107B7C">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B0F444">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6146DDE">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52240D6">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65" w15:restartNumberingAfterBreak="0">
    <w:nsid w:val="657B7568"/>
    <w:multiLevelType w:val="hybridMultilevel"/>
    <w:tmpl w:val="B06000D8"/>
    <w:lvl w:ilvl="0" w:tplc="C406B7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3B4EA3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9E2582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C8542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3ACCD46">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E050C4">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DA644A4">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DE2DAA">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ED26672">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66" w15:restartNumberingAfterBreak="0">
    <w:nsid w:val="65803B78"/>
    <w:multiLevelType w:val="hybridMultilevel"/>
    <w:tmpl w:val="47CCAB08"/>
    <w:lvl w:ilvl="0" w:tplc="C1067DFA">
      <w:start w:val="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EA33E2">
      <w:start w:val="1"/>
      <w:numFmt w:val="lowerLetter"/>
      <w:lvlText w:val="%2"/>
      <w:lvlJc w:val="left"/>
      <w:pPr>
        <w:ind w:left="11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D0C8CB6">
      <w:start w:val="1"/>
      <w:numFmt w:val="lowerRoman"/>
      <w:lvlText w:val="%3"/>
      <w:lvlJc w:val="left"/>
      <w:pPr>
        <w:ind w:left="18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B0C29F6">
      <w:start w:val="1"/>
      <w:numFmt w:val="decimal"/>
      <w:lvlText w:val="%4"/>
      <w:lvlJc w:val="left"/>
      <w:pPr>
        <w:ind w:left="26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544A6C2">
      <w:start w:val="1"/>
      <w:numFmt w:val="lowerLetter"/>
      <w:lvlText w:val="%5"/>
      <w:lvlJc w:val="left"/>
      <w:pPr>
        <w:ind w:left="33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8346A4C">
      <w:start w:val="1"/>
      <w:numFmt w:val="lowerRoman"/>
      <w:lvlText w:val="%6"/>
      <w:lvlJc w:val="left"/>
      <w:pPr>
        <w:ind w:left="40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F80BDE">
      <w:start w:val="1"/>
      <w:numFmt w:val="decimal"/>
      <w:lvlText w:val="%7"/>
      <w:lvlJc w:val="left"/>
      <w:pPr>
        <w:ind w:left="4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7C71C8">
      <w:start w:val="1"/>
      <w:numFmt w:val="lowerLetter"/>
      <w:lvlText w:val="%8"/>
      <w:lvlJc w:val="left"/>
      <w:pPr>
        <w:ind w:left="54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022DAA0">
      <w:start w:val="1"/>
      <w:numFmt w:val="lowerRoman"/>
      <w:lvlText w:val="%9"/>
      <w:lvlJc w:val="left"/>
      <w:pPr>
        <w:ind w:left="62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67" w15:restartNumberingAfterBreak="0">
    <w:nsid w:val="65941DC7"/>
    <w:multiLevelType w:val="hybridMultilevel"/>
    <w:tmpl w:val="27623954"/>
    <w:lvl w:ilvl="0" w:tplc="B51A18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19EFEA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B6205F2">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AF8D3D2">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182B8E">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4E4D48">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F85F98">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11088F0">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B63D48">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68" w15:restartNumberingAfterBreak="0">
    <w:nsid w:val="65943474"/>
    <w:multiLevelType w:val="hybridMultilevel"/>
    <w:tmpl w:val="09626250"/>
    <w:lvl w:ilvl="0" w:tplc="2E5042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062C16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B78139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3682F4C">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5B8D6BA">
      <w:start w:val="1"/>
      <w:numFmt w:val="lowerLetter"/>
      <w:lvlRestart w:val="0"/>
      <w:lvlText w:val="%5."/>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ACBADC">
      <w:start w:val="1"/>
      <w:numFmt w:val="lowerRoman"/>
      <w:lvlText w:val="%6"/>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C4501E">
      <w:start w:val="1"/>
      <w:numFmt w:val="decimal"/>
      <w:lvlText w:val="%7"/>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5A46E22">
      <w:start w:val="1"/>
      <w:numFmt w:val="lowerLetter"/>
      <w:lvlText w:val="%8"/>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F60536">
      <w:start w:val="1"/>
      <w:numFmt w:val="lowerRoman"/>
      <w:lvlText w:val="%9"/>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69" w15:restartNumberingAfterBreak="0">
    <w:nsid w:val="659855AB"/>
    <w:multiLevelType w:val="hybridMultilevel"/>
    <w:tmpl w:val="725EE372"/>
    <w:lvl w:ilvl="0" w:tplc="0F8830A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DF84D2A">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6466A4">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742317C">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042902">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B7A49D2">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F6E77C">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8C2434">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FE7DF6">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70" w15:restartNumberingAfterBreak="0">
    <w:nsid w:val="659B2B28"/>
    <w:multiLevelType w:val="hybridMultilevel"/>
    <w:tmpl w:val="B1488A36"/>
    <w:lvl w:ilvl="0" w:tplc="C5DE8EE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F6671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2203F64">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414D8BE">
      <w:start w:val="1"/>
      <w:numFmt w:val="decimal"/>
      <w:lvlText w:val="%4"/>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5AA4D7A">
      <w:start w:val="1"/>
      <w:numFmt w:val="lowerLetter"/>
      <w:lvlText w:val="%5"/>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3D27FDC">
      <w:start w:val="1"/>
      <w:numFmt w:val="lowerRoman"/>
      <w:lvlText w:val="%6"/>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56464B2">
      <w:start w:val="1"/>
      <w:numFmt w:val="decimal"/>
      <w:lvlText w:val="%7"/>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0028800">
      <w:start w:val="1"/>
      <w:numFmt w:val="lowerLetter"/>
      <w:lvlText w:val="%8"/>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1E0D24">
      <w:start w:val="1"/>
      <w:numFmt w:val="lowerRoman"/>
      <w:lvlText w:val="%9"/>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71" w15:restartNumberingAfterBreak="0">
    <w:nsid w:val="65CE52D0"/>
    <w:multiLevelType w:val="hybridMultilevel"/>
    <w:tmpl w:val="8AF6626E"/>
    <w:lvl w:ilvl="0" w:tplc="B41080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968302">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F6F316">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125A80">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7E6C240">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0A47A2">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58E752C">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C0952E">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3018EC">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72" w15:restartNumberingAfterBreak="0">
    <w:nsid w:val="65D3107D"/>
    <w:multiLevelType w:val="hybridMultilevel"/>
    <w:tmpl w:val="955EE492"/>
    <w:lvl w:ilvl="0" w:tplc="39B41210">
      <w:start w:val="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1065E68">
      <w:start w:val="1"/>
      <w:numFmt w:val="lowerLetter"/>
      <w:lvlText w:val="%2"/>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143600">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DA82CA2">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C2CDB64">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F1262E6">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4450D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DD8F04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35C4932">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73" w15:restartNumberingAfterBreak="0">
    <w:nsid w:val="65EB438F"/>
    <w:multiLevelType w:val="hybridMultilevel"/>
    <w:tmpl w:val="23C25602"/>
    <w:lvl w:ilvl="0" w:tplc="E2243F70">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07A9B0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F22018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A84BB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87A1C0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3667B5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372520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64221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116B87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74" w15:restartNumberingAfterBreak="0">
    <w:nsid w:val="66081392"/>
    <w:multiLevelType w:val="hybridMultilevel"/>
    <w:tmpl w:val="148A56A0"/>
    <w:lvl w:ilvl="0" w:tplc="CB24AB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48FD2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E8780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7CCF2E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DAA918">
      <w:start w:val="1"/>
      <w:numFmt w:val="lowerLetter"/>
      <w:lvlText w:val="%5"/>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77627D2">
      <w:start w:val="1"/>
      <w:numFmt w:val="lowerLetter"/>
      <w:lvlRestart w:val="0"/>
      <w:lvlText w:val="%6."/>
      <w:lvlJc w:val="left"/>
      <w:pPr>
        <w:ind w:left="2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A8210A8">
      <w:start w:val="1"/>
      <w:numFmt w:val="decimal"/>
      <w:lvlText w:val="%7"/>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F078B4">
      <w:start w:val="1"/>
      <w:numFmt w:val="lowerLetter"/>
      <w:lvlText w:val="%8"/>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24024A0">
      <w:start w:val="1"/>
      <w:numFmt w:val="lowerRoman"/>
      <w:lvlText w:val="%9"/>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75" w15:restartNumberingAfterBreak="0">
    <w:nsid w:val="66145BBA"/>
    <w:multiLevelType w:val="hybridMultilevel"/>
    <w:tmpl w:val="50C86758"/>
    <w:lvl w:ilvl="0" w:tplc="33A0EED8">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EAE25D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00B23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C437B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4F8A49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5E25A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4703B2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24892E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16E572">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76" w15:restartNumberingAfterBreak="0">
    <w:nsid w:val="661869AB"/>
    <w:multiLevelType w:val="hybridMultilevel"/>
    <w:tmpl w:val="3710C6F0"/>
    <w:lvl w:ilvl="0" w:tplc="62D6332C">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AEC17BC">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CF41182">
      <w:start w:val="2"/>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946CDC8">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FC43B04">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54A9100">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554061E">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D6CA04E">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C588FDA">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77" w15:restartNumberingAfterBreak="0">
    <w:nsid w:val="6625729C"/>
    <w:multiLevelType w:val="hybridMultilevel"/>
    <w:tmpl w:val="2D94E0BC"/>
    <w:lvl w:ilvl="0" w:tplc="3B8A6D90">
      <w:start w:val="5"/>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59862EA">
      <w:start w:val="1"/>
      <w:numFmt w:val="lowerLetter"/>
      <w:lvlText w:val="%2"/>
      <w:lvlJc w:val="left"/>
      <w:pPr>
        <w:ind w:left="12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7AF702">
      <w:start w:val="1"/>
      <w:numFmt w:val="lowerRoman"/>
      <w:lvlText w:val="%3"/>
      <w:lvlJc w:val="left"/>
      <w:pPr>
        <w:ind w:left="19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3D008AA">
      <w:start w:val="1"/>
      <w:numFmt w:val="decimal"/>
      <w:lvlText w:val="%4"/>
      <w:lvlJc w:val="left"/>
      <w:pPr>
        <w:ind w:left="27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204C24">
      <w:start w:val="1"/>
      <w:numFmt w:val="lowerLetter"/>
      <w:lvlText w:val="%5"/>
      <w:lvlJc w:val="left"/>
      <w:pPr>
        <w:ind w:left="34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6765C62">
      <w:start w:val="1"/>
      <w:numFmt w:val="lowerRoman"/>
      <w:lvlText w:val="%6"/>
      <w:lvlJc w:val="left"/>
      <w:pPr>
        <w:ind w:left="4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54C498">
      <w:start w:val="1"/>
      <w:numFmt w:val="decimal"/>
      <w:lvlText w:val="%7"/>
      <w:lvlJc w:val="left"/>
      <w:pPr>
        <w:ind w:left="4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74742E">
      <w:start w:val="1"/>
      <w:numFmt w:val="lowerLetter"/>
      <w:lvlText w:val="%8"/>
      <w:lvlJc w:val="left"/>
      <w:pPr>
        <w:ind w:left="5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74A12E4">
      <w:start w:val="1"/>
      <w:numFmt w:val="lowerRoman"/>
      <w:lvlText w:val="%9"/>
      <w:lvlJc w:val="left"/>
      <w:pPr>
        <w:ind w:left="63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78" w15:restartNumberingAfterBreak="0">
    <w:nsid w:val="66436438"/>
    <w:multiLevelType w:val="hybridMultilevel"/>
    <w:tmpl w:val="09C2CC7A"/>
    <w:lvl w:ilvl="0" w:tplc="23AE331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F7AAFBC">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148AA26">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BEEFFA">
      <w:start w:val="3"/>
      <w:numFmt w:val="decimal"/>
      <w:lvlRestart w:val="0"/>
      <w:lvlText w:val="%4."/>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62CE10">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BAFA0C">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0C1960">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8A2C72E">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BAA4300">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79" w15:restartNumberingAfterBreak="0">
    <w:nsid w:val="665B09DE"/>
    <w:multiLevelType w:val="hybridMultilevel"/>
    <w:tmpl w:val="58CE2C08"/>
    <w:lvl w:ilvl="0" w:tplc="8B68A41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366401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8292E4">
      <w:start w:val="1"/>
      <w:numFmt w:val="lowerRoman"/>
      <w:lvlText w:val="%3"/>
      <w:lvlJc w:val="left"/>
      <w:pPr>
        <w:ind w:left="9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A36F0CA">
      <w:start w:val="1"/>
      <w:numFmt w:val="lowerLetter"/>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7947AA6">
      <w:start w:val="1"/>
      <w:numFmt w:val="lowerLetter"/>
      <w:lvlText w:val="%5"/>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9EC50C6">
      <w:start w:val="1"/>
      <w:numFmt w:val="lowerRoman"/>
      <w:lvlText w:val="%6"/>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9FCC6E2">
      <w:start w:val="1"/>
      <w:numFmt w:val="decimal"/>
      <w:lvlText w:val="%7"/>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74EF628">
      <w:start w:val="1"/>
      <w:numFmt w:val="lowerLetter"/>
      <w:lvlText w:val="%8"/>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527A84">
      <w:start w:val="1"/>
      <w:numFmt w:val="lowerRoman"/>
      <w:lvlText w:val="%9"/>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80" w15:restartNumberingAfterBreak="0">
    <w:nsid w:val="6674395D"/>
    <w:multiLevelType w:val="hybridMultilevel"/>
    <w:tmpl w:val="C076193E"/>
    <w:lvl w:ilvl="0" w:tplc="E78EC16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3CA55E">
      <w:start w:val="1"/>
      <w:numFmt w:val="lowerLetter"/>
      <w:lvlText w:val="%2"/>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DE5A6A">
      <w:start w:val="1"/>
      <w:numFmt w:val="decimal"/>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BB7C">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4C1EA8">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5662EA">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4502354">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C44304">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D4CE38E">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81" w15:restartNumberingAfterBreak="0">
    <w:nsid w:val="66774062"/>
    <w:multiLevelType w:val="hybridMultilevel"/>
    <w:tmpl w:val="78249A7C"/>
    <w:lvl w:ilvl="0" w:tplc="37AC45E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D921A8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E8384E">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2A6DC8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64596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D2313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AA4FE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0E359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28F73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82" w15:restartNumberingAfterBreak="0">
    <w:nsid w:val="667A248F"/>
    <w:multiLevelType w:val="hybridMultilevel"/>
    <w:tmpl w:val="837CD060"/>
    <w:lvl w:ilvl="0" w:tplc="8C6A58F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063402">
      <w:start w:val="1"/>
      <w:numFmt w:val="lowerLetter"/>
      <w:lvlText w:val="%2"/>
      <w:lvlJc w:val="left"/>
      <w:pPr>
        <w:ind w:left="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B658BE">
      <w:start w:val="1"/>
      <w:numFmt w:val="lowerRoman"/>
      <w:lvlText w:val="%3"/>
      <w:lvlJc w:val="left"/>
      <w:pPr>
        <w:ind w:left="6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D80A59C">
      <w:start w:val="1"/>
      <w:numFmt w:val="decimal"/>
      <w:lvlText w:val="%4"/>
      <w:lvlJc w:val="left"/>
      <w:pPr>
        <w:ind w:left="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84394A">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E03236">
      <w:start w:val="1"/>
      <w:numFmt w:val="lowerRoman"/>
      <w:lvlText w:val="%6"/>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DDA367A">
      <w:start w:val="1"/>
      <w:numFmt w:val="decimal"/>
      <w:lvlText w:val="%7"/>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4AABB24">
      <w:start w:val="1"/>
      <w:numFmt w:val="lowerLetter"/>
      <w:lvlText w:val="%8"/>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CCB8A4">
      <w:start w:val="1"/>
      <w:numFmt w:val="lowerRoman"/>
      <w:lvlText w:val="%9"/>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83" w15:restartNumberingAfterBreak="0">
    <w:nsid w:val="66883DD3"/>
    <w:multiLevelType w:val="hybridMultilevel"/>
    <w:tmpl w:val="FB406116"/>
    <w:lvl w:ilvl="0" w:tplc="183E42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F8455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DAA233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586E65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CCC262">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1145CA0">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96AB98">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4218A0">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99C29A2">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84" w15:restartNumberingAfterBreak="0">
    <w:nsid w:val="66923AB6"/>
    <w:multiLevelType w:val="hybridMultilevel"/>
    <w:tmpl w:val="0C660E64"/>
    <w:lvl w:ilvl="0" w:tplc="8E5269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C647B6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9EB9E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90ABFF6">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8B0017C">
      <w:start w:val="1"/>
      <w:numFmt w:val="lowerLetter"/>
      <w:lvlRestart w:val="0"/>
      <w:lvlText w:val="%5."/>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908AE72">
      <w:start w:val="1"/>
      <w:numFmt w:val="lowerRoman"/>
      <w:lvlText w:val="%6"/>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9C9522">
      <w:start w:val="1"/>
      <w:numFmt w:val="decimal"/>
      <w:lvlText w:val="%7"/>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AB6857E">
      <w:start w:val="1"/>
      <w:numFmt w:val="lowerLetter"/>
      <w:lvlText w:val="%8"/>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34FE42">
      <w:start w:val="1"/>
      <w:numFmt w:val="lowerRoman"/>
      <w:lvlText w:val="%9"/>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85" w15:restartNumberingAfterBreak="0">
    <w:nsid w:val="669F3A2C"/>
    <w:multiLevelType w:val="hybridMultilevel"/>
    <w:tmpl w:val="D1EE4562"/>
    <w:lvl w:ilvl="0" w:tplc="1098024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3CF92A">
      <w:start w:val="3"/>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7D6AE06">
      <w:start w:val="1"/>
      <w:numFmt w:val="lowerRoman"/>
      <w:lvlText w:val="%3"/>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CCC964">
      <w:start w:val="1"/>
      <w:numFmt w:val="decimal"/>
      <w:lvlText w:val="%4"/>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ACC158">
      <w:start w:val="1"/>
      <w:numFmt w:val="lowerLetter"/>
      <w:lvlText w:val="%5"/>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A2C42A">
      <w:start w:val="1"/>
      <w:numFmt w:val="lowerRoman"/>
      <w:lvlText w:val="%6"/>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DFCFC92">
      <w:start w:val="1"/>
      <w:numFmt w:val="decimal"/>
      <w:lvlText w:val="%7"/>
      <w:lvlJc w:val="left"/>
      <w:pPr>
        <w:ind w:left="4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A16DDC0">
      <w:start w:val="1"/>
      <w:numFmt w:val="lowerLetter"/>
      <w:lvlText w:val="%8"/>
      <w:lvlJc w:val="left"/>
      <w:pPr>
        <w:ind w:left="5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E84BE5A">
      <w:start w:val="1"/>
      <w:numFmt w:val="lowerRoman"/>
      <w:lvlText w:val="%9"/>
      <w:lvlJc w:val="left"/>
      <w:pPr>
        <w:ind w:left="6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86" w15:restartNumberingAfterBreak="0">
    <w:nsid w:val="66AA5755"/>
    <w:multiLevelType w:val="hybridMultilevel"/>
    <w:tmpl w:val="305A6266"/>
    <w:lvl w:ilvl="0" w:tplc="44A26544">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08E78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BFA74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1CEDB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034B87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038921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EC93D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C601F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60385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87" w15:restartNumberingAfterBreak="0">
    <w:nsid w:val="66AB794F"/>
    <w:multiLevelType w:val="hybridMultilevel"/>
    <w:tmpl w:val="5CCEC022"/>
    <w:lvl w:ilvl="0" w:tplc="6F10578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416C184">
      <w:start w:val="1"/>
      <w:numFmt w:val="lowerLetter"/>
      <w:lvlText w:val="%2"/>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946E26">
      <w:start w:val="1"/>
      <w:numFmt w:val="lowerRoman"/>
      <w:lvlText w:val="%3"/>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8587DBA">
      <w:start w:val="1"/>
      <w:numFmt w:val="decimal"/>
      <w:lvlText w:val="%4"/>
      <w:lvlJc w:val="left"/>
      <w:pPr>
        <w:ind w:left="16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1AF4E6">
      <w:start w:val="1"/>
      <w:numFmt w:val="decimal"/>
      <w:lvlRestart w:val="0"/>
      <w:lvlText w:val="%5)"/>
      <w:lvlJc w:val="left"/>
      <w:pPr>
        <w:ind w:left="2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00EAF0">
      <w:start w:val="1"/>
      <w:numFmt w:val="lowerRoman"/>
      <w:lvlText w:val="%6"/>
      <w:lvlJc w:val="left"/>
      <w:pPr>
        <w:ind w:left="2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E8E3C6">
      <w:start w:val="1"/>
      <w:numFmt w:val="decimal"/>
      <w:lvlText w:val="%7"/>
      <w:lvlJc w:val="left"/>
      <w:pPr>
        <w:ind w:left="3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180574">
      <w:start w:val="1"/>
      <w:numFmt w:val="lowerLetter"/>
      <w:lvlText w:val="%8"/>
      <w:lvlJc w:val="left"/>
      <w:pPr>
        <w:ind w:left="4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878F4BA">
      <w:start w:val="1"/>
      <w:numFmt w:val="lowerRoman"/>
      <w:lvlText w:val="%9"/>
      <w:lvlJc w:val="left"/>
      <w:pPr>
        <w:ind w:left="4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88" w15:restartNumberingAfterBreak="0">
    <w:nsid w:val="66B74626"/>
    <w:multiLevelType w:val="hybridMultilevel"/>
    <w:tmpl w:val="A9DE1598"/>
    <w:lvl w:ilvl="0" w:tplc="B3F0994E">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6E855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9AF5D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22E83D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9A63F0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0D4907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5CCDBB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BE4CD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DEC6D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89" w15:restartNumberingAfterBreak="0">
    <w:nsid w:val="66C317FD"/>
    <w:multiLevelType w:val="hybridMultilevel"/>
    <w:tmpl w:val="D730E4C0"/>
    <w:lvl w:ilvl="0" w:tplc="440857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BE0E42">
      <w:start w:val="1"/>
      <w:numFmt w:val="lowerLetter"/>
      <w:lvlText w:val="%2"/>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581364">
      <w:start w:val="12"/>
      <w:numFmt w:val="decimal"/>
      <w:lvlRestart w:val="0"/>
      <w:lvlText w:val="%3."/>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46E36">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E671C2">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12CA88">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942FD0">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E2E864">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0C07FA">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90" w15:restartNumberingAfterBreak="0">
    <w:nsid w:val="66C60A51"/>
    <w:multiLevelType w:val="hybridMultilevel"/>
    <w:tmpl w:val="E0A495D6"/>
    <w:lvl w:ilvl="0" w:tplc="D59A1D26">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AF49EA2">
      <w:start w:val="1"/>
      <w:numFmt w:val="upperLetter"/>
      <w:lvlRestart w:val="0"/>
      <w:lvlText w:val="%2."/>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40ACC56">
      <w:start w:val="1"/>
      <w:numFmt w:val="lowerRoman"/>
      <w:lvlText w:val="%3"/>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B326F7A">
      <w:start w:val="1"/>
      <w:numFmt w:val="decimal"/>
      <w:lvlText w:val="%4"/>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E7A9D82">
      <w:start w:val="1"/>
      <w:numFmt w:val="lowerLetter"/>
      <w:lvlText w:val="%5"/>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76E5D58">
      <w:start w:val="1"/>
      <w:numFmt w:val="lowerRoman"/>
      <w:lvlText w:val="%6"/>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EC48BD0">
      <w:start w:val="1"/>
      <w:numFmt w:val="decimal"/>
      <w:lvlText w:val="%7"/>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B8E0012">
      <w:start w:val="1"/>
      <w:numFmt w:val="lowerLetter"/>
      <w:lvlText w:val="%8"/>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13C69B8">
      <w:start w:val="1"/>
      <w:numFmt w:val="lowerRoman"/>
      <w:lvlText w:val="%9"/>
      <w:lvlJc w:val="left"/>
      <w:pPr>
        <w:ind w:left="5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91" w15:restartNumberingAfterBreak="0">
    <w:nsid w:val="66D70FAC"/>
    <w:multiLevelType w:val="hybridMultilevel"/>
    <w:tmpl w:val="E4FE7950"/>
    <w:lvl w:ilvl="0" w:tplc="8F32EA6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54F9C4">
      <w:start w:val="1"/>
      <w:numFmt w:val="lowerLetter"/>
      <w:lvlText w:val="%2"/>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E181D8E">
      <w:start w:val="1"/>
      <w:numFmt w:val="decimal"/>
      <w:lvlRestart w:val="0"/>
      <w:lvlText w:val="(%3)"/>
      <w:lvlJc w:val="left"/>
      <w:pPr>
        <w:ind w:left="41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D06A00">
      <w:start w:val="1"/>
      <w:numFmt w:val="decimal"/>
      <w:lvlText w:val="%4"/>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DE8B582">
      <w:start w:val="1"/>
      <w:numFmt w:val="lowerLetter"/>
      <w:lvlText w:val="%5"/>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EE4882A">
      <w:start w:val="1"/>
      <w:numFmt w:val="lowerRoman"/>
      <w:lvlText w:val="%6"/>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BC35A8">
      <w:start w:val="1"/>
      <w:numFmt w:val="decimal"/>
      <w:lvlText w:val="%7"/>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A825888">
      <w:start w:val="1"/>
      <w:numFmt w:val="lowerLetter"/>
      <w:lvlText w:val="%8"/>
      <w:lvlJc w:val="left"/>
      <w:pPr>
        <w:ind w:left="7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3567212">
      <w:start w:val="1"/>
      <w:numFmt w:val="lowerRoman"/>
      <w:lvlText w:val="%9"/>
      <w:lvlJc w:val="left"/>
      <w:pPr>
        <w:ind w:left="78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92" w15:restartNumberingAfterBreak="0">
    <w:nsid w:val="66DC4FA1"/>
    <w:multiLevelType w:val="hybridMultilevel"/>
    <w:tmpl w:val="2C2027A8"/>
    <w:lvl w:ilvl="0" w:tplc="C1D6A0E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5CA44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97E02E4">
      <w:start w:val="1"/>
      <w:numFmt w:val="decimal"/>
      <w:lvlRestart w:val="0"/>
      <w:lvlText w:val="%3."/>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0ACCB4">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58C936">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2E428FC">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8618F6">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0D489B2">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3442A92">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93" w15:restartNumberingAfterBreak="0">
    <w:nsid w:val="66F21F4B"/>
    <w:multiLevelType w:val="hybridMultilevel"/>
    <w:tmpl w:val="7DB4DEA4"/>
    <w:lvl w:ilvl="0" w:tplc="F7E0DF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120277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34A786">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F0202A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E4D04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736A4D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D9A5DC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E3EC81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D7CD03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94" w15:restartNumberingAfterBreak="0">
    <w:nsid w:val="672A72B9"/>
    <w:multiLevelType w:val="hybridMultilevel"/>
    <w:tmpl w:val="01823AFE"/>
    <w:lvl w:ilvl="0" w:tplc="6ACC6B7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84CDE3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B941982">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4F27EC2">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BB41A9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385B6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50ADFA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A98D54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BAC1AE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95" w15:restartNumberingAfterBreak="0">
    <w:nsid w:val="67434985"/>
    <w:multiLevelType w:val="hybridMultilevel"/>
    <w:tmpl w:val="4E92C810"/>
    <w:lvl w:ilvl="0" w:tplc="8C48272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14081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ECEE6F4">
      <w:start w:val="1"/>
      <w:numFmt w:val="lowerLetter"/>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5D46336">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A4EB5E">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887F78">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F669098">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80AD90">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A6EE34">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96" w15:restartNumberingAfterBreak="0">
    <w:nsid w:val="676E2504"/>
    <w:multiLevelType w:val="hybridMultilevel"/>
    <w:tmpl w:val="A7A27F08"/>
    <w:lvl w:ilvl="0" w:tplc="E292B538">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74A11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E042BE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725C1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4BC899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47E6B4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53A6B6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78B22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9F65F0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97" w15:restartNumberingAfterBreak="0">
    <w:nsid w:val="67784379"/>
    <w:multiLevelType w:val="hybridMultilevel"/>
    <w:tmpl w:val="90EA0C7C"/>
    <w:lvl w:ilvl="0" w:tplc="4678F09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8EE52E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954E05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77A6C66">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FE27D24">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DA813D6">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50A3606">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510A7CA">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12BDE4">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98" w15:restartNumberingAfterBreak="0">
    <w:nsid w:val="67B97CE0"/>
    <w:multiLevelType w:val="hybridMultilevel"/>
    <w:tmpl w:val="E88271D8"/>
    <w:lvl w:ilvl="0" w:tplc="D5F81F9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B2E9A4">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64F956">
      <w:start w:val="1"/>
      <w:numFmt w:val="decimal"/>
      <w:lvlRestart w:val="0"/>
      <w:lvlText w:val="%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B8BF1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F2310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A06D1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A4331A">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73A5032">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6AA66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99" w15:restartNumberingAfterBreak="0">
    <w:nsid w:val="67CC5D0F"/>
    <w:multiLevelType w:val="hybridMultilevel"/>
    <w:tmpl w:val="860CF0D4"/>
    <w:lvl w:ilvl="0" w:tplc="B1F24218">
      <w:start w:val="5"/>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1C8D89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4780A8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7C0C782">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A949DE0">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C40F2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9341A7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F6A4E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DCAFCF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00" w15:restartNumberingAfterBreak="0">
    <w:nsid w:val="67E62863"/>
    <w:multiLevelType w:val="hybridMultilevel"/>
    <w:tmpl w:val="48925756"/>
    <w:lvl w:ilvl="0" w:tplc="E1DC6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9EE25FA">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DA22C6">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7F896C8">
      <w:start w:val="1"/>
      <w:numFmt w:val="decimal"/>
      <w:lvlRestart w:val="0"/>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96CB01E">
      <w:start w:val="1"/>
      <w:numFmt w:val="lowerLetter"/>
      <w:lvlText w:val="%5"/>
      <w:lvlJc w:val="left"/>
      <w:pPr>
        <w:ind w:left="1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46A8294">
      <w:start w:val="1"/>
      <w:numFmt w:val="lowerRoman"/>
      <w:lvlText w:val="%6"/>
      <w:lvlJc w:val="left"/>
      <w:pPr>
        <w:ind w:left="2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7013A0">
      <w:start w:val="1"/>
      <w:numFmt w:val="decimal"/>
      <w:lvlText w:val="%7"/>
      <w:lvlJc w:val="left"/>
      <w:pPr>
        <w:ind w:left="3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454D4">
      <w:start w:val="1"/>
      <w:numFmt w:val="lowerLetter"/>
      <w:lvlText w:val="%8"/>
      <w:lvlJc w:val="left"/>
      <w:pPr>
        <w:ind w:left="3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6FA2B94">
      <w:start w:val="1"/>
      <w:numFmt w:val="lowerRoman"/>
      <w:lvlText w:val="%9"/>
      <w:lvlJc w:val="left"/>
      <w:pPr>
        <w:ind w:left="4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01" w15:restartNumberingAfterBreak="0">
    <w:nsid w:val="67F56006"/>
    <w:multiLevelType w:val="hybridMultilevel"/>
    <w:tmpl w:val="4118B25C"/>
    <w:lvl w:ilvl="0" w:tplc="25A46F2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6CEEB8">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F2691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B069A6A">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063B4A">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1EA2A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66769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B6471A">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C9CCB92">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02" w15:restartNumberingAfterBreak="0">
    <w:nsid w:val="67F74E0C"/>
    <w:multiLevelType w:val="hybridMultilevel"/>
    <w:tmpl w:val="E810502C"/>
    <w:lvl w:ilvl="0" w:tplc="27BCA76C">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262D438">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FAAE9EA">
      <w:start w:val="1"/>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3764A0C">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3104FDC">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674E29A">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F44DB2E">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3A2A448">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8B4CE56">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03" w15:restartNumberingAfterBreak="0">
    <w:nsid w:val="6823530D"/>
    <w:multiLevelType w:val="hybridMultilevel"/>
    <w:tmpl w:val="BBEA7964"/>
    <w:lvl w:ilvl="0" w:tplc="520E700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6EDC7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D0BC7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114156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B14140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CCC9A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D4C96A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BAB07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3055F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04" w15:restartNumberingAfterBreak="0">
    <w:nsid w:val="6830443A"/>
    <w:multiLevelType w:val="hybridMultilevel"/>
    <w:tmpl w:val="5F06D646"/>
    <w:lvl w:ilvl="0" w:tplc="D9228D06">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1C44B4">
      <w:start w:val="1"/>
      <w:numFmt w:val="decimal"/>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7C3C10">
      <w:start w:val="1"/>
      <w:numFmt w:val="lowerRoman"/>
      <w:lvlText w:val="%3"/>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22E043E">
      <w:start w:val="1"/>
      <w:numFmt w:val="decimal"/>
      <w:lvlText w:val="%4"/>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FC599A">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1A0FFE">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502B78">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89085AC">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F27C60">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05" w15:restartNumberingAfterBreak="0">
    <w:nsid w:val="689321F3"/>
    <w:multiLevelType w:val="hybridMultilevel"/>
    <w:tmpl w:val="3924AD84"/>
    <w:lvl w:ilvl="0" w:tplc="1C3A2D5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DB462D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548CA7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CCC65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DAF29C">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38C3E3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BAC7D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BE89D9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28EAB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06" w15:restartNumberingAfterBreak="0">
    <w:nsid w:val="689C75BF"/>
    <w:multiLevelType w:val="hybridMultilevel"/>
    <w:tmpl w:val="0612407E"/>
    <w:lvl w:ilvl="0" w:tplc="9392D38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2D17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C8C26E">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F8E192">
      <w:start w:val="1"/>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7E00CF4">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330D07C">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1837AE">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F88FE40">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03E2B6C">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07" w15:restartNumberingAfterBreak="0">
    <w:nsid w:val="689F779C"/>
    <w:multiLevelType w:val="hybridMultilevel"/>
    <w:tmpl w:val="BD4C8FE6"/>
    <w:lvl w:ilvl="0" w:tplc="F55683C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38E0EF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8E8185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552C8C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9C6CA96">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0019B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51CF464">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DC700A">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3A392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08" w15:restartNumberingAfterBreak="0">
    <w:nsid w:val="68C52492"/>
    <w:multiLevelType w:val="hybridMultilevel"/>
    <w:tmpl w:val="57746682"/>
    <w:lvl w:ilvl="0" w:tplc="0F5215F6">
      <w:start w:val="3"/>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CBE392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7EBC7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8E7AA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1C1B2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DC429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4A91C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44DEA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12B16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09" w15:restartNumberingAfterBreak="0">
    <w:nsid w:val="68CD5856"/>
    <w:multiLevelType w:val="hybridMultilevel"/>
    <w:tmpl w:val="56BE3E08"/>
    <w:lvl w:ilvl="0" w:tplc="4C7A656C">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14AB34">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0E441F4">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387604">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026C7F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3AC1208">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8E653E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5DC68CE">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968F9F4">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10" w15:restartNumberingAfterBreak="0">
    <w:nsid w:val="68D27BC9"/>
    <w:multiLevelType w:val="hybridMultilevel"/>
    <w:tmpl w:val="4712FF9C"/>
    <w:lvl w:ilvl="0" w:tplc="94782E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4A2CF6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020933E">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F467C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8AECA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5E249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94C4E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CAE35B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18886E6">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11" w15:restartNumberingAfterBreak="0">
    <w:nsid w:val="68DA44E9"/>
    <w:multiLevelType w:val="hybridMultilevel"/>
    <w:tmpl w:val="D570BC22"/>
    <w:lvl w:ilvl="0" w:tplc="D7625548">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80C9F2E">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31AEC98">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03C7ACC">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BE9D1A">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2E8ADA">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D86188">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1C2270C">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045BEE">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12" w15:restartNumberingAfterBreak="0">
    <w:nsid w:val="68F30FCB"/>
    <w:multiLevelType w:val="hybridMultilevel"/>
    <w:tmpl w:val="17F6C0E0"/>
    <w:lvl w:ilvl="0" w:tplc="FA9CBD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FEEFF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A7845F4">
      <w:start w:val="1"/>
      <w:numFmt w:val="decimal"/>
      <w:lvlRestart w:val="0"/>
      <w:lvlText w:val="%3."/>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80111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CCC3AE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A1042A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A04D3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0E0CC4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440772">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13" w15:restartNumberingAfterBreak="0">
    <w:nsid w:val="68F67621"/>
    <w:multiLevelType w:val="hybridMultilevel"/>
    <w:tmpl w:val="3626E238"/>
    <w:lvl w:ilvl="0" w:tplc="2EFCFC0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468E73A">
      <w:start w:val="1"/>
      <w:numFmt w:val="lowerLetter"/>
      <w:lvlText w:val="%2"/>
      <w:lvlJc w:val="left"/>
      <w:pPr>
        <w:ind w:left="5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B8A9C62">
      <w:start w:val="1"/>
      <w:numFmt w:val="lowerRoman"/>
      <w:lvlText w:val="%3"/>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62A622">
      <w:start w:val="1"/>
      <w:numFmt w:val="decimal"/>
      <w:lvlRestart w:val="0"/>
      <w:lvlText w:val="%4."/>
      <w:lvlJc w:val="left"/>
      <w:pPr>
        <w:ind w:left="5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45690E2">
      <w:start w:val="1"/>
      <w:numFmt w:val="lowerLetter"/>
      <w:lvlText w:val="%5"/>
      <w:lvlJc w:val="left"/>
      <w:pPr>
        <w:ind w:left="16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F003596">
      <w:start w:val="1"/>
      <w:numFmt w:val="lowerRoman"/>
      <w:lvlText w:val="%6"/>
      <w:lvlJc w:val="left"/>
      <w:pPr>
        <w:ind w:left="23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7706A52">
      <w:start w:val="1"/>
      <w:numFmt w:val="decimal"/>
      <w:lvlText w:val="%7"/>
      <w:lvlJc w:val="left"/>
      <w:pPr>
        <w:ind w:left="30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34A714C">
      <w:start w:val="1"/>
      <w:numFmt w:val="lowerLetter"/>
      <w:lvlText w:val="%8"/>
      <w:lvlJc w:val="left"/>
      <w:pPr>
        <w:ind w:left="3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BDA60D2">
      <w:start w:val="1"/>
      <w:numFmt w:val="lowerRoman"/>
      <w:lvlText w:val="%9"/>
      <w:lvlJc w:val="left"/>
      <w:pPr>
        <w:ind w:left="45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14" w15:restartNumberingAfterBreak="0">
    <w:nsid w:val="692A324E"/>
    <w:multiLevelType w:val="hybridMultilevel"/>
    <w:tmpl w:val="3B325862"/>
    <w:lvl w:ilvl="0" w:tplc="35B4B1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2AEE2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60DE30">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9982C6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32FDC0">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34A24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EF5A2">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20A8C6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10DF92">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15" w15:restartNumberingAfterBreak="0">
    <w:nsid w:val="69374249"/>
    <w:multiLevelType w:val="hybridMultilevel"/>
    <w:tmpl w:val="5812027A"/>
    <w:lvl w:ilvl="0" w:tplc="8346AB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CCB89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796AF6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1F84B8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0E49076">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5EBDA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B7031F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8099E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0ED3E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16" w15:restartNumberingAfterBreak="0">
    <w:nsid w:val="694E19ED"/>
    <w:multiLevelType w:val="hybridMultilevel"/>
    <w:tmpl w:val="B3487F74"/>
    <w:lvl w:ilvl="0" w:tplc="F9107D0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3EE222">
      <w:start w:val="1"/>
      <w:numFmt w:val="decimal"/>
      <w:lvlText w:val="%2."/>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DA2894">
      <w:start w:val="1"/>
      <w:numFmt w:val="lowerRoman"/>
      <w:lvlText w:val="%3"/>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C063948">
      <w:start w:val="1"/>
      <w:numFmt w:val="decimal"/>
      <w:lvlText w:val="%4"/>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1CAAAFA">
      <w:start w:val="1"/>
      <w:numFmt w:val="lowerLetter"/>
      <w:lvlText w:val="%5"/>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4827CFE">
      <w:start w:val="1"/>
      <w:numFmt w:val="lowerRoman"/>
      <w:lvlText w:val="%6"/>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94483BA">
      <w:start w:val="1"/>
      <w:numFmt w:val="decimal"/>
      <w:lvlText w:val="%7"/>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95E8CB2">
      <w:start w:val="1"/>
      <w:numFmt w:val="lowerLetter"/>
      <w:lvlText w:val="%8"/>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B63C3A">
      <w:start w:val="1"/>
      <w:numFmt w:val="lowerRoman"/>
      <w:lvlText w:val="%9"/>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17" w15:restartNumberingAfterBreak="0">
    <w:nsid w:val="69651E06"/>
    <w:multiLevelType w:val="hybridMultilevel"/>
    <w:tmpl w:val="2CA8A53E"/>
    <w:lvl w:ilvl="0" w:tplc="BB4828B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50C9D34">
      <w:start w:val="1"/>
      <w:numFmt w:val="decimal"/>
      <w:lvlRestart w:val="0"/>
      <w:lvlText w:val="%2."/>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CFCE042">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AC281E">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066AFA">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97EC270">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B1CB8B6">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9A02E4">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4AF5A6">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18" w15:restartNumberingAfterBreak="0">
    <w:nsid w:val="696A48D2"/>
    <w:multiLevelType w:val="hybridMultilevel"/>
    <w:tmpl w:val="E07EE014"/>
    <w:lvl w:ilvl="0" w:tplc="F64419C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C2CDE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24D97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136883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921EC2">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242433E">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F5A734C">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B1CC5D8">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CAC8698">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19" w15:restartNumberingAfterBreak="0">
    <w:nsid w:val="697A3F49"/>
    <w:multiLevelType w:val="hybridMultilevel"/>
    <w:tmpl w:val="117C1650"/>
    <w:lvl w:ilvl="0" w:tplc="4F2231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40A9B8">
      <w:start w:val="1"/>
      <w:numFmt w:val="decimal"/>
      <w:lvlRestart w:val="0"/>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823CAE">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F437F2">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C80E4">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46D3D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EE1CFC">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966740">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E818E2">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20" w15:restartNumberingAfterBreak="0">
    <w:nsid w:val="699006F9"/>
    <w:multiLevelType w:val="hybridMultilevel"/>
    <w:tmpl w:val="391C4BB8"/>
    <w:lvl w:ilvl="0" w:tplc="318058C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A216C2">
      <w:start w:val="1"/>
      <w:numFmt w:val="lowerLetter"/>
      <w:lvlText w:val="%2"/>
      <w:lvlJc w:val="left"/>
      <w:pPr>
        <w:ind w:left="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F05660">
      <w:start w:val="1"/>
      <w:numFmt w:val="lowerRoman"/>
      <w:lvlText w:val="%3"/>
      <w:lvlJc w:val="left"/>
      <w:pPr>
        <w:ind w:left="8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1D65C94">
      <w:start w:val="1"/>
      <w:numFmt w:val="decimal"/>
      <w:lvlText w:val="%4"/>
      <w:lvlJc w:val="left"/>
      <w:pPr>
        <w:ind w:left="10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6B804B4">
      <w:start w:val="1"/>
      <w:numFmt w:val="decimal"/>
      <w:lvlRestart w:val="0"/>
      <w:lvlText w:val="%5."/>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B0CEC2">
      <w:start w:val="1"/>
      <w:numFmt w:val="lowerRoman"/>
      <w:lvlText w:val="%6"/>
      <w:lvlJc w:val="left"/>
      <w:pPr>
        <w:ind w:left="19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3407886">
      <w:start w:val="1"/>
      <w:numFmt w:val="decimal"/>
      <w:lvlText w:val="%7"/>
      <w:lvlJc w:val="left"/>
      <w:pPr>
        <w:ind w:left="27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164374">
      <w:start w:val="1"/>
      <w:numFmt w:val="lowerLetter"/>
      <w:lvlText w:val="%8"/>
      <w:lvlJc w:val="left"/>
      <w:pPr>
        <w:ind w:left="34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166E450">
      <w:start w:val="1"/>
      <w:numFmt w:val="lowerRoman"/>
      <w:lvlText w:val="%9"/>
      <w:lvlJc w:val="left"/>
      <w:pPr>
        <w:ind w:left="41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21" w15:restartNumberingAfterBreak="0">
    <w:nsid w:val="699D7D9C"/>
    <w:multiLevelType w:val="hybridMultilevel"/>
    <w:tmpl w:val="3E8E2CCA"/>
    <w:lvl w:ilvl="0" w:tplc="A8E2925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6E4B9C">
      <w:start w:val="1"/>
      <w:numFmt w:val="lowerLetter"/>
      <w:lvlText w:val="%2"/>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08EC22">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8EAF814">
      <w:start w:val="1"/>
      <w:numFmt w:val="decimal"/>
      <w:lvlText w:val="%4"/>
      <w:lvlJc w:val="left"/>
      <w:pPr>
        <w:ind w:left="1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CB85450">
      <w:start w:val="1"/>
      <w:numFmt w:val="decimal"/>
      <w:lvlRestart w:val="0"/>
      <w:lvlText w:val="%5)"/>
      <w:lvlJc w:val="left"/>
      <w:pPr>
        <w:ind w:left="25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4409AE">
      <w:start w:val="1"/>
      <w:numFmt w:val="lowerRoman"/>
      <w:lvlText w:val="%6"/>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242F9A">
      <w:start w:val="1"/>
      <w:numFmt w:val="decimal"/>
      <w:lvlText w:val="%7"/>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4ECB9C">
      <w:start w:val="1"/>
      <w:numFmt w:val="lowerLetter"/>
      <w:lvlText w:val="%8"/>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B6C682">
      <w:start w:val="1"/>
      <w:numFmt w:val="lowerRoman"/>
      <w:lvlText w:val="%9"/>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22" w15:restartNumberingAfterBreak="0">
    <w:nsid w:val="699F4FC5"/>
    <w:multiLevelType w:val="hybridMultilevel"/>
    <w:tmpl w:val="EE6EB4C2"/>
    <w:lvl w:ilvl="0" w:tplc="2F2E823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7A659D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9FCC3D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57670E4">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C21150">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57233E2">
      <w:start w:val="1"/>
      <w:numFmt w:val="lowerLetter"/>
      <w:lvlRestart w:val="0"/>
      <w:lvlText w:val="%6."/>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5705168">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4CAD2A8">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7AF1A4">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23" w15:restartNumberingAfterBreak="0">
    <w:nsid w:val="69D97B64"/>
    <w:multiLevelType w:val="hybridMultilevel"/>
    <w:tmpl w:val="E4FE6DF0"/>
    <w:lvl w:ilvl="0" w:tplc="1084DD32">
      <w:start w:val="1"/>
      <w:numFmt w:val="decimal"/>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4CFC1E">
      <w:start w:val="1"/>
      <w:numFmt w:val="lowerLetter"/>
      <w:lvlText w:val="%2"/>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EAEF078">
      <w:start w:val="1"/>
      <w:numFmt w:val="lowerRoman"/>
      <w:lvlText w:val="%3"/>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3A6F6C0">
      <w:start w:val="1"/>
      <w:numFmt w:val="decimal"/>
      <w:lvlText w:val="%4"/>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9644E40">
      <w:start w:val="1"/>
      <w:numFmt w:val="lowerLetter"/>
      <w:lvlText w:val="%5"/>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4C9470">
      <w:start w:val="1"/>
      <w:numFmt w:val="lowerRoman"/>
      <w:lvlText w:val="%6"/>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CA89B40">
      <w:start w:val="1"/>
      <w:numFmt w:val="decimal"/>
      <w:lvlText w:val="%7"/>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BE1CA4">
      <w:start w:val="1"/>
      <w:numFmt w:val="lowerLetter"/>
      <w:lvlText w:val="%8"/>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C960348">
      <w:start w:val="1"/>
      <w:numFmt w:val="lowerRoman"/>
      <w:lvlText w:val="%9"/>
      <w:lvlJc w:val="left"/>
      <w:pPr>
        <w:ind w:left="69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24" w15:restartNumberingAfterBreak="0">
    <w:nsid w:val="69F36497"/>
    <w:multiLevelType w:val="hybridMultilevel"/>
    <w:tmpl w:val="75B2871C"/>
    <w:lvl w:ilvl="0" w:tplc="9F7A8B80">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4B2300A">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27A9BB2">
      <w:start w:val="4"/>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BE214B2">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48A68AA">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AA4FF9A">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FCC071E">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402E6CC">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3F85B78">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25" w15:restartNumberingAfterBreak="0">
    <w:nsid w:val="69F47B47"/>
    <w:multiLevelType w:val="hybridMultilevel"/>
    <w:tmpl w:val="2716DC54"/>
    <w:lvl w:ilvl="0" w:tplc="0CA0A77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ACE180">
      <w:start w:val="1"/>
      <w:numFmt w:val="decimal"/>
      <w:lvlRestart w:val="0"/>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E526EA4">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2DEE3BC">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276EE6A">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AF63B30">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4F02D98">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C0D866">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7ED182">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26" w15:restartNumberingAfterBreak="0">
    <w:nsid w:val="6A1A3011"/>
    <w:multiLevelType w:val="hybridMultilevel"/>
    <w:tmpl w:val="906847D6"/>
    <w:lvl w:ilvl="0" w:tplc="53A69048">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5F8C08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CA041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BAEE8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E6454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084F3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B0A8A3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F5ED4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C5C406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27" w15:restartNumberingAfterBreak="0">
    <w:nsid w:val="6A1C6F55"/>
    <w:multiLevelType w:val="hybridMultilevel"/>
    <w:tmpl w:val="A792F93A"/>
    <w:lvl w:ilvl="0" w:tplc="F0E89F4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84089B0">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42C88A8">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84B8C6">
      <w:start w:val="1"/>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60FC54">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CA4629A">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DF86644">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30BC74">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D6CC848">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28" w15:restartNumberingAfterBreak="0">
    <w:nsid w:val="6A371CD5"/>
    <w:multiLevelType w:val="hybridMultilevel"/>
    <w:tmpl w:val="7CC4DF5C"/>
    <w:lvl w:ilvl="0" w:tplc="4932519A">
      <w:start w:val="5"/>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DAA34E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792D4F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A0A36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A6648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734084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B01AD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FA09A0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DE987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29" w15:restartNumberingAfterBreak="0">
    <w:nsid w:val="6A4514DD"/>
    <w:multiLevelType w:val="hybridMultilevel"/>
    <w:tmpl w:val="27044BFA"/>
    <w:lvl w:ilvl="0" w:tplc="44AA8D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79AEEF4">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7B46990">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2B457B0">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363FFC">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648CF56">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046B74">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E046972">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9A4B96">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30" w15:restartNumberingAfterBreak="0">
    <w:nsid w:val="6A4B1594"/>
    <w:multiLevelType w:val="hybridMultilevel"/>
    <w:tmpl w:val="2B12BCA4"/>
    <w:lvl w:ilvl="0" w:tplc="855E0C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17E482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B6C9670">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308A672">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A46FD50">
      <w:start w:val="1"/>
      <w:numFmt w:val="lowerLetter"/>
      <w:lvlText w:val="%5"/>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5E65FC">
      <w:start w:val="1"/>
      <w:numFmt w:val="lowerRoman"/>
      <w:lvlText w:val="%6"/>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1B6C9C6">
      <w:start w:val="1"/>
      <w:numFmt w:val="decimal"/>
      <w:lvlText w:val="%7"/>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A96082E">
      <w:start w:val="1"/>
      <w:numFmt w:val="lowerLetter"/>
      <w:lvlText w:val="%8"/>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0C8000">
      <w:start w:val="1"/>
      <w:numFmt w:val="lowerRoman"/>
      <w:lvlText w:val="%9"/>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31" w15:restartNumberingAfterBreak="0">
    <w:nsid w:val="6A4B1B17"/>
    <w:multiLevelType w:val="hybridMultilevel"/>
    <w:tmpl w:val="0AC0AC10"/>
    <w:lvl w:ilvl="0" w:tplc="726062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A5A1FC0">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6085AFA">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B906366">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172D06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79A9454">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1F2A994">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0A6D58">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B29A00">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32" w15:restartNumberingAfterBreak="0">
    <w:nsid w:val="6A602819"/>
    <w:multiLevelType w:val="hybridMultilevel"/>
    <w:tmpl w:val="1D744EF0"/>
    <w:lvl w:ilvl="0" w:tplc="C6346C7E">
      <w:start w:val="5"/>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4F4F3E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625C5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FE64E5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9DE87F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A8618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D5CA92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DE32C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88EB9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33" w15:restartNumberingAfterBreak="0">
    <w:nsid w:val="6A853308"/>
    <w:multiLevelType w:val="hybridMultilevel"/>
    <w:tmpl w:val="D178726E"/>
    <w:lvl w:ilvl="0" w:tplc="7D188B3A">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946656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9AFB2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1A24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23095B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8E9D7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0E529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688ABB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A07C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34" w15:restartNumberingAfterBreak="0">
    <w:nsid w:val="6A896949"/>
    <w:multiLevelType w:val="hybridMultilevel"/>
    <w:tmpl w:val="DDF48582"/>
    <w:lvl w:ilvl="0" w:tplc="68EEDA8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5688C6A">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34EDE0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CE0AB4C">
      <w:start w:val="1"/>
      <w:numFmt w:val="lowerLetter"/>
      <w:lvlRestart w:val="0"/>
      <w:lvlText w:val="%4."/>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5436EC">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53A031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78EECE2">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AF2C8F2">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468286E">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35" w15:restartNumberingAfterBreak="0">
    <w:nsid w:val="6ACE275D"/>
    <w:multiLevelType w:val="hybridMultilevel"/>
    <w:tmpl w:val="966A05C6"/>
    <w:lvl w:ilvl="0" w:tplc="C1BC035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920F8E0">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0A9494">
      <w:start w:val="1"/>
      <w:numFmt w:val="decimal"/>
      <w:lvlRestart w:val="0"/>
      <w:lvlText w:val="%3."/>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D2C601E">
      <w:start w:val="1"/>
      <w:numFmt w:val="decimal"/>
      <w:lvlText w:val="%4"/>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52C55DA">
      <w:start w:val="1"/>
      <w:numFmt w:val="lowerLetter"/>
      <w:lvlText w:val="%5"/>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7A8114">
      <w:start w:val="1"/>
      <w:numFmt w:val="lowerRoman"/>
      <w:lvlText w:val="%6"/>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93ECD56">
      <w:start w:val="1"/>
      <w:numFmt w:val="decimal"/>
      <w:lvlText w:val="%7"/>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DC7D70">
      <w:start w:val="1"/>
      <w:numFmt w:val="lowerLetter"/>
      <w:lvlText w:val="%8"/>
      <w:lvlJc w:val="left"/>
      <w:pPr>
        <w:ind w:left="4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86B1BA">
      <w:start w:val="1"/>
      <w:numFmt w:val="lowerRoman"/>
      <w:lvlText w:val="%9"/>
      <w:lvlJc w:val="left"/>
      <w:pPr>
        <w:ind w:left="5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36" w15:restartNumberingAfterBreak="0">
    <w:nsid w:val="6AD77C14"/>
    <w:multiLevelType w:val="hybridMultilevel"/>
    <w:tmpl w:val="B0EA7D46"/>
    <w:lvl w:ilvl="0" w:tplc="4F14004A">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41CB17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3E944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CA8115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0604A9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7CA7A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F40F99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FCC11B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E7A73D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37" w15:restartNumberingAfterBreak="0">
    <w:nsid w:val="6AE8190E"/>
    <w:multiLevelType w:val="hybridMultilevel"/>
    <w:tmpl w:val="E5766F9E"/>
    <w:lvl w:ilvl="0" w:tplc="58DEB93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F70023C">
      <w:start w:val="1"/>
      <w:numFmt w:val="lowerLetter"/>
      <w:lvlText w:val="%2"/>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9BC230E">
      <w:start w:val="2"/>
      <w:numFmt w:val="decimal"/>
      <w:lvlRestart w:val="0"/>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EB2B250">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6E259E8">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37E94BC">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9A8BEE">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C86FD0">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4667F34">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38" w15:restartNumberingAfterBreak="0">
    <w:nsid w:val="6B031545"/>
    <w:multiLevelType w:val="hybridMultilevel"/>
    <w:tmpl w:val="7C565754"/>
    <w:lvl w:ilvl="0" w:tplc="CAE2C99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28574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5E47FC">
      <w:start w:val="1"/>
      <w:numFmt w:val="lowerRoman"/>
      <w:lvlText w:val="%3"/>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1C16D4">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EC4B6BA">
      <w:start w:val="1"/>
      <w:numFmt w:val="decimal"/>
      <w:lvlRestart w:val="0"/>
      <w:lvlText w:val="%5)"/>
      <w:lvlJc w:val="left"/>
      <w:pPr>
        <w:ind w:left="25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FC02C0">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40057DA">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EE2AD20">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D2EA72">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39" w15:restartNumberingAfterBreak="0">
    <w:nsid w:val="6B056302"/>
    <w:multiLevelType w:val="hybridMultilevel"/>
    <w:tmpl w:val="1B08811C"/>
    <w:lvl w:ilvl="0" w:tplc="8CF4EE78">
      <w:start w:val="2"/>
      <w:numFmt w:val="upperLetter"/>
      <w:lvlText w:val="%1."/>
      <w:lvlJc w:val="left"/>
      <w:pPr>
        <w:ind w:left="8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018EF8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14681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2AC66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E3E755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2589BC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3EF16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E0872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6C094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40" w15:restartNumberingAfterBreak="0">
    <w:nsid w:val="6B0D1004"/>
    <w:multiLevelType w:val="hybridMultilevel"/>
    <w:tmpl w:val="447A601C"/>
    <w:lvl w:ilvl="0" w:tplc="997CD6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6C872E">
      <w:start w:val="1"/>
      <w:numFmt w:val="lowerLetter"/>
      <w:lvlText w:val="%2"/>
      <w:lvlJc w:val="left"/>
      <w:pPr>
        <w:ind w:left="7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001BB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4CCFB5A">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C8C38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74F52C">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A909FD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4C6CBA">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C2B20E">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41" w15:restartNumberingAfterBreak="0">
    <w:nsid w:val="6B295916"/>
    <w:multiLevelType w:val="hybridMultilevel"/>
    <w:tmpl w:val="EE7EFFCE"/>
    <w:lvl w:ilvl="0" w:tplc="33D282F8">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ADEB0D4">
      <w:start w:val="1"/>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FC2044A">
      <w:start w:val="1"/>
      <w:numFmt w:val="lowerLetter"/>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592C7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A2D0B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0966CE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AC86A9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0A872A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6A736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42" w15:restartNumberingAfterBreak="0">
    <w:nsid w:val="6B66022B"/>
    <w:multiLevelType w:val="hybridMultilevel"/>
    <w:tmpl w:val="AA8C2B90"/>
    <w:lvl w:ilvl="0" w:tplc="81E472F0">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42868F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72815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542D4B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E526F7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907D9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EC6D66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970E49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852681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43" w15:restartNumberingAfterBreak="0">
    <w:nsid w:val="6B736ED2"/>
    <w:multiLevelType w:val="hybridMultilevel"/>
    <w:tmpl w:val="89C60034"/>
    <w:lvl w:ilvl="0" w:tplc="2A00AC40">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E4DE7C">
      <w:start w:val="1"/>
      <w:numFmt w:val="lowerLetter"/>
      <w:lvlText w:val="%2."/>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DCFCDE">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7A2CB66">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142CAC">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8B2D3B0">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F9824C0">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DE691E">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D4E541E">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44" w15:restartNumberingAfterBreak="0">
    <w:nsid w:val="6B8A53F0"/>
    <w:multiLevelType w:val="hybridMultilevel"/>
    <w:tmpl w:val="DAAC8678"/>
    <w:lvl w:ilvl="0" w:tplc="4260BCE8">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DE430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6E2121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08098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328A22">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6A489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B2F51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AE0E73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CC843E">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45" w15:restartNumberingAfterBreak="0">
    <w:nsid w:val="6BA31FBB"/>
    <w:multiLevelType w:val="hybridMultilevel"/>
    <w:tmpl w:val="1302930E"/>
    <w:lvl w:ilvl="0" w:tplc="294A5DCE">
      <w:start w:val="3"/>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C06E46">
      <w:start w:val="1"/>
      <w:numFmt w:val="lowerLetter"/>
      <w:lvlText w:val="%2"/>
      <w:lvlJc w:val="left"/>
      <w:pPr>
        <w:ind w:left="1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6C6F7F6">
      <w:start w:val="1"/>
      <w:numFmt w:val="lowerRoman"/>
      <w:lvlText w:val="%3"/>
      <w:lvlJc w:val="left"/>
      <w:pPr>
        <w:ind w:left="2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BC2A22">
      <w:start w:val="1"/>
      <w:numFmt w:val="decimal"/>
      <w:lvlText w:val="%4"/>
      <w:lvlJc w:val="left"/>
      <w:pPr>
        <w:ind w:left="2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4CC278">
      <w:start w:val="1"/>
      <w:numFmt w:val="lowerLetter"/>
      <w:lvlText w:val="%5"/>
      <w:lvlJc w:val="left"/>
      <w:pPr>
        <w:ind w:left="3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E2D5E2">
      <w:start w:val="1"/>
      <w:numFmt w:val="lowerRoman"/>
      <w:lvlText w:val="%6"/>
      <w:lvlJc w:val="left"/>
      <w:pPr>
        <w:ind w:left="4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1A42862">
      <w:start w:val="1"/>
      <w:numFmt w:val="decimal"/>
      <w:lvlText w:val="%7"/>
      <w:lvlJc w:val="left"/>
      <w:pPr>
        <w:ind w:left="4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18323C">
      <w:start w:val="1"/>
      <w:numFmt w:val="lowerLetter"/>
      <w:lvlText w:val="%8"/>
      <w:lvlJc w:val="left"/>
      <w:pPr>
        <w:ind w:left="56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A7AF3BA">
      <w:start w:val="1"/>
      <w:numFmt w:val="lowerRoman"/>
      <w:lvlText w:val="%9"/>
      <w:lvlJc w:val="left"/>
      <w:pPr>
        <w:ind w:left="6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46" w15:restartNumberingAfterBreak="0">
    <w:nsid w:val="6BC77235"/>
    <w:multiLevelType w:val="hybridMultilevel"/>
    <w:tmpl w:val="7C4AC6F6"/>
    <w:lvl w:ilvl="0" w:tplc="69BE1B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1846A8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9389260">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A6D346">
      <w:start w:val="8"/>
      <w:numFmt w:val="decimal"/>
      <w:lvlRestart w:val="0"/>
      <w:lvlText w:val="%4."/>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C0CA90">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268C81C">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0613F0">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BDCB550">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9387AC8">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47" w15:restartNumberingAfterBreak="0">
    <w:nsid w:val="6BC9408D"/>
    <w:multiLevelType w:val="hybridMultilevel"/>
    <w:tmpl w:val="4B2EA616"/>
    <w:lvl w:ilvl="0" w:tplc="203AB0D2">
      <w:start w:val="1"/>
      <w:numFmt w:val="decimal"/>
      <w:lvlText w:val="%1."/>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2D0D53A">
      <w:start w:val="1"/>
      <w:numFmt w:val="lowerLetter"/>
      <w:lvlText w:val="%2"/>
      <w:lvlJc w:val="left"/>
      <w:pPr>
        <w:ind w:left="17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4A2089C">
      <w:start w:val="1"/>
      <w:numFmt w:val="lowerRoman"/>
      <w:lvlText w:val="%3"/>
      <w:lvlJc w:val="left"/>
      <w:pPr>
        <w:ind w:left="2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263348">
      <w:start w:val="1"/>
      <w:numFmt w:val="decimal"/>
      <w:lvlText w:val="%4"/>
      <w:lvlJc w:val="left"/>
      <w:pPr>
        <w:ind w:left="31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3A884A">
      <w:start w:val="1"/>
      <w:numFmt w:val="lowerLetter"/>
      <w:lvlText w:val="%5"/>
      <w:lvlJc w:val="left"/>
      <w:pPr>
        <w:ind w:left="39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CAAF8EC">
      <w:start w:val="1"/>
      <w:numFmt w:val="lowerRoman"/>
      <w:lvlText w:val="%6"/>
      <w:lvlJc w:val="left"/>
      <w:pPr>
        <w:ind w:left="46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084B46C">
      <w:start w:val="1"/>
      <w:numFmt w:val="decimal"/>
      <w:lvlText w:val="%7"/>
      <w:lvlJc w:val="left"/>
      <w:pPr>
        <w:ind w:left="53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26EED40">
      <w:start w:val="1"/>
      <w:numFmt w:val="lowerLetter"/>
      <w:lvlText w:val="%8"/>
      <w:lvlJc w:val="left"/>
      <w:pPr>
        <w:ind w:left="6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72E0BC8">
      <w:start w:val="1"/>
      <w:numFmt w:val="lowerRoman"/>
      <w:lvlText w:val="%9"/>
      <w:lvlJc w:val="left"/>
      <w:pPr>
        <w:ind w:left="6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48" w15:restartNumberingAfterBreak="0">
    <w:nsid w:val="6BD214EC"/>
    <w:multiLevelType w:val="hybridMultilevel"/>
    <w:tmpl w:val="8E3299E2"/>
    <w:lvl w:ilvl="0" w:tplc="04D000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476865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33C477C">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2E275BA">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570FDC0">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FAB99A">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80187C">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D6A07C">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75642C2">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49" w15:restartNumberingAfterBreak="0">
    <w:nsid w:val="6BD2161B"/>
    <w:multiLevelType w:val="hybridMultilevel"/>
    <w:tmpl w:val="879A8F30"/>
    <w:lvl w:ilvl="0" w:tplc="A31CEBD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7A42B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4C4A22">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AF88F70">
      <w:start w:val="9"/>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B8A880">
      <w:start w:val="1"/>
      <w:numFmt w:val="lowerLetter"/>
      <w:lvlText w:val="%5"/>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5A6201C">
      <w:start w:val="1"/>
      <w:numFmt w:val="lowerRoman"/>
      <w:lvlText w:val="%6"/>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1659EA">
      <w:start w:val="1"/>
      <w:numFmt w:val="decimal"/>
      <w:lvlText w:val="%7"/>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0280350">
      <w:start w:val="1"/>
      <w:numFmt w:val="lowerLetter"/>
      <w:lvlText w:val="%8"/>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6458FE">
      <w:start w:val="1"/>
      <w:numFmt w:val="lowerRoman"/>
      <w:lvlText w:val="%9"/>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50" w15:restartNumberingAfterBreak="0">
    <w:nsid w:val="6BD63C88"/>
    <w:multiLevelType w:val="hybridMultilevel"/>
    <w:tmpl w:val="BC06D3A8"/>
    <w:lvl w:ilvl="0" w:tplc="891C6A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40E503A">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40FD00">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8489440">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E27800">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4144C52">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02A56A">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38063C6">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F44C584">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51" w15:restartNumberingAfterBreak="0">
    <w:nsid w:val="6BDB0D4A"/>
    <w:multiLevelType w:val="hybridMultilevel"/>
    <w:tmpl w:val="1E1EBF9C"/>
    <w:lvl w:ilvl="0" w:tplc="5C5212C8">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E78540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12973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08638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50A74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40724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A8C29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24B0D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FF8BF6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52" w15:restartNumberingAfterBreak="0">
    <w:nsid w:val="6BDF0C77"/>
    <w:multiLevelType w:val="hybridMultilevel"/>
    <w:tmpl w:val="EB363DA4"/>
    <w:lvl w:ilvl="0" w:tplc="2FECC54A">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96E638">
      <w:start w:val="1"/>
      <w:numFmt w:val="decimal"/>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4560C12">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62277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5CF016">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35C51D8">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C663D74">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BE46E7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9EC9644">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53" w15:restartNumberingAfterBreak="0">
    <w:nsid w:val="6C2D4F99"/>
    <w:multiLevelType w:val="hybridMultilevel"/>
    <w:tmpl w:val="C416FB98"/>
    <w:lvl w:ilvl="0" w:tplc="B9463DE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3009A3C">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C5652CE">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7479EC">
      <w:start w:val="1"/>
      <w:numFmt w:val="decimal"/>
      <w:lvlRestart w:val="0"/>
      <w:lvlText w:val="%4."/>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6078DC">
      <w:start w:val="1"/>
      <w:numFmt w:val="lowerLetter"/>
      <w:lvlText w:val="%5"/>
      <w:lvlJc w:val="left"/>
      <w:pPr>
        <w:ind w:left="15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86A29FE">
      <w:start w:val="1"/>
      <w:numFmt w:val="lowerRoman"/>
      <w:lvlText w:val="%6"/>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E05F6E">
      <w:start w:val="1"/>
      <w:numFmt w:val="decimal"/>
      <w:lvlText w:val="%7"/>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360200">
      <w:start w:val="1"/>
      <w:numFmt w:val="lowerLetter"/>
      <w:lvlText w:val="%8"/>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31896D2">
      <w:start w:val="1"/>
      <w:numFmt w:val="lowerRoman"/>
      <w:lvlText w:val="%9"/>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54" w15:restartNumberingAfterBreak="0">
    <w:nsid w:val="6C443552"/>
    <w:multiLevelType w:val="hybridMultilevel"/>
    <w:tmpl w:val="792AA4BC"/>
    <w:lvl w:ilvl="0" w:tplc="48DA5F96">
      <w:start w:val="1"/>
      <w:numFmt w:val="decimal"/>
      <w:lvlText w:val="%1."/>
      <w:lvlJc w:val="left"/>
      <w:pPr>
        <w:ind w:left="3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B44AD94">
      <w:start w:val="1"/>
      <w:numFmt w:val="lowerLetter"/>
      <w:lvlText w:val="%2"/>
      <w:lvlJc w:val="left"/>
      <w:pPr>
        <w:ind w:left="11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03C97E4">
      <w:start w:val="1"/>
      <w:numFmt w:val="lowerRoman"/>
      <w:lvlText w:val="%3"/>
      <w:lvlJc w:val="left"/>
      <w:pPr>
        <w:ind w:left="18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CF08A">
      <w:start w:val="1"/>
      <w:numFmt w:val="decimal"/>
      <w:lvlText w:val="%4"/>
      <w:lvlJc w:val="left"/>
      <w:pPr>
        <w:ind w:left="25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BF21C26">
      <w:start w:val="1"/>
      <w:numFmt w:val="lowerLetter"/>
      <w:lvlText w:val="%5"/>
      <w:lvlJc w:val="left"/>
      <w:pPr>
        <w:ind w:left="32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89AEC8C">
      <w:start w:val="1"/>
      <w:numFmt w:val="lowerRoman"/>
      <w:lvlText w:val="%6"/>
      <w:lvlJc w:val="left"/>
      <w:pPr>
        <w:ind w:left="40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E6C335E">
      <w:start w:val="1"/>
      <w:numFmt w:val="decimal"/>
      <w:lvlText w:val="%7"/>
      <w:lvlJc w:val="left"/>
      <w:pPr>
        <w:ind w:left="4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6462E8">
      <w:start w:val="1"/>
      <w:numFmt w:val="lowerLetter"/>
      <w:lvlText w:val="%8"/>
      <w:lvlJc w:val="left"/>
      <w:pPr>
        <w:ind w:left="54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5000F7E">
      <w:start w:val="1"/>
      <w:numFmt w:val="lowerRoman"/>
      <w:lvlText w:val="%9"/>
      <w:lvlJc w:val="left"/>
      <w:pPr>
        <w:ind w:left="6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55" w15:restartNumberingAfterBreak="0">
    <w:nsid w:val="6C635054"/>
    <w:multiLevelType w:val="hybridMultilevel"/>
    <w:tmpl w:val="F9D85BAC"/>
    <w:lvl w:ilvl="0" w:tplc="6CCAE2FA">
      <w:start w:val="1"/>
      <w:numFmt w:val="decimal"/>
      <w:lvlText w:val="%1."/>
      <w:lvlJc w:val="left"/>
      <w:pPr>
        <w:ind w:left="11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B4B4CA">
      <w:start w:val="1"/>
      <w:numFmt w:val="lowerLetter"/>
      <w:lvlText w:val="%2"/>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75EC5A8">
      <w:start w:val="1"/>
      <w:numFmt w:val="lowerRoman"/>
      <w:lvlText w:val="%3"/>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B0414FA">
      <w:start w:val="1"/>
      <w:numFmt w:val="decimal"/>
      <w:lvlText w:val="%4"/>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4868000">
      <w:start w:val="1"/>
      <w:numFmt w:val="lowerLetter"/>
      <w:lvlText w:val="%5"/>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EACBB8">
      <w:start w:val="1"/>
      <w:numFmt w:val="lowerRoman"/>
      <w:lvlText w:val="%6"/>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088700">
      <w:start w:val="1"/>
      <w:numFmt w:val="decimal"/>
      <w:lvlText w:val="%7"/>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F26D88">
      <w:start w:val="1"/>
      <w:numFmt w:val="lowerLetter"/>
      <w:lvlText w:val="%8"/>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CCC0FA8">
      <w:start w:val="1"/>
      <w:numFmt w:val="lowerRoman"/>
      <w:lvlText w:val="%9"/>
      <w:lvlJc w:val="left"/>
      <w:pPr>
        <w:ind w:left="69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56" w15:restartNumberingAfterBreak="0">
    <w:nsid w:val="6C8F6E76"/>
    <w:multiLevelType w:val="hybridMultilevel"/>
    <w:tmpl w:val="D1E00EE4"/>
    <w:lvl w:ilvl="0" w:tplc="BC26AF8E">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E5498F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EE738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E8C20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81E611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E2230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0B6C36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B6AC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918C1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57" w15:restartNumberingAfterBreak="0">
    <w:nsid w:val="6C9434E5"/>
    <w:multiLevelType w:val="hybridMultilevel"/>
    <w:tmpl w:val="C15EB200"/>
    <w:lvl w:ilvl="0" w:tplc="1A8E38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8C06CA">
      <w:start w:val="1"/>
      <w:numFmt w:val="upperLetter"/>
      <w:lvlRestart w:val="0"/>
      <w:lvlText w:val="%2."/>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BD2BE92">
      <w:start w:val="1"/>
      <w:numFmt w:val="lowerRoman"/>
      <w:lvlText w:val="%3"/>
      <w:lvlJc w:val="left"/>
      <w:pPr>
        <w:ind w:left="16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CEF096">
      <w:start w:val="1"/>
      <w:numFmt w:val="decimal"/>
      <w:lvlText w:val="%4"/>
      <w:lvlJc w:val="left"/>
      <w:pPr>
        <w:ind w:left="23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B2EBE8">
      <w:start w:val="1"/>
      <w:numFmt w:val="lowerLetter"/>
      <w:lvlText w:val="%5"/>
      <w:lvlJc w:val="left"/>
      <w:pPr>
        <w:ind w:left="30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E02AE4E">
      <w:start w:val="1"/>
      <w:numFmt w:val="lowerRoman"/>
      <w:lvlText w:val="%6"/>
      <w:lvlJc w:val="left"/>
      <w:pPr>
        <w:ind w:left="37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EA4A5CC">
      <w:start w:val="1"/>
      <w:numFmt w:val="decimal"/>
      <w:lvlText w:val="%7"/>
      <w:lvlJc w:val="left"/>
      <w:pPr>
        <w:ind w:left="4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5EC044">
      <w:start w:val="1"/>
      <w:numFmt w:val="lowerLetter"/>
      <w:lvlText w:val="%8"/>
      <w:lvlJc w:val="left"/>
      <w:pPr>
        <w:ind w:left="5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D07B24">
      <w:start w:val="1"/>
      <w:numFmt w:val="lowerRoman"/>
      <w:lvlText w:val="%9"/>
      <w:lvlJc w:val="left"/>
      <w:pPr>
        <w:ind w:left="5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58" w15:restartNumberingAfterBreak="0">
    <w:nsid w:val="6C955A9B"/>
    <w:multiLevelType w:val="hybridMultilevel"/>
    <w:tmpl w:val="6A1C23AA"/>
    <w:lvl w:ilvl="0" w:tplc="97145C6E">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189EB2">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045810">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B03B12">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DE0564C">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6E8E928">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32ADE4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1C8CFC8">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6C07EA">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59" w15:restartNumberingAfterBreak="0">
    <w:nsid w:val="6CB1147E"/>
    <w:multiLevelType w:val="hybridMultilevel"/>
    <w:tmpl w:val="D5E686F0"/>
    <w:lvl w:ilvl="0" w:tplc="3CFC1B54">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45CE41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55A3AC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3E07010">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10227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12B9D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84731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082BB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79AC62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60" w15:restartNumberingAfterBreak="0">
    <w:nsid w:val="6CB533ED"/>
    <w:multiLevelType w:val="hybridMultilevel"/>
    <w:tmpl w:val="7C2624D8"/>
    <w:lvl w:ilvl="0" w:tplc="F866E84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1A59A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A479A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EB2EA10">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80260FC">
      <w:start w:val="1"/>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4C74C0">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B4E15C0">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69D60">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B04DFE">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61" w15:restartNumberingAfterBreak="0">
    <w:nsid w:val="6CC75D9B"/>
    <w:multiLevelType w:val="hybridMultilevel"/>
    <w:tmpl w:val="7C9E25F0"/>
    <w:lvl w:ilvl="0" w:tplc="E8E40E84">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7AFD8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563AE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460D42">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F8A659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42D12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D7EF70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2AA1B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9A4B7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62" w15:restartNumberingAfterBreak="0">
    <w:nsid w:val="6CD50627"/>
    <w:multiLevelType w:val="hybridMultilevel"/>
    <w:tmpl w:val="7736EFE8"/>
    <w:lvl w:ilvl="0" w:tplc="28EC2DA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A020290">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103E2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292EDBC">
      <w:start w:val="1"/>
      <w:numFmt w:val="decimal"/>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BAB0A6">
      <w:start w:val="1"/>
      <w:numFmt w:val="lowerLetter"/>
      <w:lvlRestart w:val="0"/>
      <w:lvlText w:val="%5."/>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60E8F68">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4A2D7A">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0725D30">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49821AE">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63" w15:restartNumberingAfterBreak="0">
    <w:nsid w:val="6CD906DD"/>
    <w:multiLevelType w:val="hybridMultilevel"/>
    <w:tmpl w:val="1324A46C"/>
    <w:lvl w:ilvl="0" w:tplc="56E4F2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604202">
      <w:start w:val="1"/>
      <w:numFmt w:val="lowerLetter"/>
      <w:lvlText w:val="%2"/>
      <w:lvlJc w:val="left"/>
      <w:pPr>
        <w:ind w:left="11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A809EC">
      <w:start w:val="1"/>
      <w:numFmt w:val="lowerLetter"/>
      <w:lvlRestart w:val="0"/>
      <w:lvlText w:val="%3."/>
      <w:lvlJc w:val="left"/>
      <w:pPr>
        <w:ind w:left="24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616E01C">
      <w:start w:val="1"/>
      <w:numFmt w:val="decimal"/>
      <w:lvlText w:val="%4"/>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09A41D4">
      <w:start w:val="1"/>
      <w:numFmt w:val="lowerLetter"/>
      <w:lvlText w:val="%5"/>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645FFE">
      <w:start w:val="1"/>
      <w:numFmt w:val="lowerRoman"/>
      <w:lvlText w:val="%6"/>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63ED1BE">
      <w:start w:val="1"/>
      <w:numFmt w:val="decimal"/>
      <w:lvlText w:val="%7"/>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FF2E718">
      <w:start w:val="1"/>
      <w:numFmt w:val="lowerLetter"/>
      <w:lvlText w:val="%8"/>
      <w:lvlJc w:val="left"/>
      <w:pPr>
        <w:ind w:left="5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FCA8DF4">
      <w:start w:val="1"/>
      <w:numFmt w:val="lowerRoman"/>
      <w:lvlText w:val="%9"/>
      <w:lvlJc w:val="left"/>
      <w:pPr>
        <w:ind w:left="6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64" w15:restartNumberingAfterBreak="0">
    <w:nsid w:val="6CED0308"/>
    <w:multiLevelType w:val="hybridMultilevel"/>
    <w:tmpl w:val="026AFD32"/>
    <w:lvl w:ilvl="0" w:tplc="24089B5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AEC7342">
      <w:start w:val="1"/>
      <w:numFmt w:val="lowerLetter"/>
      <w:lvlText w:val="%2"/>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544B20">
      <w:start w:val="1"/>
      <w:numFmt w:val="lowerRoman"/>
      <w:lvlText w:val="%3"/>
      <w:lvlJc w:val="left"/>
      <w:pPr>
        <w:ind w:left="11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02E46A">
      <w:start w:val="1"/>
      <w:numFmt w:val="lowerLetter"/>
      <w:lvlRestart w:val="0"/>
      <w:lvlText w:val="%4."/>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A8D5B2">
      <w:start w:val="1"/>
      <w:numFmt w:val="lowerLetter"/>
      <w:lvlText w:val="%5"/>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C786414">
      <w:start w:val="1"/>
      <w:numFmt w:val="lowerRoman"/>
      <w:lvlText w:val="%6"/>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DBEACD8">
      <w:start w:val="1"/>
      <w:numFmt w:val="decimal"/>
      <w:lvlText w:val="%7"/>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309A9A">
      <w:start w:val="1"/>
      <w:numFmt w:val="lowerLetter"/>
      <w:lvlText w:val="%8"/>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64EEC6">
      <w:start w:val="1"/>
      <w:numFmt w:val="lowerRoman"/>
      <w:lvlText w:val="%9"/>
      <w:lvlJc w:val="left"/>
      <w:pPr>
        <w:ind w:left="51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65" w15:restartNumberingAfterBreak="0">
    <w:nsid w:val="6D146F77"/>
    <w:multiLevelType w:val="hybridMultilevel"/>
    <w:tmpl w:val="DC60CC7A"/>
    <w:lvl w:ilvl="0" w:tplc="1AB29B3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F52C40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703DE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E8E074">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E826900">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5F2BA78">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EAD1FA">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0ECD06">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C0AE5DE">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66" w15:restartNumberingAfterBreak="0">
    <w:nsid w:val="6D1634BC"/>
    <w:multiLevelType w:val="hybridMultilevel"/>
    <w:tmpl w:val="A2F65C72"/>
    <w:lvl w:ilvl="0" w:tplc="0066BF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9059AE">
      <w:start w:val="1"/>
      <w:numFmt w:val="decimal"/>
      <w:lvlRestart w:val="0"/>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BEE404">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7F4F222">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3E7648">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E30485E">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9E2683A">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1AEBE68">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D4DB3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67" w15:restartNumberingAfterBreak="0">
    <w:nsid w:val="6D202CA6"/>
    <w:multiLevelType w:val="hybridMultilevel"/>
    <w:tmpl w:val="3A6EE2C6"/>
    <w:lvl w:ilvl="0" w:tplc="74E268A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765C1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580FD6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063C2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22608C">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8AEF89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06B73E">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7A6C5E">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A6AC4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68" w15:restartNumberingAfterBreak="0">
    <w:nsid w:val="6D2C0C01"/>
    <w:multiLevelType w:val="hybridMultilevel"/>
    <w:tmpl w:val="8CB47E5A"/>
    <w:lvl w:ilvl="0" w:tplc="CD0842A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AE6D6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F410D8">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B1E9F88">
      <w:start w:val="1"/>
      <w:numFmt w:val="decimal"/>
      <w:lvlRestart w:val="0"/>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B106B28">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01A4D9C">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5CA168">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E2383E">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FE3B22">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69" w15:restartNumberingAfterBreak="0">
    <w:nsid w:val="6D5820A8"/>
    <w:multiLevelType w:val="hybridMultilevel"/>
    <w:tmpl w:val="E466B58C"/>
    <w:lvl w:ilvl="0" w:tplc="57584F7C">
      <w:start w:val="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C22E0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EC4AF2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D24DEE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D4C93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24E201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6E769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18641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1AE68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70" w15:restartNumberingAfterBreak="0">
    <w:nsid w:val="6D63325F"/>
    <w:multiLevelType w:val="hybridMultilevel"/>
    <w:tmpl w:val="59BE6672"/>
    <w:lvl w:ilvl="0" w:tplc="BC8CE536">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286B62E">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98061C">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61AE60C">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C2E279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7264E12">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B2A758">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3C12B2">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7A2458C">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71" w15:restartNumberingAfterBreak="0">
    <w:nsid w:val="6D78670D"/>
    <w:multiLevelType w:val="hybridMultilevel"/>
    <w:tmpl w:val="318883AA"/>
    <w:lvl w:ilvl="0" w:tplc="A78ADF4A">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4042FC">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6B08074">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EEA9974">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427A30">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7CCFADC">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B0B5E2">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236FD00">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D127BB6">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72" w15:restartNumberingAfterBreak="0">
    <w:nsid w:val="6DA51AB3"/>
    <w:multiLevelType w:val="hybridMultilevel"/>
    <w:tmpl w:val="E9867934"/>
    <w:lvl w:ilvl="0" w:tplc="5F92C89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F0D670">
      <w:start w:val="1"/>
      <w:numFmt w:val="lowerLetter"/>
      <w:lvlText w:val="%2"/>
      <w:lvlJc w:val="left"/>
      <w:pPr>
        <w:ind w:left="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AE5268">
      <w:start w:val="1"/>
      <w:numFmt w:val="lowerRoman"/>
      <w:lvlText w:val="%3"/>
      <w:lvlJc w:val="left"/>
      <w:pPr>
        <w:ind w:left="9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C6811AC">
      <w:start w:val="1"/>
      <w:numFmt w:val="decimal"/>
      <w:lvlText w:val="%4"/>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5BA8E5A">
      <w:start w:val="1"/>
      <w:numFmt w:val="lowerLetter"/>
      <w:lvlRestart w:val="0"/>
      <w:lvlText w:val="%5."/>
      <w:lvlJc w:val="left"/>
      <w:pPr>
        <w:ind w:left="20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BCD0">
      <w:start w:val="1"/>
      <w:numFmt w:val="lowerRoman"/>
      <w:lvlText w:val="%6"/>
      <w:lvlJc w:val="left"/>
      <w:pPr>
        <w:ind w:left="22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A485310">
      <w:start w:val="1"/>
      <w:numFmt w:val="decimal"/>
      <w:lvlText w:val="%7"/>
      <w:lvlJc w:val="left"/>
      <w:pPr>
        <w:ind w:left="29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3448454">
      <w:start w:val="1"/>
      <w:numFmt w:val="lowerLetter"/>
      <w:lvlText w:val="%8"/>
      <w:lvlJc w:val="left"/>
      <w:pPr>
        <w:ind w:left="36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D85834">
      <w:start w:val="1"/>
      <w:numFmt w:val="lowerRoman"/>
      <w:lvlText w:val="%9"/>
      <w:lvlJc w:val="left"/>
      <w:pPr>
        <w:ind w:left="43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73" w15:restartNumberingAfterBreak="0">
    <w:nsid w:val="6DBB7628"/>
    <w:multiLevelType w:val="hybridMultilevel"/>
    <w:tmpl w:val="48BCE008"/>
    <w:lvl w:ilvl="0" w:tplc="3472476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58226A">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0CB168">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9EC7988">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547538">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B2E0068">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14F70E">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EEBC2E">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28AA0E">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74" w15:restartNumberingAfterBreak="0">
    <w:nsid w:val="6DBE4E4E"/>
    <w:multiLevelType w:val="hybridMultilevel"/>
    <w:tmpl w:val="B914CCE4"/>
    <w:lvl w:ilvl="0" w:tplc="D51ADAB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9A187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B43C9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26342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066527C">
      <w:start w:val="1"/>
      <w:numFmt w:val="decimal"/>
      <w:lvlRestart w:val="0"/>
      <w:lvlText w:val="%5."/>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B633D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78E8C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34869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722DD5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75" w15:restartNumberingAfterBreak="0">
    <w:nsid w:val="6DC56587"/>
    <w:multiLevelType w:val="hybridMultilevel"/>
    <w:tmpl w:val="88362552"/>
    <w:lvl w:ilvl="0" w:tplc="2CD694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BE6A29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D8619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3A326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AB26452">
      <w:start w:val="4"/>
      <w:numFmt w:val="decimal"/>
      <w:lvlRestart w:val="0"/>
      <w:lvlText w:val="%5."/>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9B6995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84461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2B43D8E">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7A116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76" w15:restartNumberingAfterBreak="0">
    <w:nsid w:val="6DCE484D"/>
    <w:multiLevelType w:val="hybridMultilevel"/>
    <w:tmpl w:val="D44277C0"/>
    <w:lvl w:ilvl="0" w:tplc="93408F4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967BF0">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F47A5C">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B22AE8">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18C1FC">
      <w:start w:val="1"/>
      <w:numFmt w:val="lowerLetter"/>
      <w:lvlText w:val="%5"/>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A67B00">
      <w:start w:val="1"/>
      <w:numFmt w:val="lowerRoman"/>
      <w:lvlText w:val="%6"/>
      <w:lvlJc w:val="left"/>
      <w:pPr>
        <w:ind w:left="1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48CAD6">
      <w:start w:val="1"/>
      <w:numFmt w:val="decimal"/>
      <w:lvlRestart w:val="0"/>
      <w:lvlText w:val="%7)"/>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0C4324">
      <w:start w:val="1"/>
      <w:numFmt w:val="lowerLetter"/>
      <w:lvlText w:val="%8"/>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8A913C">
      <w:start w:val="1"/>
      <w:numFmt w:val="lowerRoman"/>
      <w:lvlText w:val="%9"/>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77" w15:restartNumberingAfterBreak="0">
    <w:nsid w:val="6DD37D5F"/>
    <w:multiLevelType w:val="hybridMultilevel"/>
    <w:tmpl w:val="CD167668"/>
    <w:lvl w:ilvl="0" w:tplc="08C239A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84CB81A">
      <w:start w:val="1"/>
      <w:numFmt w:val="upperLetter"/>
      <w:lvlRestart w:val="0"/>
      <w:lvlText w:val="%2."/>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EC2A6C2">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828346">
      <w:start w:val="1"/>
      <w:numFmt w:val="decimal"/>
      <w:lvlText w:val="%4"/>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5CC102">
      <w:start w:val="1"/>
      <w:numFmt w:val="lowerLetter"/>
      <w:lvlText w:val="%5"/>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EA5274">
      <w:start w:val="1"/>
      <w:numFmt w:val="lowerRoman"/>
      <w:lvlText w:val="%6"/>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5F03978">
      <w:start w:val="1"/>
      <w:numFmt w:val="decimal"/>
      <w:lvlText w:val="%7"/>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6E1E12">
      <w:start w:val="1"/>
      <w:numFmt w:val="lowerLetter"/>
      <w:lvlText w:val="%8"/>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0AE6F8">
      <w:start w:val="1"/>
      <w:numFmt w:val="lowerRoman"/>
      <w:lvlText w:val="%9"/>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78" w15:restartNumberingAfterBreak="0">
    <w:nsid w:val="6DF10504"/>
    <w:multiLevelType w:val="hybridMultilevel"/>
    <w:tmpl w:val="17323896"/>
    <w:lvl w:ilvl="0" w:tplc="25CA3C6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2FC8E8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2668E5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B6C3916">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A54C558">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990296E">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16927E">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54C9D40">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97C1F44">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79" w15:restartNumberingAfterBreak="0">
    <w:nsid w:val="6DF804F1"/>
    <w:multiLevelType w:val="hybridMultilevel"/>
    <w:tmpl w:val="97226D4E"/>
    <w:lvl w:ilvl="0" w:tplc="C24C70E0">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483B74">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C2D22E">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06B1B0">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4BACC7E">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C83BA8">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03A975E">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340BEDE">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DE8B626">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80" w15:restartNumberingAfterBreak="0">
    <w:nsid w:val="6E0159DA"/>
    <w:multiLevelType w:val="hybridMultilevel"/>
    <w:tmpl w:val="9DE029AE"/>
    <w:lvl w:ilvl="0" w:tplc="4244B71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1EB52A">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954969A">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387D40">
      <w:start w:val="1"/>
      <w:numFmt w:val="decimal"/>
      <w:lvlRestart w:val="0"/>
      <w:lvlText w:val="%4."/>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7BED2C8">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AE92C6">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3E326A">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FEE228">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565484">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81" w15:restartNumberingAfterBreak="0">
    <w:nsid w:val="6E2C6ACD"/>
    <w:multiLevelType w:val="hybridMultilevel"/>
    <w:tmpl w:val="0CFC6CE0"/>
    <w:lvl w:ilvl="0" w:tplc="6464C3B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AAED21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14DCE0">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EFA6DA2">
      <w:start w:val="1"/>
      <w:numFmt w:val="decimal"/>
      <w:lvlText w:val="%4"/>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E2B282">
      <w:start w:val="1"/>
      <w:numFmt w:val="lowerLetter"/>
      <w:lvlRestart w:val="0"/>
      <w:lvlText w:val="%5."/>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EEC942">
      <w:start w:val="1"/>
      <w:numFmt w:val="lowerRoman"/>
      <w:lvlText w:val="%6"/>
      <w:lvlJc w:val="left"/>
      <w:pPr>
        <w:ind w:left="2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882A1E">
      <w:start w:val="1"/>
      <w:numFmt w:val="decimal"/>
      <w:lvlText w:val="%7"/>
      <w:lvlJc w:val="left"/>
      <w:pPr>
        <w:ind w:left="29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30090C">
      <w:start w:val="1"/>
      <w:numFmt w:val="lowerLetter"/>
      <w:lvlText w:val="%8"/>
      <w:lvlJc w:val="left"/>
      <w:pPr>
        <w:ind w:left="36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1AB33E">
      <w:start w:val="1"/>
      <w:numFmt w:val="lowerRoman"/>
      <w:lvlText w:val="%9"/>
      <w:lvlJc w:val="left"/>
      <w:pPr>
        <w:ind w:left="43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82" w15:restartNumberingAfterBreak="0">
    <w:nsid w:val="6E2E2744"/>
    <w:multiLevelType w:val="hybridMultilevel"/>
    <w:tmpl w:val="34529270"/>
    <w:lvl w:ilvl="0" w:tplc="6090E67E">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56AE5B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18827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CDC7D6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F8E56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22813F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C06D54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18421F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B8F36E">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83" w15:restartNumberingAfterBreak="0">
    <w:nsid w:val="6E371506"/>
    <w:multiLevelType w:val="hybridMultilevel"/>
    <w:tmpl w:val="7D548816"/>
    <w:lvl w:ilvl="0" w:tplc="490CAD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BA0A828">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1CB4C0">
      <w:start w:val="1"/>
      <w:numFmt w:val="lowerRoman"/>
      <w:lvlText w:val="%3"/>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E36A572">
      <w:start w:val="1"/>
      <w:numFmt w:val="decimal"/>
      <w:lvlText w:val="%4"/>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8CA287A">
      <w:start w:val="9"/>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32ACD4E">
      <w:start w:val="1"/>
      <w:numFmt w:val="lowerRoman"/>
      <w:lvlText w:val="%6"/>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F16977E">
      <w:start w:val="1"/>
      <w:numFmt w:val="decimal"/>
      <w:lvlText w:val="%7"/>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88C7F80">
      <w:start w:val="1"/>
      <w:numFmt w:val="lowerLetter"/>
      <w:lvlText w:val="%8"/>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2CA9220">
      <w:start w:val="1"/>
      <w:numFmt w:val="lowerRoman"/>
      <w:lvlText w:val="%9"/>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84" w15:restartNumberingAfterBreak="0">
    <w:nsid w:val="6E4B797F"/>
    <w:multiLevelType w:val="hybridMultilevel"/>
    <w:tmpl w:val="ADB0B30E"/>
    <w:lvl w:ilvl="0" w:tplc="ABF6B26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4CC68C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ECADFD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C2AA0E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9C0B2C">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4ABA1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AE857E">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7FC588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EAE06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85" w15:restartNumberingAfterBreak="0">
    <w:nsid w:val="6E50527D"/>
    <w:multiLevelType w:val="hybridMultilevel"/>
    <w:tmpl w:val="AB905DD2"/>
    <w:lvl w:ilvl="0" w:tplc="D03C09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D6E07A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E10BA3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B768C1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289016">
      <w:start w:val="1"/>
      <w:numFmt w:val="decimal"/>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8409E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612291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1C8496A">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F90451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86" w15:restartNumberingAfterBreak="0">
    <w:nsid w:val="6E62066B"/>
    <w:multiLevelType w:val="hybridMultilevel"/>
    <w:tmpl w:val="BFDE60A6"/>
    <w:lvl w:ilvl="0" w:tplc="44E20EDA">
      <w:start w:val="1"/>
      <w:numFmt w:val="decimal"/>
      <w:lvlText w:val="%1."/>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36413E">
      <w:start w:val="1"/>
      <w:numFmt w:val="lowerLetter"/>
      <w:lvlText w:val="%2"/>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2D29964">
      <w:start w:val="1"/>
      <w:numFmt w:val="lowerRoman"/>
      <w:lvlText w:val="%3"/>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D8E13E">
      <w:start w:val="1"/>
      <w:numFmt w:val="decimal"/>
      <w:lvlText w:val="%4"/>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26C444">
      <w:start w:val="1"/>
      <w:numFmt w:val="lowerLetter"/>
      <w:lvlText w:val="%5"/>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CADB54">
      <w:start w:val="1"/>
      <w:numFmt w:val="lowerRoman"/>
      <w:lvlText w:val="%6"/>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360074C">
      <w:start w:val="1"/>
      <w:numFmt w:val="decimal"/>
      <w:lvlText w:val="%7"/>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20C21C">
      <w:start w:val="1"/>
      <w:numFmt w:val="lowerLetter"/>
      <w:lvlText w:val="%8"/>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ECCF1C">
      <w:start w:val="1"/>
      <w:numFmt w:val="lowerRoman"/>
      <w:lvlText w:val="%9"/>
      <w:lvlJc w:val="left"/>
      <w:pPr>
        <w:ind w:left="6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87" w15:restartNumberingAfterBreak="0">
    <w:nsid w:val="6E6314A3"/>
    <w:multiLevelType w:val="hybridMultilevel"/>
    <w:tmpl w:val="A538BF7C"/>
    <w:lvl w:ilvl="0" w:tplc="885822C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CB21E3A">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228B13C">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5EE9DA">
      <w:start w:val="1"/>
      <w:numFmt w:val="decimal"/>
      <w:lvlRestart w:val="0"/>
      <w:lvlText w:val="%4."/>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E367BB0">
      <w:start w:val="1"/>
      <w:numFmt w:val="lowerLetter"/>
      <w:lvlText w:val="%5"/>
      <w:lvlJc w:val="left"/>
      <w:pPr>
        <w:ind w:left="15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C5071EA">
      <w:start w:val="1"/>
      <w:numFmt w:val="lowerRoman"/>
      <w:lvlText w:val="%6"/>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44BB3A">
      <w:start w:val="1"/>
      <w:numFmt w:val="decimal"/>
      <w:lvlText w:val="%7"/>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F9C24F0">
      <w:start w:val="1"/>
      <w:numFmt w:val="lowerLetter"/>
      <w:lvlText w:val="%8"/>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105718">
      <w:start w:val="1"/>
      <w:numFmt w:val="lowerRoman"/>
      <w:lvlText w:val="%9"/>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88" w15:restartNumberingAfterBreak="0">
    <w:nsid w:val="6E6C6B40"/>
    <w:multiLevelType w:val="hybridMultilevel"/>
    <w:tmpl w:val="6ADA8AD4"/>
    <w:lvl w:ilvl="0" w:tplc="6776A8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E6032C">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24C18C4">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48215A">
      <w:start w:val="1"/>
      <w:numFmt w:val="decimal"/>
      <w:lvlText w:val="%4"/>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421A78">
      <w:start w:val="1"/>
      <w:numFmt w:val="lowerLetter"/>
      <w:lvlRestart w:val="0"/>
      <w:lvlText w:val="%5."/>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7BCD8A6">
      <w:start w:val="1"/>
      <w:numFmt w:val="lowerRoman"/>
      <w:lvlText w:val="%6"/>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ADECC00">
      <w:start w:val="1"/>
      <w:numFmt w:val="decimal"/>
      <w:lvlText w:val="%7"/>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2A6E4BA">
      <w:start w:val="1"/>
      <w:numFmt w:val="lowerLetter"/>
      <w:lvlText w:val="%8"/>
      <w:lvlJc w:val="left"/>
      <w:pPr>
        <w:ind w:left="39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EC472D4">
      <w:start w:val="1"/>
      <w:numFmt w:val="lowerRoman"/>
      <w:lvlText w:val="%9"/>
      <w:lvlJc w:val="left"/>
      <w:pPr>
        <w:ind w:left="46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89" w15:restartNumberingAfterBreak="0">
    <w:nsid w:val="6E8E0DD3"/>
    <w:multiLevelType w:val="hybridMultilevel"/>
    <w:tmpl w:val="303CDF8C"/>
    <w:lvl w:ilvl="0" w:tplc="8F16ABD6">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34A3824">
      <w:start w:val="1"/>
      <w:numFmt w:val="upperLetter"/>
      <w:lvlRestart w:val="0"/>
      <w:lvlText w:val="%2."/>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F8C2ABC">
      <w:start w:val="1"/>
      <w:numFmt w:val="lowerRoman"/>
      <w:lvlText w:val="%3"/>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A78E876">
      <w:start w:val="1"/>
      <w:numFmt w:val="decimal"/>
      <w:lvlText w:val="%4"/>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DE82306">
      <w:start w:val="1"/>
      <w:numFmt w:val="lowerLetter"/>
      <w:lvlText w:val="%5"/>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93C3F78">
      <w:start w:val="1"/>
      <w:numFmt w:val="lowerRoman"/>
      <w:lvlText w:val="%6"/>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EC29BC8">
      <w:start w:val="1"/>
      <w:numFmt w:val="decimal"/>
      <w:lvlText w:val="%7"/>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9F28DE0">
      <w:start w:val="1"/>
      <w:numFmt w:val="lowerLetter"/>
      <w:lvlText w:val="%8"/>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64CAE84">
      <w:start w:val="1"/>
      <w:numFmt w:val="lowerRoman"/>
      <w:lvlText w:val="%9"/>
      <w:lvlJc w:val="left"/>
      <w:pPr>
        <w:ind w:left="5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90" w15:restartNumberingAfterBreak="0">
    <w:nsid w:val="6E9512EE"/>
    <w:multiLevelType w:val="hybridMultilevel"/>
    <w:tmpl w:val="D548A712"/>
    <w:lvl w:ilvl="0" w:tplc="07163EB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C447DB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73ADFB0">
      <w:start w:val="1"/>
      <w:numFmt w:val="upperLetter"/>
      <w:lvlRestart w:val="0"/>
      <w:lvlText w:val="%3."/>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985F8E">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F26812">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548C1E0">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CA1FBC">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1E3340">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7146642">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91" w15:restartNumberingAfterBreak="0">
    <w:nsid w:val="6E9800F5"/>
    <w:multiLevelType w:val="hybridMultilevel"/>
    <w:tmpl w:val="B4B4084C"/>
    <w:lvl w:ilvl="0" w:tplc="B9080BE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82AD24">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EE85244">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9E373C">
      <w:start w:val="1"/>
      <w:numFmt w:val="decimal"/>
      <w:lvlRestart w:val="0"/>
      <w:lvlText w:val="%4."/>
      <w:lvlJc w:val="left"/>
      <w:pPr>
        <w:ind w:left="5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D004B22">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E503B8C">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AA9C48">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565106">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D49E00">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92" w15:restartNumberingAfterBreak="0">
    <w:nsid w:val="6EAA5168"/>
    <w:multiLevelType w:val="hybridMultilevel"/>
    <w:tmpl w:val="815AF040"/>
    <w:lvl w:ilvl="0" w:tplc="75641EC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128962">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946B924">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EC06C20">
      <w:start w:val="5"/>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C864C6">
      <w:start w:val="1"/>
      <w:numFmt w:val="lowerLetter"/>
      <w:lvlText w:val="%5"/>
      <w:lvlJc w:val="left"/>
      <w:pPr>
        <w:ind w:left="17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60ACE9C">
      <w:start w:val="1"/>
      <w:numFmt w:val="lowerRoman"/>
      <w:lvlText w:val="%6"/>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652FC72">
      <w:start w:val="1"/>
      <w:numFmt w:val="decimal"/>
      <w:lvlText w:val="%7"/>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7F8508A">
      <w:start w:val="1"/>
      <w:numFmt w:val="lowerLetter"/>
      <w:lvlText w:val="%8"/>
      <w:lvlJc w:val="left"/>
      <w:pPr>
        <w:ind w:left="39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84C902">
      <w:start w:val="1"/>
      <w:numFmt w:val="lowerRoman"/>
      <w:lvlText w:val="%9"/>
      <w:lvlJc w:val="left"/>
      <w:pPr>
        <w:ind w:left="46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93" w15:restartNumberingAfterBreak="0">
    <w:nsid w:val="6EE05FC1"/>
    <w:multiLevelType w:val="hybridMultilevel"/>
    <w:tmpl w:val="55FE5812"/>
    <w:lvl w:ilvl="0" w:tplc="2F681F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62691A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CA20BA">
      <w:start w:val="2"/>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D2126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E8EBB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18E4A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8C08E16">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9B62D4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582387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94" w15:restartNumberingAfterBreak="0">
    <w:nsid w:val="6EE46F73"/>
    <w:multiLevelType w:val="hybridMultilevel"/>
    <w:tmpl w:val="A1083EC6"/>
    <w:lvl w:ilvl="0" w:tplc="838C005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A34B8A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CB6EC8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7A6193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CC4EC0">
      <w:start w:val="1"/>
      <w:numFmt w:val="decimal"/>
      <w:lvlRestart w:val="0"/>
      <w:lvlText w:val="%5."/>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DEC08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342E02">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7762DA8">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26250D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95" w15:restartNumberingAfterBreak="0">
    <w:nsid w:val="6EE92751"/>
    <w:multiLevelType w:val="hybridMultilevel"/>
    <w:tmpl w:val="FC0E27D0"/>
    <w:lvl w:ilvl="0" w:tplc="AD7A9F6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A329476">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0C66384">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CC1670">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F4A2A6">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F69324">
      <w:start w:val="1"/>
      <w:numFmt w:val="lowerLetter"/>
      <w:lvlRestart w:val="0"/>
      <w:lvlText w:val="%6."/>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5CA4EE">
      <w:start w:val="1"/>
      <w:numFmt w:val="decimal"/>
      <w:lvlText w:val="%7"/>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0D81930">
      <w:start w:val="1"/>
      <w:numFmt w:val="lowerLetter"/>
      <w:lvlText w:val="%8"/>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F104BB4">
      <w:start w:val="1"/>
      <w:numFmt w:val="lowerRoman"/>
      <w:lvlText w:val="%9"/>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96" w15:restartNumberingAfterBreak="0">
    <w:nsid w:val="6F001896"/>
    <w:multiLevelType w:val="hybridMultilevel"/>
    <w:tmpl w:val="D918E56C"/>
    <w:lvl w:ilvl="0" w:tplc="02AE0C6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F528B5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F62F1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DC4F5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9804932">
      <w:start w:val="1"/>
      <w:numFmt w:val="lowerLetter"/>
      <w:lvlRestart w:val="0"/>
      <w:lvlText w:val="%5."/>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784AF88">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68224A">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F70CD9C">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2027716">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97" w15:restartNumberingAfterBreak="0">
    <w:nsid w:val="6F025CAC"/>
    <w:multiLevelType w:val="hybridMultilevel"/>
    <w:tmpl w:val="DDEC5B40"/>
    <w:lvl w:ilvl="0" w:tplc="237A736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6461A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C82C87C">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DC4A64">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10C184C">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3D85DE0">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4E2A74">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51E926E">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16687A4">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98" w15:restartNumberingAfterBreak="0">
    <w:nsid w:val="6F124ED3"/>
    <w:multiLevelType w:val="hybridMultilevel"/>
    <w:tmpl w:val="6B982A78"/>
    <w:lvl w:ilvl="0" w:tplc="961AD96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FCE25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6E24B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51CD47E">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2AA798">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945C6E">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62FF02">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54E8BFA">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C09164">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99" w15:restartNumberingAfterBreak="0">
    <w:nsid w:val="6F316D8F"/>
    <w:multiLevelType w:val="multilevel"/>
    <w:tmpl w:val="B8E81E66"/>
    <w:lvl w:ilvl="0">
      <w:start w:val="2"/>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91"/>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1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3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5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7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9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1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3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400" w15:restartNumberingAfterBreak="0">
    <w:nsid w:val="6F556720"/>
    <w:multiLevelType w:val="hybridMultilevel"/>
    <w:tmpl w:val="1C042696"/>
    <w:lvl w:ilvl="0" w:tplc="9D0ECC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526822">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FA763C">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2D86E2C">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B8B9D8">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9A42D8A">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1270A6">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7AB584">
      <w:start w:val="1"/>
      <w:numFmt w:val="lowerLetter"/>
      <w:lvlText w:val="%8"/>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8672B2">
      <w:start w:val="1"/>
      <w:numFmt w:val="lowerRoman"/>
      <w:lvlText w:val="%9"/>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01" w15:restartNumberingAfterBreak="0">
    <w:nsid w:val="6F6D04C6"/>
    <w:multiLevelType w:val="hybridMultilevel"/>
    <w:tmpl w:val="C424208A"/>
    <w:lvl w:ilvl="0" w:tplc="9738B27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112A8C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9AEC98">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A2074D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A4CA2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5FE783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D022EF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70F61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88275C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02" w15:restartNumberingAfterBreak="0">
    <w:nsid w:val="6F7A7D90"/>
    <w:multiLevelType w:val="hybridMultilevel"/>
    <w:tmpl w:val="9B6030CE"/>
    <w:lvl w:ilvl="0" w:tplc="CAF48D3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BEA39D6">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1427B04">
      <w:start w:val="4"/>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84295BE">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4F4AA9C">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5967B98">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0DEC04E">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C3A62C2">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898D7BC">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03" w15:restartNumberingAfterBreak="0">
    <w:nsid w:val="6F8335C1"/>
    <w:multiLevelType w:val="hybridMultilevel"/>
    <w:tmpl w:val="C854D00A"/>
    <w:lvl w:ilvl="0" w:tplc="9BCA26E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0E8E3D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ED64CF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F006F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4E0B80">
      <w:start w:val="1"/>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2D8855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0BADD4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56579A">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5BCEDF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04" w15:restartNumberingAfterBreak="0">
    <w:nsid w:val="6FB423FC"/>
    <w:multiLevelType w:val="hybridMultilevel"/>
    <w:tmpl w:val="514081B8"/>
    <w:lvl w:ilvl="0" w:tplc="00CAB342">
      <w:start w:val="2"/>
      <w:numFmt w:val="decimal"/>
      <w:lvlText w:val="%1."/>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6E6DD4">
      <w:start w:val="1"/>
      <w:numFmt w:val="lowerLetter"/>
      <w:lvlText w:val="%2"/>
      <w:lvlJc w:val="left"/>
      <w:pPr>
        <w:ind w:left="13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E2E8F2">
      <w:start w:val="1"/>
      <w:numFmt w:val="lowerRoman"/>
      <w:lvlText w:val="%3"/>
      <w:lvlJc w:val="left"/>
      <w:pPr>
        <w:ind w:left="20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4F4F95C">
      <w:start w:val="1"/>
      <w:numFmt w:val="decimal"/>
      <w:lvlText w:val="%4"/>
      <w:lvlJc w:val="left"/>
      <w:pPr>
        <w:ind w:left="2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6EBACC">
      <w:start w:val="1"/>
      <w:numFmt w:val="lowerLetter"/>
      <w:lvlText w:val="%5"/>
      <w:lvlJc w:val="left"/>
      <w:pPr>
        <w:ind w:left="34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321FFA">
      <w:start w:val="1"/>
      <w:numFmt w:val="lowerRoman"/>
      <w:lvlText w:val="%6"/>
      <w:lvlJc w:val="left"/>
      <w:pPr>
        <w:ind w:left="42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3EAA97A">
      <w:start w:val="1"/>
      <w:numFmt w:val="decimal"/>
      <w:lvlText w:val="%7"/>
      <w:lvlJc w:val="left"/>
      <w:pPr>
        <w:ind w:left="4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4608E8">
      <w:start w:val="1"/>
      <w:numFmt w:val="lowerLetter"/>
      <w:lvlText w:val="%8"/>
      <w:lvlJc w:val="left"/>
      <w:pPr>
        <w:ind w:left="5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52A0D54">
      <w:start w:val="1"/>
      <w:numFmt w:val="lowerRoman"/>
      <w:lvlText w:val="%9"/>
      <w:lvlJc w:val="left"/>
      <w:pPr>
        <w:ind w:left="6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05" w15:restartNumberingAfterBreak="0">
    <w:nsid w:val="6FBB250C"/>
    <w:multiLevelType w:val="hybridMultilevel"/>
    <w:tmpl w:val="CA103AD6"/>
    <w:lvl w:ilvl="0" w:tplc="70F868E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61630BE">
      <w:start w:val="2"/>
      <w:numFmt w:val="decimal"/>
      <w:lvlRestart w:val="0"/>
      <w:lvlText w:val="%2."/>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1A0B4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F24850">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5EBB60">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3341FE2">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A616A6">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6E8DD4">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D124D90">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06" w15:restartNumberingAfterBreak="0">
    <w:nsid w:val="6FC94641"/>
    <w:multiLevelType w:val="hybridMultilevel"/>
    <w:tmpl w:val="D9E01CAA"/>
    <w:lvl w:ilvl="0" w:tplc="22FA543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5C6FF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A8420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02EEF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01E9092">
      <w:start w:val="1"/>
      <w:numFmt w:val="lowerLetter"/>
      <w:lvlText w:val="%5"/>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CA0AE34">
      <w:start w:val="1"/>
      <w:numFmt w:val="lowerLetter"/>
      <w:lvlRestart w:val="0"/>
      <w:lvlText w:val="%6."/>
      <w:lvlJc w:val="left"/>
      <w:pPr>
        <w:ind w:left="2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8E49E8">
      <w:start w:val="1"/>
      <w:numFmt w:val="decimal"/>
      <w:lvlText w:val="%7"/>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B83750">
      <w:start w:val="1"/>
      <w:numFmt w:val="lowerLetter"/>
      <w:lvlText w:val="%8"/>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4CB1BE">
      <w:start w:val="1"/>
      <w:numFmt w:val="lowerRoman"/>
      <w:lvlText w:val="%9"/>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07" w15:restartNumberingAfterBreak="0">
    <w:nsid w:val="6FEC0753"/>
    <w:multiLevelType w:val="hybridMultilevel"/>
    <w:tmpl w:val="6214F86A"/>
    <w:lvl w:ilvl="0" w:tplc="984C0D3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F34282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3CC6E18">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1ED380">
      <w:start w:val="1"/>
      <w:numFmt w:val="decimal"/>
      <w:lvlText w:val="%4"/>
      <w:lvlJc w:val="left"/>
      <w:pPr>
        <w:ind w:left="1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340F00">
      <w:start w:val="3"/>
      <w:numFmt w:val="lowerLetter"/>
      <w:lvlRestart w:val="0"/>
      <w:lvlText w:val="%5."/>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607D10">
      <w:start w:val="1"/>
      <w:numFmt w:val="lowerRoman"/>
      <w:lvlText w:val="%6"/>
      <w:lvlJc w:val="left"/>
      <w:pPr>
        <w:ind w:left="2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6F69E6A">
      <w:start w:val="1"/>
      <w:numFmt w:val="decimal"/>
      <w:lvlText w:val="%7"/>
      <w:lvlJc w:val="left"/>
      <w:pPr>
        <w:ind w:left="2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9EFD32">
      <w:start w:val="1"/>
      <w:numFmt w:val="lowerLetter"/>
      <w:lvlText w:val="%8"/>
      <w:lvlJc w:val="left"/>
      <w:pPr>
        <w:ind w:left="3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AA8B5A">
      <w:start w:val="1"/>
      <w:numFmt w:val="lowerRoman"/>
      <w:lvlText w:val="%9"/>
      <w:lvlJc w:val="left"/>
      <w:pPr>
        <w:ind w:left="4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08" w15:restartNumberingAfterBreak="0">
    <w:nsid w:val="6FED141C"/>
    <w:multiLevelType w:val="hybridMultilevel"/>
    <w:tmpl w:val="5AFE2B3E"/>
    <w:lvl w:ilvl="0" w:tplc="566E409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C6CAD4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86DF2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AF4797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BCDB22">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680EB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9C7F12">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19AB84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D608C8">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09" w15:restartNumberingAfterBreak="0">
    <w:nsid w:val="6FF02660"/>
    <w:multiLevelType w:val="hybridMultilevel"/>
    <w:tmpl w:val="F142374C"/>
    <w:lvl w:ilvl="0" w:tplc="D43CB92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7027AF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EDE167C">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3EE916">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08B71C">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72E49AE">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C0A68">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98E8094">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E6C606">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10" w15:restartNumberingAfterBreak="0">
    <w:nsid w:val="6FFB43D0"/>
    <w:multiLevelType w:val="hybridMultilevel"/>
    <w:tmpl w:val="AA18E198"/>
    <w:lvl w:ilvl="0" w:tplc="02EA174C">
      <w:start w:val="8"/>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C4F136">
      <w:start w:val="1"/>
      <w:numFmt w:val="lowerLetter"/>
      <w:lvlText w:val="%2"/>
      <w:lvlJc w:val="left"/>
      <w:pPr>
        <w:ind w:left="11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0CF35A">
      <w:start w:val="1"/>
      <w:numFmt w:val="lowerRoman"/>
      <w:lvlText w:val="%3"/>
      <w:lvlJc w:val="left"/>
      <w:pPr>
        <w:ind w:left="18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142E390">
      <w:start w:val="1"/>
      <w:numFmt w:val="decimal"/>
      <w:lvlText w:val="%4"/>
      <w:lvlJc w:val="left"/>
      <w:pPr>
        <w:ind w:left="25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06024E">
      <w:start w:val="1"/>
      <w:numFmt w:val="lowerLetter"/>
      <w:lvlText w:val="%5"/>
      <w:lvlJc w:val="left"/>
      <w:pPr>
        <w:ind w:left="3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0C02784">
      <w:start w:val="1"/>
      <w:numFmt w:val="lowerRoman"/>
      <w:lvlText w:val="%6"/>
      <w:lvlJc w:val="left"/>
      <w:pPr>
        <w:ind w:left="3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D627A5E">
      <w:start w:val="1"/>
      <w:numFmt w:val="decimal"/>
      <w:lvlText w:val="%7"/>
      <w:lvlJc w:val="left"/>
      <w:pPr>
        <w:ind w:left="4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39E0BC6">
      <w:start w:val="1"/>
      <w:numFmt w:val="lowerLetter"/>
      <w:lvlText w:val="%8"/>
      <w:lvlJc w:val="left"/>
      <w:pPr>
        <w:ind w:left="5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BCC4C16">
      <w:start w:val="1"/>
      <w:numFmt w:val="lowerRoman"/>
      <w:lvlText w:val="%9"/>
      <w:lvlJc w:val="left"/>
      <w:pPr>
        <w:ind w:left="61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11" w15:restartNumberingAfterBreak="0">
    <w:nsid w:val="70350022"/>
    <w:multiLevelType w:val="hybridMultilevel"/>
    <w:tmpl w:val="B32E6212"/>
    <w:lvl w:ilvl="0" w:tplc="C2DAD14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3C00E1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A78BD1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B544A5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3E08EA">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548BF32">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6E8679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C464B3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1C6396">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12" w15:restartNumberingAfterBreak="0">
    <w:nsid w:val="703604A5"/>
    <w:multiLevelType w:val="hybridMultilevel"/>
    <w:tmpl w:val="DC58E0A2"/>
    <w:lvl w:ilvl="0" w:tplc="20A6C9D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4240134">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4C43D0">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5CDB1C">
      <w:start w:val="1"/>
      <w:numFmt w:val="decimal"/>
      <w:lvlText w:val="%4"/>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364DAE4">
      <w:start w:val="1"/>
      <w:numFmt w:val="lowerLetter"/>
      <w:lvlText w:val="%5"/>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56F17E">
      <w:start w:val="1"/>
      <w:numFmt w:val="lowerRoman"/>
      <w:lvlText w:val="%6"/>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C90AA90">
      <w:start w:val="1"/>
      <w:numFmt w:val="decimal"/>
      <w:lvlText w:val="%7"/>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7CA197C">
      <w:start w:val="1"/>
      <w:numFmt w:val="lowerLetter"/>
      <w:lvlText w:val="%8"/>
      <w:lvlJc w:val="left"/>
      <w:pPr>
        <w:ind w:left="4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E0E0E20">
      <w:start w:val="1"/>
      <w:numFmt w:val="lowerRoman"/>
      <w:lvlText w:val="%9"/>
      <w:lvlJc w:val="left"/>
      <w:pPr>
        <w:ind w:left="5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13" w15:restartNumberingAfterBreak="0">
    <w:nsid w:val="704307EE"/>
    <w:multiLevelType w:val="hybridMultilevel"/>
    <w:tmpl w:val="CD7CBBD6"/>
    <w:lvl w:ilvl="0" w:tplc="991E85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45C5952">
      <w:start w:val="2"/>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4EC4FD2">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A08956">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B50DB5C">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CFAF756">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B066760">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D1C903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BA7690">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14" w15:restartNumberingAfterBreak="0">
    <w:nsid w:val="704D1403"/>
    <w:multiLevelType w:val="hybridMultilevel"/>
    <w:tmpl w:val="D07240C4"/>
    <w:lvl w:ilvl="0" w:tplc="116CB7A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D88595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1D689FA">
      <w:start w:val="1"/>
      <w:numFmt w:val="lowerRoman"/>
      <w:lvlText w:val="%3"/>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6C2C7E0">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F20EC6">
      <w:start w:val="1"/>
      <w:numFmt w:val="decimal"/>
      <w:lvlRestart w:val="0"/>
      <w:lvlText w:val="%5."/>
      <w:lvlJc w:val="left"/>
      <w:pPr>
        <w:ind w:left="14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88009AE">
      <w:start w:val="1"/>
      <w:numFmt w:val="lowerRoman"/>
      <w:lvlText w:val="%6"/>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62A2E2">
      <w:start w:val="1"/>
      <w:numFmt w:val="decimal"/>
      <w:lvlText w:val="%7"/>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FB0E750">
      <w:start w:val="1"/>
      <w:numFmt w:val="lowerLetter"/>
      <w:lvlText w:val="%8"/>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4C28C16">
      <w:start w:val="1"/>
      <w:numFmt w:val="lowerRoman"/>
      <w:lvlText w:val="%9"/>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15" w15:restartNumberingAfterBreak="0">
    <w:nsid w:val="70843BBA"/>
    <w:multiLevelType w:val="hybridMultilevel"/>
    <w:tmpl w:val="0F1C02CC"/>
    <w:lvl w:ilvl="0" w:tplc="B5BA4B2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8D8015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7523CB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09C47E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90A89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5E59B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5DC85B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A4EA0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9C25E7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16" w15:restartNumberingAfterBreak="0">
    <w:nsid w:val="708C6D1A"/>
    <w:multiLevelType w:val="hybridMultilevel"/>
    <w:tmpl w:val="A08469E0"/>
    <w:lvl w:ilvl="0" w:tplc="0D6678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C84925A">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F49AD6">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1BE7034">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2F6B5A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681EBC">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F766E7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3FCDA40">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43E2262">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17" w15:restartNumberingAfterBreak="0">
    <w:nsid w:val="70C46BC9"/>
    <w:multiLevelType w:val="hybridMultilevel"/>
    <w:tmpl w:val="97261C92"/>
    <w:lvl w:ilvl="0" w:tplc="52B0878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54335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6EA462">
      <w:start w:val="1"/>
      <w:numFmt w:val="decimal"/>
      <w:lvlRestart w:val="0"/>
      <w:lvlText w:val="%3."/>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B1A0756">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16B03E">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28EC06">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544448E">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50AFC0">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9C4F1A">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18" w15:restartNumberingAfterBreak="0">
    <w:nsid w:val="70E42655"/>
    <w:multiLevelType w:val="hybridMultilevel"/>
    <w:tmpl w:val="A3DCB2BA"/>
    <w:lvl w:ilvl="0" w:tplc="F97A74EA">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A43E30">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AAC79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756402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E4CBA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CAD100">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CF0F5BC">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5BE3CA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9AAE5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19" w15:restartNumberingAfterBreak="0">
    <w:nsid w:val="70E4276E"/>
    <w:multiLevelType w:val="hybridMultilevel"/>
    <w:tmpl w:val="AD62362E"/>
    <w:lvl w:ilvl="0" w:tplc="DF9E6A5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5E7D8A">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5E6FB6">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DC64A6">
      <w:start w:val="1"/>
      <w:numFmt w:val="decimal"/>
      <w:lvlRestart w:val="0"/>
      <w:lvlText w:val="%4."/>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27818E4">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DA2EB4">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643432">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7DEF8AA">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2B2FC62">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20" w15:restartNumberingAfterBreak="0">
    <w:nsid w:val="70F230F4"/>
    <w:multiLevelType w:val="hybridMultilevel"/>
    <w:tmpl w:val="7898C614"/>
    <w:lvl w:ilvl="0" w:tplc="7A4ADFDC">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C2AE43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A603D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18B2A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104D7EC">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60FB8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9001FA">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990A41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4E4CF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21" w15:restartNumberingAfterBreak="0">
    <w:nsid w:val="710F2565"/>
    <w:multiLevelType w:val="hybridMultilevel"/>
    <w:tmpl w:val="B3787E60"/>
    <w:lvl w:ilvl="0" w:tplc="BE2AF62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560A82">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A07BFE">
      <w:start w:val="8"/>
      <w:numFmt w:val="upperLetter"/>
      <w:lvlText w:val="%3."/>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D2A4A8">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1E4EF58">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9FA2458">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5DEA2A0">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2F2EE04">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343986">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22" w15:restartNumberingAfterBreak="0">
    <w:nsid w:val="71325010"/>
    <w:multiLevelType w:val="hybridMultilevel"/>
    <w:tmpl w:val="981848FE"/>
    <w:lvl w:ilvl="0" w:tplc="9A0AFA3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2FABDE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FC4D7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107672">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9285AB6">
      <w:start w:val="1"/>
      <w:numFmt w:val="lowerLetter"/>
      <w:lvlRestart w:val="0"/>
      <w:lvlText w:val="%5."/>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785E8A">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D86BE56">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ADA3E72">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50C732">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23" w15:restartNumberingAfterBreak="0">
    <w:nsid w:val="71397A4E"/>
    <w:multiLevelType w:val="hybridMultilevel"/>
    <w:tmpl w:val="AC0E16B8"/>
    <w:lvl w:ilvl="0" w:tplc="FF16A5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ECFC1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CC6BE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E303BC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10E6AB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22818F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4C0F2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149AA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C2067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24" w15:restartNumberingAfterBreak="0">
    <w:nsid w:val="713C6C7C"/>
    <w:multiLevelType w:val="hybridMultilevel"/>
    <w:tmpl w:val="2B801244"/>
    <w:lvl w:ilvl="0" w:tplc="16CACB30">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218FF1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976D8D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949EE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4B8D15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9E826E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AEA29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0BE821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3E6BB8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25" w15:restartNumberingAfterBreak="0">
    <w:nsid w:val="713E1DDA"/>
    <w:multiLevelType w:val="hybridMultilevel"/>
    <w:tmpl w:val="D36C7574"/>
    <w:lvl w:ilvl="0" w:tplc="8318CC96">
      <w:start w:val="1"/>
      <w:numFmt w:val="decimal"/>
      <w:lvlText w:val="%1."/>
      <w:lvlJc w:val="left"/>
      <w:pPr>
        <w:ind w:left="1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F984B44">
      <w:start w:val="1"/>
      <w:numFmt w:val="upperLetter"/>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D5A76D0">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DD230E2">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26A234C">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15AFFE2">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DC6023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44242E">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5C280A">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26" w15:restartNumberingAfterBreak="0">
    <w:nsid w:val="715E6837"/>
    <w:multiLevelType w:val="hybridMultilevel"/>
    <w:tmpl w:val="A87669F4"/>
    <w:lvl w:ilvl="0" w:tplc="4650D8F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CDE058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432DB42">
      <w:start w:val="1"/>
      <w:numFmt w:val="lowerLetter"/>
      <w:lvlRestart w:val="0"/>
      <w:lvlText w:val="%3."/>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662DA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84C6B6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23C7B5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389DC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BF85A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260E7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27" w15:restartNumberingAfterBreak="0">
    <w:nsid w:val="71744A12"/>
    <w:multiLevelType w:val="hybridMultilevel"/>
    <w:tmpl w:val="C3BCAE56"/>
    <w:lvl w:ilvl="0" w:tplc="AB22B840">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5744F40">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E8E06DA">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22EB334">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CA5D0C">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3C0FFA">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94C25C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8A890C">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7A2AD8">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28" w15:restartNumberingAfterBreak="0">
    <w:nsid w:val="71976B21"/>
    <w:multiLevelType w:val="hybridMultilevel"/>
    <w:tmpl w:val="3CFE60E0"/>
    <w:lvl w:ilvl="0" w:tplc="00E8116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812A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3AA5B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AC091C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9E4148">
      <w:start w:val="2"/>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7F4F28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DCE8DF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F0E7B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DCC816">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29" w15:restartNumberingAfterBreak="0">
    <w:nsid w:val="71B91AB9"/>
    <w:multiLevelType w:val="hybridMultilevel"/>
    <w:tmpl w:val="CE984720"/>
    <w:lvl w:ilvl="0" w:tplc="F618BCF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22C514">
      <w:start w:val="1"/>
      <w:numFmt w:val="upperLetter"/>
      <w:lvlText w:val="%2."/>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7E327E">
      <w:start w:val="1"/>
      <w:numFmt w:val="lowerRoman"/>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C0748">
      <w:start w:val="1"/>
      <w:numFmt w:val="decimal"/>
      <w:lvlText w:val="%4"/>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02857E2">
      <w:start w:val="1"/>
      <w:numFmt w:val="lowerLetter"/>
      <w:lvlText w:val="%5"/>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1AAC94">
      <w:start w:val="1"/>
      <w:numFmt w:val="lowerRoman"/>
      <w:lvlText w:val="%6"/>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127568">
      <w:start w:val="1"/>
      <w:numFmt w:val="decimal"/>
      <w:lvlText w:val="%7"/>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92C534">
      <w:start w:val="1"/>
      <w:numFmt w:val="lowerLetter"/>
      <w:lvlText w:val="%8"/>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8A84FB0">
      <w:start w:val="1"/>
      <w:numFmt w:val="lowerRoman"/>
      <w:lvlText w:val="%9"/>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30" w15:restartNumberingAfterBreak="0">
    <w:nsid w:val="71CA2293"/>
    <w:multiLevelType w:val="hybridMultilevel"/>
    <w:tmpl w:val="52B2E876"/>
    <w:lvl w:ilvl="0" w:tplc="BF2A3A32">
      <w:start w:val="9"/>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38E503C">
      <w:start w:val="1"/>
      <w:numFmt w:val="lowerLetter"/>
      <w:lvlText w:val="%2"/>
      <w:lvlJc w:val="left"/>
      <w:pPr>
        <w:ind w:left="1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CE6140">
      <w:start w:val="1"/>
      <w:numFmt w:val="lowerRoman"/>
      <w:lvlText w:val="%3"/>
      <w:lvlJc w:val="left"/>
      <w:pPr>
        <w:ind w:left="1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17E5DCC">
      <w:start w:val="1"/>
      <w:numFmt w:val="decimal"/>
      <w:lvlText w:val="%4"/>
      <w:lvlJc w:val="left"/>
      <w:pPr>
        <w:ind w:left="2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F6A75A">
      <w:start w:val="1"/>
      <w:numFmt w:val="lowerLetter"/>
      <w:lvlText w:val="%5"/>
      <w:lvlJc w:val="left"/>
      <w:pPr>
        <w:ind w:left="3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26E284">
      <w:start w:val="1"/>
      <w:numFmt w:val="lowerRoman"/>
      <w:lvlText w:val="%6"/>
      <w:lvlJc w:val="left"/>
      <w:pPr>
        <w:ind w:left="39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E8AF0D0">
      <w:start w:val="1"/>
      <w:numFmt w:val="decimal"/>
      <w:lvlText w:val="%7"/>
      <w:lvlJc w:val="left"/>
      <w:pPr>
        <w:ind w:left="47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E8245C8">
      <w:start w:val="1"/>
      <w:numFmt w:val="lowerLetter"/>
      <w:lvlText w:val="%8"/>
      <w:lvlJc w:val="left"/>
      <w:pPr>
        <w:ind w:left="54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EF8A9F2">
      <w:start w:val="1"/>
      <w:numFmt w:val="lowerRoman"/>
      <w:lvlText w:val="%9"/>
      <w:lvlJc w:val="left"/>
      <w:pPr>
        <w:ind w:left="61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31" w15:restartNumberingAfterBreak="0">
    <w:nsid w:val="71CE4A5E"/>
    <w:multiLevelType w:val="hybridMultilevel"/>
    <w:tmpl w:val="92E00968"/>
    <w:lvl w:ilvl="0" w:tplc="56AA4F1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6E553E">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F6E078">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727BE4">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A84B1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F285CA">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4EDE7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821EF4">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CEFD1E">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32" w15:restartNumberingAfterBreak="0">
    <w:nsid w:val="72015801"/>
    <w:multiLevelType w:val="hybridMultilevel"/>
    <w:tmpl w:val="E560327E"/>
    <w:lvl w:ilvl="0" w:tplc="8C287FF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1232D4">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782740">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524450">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661F9E">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7872D6">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662B2C8">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22398A">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A30BC20">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33" w15:restartNumberingAfterBreak="0">
    <w:nsid w:val="72294ED5"/>
    <w:multiLevelType w:val="hybridMultilevel"/>
    <w:tmpl w:val="3342D3C0"/>
    <w:lvl w:ilvl="0" w:tplc="2D44FE9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5E8856">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12D1D8">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7EEA6EE">
      <w:start w:val="1"/>
      <w:numFmt w:val="lowerLetter"/>
      <w:lvlRestart w:val="0"/>
      <w:lvlText w:val="%4."/>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487E1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0699DA">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36EE30">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BC67844">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714ADB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34" w15:restartNumberingAfterBreak="0">
    <w:nsid w:val="725D23A5"/>
    <w:multiLevelType w:val="hybridMultilevel"/>
    <w:tmpl w:val="71262EDC"/>
    <w:lvl w:ilvl="0" w:tplc="1F72C59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64CC8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9326E08">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3CC0B2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F25EB2">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A8C71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EA9C48">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1C054C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A2A130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35" w15:restartNumberingAfterBreak="0">
    <w:nsid w:val="726D0F2B"/>
    <w:multiLevelType w:val="hybridMultilevel"/>
    <w:tmpl w:val="346EAC0C"/>
    <w:lvl w:ilvl="0" w:tplc="C9A449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BDA1F14">
      <w:start w:val="1"/>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414BD96">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FAB478">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B4C75F6">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CAEB848">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B72917A">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20DF3E">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1CF2FA">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36" w15:restartNumberingAfterBreak="0">
    <w:nsid w:val="72853270"/>
    <w:multiLevelType w:val="hybridMultilevel"/>
    <w:tmpl w:val="3EB86DA0"/>
    <w:lvl w:ilvl="0" w:tplc="12B4E79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53EE052">
      <w:start w:val="1"/>
      <w:numFmt w:val="lowerLetter"/>
      <w:lvlText w:val="%2"/>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E703F3E">
      <w:start w:val="1"/>
      <w:numFmt w:val="lowerRoman"/>
      <w:lvlText w:val="%3"/>
      <w:lvlJc w:val="left"/>
      <w:pPr>
        <w:ind w:left="1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4665ADC">
      <w:start w:val="1"/>
      <w:numFmt w:val="lowerLetter"/>
      <w:lvlRestart w:val="0"/>
      <w:lvlText w:val="%4."/>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2A4496">
      <w:start w:val="1"/>
      <w:numFmt w:val="lowerLetter"/>
      <w:lvlText w:val="%5"/>
      <w:lvlJc w:val="left"/>
      <w:pPr>
        <w:ind w:left="2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52277D8">
      <w:start w:val="1"/>
      <w:numFmt w:val="lowerRoman"/>
      <w:lvlText w:val="%6"/>
      <w:lvlJc w:val="left"/>
      <w:pPr>
        <w:ind w:left="2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E275C4">
      <w:start w:val="1"/>
      <w:numFmt w:val="decimal"/>
      <w:lvlText w:val="%7"/>
      <w:lvlJc w:val="left"/>
      <w:pPr>
        <w:ind w:left="3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274BD38">
      <w:start w:val="1"/>
      <w:numFmt w:val="lowerLetter"/>
      <w:lvlText w:val="%8"/>
      <w:lvlJc w:val="left"/>
      <w:pPr>
        <w:ind w:left="4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BAB4CC">
      <w:start w:val="1"/>
      <w:numFmt w:val="lowerRoman"/>
      <w:lvlText w:val="%9"/>
      <w:lvlJc w:val="left"/>
      <w:pPr>
        <w:ind w:left="5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37" w15:restartNumberingAfterBreak="0">
    <w:nsid w:val="729C0C61"/>
    <w:multiLevelType w:val="hybridMultilevel"/>
    <w:tmpl w:val="258821FE"/>
    <w:lvl w:ilvl="0" w:tplc="70000F5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C0AA6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F09FF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BEAF1A">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F4691E">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022344">
      <w:start w:val="1"/>
      <w:numFmt w:val="lowerLetter"/>
      <w:lvlRestart w:val="0"/>
      <w:lvlText w:val="%6."/>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82FFDE">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80C97A">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C3E1E30">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38" w15:restartNumberingAfterBreak="0">
    <w:nsid w:val="729D4CDF"/>
    <w:multiLevelType w:val="hybridMultilevel"/>
    <w:tmpl w:val="7C08D2D6"/>
    <w:lvl w:ilvl="0" w:tplc="F400662E">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B0CA62">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09848DC">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526234">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D8B83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322A07A">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29AF8F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502B81C">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4F272A0">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39" w15:restartNumberingAfterBreak="0">
    <w:nsid w:val="72BF6929"/>
    <w:multiLevelType w:val="hybridMultilevel"/>
    <w:tmpl w:val="3AD0CAE8"/>
    <w:lvl w:ilvl="0" w:tplc="B1D6EB3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1C87DA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86F00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E4EDA74">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928DD9A">
      <w:start w:val="1"/>
      <w:numFmt w:val="lowerLetter"/>
      <w:lvlRestart w:val="0"/>
      <w:lvlText w:val="%5."/>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883B94">
      <w:start w:val="1"/>
      <w:numFmt w:val="lowerRoman"/>
      <w:lvlText w:val="%6"/>
      <w:lvlJc w:val="left"/>
      <w:pPr>
        <w:ind w:left="2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F22F418">
      <w:start w:val="1"/>
      <w:numFmt w:val="decimal"/>
      <w:lvlText w:val="%7"/>
      <w:lvlJc w:val="left"/>
      <w:pPr>
        <w:ind w:left="29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112C20E">
      <w:start w:val="1"/>
      <w:numFmt w:val="lowerLetter"/>
      <w:lvlText w:val="%8"/>
      <w:lvlJc w:val="left"/>
      <w:pPr>
        <w:ind w:left="36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A7EB5E6">
      <w:start w:val="1"/>
      <w:numFmt w:val="lowerRoman"/>
      <w:lvlText w:val="%9"/>
      <w:lvlJc w:val="left"/>
      <w:pPr>
        <w:ind w:left="43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40" w15:restartNumberingAfterBreak="0">
    <w:nsid w:val="72D11655"/>
    <w:multiLevelType w:val="hybridMultilevel"/>
    <w:tmpl w:val="C7F69CD4"/>
    <w:lvl w:ilvl="0" w:tplc="F80809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178567E">
      <w:start w:val="1"/>
      <w:numFmt w:val="lowerLetter"/>
      <w:lvlText w:val="%2"/>
      <w:lvlJc w:val="left"/>
      <w:pPr>
        <w:ind w:left="4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544948">
      <w:start w:val="1"/>
      <w:numFmt w:val="lowerRoman"/>
      <w:lvlText w:val="%3"/>
      <w:lvlJc w:val="left"/>
      <w:pPr>
        <w:ind w:left="5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D40BD10">
      <w:start w:val="8"/>
      <w:numFmt w:val="upperLetter"/>
      <w:lvlRestart w:val="0"/>
      <w:lvlText w:val="%4."/>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99CB756">
      <w:start w:val="1"/>
      <w:numFmt w:val="lowerLetter"/>
      <w:lvlText w:val="%5"/>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1A7026">
      <w:start w:val="1"/>
      <w:numFmt w:val="lowerRoman"/>
      <w:lvlText w:val="%6"/>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7C8E84">
      <w:start w:val="1"/>
      <w:numFmt w:val="decimal"/>
      <w:lvlText w:val="%7"/>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BFECD08">
      <w:start w:val="1"/>
      <w:numFmt w:val="lowerLetter"/>
      <w:lvlText w:val="%8"/>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EAAA6CC">
      <w:start w:val="1"/>
      <w:numFmt w:val="lowerRoman"/>
      <w:lvlText w:val="%9"/>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41" w15:restartNumberingAfterBreak="0">
    <w:nsid w:val="72D80E84"/>
    <w:multiLevelType w:val="hybridMultilevel"/>
    <w:tmpl w:val="460CCBEA"/>
    <w:lvl w:ilvl="0" w:tplc="54A8318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A0C7CC">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0F80E5A">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7565922">
      <w:start w:val="1"/>
      <w:numFmt w:val="lowerLetter"/>
      <w:lvlRestart w:val="0"/>
      <w:lvlText w:val="%4."/>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008477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C4588A">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A72B1B2">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885536">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BBA4D6E">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42" w15:restartNumberingAfterBreak="0">
    <w:nsid w:val="72D8261F"/>
    <w:multiLevelType w:val="hybridMultilevel"/>
    <w:tmpl w:val="59163982"/>
    <w:lvl w:ilvl="0" w:tplc="99D0672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B82CB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1A60F12">
      <w:start w:val="1"/>
      <w:numFmt w:val="lowerRoman"/>
      <w:lvlText w:val="%3"/>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EFA5B48">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C84531E">
      <w:start w:val="1"/>
      <w:numFmt w:val="decimal"/>
      <w:lvlRestart w:val="0"/>
      <w:lvlText w:val="%5)"/>
      <w:lvlJc w:val="left"/>
      <w:pPr>
        <w:ind w:left="2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6A4260">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80E3AA">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B12683E">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9061A9C">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43" w15:restartNumberingAfterBreak="0">
    <w:nsid w:val="72FE3993"/>
    <w:multiLevelType w:val="hybridMultilevel"/>
    <w:tmpl w:val="DE8ADB2A"/>
    <w:lvl w:ilvl="0" w:tplc="8ED87BA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16F6A4">
      <w:start w:val="1"/>
      <w:numFmt w:val="lowerLetter"/>
      <w:lvlRestart w:val="0"/>
      <w:lvlText w:val="%2."/>
      <w:lvlJc w:val="left"/>
      <w:pPr>
        <w:ind w:left="23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B802EC">
      <w:start w:val="1"/>
      <w:numFmt w:val="lowerRoman"/>
      <w:lvlText w:val="%3"/>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69A94BA">
      <w:start w:val="1"/>
      <w:numFmt w:val="decimal"/>
      <w:lvlText w:val="%4"/>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A424E1E">
      <w:start w:val="1"/>
      <w:numFmt w:val="lowerLetter"/>
      <w:lvlText w:val="%5"/>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28230C">
      <w:start w:val="1"/>
      <w:numFmt w:val="lowerRoman"/>
      <w:lvlText w:val="%6"/>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C46626">
      <w:start w:val="1"/>
      <w:numFmt w:val="decimal"/>
      <w:lvlText w:val="%7"/>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546A6B8">
      <w:start w:val="1"/>
      <w:numFmt w:val="lowerLetter"/>
      <w:lvlText w:val="%8"/>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CA9ABC">
      <w:start w:val="1"/>
      <w:numFmt w:val="lowerRoman"/>
      <w:lvlText w:val="%9"/>
      <w:lvlJc w:val="left"/>
      <w:pPr>
        <w:ind w:left="6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44" w15:restartNumberingAfterBreak="0">
    <w:nsid w:val="73107D5D"/>
    <w:multiLevelType w:val="hybridMultilevel"/>
    <w:tmpl w:val="37F41DD8"/>
    <w:lvl w:ilvl="0" w:tplc="544C4D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FCD2B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36945E">
      <w:start w:val="5"/>
      <w:numFmt w:val="upperLetter"/>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E9A17C4">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0E10B6">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369D8A">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4005DE2">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4BA64">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716D864">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45" w15:restartNumberingAfterBreak="0">
    <w:nsid w:val="73136EFC"/>
    <w:multiLevelType w:val="hybridMultilevel"/>
    <w:tmpl w:val="36B67420"/>
    <w:lvl w:ilvl="0" w:tplc="9200AD4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CDC21E6">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A7E42DC">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4A0A3EC">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F8A5E6C">
      <w:start w:val="1"/>
      <w:numFmt w:val="lowerLetter"/>
      <w:lvlText w:val="%5"/>
      <w:lvlJc w:val="left"/>
      <w:pPr>
        <w:ind w:left="1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BAC4924">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D4380E">
      <w:start w:val="1"/>
      <w:numFmt w:val="decimal"/>
      <w:lvlText w:val="%7"/>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792D30C">
      <w:start w:val="1"/>
      <w:numFmt w:val="lowerLetter"/>
      <w:lvlText w:val="%8"/>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16EAAA">
      <w:start w:val="1"/>
      <w:numFmt w:val="lowerRoman"/>
      <w:lvlText w:val="%9"/>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46" w15:restartNumberingAfterBreak="0">
    <w:nsid w:val="73542A34"/>
    <w:multiLevelType w:val="hybridMultilevel"/>
    <w:tmpl w:val="72BAE7C0"/>
    <w:lvl w:ilvl="0" w:tplc="603EB0FA">
      <w:start w:val="1"/>
      <w:numFmt w:val="upperLetter"/>
      <w:lvlText w:val="%1."/>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E8EBF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13A9DB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0E1902">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56434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DCEA0EE">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E46139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3A848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BCE7B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47" w15:restartNumberingAfterBreak="0">
    <w:nsid w:val="73777E92"/>
    <w:multiLevelType w:val="hybridMultilevel"/>
    <w:tmpl w:val="D92E35C2"/>
    <w:lvl w:ilvl="0" w:tplc="C016B91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763B6E">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12AF266">
      <w:start w:val="1"/>
      <w:numFmt w:val="lowerLetter"/>
      <w:lvlRestart w:val="0"/>
      <w:lvlText w:val="%3."/>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E0C088E">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E6D1EA">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7761F18">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72A074">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30AC28">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EEB5CC">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48" w15:restartNumberingAfterBreak="0">
    <w:nsid w:val="73803917"/>
    <w:multiLevelType w:val="hybridMultilevel"/>
    <w:tmpl w:val="D5ACE6DC"/>
    <w:lvl w:ilvl="0" w:tplc="06B0F1B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2DA657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63EBF0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D87412">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8327536">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081A3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64A540">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A24EB16">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06CBE0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49" w15:restartNumberingAfterBreak="0">
    <w:nsid w:val="73803CD9"/>
    <w:multiLevelType w:val="hybridMultilevel"/>
    <w:tmpl w:val="2E2C97D0"/>
    <w:lvl w:ilvl="0" w:tplc="95B817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1CF352">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7E113C">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BC88A80">
      <w:start w:val="1"/>
      <w:numFmt w:val="decimal"/>
      <w:lvlText w:val="%4"/>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50032E">
      <w:start w:val="1"/>
      <w:numFmt w:val="lowerLetter"/>
      <w:lvlText w:val="%5"/>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4E6514E">
      <w:start w:val="1"/>
      <w:numFmt w:val="lowerRoman"/>
      <w:lvlText w:val="%6"/>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FDE9FB2">
      <w:start w:val="1"/>
      <w:numFmt w:val="decimal"/>
      <w:lvlText w:val="%7"/>
      <w:lvlJc w:val="left"/>
      <w:pPr>
        <w:ind w:left="4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3F8BBB2">
      <w:start w:val="1"/>
      <w:numFmt w:val="lowerLetter"/>
      <w:lvlText w:val="%8"/>
      <w:lvlJc w:val="left"/>
      <w:pPr>
        <w:ind w:left="4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9A27D84">
      <w:start w:val="1"/>
      <w:numFmt w:val="lowerRoman"/>
      <w:lvlText w:val="%9"/>
      <w:lvlJc w:val="left"/>
      <w:pPr>
        <w:ind w:left="5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50" w15:restartNumberingAfterBreak="0">
    <w:nsid w:val="739B5D16"/>
    <w:multiLevelType w:val="hybridMultilevel"/>
    <w:tmpl w:val="DBE0E352"/>
    <w:lvl w:ilvl="0" w:tplc="5A84FD02">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C0DE7E">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8BE8E9E">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D1CFB5A">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EEC12E2">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D06DC92">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5B09FFA">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9E99A0">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28DED8">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51" w15:restartNumberingAfterBreak="0">
    <w:nsid w:val="73C75ED1"/>
    <w:multiLevelType w:val="hybridMultilevel"/>
    <w:tmpl w:val="A962CA00"/>
    <w:lvl w:ilvl="0" w:tplc="11507E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1BA2F5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B8737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6C0D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75CC952">
      <w:start w:val="1"/>
      <w:numFmt w:val="decimal"/>
      <w:lvlRestart w:val="0"/>
      <w:lvlText w:val="%5."/>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BC303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564E7D2">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8E2A5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F4E5C1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52" w15:restartNumberingAfterBreak="0">
    <w:nsid w:val="73CC1AC4"/>
    <w:multiLevelType w:val="hybridMultilevel"/>
    <w:tmpl w:val="1A6260DE"/>
    <w:lvl w:ilvl="0" w:tplc="BF9070BA">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72DC98">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0AA0416">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9CD15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FF8FF0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682F7C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C8229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CAC6BD2">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569BA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53" w15:restartNumberingAfterBreak="0">
    <w:nsid w:val="74010F0C"/>
    <w:multiLevelType w:val="hybridMultilevel"/>
    <w:tmpl w:val="DAF8EFF2"/>
    <w:lvl w:ilvl="0" w:tplc="BDB0795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134100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74775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C5E583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9125A5E">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926E88">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936A992">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726A8B4">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64F976">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54" w15:restartNumberingAfterBreak="0">
    <w:nsid w:val="74111260"/>
    <w:multiLevelType w:val="hybridMultilevel"/>
    <w:tmpl w:val="397A8B7E"/>
    <w:lvl w:ilvl="0" w:tplc="D29AE0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840A94A">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54ACB6E">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B0BE06">
      <w:start w:val="1"/>
      <w:numFmt w:val="lowerLetter"/>
      <w:lvlRestart w:val="0"/>
      <w:lvlText w:val="%4."/>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08D44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3AD8F4">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94CB88">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2107E24">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AAF2F2">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55" w15:restartNumberingAfterBreak="0">
    <w:nsid w:val="741A6236"/>
    <w:multiLevelType w:val="hybridMultilevel"/>
    <w:tmpl w:val="03760D4A"/>
    <w:lvl w:ilvl="0" w:tplc="4392AD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C85DBE">
      <w:start w:val="1"/>
      <w:numFmt w:val="lowerLetter"/>
      <w:lvlText w:val="%2"/>
      <w:lvlJc w:val="left"/>
      <w:pPr>
        <w:ind w:left="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4DE307E">
      <w:start w:val="1"/>
      <w:numFmt w:val="lowerRoman"/>
      <w:lvlText w:val="%3"/>
      <w:lvlJc w:val="left"/>
      <w:pPr>
        <w:ind w:left="9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74E77E">
      <w:start w:val="2"/>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A81844">
      <w:start w:val="1"/>
      <w:numFmt w:val="lowerLetter"/>
      <w:lvlText w:val="%5"/>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3406076">
      <w:start w:val="1"/>
      <w:numFmt w:val="lowerRoman"/>
      <w:lvlText w:val="%6"/>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B284D2">
      <w:start w:val="1"/>
      <w:numFmt w:val="decimal"/>
      <w:lvlText w:val="%7"/>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5CEF5A">
      <w:start w:val="1"/>
      <w:numFmt w:val="lowerLetter"/>
      <w:lvlText w:val="%8"/>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729AAA">
      <w:start w:val="1"/>
      <w:numFmt w:val="lowerRoman"/>
      <w:lvlText w:val="%9"/>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56" w15:restartNumberingAfterBreak="0">
    <w:nsid w:val="7450014E"/>
    <w:multiLevelType w:val="hybridMultilevel"/>
    <w:tmpl w:val="5AB65B10"/>
    <w:lvl w:ilvl="0" w:tplc="C8AC232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C383FF4">
      <w:start w:val="1"/>
      <w:numFmt w:val="lowerLetter"/>
      <w:lvlText w:val="%2"/>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36A0F0C">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8024CA8">
      <w:start w:val="1"/>
      <w:numFmt w:val="decimal"/>
      <w:lvlText w:val="%4"/>
      <w:lvlJc w:val="left"/>
      <w:pPr>
        <w:ind w:left="1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5A0796">
      <w:start w:val="1"/>
      <w:numFmt w:val="decimal"/>
      <w:lvlRestart w:val="0"/>
      <w:lvlText w:val="(%5)"/>
      <w:lvlJc w:val="left"/>
      <w:pPr>
        <w:ind w:left="30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B74ABF6">
      <w:start w:val="1"/>
      <w:numFmt w:val="lowerRoman"/>
      <w:lvlText w:val="%6"/>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345420">
      <w:start w:val="1"/>
      <w:numFmt w:val="decimal"/>
      <w:lvlText w:val="%7"/>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CF47312">
      <w:start w:val="1"/>
      <w:numFmt w:val="lowerLetter"/>
      <w:lvlText w:val="%8"/>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D1EF234">
      <w:start w:val="1"/>
      <w:numFmt w:val="lowerRoman"/>
      <w:lvlText w:val="%9"/>
      <w:lvlJc w:val="left"/>
      <w:pPr>
        <w:ind w:left="5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57" w15:restartNumberingAfterBreak="0">
    <w:nsid w:val="745F4385"/>
    <w:multiLevelType w:val="hybridMultilevel"/>
    <w:tmpl w:val="0DE8E878"/>
    <w:lvl w:ilvl="0" w:tplc="EF9819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9ACC56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A86B4C">
      <w:start w:val="9"/>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82DDF4">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9B4FB92">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AF4DC8A">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BA6DCF2">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049C28">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EFE7B46">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58" w15:restartNumberingAfterBreak="0">
    <w:nsid w:val="7478610C"/>
    <w:multiLevelType w:val="hybridMultilevel"/>
    <w:tmpl w:val="8E608836"/>
    <w:lvl w:ilvl="0" w:tplc="E160C43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D8B6E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77C0FB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A60870">
      <w:start w:val="1"/>
      <w:numFmt w:val="decimal"/>
      <w:lvlText w:val="%4"/>
      <w:lvlJc w:val="left"/>
      <w:pPr>
        <w:ind w:left="10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88AC312">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0EEE7F4">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C2F8A2">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FC2AC8">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7B4C118">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59" w15:restartNumberingAfterBreak="0">
    <w:nsid w:val="747F0C19"/>
    <w:multiLevelType w:val="hybridMultilevel"/>
    <w:tmpl w:val="9474B9E4"/>
    <w:lvl w:ilvl="0" w:tplc="E196BC9C">
      <w:start w:val="1"/>
      <w:numFmt w:val="decimal"/>
      <w:lvlText w:val="%1."/>
      <w:lvlJc w:val="left"/>
      <w:pPr>
        <w:ind w:left="3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312934C">
      <w:start w:val="1"/>
      <w:numFmt w:val="lowerLetter"/>
      <w:lvlText w:val="%2"/>
      <w:lvlJc w:val="left"/>
      <w:pPr>
        <w:ind w:left="11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626F806">
      <w:start w:val="1"/>
      <w:numFmt w:val="lowerRoman"/>
      <w:lvlText w:val="%3"/>
      <w:lvlJc w:val="left"/>
      <w:pPr>
        <w:ind w:left="18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D02CFD2">
      <w:start w:val="1"/>
      <w:numFmt w:val="decimal"/>
      <w:lvlText w:val="%4"/>
      <w:lvlJc w:val="left"/>
      <w:pPr>
        <w:ind w:left="25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D4E6AEE">
      <w:start w:val="1"/>
      <w:numFmt w:val="lowerLetter"/>
      <w:lvlText w:val="%5"/>
      <w:lvlJc w:val="left"/>
      <w:pPr>
        <w:ind w:left="32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9B83A32">
      <w:start w:val="1"/>
      <w:numFmt w:val="lowerRoman"/>
      <w:lvlText w:val="%6"/>
      <w:lvlJc w:val="left"/>
      <w:pPr>
        <w:ind w:left="40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3CA8722">
      <w:start w:val="1"/>
      <w:numFmt w:val="decimal"/>
      <w:lvlText w:val="%7"/>
      <w:lvlJc w:val="left"/>
      <w:pPr>
        <w:ind w:left="4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EC19D6">
      <w:start w:val="1"/>
      <w:numFmt w:val="lowerLetter"/>
      <w:lvlText w:val="%8"/>
      <w:lvlJc w:val="left"/>
      <w:pPr>
        <w:ind w:left="54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225E00">
      <w:start w:val="1"/>
      <w:numFmt w:val="lowerRoman"/>
      <w:lvlText w:val="%9"/>
      <w:lvlJc w:val="left"/>
      <w:pPr>
        <w:ind w:left="6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60" w15:restartNumberingAfterBreak="0">
    <w:nsid w:val="748269AD"/>
    <w:multiLevelType w:val="hybridMultilevel"/>
    <w:tmpl w:val="A258BD02"/>
    <w:lvl w:ilvl="0" w:tplc="88A2343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9F2F1A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1563120">
      <w:start w:val="1"/>
      <w:numFmt w:val="decimal"/>
      <w:lvlRestart w:val="0"/>
      <w:lvlText w:val="%3."/>
      <w:lvlJc w:val="left"/>
      <w:pPr>
        <w:ind w:left="1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AE53DE">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00EF9C">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3863EA">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9ECC2C">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3C2A70">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1AF740">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61" w15:restartNumberingAfterBreak="0">
    <w:nsid w:val="74B80282"/>
    <w:multiLevelType w:val="hybridMultilevel"/>
    <w:tmpl w:val="EBDA9918"/>
    <w:lvl w:ilvl="0" w:tplc="C1987E7C">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1AA126">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9D87B5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27AC26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42DF3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36F2C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D7A1BD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C6C57B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0407E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62" w15:restartNumberingAfterBreak="0">
    <w:nsid w:val="74D13E33"/>
    <w:multiLevelType w:val="hybridMultilevel"/>
    <w:tmpl w:val="CAB63180"/>
    <w:lvl w:ilvl="0" w:tplc="7FA8B5D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ECE57D6">
      <w:start w:val="1"/>
      <w:numFmt w:val="decimal"/>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FD2493C">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A476F2">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846054">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08A7DC">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82CB44">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99C695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4215D2">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63" w15:restartNumberingAfterBreak="0">
    <w:nsid w:val="74E96D4D"/>
    <w:multiLevelType w:val="hybridMultilevel"/>
    <w:tmpl w:val="F014F18A"/>
    <w:lvl w:ilvl="0" w:tplc="E292917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7CFCD2">
      <w:start w:val="1"/>
      <w:numFmt w:val="lowerLetter"/>
      <w:lvlText w:val="%2"/>
      <w:lvlJc w:val="left"/>
      <w:pPr>
        <w:ind w:left="7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963C9E">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6647FCA">
      <w:start w:val="1"/>
      <w:numFmt w:val="decimal"/>
      <w:lvlText w:val="%4"/>
      <w:lvlJc w:val="left"/>
      <w:pPr>
        <w:ind w:left="1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5CC9922">
      <w:start w:val="1"/>
      <w:numFmt w:val="lowerLetter"/>
      <w:lvlText w:val="%5"/>
      <w:lvlJc w:val="left"/>
      <w:pPr>
        <w:ind w:left="25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AE618DA">
      <w:start w:val="1"/>
      <w:numFmt w:val="lowerRoman"/>
      <w:lvlText w:val="%6"/>
      <w:lvlJc w:val="left"/>
      <w:pPr>
        <w:ind w:left="3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525470">
      <w:start w:val="1"/>
      <w:numFmt w:val="decimal"/>
      <w:lvlText w:val="%7"/>
      <w:lvlJc w:val="left"/>
      <w:pPr>
        <w:ind w:left="39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D4D806">
      <w:start w:val="1"/>
      <w:numFmt w:val="lowerLetter"/>
      <w:lvlText w:val="%8"/>
      <w:lvlJc w:val="left"/>
      <w:pPr>
        <w:ind w:left="4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13A02FA">
      <w:start w:val="1"/>
      <w:numFmt w:val="lowerRoman"/>
      <w:lvlText w:val="%9"/>
      <w:lvlJc w:val="left"/>
      <w:pPr>
        <w:ind w:left="5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64" w15:restartNumberingAfterBreak="0">
    <w:nsid w:val="75372103"/>
    <w:multiLevelType w:val="hybridMultilevel"/>
    <w:tmpl w:val="6E58AE3E"/>
    <w:lvl w:ilvl="0" w:tplc="1DD02F8A">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C49FF2">
      <w:start w:val="1"/>
      <w:numFmt w:val="lowerLetter"/>
      <w:lvlText w:val="%2"/>
      <w:lvlJc w:val="left"/>
      <w:pPr>
        <w:ind w:left="10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88EA24">
      <w:start w:val="1"/>
      <w:numFmt w:val="lowerRoman"/>
      <w:lvlText w:val="%3"/>
      <w:lvlJc w:val="left"/>
      <w:pPr>
        <w:ind w:left="18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2F42C3C">
      <w:start w:val="1"/>
      <w:numFmt w:val="decimal"/>
      <w:lvlText w:val="%4"/>
      <w:lvlJc w:val="left"/>
      <w:pPr>
        <w:ind w:left="25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6C6F7A8">
      <w:start w:val="1"/>
      <w:numFmt w:val="lowerLetter"/>
      <w:lvlText w:val="%5"/>
      <w:lvlJc w:val="left"/>
      <w:pPr>
        <w:ind w:left="3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40A5DE">
      <w:start w:val="1"/>
      <w:numFmt w:val="lowerRoman"/>
      <w:lvlText w:val="%6"/>
      <w:lvlJc w:val="left"/>
      <w:pPr>
        <w:ind w:left="3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EC886DC">
      <w:start w:val="1"/>
      <w:numFmt w:val="decimal"/>
      <w:lvlText w:val="%7"/>
      <w:lvlJc w:val="left"/>
      <w:pPr>
        <w:ind w:left="46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CD09994">
      <w:start w:val="1"/>
      <w:numFmt w:val="lowerLetter"/>
      <w:lvlText w:val="%8"/>
      <w:lvlJc w:val="left"/>
      <w:pPr>
        <w:ind w:left="5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E022A2">
      <w:start w:val="1"/>
      <w:numFmt w:val="lowerRoman"/>
      <w:lvlText w:val="%9"/>
      <w:lvlJc w:val="left"/>
      <w:pPr>
        <w:ind w:left="6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65" w15:restartNumberingAfterBreak="0">
    <w:nsid w:val="75453BFC"/>
    <w:multiLevelType w:val="hybridMultilevel"/>
    <w:tmpl w:val="D0FC0B06"/>
    <w:lvl w:ilvl="0" w:tplc="52E0DE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464A7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4BA43CE">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A00EC84">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5346586">
      <w:start w:val="1"/>
      <w:numFmt w:val="lowerLetter"/>
      <w:lvlRestart w:val="0"/>
      <w:lvlText w:val="%5."/>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7E4A278">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72E2CA">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8E77BE">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0ED478">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66" w15:restartNumberingAfterBreak="0">
    <w:nsid w:val="754F343B"/>
    <w:multiLevelType w:val="hybridMultilevel"/>
    <w:tmpl w:val="D92E3D38"/>
    <w:lvl w:ilvl="0" w:tplc="20943BF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67A2D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E3250E2">
      <w:start w:val="1"/>
      <w:numFmt w:val="lowerLetter"/>
      <w:lvlRestart w:val="0"/>
      <w:lvlText w:val="%3."/>
      <w:lvlJc w:val="left"/>
      <w:pPr>
        <w:ind w:left="2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D4FC4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C4DF5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C43D8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FD239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692981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DEC80F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67" w15:restartNumberingAfterBreak="0">
    <w:nsid w:val="755E72A5"/>
    <w:multiLevelType w:val="hybridMultilevel"/>
    <w:tmpl w:val="0EA67088"/>
    <w:lvl w:ilvl="0" w:tplc="AD2C2568">
      <w:start w:val="1"/>
      <w:numFmt w:val="decimal"/>
      <w:lvlText w:val="%1."/>
      <w:lvlJc w:val="left"/>
      <w:pPr>
        <w:ind w:left="8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10668A">
      <w:start w:val="1"/>
      <w:numFmt w:val="lowerLetter"/>
      <w:lvlText w:val="%2"/>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23C630E">
      <w:start w:val="1"/>
      <w:numFmt w:val="lowerRoman"/>
      <w:lvlText w:val="%3"/>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750E586">
      <w:start w:val="1"/>
      <w:numFmt w:val="decimal"/>
      <w:lvlText w:val="%4"/>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4E88BA">
      <w:start w:val="1"/>
      <w:numFmt w:val="lowerLetter"/>
      <w:lvlText w:val="%5"/>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84FF4A">
      <w:start w:val="1"/>
      <w:numFmt w:val="lowerRoman"/>
      <w:lvlText w:val="%6"/>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A68E4BE">
      <w:start w:val="1"/>
      <w:numFmt w:val="decimal"/>
      <w:lvlText w:val="%7"/>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62A56BE">
      <w:start w:val="1"/>
      <w:numFmt w:val="lowerLetter"/>
      <w:lvlText w:val="%8"/>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6A71BA">
      <w:start w:val="1"/>
      <w:numFmt w:val="lowerRoman"/>
      <w:lvlText w:val="%9"/>
      <w:lvlJc w:val="left"/>
      <w:pPr>
        <w:ind w:left="6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68" w15:restartNumberingAfterBreak="0">
    <w:nsid w:val="75811FE6"/>
    <w:multiLevelType w:val="hybridMultilevel"/>
    <w:tmpl w:val="CA34EABC"/>
    <w:lvl w:ilvl="0" w:tplc="DA36EC9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8921C8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3363DDA">
      <w:start w:val="1"/>
      <w:numFmt w:val="lowerLetter"/>
      <w:lvlRestart w:val="0"/>
      <w:lvlText w:val="%3."/>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E1E2AB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A8E095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A941D5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528274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1D4DFA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7C20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69" w15:restartNumberingAfterBreak="0">
    <w:nsid w:val="759F273A"/>
    <w:multiLevelType w:val="hybridMultilevel"/>
    <w:tmpl w:val="0F187D98"/>
    <w:lvl w:ilvl="0" w:tplc="D628497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650C79E">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9E151A">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50CB4D6">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D3A3EA0">
      <w:start w:val="1"/>
      <w:numFmt w:val="lowerLetter"/>
      <w:lvlText w:val="%5"/>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206DBA">
      <w:start w:val="1"/>
      <w:numFmt w:val="lowerRoman"/>
      <w:lvlText w:val="%6"/>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77285DE">
      <w:start w:val="1"/>
      <w:numFmt w:val="decimal"/>
      <w:lvlText w:val="%7"/>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D2AF620">
      <w:start w:val="1"/>
      <w:numFmt w:val="lowerLetter"/>
      <w:lvlText w:val="%8"/>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D42250">
      <w:start w:val="1"/>
      <w:numFmt w:val="lowerRoman"/>
      <w:lvlText w:val="%9"/>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70" w15:restartNumberingAfterBreak="0">
    <w:nsid w:val="75BB5146"/>
    <w:multiLevelType w:val="hybridMultilevel"/>
    <w:tmpl w:val="872E8918"/>
    <w:lvl w:ilvl="0" w:tplc="BE50791A">
      <w:start w:val="1"/>
      <w:numFmt w:val="decimal"/>
      <w:lvlText w:val="%1."/>
      <w:lvlJc w:val="left"/>
      <w:pPr>
        <w:ind w:left="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023B62">
      <w:start w:val="12"/>
      <w:numFmt w:val="upperLetter"/>
      <w:lvlText w:val="%2."/>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93EA2AA">
      <w:start w:val="1"/>
      <w:numFmt w:val="lowerRoman"/>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D60276">
      <w:start w:val="1"/>
      <w:numFmt w:val="decimal"/>
      <w:lvlText w:val="%4"/>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35A567A">
      <w:start w:val="1"/>
      <w:numFmt w:val="lowerLetter"/>
      <w:lvlText w:val="%5"/>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782C26">
      <w:start w:val="1"/>
      <w:numFmt w:val="lowerRoman"/>
      <w:lvlText w:val="%6"/>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6A3D22">
      <w:start w:val="1"/>
      <w:numFmt w:val="decimal"/>
      <w:lvlText w:val="%7"/>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ACE1A9C">
      <w:start w:val="1"/>
      <w:numFmt w:val="lowerLetter"/>
      <w:lvlText w:val="%8"/>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F007D60">
      <w:start w:val="1"/>
      <w:numFmt w:val="lowerRoman"/>
      <w:lvlText w:val="%9"/>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71" w15:restartNumberingAfterBreak="0">
    <w:nsid w:val="75C429A8"/>
    <w:multiLevelType w:val="hybridMultilevel"/>
    <w:tmpl w:val="AA38A662"/>
    <w:lvl w:ilvl="0" w:tplc="A1104F3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3C704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C24CF8A">
      <w:start w:val="1"/>
      <w:numFmt w:val="decimal"/>
      <w:lvlRestart w:val="0"/>
      <w:lvlText w:val="%3."/>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2A6698">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45A5792">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9653A6">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08842E">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D648584">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7E27AE">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72" w15:restartNumberingAfterBreak="0">
    <w:nsid w:val="7600248B"/>
    <w:multiLevelType w:val="hybridMultilevel"/>
    <w:tmpl w:val="5066B426"/>
    <w:lvl w:ilvl="0" w:tplc="99E44D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0F4997A">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288AD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66E16C4">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37A86F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9C8D74">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0803AC4">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AD826B0">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C82D0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73" w15:restartNumberingAfterBreak="0">
    <w:nsid w:val="7607452D"/>
    <w:multiLevelType w:val="hybridMultilevel"/>
    <w:tmpl w:val="3EF6EBD8"/>
    <w:lvl w:ilvl="0" w:tplc="5058D67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992A794">
      <w:start w:val="1"/>
      <w:numFmt w:val="lowerLetter"/>
      <w:lvlText w:val="%2"/>
      <w:lvlJc w:val="left"/>
      <w:pPr>
        <w:ind w:left="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3EEC0E">
      <w:start w:val="1"/>
      <w:numFmt w:val="lowerRoman"/>
      <w:lvlText w:val="%3"/>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1655C2">
      <w:start w:val="1"/>
      <w:numFmt w:val="lowerLetter"/>
      <w:lvlRestart w:val="0"/>
      <w:lvlText w:val="%4."/>
      <w:lvlJc w:val="left"/>
      <w:pPr>
        <w:ind w:left="20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73A65CE">
      <w:start w:val="1"/>
      <w:numFmt w:val="lowerLetter"/>
      <w:lvlText w:val="%5"/>
      <w:lvlJc w:val="left"/>
      <w:pPr>
        <w:ind w:left="25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65242FA">
      <w:start w:val="1"/>
      <w:numFmt w:val="lowerRoman"/>
      <w:lvlText w:val="%6"/>
      <w:lvlJc w:val="left"/>
      <w:pPr>
        <w:ind w:left="3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3684DC">
      <w:start w:val="1"/>
      <w:numFmt w:val="decimal"/>
      <w:lvlText w:val="%7"/>
      <w:lvlJc w:val="left"/>
      <w:pPr>
        <w:ind w:left="3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8AE7B2">
      <w:start w:val="1"/>
      <w:numFmt w:val="lowerLetter"/>
      <w:lvlText w:val="%8"/>
      <w:lvlJc w:val="left"/>
      <w:pPr>
        <w:ind w:left="46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20D6D8">
      <w:start w:val="1"/>
      <w:numFmt w:val="lowerRoman"/>
      <w:lvlText w:val="%9"/>
      <w:lvlJc w:val="left"/>
      <w:pPr>
        <w:ind w:left="5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74" w15:restartNumberingAfterBreak="0">
    <w:nsid w:val="76137D48"/>
    <w:multiLevelType w:val="hybridMultilevel"/>
    <w:tmpl w:val="FEA498E4"/>
    <w:lvl w:ilvl="0" w:tplc="12B4F09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9B4CE4E">
      <w:start w:val="1"/>
      <w:numFmt w:val="upperLetter"/>
      <w:lvlRestart w:val="0"/>
      <w:lvlText w:val="%2."/>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EAEBCC">
      <w:start w:val="1"/>
      <w:numFmt w:val="lowerRoman"/>
      <w:lvlText w:val="%3"/>
      <w:lvlJc w:val="left"/>
      <w:pPr>
        <w:ind w:left="19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1DC0100">
      <w:start w:val="1"/>
      <w:numFmt w:val="decimal"/>
      <w:lvlText w:val="%4"/>
      <w:lvlJc w:val="left"/>
      <w:pPr>
        <w:ind w:left="27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BDAB52C">
      <w:start w:val="1"/>
      <w:numFmt w:val="lowerLetter"/>
      <w:lvlText w:val="%5"/>
      <w:lvlJc w:val="left"/>
      <w:pPr>
        <w:ind w:left="34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652D0EC">
      <w:start w:val="1"/>
      <w:numFmt w:val="lowerRoman"/>
      <w:lvlText w:val="%6"/>
      <w:lvlJc w:val="left"/>
      <w:pPr>
        <w:ind w:left="41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1423C2">
      <w:start w:val="1"/>
      <w:numFmt w:val="decimal"/>
      <w:lvlText w:val="%7"/>
      <w:lvlJc w:val="left"/>
      <w:pPr>
        <w:ind w:left="48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6DAD958">
      <w:start w:val="1"/>
      <w:numFmt w:val="lowerLetter"/>
      <w:lvlText w:val="%8"/>
      <w:lvlJc w:val="left"/>
      <w:pPr>
        <w:ind w:left="55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E92FDE4">
      <w:start w:val="1"/>
      <w:numFmt w:val="lowerRoman"/>
      <w:lvlText w:val="%9"/>
      <w:lvlJc w:val="left"/>
      <w:pPr>
        <w:ind w:left="63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75" w15:restartNumberingAfterBreak="0">
    <w:nsid w:val="761A071B"/>
    <w:multiLevelType w:val="hybridMultilevel"/>
    <w:tmpl w:val="6EDC73D8"/>
    <w:lvl w:ilvl="0" w:tplc="859AD84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2440D14">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56B670">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8C69D54">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888AAC">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EA0C20C">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F01DE2">
      <w:start w:val="1"/>
      <w:numFmt w:val="lowerLetter"/>
      <w:lvlRestart w:val="0"/>
      <w:lvlText w:val="%7."/>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D627928">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A66FD48">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76" w15:restartNumberingAfterBreak="0">
    <w:nsid w:val="762B15FA"/>
    <w:multiLevelType w:val="hybridMultilevel"/>
    <w:tmpl w:val="8F7C211C"/>
    <w:lvl w:ilvl="0" w:tplc="A9D4AD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AEA708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F56FA36">
      <w:start w:val="1"/>
      <w:numFmt w:val="decimal"/>
      <w:lvlRestart w:val="0"/>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03216C2">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92919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6ACDCF8">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2A1A68">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FE409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372AD6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77" w15:restartNumberingAfterBreak="0">
    <w:nsid w:val="7659003D"/>
    <w:multiLevelType w:val="hybridMultilevel"/>
    <w:tmpl w:val="AD148484"/>
    <w:lvl w:ilvl="0" w:tplc="3044305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DED82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067232">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660F3D2">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32BD98">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D9E769C">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FE0FA1C">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A69826">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C049E4">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78" w15:restartNumberingAfterBreak="0">
    <w:nsid w:val="76A451A7"/>
    <w:multiLevelType w:val="hybridMultilevel"/>
    <w:tmpl w:val="849CD408"/>
    <w:lvl w:ilvl="0" w:tplc="B7781874">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B38417E">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52A2A62">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DF43406">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88EEBB8">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B2290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AAC8E5E">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EA2EB4">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0C5E4A">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79" w15:restartNumberingAfterBreak="0">
    <w:nsid w:val="76BF5106"/>
    <w:multiLevelType w:val="hybridMultilevel"/>
    <w:tmpl w:val="2E62AF0A"/>
    <w:lvl w:ilvl="0" w:tplc="A04294A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7361B96">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47A3AB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C0F8E4">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5A8575A">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7FE7A20">
      <w:start w:val="1"/>
      <w:numFmt w:val="lowerRoman"/>
      <w:lvlText w:val="%6"/>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E34FEA4">
      <w:start w:val="1"/>
      <w:numFmt w:val="decimal"/>
      <w:lvlText w:val="%7"/>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4CA918">
      <w:start w:val="1"/>
      <w:numFmt w:val="lowerLetter"/>
      <w:lvlText w:val="%8"/>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D6EF32">
      <w:start w:val="1"/>
      <w:numFmt w:val="lowerRoman"/>
      <w:lvlText w:val="%9"/>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80" w15:restartNumberingAfterBreak="0">
    <w:nsid w:val="76C544F0"/>
    <w:multiLevelType w:val="hybridMultilevel"/>
    <w:tmpl w:val="DC38CF70"/>
    <w:lvl w:ilvl="0" w:tplc="B7025F0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A210D0">
      <w:start w:val="5"/>
      <w:numFmt w:val="upperLetter"/>
      <w:lvlRestart w:val="0"/>
      <w:lvlText w:val="%2."/>
      <w:lvlJc w:val="left"/>
      <w:pPr>
        <w:ind w:left="1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280300C">
      <w:start w:val="1"/>
      <w:numFmt w:val="lowerRoman"/>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9C49E84">
      <w:start w:val="1"/>
      <w:numFmt w:val="decimal"/>
      <w:lvlText w:val="%4"/>
      <w:lvlJc w:val="left"/>
      <w:pPr>
        <w:ind w:left="21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EE8627E">
      <w:start w:val="1"/>
      <w:numFmt w:val="lowerLetter"/>
      <w:lvlText w:val="%5"/>
      <w:lvlJc w:val="left"/>
      <w:pPr>
        <w:ind w:left="28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16A16A">
      <w:start w:val="1"/>
      <w:numFmt w:val="lowerRoman"/>
      <w:lvlText w:val="%6"/>
      <w:lvlJc w:val="left"/>
      <w:pPr>
        <w:ind w:left="36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C6FB1A">
      <w:start w:val="1"/>
      <w:numFmt w:val="decimal"/>
      <w:lvlText w:val="%7"/>
      <w:lvlJc w:val="left"/>
      <w:pPr>
        <w:ind w:left="43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BE71B4">
      <w:start w:val="1"/>
      <w:numFmt w:val="lowerLetter"/>
      <w:lvlText w:val="%8"/>
      <w:lvlJc w:val="left"/>
      <w:pPr>
        <w:ind w:left="5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A4E3D2">
      <w:start w:val="1"/>
      <w:numFmt w:val="lowerRoman"/>
      <w:lvlText w:val="%9"/>
      <w:lvlJc w:val="left"/>
      <w:pPr>
        <w:ind w:left="57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81" w15:restartNumberingAfterBreak="0">
    <w:nsid w:val="76CB08DA"/>
    <w:multiLevelType w:val="hybridMultilevel"/>
    <w:tmpl w:val="AC9ED280"/>
    <w:lvl w:ilvl="0" w:tplc="326265C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96C132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B22E16">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007EEA">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80275C6">
      <w:start w:val="1"/>
      <w:numFmt w:val="lowerLetter"/>
      <w:lvlText w:val="%5"/>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1826A92">
      <w:start w:val="1"/>
      <w:numFmt w:val="lowerLetter"/>
      <w:lvlRestart w:val="0"/>
      <w:lvlText w:val="%6."/>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3B48266">
      <w:start w:val="1"/>
      <w:numFmt w:val="decimal"/>
      <w:lvlText w:val="%7"/>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0F482E8">
      <w:start w:val="1"/>
      <w:numFmt w:val="lowerLetter"/>
      <w:lvlText w:val="%8"/>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D8D360">
      <w:start w:val="1"/>
      <w:numFmt w:val="lowerRoman"/>
      <w:lvlText w:val="%9"/>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82" w15:restartNumberingAfterBreak="0">
    <w:nsid w:val="76CC495E"/>
    <w:multiLevelType w:val="hybridMultilevel"/>
    <w:tmpl w:val="E228ADA8"/>
    <w:lvl w:ilvl="0" w:tplc="79564E0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CCE66C">
      <w:start w:val="3"/>
      <w:numFmt w:val="decimal"/>
      <w:lvlRestart w:val="0"/>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07C4A2A">
      <w:start w:val="1"/>
      <w:numFmt w:val="lowerRoman"/>
      <w:lvlText w:val="%3"/>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9168B0E">
      <w:start w:val="1"/>
      <w:numFmt w:val="decimal"/>
      <w:lvlText w:val="%4"/>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844AE4">
      <w:start w:val="1"/>
      <w:numFmt w:val="lowerLetter"/>
      <w:lvlText w:val="%5"/>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56691C">
      <w:start w:val="1"/>
      <w:numFmt w:val="lowerRoman"/>
      <w:lvlText w:val="%6"/>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2602D8">
      <w:start w:val="1"/>
      <w:numFmt w:val="decimal"/>
      <w:lvlText w:val="%7"/>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C8CFC4">
      <w:start w:val="1"/>
      <w:numFmt w:val="lowerLetter"/>
      <w:lvlText w:val="%8"/>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EAD69A">
      <w:start w:val="1"/>
      <w:numFmt w:val="lowerRoman"/>
      <w:lvlText w:val="%9"/>
      <w:lvlJc w:val="left"/>
      <w:pPr>
        <w:ind w:left="62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83" w15:restartNumberingAfterBreak="0">
    <w:nsid w:val="76E03538"/>
    <w:multiLevelType w:val="hybridMultilevel"/>
    <w:tmpl w:val="ED3E049E"/>
    <w:lvl w:ilvl="0" w:tplc="9F88AF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C023C0">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21AF07C">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A452D6">
      <w:start w:val="1"/>
      <w:numFmt w:val="lowerLetter"/>
      <w:lvlRestart w:val="0"/>
      <w:lvlText w:val="%4."/>
      <w:lvlJc w:val="left"/>
      <w:pPr>
        <w:ind w:left="2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C27200">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4CD984">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80027C">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A8A92E2">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AE70DC">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84" w15:restartNumberingAfterBreak="0">
    <w:nsid w:val="771B1588"/>
    <w:multiLevelType w:val="hybridMultilevel"/>
    <w:tmpl w:val="6F209F54"/>
    <w:lvl w:ilvl="0" w:tplc="0AF8237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568DC64">
      <w:start w:val="1"/>
      <w:numFmt w:val="decimal"/>
      <w:lvlRestart w:val="0"/>
      <w:lvlText w:val="%2."/>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C25748">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B744188">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06F7E8">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0563124">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1DCF292">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C2EB77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34F79E">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85" w15:restartNumberingAfterBreak="0">
    <w:nsid w:val="772178D2"/>
    <w:multiLevelType w:val="hybridMultilevel"/>
    <w:tmpl w:val="A1C8EA9E"/>
    <w:lvl w:ilvl="0" w:tplc="420649E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F4C944">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FB820D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D1A035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7C72FA">
      <w:start w:val="2"/>
      <w:numFmt w:val="decimal"/>
      <w:lvlRestart w:val="0"/>
      <w:lvlText w:val="%5."/>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46C6A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8627C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A6F1C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E2537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86" w15:restartNumberingAfterBreak="0">
    <w:nsid w:val="77280122"/>
    <w:multiLevelType w:val="hybridMultilevel"/>
    <w:tmpl w:val="262E36BA"/>
    <w:lvl w:ilvl="0" w:tplc="D076D774">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CC8956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EB6E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B0EEA18">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74FC6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B5AEB1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1ABD4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1262948">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DCD82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87" w15:restartNumberingAfterBreak="0">
    <w:nsid w:val="772A65F5"/>
    <w:multiLevelType w:val="hybridMultilevel"/>
    <w:tmpl w:val="48E009E2"/>
    <w:lvl w:ilvl="0" w:tplc="8C0C3CD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12C55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58F0C8">
      <w:start w:val="1"/>
      <w:numFmt w:val="lowerLetter"/>
      <w:lvlRestart w:val="0"/>
      <w:lvlText w:val="%3."/>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DA822C0">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DD25FA8">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CB803B8">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426638">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0D2B40E">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CA2874C">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88" w15:restartNumberingAfterBreak="0">
    <w:nsid w:val="772B7271"/>
    <w:multiLevelType w:val="hybridMultilevel"/>
    <w:tmpl w:val="3A4A8C8A"/>
    <w:lvl w:ilvl="0" w:tplc="FE06E43E">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E2C5D9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C1EC638">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F0652C">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9C887E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372CD1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426A4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384C5C">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F66F77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89" w15:restartNumberingAfterBreak="0">
    <w:nsid w:val="77537FD3"/>
    <w:multiLevelType w:val="hybridMultilevel"/>
    <w:tmpl w:val="4588DC92"/>
    <w:lvl w:ilvl="0" w:tplc="7570CD2E">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ECA598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4E7FF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D80CD9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50A3488">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ACC76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86D034">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4E4C2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D4392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90" w15:restartNumberingAfterBreak="0">
    <w:nsid w:val="775F50BA"/>
    <w:multiLevelType w:val="hybridMultilevel"/>
    <w:tmpl w:val="7D000208"/>
    <w:lvl w:ilvl="0" w:tplc="4508D594">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F18F640">
      <w:start w:val="6"/>
      <w:numFmt w:val="upperLetter"/>
      <w:lvlText w:val="%2."/>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CF83890">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FC2824">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7C37F8">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F20B2D0">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F608A2">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682E5C0">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834CF44">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91" w15:restartNumberingAfterBreak="0">
    <w:nsid w:val="77832E0C"/>
    <w:multiLevelType w:val="hybridMultilevel"/>
    <w:tmpl w:val="8FA89C72"/>
    <w:lvl w:ilvl="0" w:tplc="669847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BC918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45C3A4E">
      <w:start w:val="1"/>
      <w:numFmt w:val="lowerRoman"/>
      <w:lvlText w:val="%3"/>
      <w:lvlJc w:val="left"/>
      <w:pPr>
        <w:ind w:left="9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B967C64">
      <w:start w:val="1"/>
      <w:numFmt w:val="decimal"/>
      <w:lvlText w:val="%4"/>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A66AA2">
      <w:start w:val="1"/>
      <w:numFmt w:val="lowerLetter"/>
      <w:lvlText w:val="%5"/>
      <w:lvlJc w:val="left"/>
      <w:pPr>
        <w:ind w:left="15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E022CAC">
      <w:start w:val="1"/>
      <w:numFmt w:val="lowerRoman"/>
      <w:lvlText w:val="%6"/>
      <w:lvlJc w:val="left"/>
      <w:pPr>
        <w:ind w:left="17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EC69FC">
      <w:start w:val="1"/>
      <w:numFmt w:val="decimal"/>
      <w:lvlText w:val="%7"/>
      <w:lvlJc w:val="left"/>
      <w:pPr>
        <w:ind w:left="2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4B4AD4E">
      <w:start w:val="1"/>
      <w:numFmt w:val="decimal"/>
      <w:lvlRestart w:val="0"/>
      <w:lvlText w:val="%8)"/>
      <w:lvlJc w:val="left"/>
      <w:pPr>
        <w:ind w:left="2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2D2F33E">
      <w:start w:val="1"/>
      <w:numFmt w:val="lowerRoman"/>
      <w:lvlText w:val="%9"/>
      <w:lvlJc w:val="left"/>
      <w:pPr>
        <w:ind w:left="3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92" w15:restartNumberingAfterBreak="0">
    <w:nsid w:val="77892630"/>
    <w:multiLevelType w:val="hybridMultilevel"/>
    <w:tmpl w:val="7B90E1D8"/>
    <w:lvl w:ilvl="0" w:tplc="964C7C6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2061A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BA1DA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278B04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F60F9A2">
      <w:start w:val="1"/>
      <w:numFmt w:val="decimal"/>
      <w:lvlRestart w:val="0"/>
      <w:lvlText w:val="%5."/>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C04618">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D58D384">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285612">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30580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93" w15:restartNumberingAfterBreak="0">
    <w:nsid w:val="778A48B2"/>
    <w:multiLevelType w:val="hybridMultilevel"/>
    <w:tmpl w:val="2EC0C2E4"/>
    <w:lvl w:ilvl="0" w:tplc="5D469BF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DC2B3A6">
      <w:start w:val="1"/>
      <w:numFmt w:val="lowerLetter"/>
      <w:lvlText w:val="%2"/>
      <w:lvlJc w:val="left"/>
      <w:pPr>
        <w:ind w:left="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6C6D08">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F207D0">
      <w:start w:val="1"/>
      <w:numFmt w:val="decimal"/>
      <w:lvlText w:val="%4"/>
      <w:lvlJc w:val="left"/>
      <w:pPr>
        <w:ind w:left="16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49AB09E">
      <w:start w:val="1"/>
      <w:numFmt w:val="lowerLetter"/>
      <w:lvlText w:val="%5"/>
      <w:lvlJc w:val="left"/>
      <w:pPr>
        <w:ind w:left="23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0A61322">
      <w:start w:val="1"/>
      <w:numFmt w:val="lowerRoman"/>
      <w:lvlText w:val="%6"/>
      <w:lvlJc w:val="left"/>
      <w:pPr>
        <w:ind w:left="3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F85168">
      <w:start w:val="1"/>
      <w:numFmt w:val="decimal"/>
      <w:lvlText w:val="%7"/>
      <w:lvlJc w:val="left"/>
      <w:pPr>
        <w:ind w:left="3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D7EAF00">
      <w:start w:val="1"/>
      <w:numFmt w:val="lowerLetter"/>
      <w:lvlText w:val="%8"/>
      <w:lvlJc w:val="left"/>
      <w:pPr>
        <w:ind w:left="4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34C72FE">
      <w:start w:val="1"/>
      <w:numFmt w:val="lowerRoman"/>
      <w:lvlText w:val="%9"/>
      <w:lvlJc w:val="left"/>
      <w:pPr>
        <w:ind w:left="5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94" w15:restartNumberingAfterBreak="0">
    <w:nsid w:val="77A70B65"/>
    <w:multiLevelType w:val="hybridMultilevel"/>
    <w:tmpl w:val="9558FF62"/>
    <w:lvl w:ilvl="0" w:tplc="D5F481AA">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7234E0">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1ADB4C">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7002BA">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F64BFC0">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E25684">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A2ECB4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560EFC0">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28C6BCA">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95" w15:restartNumberingAfterBreak="0">
    <w:nsid w:val="77B76CC9"/>
    <w:multiLevelType w:val="hybridMultilevel"/>
    <w:tmpl w:val="51B4C1DA"/>
    <w:lvl w:ilvl="0" w:tplc="77C68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DE0C914">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3565082">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514B6A8">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06318E">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110BBAE">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060D2A">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F6A13A4">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BC6118E">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96" w15:restartNumberingAfterBreak="0">
    <w:nsid w:val="77BD7043"/>
    <w:multiLevelType w:val="hybridMultilevel"/>
    <w:tmpl w:val="39D4F07A"/>
    <w:lvl w:ilvl="0" w:tplc="09CC24D4">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936038C">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F322E4A">
      <w:start w:val="2"/>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5A6FE0E">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E56CE54">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1820E98">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67607FC">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8BCD44E">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2B2A0CA">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97" w15:restartNumberingAfterBreak="0">
    <w:nsid w:val="77C21490"/>
    <w:multiLevelType w:val="hybridMultilevel"/>
    <w:tmpl w:val="30B273B2"/>
    <w:lvl w:ilvl="0" w:tplc="DB806A6A">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142B814">
      <w:start w:val="1"/>
      <w:numFmt w:val="lowerLetter"/>
      <w:lvlText w:val="%2"/>
      <w:lvlJc w:val="left"/>
      <w:pPr>
        <w:ind w:left="13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5A5C08">
      <w:start w:val="1"/>
      <w:numFmt w:val="lowerRoman"/>
      <w:lvlText w:val="%3"/>
      <w:lvlJc w:val="left"/>
      <w:pPr>
        <w:ind w:left="20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7A0552">
      <w:start w:val="1"/>
      <w:numFmt w:val="decimal"/>
      <w:lvlText w:val="%4"/>
      <w:lvlJc w:val="left"/>
      <w:pPr>
        <w:ind w:left="28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C602B2">
      <w:start w:val="1"/>
      <w:numFmt w:val="lowerLetter"/>
      <w:lvlText w:val="%5"/>
      <w:lvlJc w:val="left"/>
      <w:pPr>
        <w:ind w:left="3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F7C51CC">
      <w:start w:val="1"/>
      <w:numFmt w:val="lowerRoman"/>
      <w:lvlText w:val="%6"/>
      <w:lvlJc w:val="left"/>
      <w:pPr>
        <w:ind w:left="4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1EFFE4">
      <w:start w:val="1"/>
      <w:numFmt w:val="decimal"/>
      <w:lvlText w:val="%7"/>
      <w:lvlJc w:val="left"/>
      <w:pPr>
        <w:ind w:left="49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768041E">
      <w:start w:val="1"/>
      <w:numFmt w:val="lowerLetter"/>
      <w:lvlText w:val="%8"/>
      <w:lvlJc w:val="left"/>
      <w:pPr>
        <w:ind w:left="5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08AE6A">
      <w:start w:val="1"/>
      <w:numFmt w:val="lowerRoman"/>
      <w:lvlText w:val="%9"/>
      <w:lvlJc w:val="left"/>
      <w:pPr>
        <w:ind w:left="6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98" w15:restartNumberingAfterBreak="0">
    <w:nsid w:val="77D20F79"/>
    <w:multiLevelType w:val="hybridMultilevel"/>
    <w:tmpl w:val="7FC06DB6"/>
    <w:lvl w:ilvl="0" w:tplc="7C764E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660B102">
      <w:start w:val="1"/>
      <w:numFmt w:val="decimal"/>
      <w:lvlRestart w:val="0"/>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066B5E">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E9A45C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20895A">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1A85B0">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A74E874">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2E00F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AAEE3A">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99" w15:restartNumberingAfterBreak="0">
    <w:nsid w:val="77DC1248"/>
    <w:multiLevelType w:val="hybridMultilevel"/>
    <w:tmpl w:val="31666A32"/>
    <w:lvl w:ilvl="0" w:tplc="5616122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E088DDA">
      <w:start w:val="1"/>
      <w:numFmt w:val="decimal"/>
      <w:lvlRestart w:val="0"/>
      <w:lvlText w:val="%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14A632">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30DEB8">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0FAA548">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54C4C0">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DAC8F52">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BC41820">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FCE7512">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00" w15:restartNumberingAfterBreak="0">
    <w:nsid w:val="781F11FE"/>
    <w:multiLevelType w:val="hybridMultilevel"/>
    <w:tmpl w:val="EB7A2998"/>
    <w:lvl w:ilvl="0" w:tplc="015C76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DCD4C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605420">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F8797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63681E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B2B1F2">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F7E20F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76EDF9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27C9FF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01" w15:restartNumberingAfterBreak="0">
    <w:nsid w:val="782459E5"/>
    <w:multiLevelType w:val="hybridMultilevel"/>
    <w:tmpl w:val="F8FC7876"/>
    <w:lvl w:ilvl="0" w:tplc="D56C0B5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254440A">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647BAE">
      <w:start w:val="2"/>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6AC6F76">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6CDB5A">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2F6066C">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12201C8">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3A5FEE">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E214FC">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02" w15:restartNumberingAfterBreak="0">
    <w:nsid w:val="7825089E"/>
    <w:multiLevelType w:val="hybridMultilevel"/>
    <w:tmpl w:val="8DB4B4A6"/>
    <w:lvl w:ilvl="0" w:tplc="DF66CC1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B8C1490">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A3C99FA">
      <w:start w:val="1"/>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DE88922">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F4CDC00">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9B60D8C">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98AD4D6">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7AA2A70">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CDEEA1C">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03" w15:restartNumberingAfterBreak="0">
    <w:nsid w:val="7870283C"/>
    <w:multiLevelType w:val="hybridMultilevel"/>
    <w:tmpl w:val="780A7A12"/>
    <w:lvl w:ilvl="0" w:tplc="8E6AEE44">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64025E6">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EC8D7E4">
      <w:start w:val="2"/>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ADEA94A">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0025A56">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EE65DA0">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A0210C6">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E9A312E">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20AEEA2">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04" w15:restartNumberingAfterBreak="0">
    <w:nsid w:val="78716C5A"/>
    <w:multiLevelType w:val="hybridMultilevel"/>
    <w:tmpl w:val="30EE8482"/>
    <w:lvl w:ilvl="0" w:tplc="DDB4FB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E60F20">
      <w:start w:val="1"/>
      <w:numFmt w:val="lowerLetter"/>
      <w:lvlText w:val="%2"/>
      <w:lvlJc w:val="left"/>
      <w:pPr>
        <w:ind w:left="3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8CA3A8">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6529F2E">
      <w:start w:val="1"/>
      <w:numFmt w:val="decimal"/>
      <w:lvlText w:val="%4"/>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18F504">
      <w:start w:val="1"/>
      <w:numFmt w:val="lowerLetter"/>
      <w:lvlText w:val="%5"/>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3601570">
      <w:start w:val="1"/>
      <w:numFmt w:val="lowerRoman"/>
      <w:lvlText w:val="%6"/>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4C26182">
      <w:start w:val="1"/>
      <w:numFmt w:val="decimal"/>
      <w:lvlText w:val="%7"/>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2C2697C">
      <w:start w:val="1"/>
      <w:numFmt w:val="lowerLetter"/>
      <w:lvlText w:val="%8"/>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7E9074">
      <w:start w:val="1"/>
      <w:numFmt w:val="lowerRoman"/>
      <w:lvlText w:val="%9"/>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05" w15:restartNumberingAfterBreak="0">
    <w:nsid w:val="788F497D"/>
    <w:multiLevelType w:val="hybridMultilevel"/>
    <w:tmpl w:val="230042A6"/>
    <w:lvl w:ilvl="0" w:tplc="250E167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242DE34">
      <w:start w:val="1"/>
      <w:numFmt w:val="lowerLetter"/>
      <w:lvlText w:val="%2"/>
      <w:lvlJc w:val="left"/>
      <w:pPr>
        <w:ind w:left="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EFC5BDA">
      <w:start w:val="1"/>
      <w:numFmt w:val="lowerRoman"/>
      <w:lvlText w:val="%3"/>
      <w:lvlJc w:val="left"/>
      <w:pPr>
        <w:ind w:left="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EC7898">
      <w:start w:val="1"/>
      <w:numFmt w:val="decimal"/>
      <w:lvlText w:val="%4"/>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FF685B0">
      <w:start w:val="1"/>
      <w:numFmt w:val="lowerLetter"/>
      <w:lvlText w:val="%5"/>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5CA494">
      <w:start w:val="1"/>
      <w:numFmt w:val="lowerLetter"/>
      <w:lvlRestart w:val="0"/>
      <w:lvlText w:val="%6."/>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FCEB57A">
      <w:start w:val="1"/>
      <w:numFmt w:val="decimal"/>
      <w:lvlText w:val="%7"/>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D2A0F8C">
      <w:start w:val="1"/>
      <w:numFmt w:val="lowerLetter"/>
      <w:lvlText w:val="%8"/>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0C573E">
      <w:start w:val="1"/>
      <w:numFmt w:val="lowerRoman"/>
      <w:lvlText w:val="%9"/>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06" w15:restartNumberingAfterBreak="0">
    <w:nsid w:val="789C555E"/>
    <w:multiLevelType w:val="hybridMultilevel"/>
    <w:tmpl w:val="861C5982"/>
    <w:lvl w:ilvl="0" w:tplc="32961A00">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BBAFCC6">
      <w:start w:val="1"/>
      <w:numFmt w:val="decimal"/>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E38BF1C">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7C8D48">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0E97B6">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BF44558">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2B47328">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D4CC58">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796E9B4">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07" w15:restartNumberingAfterBreak="0">
    <w:nsid w:val="78A93AE9"/>
    <w:multiLevelType w:val="hybridMultilevel"/>
    <w:tmpl w:val="79A2CFF0"/>
    <w:lvl w:ilvl="0" w:tplc="C902E0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8E040F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864DF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BCA4068">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B688C64">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232CC1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A3223B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B58F37E">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7A8D8E">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08" w15:restartNumberingAfterBreak="0">
    <w:nsid w:val="78B61D61"/>
    <w:multiLevelType w:val="hybridMultilevel"/>
    <w:tmpl w:val="AE64ABA8"/>
    <w:lvl w:ilvl="0" w:tplc="FE9E893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B843B7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E24642">
      <w:start w:val="1"/>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6BEBFEA">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5CD9E2">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BED722">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D24F3C">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0648D6">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F463E0">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09" w15:restartNumberingAfterBreak="0">
    <w:nsid w:val="78BC06C2"/>
    <w:multiLevelType w:val="hybridMultilevel"/>
    <w:tmpl w:val="D1065CB4"/>
    <w:lvl w:ilvl="0" w:tplc="EA5457A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8A61D4">
      <w:start w:val="5"/>
      <w:numFmt w:val="upperLetter"/>
      <w:lvlRestart w:val="0"/>
      <w:lvlText w:val="%2."/>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2EC952">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7B21F1A">
      <w:start w:val="1"/>
      <w:numFmt w:val="decimal"/>
      <w:lvlText w:val="%4"/>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E224A88">
      <w:start w:val="1"/>
      <w:numFmt w:val="lowerLetter"/>
      <w:lvlText w:val="%5"/>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A0196E">
      <w:start w:val="1"/>
      <w:numFmt w:val="lowerRoman"/>
      <w:lvlText w:val="%6"/>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6BBB4">
      <w:start w:val="1"/>
      <w:numFmt w:val="decimal"/>
      <w:lvlText w:val="%7"/>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782DAFE">
      <w:start w:val="1"/>
      <w:numFmt w:val="lowerLetter"/>
      <w:lvlText w:val="%8"/>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92BA48">
      <w:start w:val="1"/>
      <w:numFmt w:val="lowerRoman"/>
      <w:lvlText w:val="%9"/>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10" w15:restartNumberingAfterBreak="0">
    <w:nsid w:val="78D54ABC"/>
    <w:multiLevelType w:val="hybridMultilevel"/>
    <w:tmpl w:val="B560A8EC"/>
    <w:lvl w:ilvl="0" w:tplc="D870F89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B6ADAC">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938BEEC">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D86C4C">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052826E">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4E580C">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F2A68AC">
      <w:start w:val="1"/>
      <w:numFmt w:val="lowerLetter"/>
      <w:lvlRestart w:val="0"/>
      <w:lvlText w:val="%7."/>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9E2EAF4">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9E68EA">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11" w15:restartNumberingAfterBreak="0">
    <w:nsid w:val="78DB3D01"/>
    <w:multiLevelType w:val="hybridMultilevel"/>
    <w:tmpl w:val="0AB62E12"/>
    <w:lvl w:ilvl="0" w:tplc="CA18B472">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C649B2">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8E4176">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34CACA">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6E9656">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A68A46">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F429AA0">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1AD250">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9B08622">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12" w15:restartNumberingAfterBreak="0">
    <w:nsid w:val="78EC522F"/>
    <w:multiLevelType w:val="hybridMultilevel"/>
    <w:tmpl w:val="3468DE66"/>
    <w:lvl w:ilvl="0" w:tplc="7CFC3A4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EF26CC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B6A97D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0E11B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0DE3210">
      <w:start w:val="1"/>
      <w:numFmt w:val="decimal"/>
      <w:lvlRestart w:val="0"/>
      <w:lvlText w:val="%5."/>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D20803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96A71E">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D432AE">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C0A695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13" w15:restartNumberingAfterBreak="0">
    <w:nsid w:val="78FB7645"/>
    <w:multiLevelType w:val="hybridMultilevel"/>
    <w:tmpl w:val="FED6FE80"/>
    <w:lvl w:ilvl="0" w:tplc="1DCC5E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886E5D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6DC6D3C">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D233C8">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824674A">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D98C8D8">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523A8A">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CAA084">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C0FC8E">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14" w15:restartNumberingAfterBreak="0">
    <w:nsid w:val="79091465"/>
    <w:multiLevelType w:val="hybridMultilevel"/>
    <w:tmpl w:val="29B2E0F6"/>
    <w:lvl w:ilvl="0" w:tplc="CFC06E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478F3E4">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AC6D20">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E842B2A">
      <w:start w:val="1"/>
      <w:numFmt w:val="lowerLetter"/>
      <w:lvlRestart w:val="0"/>
      <w:lvlText w:val="%4."/>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8CAEA6">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4FA4C46">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8E0CB68">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53200EC">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4C80D0">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15" w15:restartNumberingAfterBreak="0">
    <w:nsid w:val="79312D42"/>
    <w:multiLevelType w:val="hybridMultilevel"/>
    <w:tmpl w:val="05D401BA"/>
    <w:lvl w:ilvl="0" w:tplc="A8B24A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16AC0D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30051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245C2A">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298BFE2">
      <w:start w:val="2"/>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CE4A3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C32CBB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AE0B4A">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0E0932">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16" w15:restartNumberingAfterBreak="0">
    <w:nsid w:val="793D7ED7"/>
    <w:multiLevelType w:val="hybridMultilevel"/>
    <w:tmpl w:val="C3D4115E"/>
    <w:lvl w:ilvl="0" w:tplc="90605706">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E28EC2">
      <w:start w:val="1"/>
      <w:numFmt w:val="lowerLetter"/>
      <w:lvlText w:val="%2"/>
      <w:lvlJc w:val="left"/>
      <w:pPr>
        <w:ind w:left="12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026658">
      <w:start w:val="1"/>
      <w:numFmt w:val="lowerRoman"/>
      <w:lvlText w:val="%3"/>
      <w:lvlJc w:val="left"/>
      <w:pPr>
        <w:ind w:left="19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D2A8E8">
      <w:start w:val="1"/>
      <w:numFmt w:val="decimal"/>
      <w:lvlText w:val="%4"/>
      <w:lvlJc w:val="left"/>
      <w:pPr>
        <w:ind w:left="27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53CCCFC">
      <w:start w:val="1"/>
      <w:numFmt w:val="lowerLetter"/>
      <w:lvlText w:val="%5"/>
      <w:lvlJc w:val="left"/>
      <w:pPr>
        <w:ind w:left="34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2846E36">
      <w:start w:val="1"/>
      <w:numFmt w:val="lowerRoman"/>
      <w:lvlText w:val="%6"/>
      <w:lvlJc w:val="left"/>
      <w:pPr>
        <w:ind w:left="4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F064360">
      <w:start w:val="1"/>
      <w:numFmt w:val="decimal"/>
      <w:lvlText w:val="%7"/>
      <w:lvlJc w:val="left"/>
      <w:pPr>
        <w:ind w:left="48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DE61D0">
      <w:start w:val="1"/>
      <w:numFmt w:val="lowerLetter"/>
      <w:lvlText w:val="%8"/>
      <w:lvlJc w:val="left"/>
      <w:pPr>
        <w:ind w:left="55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92A8712">
      <w:start w:val="1"/>
      <w:numFmt w:val="lowerRoman"/>
      <w:lvlText w:val="%9"/>
      <w:lvlJc w:val="left"/>
      <w:pPr>
        <w:ind w:left="63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17" w15:restartNumberingAfterBreak="0">
    <w:nsid w:val="79685454"/>
    <w:multiLevelType w:val="hybridMultilevel"/>
    <w:tmpl w:val="E4A2A5EC"/>
    <w:lvl w:ilvl="0" w:tplc="E66EA8F4">
      <w:start w:val="7"/>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4A43186">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49DC0">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5A8B08">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F9C0A8C">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58277C">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3BC01F8">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306DC0">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A2F972">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18" w15:restartNumberingAfterBreak="0">
    <w:nsid w:val="79690601"/>
    <w:multiLevelType w:val="hybridMultilevel"/>
    <w:tmpl w:val="0950BD6A"/>
    <w:lvl w:ilvl="0" w:tplc="023E5284">
      <w:start w:val="3"/>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7FADEF6">
      <w:start w:val="1"/>
      <w:numFmt w:val="lowerLetter"/>
      <w:lvlText w:val="%2"/>
      <w:lvlJc w:val="left"/>
      <w:pPr>
        <w:ind w:left="11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F438A2">
      <w:start w:val="1"/>
      <w:numFmt w:val="lowerRoman"/>
      <w:lvlText w:val="%3"/>
      <w:lvlJc w:val="left"/>
      <w:pPr>
        <w:ind w:left="1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809C96">
      <w:start w:val="1"/>
      <w:numFmt w:val="decimal"/>
      <w:lvlText w:val="%4"/>
      <w:lvlJc w:val="left"/>
      <w:pPr>
        <w:ind w:left="26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06DB90">
      <w:start w:val="1"/>
      <w:numFmt w:val="lowerLetter"/>
      <w:lvlText w:val="%5"/>
      <w:lvlJc w:val="left"/>
      <w:pPr>
        <w:ind w:left="33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5C67A6">
      <w:start w:val="1"/>
      <w:numFmt w:val="lowerRoman"/>
      <w:lvlText w:val="%6"/>
      <w:lvlJc w:val="left"/>
      <w:pPr>
        <w:ind w:left="40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AB0028E">
      <w:start w:val="1"/>
      <w:numFmt w:val="decimal"/>
      <w:lvlText w:val="%7"/>
      <w:lvlJc w:val="left"/>
      <w:pPr>
        <w:ind w:left="4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744FED6">
      <w:start w:val="1"/>
      <w:numFmt w:val="lowerLetter"/>
      <w:lvlText w:val="%8"/>
      <w:lvlJc w:val="left"/>
      <w:pPr>
        <w:ind w:left="5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3C6A1B4">
      <w:start w:val="1"/>
      <w:numFmt w:val="lowerRoman"/>
      <w:lvlText w:val="%9"/>
      <w:lvlJc w:val="left"/>
      <w:pPr>
        <w:ind w:left="6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19" w15:restartNumberingAfterBreak="0">
    <w:nsid w:val="797607EB"/>
    <w:multiLevelType w:val="hybridMultilevel"/>
    <w:tmpl w:val="F59C15A4"/>
    <w:lvl w:ilvl="0" w:tplc="71F078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94984C">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38403C0">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508F81A">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809E9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8F2668E">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86BBCA">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3CA44AC">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288ED96">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20" w15:restartNumberingAfterBreak="0">
    <w:nsid w:val="7978439A"/>
    <w:multiLevelType w:val="hybridMultilevel"/>
    <w:tmpl w:val="3724DE30"/>
    <w:lvl w:ilvl="0" w:tplc="72DE08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A5673E4">
      <w:start w:val="1"/>
      <w:numFmt w:val="lowerLetter"/>
      <w:lvlText w:val="%2"/>
      <w:lvlJc w:val="left"/>
      <w:pPr>
        <w:ind w:left="6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9DE720A">
      <w:start w:val="1"/>
      <w:numFmt w:val="upperLetter"/>
      <w:lvlRestart w:val="0"/>
      <w:lvlText w:val="%3."/>
      <w:lvlJc w:val="left"/>
      <w:pPr>
        <w:ind w:left="15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EB0F3F8">
      <w:start w:val="1"/>
      <w:numFmt w:val="decimal"/>
      <w:lvlText w:val="%4"/>
      <w:lvlJc w:val="left"/>
      <w:pPr>
        <w:ind w:left="16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CC6ECC6">
      <w:start w:val="1"/>
      <w:numFmt w:val="lowerLetter"/>
      <w:lvlText w:val="%5"/>
      <w:lvlJc w:val="left"/>
      <w:pPr>
        <w:ind w:left="23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4BE3DE8">
      <w:start w:val="1"/>
      <w:numFmt w:val="lowerRoman"/>
      <w:lvlText w:val="%6"/>
      <w:lvlJc w:val="left"/>
      <w:pPr>
        <w:ind w:left="30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38C77A">
      <w:start w:val="1"/>
      <w:numFmt w:val="decimal"/>
      <w:lvlText w:val="%7"/>
      <w:lvlJc w:val="left"/>
      <w:pPr>
        <w:ind w:left="37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AA6B00">
      <w:start w:val="1"/>
      <w:numFmt w:val="lowerLetter"/>
      <w:lvlText w:val="%8"/>
      <w:lvlJc w:val="left"/>
      <w:pPr>
        <w:ind w:left="4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2426F20">
      <w:start w:val="1"/>
      <w:numFmt w:val="lowerRoman"/>
      <w:lvlText w:val="%9"/>
      <w:lvlJc w:val="left"/>
      <w:pPr>
        <w:ind w:left="5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21" w15:restartNumberingAfterBreak="0">
    <w:nsid w:val="7980727A"/>
    <w:multiLevelType w:val="hybridMultilevel"/>
    <w:tmpl w:val="F60CCC1E"/>
    <w:lvl w:ilvl="0" w:tplc="42DAF51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DD66F3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1ECC9AC">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6FC8A2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32B508">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EE4191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F266A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9A962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204456">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22" w15:restartNumberingAfterBreak="0">
    <w:nsid w:val="79810B71"/>
    <w:multiLevelType w:val="hybridMultilevel"/>
    <w:tmpl w:val="39EA1736"/>
    <w:lvl w:ilvl="0" w:tplc="E3B41470">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2BACAA4">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F8E669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81A5BE2">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27296CC">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85449A2">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8101F1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CEE77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49E3220">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23" w15:restartNumberingAfterBreak="0">
    <w:nsid w:val="79882976"/>
    <w:multiLevelType w:val="hybridMultilevel"/>
    <w:tmpl w:val="7800289A"/>
    <w:lvl w:ilvl="0" w:tplc="F5FECD9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FC8542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EDAABD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1A649F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66080A">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832F79A">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52EB276">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CEA557C">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027BE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24" w15:restartNumberingAfterBreak="0">
    <w:nsid w:val="799A5CE3"/>
    <w:multiLevelType w:val="hybridMultilevel"/>
    <w:tmpl w:val="6A64EB6A"/>
    <w:lvl w:ilvl="0" w:tplc="EB20DA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3A604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704F176">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9761FD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9CEDB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CED76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F43C34">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B42CE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EE51C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25" w15:restartNumberingAfterBreak="0">
    <w:nsid w:val="79DE0453"/>
    <w:multiLevelType w:val="hybridMultilevel"/>
    <w:tmpl w:val="097AFF30"/>
    <w:lvl w:ilvl="0" w:tplc="935010D4">
      <w:start w:val="1"/>
      <w:numFmt w:val="upperLetter"/>
      <w:lvlText w:val="%1."/>
      <w:lvlJc w:val="left"/>
      <w:pPr>
        <w:ind w:left="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84FF3C">
      <w:start w:val="1"/>
      <w:numFmt w:val="lowerLetter"/>
      <w:lvlText w:val="%2"/>
      <w:lvlJc w:val="left"/>
      <w:pPr>
        <w:ind w:left="12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E7C888E">
      <w:start w:val="1"/>
      <w:numFmt w:val="lowerRoman"/>
      <w:lvlText w:val="%3"/>
      <w:lvlJc w:val="left"/>
      <w:pPr>
        <w:ind w:left="19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714333E">
      <w:start w:val="1"/>
      <w:numFmt w:val="decimal"/>
      <w:lvlText w:val="%4"/>
      <w:lvlJc w:val="left"/>
      <w:pPr>
        <w:ind w:left="2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7BC8C74">
      <w:start w:val="1"/>
      <w:numFmt w:val="lowerLetter"/>
      <w:lvlText w:val="%5"/>
      <w:lvlJc w:val="left"/>
      <w:pPr>
        <w:ind w:left="3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A6AC79A">
      <w:start w:val="1"/>
      <w:numFmt w:val="lowerRoman"/>
      <w:lvlText w:val="%6"/>
      <w:lvlJc w:val="left"/>
      <w:pPr>
        <w:ind w:left="4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D52CE06">
      <w:start w:val="1"/>
      <w:numFmt w:val="decimal"/>
      <w:lvlText w:val="%7"/>
      <w:lvlJc w:val="left"/>
      <w:pPr>
        <w:ind w:left="4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0820336">
      <w:start w:val="1"/>
      <w:numFmt w:val="lowerLetter"/>
      <w:lvlText w:val="%8"/>
      <w:lvlJc w:val="left"/>
      <w:pPr>
        <w:ind w:left="55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80335C">
      <w:start w:val="1"/>
      <w:numFmt w:val="lowerRoman"/>
      <w:lvlText w:val="%9"/>
      <w:lvlJc w:val="left"/>
      <w:pPr>
        <w:ind w:left="63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26" w15:restartNumberingAfterBreak="0">
    <w:nsid w:val="79F90A53"/>
    <w:multiLevelType w:val="hybridMultilevel"/>
    <w:tmpl w:val="98102FB0"/>
    <w:lvl w:ilvl="0" w:tplc="BBB45BF0">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BCA6C2A">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84D6C">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387710">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FECD624">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BAE8E42">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FE192A">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E9CA882">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AE01DE0">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27" w15:restartNumberingAfterBreak="0">
    <w:nsid w:val="7A0A1582"/>
    <w:multiLevelType w:val="hybridMultilevel"/>
    <w:tmpl w:val="7FB02A44"/>
    <w:lvl w:ilvl="0" w:tplc="CBF0407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503516">
      <w:start w:val="1"/>
      <w:numFmt w:val="decimal"/>
      <w:lvlRestart w:val="0"/>
      <w:lvlText w:val="%2."/>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398F052">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78A4C90">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B0B958">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2C8287C">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D487C6E">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D638D4">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9EE55C">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28" w15:restartNumberingAfterBreak="0">
    <w:nsid w:val="7A0F73D7"/>
    <w:multiLevelType w:val="hybridMultilevel"/>
    <w:tmpl w:val="C26C4420"/>
    <w:lvl w:ilvl="0" w:tplc="EE92DB4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6ACEFB4">
      <w:start w:val="1"/>
      <w:numFmt w:val="decimal"/>
      <w:lvlRestart w:val="0"/>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54902A">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AB26196">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2FE6BF6">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E23346">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FA045A4">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0A8878">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643D8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29" w15:restartNumberingAfterBreak="0">
    <w:nsid w:val="7A2B2464"/>
    <w:multiLevelType w:val="hybridMultilevel"/>
    <w:tmpl w:val="B02AD420"/>
    <w:lvl w:ilvl="0" w:tplc="46FC8D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B1EC6C2">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686FA4">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34DCCC">
      <w:start w:val="1"/>
      <w:numFmt w:val="lowerLetter"/>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42971A">
      <w:start w:val="1"/>
      <w:numFmt w:val="lowerLetter"/>
      <w:lvlText w:val="%5"/>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00E5B8">
      <w:start w:val="1"/>
      <w:numFmt w:val="lowerRoman"/>
      <w:lvlText w:val="%6"/>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5A165E">
      <w:start w:val="1"/>
      <w:numFmt w:val="decimal"/>
      <w:lvlText w:val="%7"/>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3F068D0">
      <w:start w:val="1"/>
      <w:numFmt w:val="lowerLetter"/>
      <w:lvlText w:val="%8"/>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FDEFB3C">
      <w:start w:val="1"/>
      <w:numFmt w:val="lowerRoman"/>
      <w:lvlText w:val="%9"/>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30" w15:restartNumberingAfterBreak="0">
    <w:nsid w:val="7A334768"/>
    <w:multiLevelType w:val="hybridMultilevel"/>
    <w:tmpl w:val="3A10D684"/>
    <w:lvl w:ilvl="0" w:tplc="061C9B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DDA3150">
      <w:start w:val="1"/>
      <w:numFmt w:val="decimal"/>
      <w:lvlRestart w:val="0"/>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1E011A4">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694A314">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34772E">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BA1692">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A5A3284">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00E13DE">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1987638">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31" w15:restartNumberingAfterBreak="0">
    <w:nsid w:val="7A347BB0"/>
    <w:multiLevelType w:val="hybridMultilevel"/>
    <w:tmpl w:val="9E36E42C"/>
    <w:lvl w:ilvl="0" w:tplc="1E085E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F32D0E8">
      <w:start w:val="1"/>
      <w:numFmt w:val="lowerLetter"/>
      <w:lvlText w:val="%2"/>
      <w:lvlJc w:val="left"/>
      <w:pPr>
        <w:ind w:left="6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39859B6">
      <w:start w:val="1"/>
      <w:numFmt w:val="lowerRoman"/>
      <w:lvlText w:val="%3"/>
      <w:lvlJc w:val="left"/>
      <w:pPr>
        <w:ind w:left="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CBE27BA">
      <w:start w:val="1"/>
      <w:numFmt w:val="decimal"/>
      <w:lvlText w:val="%4"/>
      <w:lvlJc w:val="left"/>
      <w:pPr>
        <w:ind w:left="1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65EAFE4">
      <w:start w:val="1"/>
      <w:numFmt w:val="lowerLetter"/>
      <w:lvlText w:val="%5"/>
      <w:lvlJc w:val="left"/>
      <w:pPr>
        <w:ind w:left="13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A4A056">
      <w:start w:val="1"/>
      <w:numFmt w:val="lowerLetter"/>
      <w:lvlRestart w:val="0"/>
      <w:lvlText w:val="%6."/>
      <w:lvlJc w:val="left"/>
      <w:pPr>
        <w:ind w:left="2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F162C72">
      <w:start w:val="1"/>
      <w:numFmt w:val="decimal"/>
      <w:lvlText w:val="%7"/>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64839C4">
      <w:start w:val="1"/>
      <w:numFmt w:val="lowerLetter"/>
      <w:lvlText w:val="%8"/>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0841B10">
      <w:start w:val="1"/>
      <w:numFmt w:val="lowerRoman"/>
      <w:lvlText w:val="%9"/>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32" w15:restartNumberingAfterBreak="0">
    <w:nsid w:val="7A4A430A"/>
    <w:multiLevelType w:val="hybridMultilevel"/>
    <w:tmpl w:val="40F6A446"/>
    <w:lvl w:ilvl="0" w:tplc="8A5C8290">
      <w:start w:val="1"/>
      <w:numFmt w:val="decimal"/>
      <w:lvlText w:val="%1."/>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FE32D4">
      <w:start w:val="1"/>
      <w:numFmt w:val="lowerLetter"/>
      <w:lvlText w:val="%2"/>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2833D2">
      <w:start w:val="1"/>
      <w:numFmt w:val="lowerRoman"/>
      <w:lvlText w:val="%3"/>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CE6B20">
      <w:start w:val="1"/>
      <w:numFmt w:val="decimal"/>
      <w:lvlText w:val="%4"/>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2789E">
      <w:start w:val="1"/>
      <w:numFmt w:val="lowerLetter"/>
      <w:lvlText w:val="%5"/>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74610C">
      <w:start w:val="1"/>
      <w:numFmt w:val="lowerRoman"/>
      <w:lvlText w:val="%6"/>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2AA7C4">
      <w:start w:val="1"/>
      <w:numFmt w:val="decimal"/>
      <w:lvlText w:val="%7"/>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EAF8FE">
      <w:start w:val="1"/>
      <w:numFmt w:val="lowerLetter"/>
      <w:lvlText w:val="%8"/>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CED8EE">
      <w:start w:val="1"/>
      <w:numFmt w:val="lowerRoman"/>
      <w:lvlText w:val="%9"/>
      <w:lvlJc w:val="left"/>
      <w:pPr>
        <w:ind w:left="7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33" w15:restartNumberingAfterBreak="0">
    <w:nsid w:val="7A585C41"/>
    <w:multiLevelType w:val="hybridMultilevel"/>
    <w:tmpl w:val="D7D6AA8E"/>
    <w:lvl w:ilvl="0" w:tplc="B0AADC2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B3CE76A">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A8DC3C">
      <w:start w:val="1"/>
      <w:numFmt w:val="lowerRoman"/>
      <w:lvlText w:val="%3"/>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9AC460">
      <w:start w:val="1"/>
      <w:numFmt w:val="decimal"/>
      <w:lvlRestart w:val="0"/>
      <w:lvlText w:val="%4."/>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448E87A">
      <w:start w:val="1"/>
      <w:numFmt w:val="lowerLetter"/>
      <w:lvlText w:val="%5"/>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F4567A">
      <w:start w:val="1"/>
      <w:numFmt w:val="lowerRoman"/>
      <w:lvlText w:val="%6"/>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A96058C">
      <w:start w:val="1"/>
      <w:numFmt w:val="decimal"/>
      <w:lvlText w:val="%7"/>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06E4AE">
      <w:start w:val="1"/>
      <w:numFmt w:val="lowerLetter"/>
      <w:lvlText w:val="%8"/>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8A69A4">
      <w:start w:val="1"/>
      <w:numFmt w:val="lowerRoman"/>
      <w:lvlText w:val="%9"/>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34" w15:restartNumberingAfterBreak="0">
    <w:nsid w:val="7A8C27EB"/>
    <w:multiLevelType w:val="hybridMultilevel"/>
    <w:tmpl w:val="5C827DBE"/>
    <w:lvl w:ilvl="0" w:tplc="7A0CA33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E9A511C">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C45518">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5683F64">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8EEA3A">
      <w:start w:val="1"/>
      <w:numFmt w:val="lowerLetter"/>
      <w:lvlText w:val="%5"/>
      <w:lvlJc w:val="left"/>
      <w:pPr>
        <w:ind w:left="15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2AC8B2">
      <w:start w:val="1"/>
      <w:numFmt w:val="lowerLetter"/>
      <w:lvlRestart w:val="0"/>
      <w:lvlText w:val="%6."/>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00C462">
      <w:start w:val="1"/>
      <w:numFmt w:val="decimal"/>
      <w:lvlText w:val="%7"/>
      <w:lvlJc w:val="left"/>
      <w:pPr>
        <w:ind w:left="2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0E7574">
      <w:start w:val="1"/>
      <w:numFmt w:val="lowerLetter"/>
      <w:lvlText w:val="%8"/>
      <w:lvlJc w:val="left"/>
      <w:pPr>
        <w:ind w:left="3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34F72C">
      <w:start w:val="1"/>
      <w:numFmt w:val="lowerRoman"/>
      <w:lvlText w:val="%9"/>
      <w:lvlJc w:val="left"/>
      <w:pPr>
        <w:ind w:left="39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35" w15:restartNumberingAfterBreak="0">
    <w:nsid w:val="7A9732E2"/>
    <w:multiLevelType w:val="hybridMultilevel"/>
    <w:tmpl w:val="80DCFC98"/>
    <w:lvl w:ilvl="0" w:tplc="D6D438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4AA41C">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124340">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ACD51C">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EBAFA12">
      <w:start w:val="1"/>
      <w:numFmt w:val="decimal"/>
      <w:lvlRestart w:val="0"/>
      <w:lvlText w:val="%5."/>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DE67578">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6D4E43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6454EA">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C83F1C">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36" w15:restartNumberingAfterBreak="0">
    <w:nsid w:val="7AA72217"/>
    <w:multiLevelType w:val="hybridMultilevel"/>
    <w:tmpl w:val="23723F64"/>
    <w:lvl w:ilvl="0" w:tplc="64EAE7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8052BA">
      <w:start w:val="1"/>
      <w:numFmt w:val="upperLetter"/>
      <w:lvlRestart w:val="0"/>
      <w:lvlText w:val="%2."/>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B2ED26C">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40A09F4">
      <w:start w:val="1"/>
      <w:numFmt w:val="decimal"/>
      <w:lvlText w:val="%4"/>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583DF2">
      <w:start w:val="1"/>
      <w:numFmt w:val="lowerLetter"/>
      <w:lvlText w:val="%5"/>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F0994C">
      <w:start w:val="1"/>
      <w:numFmt w:val="lowerRoman"/>
      <w:lvlText w:val="%6"/>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7D63C1C">
      <w:start w:val="1"/>
      <w:numFmt w:val="decimal"/>
      <w:lvlText w:val="%7"/>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36119C">
      <w:start w:val="1"/>
      <w:numFmt w:val="lowerLetter"/>
      <w:lvlText w:val="%8"/>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BAC254C">
      <w:start w:val="1"/>
      <w:numFmt w:val="lowerRoman"/>
      <w:lvlText w:val="%9"/>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37" w15:restartNumberingAfterBreak="0">
    <w:nsid w:val="7AAD1DBC"/>
    <w:multiLevelType w:val="hybridMultilevel"/>
    <w:tmpl w:val="B742DF8E"/>
    <w:lvl w:ilvl="0" w:tplc="E1922B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20AC6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E82DED2">
      <w:start w:val="1"/>
      <w:numFmt w:val="decimal"/>
      <w:lvlRestart w:val="0"/>
      <w:lvlText w:val="%3."/>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14A2B4">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D2E0E6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C0F406">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4E4C1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56699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50CF940">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38" w15:restartNumberingAfterBreak="0">
    <w:nsid w:val="7AB967AB"/>
    <w:multiLevelType w:val="hybridMultilevel"/>
    <w:tmpl w:val="A4BEB2FE"/>
    <w:lvl w:ilvl="0" w:tplc="39F83FC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A1CC8FE">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3E3B2E">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4EBAC6">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F40311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1479A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C60DC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401BDC">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EE8F51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39" w15:restartNumberingAfterBreak="0">
    <w:nsid w:val="7AC0616F"/>
    <w:multiLevelType w:val="hybridMultilevel"/>
    <w:tmpl w:val="672EB45E"/>
    <w:lvl w:ilvl="0" w:tplc="F6386846">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B706C9E">
      <w:start w:val="1"/>
      <w:numFmt w:val="upperLetter"/>
      <w:lvlRestart w:val="0"/>
      <w:lvlText w:val="%2."/>
      <w:lvlJc w:val="left"/>
      <w:pPr>
        <w:ind w:left="2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EEADF54">
      <w:start w:val="1"/>
      <w:numFmt w:val="lowerRoman"/>
      <w:lvlText w:val="%3"/>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3EE9CE0">
      <w:start w:val="1"/>
      <w:numFmt w:val="decimal"/>
      <w:lvlText w:val="%4"/>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41C3BB2">
      <w:start w:val="1"/>
      <w:numFmt w:val="lowerLetter"/>
      <w:lvlText w:val="%5"/>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DBA9396">
      <w:start w:val="1"/>
      <w:numFmt w:val="lowerRoman"/>
      <w:lvlText w:val="%6"/>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4B63868">
      <w:start w:val="1"/>
      <w:numFmt w:val="decimal"/>
      <w:lvlText w:val="%7"/>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17A0EFE">
      <w:start w:val="1"/>
      <w:numFmt w:val="lowerLetter"/>
      <w:lvlText w:val="%8"/>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1C64926">
      <w:start w:val="1"/>
      <w:numFmt w:val="lowerRoman"/>
      <w:lvlText w:val="%9"/>
      <w:lvlJc w:val="left"/>
      <w:pPr>
        <w:ind w:left="5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40" w15:restartNumberingAfterBreak="0">
    <w:nsid w:val="7AD21276"/>
    <w:multiLevelType w:val="hybridMultilevel"/>
    <w:tmpl w:val="B3B6BCA8"/>
    <w:lvl w:ilvl="0" w:tplc="137615DE">
      <w:start w:val="1"/>
      <w:numFmt w:val="upperLetter"/>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0E8D42">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056F322">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320D2C">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60C5E64">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2BC9950">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868724">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A08DB2">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4C440AE">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41" w15:restartNumberingAfterBreak="0">
    <w:nsid w:val="7ADC1911"/>
    <w:multiLevelType w:val="hybridMultilevel"/>
    <w:tmpl w:val="8DF8E654"/>
    <w:lvl w:ilvl="0" w:tplc="DFD4838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B8DDFA">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DE5EEA">
      <w:start w:val="2"/>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818E27E">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D8A45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EA476B6">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A74741C">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07A24D2">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A4E038">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42" w15:restartNumberingAfterBreak="0">
    <w:nsid w:val="7AE60D1F"/>
    <w:multiLevelType w:val="hybridMultilevel"/>
    <w:tmpl w:val="0FEC449E"/>
    <w:lvl w:ilvl="0" w:tplc="D04EFFA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8CAEE6">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B22CBA">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046B32">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5282814">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B29434">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C428284">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12CA98">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F1861B2">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43" w15:restartNumberingAfterBreak="0">
    <w:nsid w:val="7AEE3ED4"/>
    <w:multiLevelType w:val="hybridMultilevel"/>
    <w:tmpl w:val="1494D52A"/>
    <w:lvl w:ilvl="0" w:tplc="63F2D10C">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6CA59E">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6E6E88">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5B20806">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00661A">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21E2C96">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C3C1E">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A6037F2">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A66342">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44" w15:restartNumberingAfterBreak="0">
    <w:nsid w:val="7AEE6076"/>
    <w:multiLevelType w:val="hybridMultilevel"/>
    <w:tmpl w:val="D340E07C"/>
    <w:lvl w:ilvl="0" w:tplc="984AC0E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E6B874">
      <w:start w:val="1"/>
      <w:numFmt w:val="lowerLetter"/>
      <w:lvlText w:val="%2"/>
      <w:lvlJc w:val="left"/>
      <w:pPr>
        <w:ind w:left="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30857C">
      <w:start w:val="1"/>
      <w:numFmt w:val="upperLetter"/>
      <w:lvlRestart w:val="0"/>
      <w:lvlText w:val="%3."/>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3E1162">
      <w:start w:val="1"/>
      <w:numFmt w:val="decimal"/>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0345E68">
      <w:start w:val="1"/>
      <w:numFmt w:val="lowerLetter"/>
      <w:lvlText w:val="%5"/>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21C8E64">
      <w:start w:val="1"/>
      <w:numFmt w:val="lowerRoman"/>
      <w:lvlText w:val="%6"/>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9C2DF4">
      <w:start w:val="1"/>
      <w:numFmt w:val="decimal"/>
      <w:lvlText w:val="%7"/>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2801C6">
      <w:start w:val="1"/>
      <w:numFmt w:val="lowerLetter"/>
      <w:lvlText w:val="%8"/>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0C74AC">
      <w:start w:val="1"/>
      <w:numFmt w:val="lowerRoman"/>
      <w:lvlText w:val="%9"/>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45" w15:restartNumberingAfterBreak="0">
    <w:nsid w:val="7AF83F9B"/>
    <w:multiLevelType w:val="hybridMultilevel"/>
    <w:tmpl w:val="CE5C40B4"/>
    <w:lvl w:ilvl="0" w:tplc="A3080B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36C6AE0">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9C8C80">
      <w:start w:val="1"/>
      <w:numFmt w:val="upperLetter"/>
      <w:lvlRestart w:val="0"/>
      <w:lvlText w:val="%3."/>
      <w:lvlJc w:val="left"/>
      <w:pPr>
        <w:ind w:left="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96BE2C">
      <w:start w:val="1"/>
      <w:numFmt w:val="decimal"/>
      <w:lvlText w:val="%4"/>
      <w:lvlJc w:val="left"/>
      <w:pPr>
        <w:ind w:left="14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4E6B242">
      <w:start w:val="1"/>
      <w:numFmt w:val="lowerLetter"/>
      <w:lvlText w:val="%5"/>
      <w:lvlJc w:val="left"/>
      <w:pPr>
        <w:ind w:left="21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921864">
      <w:start w:val="1"/>
      <w:numFmt w:val="lowerRoman"/>
      <w:lvlText w:val="%6"/>
      <w:lvlJc w:val="left"/>
      <w:pPr>
        <w:ind w:left="2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64873A6">
      <w:start w:val="1"/>
      <w:numFmt w:val="decimal"/>
      <w:lvlText w:val="%7"/>
      <w:lvlJc w:val="left"/>
      <w:pPr>
        <w:ind w:left="3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728519A">
      <w:start w:val="1"/>
      <w:numFmt w:val="lowerLetter"/>
      <w:lvlText w:val="%8"/>
      <w:lvlJc w:val="left"/>
      <w:pPr>
        <w:ind w:left="42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8A202E">
      <w:start w:val="1"/>
      <w:numFmt w:val="lowerRoman"/>
      <w:lvlText w:val="%9"/>
      <w:lvlJc w:val="left"/>
      <w:pPr>
        <w:ind w:left="5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46" w15:restartNumberingAfterBreak="0">
    <w:nsid w:val="7AF9007D"/>
    <w:multiLevelType w:val="hybridMultilevel"/>
    <w:tmpl w:val="E168E248"/>
    <w:lvl w:ilvl="0" w:tplc="A95817C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10F25C">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DA81CE6">
      <w:start w:val="1"/>
      <w:numFmt w:val="lowerRoman"/>
      <w:lvlText w:val="%3"/>
      <w:lvlJc w:val="left"/>
      <w:pPr>
        <w:ind w:left="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63AE782">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C0E61BC">
      <w:start w:val="1"/>
      <w:numFmt w:val="lowerLetter"/>
      <w:lvlText w:val="%5"/>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0085486">
      <w:start w:val="1"/>
      <w:numFmt w:val="lowerRoman"/>
      <w:lvlText w:val="%6"/>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360B0A">
      <w:start w:val="1"/>
      <w:numFmt w:val="decimal"/>
      <w:lvlText w:val="%7"/>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C5AC954">
      <w:start w:val="1"/>
      <w:numFmt w:val="lowerLetter"/>
      <w:lvlText w:val="%8"/>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54188E">
      <w:start w:val="1"/>
      <w:numFmt w:val="lowerRoman"/>
      <w:lvlText w:val="%9"/>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47" w15:restartNumberingAfterBreak="0">
    <w:nsid w:val="7B025958"/>
    <w:multiLevelType w:val="hybridMultilevel"/>
    <w:tmpl w:val="A436587C"/>
    <w:lvl w:ilvl="0" w:tplc="2172719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4449692">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2A38A2">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2EDBD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D2A1DAA">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BAADD20">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BA5602">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DC2E36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598B5CC">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48" w15:restartNumberingAfterBreak="0">
    <w:nsid w:val="7B0422F2"/>
    <w:multiLevelType w:val="hybridMultilevel"/>
    <w:tmpl w:val="C954586A"/>
    <w:lvl w:ilvl="0" w:tplc="2D10305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BF42242">
      <w:start w:val="1"/>
      <w:numFmt w:val="lowerLetter"/>
      <w:lvlText w:val="%2"/>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DE029A">
      <w:start w:val="1"/>
      <w:numFmt w:val="decimal"/>
      <w:lvlRestart w:val="0"/>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4C9C60">
      <w:start w:val="1"/>
      <w:numFmt w:val="decimal"/>
      <w:lvlText w:val="%4"/>
      <w:lvlJc w:val="left"/>
      <w:pPr>
        <w:ind w:left="19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489A9E">
      <w:start w:val="1"/>
      <w:numFmt w:val="lowerLetter"/>
      <w:lvlText w:val="%5"/>
      <w:lvlJc w:val="left"/>
      <w:pPr>
        <w:ind w:left="26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207282">
      <w:start w:val="1"/>
      <w:numFmt w:val="lowerRoman"/>
      <w:lvlText w:val="%6"/>
      <w:lvlJc w:val="left"/>
      <w:pPr>
        <w:ind w:left="33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93EFFEC">
      <w:start w:val="1"/>
      <w:numFmt w:val="decimal"/>
      <w:lvlText w:val="%7"/>
      <w:lvlJc w:val="left"/>
      <w:pPr>
        <w:ind w:left="40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48FAC6">
      <w:start w:val="1"/>
      <w:numFmt w:val="lowerLetter"/>
      <w:lvlText w:val="%8"/>
      <w:lvlJc w:val="left"/>
      <w:pPr>
        <w:ind w:left="4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982C040">
      <w:start w:val="1"/>
      <w:numFmt w:val="lowerRoman"/>
      <w:lvlText w:val="%9"/>
      <w:lvlJc w:val="left"/>
      <w:pPr>
        <w:ind w:left="5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49" w15:restartNumberingAfterBreak="0">
    <w:nsid w:val="7B1F272B"/>
    <w:multiLevelType w:val="hybridMultilevel"/>
    <w:tmpl w:val="A0B49BE0"/>
    <w:lvl w:ilvl="0" w:tplc="677EEB2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C6264EE">
      <w:start w:val="1"/>
      <w:numFmt w:val="upperLetter"/>
      <w:lvlRestart w:val="0"/>
      <w:lvlText w:val="%2."/>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7E93D4">
      <w:start w:val="1"/>
      <w:numFmt w:val="lowerRoman"/>
      <w:lvlText w:val="%3"/>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08C3D80">
      <w:start w:val="1"/>
      <w:numFmt w:val="decimal"/>
      <w:lvlText w:val="%4"/>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324F40">
      <w:start w:val="1"/>
      <w:numFmt w:val="lowerLetter"/>
      <w:lvlText w:val="%5"/>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EAB214">
      <w:start w:val="1"/>
      <w:numFmt w:val="lowerRoman"/>
      <w:lvlText w:val="%6"/>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BF22DE0">
      <w:start w:val="1"/>
      <w:numFmt w:val="decimal"/>
      <w:lvlText w:val="%7"/>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BA0BAC2">
      <w:start w:val="1"/>
      <w:numFmt w:val="lowerLetter"/>
      <w:lvlText w:val="%8"/>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985A08">
      <w:start w:val="1"/>
      <w:numFmt w:val="lowerRoman"/>
      <w:lvlText w:val="%9"/>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50" w15:restartNumberingAfterBreak="0">
    <w:nsid w:val="7B2932E2"/>
    <w:multiLevelType w:val="hybridMultilevel"/>
    <w:tmpl w:val="8DC41106"/>
    <w:lvl w:ilvl="0" w:tplc="90D6EE6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0B07338">
      <w:start w:val="1"/>
      <w:numFmt w:val="upperLetter"/>
      <w:lvlRestart w:val="0"/>
      <w:lvlText w:val="%2."/>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094FD72">
      <w:start w:val="1"/>
      <w:numFmt w:val="lowerRoman"/>
      <w:lvlText w:val="%3"/>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33CD7BA">
      <w:start w:val="1"/>
      <w:numFmt w:val="decimal"/>
      <w:lvlText w:val="%4"/>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10AF88">
      <w:start w:val="1"/>
      <w:numFmt w:val="lowerLetter"/>
      <w:lvlText w:val="%5"/>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218E0F4">
      <w:start w:val="1"/>
      <w:numFmt w:val="lowerRoman"/>
      <w:lvlText w:val="%6"/>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6741CFC">
      <w:start w:val="1"/>
      <w:numFmt w:val="decimal"/>
      <w:lvlText w:val="%7"/>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2C20A4">
      <w:start w:val="1"/>
      <w:numFmt w:val="lowerLetter"/>
      <w:lvlText w:val="%8"/>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6388D08">
      <w:start w:val="1"/>
      <w:numFmt w:val="lowerRoman"/>
      <w:lvlText w:val="%9"/>
      <w:lvlJc w:val="left"/>
      <w:pPr>
        <w:ind w:left="5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51" w15:restartNumberingAfterBreak="0">
    <w:nsid w:val="7B5E2371"/>
    <w:multiLevelType w:val="hybridMultilevel"/>
    <w:tmpl w:val="E20C7680"/>
    <w:lvl w:ilvl="0" w:tplc="6EDA08E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C20378">
      <w:start w:val="1"/>
      <w:numFmt w:val="lowerLetter"/>
      <w:lvlText w:val="%2"/>
      <w:lvlJc w:val="left"/>
      <w:pPr>
        <w:ind w:left="1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62803C">
      <w:start w:val="1"/>
      <w:numFmt w:val="lowerLetter"/>
      <w:lvlRestart w:val="0"/>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E0F4A4">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0853DE">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3A638C">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B6E104">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EAA8E0">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AE9B3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52" w15:restartNumberingAfterBreak="0">
    <w:nsid w:val="7B74770A"/>
    <w:multiLevelType w:val="hybridMultilevel"/>
    <w:tmpl w:val="28D61C20"/>
    <w:lvl w:ilvl="0" w:tplc="73B6B02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B2F380">
      <w:start w:val="1"/>
      <w:numFmt w:val="lowerLetter"/>
      <w:lvlRestart w:val="0"/>
      <w:lvlText w:val="%2."/>
      <w:lvlJc w:val="left"/>
      <w:pPr>
        <w:ind w:left="23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D61E0A">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6645C28">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E81174">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2DE3196">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BC6058">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DD69CAE">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168636E">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53" w15:restartNumberingAfterBreak="0">
    <w:nsid w:val="7B8734E6"/>
    <w:multiLevelType w:val="hybridMultilevel"/>
    <w:tmpl w:val="42AA06B2"/>
    <w:lvl w:ilvl="0" w:tplc="2AAC5D7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578BDD6">
      <w:start w:val="1"/>
      <w:numFmt w:val="lowerLetter"/>
      <w:lvlText w:val="%2"/>
      <w:lvlJc w:val="left"/>
      <w:pPr>
        <w:ind w:left="5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1AFDDC">
      <w:start w:val="1"/>
      <w:numFmt w:val="lowerRoman"/>
      <w:lvlText w:val="%3"/>
      <w:lvlJc w:val="left"/>
      <w:pPr>
        <w:ind w:left="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EB42D7C">
      <w:start w:val="1"/>
      <w:numFmt w:val="decimal"/>
      <w:lvlRestart w:val="0"/>
      <w:lvlText w:val="%4."/>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458616C">
      <w:start w:val="1"/>
      <w:numFmt w:val="lowerLetter"/>
      <w:lvlText w:val="%5"/>
      <w:lvlJc w:val="left"/>
      <w:pPr>
        <w:ind w:left="1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580EE8">
      <w:start w:val="1"/>
      <w:numFmt w:val="lowerRoman"/>
      <w:lvlText w:val="%6"/>
      <w:lvlJc w:val="left"/>
      <w:pPr>
        <w:ind w:left="2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F149686">
      <w:start w:val="1"/>
      <w:numFmt w:val="decimal"/>
      <w:lvlText w:val="%7"/>
      <w:lvlJc w:val="left"/>
      <w:pPr>
        <w:ind w:left="3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28C4A2A">
      <w:start w:val="1"/>
      <w:numFmt w:val="lowerLetter"/>
      <w:lvlText w:val="%8"/>
      <w:lvlJc w:val="left"/>
      <w:pPr>
        <w:ind w:left="3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D649E98">
      <w:start w:val="1"/>
      <w:numFmt w:val="lowerRoman"/>
      <w:lvlText w:val="%9"/>
      <w:lvlJc w:val="left"/>
      <w:pPr>
        <w:ind w:left="4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54" w15:restartNumberingAfterBreak="0">
    <w:nsid w:val="7B97285C"/>
    <w:multiLevelType w:val="hybridMultilevel"/>
    <w:tmpl w:val="1AD4A864"/>
    <w:lvl w:ilvl="0" w:tplc="AA807A3E">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EFE2492">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38B0FE">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3CFB52">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8A1D5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D72EC8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328408">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9B8BE26">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8CC38A">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55" w15:restartNumberingAfterBreak="0">
    <w:nsid w:val="7B9A1392"/>
    <w:multiLevelType w:val="hybridMultilevel"/>
    <w:tmpl w:val="196C9DFC"/>
    <w:lvl w:ilvl="0" w:tplc="7BEA46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3C1250">
      <w:start w:val="1"/>
      <w:numFmt w:val="lowerLetter"/>
      <w:lvlText w:val="%2"/>
      <w:lvlJc w:val="left"/>
      <w:pPr>
        <w:ind w:left="11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ACAF78A">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36431A">
      <w:start w:val="1"/>
      <w:numFmt w:val="decimal"/>
      <w:lvlRestart w:val="0"/>
      <w:lvlText w:val="(%4)"/>
      <w:lvlJc w:val="left"/>
      <w:pPr>
        <w:ind w:left="30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10B994">
      <w:start w:val="1"/>
      <w:numFmt w:val="lowerLetter"/>
      <w:lvlText w:val="%5"/>
      <w:lvlJc w:val="left"/>
      <w:pPr>
        <w:ind w:left="34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BD262A8">
      <w:start w:val="1"/>
      <w:numFmt w:val="lowerRoman"/>
      <w:lvlText w:val="%6"/>
      <w:lvlJc w:val="left"/>
      <w:pPr>
        <w:ind w:left="41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62092E0">
      <w:start w:val="1"/>
      <w:numFmt w:val="decimal"/>
      <w:lvlText w:val="%7"/>
      <w:lvlJc w:val="left"/>
      <w:pPr>
        <w:ind w:left="48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8E07860">
      <w:start w:val="1"/>
      <w:numFmt w:val="lowerLetter"/>
      <w:lvlText w:val="%8"/>
      <w:lvlJc w:val="left"/>
      <w:pPr>
        <w:ind w:left="56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DA580E">
      <w:start w:val="1"/>
      <w:numFmt w:val="lowerRoman"/>
      <w:lvlText w:val="%9"/>
      <w:lvlJc w:val="left"/>
      <w:pPr>
        <w:ind w:left="63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56" w15:restartNumberingAfterBreak="0">
    <w:nsid w:val="7BA135A8"/>
    <w:multiLevelType w:val="hybridMultilevel"/>
    <w:tmpl w:val="590224DE"/>
    <w:lvl w:ilvl="0" w:tplc="B944FB0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9501828">
      <w:start w:val="1"/>
      <w:numFmt w:val="lowerLetter"/>
      <w:lvlText w:val="%2"/>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1AAC22">
      <w:start w:val="1"/>
      <w:numFmt w:val="lowerRoman"/>
      <w:lvlText w:val="%3"/>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2565136">
      <w:start w:val="3"/>
      <w:numFmt w:val="decimal"/>
      <w:lvlRestart w:val="0"/>
      <w:lvlText w:val="%4."/>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69E25AC">
      <w:start w:val="1"/>
      <w:numFmt w:val="lowerLetter"/>
      <w:lvlText w:val="%5"/>
      <w:lvlJc w:val="left"/>
      <w:pPr>
        <w:ind w:left="15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3C4392">
      <w:start w:val="1"/>
      <w:numFmt w:val="lowerRoman"/>
      <w:lvlText w:val="%6"/>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A0D8D4">
      <w:start w:val="1"/>
      <w:numFmt w:val="decimal"/>
      <w:lvlText w:val="%7"/>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695AE">
      <w:start w:val="1"/>
      <w:numFmt w:val="lowerLetter"/>
      <w:lvlText w:val="%8"/>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C00E66">
      <w:start w:val="1"/>
      <w:numFmt w:val="lowerRoman"/>
      <w:lvlText w:val="%9"/>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57" w15:restartNumberingAfterBreak="0">
    <w:nsid w:val="7BB10296"/>
    <w:multiLevelType w:val="hybridMultilevel"/>
    <w:tmpl w:val="C48A75E2"/>
    <w:lvl w:ilvl="0" w:tplc="FB941A9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62C80A">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52A49C">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19C72A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5D2D96C">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1E1C1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B6E816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DCAEE0">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923D6A">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58" w15:restartNumberingAfterBreak="0">
    <w:nsid w:val="7BBB0375"/>
    <w:multiLevelType w:val="hybridMultilevel"/>
    <w:tmpl w:val="7BD648AA"/>
    <w:lvl w:ilvl="0" w:tplc="1FFEB0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807980">
      <w:start w:val="1"/>
      <w:numFmt w:val="decimal"/>
      <w:lvlRestart w:val="0"/>
      <w:lvlText w:val="%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9E06EB8">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D42E72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BAC455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72485DC">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783170">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4AD6A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11EEBA6">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59" w15:restartNumberingAfterBreak="0">
    <w:nsid w:val="7BC05517"/>
    <w:multiLevelType w:val="hybridMultilevel"/>
    <w:tmpl w:val="45ECD828"/>
    <w:lvl w:ilvl="0" w:tplc="F300F73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8384536">
      <w:start w:val="1"/>
      <w:numFmt w:val="lowerLetter"/>
      <w:lvlText w:val="%2"/>
      <w:lvlJc w:val="left"/>
      <w:pPr>
        <w:ind w:left="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56A472">
      <w:start w:val="1"/>
      <w:numFmt w:val="upperLetter"/>
      <w:lvlRestart w:val="0"/>
      <w:lvlText w:val="%3."/>
      <w:lvlJc w:val="left"/>
      <w:pPr>
        <w:ind w:left="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CAE5CCC">
      <w:start w:val="1"/>
      <w:numFmt w:val="decimal"/>
      <w:lvlText w:val="%4"/>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BC969A">
      <w:start w:val="1"/>
      <w:numFmt w:val="lowerLetter"/>
      <w:lvlText w:val="%5"/>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93A4F9A">
      <w:start w:val="1"/>
      <w:numFmt w:val="lowerRoman"/>
      <w:lvlText w:val="%6"/>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D401568">
      <w:start w:val="1"/>
      <w:numFmt w:val="decimal"/>
      <w:lvlText w:val="%7"/>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E3AE90E">
      <w:start w:val="1"/>
      <w:numFmt w:val="lowerLetter"/>
      <w:lvlText w:val="%8"/>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C30DE">
      <w:start w:val="1"/>
      <w:numFmt w:val="lowerRoman"/>
      <w:lvlText w:val="%9"/>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60" w15:restartNumberingAfterBreak="0">
    <w:nsid w:val="7BC80166"/>
    <w:multiLevelType w:val="hybridMultilevel"/>
    <w:tmpl w:val="B9709D08"/>
    <w:lvl w:ilvl="0" w:tplc="CCDEFE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805298">
      <w:start w:val="1"/>
      <w:numFmt w:val="lowerLetter"/>
      <w:lvlText w:val="%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E80138">
      <w:start w:val="1"/>
      <w:numFmt w:val="upperLetter"/>
      <w:lvlRestart w:val="0"/>
      <w:lvlText w:val="%3."/>
      <w:lvlJc w:val="left"/>
      <w:pPr>
        <w:ind w:left="15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DFC4F4A">
      <w:start w:val="1"/>
      <w:numFmt w:val="decimal"/>
      <w:lvlText w:val="%4"/>
      <w:lvlJc w:val="left"/>
      <w:pPr>
        <w:ind w:left="20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B468F6">
      <w:start w:val="1"/>
      <w:numFmt w:val="lowerLetter"/>
      <w:lvlText w:val="%5"/>
      <w:lvlJc w:val="left"/>
      <w:pPr>
        <w:ind w:left="2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A58D742">
      <w:start w:val="1"/>
      <w:numFmt w:val="lowerRoman"/>
      <w:lvlText w:val="%6"/>
      <w:lvlJc w:val="left"/>
      <w:pPr>
        <w:ind w:left="35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A52052C">
      <w:start w:val="1"/>
      <w:numFmt w:val="decimal"/>
      <w:lvlText w:val="%7"/>
      <w:lvlJc w:val="left"/>
      <w:pPr>
        <w:ind w:left="4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C8EBBE">
      <w:start w:val="1"/>
      <w:numFmt w:val="lowerLetter"/>
      <w:lvlText w:val="%8"/>
      <w:lvlJc w:val="left"/>
      <w:pPr>
        <w:ind w:left="4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27C16D8">
      <w:start w:val="1"/>
      <w:numFmt w:val="lowerRoman"/>
      <w:lvlText w:val="%9"/>
      <w:lvlJc w:val="left"/>
      <w:pPr>
        <w:ind w:left="5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61" w15:restartNumberingAfterBreak="0">
    <w:nsid w:val="7BD72D36"/>
    <w:multiLevelType w:val="hybridMultilevel"/>
    <w:tmpl w:val="7160D92A"/>
    <w:lvl w:ilvl="0" w:tplc="98BC0F4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772C7A8">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34010E">
      <w:start w:val="1"/>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FCEB70">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7AB686">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7CCF21C">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5B8C72C">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FE2FD0">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AE0CC0">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62" w15:restartNumberingAfterBreak="0">
    <w:nsid w:val="7BDE5362"/>
    <w:multiLevelType w:val="hybridMultilevel"/>
    <w:tmpl w:val="183AC54A"/>
    <w:lvl w:ilvl="0" w:tplc="59BAB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56C6C2">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243C1A">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FC05C76">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B3E31C8">
      <w:start w:val="1"/>
      <w:numFmt w:val="lowerLetter"/>
      <w:lvlRestart w:val="0"/>
      <w:lvlText w:val="%5."/>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4A131E">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BE019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8EE6F8">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A21B6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63" w15:restartNumberingAfterBreak="0">
    <w:nsid w:val="7BDF7CEB"/>
    <w:multiLevelType w:val="hybridMultilevel"/>
    <w:tmpl w:val="092E7014"/>
    <w:lvl w:ilvl="0" w:tplc="35B0ECC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D92ECF8">
      <w:start w:val="1"/>
      <w:numFmt w:val="decimal"/>
      <w:lvlRestart w:val="0"/>
      <w:lvlText w:val="%2."/>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2854E8">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7E2B6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FBCDFD4">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FE131A">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2CE9542">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4A75C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3D27886">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64" w15:restartNumberingAfterBreak="0">
    <w:nsid w:val="7C2C7D3B"/>
    <w:multiLevelType w:val="hybridMultilevel"/>
    <w:tmpl w:val="1E6C7A6A"/>
    <w:lvl w:ilvl="0" w:tplc="D7DA609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980752">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7AEF68">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025422">
      <w:start w:val="1"/>
      <w:numFmt w:val="decimal"/>
      <w:lvlText w:val="%4"/>
      <w:lvlJc w:val="left"/>
      <w:pPr>
        <w:ind w:left="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09A004E">
      <w:start w:val="1"/>
      <w:numFmt w:val="lowerLetter"/>
      <w:lvlText w:val="%5"/>
      <w:lvlJc w:val="left"/>
      <w:pPr>
        <w:ind w:left="10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E60A4CA">
      <w:start w:val="1"/>
      <w:numFmt w:val="decimal"/>
      <w:lvlRestart w:val="0"/>
      <w:lvlText w:val="%6."/>
      <w:lvlJc w:val="left"/>
      <w:pPr>
        <w:ind w:left="1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7A9774">
      <w:start w:val="1"/>
      <w:numFmt w:val="decimal"/>
      <w:lvlText w:val="%7"/>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121264">
      <w:start w:val="1"/>
      <w:numFmt w:val="lowerLetter"/>
      <w:lvlText w:val="%8"/>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F45F86">
      <w:start w:val="1"/>
      <w:numFmt w:val="lowerRoman"/>
      <w:lvlText w:val="%9"/>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65" w15:restartNumberingAfterBreak="0">
    <w:nsid w:val="7C3B4107"/>
    <w:multiLevelType w:val="hybridMultilevel"/>
    <w:tmpl w:val="ED94D512"/>
    <w:lvl w:ilvl="0" w:tplc="C3866F3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33490FE">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667142">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0BE206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B466B2">
      <w:start w:val="1"/>
      <w:numFmt w:val="decimal"/>
      <w:lvlRestart w:val="0"/>
      <w:lvlText w:val="%5."/>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16BA3C">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1F47F0A">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C12546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CE0190">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66" w15:restartNumberingAfterBreak="0">
    <w:nsid w:val="7C406EBC"/>
    <w:multiLevelType w:val="hybridMultilevel"/>
    <w:tmpl w:val="ED766A8E"/>
    <w:lvl w:ilvl="0" w:tplc="3D008F0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5EA1430">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230732C">
      <w:start w:val="1"/>
      <w:numFmt w:val="lowerRoman"/>
      <w:lvlText w:val="%3"/>
      <w:lvlJc w:val="left"/>
      <w:pPr>
        <w:ind w:left="9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2B07F28">
      <w:start w:val="1"/>
      <w:numFmt w:val="decimal"/>
      <w:lvlText w:val="%4"/>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E0D7FA">
      <w:start w:val="1"/>
      <w:numFmt w:val="lowerLetter"/>
      <w:lvlText w:val="%5"/>
      <w:lvlJc w:val="left"/>
      <w:pPr>
        <w:ind w:left="15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F431D4">
      <w:start w:val="1"/>
      <w:numFmt w:val="lowerLetter"/>
      <w:lvlRestart w:val="0"/>
      <w:lvlText w:val="%6."/>
      <w:lvlJc w:val="left"/>
      <w:pPr>
        <w:ind w:left="2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FA6F3A">
      <w:start w:val="1"/>
      <w:numFmt w:val="decimal"/>
      <w:lvlText w:val="%7"/>
      <w:lvlJc w:val="left"/>
      <w:pPr>
        <w:ind w:left="2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BFA67D8">
      <w:start w:val="1"/>
      <w:numFmt w:val="lowerLetter"/>
      <w:lvlText w:val="%8"/>
      <w:lvlJc w:val="left"/>
      <w:pPr>
        <w:ind w:left="3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A84CAE">
      <w:start w:val="1"/>
      <w:numFmt w:val="lowerRoman"/>
      <w:lvlText w:val="%9"/>
      <w:lvlJc w:val="left"/>
      <w:pPr>
        <w:ind w:left="3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67" w15:restartNumberingAfterBreak="0">
    <w:nsid w:val="7C7A2162"/>
    <w:multiLevelType w:val="hybridMultilevel"/>
    <w:tmpl w:val="B164002E"/>
    <w:lvl w:ilvl="0" w:tplc="3D425ADE">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612C6A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10954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1CF476">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42643E">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1E7A9C">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D0BC4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74CBFE">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8A2A9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68" w15:restartNumberingAfterBreak="0">
    <w:nsid w:val="7C96572A"/>
    <w:multiLevelType w:val="hybridMultilevel"/>
    <w:tmpl w:val="70BC4422"/>
    <w:lvl w:ilvl="0" w:tplc="1C8A471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F8A3438">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468DEE">
      <w:start w:val="2"/>
      <w:numFmt w:val="decimal"/>
      <w:lvlRestart w:val="0"/>
      <w:lvlText w:val="%3."/>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8F42AF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920994">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088E8C">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E839C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DCDA3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60B768">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69" w15:restartNumberingAfterBreak="0">
    <w:nsid w:val="7C9D5645"/>
    <w:multiLevelType w:val="hybridMultilevel"/>
    <w:tmpl w:val="CCCE72AE"/>
    <w:lvl w:ilvl="0" w:tplc="D7E6485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07E1846">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38636E">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F42336">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B0AC59C">
      <w:start w:val="1"/>
      <w:numFmt w:val="lowerLetter"/>
      <w:lvlRestart w:val="0"/>
      <w:lvlText w:val="%5."/>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DAC340">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9292FA">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6A3654">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2A1EC4">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70" w15:restartNumberingAfterBreak="0">
    <w:nsid w:val="7CAB7E2B"/>
    <w:multiLevelType w:val="hybridMultilevel"/>
    <w:tmpl w:val="3C76DB3A"/>
    <w:lvl w:ilvl="0" w:tplc="D4EAC3C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16B036">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C6D822">
      <w:start w:val="7"/>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A5C29AE">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4429DC6">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922326">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BBA5B26">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9CE792">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28083B8">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71" w15:restartNumberingAfterBreak="0">
    <w:nsid w:val="7CBC0A8E"/>
    <w:multiLevelType w:val="hybridMultilevel"/>
    <w:tmpl w:val="3A1CBF1E"/>
    <w:lvl w:ilvl="0" w:tplc="5A8AF7A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6F2402E">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068FB90">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8CFB2C">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203D00">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9E0D18">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5644200">
      <w:start w:val="1"/>
      <w:numFmt w:val="lowerLetter"/>
      <w:lvlRestart w:val="0"/>
      <w:lvlText w:val="%7."/>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F09E38">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404BEE">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72" w15:restartNumberingAfterBreak="0">
    <w:nsid w:val="7CC30ED5"/>
    <w:multiLevelType w:val="hybridMultilevel"/>
    <w:tmpl w:val="57444656"/>
    <w:lvl w:ilvl="0" w:tplc="E708BFB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B8E50E">
      <w:start w:val="1"/>
      <w:numFmt w:val="lowerLetter"/>
      <w:lvlText w:val="%2"/>
      <w:lvlJc w:val="left"/>
      <w:pPr>
        <w:ind w:left="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036EBC0">
      <w:start w:val="1"/>
      <w:numFmt w:val="decimal"/>
      <w:lvlRestart w:val="0"/>
      <w:lvlText w:val="%3."/>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140502">
      <w:start w:val="1"/>
      <w:numFmt w:val="decimal"/>
      <w:lvlText w:val="%4"/>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9C29FB4">
      <w:start w:val="1"/>
      <w:numFmt w:val="lowerLetter"/>
      <w:lvlText w:val="%5"/>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196403E">
      <w:start w:val="1"/>
      <w:numFmt w:val="lowerRoman"/>
      <w:lvlText w:val="%6"/>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9EEB8E">
      <w:start w:val="1"/>
      <w:numFmt w:val="decimal"/>
      <w:lvlText w:val="%7"/>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467734">
      <w:start w:val="1"/>
      <w:numFmt w:val="lowerLetter"/>
      <w:lvlText w:val="%8"/>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ABA538C">
      <w:start w:val="1"/>
      <w:numFmt w:val="lowerRoman"/>
      <w:lvlText w:val="%9"/>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73" w15:restartNumberingAfterBreak="0">
    <w:nsid w:val="7CC5739B"/>
    <w:multiLevelType w:val="hybridMultilevel"/>
    <w:tmpl w:val="BFB63A6A"/>
    <w:lvl w:ilvl="0" w:tplc="7E1EB000">
      <w:start w:val="1"/>
      <w:numFmt w:val="upperLetter"/>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1637D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DAD31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CACDD3E">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7AFAF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60E34B6">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5A2307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6A2CF4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A65024">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74" w15:restartNumberingAfterBreak="0">
    <w:nsid w:val="7CD12089"/>
    <w:multiLevelType w:val="hybridMultilevel"/>
    <w:tmpl w:val="D720863E"/>
    <w:lvl w:ilvl="0" w:tplc="96CED44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7A24A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6E00452">
      <w:start w:val="2"/>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BF0E74C">
      <w:start w:val="1"/>
      <w:numFmt w:val="decimal"/>
      <w:lvlText w:val="%4"/>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E66B7C8">
      <w:start w:val="1"/>
      <w:numFmt w:val="lowerLetter"/>
      <w:lvlText w:val="%5"/>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E006A3E">
      <w:start w:val="1"/>
      <w:numFmt w:val="lowerRoman"/>
      <w:lvlText w:val="%6"/>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76AE016">
      <w:start w:val="1"/>
      <w:numFmt w:val="decimal"/>
      <w:lvlText w:val="%7"/>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64EB48">
      <w:start w:val="1"/>
      <w:numFmt w:val="lowerLetter"/>
      <w:lvlText w:val="%8"/>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3541A40">
      <w:start w:val="1"/>
      <w:numFmt w:val="lowerRoman"/>
      <w:lvlText w:val="%9"/>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75" w15:restartNumberingAfterBreak="0">
    <w:nsid w:val="7CF80D0D"/>
    <w:multiLevelType w:val="hybridMultilevel"/>
    <w:tmpl w:val="C054F4AE"/>
    <w:lvl w:ilvl="0" w:tplc="6466FD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68AFF0">
      <w:start w:val="5"/>
      <w:numFmt w:val="decimal"/>
      <w:lvlRestart w:val="0"/>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06C604">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1C7AAC">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E66868">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DEF632">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AB4D0">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C0320E">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C80D3E">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76" w15:restartNumberingAfterBreak="0">
    <w:nsid w:val="7CFB771C"/>
    <w:multiLevelType w:val="hybridMultilevel"/>
    <w:tmpl w:val="6FFCAAB6"/>
    <w:lvl w:ilvl="0" w:tplc="A1FA6DD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4634AA">
      <w:start w:val="1"/>
      <w:numFmt w:val="decimal"/>
      <w:lvlRestart w:val="0"/>
      <w:lvlText w:val="%2."/>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86F1C0">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6DAD922">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7B0F190">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CECF3C6">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5AE132">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A581C5C">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82FA3E">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77" w15:restartNumberingAfterBreak="0">
    <w:nsid w:val="7D0466FC"/>
    <w:multiLevelType w:val="hybridMultilevel"/>
    <w:tmpl w:val="50F2A49C"/>
    <w:lvl w:ilvl="0" w:tplc="744AD46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70877AE">
      <w:start w:val="1"/>
      <w:numFmt w:val="decimal"/>
      <w:lvlRestart w:val="0"/>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963914">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A024E6">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46A582">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0A00158">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53C081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04F0B6">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EC55AA">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78" w15:restartNumberingAfterBreak="0">
    <w:nsid w:val="7D266E47"/>
    <w:multiLevelType w:val="hybridMultilevel"/>
    <w:tmpl w:val="E7D21F98"/>
    <w:lvl w:ilvl="0" w:tplc="4BD0C3B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D629EA6">
      <w:start w:val="1"/>
      <w:numFmt w:val="decimal"/>
      <w:lvlRestart w:val="0"/>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E69678">
      <w:start w:val="1"/>
      <w:numFmt w:val="lowerRoman"/>
      <w:lvlText w:val="%3"/>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D26D08">
      <w:start w:val="1"/>
      <w:numFmt w:val="decimal"/>
      <w:lvlText w:val="%4"/>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874DFD6">
      <w:start w:val="1"/>
      <w:numFmt w:val="lowerLetter"/>
      <w:lvlText w:val="%5"/>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0462B0">
      <w:start w:val="1"/>
      <w:numFmt w:val="lowerRoman"/>
      <w:lvlText w:val="%6"/>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D6B64E">
      <w:start w:val="1"/>
      <w:numFmt w:val="decimal"/>
      <w:lvlText w:val="%7"/>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18EBC42">
      <w:start w:val="1"/>
      <w:numFmt w:val="lowerLetter"/>
      <w:lvlText w:val="%8"/>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188C92">
      <w:start w:val="1"/>
      <w:numFmt w:val="lowerRoman"/>
      <w:lvlText w:val="%9"/>
      <w:lvlJc w:val="left"/>
      <w:pPr>
        <w:ind w:left="6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79" w15:restartNumberingAfterBreak="0">
    <w:nsid w:val="7D5A2C48"/>
    <w:multiLevelType w:val="hybridMultilevel"/>
    <w:tmpl w:val="099E48A2"/>
    <w:lvl w:ilvl="0" w:tplc="D83E70B4">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C643E8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9AA6F2">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42C75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B0B53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B019B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EC976E">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94EBEFA">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A22938">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80" w15:restartNumberingAfterBreak="0">
    <w:nsid w:val="7D5D2418"/>
    <w:multiLevelType w:val="hybridMultilevel"/>
    <w:tmpl w:val="D07A57C6"/>
    <w:lvl w:ilvl="0" w:tplc="B5C6E392">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E90BCC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4E84C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04823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60823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78179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FC2D1C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AA3C1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2D66E4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81" w15:restartNumberingAfterBreak="0">
    <w:nsid w:val="7D823753"/>
    <w:multiLevelType w:val="hybridMultilevel"/>
    <w:tmpl w:val="62D60EF4"/>
    <w:lvl w:ilvl="0" w:tplc="22B277A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CAE2D2">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5E6856">
      <w:start w:val="2"/>
      <w:numFmt w:val="upperLetter"/>
      <w:lvlRestart w:val="0"/>
      <w:lvlText w:val="%3."/>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A1AAC10">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6B6DDA0">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A347D60">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A015A0">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C44940C">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FC06DC">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82" w15:restartNumberingAfterBreak="0">
    <w:nsid w:val="7DBF6D75"/>
    <w:multiLevelType w:val="hybridMultilevel"/>
    <w:tmpl w:val="FDFE9800"/>
    <w:lvl w:ilvl="0" w:tplc="D23A70F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288E62">
      <w:start w:val="1"/>
      <w:numFmt w:val="lowerLetter"/>
      <w:lvlText w:val="%2"/>
      <w:lvlJc w:val="left"/>
      <w:pPr>
        <w:ind w:left="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B7E1DD8">
      <w:start w:val="1"/>
      <w:numFmt w:val="lowerRoman"/>
      <w:lvlText w:val="%3"/>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8ADDAA">
      <w:start w:val="1"/>
      <w:numFmt w:val="decimal"/>
      <w:lvlText w:val="%4"/>
      <w:lvlJc w:val="left"/>
      <w:pPr>
        <w:ind w:left="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8A2114">
      <w:start w:val="1"/>
      <w:numFmt w:val="lowerLetter"/>
      <w:lvlText w:val="%5"/>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96E926">
      <w:start w:val="1"/>
      <w:numFmt w:val="decimal"/>
      <w:lvlRestart w:val="0"/>
      <w:lvlText w:val="%6."/>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6AAE36">
      <w:start w:val="1"/>
      <w:numFmt w:val="decimal"/>
      <w:lvlText w:val="%7"/>
      <w:lvlJc w:val="left"/>
      <w:pPr>
        <w:ind w:left="1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2EC890">
      <w:start w:val="1"/>
      <w:numFmt w:val="lowerLetter"/>
      <w:lvlText w:val="%8"/>
      <w:lvlJc w:val="left"/>
      <w:pPr>
        <w:ind w:left="2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A49DD4">
      <w:start w:val="1"/>
      <w:numFmt w:val="lowerRoman"/>
      <w:lvlText w:val="%9"/>
      <w:lvlJc w:val="left"/>
      <w:pPr>
        <w:ind w:left="3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83" w15:restartNumberingAfterBreak="0">
    <w:nsid w:val="7DF2707B"/>
    <w:multiLevelType w:val="hybridMultilevel"/>
    <w:tmpl w:val="C8E215D4"/>
    <w:lvl w:ilvl="0" w:tplc="B2608F3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03A2C0E">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C4BBDC">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E585456">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D456A8">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8EC5A72">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32CE7C">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D4667A">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F24798">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84" w15:restartNumberingAfterBreak="0">
    <w:nsid w:val="7DF577AE"/>
    <w:multiLevelType w:val="hybridMultilevel"/>
    <w:tmpl w:val="5EEC10BC"/>
    <w:lvl w:ilvl="0" w:tplc="6F80DD6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564AF9E">
      <w:start w:val="1"/>
      <w:numFmt w:val="lowerLetter"/>
      <w:lvlText w:val="%2"/>
      <w:lvlJc w:val="left"/>
      <w:pPr>
        <w:ind w:left="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13E7146">
      <w:start w:val="3"/>
      <w:numFmt w:val="upperLetter"/>
      <w:lvlRestart w:val="0"/>
      <w:lvlText w:val="%3."/>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547B82">
      <w:start w:val="1"/>
      <w:numFmt w:val="decimal"/>
      <w:lvlText w:val="%4"/>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0F35C">
      <w:start w:val="1"/>
      <w:numFmt w:val="lowerLetter"/>
      <w:lvlText w:val="%5"/>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660CA4">
      <w:start w:val="1"/>
      <w:numFmt w:val="lowerRoman"/>
      <w:lvlText w:val="%6"/>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7E4918">
      <w:start w:val="1"/>
      <w:numFmt w:val="decimal"/>
      <w:lvlText w:val="%7"/>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B8CD5A4">
      <w:start w:val="1"/>
      <w:numFmt w:val="lowerLetter"/>
      <w:lvlText w:val="%8"/>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CE43874">
      <w:start w:val="1"/>
      <w:numFmt w:val="lowerRoman"/>
      <w:lvlText w:val="%9"/>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85" w15:restartNumberingAfterBreak="0">
    <w:nsid w:val="7E444CFB"/>
    <w:multiLevelType w:val="hybridMultilevel"/>
    <w:tmpl w:val="F8686BF6"/>
    <w:lvl w:ilvl="0" w:tplc="4C0A91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DDCD698">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A8D234">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23C7E5E">
      <w:start w:val="1"/>
      <w:numFmt w:val="decimal"/>
      <w:lvlText w:val="%4"/>
      <w:lvlJc w:val="left"/>
      <w:pPr>
        <w:ind w:left="1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A1200F8">
      <w:start w:val="2"/>
      <w:numFmt w:val="decimal"/>
      <w:lvlRestart w:val="0"/>
      <w:lvlText w:val="%5."/>
      <w:lvlJc w:val="left"/>
      <w:pPr>
        <w:ind w:left="1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B45DE2">
      <w:start w:val="1"/>
      <w:numFmt w:val="lowerRoman"/>
      <w:lvlText w:val="%6"/>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E4B8F2">
      <w:start w:val="1"/>
      <w:numFmt w:val="decimal"/>
      <w:lvlText w:val="%7"/>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14ED68">
      <w:start w:val="1"/>
      <w:numFmt w:val="lowerLetter"/>
      <w:lvlText w:val="%8"/>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0D63A38">
      <w:start w:val="1"/>
      <w:numFmt w:val="lowerRoman"/>
      <w:lvlText w:val="%9"/>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86" w15:restartNumberingAfterBreak="0">
    <w:nsid w:val="7E682F48"/>
    <w:multiLevelType w:val="hybridMultilevel"/>
    <w:tmpl w:val="1F9285C4"/>
    <w:lvl w:ilvl="0" w:tplc="34D67994">
      <w:start w:val="1"/>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F8FFCA">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8DCB8AC">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8AC6D3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14FF7A">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2A8ECBA">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814BCD6">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C8CA02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F3EBCF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87" w15:restartNumberingAfterBreak="0">
    <w:nsid w:val="7E6967C0"/>
    <w:multiLevelType w:val="hybridMultilevel"/>
    <w:tmpl w:val="20D84BEE"/>
    <w:lvl w:ilvl="0" w:tplc="480A0BDC">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665344">
      <w:start w:val="1"/>
      <w:numFmt w:val="lowerLetter"/>
      <w:lvlText w:val="%2"/>
      <w:lvlJc w:val="left"/>
      <w:pPr>
        <w:ind w:left="13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90E86C">
      <w:start w:val="1"/>
      <w:numFmt w:val="lowerRoman"/>
      <w:lvlText w:val="%3"/>
      <w:lvlJc w:val="left"/>
      <w:pPr>
        <w:ind w:left="2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087362">
      <w:start w:val="1"/>
      <w:numFmt w:val="decimal"/>
      <w:lvlText w:val="%4"/>
      <w:lvlJc w:val="left"/>
      <w:pPr>
        <w:ind w:left="2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B4D638">
      <w:start w:val="1"/>
      <w:numFmt w:val="lowerLetter"/>
      <w:lvlText w:val="%5"/>
      <w:lvlJc w:val="left"/>
      <w:pPr>
        <w:ind w:left="3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4A8111E">
      <w:start w:val="1"/>
      <w:numFmt w:val="lowerRoman"/>
      <w:lvlText w:val="%6"/>
      <w:lvlJc w:val="left"/>
      <w:pPr>
        <w:ind w:left="4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D62500E">
      <w:start w:val="1"/>
      <w:numFmt w:val="decimal"/>
      <w:lvlText w:val="%7"/>
      <w:lvlJc w:val="left"/>
      <w:pPr>
        <w:ind w:left="4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523298">
      <w:start w:val="1"/>
      <w:numFmt w:val="lowerLetter"/>
      <w:lvlText w:val="%8"/>
      <w:lvlJc w:val="left"/>
      <w:pPr>
        <w:ind w:left="5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18EB98">
      <w:start w:val="1"/>
      <w:numFmt w:val="lowerRoman"/>
      <w:lvlText w:val="%9"/>
      <w:lvlJc w:val="left"/>
      <w:pPr>
        <w:ind w:left="6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88" w15:restartNumberingAfterBreak="0">
    <w:nsid w:val="7E710436"/>
    <w:multiLevelType w:val="hybridMultilevel"/>
    <w:tmpl w:val="565C6E0E"/>
    <w:lvl w:ilvl="0" w:tplc="6B46DF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9ABF2C">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AAE1DE">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3081270">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2ACF49E">
      <w:start w:val="1"/>
      <w:numFmt w:val="lowerLetter"/>
      <w:lvlText w:val="%5"/>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8C54F6">
      <w:start w:val="1"/>
      <w:numFmt w:val="lowerRoman"/>
      <w:lvlText w:val="%6"/>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A8AA6A8">
      <w:start w:val="1"/>
      <w:numFmt w:val="lowerLetter"/>
      <w:lvlRestart w:val="0"/>
      <w:lvlText w:val="%7."/>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CD40814">
      <w:start w:val="1"/>
      <w:numFmt w:val="lowerLetter"/>
      <w:lvlText w:val="%8"/>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306584">
      <w:start w:val="1"/>
      <w:numFmt w:val="lowerRoman"/>
      <w:lvlText w:val="%9"/>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89" w15:restartNumberingAfterBreak="0">
    <w:nsid w:val="7E76404A"/>
    <w:multiLevelType w:val="hybridMultilevel"/>
    <w:tmpl w:val="2C46FB08"/>
    <w:lvl w:ilvl="0" w:tplc="28FCA4C4">
      <w:start w:val="5"/>
      <w:numFmt w:val="upperLetter"/>
      <w:lvlText w:val="%1."/>
      <w:lvlJc w:val="left"/>
      <w:pPr>
        <w:ind w:left="1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FECDDC">
      <w:start w:val="1"/>
      <w:numFmt w:val="lowerLetter"/>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086EDC">
      <w:start w:val="1"/>
      <w:numFmt w:val="lowerRoman"/>
      <w:lvlText w:val="%3"/>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AE480A">
      <w:start w:val="1"/>
      <w:numFmt w:val="decimal"/>
      <w:lvlText w:val="%4"/>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C49B72">
      <w:start w:val="1"/>
      <w:numFmt w:val="lowerLetter"/>
      <w:lvlText w:val="%5"/>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86217CE">
      <w:start w:val="1"/>
      <w:numFmt w:val="lowerRoman"/>
      <w:lvlText w:val="%6"/>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BAA2B8">
      <w:start w:val="1"/>
      <w:numFmt w:val="decimal"/>
      <w:lvlText w:val="%7"/>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9678DA">
      <w:start w:val="1"/>
      <w:numFmt w:val="lowerLetter"/>
      <w:lvlText w:val="%8"/>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EC4F048">
      <w:start w:val="1"/>
      <w:numFmt w:val="lowerRoman"/>
      <w:lvlText w:val="%9"/>
      <w:lvlJc w:val="left"/>
      <w:pPr>
        <w:ind w:left="64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90" w15:restartNumberingAfterBreak="0">
    <w:nsid w:val="7E7A6322"/>
    <w:multiLevelType w:val="hybridMultilevel"/>
    <w:tmpl w:val="93360E36"/>
    <w:lvl w:ilvl="0" w:tplc="6B52885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26AB06">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4FC">
      <w:start w:val="1"/>
      <w:numFmt w:val="decimal"/>
      <w:lvlRestart w:val="0"/>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A34ABAA">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DEB508">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1E06CEE">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32E78C0">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849E9A">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2F48442">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91" w15:restartNumberingAfterBreak="0">
    <w:nsid w:val="7E931B7B"/>
    <w:multiLevelType w:val="hybridMultilevel"/>
    <w:tmpl w:val="EF2E3E36"/>
    <w:lvl w:ilvl="0" w:tplc="2D42C046">
      <w:start w:val="1"/>
      <w:numFmt w:val="upperLetter"/>
      <w:lvlText w:val="%1."/>
      <w:lvlJc w:val="left"/>
      <w:pPr>
        <w:ind w:left="1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95001D0">
      <w:start w:val="1"/>
      <w:numFmt w:val="lowerLetter"/>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3E4823A">
      <w:start w:val="1"/>
      <w:numFmt w:val="lowerRoman"/>
      <w:lvlText w:val="%3"/>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7B6DCB2">
      <w:start w:val="1"/>
      <w:numFmt w:val="decimal"/>
      <w:lvlText w:val="%4"/>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80CB70">
      <w:start w:val="1"/>
      <w:numFmt w:val="lowerLetter"/>
      <w:lvlText w:val="%5"/>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022A2E">
      <w:start w:val="1"/>
      <w:numFmt w:val="lowerRoman"/>
      <w:lvlText w:val="%6"/>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2A8E84C">
      <w:start w:val="1"/>
      <w:numFmt w:val="decimal"/>
      <w:lvlText w:val="%7"/>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969010">
      <w:start w:val="1"/>
      <w:numFmt w:val="lowerLetter"/>
      <w:lvlText w:val="%8"/>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8852BE">
      <w:start w:val="1"/>
      <w:numFmt w:val="lowerRoman"/>
      <w:lvlText w:val="%9"/>
      <w:lvlJc w:val="left"/>
      <w:pPr>
        <w:ind w:left="64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92" w15:restartNumberingAfterBreak="0">
    <w:nsid w:val="7EBE1D7B"/>
    <w:multiLevelType w:val="hybridMultilevel"/>
    <w:tmpl w:val="58AAF93E"/>
    <w:lvl w:ilvl="0" w:tplc="8260165C">
      <w:start w:val="2"/>
      <w:numFmt w:val="upperLetter"/>
      <w:lvlText w:val="%1."/>
      <w:lvlJc w:val="left"/>
      <w:pPr>
        <w:ind w:left="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1AFA60">
      <w:start w:val="1"/>
      <w:numFmt w:val="lowerLetter"/>
      <w:lvlText w:val="%2"/>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1E83F80">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28227AA">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0C3460">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43C0140">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4441C4">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F41644">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80DDCC">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93" w15:restartNumberingAfterBreak="0">
    <w:nsid w:val="7EC40B33"/>
    <w:multiLevelType w:val="hybridMultilevel"/>
    <w:tmpl w:val="937A51F6"/>
    <w:lvl w:ilvl="0" w:tplc="BA32B47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FC8E3C0">
      <w:start w:val="1"/>
      <w:numFmt w:val="lowerLetter"/>
      <w:lvlText w:val="%2"/>
      <w:lvlJc w:val="left"/>
      <w:pPr>
        <w:ind w:left="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280A594">
      <w:start w:val="1"/>
      <w:numFmt w:val="decimal"/>
      <w:lvlRestart w:val="0"/>
      <w:lvlText w:val="%3."/>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101408">
      <w:start w:val="1"/>
      <w:numFmt w:val="decimal"/>
      <w:lvlText w:val="%4"/>
      <w:lvlJc w:val="left"/>
      <w:pPr>
        <w:ind w:left="1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6C4C542">
      <w:start w:val="1"/>
      <w:numFmt w:val="lowerLetter"/>
      <w:lvlText w:val="%5"/>
      <w:lvlJc w:val="left"/>
      <w:pPr>
        <w:ind w:left="2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B4D38A">
      <w:start w:val="1"/>
      <w:numFmt w:val="lowerRoman"/>
      <w:lvlText w:val="%6"/>
      <w:lvlJc w:val="left"/>
      <w:pPr>
        <w:ind w:left="3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AD2D4AE">
      <w:start w:val="1"/>
      <w:numFmt w:val="decimal"/>
      <w:lvlText w:val="%7"/>
      <w:lvlJc w:val="left"/>
      <w:pPr>
        <w:ind w:left="4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2E55F0">
      <w:start w:val="1"/>
      <w:numFmt w:val="lowerLetter"/>
      <w:lvlText w:val="%8"/>
      <w:lvlJc w:val="left"/>
      <w:pPr>
        <w:ind w:left="4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564D14">
      <w:start w:val="1"/>
      <w:numFmt w:val="lowerRoman"/>
      <w:lvlText w:val="%9"/>
      <w:lvlJc w:val="left"/>
      <w:pPr>
        <w:ind w:left="5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94" w15:restartNumberingAfterBreak="0">
    <w:nsid w:val="7ED15D78"/>
    <w:multiLevelType w:val="hybridMultilevel"/>
    <w:tmpl w:val="421445EA"/>
    <w:lvl w:ilvl="0" w:tplc="8F30BC7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68CBB0">
      <w:start w:val="1"/>
      <w:numFmt w:val="lowerLetter"/>
      <w:lvlText w:val="%2"/>
      <w:lvlJc w:val="left"/>
      <w:pPr>
        <w:ind w:left="5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FCE1460">
      <w:start w:val="1"/>
      <w:numFmt w:val="upperLetter"/>
      <w:lvlRestart w:val="0"/>
      <w:lvlText w:val="%3."/>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1E8DB2A">
      <w:start w:val="1"/>
      <w:numFmt w:val="decimal"/>
      <w:lvlText w:val="%4"/>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FD44804">
      <w:start w:val="1"/>
      <w:numFmt w:val="lowerLetter"/>
      <w:lvlText w:val="%5"/>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304AA6">
      <w:start w:val="1"/>
      <w:numFmt w:val="lowerRoman"/>
      <w:lvlText w:val="%6"/>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AB8F364">
      <w:start w:val="1"/>
      <w:numFmt w:val="decimal"/>
      <w:lvlText w:val="%7"/>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AF6CCCE">
      <w:start w:val="1"/>
      <w:numFmt w:val="lowerLetter"/>
      <w:lvlText w:val="%8"/>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9EA1C26">
      <w:start w:val="1"/>
      <w:numFmt w:val="lowerRoman"/>
      <w:lvlText w:val="%9"/>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95" w15:restartNumberingAfterBreak="0">
    <w:nsid w:val="7EFB39CA"/>
    <w:multiLevelType w:val="hybridMultilevel"/>
    <w:tmpl w:val="723A763E"/>
    <w:lvl w:ilvl="0" w:tplc="AE3A7182">
      <w:start w:val="1"/>
      <w:numFmt w:val="decimal"/>
      <w:lvlText w:val="%1."/>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A69146">
      <w:start w:val="1"/>
      <w:numFmt w:val="lowerLetter"/>
      <w:lvlText w:val="%2"/>
      <w:lvlJc w:val="left"/>
      <w:pPr>
        <w:ind w:left="1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2CFFB4">
      <w:start w:val="1"/>
      <w:numFmt w:val="lowerRoman"/>
      <w:lvlText w:val="%3"/>
      <w:lvlJc w:val="left"/>
      <w:pPr>
        <w:ind w:left="2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D03924">
      <w:start w:val="1"/>
      <w:numFmt w:val="decimal"/>
      <w:lvlText w:val="%4"/>
      <w:lvlJc w:val="left"/>
      <w:pPr>
        <w:ind w:left="3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B26F72">
      <w:start w:val="1"/>
      <w:numFmt w:val="lowerLetter"/>
      <w:lvlText w:val="%5"/>
      <w:lvlJc w:val="left"/>
      <w:pPr>
        <w:ind w:left="4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FC019C">
      <w:start w:val="1"/>
      <w:numFmt w:val="lowerRoman"/>
      <w:lvlText w:val="%6"/>
      <w:lvlJc w:val="left"/>
      <w:pPr>
        <w:ind w:left="4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DA139A">
      <w:start w:val="1"/>
      <w:numFmt w:val="decimal"/>
      <w:lvlText w:val="%7"/>
      <w:lvlJc w:val="left"/>
      <w:pPr>
        <w:ind w:left="5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C2F3FA">
      <w:start w:val="1"/>
      <w:numFmt w:val="lowerLetter"/>
      <w:lvlText w:val="%8"/>
      <w:lvlJc w:val="left"/>
      <w:pPr>
        <w:ind w:left="6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324208">
      <w:start w:val="1"/>
      <w:numFmt w:val="lowerRoman"/>
      <w:lvlText w:val="%9"/>
      <w:lvlJc w:val="left"/>
      <w:pPr>
        <w:ind w:left="6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96" w15:restartNumberingAfterBreak="0">
    <w:nsid w:val="7F1C168D"/>
    <w:multiLevelType w:val="hybridMultilevel"/>
    <w:tmpl w:val="8B32A746"/>
    <w:lvl w:ilvl="0" w:tplc="C588A4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40978A">
      <w:start w:val="1"/>
      <w:numFmt w:val="lowerLetter"/>
      <w:lvlText w:val="%2"/>
      <w:lvlJc w:val="left"/>
      <w:pPr>
        <w:ind w:left="5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424FEE2">
      <w:start w:val="1"/>
      <w:numFmt w:val="lowerRoman"/>
      <w:lvlText w:val="%3"/>
      <w:lvlJc w:val="left"/>
      <w:pPr>
        <w:ind w:left="7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68ACF0">
      <w:start w:val="1"/>
      <w:numFmt w:val="decimal"/>
      <w:lvlText w:val="%4"/>
      <w:lvlJc w:val="left"/>
      <w:pPr>
        <w:ind w:left="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98D4BE">
      <w:start w:val="1"/>
      <w:numFmt w:val="lowerLetter"/>
      <w:lvlText w:val="%5"/>
      <w:lvlJc w:val="left"/>
      <w:pPr>
        <w:ind w:left="11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7A8162">
      <w:start w:val="1"/>
      <w:numFmt w:val="lowerRoman"/>
      <w:lvlText w:val="%6"/>
      <w:lvlJc w:val="left"/>
      <w:pPr>
        <w:ind w:left="1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66A162">
      <w:start w:val="1"/>
      <w:numFmt w:val="decimal"/>
      <w:lvlText w:val="%7"/>
      <w:lvlJc w:val="left"/>
      <w:pPr>
        <w:ind w:left="15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D7C06BC">
      <w:start w:val="1"/>
      <w:numFmt w:val="lowerLetter"/>
      <w:lvlRestart w:val="0"/>
      <w:lvlText w:val="%8."/>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74F614">
      <w:start w:val="1"/>
      <w:numFmt w:val="lowerRoman"/>
      <w:lvlText w:val="%9"/>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97" w15:restartNumberingAfterBreak="0">
    <w:nsid w:val="7F315590"/>
    <w:multiLevelType w:val="hybridMultilevel"/>
    <w:tmpl w:val="97AC33EE"/>
    <w:lvl w:ilvl="0" w:tplc="B4CC77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DE1900">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EF87936">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4E02100">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E00DE74">
      <w:start w:val="1"/>
      <w:numFmt w:val="decimal"/>
      <w:lvlRestart w:val="0"/>
      <w:lvlText w:val="%5."/>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D76E6E6">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246938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DC30E4">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EFAA7EA">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98" w15:restartNumberingAfterBreak="0">
    <w:nsid w:val="7F40166E"/>
    <w:multiLevelType w:val="hybridMultilevel"/>
    <w:tmpl w:val="60086606"/>
    <w:lvl w:ilvl="0" w:tplc="82D81388">
      <w:start w:val="1"/>
      <w:numFmt w:val="upperLetter"/>
      <w:lvlText w:val="%1."/>
      <w:lvlJc w:val="left"/>
      <w:pPr>
        <w:ind w:left="8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BE8EBC">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9252F0">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689C82">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4F85406">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FF43C94">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316D3B2">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298A5D0">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682AB6">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99" w15:restartNumberingAfterBreak="0">
    <w:nsid w:val="7F6103F9"/>
    <w:multiLevelType w:val="hybridMultilevel"/>
    <w:tmpl w:val="31D87616"/>
    <w:lvl w:ilvl="0" w:tplc="A462B2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0200D84">
      <w:start w:val="1"/>
      <w:numFmt w:val="lowerLetter"/>
      <w:lvlText w:val="%2"/>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1CF23A">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66C5AE">
      <w:start w:val="1"/>
      <w:numFmt w:val="lowerLetter"/>
      <w:lvlRestart w:val="0"/>
      <w:lvlText w:val="%4."/>
      <w:lvlJc w:val="left"/>
      <w:pPr>
        <w:ind w:left="20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F667832">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C61462">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2C110E">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98D732">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F40FA2A">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00" w15:restartNumberingAfterBreak="0">
    <w:nsid w:val="7F634274"/>
    <w:multiLevelType w:val="hybridMultilevel"/>
    <w:tmpl w:val="1658A3E2"/>
    <w:lvl w:ilvl="0" w:tplc="94F282FE">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B1C15D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34E1C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808C6A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C4F1D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58E08E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0469F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0AB88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8E392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01" w15:restartNumberingAfterBreak="0">
    <w:nsid w:val="7F7C0F9E"/>
    <w:multiLevelType w:val="hybridMultilevel"/>
    <w:tmpl w:val="91281592"/>
    <w:lvl w:ilvl="0" w:tplc="D4D8F2B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86FEFC">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4801026">
      <w:start w:val="1"/>
      <w:numFmt w:val="decimal"/>
      <w:lvlRestart w:val="0"/>
      <w:lvlText w:val="%3."/>
      <w:lvlJc w:val="left"/>
      <w:pPr>
        <w:ind w:left="17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3E55BC">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C248D6">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72A76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B4306E">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E668B4">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E2662A2">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02" w15:restartNumberingAfterBreak="0">
    <w:nsid w:val="7F826D35"/>
    <w:multiLevelType w:val="hybridMultilevel"/>
    <w:tmpl w:val="9FC010A4"/>
    <w:lvl w:ilvl="0" w:tplc="A35EB8F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BE0E248">
      <w:start w:val="1"/>
      <w:numFmt w:val="lowerLetter"/>
      <w:lvlText w:val="%2"/>
      <w:lvlJc w:val="left"/>
      <w:pPr>
        <w:ind w:left="6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7F0A2A0">
      <w:start w:val="1"/>
      <w:numFmt w:val="lowerRoman"/>
      <w:lvlText w:val="%3"/>
      <w:lvlJc w:val="left"/>
      <w:pPr>
        <w:ind w:left="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3EEFCC">
      <w:start w:val="1"/>
      <w:numFmt w:val="decimal"/>
      <w:lvlText w:val="%4"/>
      <w:lvlJc w:val="left"/>
      <w:pPr>
        <w:ind w:left="12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3C3C5C">
      <w:start w:val="1"/>
      <w:numFmt w:val="lowerLetter"/>
      <w:lvlRestart w:val="0"/>
      <w:lvlText w:val="%5."/>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B281F2">
      <w:start w:val="1"/>
      <w:numFmt w:val="lowerRoman"/>
      <w:lvlText w:val="%6"/>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088257C">
      <w:start w:val="1"/>
      <w:numFmt w:val="decimal"/>
      <w:lvlText w:val="%7"/>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663C6C">
      <w:start w:val="1"/>
      <w:numFmt w:val="lowerLetter"/>
      <w:lvlText w:val="%8"/>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4A24F70">
      <w:start w:val="1"/>
      <w:numFmt w:val="lowerRoman"/>
      <w:lvlText w:val="%9"/>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03" w15:restartNumberingAfterBreak="0">
    <w:nsid w:val="7F8D1689"/>
    <w:multiLevelType w:val="hybridMultilevel"/>
    <w:tmpl w:val="7E2AAE9A"/>
    <w:lvl w:ilvl="0" w:tplc="E04A104E">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70C1A04">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10F74A">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6C6DD4">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00489A">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22CBC86">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1667BA">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4C682C0">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F04C92">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04" w15:restartNumberingAfterBreak="0">
    <w:nsid w:val="7F9A1E09"/>
    <w:multiLevelType w:val="hybridMultilevel"/>
    <w:tmpl w:val="CC10039C"/>
    <w:lvl w:ilvl="0" w:tplc="CA9EB274">
      <w:start w:val="1"/>
      <w:numFmt w:val="upperLetter"/>
      <w:lvlText w:val="%1."/>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288E9E">
      <w:start w:val="1"/>
      <w:numFmt w:val="lowerLetter"/>
      <w:lvlText w:val="%2"/>
      <w:lvlJc w:val="left"/>
      <w:pPr>
        <w:ind w:left="1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25204E4">
      <w:start w:val="1"/>
      <w:numFmt w:val="lowerRoman"/>
      <w:lvlText w:val="%3"/>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3BC2AEA">
      <w:start w:val="1"/>
      <w:numFmt w:val="decimal"/>
      <w:lvlText w:val="%4"/>
      <w:lvlJc w:val="left"/>
      <w:pPr>
        <w:ind w:left="2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1E8F54">
      <w:start w:val="1"/>
      <w:numFmt w:val="lowerLetter"/>
      <w:lvlText w:val="%5"/>
      <w:lvlJc w:val="left"/>
      <w:pPr>
        <w:ind w:left="3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6EEB38">
      <w:start w:val="1"/>
      <w:numFmt w:val="lowerRoman"/>
      <w:lvlText w:val="%6"/>
      <w:lvlJc w:val="left"/>
      <w:pPr>
        <w:ind w:left="4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3EEC3C0">
      <w:start w:val="1"/>
      <w:numFmt w:val="decimal"/>
      <w:lvlText w:val="%7"/>
      <w:lvlJc w:val="left"/>
      <w:pPr>
        <w:ind w:left="4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608244">
      <w:start w:val="1"/>
      <w:numFmt w:val="lowerLetter"/>
      <w:lvlText w:val="%8"/>
      <w:lvlJc w:val="left"/>
      <w:pPr>
        <w:ind w:left="5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42C01C">
      <w:start w:val="1"/>
      <w:numFmt w:val="lowerRoman"/>
      <w:lvlText w:val="%9"/>
      <w:lvlJc w:val="left"/>
      <w:pPr>
        <w:ind w:left="6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05" w15:restartNumberingAfterBreak="0">
    <w:nsid w:val="7FA52F0B"/>
    <w:multiLevelType w:val="hybridMultilevel"/>
    <w:tmpl w:val="E7CAF4AC"/>
    <w:lvl w:ilvl="0" w:tplc="0A06F7F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DCE07EA">
      <w:start w:val="1"/>
      <w:numFmt w:val="lowerLetter"/>
      <w:lvlText w:val="%2"/>
      <w:lvlJc w:val="left"/>
      <w:pPr>
        <w:ind w:left="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B7CC98E">
      <w:start w:val="1"/>
      <w:numFmt w:val="lowerRoman"/>
      <w:lvlText w:val="%3"/>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42CDEE">
      <w:start w:val="1"/>
      <w:numFmt w:val="decimal"/>
      <w:lvlText w:val="%4"/>
      <w:lvlJc w:val="left"/>
      <w:pPr>
        <w:ind w:left="1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74551A">
      <w:start w:val="1"/>
      <w:numFmt w:val="decimal"/>
      <w:lvlRestart w:val="0"/>
      <w:lvlText w:val="%5."/>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CB639E4">
      <w:start w:val="1"/>
      <w:numFmt w:val="lowerRoman"/>
      <w:lvlText w:val="%6"/>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3AF22C">
      <w:start w:val="1"/>
      <w:numFmt w:val="decimal"/>
      <w:lvlText w:val="%7"/>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DBE98D0">
      <w:start w:val="1"/>
      <w:numFmt w:val="lowerLetter"/>
      <w:lvlText w:val="%8"/>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1E69B4">
      <w:start w:val="1"/>
      <w:numFmt w:val="lowerRoman"/>
      <w:lvlText w:val="%9"/>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06" w15:restartNumberingAfterBreak="0">
    <w:nsid w:val="7FA811EB"/>
    <w:multiLevelType w:val="hybridMultilevel"/>
    <w:tmpl w:val="33C6788C"/>
    <w:lvl w:ilvl="0" w:tplc="20D62F8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158C2E8">
      <w:start w:val="1"/>
      <w:numFmt w:val="lowerLetter"/>
      <w:lvlText w:val="%2"/>
      <w:lvlJc w:val="left"/>
      <w:pPr>
        <w:ind w:left="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4E5790">
      <w:start w:val="1"/>
      <w:numFmt w:val="lowerRoman"/>
      <w:lvlText w:val="%3"/>
      <w:lvlJc w:val="left"/>
      <w:pPr>
        <w:ind w:left="13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6A0E53E">
      <w:start w:val="1"/>
      <w:numFmt w:val="lowerLetter"/>
      <w:lvlRestart w:val="0"/>
      <w:lvlText w:val="%4."/>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7A0466E">
      <w:start w:val="1"/>
      <w:numFmt w:val="lowerLetter"/>
      <w:lvlText w:val="%5"/>
      <w:lvlJc w:val="left"/>
      <w:pPr>
        <w:ind w:left="26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49AC862">
      <w:start w:val="1"/>
      <w:numFmt w:val="lowerRoman"/>
      <w:lvlText w:val="%6"/>
      <w:lvlJc w:val="left"/>
      <w:pPr>
        <w:ind w:left="33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3A41A6">
      <w:start w:val="1"/>
      <w:numFmt w:val="decimal"/>
      <w:lvlText w:val="%7"/>
      <w:lvlJc w:val="left"/>
      <w:pPr>
        <w:ind w:left="4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FE81E4">
      <w:start w:val="1"/>
      <w:numFmt w:val="lowerLetter"/>
      <w:lvlText w:val="%8"/>
      <w:lvlJc w:val="left"/>
      <w:pPr>
        <w:ind w:left="47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1C61C74">
      <w:start w:val="1"/>
      <w:numFmt w:val="lowerRoman"/>
      <w:lvlText w:val="%9"/>
      <w:lvlJc w:val="left"/>
      <w:pPr>
        <w:ind w:left="54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07" w15:restartNumberingAfterBreak="0">
    <w:nsid w:val="7FAC4FC3"/>
    <w:multiLevelType w:val="hybridMultilevel"/>
    <w:tmpl w:val="8460C4C8"/>
    <w:lvl w:ilvl="0" w:tplc="C28A9B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F961410">
      <w:start w:val="1"/>
      <w:numFmt w:val="lowerLetter"/>
      <w:lvlText w:val="%2"/>
      <w:lvlJc w:val="left"/>
      <w:pPr>
        <w:ind w:left="7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D047592">
      <w:start w:val="1"/>
      <w:numFmt w:val="decimal"/>
      <w:lvlRestart w:val="0"/>
      <w:lvlText w:val="%3."/>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1AF550">
      <w:start w:val="1"/>
      <w:numFmt w:val="decimal"/>
      <w:lvlText w:val="%4"/>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97ED24E">
      <w:start w:val="1"/>
      <w:numFmt w:val="lowerLetter"/>
      <w:lvlText w:val="%5"/>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2E598A">
      <w:start w:val="1"/>
      <w:numFmt w:val="lowerRoman"/>
      <w:lvlText w:val="%6"/>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8AD022">
      <w:start w:val="1"/>
      <w:numFmt w:val="decimal"/>
      <w:lvlText w:val="%7"/>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6DC8E66">
      <w:start w:val="1"/>
      <w:numFmt w:val="lowerLetter"/>
      <w:lvlText w:val="%8"/>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463CB4">
      <w:start w:val="1"/>
      <w:numFmt w:val="lowerRoman"/>
      <w:lvlText w:val="%9"/>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08" w15:restartNumberingAfterBreak="0">
    <w:nsid w:val="7FB80F06"/>
    <w:multiLevelType w:val="hybridMultilevel"/>
    <w:tmpl w:val="2506D3E4"/>
    <w:lvl w:ilvl="0" w:tplc="83561CF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BA6974">
      <w:start w:val="1"/>
      <w:numFmt w:val="lowerLetter"/>
      <w:lvlText w:val="%2"/>
      <w:lvlJc w:val="left"/>
      <w:pPr>
        <w:ind w:left="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521568">
      <w:start w:val="7"/>
      <w:numFmt w:val="upperLetter"/>
      <w:lvlRestart w:val="0"/>
      <w:lvlText w:val="%3."/>
      <w:lvlJc w:val="left"/>
      <w:pPr>
        <w:ind w:left="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C0F10">
      <w:start w:val="1"/>
      <w:numFmt w:val="decimal"/>
      <w:lvlText w:val="%4"/>
      <w:lvlJc w:val="left"/>
      <w:pPr>
        <w:ind w:left="1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E4E700C">
      <w:start w:val="1"/>
      <w:numFmt w:val="lowerLetter"/>
      <w:lvlText w:val="%5"/>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39A7218">
      <w:start w:val="1"/>
      <w:numFmt w:val="lowerRoman"/>
      <w:lvlText w:val="%6"/>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8C0C8F4">
      <w:start w:val="1"/>
      <w:numFmt w:val="decimal"/>
      <w:lvlText w:val="%7"/>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35C0710">
      <w:start w:val="1"/>
      <w:numFmt w:val="lowerLetter"/>
      <w:lvlText w:val="%8"/>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1404B4">
      <w:start w:val="1"/>
      <w:numFmt w:val="lowerRoman"/>
      <w:lvlText w:val="%9"/>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09" w15:restartNumberingAfterBreak="0">
    <w:nsid w:val="7FC87033"/>
    <w:multiLevelType w:val="hybridMultilevel"/>
    <w:tmpl w:val="3E909E7E"/>
    <w:lvl w:ilvl="0" w:tplc="DDE8BE88">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FF01FAA">
      <w:start w:val="1"/>
      <w:numFmt w:val="lowerLetter"/>
      <w:lvlText w:val="%2"/>
      <w:lvlJc w:val="left"/>
      <w:pPr>
        <w:ind w:left="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0845B22">
      <w:start w:val="1"/>
      <w:numFmt w:val="upperLetter"/>
      <w:lvlRestart w:val="0"/>
      <w:lvlText w:val="%3."/>
      <w:lvlJc w:val="left"/>
      <w:pPr>
        <w:ind w:left="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F2C9A3C">
      <w:start w:val="1"/>
      <w:numFmt w:val="decimal"/>
      <w:lvlText w:val="%4"/>
      <w:lvlJc w:val="left"/>
      <w:pPr>
        <w:ind w:left="13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9020C2C">
      <w:start w:val="1"/>
      <w:numFmt w:val="lowerLetter"/>
      <w:lvlText w:val="%5"/>
      <w:lvlJc w:val="left"/>
      <w:pPr>
        <w:ind w:left="20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4CC56BA">
      <w:start w:val="1"/>
      <w:numFmt w:val="lowerRoman"/>
      <w:lvlText w:val="%6"/>
      <w:lvlJc w:val="left"/>
      <w:pPr>
        <w:ind w:left="28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55C38FA">
      <w:start w:val="1"/>
      <w:numFmt w:val="decimal"/>
      <w:lvlText w:val="%7"/>
      <w:lvlJc w:val="left"/>
      <w:pPr>
        <w:ind w:left="35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FB6AC54">
      <w:start w:val="1"/>
      <w:numFmt w:val="lowerLetter"/>
      <w:lvlText w:val="%8"/>
      <w:lvlJc w:val="left"/>
      <w:pPr>
        <w:ind w:left="4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016111E">
      <w:start w:val="1"/>
      <w:numFmt w:val="lowerRoman"/>
      <w:lvlText w:val="%9"/>
      <w:lvlJc w:val="left"/>
      <w:pPr>
        <w:ind w:left="4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10" w15:restartNumberingAfterBreak="0">
    <w:nsid w:val="7FCE5382"/>
    <w:multiLevelType w:val="hybridMultilevel"/>
    <w:tmpl w:val="F05A5F20"/>
    <w:lvl w:ilvl="0" w:tplc="D2189FA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65003F0">
      <w:start w:val="1"/>
      <w:numFmt w:val="lowerLetter"/>
      <w:lvlText w:val="%2"/>
      <w:lvlJc w:val="left"/>
      <w:pPr>
        <w:ind w:left="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58CF52">
      <w:start w:val="1"/>
      <w:numFmt w:val="lowerRoman"/>
      <w:lvlText w:val="%3"/>
      <w:lvlJc w:val="left"/>
      <w:pPr>
        <w:ind w:left="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18CAE64">
      <w:start w:val="1"/>
      <w:numFmt w:val="decimal"/>
      <w:lvlText w:val="%4"/>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9E6006">
      <w:start w:val="1"/>
      <w:numFmt w:val="lowerLetter"/>
      <w:lvlText w:val="%5"/>
      <w:lvlJc w:val="left"/>
      <w:pPr>
        <w:ind w:left="1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845366">
      <w:start w:val="1"/>
      <w:numFmt w:val="lowerRoman"/>
      <w:lvlText w:val="%6"/>
      <w:lvlJc w:val="left"/>
      <w:pPr>
        <w:ind w:left="1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186FEE">
      <w:start w:val="1"/>
      <w:numFmt w:val="lowerLetter"/>
      <w:lvlRestart w:val="0"/>
      <w:lvlText w:val="%7."/>
      <w:lvlJc w:val="left"/>
      <w:pPr>
        <w:ind w:left="20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4444AC">
      <w:start w:val="1"/>
      <w:numFmt w:val="lowerLetter"/>
      <w:lvlText w:val="%8"/>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0D28546">
      <w:start w:val="1"/>
      <w:numFmt w:val="lowerRoman"/>
      <w:lvlText w:val="%9"/>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11" w15:restartNumberingAfterBreak="0">
    <w:nsid w:val="7FD029C9"/>
    <w:multiLevelType w:val="hybridMultilevel"/>
    <w:tmpl w:val="7488E0FA"/>
    <w:lvl w:ilvl="0" w:tplc="8AC6401C">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92955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238010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FB8436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0064C5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20DE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A0DA2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5A85EF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5C373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12" w15:restartNumberingAfterBreak="0">
    <w:nsid w:val="7FD4308A"/>
    <w:multiLevelType w:val="hybridMultilevel"/>
    <w:tmpl w:val="B8A64C0C"/>
    <w:lvl w:ilvl="0" w:tplc="C12A1F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CE7526">
      <w:start w:val="1"/>
      <w:numFmt w:val="decimal"/>
      <w:lvlRestart w:val="0"/>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4B4BCB2">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7D8DE6E">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4ABB28">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1EC586">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81839EE">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AF88856">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642D58">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13" w15:restartNumberingAfterBreak="0">
    <w:nsid w:val="7FF7091E"/>
    <w:multiLevelType w:val="hybridMultilevel"/>
    <w:tmpl w:val="CE9A6BA8"/>
    <w:lvl w:ilvl="0" w:tplc="7A708D48">
      <w:start w:val="1"/>
      <w:numFmt w:val="decimal"/>
      <w:lvlText w:val="%1."/>
      <w:lvlJc w:val="left"/>
      <w:pPr>
        <w:ind w:left="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314608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C4C30B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1F21E4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D20C3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53E8D7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954C2C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34A45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8A2152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636646341">
    <w:abstractNumId w:val="1173"/>
  </w:num>
  <w:num w:numId="2" w16cid:durableId="1322541896">
    <w:abstractNumId w:val="1612"/>
  </w:num>
  <w:num w:numId="3" w16cid:durableId="1079640198">
    <w:abstractNumId w:val="687"/>
  </w:num>
  <w:num w:numId="4" w16cid:durableId="1647974193">
    <w:abstractNumId w:val="858"/>
  </w:num>
  <w:num w:numId="5" w16cid:durableId="974717887">
    <w:abstractNumId w:val="1133"/>
  </w:num>
  <w:num w:numId="6" w16cid:durableId="756096778">
    <w:abstractNumId w:val="1211"/>
  </w:num>
  <w:num w:numId="7" w16cid:durableId="844587636">
    <w:abstractNumId w:val="1352"/>
  </w:num>
  <w:num w:numId="8" w16cid:durableId="1666976593">
    <w:abstractNumId w:val="1030"/>
  </w:num>
  <w:num w:numId="9" w16cid:durableId="389965655">
    <w:abstractNumId w:val="1563"/>
  </w:num>
  <w:num w:numId="10" w16cid:durableId="921373935">
    <w:abstractNumId w:val="1169"/>
  </w:num>
  <w:num w:numId="11" w16cid:durableId="1748335009">
    <w:abstractNumId w:val="1517"/>
  </w:num>
  <w:num w:numId="12" w16cid:durableId="433062755">
    <w:abstractNumId w:val="816"/>
  </w:num>
  <w:num w:numId="13" w16cid:durableId="994187782">
    <w:abstractNumId w:val="306"/>
  </w:num>
  <w:num w:numId="14" w16cid:durableId="1669360121">
    <w:abstractNumId w:val="352"/>
  </w:num>
  <w:num w:numId="15" w16cid:durableId="1483279748">
    <w:abstractNumId w:val="325"/>
  </w:num>
  <w:num w:numId="16" w16cid:durableId="389235100">
    <w:abstractNumId w:val="152"/>
  </w:num>
  <w:num w:numId="17" w16cid:durableId="1730152790">
    <w:abstractNumId w:val="978"/>
  </w:num>
  <w:num w:numId="18" w16cid:durableId="1441338607">
    <w:abstractNumId w:val="1599"/>
  </w:num>
  <w:num w:numId="19" w16cid:durableId="1733579407">
    <w:abstractNumId w:val="210"/>
  </w:num>
  <w:num w:numId="20" w16cid:durableId="1178696930">
    <w:abstractNumId w:val="781"/>
  </w:num>
  <w:num w:numId="21" w16cid:durableId="1977291468">
    <w:abstractNumId w:val="944"/>
  </w:num>
  <w:num w:numId="22" w16cid:durableId="1822305579">
    <w:abstractNumId w:val="1131"/>
  </w:num>
  <w:num w:numId="23" w16cid:durableId="711269756">
    <w:abstractNumId w:val="487"/>
  </w:num>
  <w:num w:numId="24" w16cid:durableId="745304156">
    <w:abstractNumId w:val="1331"/>
  </w:num>
  <w:num w:numId="25" w16cid:durableId="733964843">
    <w:abstractNumId w:val="94"/>
  </w:num>
  <w:num w:numId="26" w16cid:durableId="1374502325">
    <w:abstractNumId w:val="470"/>
  </w:num>
  <w:num w:numId="27" w16cid:durableId="1256791493">
    <w:abstractNumId w:val="1083"/>
  </w:num>
  <w:num w:numId="28" w16cid:durableId="1873761329">
    <w:abstractNumId w:val="1522"/>
  </w:num>
  <w:num w:numId="29" w16cid:durableId="660818229">
    <w:abstractNumId w:val="1325"/>
  </w:num>
  <w:num w:numId="30" w16cid:durableId="1347516167">
    <w:abstractNumId w:val="323"/>
  </w:num>
  <w:num w:numId="31" w16cid:durableId="931160181">
    <w:abstractNumId w:val="1416"/>
  </w:num>
  <w:num w:numId="32" w16cid:durableId="1345982887">
    <w:abstractNumId w:val="1554"/>
  </w:num>
  <w:num w:numId="33" w16cid:durableId="242686065">
    <w:abstractNumId w:val="1288"/>
  </w:num>
  <w:num w:numId="34" w16cid:durableId="362635840">
    <w:abstractNumId w:val="78"/>
  </w:num>
  <w:num w:numId="35" w16cid:durableId="281158554">
    <w:abstractNumId w:val="1361"/>
  </w:num>
  <w:num w:numId="36" w16cid:durableId="1162543173">
    <w:abstractNumId w:val="998"/>
  </w:num>
  <w:num w:numId="37" w16cid:durableId="1624846291">
    <w:abstractNumId w:val="1573"/>
  </w:num>
  <w:num w:numId="38" w16cid:durableId="1192838217">
    <w:abstractNumId w:val="1514"/>
  </w:num>
  <w:num w:numId="39" w16cid:durableId="503470010">
    <w:abstractNumId w:val="1058"/>
  </w:num>
  <w:num w:numId="40" w16cid:durableId="646670603">
    <w:abstractNumId w:val="543"/>
  </w:num>
  <w:num w:numId="41" w16cid:durableId="1386416564">
    <w:abstractNumId w:val="1501"/>
  </w:num>
  <w:num w:numId="42" w16cid:durableId="100227943">
    <w:abstractNumId w:val="618"/>
  </w:num>
  <w:num w:numId="43" w16cid:durableId="1062871776">
    <w:abstractNumId w:val="23"/>
  </w:num>
  <w:num w:numId="44" w16cid:durableId="1719470001">
    <w:abstractNumId w:val="1463"/>
  </w:num>
  <w:num w:numId="45" w16cid:durableId="879438595">
    <w:abstractNumId w:val="1056"/>
  </w:num>
  <w:num w:numId="46" w16cid:durableId="2094430852">
    <w:abstractNumId w:val="264"/>
  </w:num>
  <w:num w:numId="47" w16cid:durableId="470172117">
    <w:abstractNumId w:val="364"/>
  </w:num>
  <w:num w:numId="48" w16cid:durableId="1919512971">
    <w:abstractNumId w:val="247"/>
  </w:num>
  <w:num w:numId="49" w16cid:durableId="718211154">
    <w:abstractNumId w:val="108"/>
  </w:num>
  <w:num w:numId="50" w16cid:durableId="64883695">
    <w:abstractNumId w:val="1537"/>
  </w:num>
  <w:num w:numId="51" w16cid:durableId="229662067">
    <w:abstractNumId w:val="1590"/>
  </w:num>
  <w:num w:numId="52" w16cid:durableId="1326396135">
    <w:abstractNumId w:val="1114"/>
  </w:num>
  <w:num w:numId="53" w16cid:durableId="1920167524">
    <w:abstractNumId w:val="1275"/>
  </w:num>
  <w:num w:numId="54" w16cid:durableId="514225533">
    <w:abstractNumId w:val="668"/>
  </w:num>
  <w:num w:numId="55" w16cid:durableId="152066967">
    <w:abstractNumId w:val="395"/>
  </w:num>
  <w:num w:numId="56" w16cid:durableId="2022001659">
    <w:abstractNumId w:val="1273"/>
  </w:num>
  <w:num w:numId="57" w16cid:durableId="1357803506">
    <w:abstractNumId w:val="95"/>
  </w:num>
  <w:num w:numId="58" w16cid:durableId="178130210">
    <w:abstractNumId w:val="390"/>
  </w:num>
  <w:num w:numId="59" w16cid:durableId="1244490405">
    <w:abstractNumId w:val="48"/>
  </w:num>
  <w:num w:numId="60" w16cid:durableId="914777174">
    <w:abstractNumId w:val="1370"/>
  </w:num>
  <w:num w:numId="61" w16cid:durableId="1653363557">
    <w:abstractNumId w:val="658"/>
  </w:num>
  <w:num w:numId="62" w16cid:durableId="1985574953">
    <w:abstractNumId w:val="1060"/>
  </w:num>
  <w:num w:numId="63" w16cid:durableId="590821724">
    <w:abstractNumId w:val="399"/>
  </w:num>
  <w:num w:numId="64" w16cid:durableId="143395065">
    <w:abstractNumId w:val="1567"/>
  </w:num>
  <w:num w:numId="65" w16cid:durableId="614602561">
    <w:abstractNumId w:val="518"/>
  </w:num>
  <w:num w:numId="66" w16cid:durableId="510295522">
    <w:abstractNumId w:val="1359"/>
  </w:num>
  <w:num w:numId="67" w16cid:durableId="257063135">
    <w:abstractNumId w:val="291"/>
  </w:num>
  <w:num w:numId="68" w16cid:durableId="703016935">
    <w:abstractNumId w:val="381"/>
  </w:num>
  <w:num w:numId="69" w16cid:durableId="301273447">
    <w:abstractNumId w:val="1420"/>
  </w:num>
  <w:num w:numId="70" w16cid:durableId="957027202">
    <w:abstractNumId w:val="738"/>
  </w:num>
  <w:num w:numId="71" w16cid:durableId="982929107">
    <w:abstractNumId w:val="908"/>
  </w:num>
  <w:num w:numId="72" w16cid:durableId="1992056905">
    <w:abstractNumId w:val="982"/>
  </w:num>
  <w:num w:numId="73" w16cid:durableId="685643590">
    <w:abstractNumId w:val="493"/>
  </w:num>
  <w:num w:numId="74" w16cid:durableId="1809475727">
    <w:abstractNumId w:val="671"/>
  </w:num>
  <w:num w:numId="75" w16cid:durableId="252982740">
    <w:abstractNumId w:val="1006"/>
  </w:num>
  <w:num w:numId="76" w16cid:durableId="2080858510">
    <w:abstractNumId w:val="1240"/>
  </w:num>
  <w:num w:numId="77" w16cid:durableId="230046330">
    <w:abstractNumId w:val="630"/>
  </w:num>
  <w:num w:numId="78" w16cid:durableId="703945378">
    <w:abstractNumId w:val="924"/>
  </w:num>
  <w:num w:numId="79" w16cid:durableId="2052343144">
    <w:abstractNumId w:val="1607"/>
  </w:num>
  <w:num w:numId="80" w16cid:durableId="934553947">
    <w:abstractNumId w:val="1172"/>
  </w:num>
  <w:num w:numId="81" w16cid:durableId="1731728893">
    <w:abstractNumId w:val="767"/>
  </w:num>
  <w:num w:numId="82" w16cid:durableId="1857890955">
    <w:abstractNumId w:val="1576"/>
  </w:num>
  <w:num w:numId="83" w16cid:durableId="255673935">
    <w:abstractNumId w:val="211"/>
  </w:num>
  <w:num w:numId="84" w16cid:durableId="1060907452">
    <w:abstractNumId w:val="143"/>
  </w:num>
  <w:num w:numId="85" w16cid:durableId="472137192">
    <w:abstractNumId w:val="1293"/>
  </w:num>
  <w:num w:numId="86" w16cid:durableId="898441693">
    <w:abstractNumId w:val="466"/>
  </w:num>
  <w:num w:numId="87" w16cid:durableId="681860010">
    <w:abstractNumId w:val="554"/>
  </w:num>
  <w:num w:numId="88" w16cid:durableId="515769628">
    <w:abstractNumId w:val="367"/>
  </w:num>
  <w:num w:numId="89" w16cid:durableId="1687713124">
    <w:abstractNumId w:val="1393"/>
  </w:num>
  <w:num w:numId="90" w16cid:durableId="2074891379">
    <w:abstractNumId w:val="728"/>
  </w:num>
  <w:num w:numId="91" w16cid:durableId="46611168">
    <w:abstractNumId w:val="1005"/>
  </w:num>
  <w:num w:numId="92" w16cid:durableId="1597443528">
    <w:abstractNumId w:val="1454"/>
  </w:num>
  <w:num w:numId="93" w16cid:durableId="1085031167">
    <w:abstractNumId w:val="952"/>
  </w:num>
  <w:num w:numId="94" w16cid:durableId="168299370">
    <w:abstractNumId w:val="1171"/>
  </w:num>
  <w:num w:numId="95" w16cid:durableId="29649929">
    <w:abstractNumId w:val="1516"/>
  </w:num>
  <w:num w:numId="96" w16cid:durableId="1729835400">
    <w:abstractNumId w:val="87"/>
  </w:num>
  <w:num w:numId="97" w16cid:durableId="1808861249">
    <w:abstractNumId w:val="366"/>
  </w:num>
  <w:num w:numId="98" w16cid:durableId="919875414">
    <w:abstractNumId w:val="442"/>
  </w:num>
  <w:num w:numId="99" w16cid:durableId="513883216">
    <w:abstractNumId w:val="373"/>
  </w:num>
  <w:num w:numId="100" w16cid:durableId="451872624">
    <w:abstractNumId w:val="609"/>
  </w:num>
  <w:num w:numId="101" w16cid:durableId="195315353">
    <w:abstractNumId w:val="672"/>
  </w:num>
  <w:num w:numId="102" w16cid:durableId="1956670869">
    <w:abstractNumId w:val="1091"/>
  </w:num>
  <w:num w:numId="103" w16cid:durableId="417362180">
    <w:abstractNumId w:val="151"/>
  </w:num>
  <w:num w:numId="104" w16cid:durableId="2001611777">
    <w:abstractNumId w:val="852"/>
  </w:num>
  <w:num w:numId="105" w16cid:durableId="959259749">
    <w:abstractNumId w:val="1216"/>
  </w:num>
  <w:num w:numId="106" w16cid:durableId="1619214033">
    <w:abstractNumId w:val="705"/>
  </w:num>
  <w:num w:numId="107" w16cid:durableId="1444958093">
    <w:abstractNumId w:val="59"/>
  </w:num>
  <w:num w:numId="108" w16cid:durableId="1346128542">
    <w:abstractNumId w:val="594"/>
  </w:num>
  <w:num w:numId="109" w16cid:durableId="638266716">
    <w:abstractNumId w:val="995"/>
  </w:num>
  <w:num w:numId="110" w16cid:durableId="2059159103">
    <w:abstractNumId w:val="739"/>
  </w:num>
  <w:num w:numId="111" w16cid:durableId="151144686">
    <w:abstractNumId w:val="444"/>
  </w:num>
  <w:num w:numId="112" w16cid:durableId="373845088">
    <w:abstractNumId w:val="8"/>
  </w:num>
  <w:num w:numId="113" w16cid:durableId="135294733">
    <w:abstractNumId w:val="791"/>
  </w:num>
  <w:num w:numId="114" w16cid:durableId="1655600981">
    <w:abstractNumId w:val="615"/>
  </w:num>
  <w:num w:numId="115" w16cid:durableId="593131974">
    <w:abstractNumId w:val="696"/>
  </w:num>
  <w:num w:numId="116" w16cid:durableId="2110003795">
    <w:abstractNumId w:val="107"/>
  </w:num>
  <w:num w:numId="117" w16cid:durableId="759135689">
    <w:abstractNumId w:val="354"/>
  </w:num>
  <w:num w:numId="118" w16cid:durableId="1751343596">
    <w:abstractNumId w:val="205"/>
  </w:num>
  <w:num w:numId="119" w16cid:durableId="493641083">
    <w:abstractNumId w:val="1209"/>
  </w:num>
  <w:num w:numId="120" w16cid:durableId="262154165">
    <w:abstractNumId w:val="483"/>
  </w:num>
  <w:num w:numId="121" w16cid:durableId="1711567831">
    <w:abstractNumId w:val="22"/>
  </w:num>
  <w:num w:numId="122" w16cid:durableId="1042754371">
    <w:abstractNumId w:val="218"/>
  </w:num>
  <w:num w:numId="123" w16cid:durableId="2006588835">
    <w:abstractNumId w:val="1264"/>
  </w:num>
  <w:num w:numId="124" w16cid:durableId="92554648">
    <w:abstractNumId w:val="239"/>
  </w:num>
  <w:num w:numId="125" w16cid:durableId="1225943859">
    <w:abstractNumId w:val="217"/>
  </w:num>
  <w:num w:numId="126" w16cid:durableId="1504472007">
    <w:abstractNumId w:val="684"/>
  </w:num>
  <w:num w:numId="127" w16cid:durableId="1201165924">
    <w:abstractNumId w:val="375"/>
  </w:num>
  <w:num w:numId="128" w16cid:durableId="698092580">
    <w:abstractNumId w:val="70"/>
  </w:num>
  <w:num w:numId="129" w16cid:durableId="626083862">
    <w:abstractNumId w:val="539"/>
  </w:num>
  <w:num w:numId="130" w16cid:durableId="1248811415">
    <w:abstractNumId w:val="71"/>
  </w:num>
  <w:num w:numId="131" w16cid:durableId="1995598897">
    <w:abstractNumId w:val="1415"/>
  </w:num>
  <w:num w:numId="132" w16cid:durableId="59528226">
    <w:abstractNumId w:val="231"/>
  </w:num>
  <w:num w:numId="133" w16cid:durableId="1883322400">
    <w:abstractNumId w:val="1344"/>
  </w:num>
  <w:num w:numId="134" w16cid:durableId="306932066">
    <w:abstractNumId w:val="455"/>
  </w:num>
  <w:num w:numId="135" w16cid:durableId="1049691734">
    <w:abstractNumId w:val="734"/>
  </w:num>
  <w:num w:numId="136" w16cid:durableId="199173354">
    <w:abstractNumId w:val="1066"/>
  </w:num>
  <w:num w:numId="137" w16cid:durableId="1139541287">
    <w:abstractNumId w:val="1001"/>
  </w:num>
  <w:num w:numId="138" w16cid:durableId="406733175">
    <w:abstractNumId w:val="585"/>
  </w:num>
  <w:num w:numId="139" w16cid:durableId="440220729">
    <w:abstractNumId w:val="1527"/>
  </w:num>
  <w:num w:numId="140" w16cid:durableId="1064331331">
    <w:abstractNumId w:val="1094"/>
  </w:num>
  <w:num w:numId="141" w16cid:durableId="530384495">
    <w:abstractNumId w:val="45"/>
  </w:num>
  <w:num w:numId="142" w16cid:durableId="1929386401">
    <w:abstractNumId w:val="1231"/>
  </w:num>
  <w:num w:numId="143" w16cid:durableId="1982341452">
    <w:abstractNumId w:val="940"/>
  </w:num>
  <w:num w:numId="144" w16cid:durableId="766198883">
    <w:abstractNumId w:val="281"/>
  </w:num>
  <w:num w:numId="145" w16cid:durableId="1264608489">
    <w:abstractNumId w:val="1557"/>
  </w:num>
  <w:num w:numId="146" w16cid:durableId="423378148">
    <w:abstractNumId w:val="73"/>
  </w:num>
  <w:num w:numId="147" w16cid:durableId="1460684186">
    <w:abstractNumId w:val="960"/>
  </w:num>
  <w:num w:numId="148" w16cid:durableId="1022320462">
    <w:abstractNumId w:val="1308"/>
  </w:num>
  <w:num w:numId="149" w16cid:durableId="1417097206">
    <w:abstractNumId w:val="1525"/>
  </w:num>
  <w:num w:numId="150" w16cid:durableId="685837234">
    <w:abstractNumId w:val="451"/>
  </w:num>
  <w:num w:numId="151" w16cid:durableId="1771194355">
    <w:abstractNumId w:val="1602"/>
  </w:num>
  <w:num w:numId="152" w16cid:durableId="1854224357">
    <w:abstractNumId w:val="432"/>
  </w:num>
  <w:num w:numId="153" w16cid:durableId="1374694270">
    <w:abstractNumId w:val="581"/>
  </w:num>
  <w:num w:numId="154" w16cid:durableId="203367986">
    <w:abstractNumId w:val="1228"/>
  </w:num>
  <w:num w:numId="155" w16cid:durableId="613903408">
    <w:abstractNumId w:val="1439"/>
  </w:num>
  <w:num w:numId="156" w16cid:durableId="906036772">
    <w:abstractNumId w:val="1372"/>
  </w:num>
  <w:num w:numId="157" w16cid:durableId="375931622">
    <w:abstractNumId w:val="44"/>
  </w:num>
  <w:num w:numId="158" w16cid:durableId="319582909">
    <w:abstractNumId w:val="1493"/>
  </w:num>
  <w:num w:numId="159" w16cid:durableId="109713531">
    <w:abstractNumId w:val="530"/>
  </w:num>
  <w:num w:numId="160" w16cid:durableId="1987587666">
    <w:abstractNumId w:val="1566"/>
  </w:num>
  <w:num w:numId="161" w16cid:durableId="770205506">
    <w:abstractNumId w:val="969"/>
  </w:num>
  <w:num w:numId="162" w16cid:durableId="1233931100">
    <w:abstractNumId w:val="443"/>
  </w:num>
  <w:num w:numId="163" w16cid:durableId="970594564">
    <w:abstractNumId w:val="1182"/>
  </w:num>
  <w:num w:numId="164" w16cid:durableId="1146512878">
    <w:abstractNumId w:val="132"/>
  </w:num>
  <w:num w:numId="165" w16cid:durableId="1182088059">
    <w:abstractNumId w:val="1457"/>
  </w:num>
  <w:num w:numId="166" w16cid:durableId="1824656994">
    <w:abstractNumId w:val="1349"/>
  </w:num>
  <w:num w:numId="167" w16cid:durableId="1744791591">
    <w:abstractNumId w:val="659"/>
  </w:num>
  <w:num w:numId="168" w16cid:durableId="1829784032">
    <w:abstractNumId w:val="683"/>
  </w:num>
  <w:num w:numId="169" w16cid:durableId="317266697">
    <w:abstractNumId w:val="1378"/>
  </w:num>
  <w:num w:numId="170" w16cid:durableId="1846703223">
    <w:abstractNumId w:val="571"/>
  </w:num>
  <w:num w:numId="171" w16cid:durableId="1875921740">
    <w:abstractNumId w:val="1455"/>
  </w:num>
  <w:num w:numId="172" w16cid:durableId="912197367">
    <w:abstractNumId w:val="1037"/>
  </w:num>
  <w:num w:numId="173" w16cid:durableId="1552424705">
    <w:abstractNumId w:val="274"/>
  </w:num>
  <w:num w:numId="174" w16cid:durableId="1174030625">
    <w:abstractNumId w:val="192"/>
  </w:num>
  <w:num w:numId="175" w16cid:durableId="231084364">
    <w:abstractNumId w:val="649"/>
  </w:num>
  <w:num w:numId="176" w16cid:durableId="1911884541">
    <w:abstractNumId w:val="688"/>
  </w:num>
  <w:num w:numId="177" w16cid:durableId="699862135">
    <w:abstractNumId w:val="1272"/>
  </w:num>
  <w:num w:numId="178" w16cid:durableId="426998085">
    <w:abstractNumId w:val="1270"/>
  </w:num>
  <w:num w:numId="179" w16cid:durableId="1298880490">
    <w:abstractNumId w:val="959"/>
  </w:num>
  <w:num w:numId="180" w16cid:durableId="379667345">
    <w:abstractNumId w:val="1198"/>
  </w:num>
  <w:num w:numId="181" w16cid:durableId="2042242253">
    <w:abstractNumId w:val="16"/>
  </w:num>
  <w:num w:numId="182" w16cid:durableId="1042830839">
    <w:abstractNumId w:val="411"/>
  </w:num>
  <w:num w:numId="183" w16cid:durableId="1221211822">
    <w:abstractNumId w:val="1343"/>
  </w:num>
  <w:num w:numId="184" w16cid:durableId="1965887150">
    <w:abstractNumId w:val="1299"/>
  </w:num>
  <w:num w:numId="185" w16cid:durableId="1595046459">
    <w:abstractNumId w:val="423"/>
  </w:num>
  <w:num w:numId="186" w16cid:durableId="387798452">
    <w:abstractNumId w:val="1487"/>
  </w:num>
  <w:num w:numId="187" w16cid:durableId="1877813755">
    <w:abstractNumId w:val="329"/>
  </w:num>
  <w:num w:numId="188" w16cid:durableId="1635671300">
    <w:abstractNumId w:val="1328"/>
  </w:num>
  <w:num w:numId="189" w16cid:durableId="419982719">
    <w:abstractNumId w:val="1266"/>
  </w:num>
  <w:num w:numId="190" w16cid:durableId="455175617">
    <w:abstractNumId w:val="429"/>
  </w:num>
  <w:num w:numId="191" w16cid:durableId="1548492347">
    <w:abstractNumId w:val="1422"/>
  </w:num>
  <w:num w:numId="192" w16cid:durableId="1849174823">
    <w:abstractNumId w:val="1407"/>
  </w:num>
  <w:num w:numId="193" w16cid:durableId="1446001835">
    <w:abstractNumId w:val="119"/>
  </w:num>
  <w:num w:numId="194" w16cid:durableId="156656709">
    <w:abstractNumId w:val="1574"/>
  </w:num>
  <w:num w:numId="195" w16cid:durableId="530920062">
    <w:abstractNumId w:val="1465"/>
  </w:num>
  <w:num w:numId="196" w16cid:durableId="1275288705">
    <w:abstractNumId w:val="225"/>
  </w:num>
  <w:num w:numId="197" w16cid:durableId="2081900183">
    <w:abstractNumId w:val="523"/>
  </w:num>
  <w:num w:numId="198" w16cid:durableId="1185748860">
    <w:abstractNumId w:val="1569"/>
  </w:num>
  <w:num w:numId="199" w16cid:durableId="1267735214">
    <w:abstractNumId w:val="85"/>
  </w:num>
  <w:num w:numId="200" w16cid:durableId="1883246743">
    <w:abstractNumId w:val="315"/>
  </w:num>
  <w:num w:numId="201" w16cid:durableId="1496142211">
    <w:abstractNumId w:val="818"/>
  </w:num>
  <w:num w:numId="202" w16cid:durableId="1848055797">
    <w:abstractNumId w:val="13"/>
  </w:num>
  <w:num w:numId="203" w16cid:durableId="1501778090">
    <w:abstractNumId w:val="1284"/>
  </w:num>
  <w:num w:numId="204" w16cid:durableId="2027124462">
    <w:abstractNumId w:val="121"/>
  </w:num>
  <w:num w:numId="205" w16cid:durableId="1879967410">
    <w:abstractNumId w:val="1494"/>
  </w:num>
  <w:num w:numId="206" w16cid:durableId="878665191">
    <w:abstractNumId w:val="91"/>
  </w:num>
  <w:num w:numId="207" w16cid:durableId="1352223812">
    <w:abstractNumId w:val="1014"/>
  </w:num>
  <w:num w:numId="208" w16cid:durableId="1664967792">
    <w:abstractNumId w:val="811"/>
  </w:num>
  <w:num w:numId="209" w16cid:durableId="1971395943">
    <w:abstractNumId w:val="1256"/>
  </w:num>
  <w:num w:numId="210" w16cid:durableId="593245127">
    <w:abstractNumId w:val="105"/>
  </w:num>
  <w:num w:numId="211" w16cid:durableId="101271501">
    <w:abstractNumId w:val="1047"/>
  </w:num>
  <w:num w:numId="212" w16cid:durableId="1861237578">
    <w:abstractNumId w:val="1184"/>
  </w:num>
  <w:num w:numId="213" w16cid:durableId="500704283">
    <w:abstractNumId w:val="938"/>
  </w:num>
  <w:num w:numId="214" w16cid:durableId="879049749">
    <w:abstractNumId w:val="1340"/>
  </w:num>
  <w:num w:numId="215" w16cid:durableId="493184110">
    <w:abstractNumId w:val="396"/>
  </w:num>
  <w:num w:numId="216" w16cid:durableId="1783066780">
    <w:abstractNumId w:val="1297"/>
  </w:num>
  <w:num w:numId="217" w16cid:durableId="991979447">
    <w:abstractNumId w:val="52"/>
  </w:num>
  <w:num w:numId="218" w16cid:durableId="1403022110">
    <w:abstractNumId w:val="856"/>
  </w:num>
  <w:num w:numId="219" w16cid:durableId="753864542">
    <w:abstractNumId w:val="1369"/>
  </w:num>
  <w:num w:numId="220" w16cid:durableId="839082311">
    <w:abstractNumId w:val="933"/>
  </w:num>
  <w:num w:numId="221" w16cid:durableId="713188717">
    <w:abstractNumId w:val="252"/>
  </w:num>
  <w:num w:numId="222" w16cid:durableId="976103407">
    <w:abstractNumId w:val="842"/>
  </w:num>
  <w:num w:numId="223" w16cid:durableId="1946187407">
    <w:abstractNumId w:val="112"/>
  </w:num>
  <w:num w:numId="224" w16cid:durableId="326448293">
    <w:abstractNumId w:val="283"/>
  </w:num>
  <w:num w:numId="225" w16cid:durableId="1302223046">
    <w:abstractNumId w:val="1540"/>
  </w:num>
  <w:num w:numId="226" w16cid:durableId="1469975913">
    <w:abstractNumId w:val="234"/>
  </w:num>
  <w:num w:numId="227" w16cid:durableId="2108649233">
    <w:abstractNumId w:val="628"/>
  </w:num>
  <w:num w:numId="228" w16cid:durableId="1945116733">
    <w:abstractNumId w:val="735"/>
  </w:num>
  <w:num w:numId="229" w16cid:durableId="705832124">
    <w:abstractNumId w:val="1289"/>
  </w:num>
  <w:num w:numId="230" w16cid:durableId="1976989386">
    <w:abstractNumId w:val="592"/>
  </w:num>
  <w:num w:numId="231" w16cid:durableId="664090054">
    <w:abstractNumId w:val="436"/>
  </w:num>
  <w:num w:numId="232" w16cid:durableId="165875046">
    <w:abstractNumId w:val="1532"/>
  </w:num>
  <w:num w:numId="233" w16cid:durableId="297420233">
    <w:abstractNumId w:val="101"/>
  </w:num>
  <w:num w:numId="234" w16cid:durableId="1286161354">
    <w:abstractNumId w:val="815"/>
  </w:num>
  <w:num w:numId="235" w16cid:durableId="322048105">
    <w:abstractNumId w:val="1595"/>
  </w:num>
  <w:num w:numId="236" w16cid:durableId="1077897581">
    <w:abstractNumId w:val="1087"/>
  </w:num>
  <w:num w:numId="237" w16cid:durableId="2103137383">
    <w:abstractNumId w:val="552"/>
  </w:num>
  <w:num w:numId="238" w16cid:durableId="1145125347">
    <w:abstractNumId w:val="994"/>
  </w:num>
  <w:num w:numId="239" w16cid:durableId="275866550">
    <w:abstractNumId w:val="868"/>
  </w:num>
  <w:num w:numId="240" w16cid:durableId="1195266283">
    <w:abstractNumId w:val="251"/>
  </w:num>
  <w:num w:numId="241" w16cid:durableId="194585328">
    <w:abstractNumId w:val="1551"/>
  </w:num>
  <w:num w:numId="242" w16cid:durableId="1529566553">
    <w:abstractNumId w:val="800"/>
  </w:num>
  <w:num w:numId="243" w16cid:durableId="1898861655">
    <w:abstractNumId w:val="267"/>
  </w:num>
  <w:num w:numId="244" w16cid:durableId="1549995266">
    <w:abstractNumId w:val="103"/>
  </w:num>
  <w:num w:numId="245" w16cid:durableId="554270707">
    <w:abstractNumId w:val="916"/>
  </w:num>
  <w:num w:numId="246" w16cid:durableId="1349597521">
    <w:abstractNumId w:val="724"/>
  </w:num>
  <w:num w:numId="247" w16cid:durableId="506142524">
    <w:abstractNumId w:val="1212"/>
  </w:num>
  <w:num w:numId="248" w16cid:durableId="615256704">
    <w:abstractNumId w:val="1319"/>
  </w:num>
  <w:num w:numId="249" w16cid:durableId="1524051280">
    <w:abstractNumId w:val="80"/>
  </w:num>
  <w:num w:numId="250" w16cid:durableId="65078968">
    <w:abstractNumId w:val="1132"/>
  </w:num>
  <w:num w:numId="251" w16cid:durableId="691763669">
    <w:abstractNumId w:val="123"/>
  </w:num>
  <w:num w:numId="252" w16cid:durableId="1795052726">
    <w:abstractNumId w:val="845"/>
  </w:num>
  <w:num w:numId="253" w16cid:durableId="20669078">
    <w:abstractNumId w:val="956"/>
  </w:num>
  <w:num w:numId="254" w16cid:durableId="1069964022">
    <w:abstractNumId w:val="513"/>
  </w:num>
  <w:num w:numId="255" w16cid:durableId="519929191">
    <w:abstractNumId w:val="1150"/>
  </w:num>
  <w:num w:numId="256" w16cid:durableId="939996146">
    <w:abstractNumId w:val="125"/>
  </w:num>
  <w:num w:numId="257" w16cid:durableId="52508637">
    <w:abstractNumId w:val="1074"/>
  </w:num>
  <w:num w:numId="258" w16cid:durableId="1330519980">
    <w:abstractNumId w:val="6"/>
  </w:num>
  <w:num w:numId="259" w16cid:durableId="1385836966">
    <w:abstractNumId w:val="495"/>
  </w:num>
  <w:num w:numId="260" w16cid:durableId="626007981">
    <w:abstractNumId w:val="746"/>
  </w:num>
  <w:num w:numId="261" w16cid:durableId="499395488">
    <w:abstractNumId w:val="242"/>
  </w:num>
  <w:num w:numId="262" w16cid:durableId="1007444934">
    <w:abstractNumId w:val="170"/>
  </w:num>
  <w:num w:numId="263" w16cid:durableId="49230722">
    <w:abstractNumId w:val="40"/>
  </w:num>
  <w:num w:numId="264" w16cid:durableId="252521104">
    <w:abstractNumId w:val="889"/>
  </w:num>
  <w:num w:numId="265" w16cid:durableId="237129714">
    <w:abstractNumId w:val="831"/>
  </w:num>
  <w:num w:numId="266" w16cid:durableId="90397393">
    <w:abstractNumId w:val="985"/>
  </w:num>
  <w:num w:numId="267" w16cid:durableId="400373082">
    <w:abstractNumId w:val="616"/>
  </w:num>
  <w:num w:numId="268" w16cid:durableId="427122208">
    <w:abstractNumId w:val="104"/>
  </w:num>
  <w:num w:numId="269" w16cid:durableId="239408427">
    <w:abstractNumId w:val="1241"/>
  </w:num>
  <w:num w:numId="270" w16cid:durableId="345207068">
    <w:abstractNumId w:val="699"/>
  </w:num>
  <w:num w:numId="271" w16cid:durableId="1963144233">
    <w:abstractNumId w:val="1575"/>
  </w:num>
  <w:num w:numId="272" w16cid:durableId="1099176934">
    <w:abstractNumId w:val="1052"/>
  </w:num>
  <w:num w:numId="273" w16cid:durableId="766538777">
    <w:abstractNumId w:val="642"/>
  </w:num>
  <w:num w:numId="274" w16cid:durableId="1690720694">
    <w:abstractNumId w:val="693"/>
  </w:num>
  <w:num w:numId="275" w16cid:durableId="304119355">
    <w:abstractNumId w:val="954"/>
  </w:num>
  <w:num w:numId="276" w16cid:durableId="370344804">
    <w:abstractNumId w:val="41"/>
  </w:num>
  <w:num w:numId="277" w16cid:durableId="704523950">
    <w:abstractNumId w:val="715"/>
  </w:num>
  <w:num w:numId="278" w16cid:durableId="1882084656">
    <w:abstractNumId w:val="1076"/>
  </w:num>
  <w:num w:numId="279" w16cid:durableId="1498380613">
    <w:abstractNumId w:val="353"/>
  </w:num>
  <w:num w:numId="280" w16cid:durableId="564100936">
    <w:abstractNumId w:val="913"/>
  </w:num>
  <w:num w:numId="281" w16cid:durableId="1232159045">
    <w:abstractNumId w:val="1017"/>
  </w:num>
  <w:num w:numId="282" w16cid:durableId="1654485220">
    <w:abstractNumId w:val="1095"/>
  </w:num>
  <w:num w:numId="283" w16cid:durableId="782043178">
    <w:abstractNumId w:val="548"/>
  </w:num>
  <w:num w:numId="284" w16cid:durableId="763263793">
    <w:abstractNumId w:val="92"/>
  </w:num>
  <w:num w:numId="285" w16cid:durableId="262761762">
    <w:abstractNumId w:val="563"/>
  </w:num>
  <w:num w:numId="286" w16cid:durableId="935675993">
    <w:abstractNumId w:val="782"/>
  </w:num>
  <w:num w:numId="287" w16cid:durableId="359552163">
    <w:abstractNumId w:val="698"/>
  </w:num>
  <w:num w:numId="288" w16cid:durableId="347172080">
    <w:abstractNumId w:val="1348"/>
  </w:num>
  <w:num w:numId="289" w16cid:durableId="2080708632">
    <w:abstractNumId w:val="244"/>
  </w:num>
  <w:num w:numId="290" w16cid:durableId="224224025">
    <w:abstractNumId w:val="1010"/>
  </w:num>
  <w:num w:numId="291" w16cid:durableId="1741243995">
    <w:abstractNumId w:val="257"/>
  </w:num>
  <w:num w:numId="292" w16cid:durableId="1583102591">
    <w:abstractNumId w:val="1125"/>
  </w:num>
  <w:num w:numId="293" w16cid:durableId="299892890">
    <w:abstractNumId w:val="1075"/>
  </w:num>
  <w:num w:numId="294" w16cid:durableId="960840689">
    <w:abstractNumId w:val="109"/>
  </w:num>
  <w:num w:numId="295" w16cid:durableId="438792849">
    <w:abstractNumId w:val="753"/>
  </w:num>
  <w:num w:numId="296" w16cid:durableId="1645696678">
    <w:abstractNumId w:val="714"/>
  </w:num>
  <w:num w:numId="297" w16cid:durableId="1701393308">
    <w:abstractNumId w:val="1106"/>
  </w:num>
  <w:num w:numId="298" w16cid:durableId="1508793094">
    <w:abstractNumId w:val="1314"/>
  </w:num>
  <w:num w:numId="299" w16cid:durableId="649095914">
    <w:abstractNumId w:val="717"/>
  </w:num>
  <w:num w:numId="300" w16cid:durableId="1254321178">
    <w:abstractNumId w:val="18"/>
  </w:num>
  <w:num w:numId="301" w16cid:durableId="451290010">
    <w:abstractNumId w:val="884"/>
  </w:num>
  <w:num w:numId="302" w16cid:durableId="194005857">
    <w:abstractNumId w:val="967"/>
  </w:num>
  <w:num w:numId="303" w16cid:durableId="786584747">
    <w:abstractNumId w:val="60"/>
  </w:num>
  <w:num w:numId="304" w16cid:durableId="552350563">
    <w:abstractNumId w:val="163"/>
  </w:num>
  <w:num w:numId="305" w16cid:durableId="807012083">
    <w:abstractNumId w:val="129"/>
  </w:num>
  <w:num w:numId="306" w16cid:durableId="934091720">
    <w:abstractNumId w:val="1109"/>
  </w:num>
  <w:num w:numId="307" w16cid:durableId="264578584">
    <w:abstractNumId w:val="57"/>
  </w:num>
  <w:num w:numId="308" w16cid:durableId="858081138">
    <w:abstractNumId w:val="1593"/>
  </w:num>
  <w:num w:numId="309" w16cid:durableId="459346807">
    <w:abstractNumId w:val="976"/>
  </w:num>
  <w:num w:numId="310" w16cid:durableId="1472558980">
    <w:abstractNumId w:val="1179"/>
  </w:num>
  <w:num w:numId="311" w16cid:durableId="423458407">
    <w:abstractNumId w:val="883"/>
  </w:num>
  <w:num w:numId="312" w16cid:durableId="232661013">
    <w:abstractNumId w:val="260"/>
  </w:num>
  <w:num w:numId="313" w16cid:durableId="1696079567">
    <w:abstractNumId w:val="79"/>
  </w:num>
  <w:num w:numId="314" w16cid:durableId="801118416">
    <w:abstractNumId w:val="1553"/>
  </w:num>
  <w:num w:numId="315" w16cid:durableId="378631824">
    <w:abstractNumId w:val="905"/>
  </w:num>
  <w:num w:numId="316" w16cid:durableId="1809321480">
    <w:abstractNumId w:val="1104"/>
  </w:num>
  <w:num w:numId="317" w16cid:durableId="1062142678">
    <w:abstractNumId w:val="1077"/>
  </w:num>
  <w:num w:numId="318" w16cid:durableId="101152574">
    <w:abstractNumId w:val="510"/>
  </w:num>
  <w:num w:numId="319" w16cid:durableId="469174695">
    <w:abstractNumId w:val="1584"/>
  </w:num>
  <w:num w:numId="320" w16cid:durableId="17122153">
    <w:abstractNumId w:val="1064"/>
  </w:num>
  <w:num w:numId="321" w16cid:durableId="976883609">
    <w:abstractNumId w:val="1608"/>
  </w:num>
  <w:num w:numId="322" w16cid:durableId="776869110">
    <w:abstractNumId w:val="1146"/>
  </w:num>
  <w:num w:numId="323" w16cid:durableId="1115516113">
    <w:abstractNumId w:val="1199"/>
  </w:num>
  <w:num w:numId="324" w16cid:durableId="1695034257">
    <w:abstractNumId w:val="777"/>
  </w:num>
  <w:num w:numId="325" w16cid:durableId="26033251">
    <w:abstractNumId w:val="287"/>
  </w:num>
  <w:num w:numId="326" w16cid:durableId="470827529">
    <w:abstractNumId w:val="1561"/>
  </w:num>
  <w:num w:numId="327" w16cid:durableId="785587284">
    <w:abstractNumId w:val="197"/>
  </w:num>
  <w:num w:numId="328" w16cid:durableId="668991938">
    <w:abstractNumId w:val="1108"/>
  </w:num>
  <w:num w:numId="329" w16cid:durableId="57366751">
    <w:abstractNumId w:val="471"/>
  </w:num>
  <w:num w:numId="330" w16cid:durableId="17631747">
    <w:abstractNumId w:val="503"/>
  </w:num>
  <w:num w:numId="331" w16cid:durableId="868102952">
    <w:abstractNumId w:val="955"/>
  </w:num>
  <w:num w:numId="332" w16cid:durableId="1282106430">
    <w:abstractNumId w:val="755"/>
  </w:num>
  <w:num w:numId="333" w16cid:durableId="1682782287">
    <w:abstractNumId w:val="333"/>
  </w:num>
  <w:num w:numId="334" w16cid:durableId="166942941">
    <w:abstractNumId w:val="1392"/>
  </w:num>
  <w:num w:numId="335" w16cid:durableId="899438920">
    <w:abstractNumId w:val="421"/>
  </w:num>
  <w:num w:numId="336" w16cid:durableId="666712836">
    <w:abstractNumId w:val="63"/>
  </w:num>
  <w:num w:numId="337" w16cid:durableId="577399965">
    <w:abstractNumId w:val="593"/>
  </w:num>
  <w:num w:numId="338" w16cid:durableId="2027364487">
    <w:abstractNumId w:val="741"/>
  </w:num>
  <w:num w:numId="339" w16cid:durableId="1459765120">
    <w:abstractNumId w:val="209"/>
  </w:num>
  <w:num w:numId="340" w16cid:durableId="40055111">
    <w:abstractNumId w:val="1578"/>
  </w:num>
  <w:num w:numId="341" w16cid:durableId="1904753664">
    <w:abstractNumId w:val="1200"/>
  </w:num>
  <w:num w:numId="342" w16cid:durableId="1168180538">
    <w:abstractNumId w:val="1577"/>
  </w:num>
  <w:num w:numId="343" w16cid:durableId="2096703578">
    <w:abstractNumId w:val="331"/>
  </w:num>
  <w:num w:numId="344" w16cid:durableId="35472104">
    <w:abstractNumId w:val="404"/>
  </w:num>
  <w:num w:numId="345" w16cid:durableId="2102598684">
    <w:abstractNumId w:val="1323"/>
  </w:num>
  <w:num w:numId="346" w16cid:durableId="363750414">
    <w:abstractNumId w:val="1345"/>
  </w:num>
  <w:num w:numId="347" w16cid:durableId="1229345226">
    <w:abstractNumId w:val="1292"/>
  </w:num>
  <w:num w:numId="348" w16cid:durableId="1451317760">
    <w:abstractNumId w:val="1433"/>
  </w:num>
  <w:num w:numId="349" w16cid:durableId="1234002664">
    <w:abstractNumId w:val="1506"/>
  </w:num>
  <w:num w:numId="350" w16cid:durableId="820733259">
    <w:abstractNumId w:val="368"/>
  </w:num>
  <w:num w:numId="351" w16cid:durableId="551619365">
    <w:abstractNumId w:val="400"/>
  </w:num>
  <w:num w:numId="352" w16cid:durableId="1794400250">
    <w:abstractNumId w:val="1460"/>
  </w:num>
  <w:num w:numId="353" w16cid:durableId="44450998">
    <w:abstractNumId w:val="876"/>
  </w:num>
  <w:num w:numId="354" w16cid:durableId="1922451218">
    <w:abstractNumId w:val="1418"/>
  </w:num>
  <w:num w:numId="355" w16cid:durableId="1436249609">
    <w:abstractNumId w:val="187"/>
  </w:num>
  <w:num w:numId="356" w16cid:durableId="1122654768">
    <w:abstractNumId w:val="751"/>
  </w:num>
  <w:num w:numId="357" w16cid:durableId="1025863950">
    <w:abstractNumId w:val="459"/>
  </w:num>
  <w:num w:numId="358" w16cid:durableId="524175982">
    <w:abstractNumId w:val="349"/>
  </w:num>
  <w:num w:numId="359" w16cid:durableId="1986398316">
    <w:abstractNumId w:val="623"/>
  </w:num>
  <w:num w:numId="360" w16cid:durableId="1630473406">
    <w:abstractNumId w:val="712"/>
  </w:num>
  <w:num w:numId="361" w16cid:durableId="1145702276">
    <w:abstractNumId w:val="439"/>
  </w:num>
  <w:num w:numId="362" w16cid:durableId="1001859896">
    <w:abstractNumId w:val="1143"/>
  </w:num>
  <w:num w:numId="363" w16cid:durableId="1485857050">
    <w:abstractNumId w:val="1499"/>
  </w:num>
  <w:num w:numId="364" w16cid:durableId="539585709">
    <w:abstractNumId w:val="405"/>
  </w:num>
  <w:num w:numId="365" w16cid:durableId="2070154298">
    <w:abstractNumId w:val="611"/>
  </w:num>
  <w:num w:numId="366" w16cid:durableId="280383998">
    <w:abstractNumId w:val="551"/>
  </w:num>
  <w:num w:numId="367" w16cid:durableId="471825043">
    <w:abstractNumId w:val="605"/>
  </w:num>
  <w:num w:numId="368" w16cid:durableId="668021480">
    <w:abstractNumId w:val="1162"/>
  </w:num>
  <w:num w:numId="369" w16cid:durableId="403264581">
    <w:abstractNumId w:val="335"/>
  </w:num>
  <w:num w:numId="370" w16cid:durableId="1684362491">
    <w:abstractNumId w:val="701"/>
  </w:num>
  <w:num w:numId="371" w16cid:durableId="1533347923">
    <w:abstractNumId w:val="1149"/>
  </w:num>
  <w:num w:numId="372" w16cid:durableId="1982999831">
    <w:abstractNumId w:val="1423"/>
  </w:num>
  <w:num w:numId="373" w16cid:durableId="1754012543">
    <w:abstractNumId w:val="851"/>
  </w:num>
  <w:num w:numId="374" w16cid:durableId="690379989">
    <w:abstractNumId w:val="1604"/>
  </w:num>
  <w:num w:numId="375" w16cid:durableId="1341933902">
    <w:abstractNumId w:val="853"/>
  </w:num>
  <w:num w:numId="376" w16cid:durableId="1869487283">
    <w:abstractNumId w:val="1468"/>
  </w:num>
  <w:num w:numId="377" w16cid:durableId="890310421">
    <w:abstractNumId w:val="1558"/>
  </w:num>
  <w:num w:numId="378" w16cid:durableId="591934564">
    <w:abstractNumId w:val="833"/>
  </w:num>
  <w:num w:numId="379" w16cid:durableId="635448099">
    <w:abstractNumId w:val="1073"/>
  </w:num>
  <w:num w:numId="380" w16cid:durableId="2103910758">
    <w:abstractNumId w:val="1008"/>
  </w:num>
  <w:num w:numId="381" w16cid:durableId="327245599">
    <w:abstractNumId w:val="505"/>
  </w:num>
  <w:num w:numId="382" w16cid:durableId="184098730">
    <w:abstractNumId w:val="841"/>
  </w:num>
  <w:num w:numId="383" w16cid:durableId="2122067175">
    <w:abstractNumId w:val="27"/>
  </w:num>
  <w:num w:numId="384" w16cid:durableId="912197868">
    <w:abstractNumId w:val="328"/>
  </w:num>
  <w:num w:numId="385" w16cid:durableId="1129475492">
    <w:abstractNumId w:val="582"/>
  </w:num>
  <w:num w:numId="386" w16cid:durableId="1440417728">
    <w:abstractNumId w:val="186"/>
  </w:num>
  <w:num w:numId="387" w16cid:durableId="1563558159">
    <w:abstractNumId w:val="219"/>
  </w:num>
  <w:num w:numId="388" w16cid:durableId="939993136">
    <w:abstractNumId w:val="1426"/>
  </w:num>
  <w:num w:numId="389" w16cid:durableId="1622296604">
    <w:abstractNumId w:val="1413"/>
  </w:num>
  <w:num w:numId="390" w16cid:durableId="362289181">
    <w:abstractNumId w:val="223"/>
  </w:num>
  <w:num w:numId="391" w16cid:durableId="764232294">
    <w:abstractNumId w:val="948"/>
  </w:num>
  <w:num w:numId="392" w16cid:durableId="1989748199">
    <w:abstractNumId w:val="294"/>
  </w:num>
  <w:num w:numId="393" w16cid:durableId="1906332799">
    <w:abstractNumId w:val="863"/>
  </w:num>
  <w:num w:numId="394" w16cid:durableId="1299604923">
    <w:abstractNumId w:val="1259"/>
  </w:num>
  <w:num w:numId="395" w16cid:durableId="1390346544">
    <w:abstractNumId w:val="1285"/>
  </w:num>
  <w:num w:numId="396" w16cid:durableId="1378621306">
    <w:abstractNumId w:val="74"/>
  </w:num>
  <w:num w:numId="397" w16cid:durableId="94981116">
    <w:abstractNumId w:val="520"/>
  </w:num>
  <w:num w:numId="398" w16cid:durableId="1497381070">
    <w:abstractNumId w:val="237"/>
  </w:num>
  <w:num w:numId="399" w16cid:durableId="737941241">
    <w:abstractNumId w:val="1164"/>
  </w:num>
  <w:num w:numId="400" w16cid:durableId="229970273">
    <w:abstractNumId w:val="139"/>
  </w:num>
  <w:num w:numId="401" w16cid:durableId="1355840328">
    <w:abstractNumId w:val="1051"/>
  </w:num>
  <w:num w:numId="402" w16cid:durableId="583222494">
    <w:abstractNumId w:val="1482"/>
  </w:num>
  <w:num w:numId="403" w16cid:durableId="1504860669">
    <w:abstractNumId w:val="600"/>
  </w:num>
  <w:num w:numId="404" w16cid:durableId="97066152">
    <w:abstractNumId w:val="711"/>
  </w:num>
  <w:num w:numId="405" w16cid:durableId="610937139">
    <w:abstractNumId w:val="1082"/>
  </w:num>
  <w:num w:numId="406" w16cid:durableId="5645395">
    <w:abstractNumId w:val="961"/>
  </w:num>
  <w:num w:numId="407" w16cid:durableId="1501121688">
    <w:abstractNumId w:val="1358"/>
  </w:num>
  <w:num w:numId="408" w16cid:durableId="1719815922">
    <w:abstractNumId w:val="1102"/>
  </w:num>
  <w:num w:numId="409" w16cid:durableId="1915502977">
    <w:abstractNumId w:val="691"/>
  </w:num>
  <w:num w:numId="410" w16cid:durableId="769545167">
    <w:abstractNumId w:val="1303"/>
  </w:num>
  <w:num w:numId="411" w16cid:durableId="1614901002">
    <w:abstractNumId w:val="248"/>
  </w:num>
  <w:num w:numId="412" w16cid:durableId="1681395274">
    <w:abstractNumId w:val="875"/>
  </w:num>
  <w:num w:numId="413" w16cid:durableId="1470513092">
    <w:abstractNumId w:val="1257"/>
  </w:num>
  <w:num w:numId="414" w16cid:durableId="644240464">
    <w:abstractNumId w:val="475"/>
  </w:num>
  <w:num w:numId="415" w16cid:durableId="1118641428">
    <w:abstractNumId w:val="69"/>
  </w:num>
  <w:num w:numId="416" w16cid:durableId="749161624">
    <w:abstractNumId w:val="182"/>
  </w:num>
  <w:num w:numId="417" w16cid:durableId="1935474780">
    <w:abstractNumId w:val="1045"/>
  </w:num>
  <w:num w:numId="418" w16cid:durableId="2132017536">
    <w:abstractNumId w:val="840"/>
  </w:num>
  <w:num w:numId="419" w16cid:durableId="1664091161">
    <w:abstractNumId w:val="233"/>
  </w:num>
  <w:num w:numId="420" w16cid:durableId="1028991733">
    <w:abstractNumId w:val="1461"/>
  </w:num>
  <w:num w:numId="421" w16cid:durableId="951522372">
    <w:abstractNumId w:val="263"/>
  </w:num>
  <w:num w:numId="422" w16cid:durableId="696349971">
    <w:abstractNumId w:val="776"/>
  </w:num>
  <w:num w:numId="423" w16cid:durableId="1799488200">
    <w:abstractNumId w:val="897"/>
  </w:num>
  <w:num w:numId="424" w16cid:durableId="1509053943">
    <w:abstractNumId w:val="979"/>
  </w:num>
  <w:num w:numId="425" w16cid:durableId="77095403">
    <w:abstractNumId w:val="1462"/>
  </w:num>
  <w:num w:numId="426" w16cid:durableId="357589534">
    <w:abstractNumId w:val="441"/>
  </w:num>
  <w:num w:numId="427" w16cid:durableId="1970092001">
    <w:abstractNumId w:val="1222"/>
  </w:num>
  <w:num w:numId="428" w16cid:durableId="1676758855">
    <w:abstractNumId w:val="1176"/>
  </w:num>
  <w:num w:numId="429" w16cid:durableId="466944828">
    <w:abstractNumId w:val="817"/>
  </w:num>
  <w:num w:numId="430" w16cid:durableId="2053722558">
    <w:abstractNumId w:val="903"/>
  </w:num>
  <w:num w:numId="431" w16cid:durableId="1373920843">
    <w:abstractNumId w:val="216"/>
  </w:num>
  <w:num w:numId="432" w16cid:durableId="1321083773">
    <w:abstractNumId w:val="1028"/>
  </w:num>
  <w:num w:numId="433" w16cid:durableId="193423878">
    <w:abstractNumId w:val="1435"/>
  </w:num>
  <w:num w:numId="434" w16cid:durableId="1479036160">
    <w:abstractNumId w:val="1438"/>
  </w:num>
  <w:num w:numId="435" w16cid:durableId="613899920">
    <w:abstractNumId w:val="1185"/>
  </w:num>
  <w:num w:numId="436" w16cid:durableId="985596859">
    <w:abstractNumId w:val="1026"/>
  </w:num>
  <w:num w:numId="437" w16cid:durableId="287128251">
    <w:abstractNumId w:val="1018"/>
  </w:num>
  <w:num w:numId="438" w16cid:durableId="1191913983">
    <w:abstractNumId w:val="891"/>
  </w:num>
  <w:num w:numId="439" w16cid:durableId="827130495">
    <w:abstractNumId w:val="93"/>
  </w:num>
  <w:num w:numId="440" w16cid:durableId="1009717792">
    <w:abstractNumId w:val="641"/>
  </w:num>
  <w:num w:numId="441" w16cid:durableId="1802334985">
    <w:abstractNumId w:val="1061"/>
  </w:num>
  <w:num w:numId="442" w16cid:durableId="381637243">
    <w:abstractNumId w:val="991"/>
  </w:num>
  <w:num w:numId="443" w16cid:durableId="1834029231">
    <w:abstractNumId w:val="1385"/>
  </w:num>
  <w:num w:numId="444" w16cid:durableId="2031754322">
    <w:abstractNumId w:val="829"/>
  </w:num>
  <w:num w:numId="445" w16cid:durableId="1590238049">
    <w:abstractNumId w:val="727"/>
  </w:num>
  <w:num w:numId="446" w16cid:durableId="2136826961">
    <w:abstractNumId w:val="971"/>
  </w:num>
  <w:num w:numId="447" w16cid:durableId="972829510">
    <w:abstractNumId w:val="1220"/>
  </w:num>
  <w:num w:numId="448" w16cid:durableId="710619387">
    <w:abstractNumId w:val="89"/>
  </w:num>
  <w:num w:numId="449" w16cid:durableId="1842160793">
    <w:abstractNumId w:val="99"/>
  </w:num>
  <w:num w:numId="450" w16cid:durableId="1158763632">
    <w:abstractNumId w:val="156"/>
  </w:num>
  <w:num w:numId="451" w16cid:durableId="1336572568">
    <w:abstractNumId w:val="1581"/>
  </w:num>
  <w:num w:numId="452" w16cid:durableId="2089768451">
    <w:abstractNumId w:val="1367"/>
  </w:num>
  <w:num w:numId="453" w16cid:durableId="1966354203">
    <w:abstractNumId w:val="430"/>
  </w:num>
  <w:num w:numId="454" w16cid:durableId="1204945821">
    <w:abstractNumId w:val="524"/>
  </w:num>
  <w:num w:numId="455" w16cid:durableId="1002439812">
    <w:abstractNumId w:val="478"/>
  </w:num>
  <w:num w:numId="456" w16cid:durableId="1971475085">
    <w:abstractNumId w:val="418"/>
  </w:num>
  <w:num w:numId="457" w16cid:durableId="553544687">
    <w:abstractNumId w:val="1208"/>
  </w:num>
  <w:num w:numId="458" w16cid:durableId="814953757">
    <w:abstractNumId w:val="1510"/>
  </w:num>
  <w:num w:numId="459" w16cid:durableId="820729205">
    <w:abstractNumId w:val="1193"/>
  </w:num>
  <w:num w:numId="460" w16cid:durableId="541551254">
    <w:abstractNumId w:val="1315"/>
  </w:num>
  <w:num w:numId="461" w16cid:durableId="542442261">
    <w:abstractNumId w:val="1307"/>
  </w:num>
  <w:num w:numId="462" w16cid:durableId="318459791">
    <w:abstractNumId w:val="199"/>
  </w:num>
  <w:num w:numId="463" w16cid:durableId="925386692">
    <w:abstractNumId w:val="365"/>
  </w:num>
  <w:num w:numId="464" w16cid:durableId="1124885647">
    <w:abstractNumId w:val="1110"/>
  </w:num>
  <w:num w:numId="465" w16cid:durableId="946042054">
    <w:abstractNumId w:val="142"/>
  </w:num>
  <w:num w:numId="466" w16cid:durableId="793715246">
    <w:abstractNumId w:val="1148"/>
  </w:num>
  <w:num w:numId="467" w16cid:durableId="68433226">
    <w:abstractNumId w:val="1145"/>
  </w:num>
  <w:num w:numId="468" w16cid:durableId="2089770435">
    <w:abstractNumId w:val="117"/>
  </w:num>
  <w:num w:numId="469" w16cid:durableId="1619725966">
    <w:abstractNumId w:val="560"/>
  </w:num>
  <w:num w:numId="470" w16cid:durableId="1437872624">
    <w:abstractNumId w:val="1414"/>
  </w:num>
  <w:num w:numId="471" w16cid:durableId="187378113">
    <w:abstractNumId w:val="228"/>
  </w:num>
  <w:num w:numId="472" w16cid:durableId="1795781812">
    <w:abstractNumId w:val="1057"/>
  </w:num>
  <w:num w:numId="473" w16cid:durableId="989794587">
    <w:abstractNumId w:val="1610"/>
  </w:num>
  <w:num w:numId="474" w16cid:durableId="173955875">
    <w:abstractNumId w:val="580"/>
  </w:num>
  <w:num w:numId="475" w16cid:durableId="1574579183">
    <w:abstractNumId w:val="198"/>
  </w:num>
  <w:num w:numId="476" w16cid:durableId="1586379169">
    <w:abstractNumId w:val="173"/>
  </w:num>
  <w:num w:numId="477" w16cid:durableId="1801221211">
    <w:abstractNumId w:val="49"/>
  </w:num>
  <w:num w:numId="478" w16cid:durableId="1459379119">
    <w:abstractNumId w:val="1278"/>
  </w:num>
  <w:num w:numId="479" w16cid:durableId="97718356">
    <w:abstractNumId w:val="902"/>
  </w:num>
  <w:num w:numId="480" w16cid:durableId="2121485946">
    <w:abstractNumId w:val="834"/>
  </w:num>
  <w:num w:numId="481" w16cid:durableId="419185314">
    <w:abstractNumId w:val="385"/>
  </w:num>
  <w:num w:numId="482" w16cid:durableId="402605184">
    <w:abstractNumId w:val="312"/>
  </w:num>
  <w:num w:numId="483" w16cid:durableId="45304518">
    <w:abstractNumId w:val="854"/>
  </w:num>
  <w:num w:numId="484" w16cid:durableId="1379889859">
    <w:abstractNumId w:val="1376"/>
  </w:num>
  <w:num w:numId="485" w16cid:durableId="648095590">
    <w:abstractNumId w:val="362"/>
  </w:num>
  <w:num w:numId="486" w16cid:durableId="2079938926">
    <w:abstractNumId w:val="839"/>
  </w:num>
  <w:num w:numId="487" w16cid:durableId="654139174">
    <w:abstractNumId w:val="188"/>
  </w:num>
  <w:num w:numId="488" w16cid:durableId="1287539589">
    <w:abstractNumId w:val="806"/>
  </w:num>
  <w:num w:numId="489" w16cid:durableId="630870412">
    <w:abstractNumId w:val="643"/>
  </w:num>
  <w:num w:numId="490" w16cid:durableId="341667624">
    <w:abstractNumId w:val="1508"/>
  </w:num>
  <w:num w:numId="491" w16cid:durableId="90200835">
    <w:abstractNumId w:val="950"/>
  </w:num>
  <w:num w:numId="492" w16cid:durableId="405305738">
    <w:abstractNumId w:val="1592"/>
  </w:num>
  <w:num w:numId="493" w16cid:durableId="762338463">
    <w:abstractNumId w:val="1153"/>
  </w:num>
  <w:num w:numId="494" w16cid:durableId="905384144">
    <w:abstractNumId w:val="1195"/>
  </w:num>
  <w:num w:numId="495" w16cid:durableId="1797790154">
    <w:abstractNumId w:val="46"/>
  </w:num>
  <w:num w:numId="496" w16cid:durableId="1320034564">
    <w:abstractNumId w:val="174"/>
  </w:num>
  <w:num w:numId="497" w16cid:durableId="548417877">
    <w:abstractNumId w:val="1397"/>
  </w:num>
  <w:num w:numId="498" w16cid:durableId="455177382">
    <w:abstractNumId w:val="1477"/>
  </w:num>
  <w:num w:numId="499" w16cid:durableId="524443559">
    <w:abstractNumId w:val="1134"/>
  </w:num>
  <w:num w:numId="500" w16cid:durableId="693700219">
    <w:abstractNumId w:val="1492"/>
  </w:num>
  <w:num w:numId="501" w16cid:durableId="565728741">
    <w:abstractNumId w:val="761"/>
  </w:num>
  <w:num w:numId="502" w16cid:durableId="1341934272">
    <w:abstractNumId w:val="1398"/>
  </w:num>
  <w:num w:numId="503" w16cid:durableId="101342890">
    <w:abstractNumId w:val="726"/>
  </w:num>
  <w:num w:numId="504" w16cid:durableId="711609911">
    <w:abstractNumId w:val="1113"/>
  </w:num>
  <w:num w:numId="505" w16cid:durableId="1513254593">
    <w:abstractNumId w:val="669"/>
  </w:num>
  <w:num w:numId="506" w16cid:durableId="92212411">
    <w:abstractNumId w:val="1318"/>
  </w:num>
  <w:num w:numId="507" w16cid:durableId="998847798">
    <w:abstractNumId w:val="1605"/>
  </w:num>
  <w:num w:numId="508" w16cid:durableId="1019694201">
    <w:abstractNumId w:val="343"/>
  </w:num>
  <w:num w:numId="509" w16cid:durableId="1280911708">
    <w:abstractNumId w:val="676"/>
  </w:num>
  <w:num w:numId="510" w16cid:durableId="219944149">
    <w:abstractNumId w:val="1332"/>
  </w:num>
  <w:num w:numId="511" w16cid:durableId="361245335">
    <w:abstractNumId w:val="812"/>
  </w:num>
  <w:num w:numId="512" w16cid:durableId="1293827816">
    <w:abstractNumId w:val="899"/>
  </w:num>
  <w:num w:numId="513" w16cid:durableId="564922549">
    <w:abstractNumId w:val="744"/>
  </w:num>
  <w:num w:numId="514" w16cid:durableId="1576279231">
    <w:abstractNumId w:val="480"/>
  </w:num>
  <w:num w:numId="515" w16cid:durableId="1190603039">
    <w:abstractNumId w:val="1012"/>
  </w:num>
  <w:num w:numId="516" w16cid:durableId="38363303">
    <w:abstractNumId w:val="1002"/>
  </w:num>
  <w:num w:numId="517" w16cid:durableId="1196578650">
    <w:abstractNumId w:val="1404"/>
  </w:num>
  <w:num w:numId="518" w16cid:durableId="633491255">
    <w:abstractNumId w:val="1156"/>
  </w:num>
  <w:num w:numId="519" w16cid:durableId="606960053">
    <w:abstractNumId w:val="351"/>
  </w:num>
  <w:num w:numId="520" w16cid:durableId="49767684">
    <w:abstractNumId w:val="723"/>
  </w:num>
  <w:num w:numId="521" w16cid:durableId="1279870407">
    <w:abstractNumId w:val="1447"/>
  </w:num>
  <w:num w:numId="522" w16cid:durableId="477311015">
    <w:abstractNumId w:val="357"/>
  </w:num>
  <w:num w:numId="523" w16cid:durableId="2032340233">
    <w:abstractNumId w:val="202"/>
  </w:num>
  <w:num w:numId="524" w16cid:durableId="545265451">
    <w:abstractNumId w:val="417"/>
  </w:num>
  <w:num w:numId="525" w16cid:durableId="1371683555">
    <w:abstractNumId w:val="1346"/>
  </w:num>
  <w:num w:numId="526" w16cid:durableId="1194349126">
    <w:abstractNumId w:val="1481"/>
  </w:num>
  <w:num w:numId="527" w16cid:durableId="694891397">
    <w:abstractNumId w:val="273"/>
  </w:num>
  <w:num w:numId="528" w16cid:durableId="1696810486">
    <w:abstractNumId w:val="567"/>
  </w:num>
  <w:num w:numId="529" w16cid:durableId="1012335723">
    <w:abstractNumId w:val="300"/>
  </w:num>
  <w:num w:numId="530" w16cid:durableId="924189910">
    <w:abstractNumId w:val="1055"/>
  </w:num>
  <w:num w:numId="531" w16cid:durableId="1877737821">
    <w:abstractNumId w:val="153"/>
  </w:num>
  <w:num w:numId="532" w16cid:durableId="901213509">
    <w:abstractNumId w:val="565"/>
  </w:num>
  <w:num w:numId="533" w16cid:durableId="1994530682">
    <w:abstractNumId w:val="473"/>
  </w:num>
  <w:num w:numId="534" w16cid:durableId="210700711">
    <w:abstractNumId w:val="133"/>
  </w:num>
  <w:num w:numId="535" w16cid:durableId="35618618">
    <w:abstractNumId w:val="709"/>
  </w:num>
  <w:num w:numId="536" w16cid:durableId="1891191728">
    <w:abstractNumId w:val="75"/>
  </w:num>
  <w:num w:numId="537" w16cid:durableId="1581211891">
    <w:abstractNumId w:val="1528"/>
  </w:num>
  <w:num w:numId="538" w16cid:durableId="1804082645">
    <w:abstractNumId w:val="155"/>
  </w:num>
  <w:num w:numId="539" w16cid:durableId="2003465016">
    <w:abstractNumId w:val="925"/>
  </w:num>
  <w:num w:numId="540" w16cid:durableId="1649244186">
    <w:abstractNumId w:val="277"/>
  </w:num>
  <w:num w:numId="541" w16cid:durableId="290984697">
    <w:abstractNumId w:val="464"/>
  </w:num>
  <w:num w:numId="542" w16cid:durableId="1192568388">
    <w:abstractNumId w:val="798"/>
  </w:num>
  <w:num w:numId="543" w16cid:durableId="1123232711">
    <w:abstractNumId w:val="1233"/>
  </w:num>
  <w:num w:numId="544" w16cid:durableId="792482175">
    <w:abstractNumId w:val="1248"/>
  </w:num>
  <w:num w:numId="545" w16cid:durableId="763721355">
    <w:abstractNumId w:val="972"/>
  </w:num>
  <w:num w:numId="546" w16cid:durableId="1318075750">
    <w:abstractNumId w:val="1452"/>
  </w:num>
  <w:num w:numId="547" w16cid:durableId="332227203">
    <w:abstractNumId w:val="179"/>
  </w:num>
  <w:num w:numId="548" w16cid:durableId="1455364671">
    <w:abstractNumId w:val="1310"/>
  </w:num>
  <w:num w:numId="549" w16cid:durableId="1785155168">
    <w:abstractNumId w:val="28"/>
  </w:num>
  <w:num w:numId="550" w16cid:durableId="1951814334">
    <w:abstractNumId w:val="96"/>
  </w:num>
  <w:num w:numId="551" w16cid:durableId="2108233505">
    <w:abstractNumId w:val="17"/>
  </w:num>
  <w:num w:numId="552" w16cid:durableId="835536032">
    <w:abstractNumId w:val="843"/>
  </w:num>
  <w:num w:numId="553" w16cid:durableId="746537261">
    <w:abstractNumId w:val="937"/>
  </w:num>
  <w:num w:numId="554" w16cid:durableId="27267874">
    <w:abstractNumId w:val="1476"/>
  </w:num>
  <w:num w:numId="555" w16cid:durableId="487211815">
    <w:abstractNumId w:val="1281"/>
  </w:num>
  <w:num w:numId="556" w16cid:durableId="784883847">
    <w:abstractNumId w:val="1004"/>
  </w:num>
  <w:num w:numId="557" w16cid:durableId="221450796">
    <w:abstractNumId w:val="1025"/>
  </w:num>
  <w:num w:numId="558" w16cid:durableId="115023529">
    <w:abstractNumId w:val="1201"/>
  </w:num>
  <w:num w:numId="559" w16cid:durableId="171383111">
    <w:abstractNumId w:val="877"/>
  </w:num>
  <w:num w:numId="560" w16cid:durableId="1487478861">
    <w:abstractNumId w:val="394"/>
  </w:num>
  <w:num w:numId="561" w16cid:durableId="102573160">
    <w:abstractNumId w:val="745"/>
  </w:num>
  <w:num w:numId="562" w16cid:durableId="1023282148">
    <w:abstractNumId w:val="337"/>
  </w:num>
  <w:num w:numId="563" w16cid:durableId="2055424454">
    <w:abstractNumId w:val="1224"/>
  </w:num>
  <w:num w:numId="564" w16cid:durableId="1020156506">
    <w:abstractNumId w:val="601"/>
  </w:num>
  <w:num w:numId="565" w16cid:durableId="1903566084">
    <w:abstractNumId w:val="720"/>
  </w:num>
  <w:num w:numId="566" w16cid:durableId="1031296729">
    <w:abstractNumId w:val="1436"/>
  </w:num>
  <w:num w:numId="567" w16cid:durableId="228467585">
    <w:abstractNumId w:val="226"/>
  </w:num>
  <w:num w:numId="568" w16cid:durableId="217908427">
    <w:abstractNumId w:val="427"/>
  </w:num>
  <w:num w:numId="569" w16cid:durableId="1509711098">
    <w:abstractNumId w:val="428"/>
  </w:num>
  <w:num w:numId="570" w16cid:durableId="1255238146">
    <w:abstractNumId w:val="1364"/>
  </w:num>
  <w:num w:numId="571" w16cid:durableId="492568756">
    <w:abstractNumId w:val="272"/>
  </w:num>
  <w:num w:numId="572" w16cid:durableId="1675381709">
    <w:abstractNumId w:val="238"/>
  </w:num>
  <w:num w:numId="573" w16cid:durableId="78646700">
    <w:abstractNumId w:val="320"/>
  </w:num>
  <w:num w:numId="574" w16cid:durableId="1049644593">
    <w:abstractNumId w:val="296"/>
  </w:num>
  <w:num w:numId="575" w16cid:durableId="86192536">
    <w:abstractNumId w:val="636"/>
  </w:num>
  <w:num w:numId="576" w16cid:durableId="1709061579">
    <w:abstractNumId w:val="774"/>
  </w:num>
  <w:num w:numId="577" w16cid:durableId="956565690">
    <w:abstractNumId w:val="1268"/>
  </w:num>
  <w:num w:numId="578" w16cid:durableId="1193108126">
    <w:abstractNumId w:val="1396"/>
  </w:num>
  <w:num w:numId="579" w16cid:durableId="1908419813">
    <w:abstractNumId w:val="516"/>
  </w:num>
  <w:num w:numId="580" w16cid:durableId="2011637000">
    <w:abstractNumId w:val="490"/>
  </w:num>
  <w:num w:numId="581" w16cid:durableId="305397996">
    <w:abstractNumId w:val="904"/>
  </w:num>
  <w:num w:numId="582" w16cid:durableId="1516766690">
    <w:abstractNumId w:val="1342"/>
  </w:num>
  <w:num w:numId="583" w16cid:durableId="1176504212">
    <w:abstractNumId w:val="389"/>
  </w:num>
  <w:num w:numId="584" w16cid:durableId="1834254111">
    <w:abstractNumId w:val="11"/>
  </w:num>
  <w:num w:numId="585" w16cid:durableId="776632190">
    <w:abstractNumId w:val="1489"/>
  </w:num>
  <w:num w:numId="586" w16cid:durableId="1800762971">
    <w:abstractNumId w:val="235"/>
  </w:num>
  <w:num w:numId="587" w16cid:durableId="1528987077">
    <w:abstractNumId w:val="931"/>
  </w:num>
  <w:num w:numId="588" w16cid:durableId="985088922">
    <w:abstractNumId w:val="1187"/>
  </w:num>
  <w:num w:numId="589" w16cid:durableId="407189206">
    <w:abstractNumId w:val="207"/>
  </w:num>
  <w:num w:numId="590" w16cid:durableId="1859809996">
    <w:abstractNumId w:val="1088"/>
  </w:num>
  <w:num w:numId="591" w16cid:durableId="980041025">
    <w:abstractNumId w:val="989"/>
  </w:num>
  <w:num w:numId="592" w16cid:durableId="398285853">
    <w:abstractNumId w:val="921"/>
  </w:num>
  <w:num w:numId="593" w16cid:durableId="1114861037">
    <w:abstractNumId w:val="1043"/>
  </w:num>
  <w:num w:numId="594" w16cid:durableId="1319651843">
    <w:abstractNumId w:val="657"/>
  </w:num>
  <w:num w:numId="595" w16cid:durableId="2105177802">
    <w:abstractNumId w:val="624"/>
  </w:num>
  <w:num w:numId="596" w16cid:durableId="1087384604">
    <w:abstractNumId w:val="1341"/>
  </w:num>
  <w:num w:numId="597" w16cid:durableId="600069752">
    <w:abstractNumId w:val="730"/>
  </w:num>
  <w:num w:numId="598" w16cid:durableId="1506438177">
    <w:abstractNumId w:val="484"/>
  </w:num>
  <w:num w:numId="599" w16cid:durableId="1525745905">
    <w:abstractNumId w:val="184"/>
  </w:num>
  <w:num w:numId="600" w16cid:durableId="1071073924">
    <w:abstractNumId w:val="1210"/>
  </w:num>
  <w:num w:numId="601" w16cid:durableId="1519541158">
    <w:abstractNumId w:val="76"/>
  </w:num>
  <w:num w:numId="602" w16cid:durableId="1989476459">
    <w:abstractNumId w:val="126"/>
  </w:num>
  <w:num w:numId="603" w16cid:durableId="277838862">
    <w:abstractNumId w:val="1441"/>
  </w:num>
  <w:num w:numId="604" w16cid:durableId="437987728">
    <w:abstractNumId w:val="665"/>
  </w:num>
  <w:num w:numId="605" w16cid:durableId="1131288929">
    <w:abstractNumId w:val="392"/>
  </w:num>
  <w:num w:numId="606" w16cid:durableId="158422492">
    <w:abstractNumId w:val="128"/>
  </w:num>
  <w:num w:numId="607" w16cid:durableId="227427339">
    <w:abstractNumId w:val="371"/>
  </w:num>
  <w:num w:numId="608" w16cid:durableId="937908728">
    <w:abstractNumId w:val="1542"/>
  </w:num>
  <w:num w:numId="609" w16cid:durableId="1875994552">
    <w:abstractNumId w:val="350"/>
  </w:num>
  <w:num w:numId="610" w16cid:durableId="2030134046">
    <w:abstractNumId w:val="1188"/>
  </w:num>
  <w:num w:numId="611" w16cid:durableId="950864527">
    <w:abstractNumId w:val="1449"/>
  </w:num>
  <w:num w:numId="612" w16cid:durableId="2007051410">
    <w:abstractNumId w:val="115"/>
  </w:num>
  <w:num w:numId="613" w16cid:durableId="1039235593">
    <w:abstractNumId w:val="412"/>
  </w:num>
  <w:num w:numId="614" w16cid:durableId="1114248243">
    <w:abstractNumId w:val="752"/>
  </w:num>
  <w:num w:numId="615" w16cid:durableId="541554460">
    <w:abstractNumId w:val="1217"/>
  </w:num>
  <w:num w:numId="616" w16cid:durableId="1144735856">
    <w:abstractNumId w:val="528"/>
  </w:num>
  <w:num w:numId="617" w16cid:durableId="789206805">
    <w:abstractNumId w:val="997"/>
  </w:num>
  <w:num w:numId="618" w16cid:durableId="644697181">
    <w:abstractNumId w:val="656"/>
  </w:num>
  <w:num w:numId="619" w16cid:durableId="1181967319">
    <w:abstractNumId w:val="1412"/>
  </w:num>
  <w:num w:numId="620" w16cid:durableId="778840597">
    <w:abstractNumId w:val="629"/>
  </w:num>
  <w:num w:numId="621" w16cid:durableId="1931691440">
    <w:abstractNumId w:val="361"/>
  </w:num>
  <w:num w:numId="622" w16cid:durableId="16851867">
    <w:abstractNumId w:val="309"/>
  </w:num>
  <w:num w:numId="623" w16cid:durableId="1276215213">
    <w:abstractNumId w:val="304"/>
  </w:num>
  <w:num w:numId="624" w16cid:durableId="166019606">
    <w:abstractNumId w:val="632"/>
  </w:num>
  <w:num w:numId="625" w16cid:durableId="1725253493">
    <w:abstractNumId w:val="341"/>
  </w:num>
  <w:num w:numId="626" w16cid:durableId="1606233935">
    <w:abstractNumId w:val="1159"/>
  </w:num>
  <w:num w:numId="627" w16cid:durableId="975601388">
    <w:abstractNumId w:val="1155"/>
  </w:num>
  <w:num w:numId="628" w16cid:durableId="347799665">
    <w:abstractNumId w:val="450"/>
  </w:num>
  <w:num w:numId="629" w16cid:durableId="1004935623">
    <w:abstractNumId w:val="1044"/>
  </w:num>
  <w:num w:numId="630" w16cid:durableId="106199735">
    <w:abstractNumId w:val="1431"/>
  </w:num>
  <w:num w:numId="631" w16cid:durableId="2031909996">
    <w:abstractNumId w:val="1350"/>
  </w:num>
  <w:num w:numId="632" w16cid:durableId="1083183170">
    <w:abstractNumId w:val="828"/>
  </w:num>
  <w:num w:numId="633" w16cid:durableId="2039772169">
    <w:abstractNumId w:val="410"/>
  </w:num>
  <w:num w:numId="634" w16cid:durableId="730542837">
    <w:abstractNumId w:val="255"/>
  </w:num>
  <w:num w:numId="635" w16cid:durableId="136578386">
    <w:abstractNumId w:val="303"/>
  </w:num>
  <w:num w:numId="636" w16cid:durableId="1399476365">
    <w:abstractNumId w:val="663"/>
  </w:num>
  <w:num w:numId="637" w16cid:durableId="1999185391">
    <w:abstractNumId w:val="299"/>
  </w:num>
  <w:num w:numId="638" w16cid:durableId="1156923477">
    <w:abstractNumId w:val="1287"/>
  </w:num>
  <w:num w:numId="639" w16cid:durableId="2028169678">
    <w:abstractNumId w:val="880"/>
  </w:num>
  <w:num w:numId="640" w16cid:durableId="2096703232">
    <w:abstractNumId w:val="606"/>
  </w:num>
  <w:num w:numId="641" w16cid:durableId="1336566034">
    <w:abstractNumId w:val="310"/>
  </w:num>
  <w:num w:numId="642" w16cid:durableId="953557800">
    <w:abstractNumId w:val="19"/>
  </w:num>
  <w:num w:numId="643" w16cid:durableId="1115902628">
    <w:abstractNumId w:val="282"/>
  </w:num>
  <w:num w:numId="644" w16cid:durableId="1473281195">
    <w:abstractNumId w:val="511"/>
  </w:num>
  <w:num w:numId="645" w16cid:durableId="804278257">
    <w:abstractNumId w:val="1321"/>
  </w:num>
  <w:num w:numId="646" w16cid:durableId="897473041">
    <w:abstractNumId w:val="708"/>
  </w:num>
  <w:num w:numId="647" w16cid:durableId="82608099">
    <w:abstractNumId w:val="345"/>
  </w:num>
  <w:num w:numId="648" w16cid:durableId="1890340815">
    <w:abstractNumId w:val="14"/>
  </w:num>
  <w:num w:numId="649" w16cid:durableId="1194538848">
    <w:abstractNumId w:val="1601"/>
  </w:num>
  <w:num w:numId="650" w16cid:durableId="443110910">
    <w:abstractNumId w:val="1203"/>
  </w:num>
  <w:num w:numId="651" w16cid:durableId="1449661672">
    <w:abstractNumId w:val="131"/>
  </w:num>
  <w:num w:numId="652" w16cid:durableId="218367307">
    <w:abstractNumId w:val="999"/>
  </w:num>
  <w:num w:numId="653" w16cid:durableId="1410542901">
    <w:abstractNumId w:val="731"/>
  </w:num>
  <w:num w:numId="654" w16cid:durableId="1425033634">
    <w:abstractNumId w:val="308"/>
  </w:num>
  <w:num w:numId="655" w16cid:durableId="848638181">
    <w:abstractNumId w:val="862"/>
  </w:num>
  <w:num w:numId="656" w16cid:durableId="802770064">
    <w:abstractNumId w:val="634"/>
  </w:num>
  <w:num w:numId="657" w16cid:durableId="184052903">
    <w:abstractNumId w:val="378"/>
  </w:num>
  <w:num w:numId="658" w16cid:durableId="541403600">
    <w:abstractNumId w:val="894"/>
  </w:num>
  <w:num w:numId="659" w16cid:durableId="463237748">
    <w:abstractNumId w:val="612"/>
  </w:num>
  <w:num w:numId="660" w16cid:durableId="143204060">
    <w:abstractNumId w:val="895"/>
  </w:num>
  <w:num w:numId="661" w16cid:durableId="1902666640">
    <w:abstractNumId w:val="1381"/>
  </w:num>
  <w:num w:numId="662" w16cid:durableId="433211186">
    <w:abstractNumId w:val="1306"/>
  </w:num>
  <w:num w:numId="663" w16cid:durableId="1208949061">
    <w:abstractNumId w:val="491"/>
  </w:num>
  <w:num w:numId="664" w16cid:durableId="1630084398">
    <w:abstractNumId w:val="206"/>
  </w:num>
  <w:num w:numId="665" w16cid:durableId="606427938">
    <w:abstractNumId w:val="910"/>
  </w:num>
  <w:num w:numId="666" w16cid:durableId="827525569">
    <w:abstractNumId w:val="240"/>
  </w:num>
  <w:num w:numId="667" w16cid:durableId="1701659838">
    <w:abstractNumId w:val="1437"/>
  </w:num>
  <w:num w:numId="668" w16cid:durableId="588000817">
    <w:abstractNumId w:val="1488"/>
  </w:num>
  <w:num w:numId="669" w16cid:durableId="827745824">
    <w:abstractNumId w:val="1177"/>
  </w:num>
  <w:num w:numId="670" w16cid:durableId="1837302074">
    <w:abstractNumId w:val="158"/>
  </w:num>
  <w:num w:numId="671" w16cid:durableId="469323427">
    <w:abstractNumId w:val="771"/>
  </w:num>
  <w:num w:numId="672" w16cid:durableId="1363163505">
    <w:abstractNumId w:val="120"/>
  </w:num>
  <w:num w:numId="673" w16cid:durableId="710351108">
    <w:abstractNumId w:val="773"/>
  </w:num>
  <w:num w:numId="674" w16cid:durableId="799762490">
    <w:abstractNumId w:val="106"/>
  </w:num>
  <w:num w:numId="675" w16cid:durableId="1132134932">
    <w:abstractNumId w:val="140"/>
  </w:num>
  <w:num w:numId="676" w16cid:durableId="2113285356">
    <w:abstractNumId w:val="607"/>
  </w:num>
  <w:num w:numId="677" w16cid:durableId="695617563">
    <w:abstractNumId w:val="783"/>
  </w:num>
  <w:num w:numId="678" w16cid:durableId="653728687">
    <w:abstractNumId w:val="1226"/>
  </w:num>
  <w:num w:numId="679" w16cid:durableId="1339574147">
    <w:abstractNumId w:val="660"/>
  </w:num>
  <w:num w:numId="680" w16cid:durableId="1752577603">
    <w:abstractNumId w:val="332"/>
  </w:num>
  <w:num w:numId="681" w16cid:durableId="896010837">
    <w:abstractNumId w:val="1290"/>
  </w:num>
  <w:num w:numId="682" w16cid:durableId="1517958917">
    <w:abstractNumId w:val="1283"/>
  </w:num>
  <w:num w:numId="683" w16cid:durableId="1725449646">
    <w:abstractNumId w:val="980"/>
  </w:num>
  <w:num w:numId="684" w16cid:durableId="1294409959">
    <w:abstractNumId w:val="737"/>
  </w:num>
  <w:num w:numId="685" w16cid:durableId="1472285669">
    <w:abstractNumId w:val="293"/>
  </w:num>
  <w:num w:numId="686" w16cid:durableId="1708722211">
    <w:abstractNumId w:val="1165"/>
  </w:num>
  <w:num w:numId="687" w16cid:durableId="1495296144">
    <w:abstractNumId w:val="1550"/>
  </w:num>
  <w:num w:numId="688" w16cid:durableId="1567186621">
    <w:abstractNumId w:val="84"/>
  </w:num>
  <w:num w:numId="689" w16cid:durableId="219945684">
    <w:abstractNumId w:val="1232"/>
  </w:num>
  <w:num w:numId="690" w16cid:durableId="1476993132">
    <w:abstractNumId w:val="622"/>
  </w:num>
  <w:num w:numId="691" w16cid:durableId="1295676614">
    <w:abstractNumId w:val="204"/>
  </w:num>
  <w:num w:numId="692" w16cid:durableId="1377968402">
    <w:abstractNumId w:val="1389"/>
  </w:num>
  <w:num w:numId="693" w16cid:durableId="1672639845">
    <w:abstractNumId w:val="1539"/>
  </w:num>
  <w:num w:numId="694" w16cid:durableId="6182067">
    <w:abstractNumId w:val="627"/>
  </w:num>
  <w:num w:numId="695" w16cid:durableId="1786346319">
    <w:abstractNumId w:val="230"/>
  </w:num>
  <w:num w:numId="696" w16cid:durableId="2053921732">
    <w:abstractNumId w:val="195"/>
  </w:num>
  <w:num w:numId="697" w16cid:durableId="1928227307">
    <w:abstractNumId w:val="654"/>
  </w:num>
  <w:num w:numId="698" w16cid:durableId="1817842897">
    <w:abstractNumId w:val="1263"/>
  </w:num>
  <w:num w:numId="699" w16cid:durableId="1863936892">
    <w:abstractNumId w:val="36"/>
  </w:num>
  <w:num w:numId="700" w16cid:durableId="1936471397">
    <w:abstractNumId w:val="685"/>
  </w:num>
  <w:num w:numId="701" w16cid:durableId="1630936109">
    <w:abstractNumId w:val="64"/>
  </w:num>
  <w:num w:numId="702" w16cid:durableId="623585728">
    <w:abstractNumId w:val="1445"/>
  </w:num>
  <w:num w:numId="703" w16cid:durableId="779841311">
    <w:abstractNumId w:val="118"/>
  </w:num>
  <w:num w:numId="704" w16cid:durableId="1651249707">
    <w:abstractNumId w:val="305"/>
  </w:num>
  <w:num w:numId="705" w16cid:durableId="1982805644">
    <w:abstractNumId w:val="795"/>
  </w:num>
  <w:num w:numId="706" w16cid:durableId="1295677981">
    <w:abstractNumId w:val="529"/>
  </w:num>
  <w:num w:numId="707" w16cid:durableId="247233140">
    <w:abstractNumId w:val="359"/>
  </w:num>
  <w:num w:numId="708" w16cid:durableId="1410230230">
    <w:abstractNumId w:val="848"/>
  </w:num>
  <w:num w:numId="709" w16cid:durableId="703600579">
    <w:abstractNumId w:val="584"/>
  </w:num>
  <w:num w:numId="710" w16cid:durableId="737479647">
    <w:abstractNumId w:val="1428"/>
  </w:num>
  <w:num w:numId="711" w16cid:durableId="456223839">
    <w:abstractNumId w:val="307"/>
  </w:num>
  <w:num w:numId="712" w16cid:durableId="1150295330">
    <w:abstractNumId w:val="61"/>
  </w:num>
  <w:num w:numId="713" w16cid:durableId="213199117">
    <w:abstractNumId w:val="790"/>
  </w:num>
  <w:num w:numId="714" w16cid:durableId="1067648926">
    <w:abstractNumId w:val="1329"/>
  </w:num>
  <w:num w:numId="715" w16cid:durableId="223370471">
    <w:abstractNumId w:val="1491"/>
  </w:num>
  <w:num w:numId="716" w16cid:durableId="980426677">
    <w:abstractNumId w:val="414"/>
  </w:num>
  <w:num w:numId="717" w16cid:durableId="1117600409">
    <w:abstractNumId w:val="912"/>
  </w:num>
  <w:num w:numId="718" w16cid:durableId="176043529">
    <w:abstractNumId w:val="1609"/>
  </w:num>
  <w:num w:numId="719" w16cid:durableId="378866013">
    <w:abstractNumId w:val="453"/>
  </w:num>
  <w:num w:numId="720" w16cid:durableId="138348782">
    <w:abstractNumId w:val="363"/>
  </w:num>
  <w:num w:numId="721" w16cid:durableId="2132548737">
    <w:abstractNumId w:val="39"/>
  </w:num>
  <w:num w:numId="722" w16cid:durableId="470944900">
    <w:abstractNumId w:val="541"/>
  </w:num>
  <w:num w:numId="723" w16cid:durableId="811604043">
    <w:abstractNumId w:val="1475"/>
  </w:num>
  <w:num w:numId="724" w16cid:durableId="1164396656">
    <w:abstractNumId w:val="1503"/>
  </w:num>
  <w:num w:numId="725" w16cid:durableId="1445542407">
    <w:abstractNumId w:val="575"/>
  </w:num>
  <w:num w:numId="726" w16cid:durableId="1942100739">
    <w:abstractNumId w:val="1234"/>
  </w:num>
  <w:num w:numId="727" w16cid:durableId="1991397007">
    <w:abstractNumId w:val="570"/>
  </w:num>
  <w:num w:numId="728" w16cid:durableId="1949579542">
    <w:abstractNumId w:val="32"/>
  </w:num>
  <w:num w:numId="729" w16cid:durableId="190919560">
    <w:abstractNumId w:val="670"/>
  </w:num>
  <w:num w:numId="730" w16cid:durableId="1742364558">
    <w:abstractNumId w:val="1151"/>
  </w:num>
  <w:num w:numId="731" w16cid:durableId="362824730">
    <w:abstractNumId w:val="892"/>
  </w:num>
  <w:num w:numId="732" w16cid:durableId="1074160375">
    <w:abstractNumId w:val="1072"/>
  </w:num>
  <w:num w:numId="733" w16cid:durableId="538009992">
    <w:abstractNumId w:val="321"/>
  </w:num>
  <w:num w:numId="734" w16cid:durableId="1018241105">
    <w:abstractNumId w:val="992"/>
  </w:num>
  <w:num w:numId="735" w16cid:durableId="2118519037">
    <w:abstractNumId w:val="213"/>
  </w:num>
  <w:num w:numId="736" w16cid:durableId="773211417">
    <w:abstractNumId w:val="1453"/>
  </w:num>
  <w:num w:numId="737" w16cid:durableId="1877888779">
    <w:abstractNumId w:val="547"/>
  </w:num>
  <w:num w:numId="738" w16cid:durableId="592396022">
    <w:abstractNumId w:val="1302"/>
  </w:num>
  <w:num w:numId="739" w16cid:durableId="1224020495">
    <w:abstractNumId w:val="1079"/>
  </w:num>
  <w:num w:numId="740" w16cid:durableId="1704399572">
    <w:abstractNumId w:val="275"/>
  </w:num>
  <w:num w:numId="741" w16cid:durableId="1703700654">
    <w:abstractNumId w:val="419"/>
  </w:num>
  <w:num w:numId="742" w16cid:durableId="1273436956">
    <w:abstractNumId w:val="77"/>
  </w:num>
  <w:num w:numId="743" w16cid:durableId="814684061">
    <w:abstractNumId w:val="1515"/>
  </w:num>
  <w:num w:numId="744" w16cid:durableId="795175080">
    <w:abstractNumId w:val="1152"/>
  </w:num>
  <w:num w:numId="745" w16cid:durableId="1332370582">
    <w:abstractNumId w:val="620"/>
  </w:num>
  <w:num w:numId="746" w16cid:durableId="354690964">
    <w:abstractNumId w:val="760"/>
  </w:num>
  <w:num w:numId="747" w16cid:durableId="1921255359">
    <w:abstractNumId w:val="1003"/>
  </w:num>
  <w:num w:numId="748" w16cid:durableId="19548716">
    <w:abstractNumId w:val="191"/>
  </w:num>
  <w:num w:numId="749" w16cid:durableId="415175805">
    <w:abstractNumId w:val="633"/>
  </w:num>
  <w:num w:numId="750" w16cid:durableId="98380814">
    <w:abstractNumId w:val="1502"/>
  </w:num>
  <w:num w:numId="751" w16cid:durableId="529806540">
    <w:abstractNumId w:val="7"/>
  </w:num>
  <w:num w:numId="752" w16cid:durableId="1642492391">
    <w:abstractNumId w:val="596"/>
  </w:num>
  <w:num w:numId="753" w16cid:durableId="2114402258">
    <w:abstractNumId w:val="1408"/>
  </w:num>
  <w:num w:numId="754" w16cid:durableId="583687339">
    <w:abstractNumId w:val="1305"/>
  </w:num>
  <w:num w:numId="755" w16cid:durableId="438570396">
    <w:abstractNumId w:val="947"/>
  </w:num>
  <w:num w:numId="756" w16cid:durableId="1528985723">
    <w:abstractNumId w:val="846"/>
  </w:num>
  <w:num w:numId="757" w16cid:durableId="1956716959">
    <w:abstractNumId w:val="1035"/>
  </w:num>
  <w:num w:numId="758" w16cid:durableId="2126457754">
    <w:abstractNumId w:val="1402"/>
  </w:num>
  <w:num w:numId="759" w16cid:durableId="864051851">
    <w:abstractNumId w:val="1521"/>
  </w:num>
  <w:num w:numId="760" w16cid:durableId="1857889630">
    <w:abstractNumId w:val="1167"/>
  </w:num>
  <w:num w:numId="761" w16cid:durableId="461504959">
    <w:abstractNumId w:val="1013"/>
  </w:num>
  <w:num w:numId="762" w16cid:durableId="901792587">
    <w:abstractNumId w:val="81"/>
  </w:num>
  <w:num w:numId="763" w16cid:durableId="837353773">
    <w:abstractNumId w:val="1135"/>
  </w:num>
  <w:num w:numId="764" w16cid:durableId="139735155">
    <w:abstractNumId w:val="1065"/>
  </w:num>
  <w:num w:numId="765" w16cid:durableId="1184902159">
    <w:abstractNumId w:val="1411"/>
  </w:num>
  <w:num w:numId="766" w16cid:durableId="2100058064">
    <w:abstractNumId w:val="249"/>
  </w:num>
  <w:num w:numId="767" w16cid:durableId="1651589673">
    <w:abstractNumId w:val="222"/>
  </w:num>
  <w:num w:numId="768" w16cid:durableId="2094011886">
    <w:abstractNumId w:val="469"/>
  </w:num>
  <w:num w:numId="769" w16cid:durableId="1426269220">
    <w:abstractNumId w:val="966"/>
  </w:num>
  <w:num w:numId="770" w16cid:durableId="1645113866">
    <w:abstractNumId w:val="1496"/>
  </w:num>
  <w:num w:numId="771" w16cid:durableId="1397783839">
    <w:abstractNumId w:val="1157"/>
  </w:num>
  <w:num w:numId="772" w16cid:durableId="1238632084">
    <w:abstractNumId w:val="1434"/>
  </w:num>
  <w:num w:numId="773" w16cid:durableId="2049451848">
    <w:abstractNumId w:val="1300"/>
  </w:num>
  <w:num w:numId="774" w16cid:durableId="39214506">
    <w:abstractNumId w:val="1139"/>
  </w:num>
  <w:num w:numId="775" w16cid:durableId="864295951">
    <w:abstractNumId w:val="177"/>
  </w:num>
  <w:num w:numId="776" w16cid:durableId="433749836">
    <w:abstractNumId w:val="557"/>
  </w:num>
  <w:num w:numId="777" w16cid:durableId="16321950">
    <w:abstractNumId w:val="915"/>
  </w:num>
  <w:num w:numId="778" w16cid:durableId="1072776309">
    <w:abstractNumId w:val="386"/>
  </w:num>
  <w:num w:numId="779" w16cid:durableId="1365593629">
    <w:abstractNumId w:val="1545"/>
  </w:num>
  <w:num w:numId="780" w16cid:durableId="743839306">
    <w:abstractNumId w:val="1559"/>
  </w:num>
  <w:num w:numId="781" w16cid:durableId="1481772424">
    <w:abstractNumId w:val="90"/>
  </w:num>
  <w:num w:numId="782" w16cid:durableId="283118">
    <w:abstractNumId w:val="644"/>
  </w:num>
  <w:num w:numId="783" w16cid:durableId="189031411">
    <w:abstractNumId w:val="24"/>
  </w:num>
  <w:num w:numId="784" w16cid:durableId="1319964940">
    <w:abstractNumId w:val="681"/>
  </w:num>
  <w:num w:numId="785" w16cid:durableId="359357697">
    <w:abstractNumId w:val="110"/>
  </w:num>
  <w:num w:numId="786" w16cid:durableId="198008572">
    <w:abstractNumId w:val="1258"/>
  </w:num>
  <w:num w:numId="787" w16cid:durableId="1377581863">
    <w:abstractNumId w:val="1324"/>
  </w:num>
  <w:num w:numId="788" w16cid:durableId="1979073237">
    <w:abstractNumId w:val="981"/>
  </w:num>
  <w:num w:numId="789" w16cid:durableId="1388534680">
    <w:abstractNumId w:val="463"/>
  </w:num>
  <w:num w:numId="790" w16cid:durableId="1825008484">
    <w:abstractNumId w:val="1327"/>
  </w:num>
  <w:num w:numId="791" w16cid:durableId="1395423331">
    <w:abstractNumId w:val="869"/>
  </w:num>
  <w:num w:numId="792" w16cid:durableId="913245390">
    <w:abstractNumId w:val="1276"/>
  </w:num>
  <w:num w:numId="793" w16cid:durableId="1592618295">
    <w:abstractNumId w:val="1089"/>
  </w:num>
  <w:num w:numId="794" w16cid:durableId="109319243">
    <w:abstractNumId w:val="748"/>
  </w:num>
  <w:num w:numId="795" w16cid:durableId="1417946415">
    <w:abstractNumId w:val="1243"/>
  </w:num>
  <w:num w:numId="796" w16cid:durableId="1703633311">
    <w:abstractNumId w:val="559"/>
  </w:num>
  <w:num w:numId="797" w16cid:durableId="727997070">
    <w:abstractNumId w:val="311"/>
  </w:num>
  <w:num w:numId="798" w16cid:durableId="478690423">
    <w:abstractNumId w:val="1591"/>
  </w:num>
  <w:num w:numId="799" w16cid:durableId="85463305">
    <w:abstractNumId w:val="1589"/>
  </w:num>
  <w:num w:numId="800" w16cid:durableId="1852062621">
    <w:abstractNumId w:val="370"/>
  </w:num>
  <w:num w:numId="801" w16cid:durableId="1317493150">
    <w:abstractNumId w:val="243"/>
  </w:num>
  <w:num w:numId="802" w16cid:durableId="1287271435">
    <w:abstractNumId w:val="176"/>
  </w:num>
  <w:num w:numId="803" w16cid:durableId="697118329">
    <w:abstractNumId w:val="43"/>
  </w:num>
  <w:num w:numId="804" w16cid:durableId="1141845530">
    <w:abstractNumId w:val="285"/>
  </w:num>
  <w:num w:numId="805" w16cid:durableId="810439536">
    <w:abstractNumId w:val="1351"/>
  </w:num>
  <w:num w:numId="806" w16cid:durableId="1208881799">
    <w:abstractNumId w:val="922"/>
  </w:num>
  <w:num w:numId="807" w16cid:durableId="1807164588">
    <w:abstractNumId w:val="1606"/>
  </w:num>
  <w:num w:numId="808" w16cid:durableId="237861353">
    <w:abstractNumId w:val="608"/>
  </w:num>
  <w:num w:numId="809" w16cid:durableId="479346784">
    <w:abstractNumId w:val="1121"/>
  </w:num>
  <w:num w:numId="810" w16cid:durableId="838349964">
    <w:abstractNumId w:val="526"/>
  </w:num>
  <w:num w:numId="811" w16cid:durableId="348602297">
    <w:abstractNumId w:val="984"/>
  </w:num>
  <w:num w:numId="812" w16cid:durableId="2048213162">
    <w:abstractNumId w:val="190"/>
  </w:num>
  <w:num w:numId="813" w16cid:durableId="474839996">
    <w:abstractNumId w:val="454"/>
  </w:num>
  <w:num w:numId="814" w16cid:durableId="977492915">
    <w:abstractNumId w:val="786"/>
  </w:num>
  <w:num w:numId="815" w16cid:durableId="885220706">
    <w:abstractNumId w:val="1560"/>
  </w:num>
  <w:num w:numId="816" w16cid:durableId="2087650529">
    <w:abstractNumId w:val="965"/>
  </w:num>
  <w:num w:numId="817" w16cid:durableId="2103211405">
    <w:abstractNumId w:val="941"/>
  </w:num>
  <w:num w:numId="818" w16cid:durableId="952174950">
    <w:abstractNumId w:val="167"/>
  </w:num>
  <w:num w:numId="819" w16cid:durableId="936406318">
    <w:abstractNumId w:val="1129"/>
  </w:num>
  <w:num w:numId="820" w16cid:durableId="721517784">
    <w:abstractNumId w:val="102"/>
  </w:num>
  <w:num w:numId="821" w16cid:durableId="139349184">
    <w:abstractNumId w:val="597"/>
  </w:num>
  <w:num w:numId="822" w16cid:durableId="207954237">
    <w:abstractNumId w:val="1520"/>
  </w:num>
  <w:num w:numId="823" w16cid:durableId="1992824369">
    <w:abstractNumId w:val="764"/>
  </w:num>
  <w:num w:numId="824" w16cid:durableId="2075733114">
    <w:abstractNumId w:val="507"/>
  </w:num>
  <w:num w:numId="825" w16cid:durableId="34430228">
    <w:abstractNumId w:val="1490"/>
  </w:num>
  <w:num w:numId="826" w16cid:durableId="302077431">
    <w:abstractNumId w:val="907"/>
  </w:num>
  <w:num w:numId="827" w16cid:durableId="1595358780">
    <w:abstractNumId w:val="1097"/>
  </w:num>
  <w:num w:numId="828" w16cid:durableId="163398818">
    <w:abstractNumId w:val="1105"/>
  </w:num>
  <w:num w:numId="829" w16cid:durableId="1670938212">
    <w:abstractNumId w:val="1024"/>
  </w:num>
  <w:num w:numId="830" w16cid:durableId="294482582">
    <w:abstractNumId w:val="987"/>
  </w:num>
  <w:num w:numId="831" w16cid:durableId="1489901385">
    <w:abstractNumId w:val="1009"/>
  </w:num>
  <w:num w:numId="832" w16cid:durableId="1902981357">
    <w:abstractNumId w:val="836"/>
  </w:num>
  <w:num w:numId="833" w16cid:durableId="1839539826">
    <w:abstractNumId w:val="951"/>
  </w:num>
  <w:num w:numId="834" w16cid:durableId="1370570142">
    <w:abstractNumId w:val="447"/>
  </w:num>
  <w:num w:numId="835" w16cid:durableId="1386489824">
    <w:abstractNumId w:val="1336"/>
  </w:num>
  <w:num w:numId="836" w16cid:durableId="1603108814">
    <w:abstractNumId w:val="1363"/>
  </w:num>
  <w:num w:numId="837" w16cid:durableId="607082176">
    <w:abstractNumId w:val="1474"/>
  </w:num>
  <w:num w:numId="838" w16cid:durableId="5644024">
    <w:abstractNumId w:val="1555"/>
  </w:num>
  <w:num w:numId="839" w16cid:durableId="1313800866">
    <w:abstractNumId w:val="647"/>
  </w:num>
  <w:num w:numId="840" w16cid:durableId="461313127">
    <w:abstractNumId w:val="986"/>
  </w:num>
  <w:num w:numId="841" w16cid:durableId="915163673">
    <w:abstractNumId w:val="1021"/>
  </w:num>
  <w:num w:numId="842" w16cid:durableId="1594163235">
    <w:abstractNumId w:val="1127"/>
  </w:num>
  <w:num w:numId="843" w16cid:durableId="2019232465">
    <w:abstractNumId w:val="270"/>
  </w:num>
  <w:num w:numId="844" w16cid:durableId="845168919">
    <w:abstractNumId w:val="653"/>
  </w:num>
  <w:num w:numId="845" w16cid:durableId="580912610">
    <w:abstractNumId w:val="1425"/>
  </w:num>
  <w:num w:numId="846" w16cid:durableId="194587638">
    <w:abstractNumId w:val="407"/>
  </w:num>
  <w:num w:numId="847" w16cid:durableId="1706373074">
    <w:abstractNumId w:val="1379"/>
  </w:num>
  <w:num w:numId="848" w16cid:durableId="1595745479">
    <w:abstractNumId w:val="1166"/>
  </w:num>
  <w:num w:numId="849" w16cid:durableId="1288975734">
    <w:abstractNumId w:val="201"/>
  </w:num>
  <w:num w:numId="850" w16cid:durableId="297758397">
    <w:abstractNumId w:val="929"/>
  </w:num>
  <w:num w:numId="851" w16cid:durableId="517306131">
    <w:abstractNumId w:val="508"/>
  </w:num>
  <w:num w:numId="852" w16cid:durableId="1734966212">
    <w:abstractNumId w:val="258"/>
  </w:num>
  <w:num w:numId="853" w16cid:durableId="676005873">
    <w:abstractNumId w:val="635"/>
  </w:num>
  <w:num w:numId="854" w16cid:durableId="983196951">
    <w:abstractNumId w:val="1613"/>
  </w:num>
  <w:num w:numId="855" w16cid:durableId="1105199494">
    <w:abstractNumId w:val="546"/>
  </w:num>
  <w:num w:numId="856" w16cid:durableId="1733116130">
    <w:abstractNumId w:val="674"/>
  </w:num>
  <w:num w:numId="857" w16cid:durableId="1878935056">
    <w:abstractNumId w:val="58"/>
  </w:num>
  <w:num w:numId="858" w16cid:durableId="1605765992">
    <w:abstractNumId w:val="824"/>
  </w:num>
  <w:num w:numId="859" w16cid:durableId="896085656">
    <w:abstractNumId w:val="1424"/>
  </w:num>
  <w:num w:numId="860" w16cid:durableId="1610509460">
    <w:abstractNumId w:val="1544"/>
  </w:num>
  <w:num w:numId="861" w16cid:durableId="777678131">
    <w:abstractNumId w:val="765"/>
  </w:num>
  <w:num w:numId="862" w16cid:durableId="1036151903">
    <w:abstractNumId w:val="780"/>
  </w:num>
  <w:num w:numId="863" w16cid:durableId="484513074">
    <w:abstractNumId w:val="619"/>
  </w:num>
  <w:num w:numId="864" w16cid:durableId="1150247355">
    <w:abstractNumId w:val="346"/>
  </w:num>
  <w:num w:numId="865" w16cid:durableId="2242312">
    <w:abstractNumId w:val="1356"/>
  </w:num>
  <w:num w:numId="866" w16cid:durableId="1127359107">
    <w:abstractNumId w:val="1552"/>
  </w:num>
  <w:num w:numId="867" w16cid:durableId="321586041">
    <w:abstractNumId w:val="1034"/>
  </w:num>
  <w:num w:numId="868" w16cid:durableId="1136993162">
    <w:abstractNumId w:val="561"/>
  </w:num>
  <w:num w:numId="869" w16cid:durableId="1237979980">
    <w:abstractNumId w:val="1311"/>
  </w:num>
  <w:num w:numId="870" w16cid:durableId="722945521">
    <w:abstractNumId w:val="355"/>
  </w:num>
  <w:num w:numId="871" w16cid:durableId="569004686">
    <w:abstractNumId w:val="1443"/>
  </w:num>
  <w:num w:numId="872" w16cid:durableId="825513014">
    <w:abstractNumId w:val="778"/>
  </w:num>
  <w:num w:numId="873" w16cid:durableId="2062168001">
    <w:abstractNumId w:val="697"/>
  </w:num>
  <w:num w:numId="874" w16cid:durableId="1020549066">
    <w:abstractNumId w:val="445"/>
  </w:num>
  <w:num w:numId="875" w16cid:durableId="539899521">
    <w:abstractNumId w:val="245"/>
  </w:num>
  <w:num w:numId="876" w16cid:durableId="1047945936">
    <w:abstractNumId w:val="758"/>
  </w:num>
  <w:num w:numId="877" w16cid:durableId="879047632">
    <w:abstractNumId w:val="1600"/>
  </w:num>
  <w:num w:numId="878" w16cid:durableId="972717613">
    <w:abstractNumId w:val="1214"/>
  </w:num>
  <w:num w:numId="879" w16cid:durableId="1310090238">
    <w:abstractNumId w:val="993"/>
  </w:num>
  <w:num w:numId="880" w16cid:durableId="623851980">
    <w:abstractNumId w:val="377"/>
  </w:num>
  <w:num w:numId="881" w16cid:durableId="1618563484">
    <w:abstractNumId w:val="517"/>
  </w:num>
  <w:num w:numId="882" w16cid:durableId="763114743">
    <w:abstractNumId w:val="97"/>
  </w:num>
  <w:num w:numId="883" w16cid:durableId="857887095">
    <w:abstractNumId w:val="1063"/>
  </w:num>
  <w:num w:numId="884" w16cid:durableId="1764522792">
    <w:abstractNumId w:val="1"/>
  </w:num>
  <w:num w:numId="885" w16cid:durableId="1894390756">
    <w:abstractNumId w:val="549"/>
  </w:num>
  <w:num w:numId="886" w16cid:durableId="1832286633">
    <w:abstractNumId w:val="1603"/>
  </w:num>
  <w:num w:numId="887" w16cid:durableId="684407330">
    <w:abstractNumId w:val="1096"/>
  </w:num>
  <w:num w:numId="888" w16cid:durableId="793059102">
    <w:abstractNumId w:val="962"/>
  </w:num>
  <w:num w:numId="889" w16cid:durableId="401946490">
    <w:abstractNumId w:val="1136"/>
  </w:num>
  <w:num w:numId="890" w16cid:durableId="1514344395">
    <w:abstractNumId w:val="316"/>
  </w:num>
  <w:num w:numId="891" w16cid:durableId="1258562368">
    <w:abstractNumId w:val="1466"/>
  </w:num>
  <w:num w:numId="892" w16cid:durableId="285937787">
    <w:abstractNumId w:val="1296"/>
  </w:num>
  <w:num w:numId="893" w16cid:durableId="1784614306">
    <w:abstractNumId w:val="522"/>
  </w:num>
  <w:num w:numId="894" w16cid:durableId="1631401151">
    <w:abstractNumId w:val="180"/>
  </w:num>
  <w:num w:numId="895" w16cid:durableId="880556209">
    <w:abstractNumId w:val="147"/>
  </w:num>
  <w:num w:numId="896" w16cid:durableId="1841578438">
    <w:abstractNumId w:val="949"/>
  </w:num>
  <w:num w:numId="897" w16cid:durableId="339280244">
    <w:abstractNumId w:val="690"/>
  </w:num>
  <w:num w:numId="898" w16cid:durableId="1944609959">
    <w:abstractNumId w:val="1286"/>
  </w:num>
  <w:num w:numId="899" w16cid:durableId="1062026394">
    <w:abstractNumId w:val="1580"/>
  </w:num>
  <w:num w:numId="900" w16cid:durableId="1772898069">
    <w:abstractNumId w:val="344"/>
  </w:num>
  <w:num w:numId="901" w16cid:durableId="1261720457">
    <w:abstractNumId w:val="1190"/>
  </w:num>
  <w:num w:numId="902" w16cid:durableId="1849100181">
    <w:abstractNumId w:val="970"/>
  </w:num>
  <w:num w:numId="903" w16cid:durableId="964000698">
    <w:abstractNumId w:val="878"/>
  </w:num>
  <w:num w:numId="904" w16cid:durableId="93286488">
    <w:abstractNumId w:val="677"/>
  </w:num>
  <w:num w:numId="905" w16cid:durableId="302740154">
    <w:abstractNumId w:val="221"/>
  </w:num>
  <w:num w:numId="906" w16cid:durableId="524440248">
    <w:abstractNumId w:val="1252"/>
  </w:num>
  <w:num w:numId="907" w16cid:durableId="338048159">
    <w:abstractNumId w:val="893"/>
  </w:num>
  <w:num w:numId="908" w16cid:durableId="41754634">
    <w:abstractNumId w:val="1170"/>
  </w:num>
  <w:num w:numId="909" w16cid:durableId="1267806691">
    <w:abstractNumId w:val="1483"/>
  </w:num>
  <w:num w:numId="910" w16cid:durableId="1662733799">
    <w:abstractNumId w:val="1611"/>
  </w:num>
  <w:num w:numId="911" w16cid:durableId="758991360">
    <w:abstractNumId w:val="1086"/>
  </w:num>
  <w:num w:numId="912" w16cid:durableId="1198159547">
    <w:abstractNumId w:val="1081"/>
  </w:num>
  <w:num w:numId="913" w16cid:durableId="888296160">
    <w:abstractNumId w:val="1245"/>
  </w:num>
  <w:num w:numId="914" w16cid:durableId="116876863">
    <w:abstractNumId w:val="1291"/>
  </w:num>
  <w:num w:numId="915" w16cid:durableId="729426615">
    <w:abstractNumId w:val="193"/>
  </w:num>
  <w:num w:numId="916" w16cid:durableId="537204841">
    <w:abstractNumId w:val="383"/>
  </w:num>
  <w:num w:numId="917" w16cid:durableId="1983339514">
    <w:abstractNumId w:val="330"/>
  </w:num>
  <w:num w:numId="918" w16cid:durableId="612134018">
    <w:abstractNumId w:val="825"/>
  </w:num>
  <w:num w:numId="919" w16cid:durableId="2058508491">
    <w:abstractNumId w:val="645"/>
  </w:num>
  <w:num w:numId="920" w16cid:durableId="990913622">
    <w:abstractNumId w:val="716"/>
  </w:num>
  <w:num w:numId="921" w16cid:durableId="212274999">
    <w:abstractNumId w:val="1450"/>
  </w:num>
  <w:num w:numId="922" w16cid:durableId="1446196837">
    <w:abstractNumId w:val="1334"/>
  </w:num>
  <w:num w:numId="923" w16cid:durableId="1840075047">
    <w:abstractNumId w:val="1456"/>
  </w:num>
  <w:num w:numId="924" w16cid:durableId="1129934485">
    <w:abstractNumId w:val="1062"/>
  </w:num>
  <w:num w:numId="925" w16cid:durableId="883056729">
    <w:abstractNumId w:val="885"/>
  </w:num>
  <w:num w:numId="926" w16cid:durableId="906454211">
    <w:abstractNumId w:val="1333"/>
  </w:num>
  <w:num w:numId="927" w16cid:durableId="1100299889">
    <w:abstractNumId w:val="150"/>
  </w:num>
  <w:num w:numId="928" w16cid:durableId="1874028791">
    <w:abstractNumId w:val="319"/>
  </w:num>
  <w:num w:numId="929" w16cid:durableId="224877806">
    <w:abstractNumId w:val="861"/>
  </w:num>
  <w:num w:numId="930" w16cid:durableId="1441530579">
    <w:abstractNumId w:val="278"/>
  </w:num>
  <w:num w:numId="931" w16cid:durableId="292642982">
    <w:abstractNumId w:val="587"/>
  </w:num>
  <w:num w:numId="932" w16cid:durableId="1265532231">
    <w:abstractNumId w:val="127"/>
  </w:num>
  <w:num w:numId="933" w16cid:durableId="816452892">
    <w:abstractNumId w:val="229"/>
  </w:num>
  <w:num w:numId="934" w16cid:durableId="196703490">
    <w:abstractNumId w:val="823"/>
  </w:num>
  <w:num w:numId="935" w16cid:durableId="658114653">
    <w:abstractNumId w:val="302"/>
  </w:num>
  <w:num w:numId="936" w16cid:durableId="2030831010">
    <w:abstractNumId w:val="1511"/>
  </w:num>
  <w:num w:numId="937" w16cid:durableId="483278385">
    <w:abstractNumId w:val="168"/>
  </w:num>
  <w:num w:numId="938" w16cid:durableId="1145704157">
    <w:abstractNumId w:val="870"/>
  </w:num>
  <w:num w:numId="939" w16cid:durableId="1944267592">
    <w:abstractNumId w:val="1326"/>
  </w:num>
  <w:num w:numId="940" w16cid:durableId="68625939">
    <w:abstractNumId w:val="1038"/>
  </w:num>
  <w:num w:numId="941" w16cid:durableId="1501043950">
    <w:abstractNumId w:val="1016"/>
  </w:num>
  <w:num w:numId="942" w16cid:durableId="1353607569">
    <w:abstractNumId w:val="1255"/>
  </w:num>
  <w:num w:numId="943" w16cid:durableId="1472677534">
    <w:abstractNumId w:val="1371"/>
  </w:num>
  <w:num w:numId="944" w16cid:durableId="1884050477">
    <w:abstractNumId w:val="964"/>
  </w:num>
  <w:num w:numId="945" w16cid:durableId="1148978764">
    <w:abstractNumId w:val="1470"/>
  </w:num>
  <w:num w:numId="946" w16cid:durableId="325019747">
    <w:abstractNumId w:val="138"/>
  </w:num>
  <w:num w:numId="947" w16cid:durableId="497379771">
    <w:abstractNumId w:val="1429"/>
  </w:num>
  <w:num w:numId="948" w16cid:durableId="992415554">
    <w:abstractNumId w:val="232"/>
  </w:num>
  <w:num w:numId="949" w16cid:durableId="2137599091">
    <w:abstractNumId w:val="1480"/>
  </w:num>
  <w:num w:numId="950" w16cid:durableId="1277658">
    <w:abstractNumId w:val="20"/>
  </w:num>
  <w:num w:numId="951" w16cid:durableId="433944100">
    <w:abstractNumId w:val="1068"/>
  </w:num>
  <w:num w:numId="952" w16cid:durableId="662900245">
    <w:abstractNumId w:val="183"/>
  </w:num>
  <w:num w:numId="953" w16cid:durableId="932393891">
    <w:abstractNumId w:val="1204"/>
  </w:num>
  <w:num w:numId="954" w16cid:durableId="1532766340">
    <w:abstractNumId w:val="9"/>
  </w:num>
  <w:num w:numId="955" w16cid:durableId="1594316318">
    <w:abstractNumId w:val="1464"/>
  </w:num>
  <w:num w:numId="956" w16cid:durableId="1642419261">
    <w:abstractNumId w:val="763"/>
  </w:num>
  <w:num w:numId="957" w16cid:durableId="1676566532">
    <w:abstractNumId w:val="288"/>
  </w:num>
  <w:num w:numId="958" w16cid:durableId="1638756678">
    <w:abstractNumId w:val="667"/>
  </w:num>
  <w:num w:numId="959" w16cid:durableId="1461266504">
    <w:abstractNumId w:val="51"/>
  </w:num>
  <w:num w:numId="960" w16cid:durableId="99378110">
    <w:abstractNumId w:val="1048"/>
  </w:num>
  <w:num w:numId="961" w16cid:durableId="709765678">
    <w:abstractNumId w:val="172"/>
  </w:num>
  <w:num w:numId="962" w16cid:durableId="562523812">
    <w:abstractNumId w:val="334"/>
  </w:num>
  <w:num w:numId="963" w16cid:durableId="130640387">
    <w:abstractNumId w:val="485"/>
  </w:num>
  <w:num w:numId="964" w16cid:durableId="450704616">
    <w:abstractNumId w:val="65"/>
  </w:num>
  <w:num w:numId="965" w16cid:durableId="1465465355">
    <w:abstractNumId w:val="820"/>
  </w:num>
  <w:num w:numId="966" w16cid:durableId="2123572338">
    <w:abstractNumId w:val="650"/>
  </w:num>
  <w:num w:numId="967" w16cid:durableId="56052595">
    <w:abstractNumId w:val="276"/>
  </w:num>
  <w:num w:numId="968" w16cid:durableId="429811404">
    <w:abstractNumId w:val="1357"/>
  </w:num>
  <w:num w:numId="969" w16cid:durableId="545068768">
    <w:abstractNumId w:val="1178"/>
  </w:num>
  <w:num w:numId="970" w16cid:durableId="2064717163">
    <w:abstractNumId w:val="1186"/>
  </w:num>
  <w:num w:numId="971" w16cid:durableId="1765762055">
    <w:abstractNumId w:val="1531"/>
  </w:num>
  <w:num w:numId="972" w16cid:durableId="12074933">
    <w:abstractNumId w:val="468"/>
  </w:num>
  <w:num w:numId="973" w16cid:durableId="1374694209">
    <w:abstractNumId w:val="1194"/>
  </w:num>
  <w:num w:numId="974" w16cid:durableId="729691500">
    <w:abstractNumId w:val="850"/>
  </w:num>
  <w:num w:numId="975" w16cid:durableId="1053383694">
    <w:abstractNumId w:val="1320"/>
  </w:num>
  <w:num w:numId="976" w16cid:durableId="1222787866">
    <w:abstractNumId w:val="527"/>
  </w:num>
  <w:num w:numId="977" w16cid:durableId="1665859906">
    <w:abstractNumId w:val="1242"/>
  </w:num>
  <w:num w:numId="978" w16cid:durableId="706564454">
    <w:abstractNumId w:val="1040"/>
  </w:num>
  <w:num w:numId="979" w16cid:durableId="209390804">
    <w:abstractNumId w:val="639"/>
  </w:num>
  <w:num w:numId="980" w16cid:durableId="962928226">
    <w:abstractNumId w:val="1238"/>
  </w:num>
  <w:num w:numId="981" w16cid:durableId="794635480">
    <w:abstractNumId w:val="1339"/>
  </w:num>
  <w:num w:numId="982" w16cid:durableId="233704049">
    <w:abstractNumId w:val="540"/>
  </w:num>
  <w:num w:numId="983" w16cid:durableId="118452675">
    <w:abstractNumId w:val="214"/>
  </w:num>
  <w:num w:numId="984" w16cid:durableId="1549368500">
    <w:abstractNumId w:val="38"/>
  </w:num>
  <w:num w:numId="985" w16cid:durableId="2050569804">
    <w:abstractNumId w:val="881"/>
  </w:num>
  <w:num w:numId="986" w16cid:durableId="1012878282">
    <w:abstractNumId w:val="498"/>
  </w:num>
  <w:num w:numId="987" w16cid:durableId="1524054541">
    <w:abstractNumId w:val="544"/>
  </w:num>
  <w:num w:numId="988" w16cid:durableId="1572737120">
    <w:abstractNumId w:val="420"/>
  </w:num>
  <w:num w:numId="989" w16cid:durableId="877594881">
    <w:abstractNumId w:val="1406"/>
  </w:num>
  <w:num w:numId="990" w16cid:durableId="1029113098">
    <w:abstractNumId w:val="35"/>
  </w:num>
  <w:num w:numId="991" w16cid:durableId="2093039664">
    <w:abstractNumId w:val="1353"/>
  </w:num>
  <w:num w:numId="992" w16cid:durableId="798381382">
    <w:abstractNumId w:val="725"/>
  </w:num>
  <w:num w:numId="993" w16cid:durableId="259798867">
    <w:abstractNumId w:val="873"/>
  </w:num>
  <w:num w:numId="994" w16cid:durableId="1674449345">
    <w:abstractNumId w:val="403"/>
  </w:num>
  <w:num w:numId="995" w16cid:durableId="220676331">
    <w:abstractNumId w:val="1387"/>
  </w:num>
  <w:num w:numId="996" w16cid:durableId="799765993">
    <w:abstractNumId w:val="577"/>
  </w:num>
  <w:num w:numId="997" w16cid:durableId="1687246478">
    <w:abstractNumId w:val="613"/>
  </w:num>
  <w:num w:numId="998" w16cid:durableId="1053113292">
    <w:abstractNumId w:val="919"/>
  </w:num>
  <w:num w:numId="999" w16cid:durableId="850678106">
    <w:abstractNumId w:val="402"/>
  </w:num>
  <w:num w:numId="1000" w16cid:durableId="168715334">
    <w:abstractNumId w:val="896"/>
  </w:num>
  <w:num w:numId="1001" w16cid:durableId="304236289">
    <w:abstractNumId w:val="932"/>
  </w:num>
  <w:num w:numId="1002" w16cid:durableId="1377126402">
    <w:abstractNumId w:val="391"/>
  </w:num>
  <w:num w:numId="1003" w16cid:durableId="1996375571">
    <w:abstractNumId w:val="1562"/>
  </w:num>
  <w:num w:numId="1004" w16cid:durableId="995845243">
    <w:abstractNumId w:val="1229"/>
  </w:num>
  <w:num w:numId="1005" w16cid:durableId="201675561">
    <w:abstractNumId w:val="974"/>
  </w:num>
  <w:num w:numId="1006" w16cid:durableId="1349913284">
    <w:abstractNumId w:val="625"/>
  </w:num>
  <w:num w:numId="1007" w16cid:durableId="972373353">
    <w:abstractNumId w:val="1556"/>
  </w:num>
  <w:num w:numId="1008" w16cid:durableId="2032140925">
    <w:abstractNumId w:val="1274"/>
  </w:num>
  <w:num w:numId="1009" w16cid:durableId="2139061190">
    <w:abstractNumId w:val="1122"/>
  </w:num>
  <w:num w:numId="1010" w16cid:durableId="915286862">
    <w:abstractNumId w:val="67"/>
  </w:num>
  <w:num w:numId="1011" w16cid:durableId="1788814849">
    <w:abstractNumId w:val="1031"/>
  </w:num>
  <w:num w:numId="1012" w16cid:durableId="534657706">
    <w:abstractNumId w:val="855"/>
  </w:num>
  <w:num w:numId="1013" w16cid:durableId="964504246">
    <w:abstractNumId w:val="165"/>
  </w:num>
  <w:num w:numId="1014" w16cid:durableId="1559051927">
    <w:abstractNumId w:val="1000"/>
  </w:num>
  <w:num w:numId="1015" w16cid:durableId="332537357">
    <w:abstractNumId w:val="25"/>
  </w:num>
  <w:num w:numId="1016" w16cid:durableId="975723146">
    <w:abstractNumId w:val="793"/>
  </w:num>
  <w:num w:numId="1017" w16cid:durableId="2519550">
    <w:abstractNumId w:val="496"/>
  </w:num>
  <w:num w:numId="1018" w16cid:durableId="823470630">
    <w:abstractNumId w:val="1227"/>
  </w:num>
  <w:num w:numId="1019" w16cid:durableId="740951320">
    <w:abstractNumId w:val="460"/>
  </w:num>
  <w:num w:numId="1020" w16cid:durableId="1190410884">
    <w:abstractNumId w:val="1207"/>
  </w:num>
  <w:num w:numId="1021" w16cid:durableId="538396778">
    <w:abstractNumId w:val="1249"/>
  </w:num>
  <w:num w:numId="1022" w16cid:durableId="363100765">
    <w:abstractNumId w:val="1244"/>
  </w:num>
  <w:num w:numId="1023" w16cid:durableId="1971327821">
    <w:abstractNumId w:val="5"/>
  </w:num>
  <w:num w:numId="1024" w16cid:durableId="762535037">
    <w:abstractNumId w:val="631"/>
  </w:num>
  <w:num w:numId="1025" w16cid:durableId="1037511502">
    <w:abstractNumId w:val="72"/>
  </w:num>
  <w:num w:numId="1026" w16cid:durableId="1967810101">
    <w:abstractNumId w:val="757"/>
  </w:num>
  <w:num w:numId="1027" w16cid:durableId="2137526738">
    <w:abstractNumId w:val="591"/>
  </w:num>
  <w:num w:numId="1028" w16cid:durableId="1356349176">
    <w:abstractNumId w:val="637"/>
  </w:num>
  <w:num w:numId="1029" w16cid:durableId="1804957249">
    <w:abstractNumId w:val="175"/>
  </w:num>
  <w:num w:numId="1030" w16cid:durableId="402794696">
    <w:abstractNumId w:val="673"/>
  </w:num>
  <w:num w:numId="1031" w16cid:durableId="937952759">
    <w:abstractNumId w:val="920"/>
  </w:num>
  <w:num w:numId="1032" w16cid:durableId="749472448">
    <w:abstractNumId w:val="227"/>
  </w:num>
  <w:num w:numId="1033" w16cid:durableId="807476760">
    <w:abstractNumId w:val="736"/>
  </w:num>
  <w:num w:numId="1034" w16cid:durableId="572197737">
    <w:abstractNumId w:val="1250"/>
  </w:num>
  <w:num w:numId="1035" w16cid:durableId="1589340734">
    <w:abstractNumId w:val="1183"/>
  </w:num>
  <w:num w:numId="1036" w16cid:durableId="2032952107">
    <w:abstractNumId w:val="200"/>
  </w:num>
  <w:num w:numId="1037" w16cid:durableId="1032729493">
    <w:abstractNumId w:val="54"/>
  </w:num>
  <w:num w:numId="1038" w16cid:durableId="275645013">
    <w:abstractNumId w:val="504"/>
  </w:num>
  <w:num w:numId="1039" w16cid:durableId="1546794237">
    <w:abstractNumId w:val="867"/>
  </w:num>
  <w:num w:numId="1040" w16cid:durableId="813721348">
    <w:abstractNumId w:val="446"/>
  </w:num>
  <w:num w:numId="1041" w16cid:durableId="1824202914">
    <w:abstractNumId w:val="545"/>
  </w:num>
  <w:num w:numId="1042" w16cid:durableId="143008435">
    <w:abstractNumId w:val="1519"/>
  </w:num>
  <w:num w:numId="1043" w16cid:durableId="2079791228">
    <w:abstractNumId w:val="1529"/>
  </w:num>
  <w:num w:numId="1044" w16cid:durableId="1798834245">
    <w:abstractNumId w:val="1251"/>
  </w:num>
  <w:num w:numId="1045" w16cid:durableId="1058672744">
    <w:abstractNumId w:val="1279"/>
  </w:num>
  <w:num w:numId="1046" w16cid:durableId="1982733706">
    <w:abstractNumId w:val="398"/>
  </w:num>
  <w:num w:numId="1047" w16cid:durableId="1611819386">
    <w:abstractNumId w:val="1033"/>
  </w:num>
  <w:num w:numId="1048" w16cid:durableId="913860815">
    <w:abstractNumId w:val="936"/>
  </w:num>
  <w:num w:numId="1049" w16cid:durableId="66728736">
    <w:abstractNumId w:val="162"/>
  </w:num>
  <w:num w:numId="1050" w16cid:durableId="986012686">
    <w:abstractNumId w:val="821"/>
  </w:num>
  <w:num w:numId="1051" w16cid:durableId="880360775">
    <w:abstractNumId w:val="116"/>
  </w:num>
  <w:num w:numId="1052" w16cid:durableId="280382011">
    <w:abstractNumId w:val="1032"/>
  </w:num>
  <w:num w:numId="1053" w16cid:durableId="1562400694">
    <w:abstractNumId w:val="1543"/>
  </w:num>
  <w:num w:numId="1054" w16cid:durableId="1110853599">
    <w:abstractNumId w:val="1335"/>
  </w:num>
  <w:num w:numId="1055" w16cid:durableId="2100365816">
    <w:abstractNumId w:val="1417"/>
  </w:num>
  <w:num w:numId="1056" w16cid:durableId="1678967846">
    <w:abstractNumId w:val="506"/>
  </w:num>
  <w:num w:numId="1057" w16cid:durableId="1286542668">
    <w:abstractNumId w:val="1586"/>
  </w:num>
  <w:num w:numId="1058" w16cid:durableId="2074112320">
    <w:abstractNumId w:val="438"/>
  </w:num>
  <w:num w:numId="1059" w16cid:durableId="1303735776">
    <w:abstractNumId w:val="2"/>
  </w:num>
  <w:num w:numId="1060" w16cid:durableId="465509533">
    <w:abstractNumId w:val="1512"/>
  </w:num>
  <w:num w:numId="1061" w16cid:durableId="1568104115">
    <w:abstractNumId w:val="21"/>
  </w:num>
  <w:num w:numId="1062" w16cid:durableId="1837644022">
    <w:abstractNumId w:val="134"/>
  </w:num>
  <w:num w:numId="1063" w16cid:durableId="1338659218">
    <w:abstractNumId w:val="531"/>
  </w:num>
  <w:num w:numId="1064" w16cid:durableId="530654015">
    <w:abstractNumId w:val="26"/>
  </w:num>
  <w:num w:numId="1065" w16cid:durableId="1595437798">
    <w:abstractNumId w:val="424"/>
  </w:num>
  <w:num w:numId="1066" w16cid:durableId="1193149710">
    <w:abstractNumId w:val="476"/>
  </w:num>
  <w:num w:numId="1067" w16cid:durableId="1955284013">
    <w:abstractNumId w:val="1117"/>
  </w:num>
  <w:num w:numId="1068" w16cid:durableId="1772387760">
    <w:abstractNumId w:val="262"/>
  </w:num>
  <w:num w:numId="1069" w16cid:durableId="826822530">
    <w:abstractNumId w:val="416"/>
  </w:num>
  <w:num w:numId="1070" w16cid:durableId="220289357">
    <w:abstractNumId w:val="1400"/>
  </w:num>
  <w:num w:numId="1071" w16cid:durableId="1917207214">
    <w:abstractNumId w:val="1174"/>
  </w:num>
  <w:num w:numId="1072" w16cid:durableId="1445265602">
    <w:abstractNumId w:val="289"/>
  </w:num>
  <w:num w:numId="1073" w16cid:durableId="1641495856">
    <w:abstractNumId w:val="1027"/>
  </w:num>
  <w:num w:numId="1074" w16cid:durableId="1318336685">
    <w:abstractNumId w:val="426"/>
  </w:num>
  <w:num w:numId="1075" w16cid:durableId="1370111298">
    <w:abstractNumId w:val="342"/>
  </w:num>
  <w:num w:numId="1076" w16cid:durableId="2041588268">
    <w:abstractNumId w:val="1206"/>
  </w:num>
  <w:num w:numId="1077" w16cid:durableId="171261742">
    <w:abstractNumId w:val="1154"/>
  </w:num>
  <w:num w:numId="1078" w16cid:durableId="501508174">
    <w:abstractNumId w:val="797"/>
  </w:num>
  <w:num w:numId="1079" w16cid:durableId="1895585459">
    <w:abstractNumId w:val="1390"/>
  </w:num>
  <w:num w:numId="1080" w16cid:durableId="2014644168">
    <w:abstractNumId w:val="1090"/>
  </w:num>
  <w:num w:numId="1081" w16cid:durableId="1639608406">
    <w:abstractNumId w:val="1585"/>
  </w:num>
  <w:num w:numId="1082" w16cid:durableId="1885751034">
    <w:abstractNumId w:val="313"/>
  </w:num>
  <w:num w:numId="1083" w16cid:durableId="2029216223">
    <w:abstractNumId w:val="1020"/>
  </w:num>
  <w:num w:numId="1084" w16cid:durableId="1236629949">
    <w:abstractNumId w:val="1202"/>
  </w:num>
  <w:num w:numId="1085" w16cid:durableId="1170606228">
    <w:abstractNumId w:val="832"/>
  </w:num>
  <w:num w:numId="1086" w16cid:durableId="1043362396">
    <w:abstractNumId w:val="1486"/>
  </w:num>
  <w:num w:numId="1087" w16cid:durableId="1002313752">
    <w:abstractNumId w:val="458"/>
  </w:num>
  <w:num w:numId="1088" w16cid:durableId="1778139306">
    <w:abstractNumId w:val="968"/>
  </w:num>
  <w:num w:numId="1089" w16cid:durableId="510796626">
    <w:abstractNumId w:val="1298"/>
  </w:num>
  <w:num w:numId="1090" w16cid:durableId="1968270619">
    <w:abstractNumId w:val="550"/>
  </w:num>
  <w:num w:numId="1091" w16cid:durableId="324549502">
    <w:abstractNumId w:val="1366"/>
  </w:num>
  <w:num w:numId="1092" w16cid:durableId="268436389">
    <w:abstractNumId w:val="1022"/>
  </w:num>
  <w:num w:numId="1093" w16cid:durableId="824668202">
    <w:abstractNumId w:val="879"/>
  </w:num>
  <w:num w:numId="1094" w16cid:durableId="1531920695">
    <w:abstractNumId w:val="154"/>
  </w:num>
  <w:num w:numId="1095" w16cid:durableId="2096584778">
    <w:abstractNumId w:val="1399"/>
  </w:num>
  <w:num w:numId="1096" w16cid:durableId="1116027541">
    <w:abstractNumId w:val="1409"/>
  </w:num>
  <w:num w:numId="1097" w16cid:durableId="688483379">
    <w:abstractNumId w:val="928"/>
  </w:num>
  <w:num w:numId="1098" w16cid:durableId="491682062">
    <w:abstractNumId w:val="1472"/>
  </w:num>
  <w:num w:numId="1099" w16cid:durableId="1824732995">
    <w:abstractNumId w:val="124"/>
  </w:num>
  <w:num w:numId="1100" w16cid:durableId="1273249252">
    <w:abstractNumId w:val="111"/>
  </w:num>
  <w:num w:numId="1101" w16cid:durableId="1112818675">
    <w:abstractNumId w:val="678"/>
  </w:num>
  <w:num w:numId="1102" w16cid:durableId="593393567">
    <w:abstractNumId w:val="906"/>
  </w:num>
  <w:num w:numId="1103" w16cid:durableId="23331584">
    <w:abstractNumId w:val="1587"/>
  </w:num>
  <w:num w:numId="1104" w16cid:durableId="250741628">
    <w:abstractNumId w:val="256"/>
  </w:num>
  <w:num w:numId="1105" w16cid:durableId="1728533753">
    <w:abstractNumId w:val="1067"/>
  </w:num>
  <w:num w:numId="1106" w16cid:durableId="1922371051">
    <w:abstractNumId w:val="1280"/>
  </w:num>
  <w:num w:numId="1107" w16cid:durableId="1230770606">
    <w:abstractNumId w:val="1168"/>
  </w:num>
  <w:num w:numId="1108" w16cid:durableId="1273902920">
    <w:abstractNumId w:val="900"/>
  </w:num>
  <w:num w:numId="1109" w16cid:durableId="339502077">
    <w:abstractNumId w:val="1598"/>
  </w:num>
  <w:num w:numId="1110" w16cid:durableId="838353248">
    <w:abstractNumId w:val="826"/>
  </w:num>
  <w:num w:numId="1111" w16cid:durableId="1812206531">
    <w:abstractNumId w:val="66"/>
  </w:num>
  <w:num w:numId="1112" w16cid:durableId="321396606">
    <w:abstractNumId w:val="297"/>
  </w:num>
  <w:num w:numId="1113" w16cid:durableId="1972978807">
    <w:abstractNumId w:val="1213"/>
  </w:num>
  <w:num w:numId="1114" w16cid:durableId="267203125">
    <w:abstractNumId w:val="934"/>
  </w:num>
  <w:num w:numId="1115" w16cid:durableId="1554122237">
    <w:abstractNumId w:val="586"/>
  </w:num>
  <w:num w:numId="1116" w16cid:durableId="32660226">
    <w:abstractNumId w:val="295"/>
  </w:num>
  <w:num w:numId="1117" w16cid:durableId="441191553">
    <w:abstractNumId w:val="280"/>
  </w:num>
  <w:num w:numId="1118" w16cid:durableId="81805268">
    <w:abstractNumId w:val="1317"/>
  </w:num>
  <w:num w:numId="1119" w16cid:durableId="2117173198">
    <w:abstractNumId w:val="56"/>
  </w:num>
  <w:num w:numId="1120" w16cid:durableId="319313326">
    <w:abstractNumId w:val="212"/>
  </w:num>
  <w:num w:numId="1121" w16cid:durableId="1475101456">
    <w:abstractNumId w:val="1401"/>
  </w:num>
  <w:num w:numId="1122" w16cid:durableId="906694272">
    <w:abstractNumId w:val="1405"/>
  </w:num>
  <w:num w:numId="1123" w16cid:durableId="1604872664">
    <w:abstractNumId w:val="1140"/>
  </w:num>
  <w:num w:numId="1124" w16cid:durableId="338432539">
    <w:abstractNumId w:val="388"/>
  </w:num>
  <w:num w:numId="1125" w16cid:durableId="1026909861">
    <w:abstractNumId w:val="1269"/>
  </w:num>
  <w:num w:numId="1126" w16cid:durableId="354312159">
    <w:abstractNumId w:val="98"/>
  </w:num>
  <w:num w:numId="1127" w16cid:durableId="1749498691">
    <w:abstractNumId w:val="655"/>
  </w:num>
  <w:num w:numId="1128" w16cid:durableId="767701192">
    <w:abstractNumId w:val="1301"/>
  </w:num>
  <w:num w:numId="1129" w16cid:durableId="2139101108">
    <w:abstractNumId w:val="721"/>
  </w:num>
  <w:num w:numId="1130" w16cid:durableId="791366791">
    <w:abstractNumId w:val="562"/>
  </w:num>
  <w:num w:numId="1131" w16cid:durableId="1178156124">
    <w:abstractNumId w:val="215"/>
  </w:num>
  <w:num w:numId="1132" w16cid:durableId="146364139">
    <w:abstractNumId w:val="610"/>
  </w:num>
  <w:num w:numId="1133" w16cid:durableId="1211453708">
    <w:abstractNumId w:val="1568"/>
  </w:num>
  <w:num w:numId="1134" w16cid:durableId="1280993402">
    <w:abstractNumId w:val="719"/>
  </w:num>
  <w:num w:numId="1135" w16cid:durableId="508104306">
    <w:abstractNumId w:val="789"/>
  </w:num>
  <w:num w:numId="1136" w16cid:durableId="1239365285">
    <w:abstractNumId w:val="1119"/>
  </w:num>
  <w:num w:numId="1137" w16cid:durableId="2029790982">
    <w:abstractNumId w:val="704"/>
  </w:num>
  <w:num w:numId="1138" w16cid:durableId="1890872230">
    <w:abstractNumId w:val="271"/>
  </w:num>
  <w:num w:numId="1139" w16cid:durableId="1959950715">
    <w:abstractNumId w:val="747"/>
  </w:num>
  <w:num w:numId="1140" w16cid:durableId="1865560911">
    <w:abstractNumId w:val="602"/>
  </w:num>
  <w:num w:numId="1141" w16cid:durableId="285738221">
    <w:abstractNumId w:val="1236"/>
  </w:num>
  <w:num w:numId="1142" w16cid:durableId="181820413">
    <w:abstractNumId w:val="1295"/>
  </w:num>
  <w:num w:numId="1143" w16cid:durableId="2108773498">
    <w:abstractNumId w:val="397"/>
  </w:num>
  <w:num w:numId="1144" w16cid:durableId="1940675719">
    <w:abstractNumId w:val="590"/>
  </w:num>
  <w:num w:numId="1145" w16cid:durableId="729960644">
    <w:abstractNumId w:val="872"/>
  </w:num>
  <w:num w:numId="1146" w16cid:durableId="1915385896">
    <w:abstractNumId w:val="55"/>
  </w:num>
  <w:num w:numId="1147" w16cid:durableId="1344085435">
    <w:abstractNumId w:val="502"/>
  </w:num>
  <w:num w:numId="1148" w16cid:durableId="339236903">
    <w:abstractNumId w:val="433"/>
  </w:num>
  <w:num w:numId="1149" w16cid:durableId="1314990205">
    <w:abstractNumId w:val="983"/>
  </w:num>
  <w:num w:numId="1150" w16cid:durableId="354424181">
    <w:abstractNumId w:val="83"/>
  </w:num>
  <w:num w:numId="1151" w16cid:durableId="228880993">
    <w:abstractNumId w:val="779"/>
  </w:num>
  <w:num w:numId="1152" w16cid:durableId="1950507296">
    <w:abstractNumId w:val="860"/>
  </w:num>
  <w:num w:numId="1153" w16cid:durableId="2065136027">
    <w:abstractNumId w:val="918"/>
  </w:num>
  <w:num w:numId="1154" w16cid:durableId="1201211570">
    <w:abstractNumId w:val="617"/>
  </w:num>
  <w:num w:numId="1155" w16cid:durableId="1196503122">
    <w:abstractNumId w:val="1271"/>
  </w:num>
  <w:num w:numId="1156" w16cid:durableId="175310436">
    <w:abstractNumId w:val="481"/>
  </w:num>
  <w:num w:numId="1157" w16cid:durableId="1180847847">
    <w:abstractNumId w:val="1239"/>
  </w:num>
  <w:num w:numId="1158" w16cid:durableId="638801949">
    <w:abstractNumId w:val="253"/>
  </w:num>
  <w:num w:numId="1159" w16cid:durableId="1964194253">
    <w:abstractNumId w:val="1518"/>
  </w:num>
  <w:num w:numId="1160" w16cid:durableId="1387486301">
    <w:abstractNumId w:val="975"/>
  </w:num>
  <w:num w:numId="1161" w16cid:durableId="1141341784">
    <w:abstractNumId w:val="422"/>
  </w:num>
  <w:num w:numId="1162" w16cid:durableId="449249401">
    <w:abstractNumId w:val="482"/>
  </w:num>
  <w:num w:numId="1163" w16cid:durableId="2063556019">
    <w:abstractNumId w:val="318"/>
  </w:num>
  <w:num w:numId="1164" w16cid:durableId="1783257298">
    <w:abstractNumId w:val="185"/>
  </w:num>
  <w:num w:numId="1165" w16cid:durableId="858855064">
    <w:abstractNumId w:val="930"/>
  </w:num>
  <w:num w:numId="1166" w16cid:durableId="598216596">
    <w:abstractNumId w:val="189"/>
  </w:num>
  <w:num w:numId="1167" w16cid:durableId="729426228">
    <w:abstractNumId w:val="146"/>
  </w:num>
  <w:num w:numId="1168" w16cid:durableId="710035971">
    <w:abstractNumId w:val="988"/>
  </w:num>
  <w:num w:numId="1169" w16cid:durableId="1830513881">
    <w:abstractNumId w:val="1078"/>
  </w:num>
  <w:num w:numId="1170" w16cid:durableId="1929999827">
    <w:abstractNumId w:val="50"/>
  </w:num>
  <w:num w:numId="1171" w16cid:durableId="415443019">
    <w:abstractNumId w:val="1196"/>
  </w:num>
  <w:num w:numId="1172" w16cid:durableId="237862289">
    <w:abstractNumId w:val="1282"/>
  </w:num>
  <w:num w:numId="1173" w16cid:durableId="1574506732">
    <w:abstractNumId w:val="169"/>
  </w:num>
  <w:num w:numId="1174" w16cid:durableId="1043597675">
    <w:abstractNumId w:val="265"/>
  </w:num>
  <w:num w:numId="1175" w16cid:durableId="219292277">
    <w:abstractNumId w:val="1582"/>
  </w:num>
  <w:num w:numId="1176" w16cid:durableId="1955671526">
    <w:abstractNumId w:val="1504"/>
  </w:num>
  <w:num w:numId="1177" w16cid:durableId="501358641">
    <w:abstractNumId w:val="1430"/>
  </w:num>
  <w:num w:numId="1178" w16cid:durableId="285427395">
    <w:abstractNumId w:val="1570"/>
  </w:num>
  <w:num w:numId="1179" w16cid:durableId="1763254423">
    <w:abstractNumId w:val="935"/>
  </w:num>
  <w:num w:numId="1180" w16cid:durableId="936719528">
    <w:abstractNumId w:val="558"/>
  </w:num>
  <w:num w:numId="1181" w16cid:durableId="1275941348">
    <w:abstractNumId w:val="749"/>
  </w:num>
  <w:num w:numId="1182" w16cid:durableId="1267662916">
    <w:abstractNumId w:val="1479"/>
  </w:num>
  <w:num w:numId="1183" w16cid:durableId="330185174">
    <w:abstractNumId w:val="1365"/>
  </w:num>
  <w:num w:numId="1184" w16cid:durableId="1607346582">
    <w:abstractNumId w:val="1432"/>
  </w:num>
  <w:num w:numId="1185" w16cid:durableId="1389188155">
    <w:abstractNumId w:val="973"/>
  </w:num>
  <w:num w:numId="1186" w16cid:durableId="385645226">
    <w:abstractNumId w:val="1380"/>
  </w:num>
  <w:num w:numId="1187" w16cid:durableId="1004628605">
    <w:abstractNumId w:val="1384"/>
  </w:num>
  <w:num w:numId="1188" w16cid:durableId="1144783411">
    <w:abstractNumId w:val="1011"/>
  </w:num>
  <w:num w:numId="1189" w16cid:durableId="1170410337">
    <w:abstractNumId w:val="1130"/>
  </w:num>
  <w:num w:numId="1190" w16cid:durableId="941718261">
    <w:abstractNumId w:val="387"/>
  </w:num>
  <w:num w:numId="1191" w16cid:durableId="1051537945">
    <w:abstractNumId w:val="1050"/>
  </w:num>
  <w:num w:numId="1192" w16cid:durableId="883828473">
    <w:abstractNumId w:val="788"/>
  </w:num>
  <w:num w:numId="1193" w16cid:durableId="1828940777">
    <w:abstractNumId w:val="1015"/>
  </w:num>
  <w:num w:numId="1194" w16cid:durableId="1235091677">
    <w:abstractNumId w:val="1237"/>
  </w:num>
  <w:num w:numId="1195" w16cid:durableId="1161965628">
    <w:abstractNumId w:val="555"/>
  </w:num>
  <w:num w:numId="1196" w16cid:durableId="822739995">
    <w:abstractNumId w:val="1597"/>
  </w:num>
  <w:num w:numId="1197" w16cid:durableId="753554053">
    <w:abstractNumId w:val="679"/>
  </w:num>
  <w:num w:numId="1198" w16cid:durableId="419982391">
    <w:abstractNumId w:val="1458"/>
  </w:num>
  <w:num w:numId="1199" w16cid:durableId="607322171">
    <w:abstractNumId w:val="713"/>
  </w:num>
  <w:num w:numId="1200" w16cid:durableId="1724408412">
    <w:abstractNumId w:val="911"/>
  </w:num>
  <w:num w:numId="1201" w16cid:durableId="1369066894">
    <w:abstractNumId w:val="1267"/>
  </w:num>
  <w:num w:numId="1202" w16cid:durableId="1466461457">
    <w:abstractNumId w:val="1175"/>
  </w:num>
  <w:num w:numId="1203" w16cid:durableId="1118453569">
    <w:abstractNumId w:val="718"/>
  </w:num>
  <w:num w:numId="1204" w16cid:durableId="424421741">
    <w:abstractNumId w:val="3"/>
  </w:num>
  <w:num w:numId="1205" w16cid:durableId="1469326402">
    <w:abstractNumId w:val="301"/>
  </w:num>
  <w:num w:numId="1206" w16cid:durableId="145709891">
    <w:abstractNumId w:val="1019"/>
  </w:num>
  <w:num w:numId="1207" w16cid:durableId="1615332949">
    <w:abstractNumId w:val="1120"/>
  </w:num>
  <w:num w:numId="1208" w16cid:durableId="402685054">
    <w:abstractNumId w:val="340"/>
  </w:num>
  <w:num w:numId="1209" w16cid:durableId="983852744">
    <w:abstractNumId w:val="957"/>
  </w:num>
  <w:num w:numId="1210" w16cid:durableId="518399608">
    <w:abstractNumId w:val="113"/>
  </w:num>
  <w:num w:numId="1211" w16cid:durableId="904990334">
    <w:abstractNumId w:val="568"/>
  </w:num>
  <w:num w:numId="1212" w16cid:durableId="1948193052">
    <w:abstractNumId w:val="1137"/>
  </w:num>
  <w:num w:numId="1213" w16cid:durableId="269317840">
    <w:abstractNumId w:val="1579"/>
  </w:num>
  <w:num w:numId="1214" w16cid:durableId="1751807388">
    <w:abstractNumId w:val="196"/>
  </w:num>
  <w:num w:numId="1215" w16cid:durableId="482890136">
    <w:abstractNumId w:val="358"/>
  </w:num>
  <w:num w:numId="1216" w16cid:durableId="488905667">
    <w:abstractNumId w:val="614"/>
  </w:num>
  <w:num w:numId="1217" w16cid:durableId="61216121">
    <w:abstractNumId w:val="1007"/>
  </w:num>
  <w:num w:numId="1218" w16cid:durableId="1016152663">
    <w:abstractNumId w:val="792"/>
  </w:num>
  <w:num w:numId="1219" w16cid:durableId="1790902878">
    <w:abstractNumId w:val="801"/>
  </w:num>
  <w:num w:numId="1220" w16cid:durableId="1645113607">
    <w:abstractNumId w:val="178"/>
  </w:num>
  <w:num w:numId="1221" w16cid:durableId="717705262">
    <w:abstractNumId w:val="1100"/>
  </w:num>
  <w:num w:numId="1222" w16cid:durableId="1387339370">
    <w:abstractNumId w:val="164"/>
  </w:num>
  <w:num w:numId="1223" w16cid:durableId="1517423675">
    <w:abstractNumId w:val="770"/>
  </w:num>
  <w:num w:numId="1224" w16cid:durableId="105127709">
    <w:abstractNumId w:val="835"/>
  </w:num>
  <w:num w:numId="1225" w16cid:durableId="219096231">
    <w:abstractNumId w:val="703"/>
  </w:num>
  <w:num w:numId="1226" w16cid:durableId="974797387">
    <w:abstractNumId w:val="946"/>
  </w:num>
  <w:num w:numId="1227" w16cid:durableId="263192808">
    <w:abstractNumId w:val="958"/>
  </w:num>
  <w:num w:numId="1228" w16cid:durableId="1619679474">
    <w:abstractNumId w:val="1524"/>
  </w:num>
  <w:num w:numId="1229" w16cid:durableId="1029722916">
    <w:abstractNumId w:val="1138"/>
  </w:num>
  <w:num w:numId="1230" w16cid:durableId="1402943992">
    <w:abstractNumId w:val="566"/>
  </w:num>
  <w:num w:numId="1231" w16cid:durableId="2136019665">
    <w:abstractNumId w:val="1497"/>
  </w:num>
  <w:num w:numId="1232" w16cid:durableId="70006473">
    <w:abstractNumId w:val="810"/>
  </w:num>
  <w:num w:numId="1233" w16cid:durableId="1370955614">
    <w:abstractNumId w:val="409"/>
  </w:num>
  <w:num w:numId="1234" w16cid:durableId="317029709">
    <w:abstractNumId w:val="144"/>
  </w:num>
  <w:num w:numId="1235" w16cid:durableId="2098747527">
    <w:abstractNumId w:val="859"/>
  </w:num>
  <w:num w:numId="1236" w16cid:durableId="1471283825">
    <w:abstractNumId w:val="729"/>
  </w:num>
  <w:num w:numId="1237" w16cid:durableId="2114277375">
    <w:abstractNumId w:val="890"/>
  </w:num>
  <w:num w:numId="1238" w16cid:durableId="858086686">
    <w:abstractNumId w:val="379"/>
  </w:num>
  <w:num w:numId="1239" w16cid:durableId="326596628">
    <w:abstractNumId w:val="1070"/>
  </w:num>
  <w:num w:numId="1240" w16cid:durableId="700981268">
    <w:abstractNumId w:val="1246"/>
  </w:num>
  <w:num w:numId="1241" w16cid:durableId="1064522500">
    <w:abstractNumId w:val="1101"/>
  </w:num>
  <w:num w:numId="1242" w16cid:durableId="1919168887">
    <w:abstractNumId w:val="807"/>
  </w:num>
  <w:num w:numId="1243" w16cid:durableId="2098284145">
    <w:abstractNumId w:val="1235"/>
  </w:num>
  <w:num w:numId="1244" w16cid:durableId="1325090752">
    <w:abstractNumId w:val="1547"/>
  </w:num>
  <w:num w:numId="1245" w16cid:durableId="1317957596">
    <w:abstractNumId w:val="662"/>
  </w:num>
  <w:num w:numId="1246" w16cid:durableId="724328556">
    <w:abstractNumId w:val="1247"/>
  </w:num>
  <w:num w:numId="1247" w16cid:durableId="185952501">
    <w:abstractNumId w:val="1526"/>
  </w:num>
  <w:num w:numId="1248" w16cid:durableId="622923531">
    <w:abstractNumId w:val="804"/>
  </w:num>
  <w:num w:numId="1249" w16cid:durableId="801849709">
    <w:abstractNumId w:val="675"/>
  </w:num>
  <w:num w:numId="1250" w16cid:durableId="1663462001">
    <w:abstractNumId w:val="1478"/>
  </w:num>
  <w:num w:numId="1251" w16cid:durableId="1207568481">
    <w:abstractNumId w:val="42"/>
  </w:num>
  <w:num w:numId="1252" w16cid:durableId="284966725">
    <w:abstractNumId w:val="284"/>
  </w:num>
  <w:num w:numId="1253" w16cid:durableId="1948153007">
    <w:abstractNumId w:val="1572"/>
  </w:num>
  <w:num w:numId="1254" w16cid:durableId="761606851">
    <w:abstractNumId w:val="509"/>
  </w:num>
  <w:num w:numId="1255" w16cid:durableId="1320962476">
    <w:abstractNumId w:val="241"/>
  </w:num>
  <w:num w:numId="1256" w16cid:durableId="149297893">
    <w:abstractNumId w:val="901"/>
  </w:num>
  <w:num w:numId="1257" w16cid:durableId="127867557">
    <w:abstractNumId w:val="871"/>
  </w:num>
  <w:num w:numId="1258" w16cid:durableId="1408721627">
    <w:abstractNumId w:val="497"/>
  </w:num>
  <w:num w:numId="1259" w16cid:durableId="2113043062">
    <w:abstractNumId w:val="652"/>
  </w:num>
  <w:num w:numId="1260" w16cid:durableId="996540600">
    <w:abstractNumId w:val="486"/>
  </w:num>
  <w:num w:numId="1261" w16cid:durableId="1128013269">
    <w:abstractNumId w:val="203"/>
  </w:num>
  <w:num w:numId="1262" w16cid:durableId="989477861">
    <w:abstractNumId w:val="1036"/>
  </w:num>
  <w:num w:numId="1263" w16cid:durableId="1151291755">
    <w:abstractNumId w:val="149"/>
  </w:num>
  <w:num w:numId="1264" w16cid:durableId="537398497">
    <w:abstractNumId w:val="732"/>
  </w:num>
  <w:num w:numId="1265" w16cid:durableId="1083181872">
    <w:abstractNumId w:val="553"/>
  </w:num>
  <w:num w:numId="1266" w16cid:durableId="770473760">
    <w:abstractNumId w:val="803"/>
  </w:num>
  <w:num w:numId="1267" w16cid:durableId="1109155546">
    <w:abstractNumId w:val="327"/>
  </w:num>
  <w:num w:numId="1268" w16cid:durableId="707026655">
    <w:abstractNumId w:val="82"/>
  </w:num>
  <w:num w:numId="1269" w16cid:durableId="392310148">
    <w:abstractNumId w:val="837"/>
  </w:num>
  <w:num w:numId="1270" w16cid:durableId="1099066043">
    <w:abstractNumId w:val="1071"/>
  </w:num>
  <w:num w:numId="1271" w16cid:durableId="1869294874">
    <w:abstractNumId w:val="1485"/>
  </w:num>
  <w:num w:numId="1272" w16cid:durableId="1788545025">
    <w:abstractNumId w:val="1467"/>
  </w:num>
  <w:num w:numId="1273" w16cid:durableId="37244857">
    <w:abstractNumId w:val="1111"/>
  </w:num>
  <w:num w:numId="1274" w16cid:durableId="2016491971">
    <w:abstractNumId w:val="1277"/>
  </w:num>
  <w:num w:numId="1275" w16cid:durableId="253638199">
    <w:abstractNumId w:val="415"/>
  </w:num>
  <w:num w:numId="1276" w16cid:durableId="237788915">
    <w:abstractNumId w:val="874"/>
  </w:num>
  <w:num w:numId="1277" w16cid:durableId="1838840201">
    <w:abstractNumId w:val="664"/>
  </w:num>
  <w:num w:numId="1278" w16cid:durableId="156578169">
    <w:abstractNumId w:val="1294"/>
  </w:num>
  <w:num w:numId="1279" w16cid:durableId="702293733">
    <w:abstractNumId w:val="122"/>
  </w:num>
  <w:num w:numId="1280" w16cid:durableId="1885024937">
    <w:abstractNumId w:val="576"/>
  </w:num>
  <w:num w:numId="1281" w16cid:durableId="300965618">
    <w:abstractNumId w:val="30"/>
  </w:num>
  <w:num w:numId="1282" w16cid:durableId="793056364">
    <w:abstractNumId w:val="1093"/>
  </w:num>
  <w:num w:numId="1283" w16cid:durableId="2095973258">
    <w:abstractNumId w:val="452"/>
  </w:num>
  <w:num w:numId="1284" w16cid:durableId="1712420556">
    <w:abstractNumId w:val="141"/>
  </w:num>
  <w:num w:numId="1285" w16cid:durableId="85197314">
    <w:abstractNumId w:val="564"/>
  </w:num>
  <w:num w:numId="1286" w16cid:durableId="1161314079">
    <w:abstractNumId w:val="326"/>
  </w:num>
  <w:num w:numId="1287" w16cid:durableId="1671832101">
    <w:abstractNumId w:val="1161"/>
  </w:num>
  <w:num w:numId="1288" w16cid:durableId="543324075">
    <w:abstractNumId w:val="603"/>
  </w:num>
  <w:num w:numId="1289" w16cid:durableId="327754587">
    <w:abstractNumId w:val="822"/>
  </w:num>
  <w:num w:numId="1290" w16cid:durableId="1156189661">
    <w:abstractNumId w:val="1538"/>
  </w:num>
  <w:num w:numId="1291" w16cid:durableId="2119635553">
    <w:abstractNumId w:val="1500"/>
  </w:num>
  <w:num w:numId="1292" w16cid:durableId="608896535">
    <w:abstractNumId w:val="775"/>
  </w:num>
  <w:num w:numId="1293" w16cid:durableId="1839928685">
    <w:abstractNumId w:val="1126"/>
  </w:num>
  <w:num w:numId="1294" w16cid:durableId="1877960933">
    <w:abstractNumId w:val="598"/>
  </w:num>
  <w:num w:numId="1295" w16cid:durableId="770049110">
    <w:abstractNumId w:val="532"/>
  </w:num>
  <w:num w:numId="1296" w16cid:durableId="2038506461">
    <w:abstractNumId w:val="640"/>
  </w:num>
  <w:num w:numId="1297" w16cid:durableId="25717220">
    <w:abstractNumId w:val="148"/>
  </w:num>
  <w:num w:numId="1298" w16cid:durableId="2137067300">
    <w:abstractNumId w:val="130"/>
  </w:num>
  <w:num w:numId="1299" w16cid:durableId="1839954069">
    <w:abstractNumId w:val="254"/>
  </w:num>
  <w:num w:numId="1300" w16cid:durableId="270745699">
    <w:abstractNumId w:val="1215"/>
  </w:num>
  <w:num w:numId="1301" w16cid:durableId="808670253">
    <w:abstractNumId w:val="266"/>
  </w:num>
  <w:num w:numId="1302" w16cid:durableId="1059859600">
    <w:abstractNumId w:val="1338"/>
  </w:num>
  <w:num w:numId="1303" w16cid:durableId="1006522602">
    <w:abstractNumId w:val="1118"/>
  </w:num>
  <w:num w:numId="1304" w16cid:durableId="2131584367">
    <w:abstractNumId w:val="465"/>
  </w:num>
  <w:num w:numId="1305" w16cid:durableId="159586926">
    <w:abstractNumId w:val="1180"/>
  </w:num>
  <w:num w:numId="1306" w16cid:durableId="251161336">
    <w:abstractNumId w:val="542"/>
  </w:num>
  <w:num w:numId="1307" w16cid:durableId="1412308300">
    <w:abstractNumId w:val="1442"/>
  </w:num>
  <w:num w:numId="1308" w16cid:durableId="981084945">
    <w:abstractNumId w:val="347"/>
  </w:num>
  <w:num w:numId="1309" w16cid:durableId="478497610">
    <w:abstractNumId w:val="472"/>
  </w:num>
  <w:num w:numId="1310" w16cid:durableId="12728728">
    <w:abstractNumId w:val="246"/>
  </w:num>
  <w:num w:numId="1311" w16cid:durableId="428425249">
    <w:abstractNumId w:val="338"/>
  </w:num>
  <w:num w:numId="1312" w16cid:durableId="32004825">
    <w:abstractNumId w:val="787"/>
  </w:num>
  <w:num w:numId="1313" w16cid:durableId="419760411">
    <w:abstractNumId w:val="448"/>
  </w:num>
  <w:num w:numId="1314" w16cid:durableId="520584890">
    <w:abstractNumId w:val="160"/>
  </w:num>
  <w:num w:numId="1315" w16cid:durableId="370494299">
    <w:abstractNumId w:val="1469"/>
  </w:num>
  <w:num w:numId="1316" w16cid:durableId="2043742385">
    <w:abstractNumId w:val="1588"/>
  </w:num>
  <w:num w:numId="1317" w16cid:durableId="1624849203">
    <w:abstractNumId w:val="479"/>
  </w:num>
  <w:num w:numId="1318" w16cid:durableId="864901881">
    <w:abstractNumId w:val="722"/>
  </w:num>
  <w:num w:numId="1319" w16cid:durableId="1220050831">
    <w:abstractNumId w:val="1053"/>
  </w:num>
  <w:num w:numId="1320" w16cid:durableId="1667981031">
    <w:abstractNumId w:val="1049"/>
  </w:num>
  <w:num w:numId="1321" w16cid:durableId="687565532">
    <w:abstractNumId w:val="536"/>
  </w:num>
  <w:num w:numId="1322" w16cid:durableId="612565289">
    <w:abstractNumId w:val="1223"/>
  </w:num>
  <w:num w:numId="1323" w16cid:durableId="834296453">
    <w:abstractNumId w:val="393"/>
  </w:num>
  <w:num w:numId="1324" w16cid:durableId="593436174">
    <w:abstractNumId w:val="1505"/>
  </w:num>
  <w:num w:numId="1325" w16cid:durableId="1490248994">
    <w:abstractNumId w:val="819"/>
  </w:num>
  <w:num w:numId="1326" w16cid:durableId="554126488">
    <w:abstractNumId w:val="114"/>
  </w:num>
  <w:num w:numId="1327" w16cid:durableId="2119055929">
    <w:abstractNumId w:val="1375"/>
  </w:num>
  <w:num w:numId="1328" w16cid:durableId="844324434">
    <w:abstractNumId w:val="1571"/>
  </w:num>
  <w:num w:numId="1329" w16cid:durableId="1667973765">
    <w:abstractNumId w:val="431"/>
  </w:num>
  <w:num w:numId="1330" w16cid:durableId="1000890485">
    <w:abstractNumId w:val="434"/>
  </w:num>
  <w:num w:numId="1331" w16cid:durableId="1788549844">
    <w:abstractNumId w:val="1041"/>
  </w:num>
  <w:num w:numId="1332" w16cid:durableId="1774544843">
    <w:abstractNumId w:val="1403"/>
  </w:num>
  <w:num w:numId="1333" w16cid:durableId="1219895307">
    <w:abstractNumId w:val="1084"/>
  </w:num>
  <w:num w:numId="1334" w16cid:durableId="1765607687">
    <w:abstractNumId w:val="1444"/>
  </w:num>
  <w:num w:numId="1335" w16cid:durableId="223102055">
    <w:abstractNumId w:val="449"/>
  </w:num>
  <w:num w:numId="1336" w16cid:durableId="2009752752">
    <w:abstractNumId w:val="1421"/>
  </w:num>
  <w:num w:numId="1337" w16cid:durableId="644554025">
    <w:abstractNumId w:val="977"/>
  </w:num>
  <w:num w:numId="1338" w16cid:durableId="206527874">
    <w:abstractNumId w:val="159"/>
  </w:num>
  <w:num w:numId="1339" w16cid:durableId="1161774805">
    <w:abstractNumId w:val="437"/>
  </w:num>
  <w:num w:numId="1340" w16cid:durableId="42219854">
    <w:abstractNumId w:val="1141"/>
  </w:num>
  <w:num w:numId="1341" w16cid:durableId="337657724">
    <w:abstractNumId w:val="926"/>
  </w:num>
  <w:num w:numId="1342" w16cid:durableId="419375196">
    <w:abstractNumId w:val="1596"/>
  </w:num>
  <w:num w:numId="1343" w16cid:durableId="122891170">
    <w:abstractNumId w:val="589"/>
  </w:num>
  <w:num w:numId="1344" w16cid:durableId="195896769">
    <w:abstractNumId w:val="53"/>
  </w:num>
  <w:num w:numId="1345" w16cid:durableId="1004824513">
    <w:abstractNumId w:val="515"/>
  </w:num>
  <w:num w:numId="1346" w16cid:durableId="569079936">
    <w:abstractNumId w:val="942"/>
  </w:num>
  <w:num w:numId="1347" w16cid:durableId="319234428">
    <w:abstractNumId w:val="813"/>
  </w:num>
  <w:num w:numId="1348" w16cid:durableId="1860579491">
    <w:abstractNumId w:val="208"/>
  </w:num>
  <w:num w:numId="1349" w16cid:durableId="695541176">
    <w:abstractNumId w:val="372"/>
  </w:num>
  <w:num w:numId="1350" w16cid:durableId="1223061034">
    <w:abstractNumId w:val="435"/>
  </w:num>
  <w:num w:numId="1351" w16cid:durableId="447699772">
    <w:abstractNumId w:val="425"/>
  </w:num>
  <w:num w:numId="1352" w16cid:durableId="1517184978">
    <w:abstractNumId w:val="1123"/>
  </w:num>
  <w:num w:numId="1353" w16cid:durableId="813329760">
    <w:abstractNumId w:val="1383"/>
  </w:num>
  <w:num w:numId="1354" w16cid:durableId="1993679187">
    <w:abstractNumId w:val="461"/>
  </w:num>
  <w:num w:numId="1355" w16cid:durableId="613248125">
    <w:abstractNumId w:val="224"/>
  </w:num>
  <w:num w:numId="1356" w16cid:durableId="1772387619">
    <w:abstractNumId w:val="440"/>
  </w:num>
  <w:num w:numId="1357" w16cid:durableId="992097898">
    <w:abstractNumId w:val="538"/>
  </w:num>
  <w:num w:numId="1358" w16cid:durableId="1353610609">
    <w:abstractNumId w:val="537"/>
  </w:num>
  <w:num w:numId="1359" w16cid:durableId="295718164">
    <w:abstractNumId w:val="382"/>
  </w:num>
  <w:num w:numId="1360" w16cid:durableId="369036309">
    <w:abstractNumId w:val="166"/>
  </w:num>
  <w:num w:numId="1361" w16cid:durableId="1623876375">
    <w:abstractNumId w:val="1253"/>
  </w:num>
  <w:num w:numId="1362" w16cid:durableId="1657956221">
    <w:abstractNumId w:val="1128"/>
  </w:num>
  <w:num w:numId="1363" w16cid:durableId="77142759">
    <w:abstractNumId w:val="1564"/>
  </w:num>
  <w:num w:numId="1364" w16cid:durableId="206182475">
    <w:abstractNumId w:val="886"/>
  </w:num>
  <w:num w:numId="1365" w16cid:durableId="1517184750">
    <w:abstractNumId w:val="135"/>
  </w:num>
  <w:num w:numId="1366" w16cid:durableId="1967857626">
    <w:abstractNumId w:val="1147"/>
  </w:num>
  <w:num w:numId="1367" w16cid:durableId="1371757698">
    <w:abstractNumId w:val="534"/>
  </w:num>
  <w:num w:numId="1368" w16cid:durableId="378631614">
    <w:abstractNumId w:val="1115"/>
  </w:num>
  <w:num w:numId="1369" w16cid:durableId="1042246680">
    <w:abstractNumId w:val="1440"/>
  </w:num>
  <w:num w:numId="1370" w16cid:durableId="55857490">
    <w:abstractNumId w:val="573"/>
  </w:num>
  <w:num w:numId="1371" w16cid:durableId="1164472399">
    <w:abstractNumId w:val="1360"/>
  </w:num>
  <w:num w:numId="1372" w16cid:durableId="219943431">
    <w:abstractNumId w:val="1322"/>
  </w:num>
  <w:num w:numId="1373" w16cid:durableId="1681740852">
    <w:abstractNumId w:val="1541"/>
  </w:num>
  <w:num w:numId="1374" w16cid:durableId="1906989208">
    <w:abstractNumId w:val="1191"/>
  </w:num>
  <w:num w:numId="1375" w16cid:durableId="470245132">
    <w:abstractNumId w:val="298"/>
  </w:num>
  <w:num w:numId="1376" w16cid:durableId="1805125111">
    <w:abstractNumId w:val="682"/>
  </w:num>
  <w:num w:numId="1377" w16cid:durableId="595678468">
    <w:abstractNumId w:val="157"/>
  </w:num>
  <w:num w:numId="1378" w16cid:durableId="280503621">
    <w:abstractNumId w:val="533"/>
  </w:num>
  <w:num w:numId="1379" w16cid:durableId="3242598">
    <w:abstractNumId w:val="1386"/>
  </w:num>
  <w:num w:numId="1380" w16cid:durableId="675425938">
    <w:abstractNumId w:val="499"/>
  </w:num>
  <w:num w:numId="1381" w16cid:durableId="1412119986">
    <w:abstractNumId w:val="1092"/>
  </w:num>
  <w:num w:numId="1382" w16cid:durableId="473526193">
    <w:abstractNumId w:val="1163"/>
  </w:num>
  <w:num w:numId="1383" w16cid:durableId="1028025358">
    <w:abstractNumId w:val="1316"/>
  </w:num>
  <w:num w:numId="1384" w16cid:durableId="1003975808">
    <w:abstractNumId w:val="953"/>
  </w:num>
  <w:num w:numId="1385" w16cid:durableId="1075975898">
    <w:abstractNumId w:val="1262"/>
  </w:num>
  <w:num w:numId="1386" w16cid:durableId="559245907">
    <w:abstractNumId w:val="939"/>
  </w:num>
  <w:num w:numId="1387" w16cid:durableId="182281190">
    <w:abstractNumId w:val="1495"/>
  </w:num>
  <w:num w:numId="1388" w16cid:durableId="234585009">
    <w:abstractNumId w:val="740"/>
  </w:num>
  <w:num w:numId="1389" w16cid:durableId="294456963">
    <w:abstractNumId w:val="680"/>
  </w:num>
  <w:num w:numId="1390" w16cid:durableId="126706111">
    <w:abstractNumId w:val="866"/>
  </w:num>
  <w:num w:numId="1391" w16cid:durableId="1040276829">
    <w:abstractNumId w:val="759"/>
  </w:num>
  <w:num w:numId="1392" w16cid:durableId="2116247470">
    <w:abstractNumId w:val="1054"/>
  </w:num>
  <w:num w:numId="1393" w16cid:durableId="1264679451">
    <w:abstractNumId w:val="194"/>
  </w:num>
  <w:num w:numId="1394" w16cid:durableId="1284458381">
    <w:abstractNumId w:val="292"/>
  </w:num>
  <w:num w:numId="1395" w16cid:durableId="809976293">
    <w:abstractNumId w:val="695"/>
  </w:num>
  <w:num w:numId="1396" w16cid:durableId="226235208">
    <w:abstractNumId w:val="1330"/>
  </w:num>
  <w:num w:numId="1397" w16cid:durableId="1151403871">
    <w:abstractNumId w:val="369"/>
  </w:num>
  <w:num w:numId="1398" w16cid:durableId="1006860875">
    <w:abstractNumId w:val="1549"/>
  </w:num>
  <w:num w:numId="1399" w16cid:durableId="1321084245">
    <w:abstractNumId w:val="374"/>
  </w:num>
  <w:num w:numId="1400" w16cid:durableId="1764960391">
    <w:abstractNumId w:val="595"/>
  </w:num>
  <w:num w:numId="1401" w16cid:durableId="1175270469">
    <w:abstractNumId w:val="1368"/>
  </w:num>
  <w:num w:numId="1402" w16cid:durableId="917524133">
    <w:abstractNumId w:val="31"/>
  </w:num>
  <w:num w:numId="1403" w16cid:durableId="1430344786">
    <w:abstractNumId w:val="1261"/>
  </w:num>
  <w:num w:numId="1404" w16cid:durableId="76947445">
    <w:abstractNumId w:val="808"/>
  </w:num>
  <w:num w:numId="1405" w16cid:durableId="678507573">
    <w:abstractNumId w:val="501"/>
  </w:num>
  <w:num w:numId="1406" w16cid:durableId="1869098432">
    <w:abstractNumId w:val="519"/>
  </w:num>
  <w:num w:numId="1407" w16cid:durableId="2000961041">
    <w:abstractNumId w:val="535"/>
  </w:num>
  <w:num w:numId="1408" w16cid:durableId="914054514">
    <w:abstractNumId w:val="707"/>
  </w:num>
  <w:num w:numId="1409" w16cid:durableId="75322448">
    <w:abstractNumId w:val="1158"/>
  </w:num>
  <w:num w:numId="1410" w16cid:durableId="851148625">
    <w:abstractNumId w:val="599"/>
  </w:num>
  <w:num w:numId="1411" w16cid:durableId="1038621736">
    <w:abstractNumId w:val="762"/>
  </w:num>
  <w:num w:numId="1412" w16cid:durableId="1960598940">
    <w:abstractNumId w:val="766"/>
  </w:num>
  <w:num w:numId="1413" w16cid:durableId="181668367">
    <w:abstractNumId w:val="583"/>
  </w:num>
  <w:num w:numId="1414" w16cid:durableId="660698901">
    <w:abstractNumId w:val="1197"/>
  </w:num>
  <w:num w:numId="1415" w16cid:durableId="2022855161">
    <w:abstractNumId w:val="380"/>
  </w:num>
  <w:num w:numId="1416" w16cid:durableId="462234571">
    <w:abstractNumId w:val="360"/>
  </w:num>
  <w:num w:numId="1417" w16cid:durableId="1124037080">
    <w:abstractNumId w:val="1192"/>
  </w:num>
  <w:num w:numId="1418" w16cid:durableId="103041930">
    <w:abstractNumId w:val="882"/>
  </w:num>
  <w:num w:numId="1419" w16cid:durableId="923146468">
    <w:abstractNumId w:val="521"/>
  </w:num>
  <w:num w:numId="1420" w16cid:durableId="1065181879">
    <w:abstractNumId w:val="578"/>
  </w:num>
  <w:num w:numId="1421" w16cid:durableId="459107551">
    <w:abstractNumId w:val="802"/>
  </w:num>
  <w:num w:numId="1422" w16cid:durableId="1094667677">
    <w:abstractNumId w:val="29"/>
  </w:num>
  <w:num w:numId="1423" w16cid:durableId="1971350997">
    <w:abstractNumId w:val="68"/>
  </w:num>
  <w:num w:numId="1424" w16cid:durableId="1856456996">
    <w:abstractNumId w:val="37"/>
  </w:num>
  <w:num w:numId="1425" w16cid:durableId="1483691406">
    <w:abstractNumId w:val="1355"/>
  </w:num>
  <w:num w:numId="1426" w16cid:durableId="1880970256">
    <w:abstractNumId w:val="1347"/>
  </w:num>
  <w:num w:numId="1427" w16cid:durableId="1975598583">
    <w:abstractNumId w:val="865"/>
  </w:num>
  <w:num w:numId="1428" w16cid:durableId="526453987">
    <w:abstractNumId w:val="700"/>
  </w:num>
  <w:num w:numId="1429" w16cid:durableId="341511487">
    <w:abstractNumId w:val="569"/>
  </w:num>
  <w:num w:numId="1430" w16cid:durableId="1745491032">
    <w:abstractNumId w:val="754"/>
  </w:num>
  <w:num w:numId="1431" w16cid:durableId="827211015">
    <w:abstractNumId w:val="1536"/>
  </w:num>
  <w:num w:numId="1432" w16cid:durableId="1945066718">
    <w:abstractNumId w:val="927"/>
  </w:num>
  <w:num w:numId="1433" w16cid:durableId="1930234678">
    <w:abstractNumId w:val="1059"/>
  </w:num>
  <w:num w:numId="1434" w16cid:durableId="1241676440">
    <w:abstractNumId w:val="161"/>
  </w:num>
  <w:num w:numId="1435" w16cid:durableId="1498112027">
    <w:abstractNumId w:val="1377"/>
  </w:num>
  <w:num w:numId="1436" w16cid:durableId="11029692">
    <w:abstractNumId w:val="1471"/>
  </w:num>
  <w:num w:numId="1437" w16cid:durableId="437718980">
    <w:abstractNumId w:val="1509"/>
  </w:num>
  <w:num w:numId="1438" w16cid:durableId="703941603">
    <w:abstractNumId w:val="259"/>
  </w:num>
  <w:num w:numId="1439" w16cid:durableId="411858422">
    <w:abstractNumId w:val="572"/>
  </w:num>
  <w:num w:numId="1440" w16cid:durableId="161358125">
    <w:abstractNumId w:val="100"/>
  </w:num>
  <w:num w:numId="1441" w16cid:durableId="1811484128">
    <w:abstractNumId w:val="1484"/>
  </w:num>
  <w:num w:numId="1442" w16cid:durableId="442771318">
    <w:abstractNumId w:val="706"/>
  </w:num>
  <w:num w:numId="1443" w16cid:durableId="589243764">
    <w:abstractNumId w:val="181"/>
  </w:num>
  <w:num w:numId="1444" w16cid:durableId="830295417">
    <w:abstractNumId w:val="1142"/>
  </w:num>
  <w:num w:numId="1445" w16cid:durableId="1963799940">
    <w:abstractNumId w:val="1312"/>
  </w:num>
  <w:num w:numId="1446" w16cid:durableId="1038505429">
    <w:abstractNumId w:val="638"/>
  </w:num>
  <w:num w:numId="1447" w16cid:durableId="1054357595">
    <w:abstractNumId w:val="314"/>
  </w:num>
  <w:num w:numId="1448" w16cid:durableId="369498828">
    <w:abstractNumId w:val="462"/>
  </w:num>
  <w:num w:numId="1449" w16cid:durableId="422067864">
    <w:abstractNumId w:val="492"/>
  </w:num>
  <w:num w:numId="1450" w16cid:durableId="1723022001">
    <w:abstractNumId w:val="408"/>
  </w:num>
  <w:num w:numId="1451" w16cid:durableId="802892610">
    <w:abstractNumId w:val="626"/>
  </w:num>
  <w:num w:numId="1452" w16cid:durableId="1955020716">
    <w:abstractNumId w:val="898"/>
  </w:num>
  <w:num w:numId="1453" w16cid:durableId="96482380">
    <w:abstractNumId w:val="733"/>
  </w:num>
  <w:num w:numId="1454" w16cid:durableId="1447307554">
    <w:abstractNumId w:val="1388"/>
  </w:num>
  <w:num w:numId="1455" w16cid:durableId="1893803310">
    <w:abstractNumId w:val="768"/>
  </w:num>
  <w:num w:numId="1456" w16cid:durableId="1751586326">
    <w:abstractNumId w:val="220"/>
  </w:num>
  <w:num w:numId="1457" w16cid:durableId="2063364366">
    <w:abstractNumId w:val="488"/>
  </w:num>
  <w:num w:numId="1458" w16cid:durableId="1796172509">
    <w:abstractNumId w:val="171"/>
  </w:num>
  <w:num w:numId="1459" w16cid:durableId="838077511">
    <w:abstractNumId w:val="1410"/>
  </w:num>
  <w:num w:numId="1460" w16cid:durableId="416368934">
    <w:abstractNumId w:val="990"/>
  </w:num>
  <w:num w:numId="1461" w16cid:durableId="182280470">
    <w:abstractNumId w:val="1533"/>
  </w:num>
  <w:num w:numId="1462" w16cid:durableId="1870685051">
    <w:abstractNumId w:val="923"/>
  </w:num>
  <w:num w:numId="1463" w16cid:durableId="593637395">
    <w:abstractNumId w:val="794"/>
  </w:num>
  <w:num w:numId="1464" w16cid:durableId="1691564972">
    <w:abstractNumId w:val="574"/>
  </w:num>
  <w:num w:numId="1465" w16cid:durableId="637536353">
    <w:abstractNumId w:val="1448"/>
  </w:num>
  <w:num w:numId="1466" w16cid:durableId="1077746231">
    <w:abstractNumId w:val="1221"/>
  </w:num>
  <w:num w:numId="1467" w16cid:durableId="6955709">
    <w:abstractNumId w:val="864"/>
  </w:num>
  <w:num w:numId="1468" w16cid:durableId="1006594771">
    <w:abstractNumId w:val="809"/>
  </w:num>
  <w:num w:numId="1469" w16cid:durableId="377240971">
    <w:abstractNumId w:val="514"/>
  </w:num>
  <w:num w:numId="1470" w16cid:durableId="473566254">
    <w:abstractNumId w:val="702"/>
  </w:num>
  <w:num w:numId="1471" w16cid:durableId="922374679">
    <w:abstractNumId w:val="1395"/>
  </w:num>
  <w:num w:numId="1472" w16cid:durableId="1979069327">
    <w:abstractNumId w:val="1254"/>
  </w:num>
  <w:num w:numId="1473" w16cid:durableId="305554959">
    <w:abstractNumId w:val="1160"/>
  </w:num>
  <w:num w:numId="1474" w16cid:durableId="7104206">
    <w:abstractNumId w:val="838"/>
  </w:num>
  <w:num w:numId="1475" w16cid:durableId="80956494">
    <w:abstractNumId w:val="887"/>
  </w:num>
  <w:num w:numId="1476" w16cid:durableId="1531844592">
    <w:abstractNumId w:val="236"/>
  </w:num>
  <w:num w:numId="1477" w16cid:durableId="1141727389">
    <w:abstractNumId w:val="1523"/>
  </w:num>
  <w:num w:numId="1478" w16cid:durableId="493490794">
    <w:abstractNumId w:val="47"/>
  </w:num>
  <w:num w:numId="1479" w16cid:durableId="1031800566">
    <w:abstractNumId w:val="604"/>
  </w:num>
  <w:num w:numId="1480" w16cid:durableId="1902013030">
    <w:abstractNumId w:val="1427"/>
  </w:num>
  <w:num w:numId="1481" w16cid:durableId="141386500">
    <w:abstractNumId w:val="62"/>
  </w:num>
  <w:num w:numId="1482" w16cid:durableId="1117719554">
    <w:abstractNumId w:val="1309"/>
  </w:num>
  <w:num w:numId="1483" w16cid:durableId="1313213071">
    <w:abstractNumId w:val="943"/>
  </w:num>
  <w:num w:numId="1484" w16cid:durableId="547422757">
    <w:abstractNumId w:val="857"/>
  </w:num>
  <w:num w:numId="1485" w16cid:durableId="1290866974">
    <w:abstractNumId w:val="692"/>
  </w:num>
  <w:num w:numId="1486" w16cid:durableId="525145057">
    <w:abstractNumId w:val="88"/>
  </w:num>
  <w:num w:numId="1487" w16cid:durableId="1964850469">
    <w:abstractNumId w:val="1337"/>
  </w:num>
  <w:num w:numId="1488" w16cid:durableId="1135222591">
    <w:abstractNumId w:val="12"/>
  </w:num>
  <w:num w:numId="1489" w16cid:durableId="1286734406">
    <w:abstractNumId w:val="1023"/>
  </w:num>
  <w:num w:numId="1490" w16cid:durableId="1144196778">
    <w:abstractNumId w:val="1473"/>
  </w:num>
  <w:num w:numId="1491" w16cid:durableId="348022048">
    <w:abstractNumId w:val="384"/>
  </w:num>
  <w:num w:numId="1492" w16cid:durableId="1575626837">
    <w:abstractNumId w:val="1260"/>
  </w:num>
  <w:num w:numId="1493" w16cid:durableId="1352953710">
    <w:abstractNumId w:val="136"/>
  </w:num>
  <w:num w:numId="1494" w16cid:durableId="1251310065">
    <w:abstractNumId w:val="1046"/>
  </w:num>
  <w:num w:numId="1495" w16cid:durableId="834683797">
    <w:abstractNumId w:val="743"/>
  </w:num>
  <w:num w:numId="1496" w16cid:durableId="776489686">
    <w:abstractNumId w:val="1362"/>
  </w:num>
  <w:num w:numId="1497" w16cid:durableId="1977103759">
    <w:abstractNumId w:val="785"/>
  </w:num>
  <w:num w:numId="1498" w16cid:durableId="425732945">
    <w:abstractNumId w:val="261"/>
  </w:num>
  <w:num w:numId="1499" w16cid:durableId="460341699">
    <w:abstractNumId w:val="694"/>
  </w:num>
  <w:num w:numId="1500" w16cid:durableId="1149250659">
    <w:abstractNumId w:val="1225"/>
  </w:num>
  <w:num w:numId="1501" w16cid:durableId="1430391135">
    <w:abstractNumId w:val="996"/>
  </w:num>
  <w:num w:numId="1502" w16cid:durableId="1273517253">
    <w:abstractNumId w:val="1124"/>
  </w:num>
  <w:num w:numId="1503" w16cid:durableId="734207126">
    <w:abstractNumId w:val="348"/>
  </w:num>
  <w:num w:numId="1504" w16cid:durableId="872229707">
    <w:abstractNumId w:val="0"/>
  </w:num>
  <w:num w:numId="1505" w16cid:durableId="2115125763">
    <w:abstractNumId w:val="406"/>
  </w:num>
  <w:num w:numId="1506" w16cid:durableId="1384792240">
    <w:abstractNumId w:val="1042"/>
  </w:num>
  <w:num w:numId="1507" w16cid:durableId="232391781">
    <w:abstractNumId w:val="86"/>
  </w:num>
  <w:num w:numId="1508" w16cid:durableId="794258096">
    <w:abstractNumId w:val="290"/>
  </w:num>
  <w:num w:numId="1509" w16cid:durableId="1456175274">
    <w:abstractNumId w:val="10"/>
  </w:num>
  <w:num w:numId="1510" w16cid:durableId="856962095">
    <w:abstractNumId w:val="1498"/>
  </w:num>
  <w:num w:numId="1511" w16cid:durableId="1643774240">
    <w:abstractNumId w:val="1382"/>
  </w:num>
  <w:num w:numId="1512" w16cid:durableId="1063061728">
    <w:abstractNumId w:val="1098"/>
  </w:num>
  <w:num w:numId="1513" w16cid:durableId="179054197">
    <w:abstractNumId w:val="1189"/>
  </w:num>
  <w:num w:numId="1514" w16cid:durableId="675033605">
    <w:abstractNumId w:val="621"/>
  </w:num>
  <w:num w:numId="1515" w16cid:durableId="355812351">
    <w:abstractNumId w:val="356"/>
  </w:num>
  <w:num w:numId="1516" w16cid:durableId="2043747203">
    <w:abstractNumId w:val="1446"/>
  </w:num>
  <w:num w:numId="1517" w16cid:durableId="933435407">
    <w:abstractNumId w:val="556"/>
  </w:num>
  <w:num w:numId="1518" w16cid:durableId="82335835">
    <w:abstractNumId w:val="963"/>
  </w:num>
  <w:num w:numId="1519" w16cid:durableId="75058511">
    <w:abstractNumId w:val="1530"/>
  </w:num>
  <w:num w:numId="1520" w16cid:durableId="788163516">
    <w:abstractNumId w:val="1304"/>
  </w:num>
  <w:num w:numId="1521" w16cid:durableId="861087534">
    <w:abstractNumId w:val="1548"/>
  </w:num>
  <w:num w:numId="1522" w16cid:durableId="1707288181">
    <w:abstractNumId w:val="579"/>
  </w:num>
  <w:num w:numId="1523" w16cid:durableId="2132548207">
    <w:abstractNumId w:val="1085"/>
  </w:num>
  <w:num w:numId="1524" w16cid:durableId="1602451925">
    <w:abstractNumId w:val="413"/>
  </w:num>
  <w:num w:numId="1525" w16cid:durableId="1666586163">
    <w:abstractNumId w:val="500"/>
  </w:num>
  <w:num w:numId="1526" w16cid:durableId="1956254095">
    <w:abstractNumId w:val="336"/>
  </w:num>
  <w:num w:numId="1527" w16cid:durableId="598606662">
    <w:abstractNumId w:val="33"/>
  </w:num>
  <w:num w:numId="1528" w16cid:durableId="609240469">
    <w:abstractNumId w:val="772"/>
  </w:num>
  <w:num w:numId="1529" w16cid:durableId="1274240944">
    <w:abstractNumId w:val="322"/>
  </w:num>
  <w:num w:numId="1530" w16cid:durableId="34937551">
    <w:abstractNumId w:val="648"/>
  </w:num>
  <w:num w:numId="1531" w16cid:durableId="920917017">
    <w:abstractNumId w:val="376"/>
  </w:num>
  <w:num w:numId="1532" w16cid:durableId="1031492407">
    <w:abstractNumId w:val="4"/>
  </w:num>
  <w:num w:numId="1533" w16cid:durableId="1821389064">
    <w:abstractNumId w:val="661"/>
  </w:num>
  <w:num w:numId="1534" w16cid:durableId="1314682132">
    <w:abstractNumId w:val="1546"/>
  </w:num>
  <w:num w:numId="1535" w16cid:durableId="653682670">
    <w:abstractNumId w:val="1507"/>
  </w:num>
  <w:num w:numId="1536" w16cid:durableId="1874342434">
    <w:abstractNumId w:val="279"/>
  </w:num>
  <w:num w:numId="1537" w16cid:durableId="7873807">
    <w:abstractNumId w:val="796"/>
  </w:num>
  <w:num w:numId="1538" w16cid:durableId="227814095">
    <w:abstractNumId w:val="456"/>
  </w:num>
  <w:num w:numId="1539" w16cid:durableId="188684212">
    <w:abstractNumId w:val="34"/>
  </w:num>
  <w:num w:numId="1540" w16cid:durableId="745568062">
    <w:abstractNumId w:val="1218"/>
  </w:num>
  <w:num w:numId="1541" w16cid:durableId="2368025">
    <w:abstractNumId w:val="494"/>
  </w:num>
  <w:num w:numId="1542" w16cid:durableId="1559587591">
    <w:abstractNumId w:val="1313"/>
  </w:num>
  <w:num w:numId="1543" w16cid:durableId="700398460">
    <w:abstractNumId w:val="339"/>
  </w:num>
  <w:num w:numId="1544" w16cid:durableId="317272257">
    <w:abstractNumId w:val="888"/>
  </w:num>
  <w:num w:numId="1545" w16cid:durableId="932058259">
    <w:abstractNumId w:val="666"/>
  </w:num>
  <w:num w:numId="1546" w16cid:durableId="1282539954">
    <w:abstractNumId w:val="756"/>
  </w:num>
  <w:num w:numId="1547" w16cid:durableId="557008990">
    <w:abstractNumId w:val="1391"/>
  </w:num>
  <w:num w:numId="1548" w16cid:durableId="149949814">
    <w:abstractNumId w:val="814"/>
  </w:num>
  <w:num w:numId="1549" w16cid:durableId="1438017620">
    <w:abstractNumId w:val="1534"/>
  </w:num>
  <w:num w:numId="1550" w16cid:durableId="95290119">
    <w:abstractNumId w:val="805"/>
  </w:num>
  <w:num w:numId="1551" w16cid:durableId="1712535529">
    <w:abstractNumId w:val="401"/>
  </w:num>
  <w:num w:numId="1552" w16cid:durableId="1914968380">
    <w:abstractNumId w:val="15"/>
  </w:num>
  <w:num w:numId="1553" w16cid:durableId="474106554">
    <w:abstractNumId w:val="1116"/>
  </w:num>
  <w:num w:numId="1554" w16cid:durableId="2125414809">
    <w:abstractNumId w:val="317"/>
  </w:num>
  <w:num w:numId="1555" w16cid:durableId="1701278726">
    <w:abstractNumId w:val="742"/>
  </w:num>
  <w:num w:numId="1556" w16cid:durableId="488443055">
    <w:abstractNumId w:val="1565"/>
  </w:num>
  <w:num w:numId="1557" w16cid:durableId="2040811524">
    <w:abstractNumId w:val="830"/>
  </w:num>
  <w:num w:numId="1558" w16cid:durableId="608972575">
    <w:abstractNumId w:val="1103"/>
  </w:num>
  <w:num w:numId="1559" w16cid:durableId="775248612">
    <w:abstractNumId w:val="847"/>
  </w:num>
  <w:num w:numId="1560" w16cid:durableId="105931132">
    <w:abstractNumId w:val="1594"/>
  </w:num>
  <w:num w:numId="1561" w16cid:durableId="1653875533">
    <w:abstractNumId w:val="137"/>
  </w:num>
  <w:num w:numId="1562" w16cid:durableId="821775452">
    <w:abstractNumId w:val="1181"/>
  </w:num>
  <w:num w:numId="1563" w16cid:durableId="1036930021">
    <w:abstractNumId w:val="1039"/>
  </w:num>
  <w:num w:numId="1564" w16cid:durableId="436677271">
    <w:abstractNumId w:val="588"/>
  </w:num>
  <w:num w:numId="1565" w16cid:durableId="315915669">
    <w:abstractNumId w:val="917"/>
  </w:num>
  <w:num w:numId="1566" w16cid:durableId="705712773">
    <w:abstractNumId w:val="750"/>
  </w:num>
  <w:num w:numId="1567" w16cid:durableId="1855070884">
    <w:abstractNumId w:val="1107"/>
  </w:num>
  <w:num w:numId="1568" w16cid:durableId="1495072939">
    <w:abstractNumId w:val="1219"/>
  </w:num>
  <w:num w:numId="1569" w16cid:durableId="1692680140">
    <w:abstractNumId w:val="909"/>
  </w:num>
  <w:num w:numId="1570" w16cid:durableId="1995328758">
    <w:abstractNumId w:val="457"/>
  </w:num>
  <w:num w:numId="1571" w16cid:durableId="1511796874">
    <w:abstractNumId w:val="467"/>
  </w:num>
  <w:num w:numId="1572" w16cid:durableId="1992057108">
    <w:abstractNumId w:val="1112"/>
  </w:num>
  <w:num w:numId="1573" w16cid:durableId="998727889">
    <w:abstractNumId w:val="784"/>
  </w:num>
  <w:num w:numId="1574" w16cid:durableId="2112046794">
    <w:abstractNumId w:val="269"/>
  </w:num>
  <w:num w:numId="1575" w16cid:durableId="1846482075">
    <w:abstractNumId w:val="769"/>
  </w:num>
  <w:num w:numId="1576" w16cid:durableId="756753934">
    <w:abstractNumId w:val="1080"/>
  </w:num>
  <w:num w:numId="1577" w16cid:durableId="93945293">
    <w:abstractNumId w:val="646"/>
  </w:num>
  <w:num w:numId="1578" w16cid:durableId="1973123652">
    <w:abstractNumId w:val="1144"/>
  </w:num>
  <w:num w:numId="1579" w16cid:durableId="820463130">
    <w:abstractNumId w:val="945"/>
  </w:num>
  <w:num w:numId="1580" w16cid:durableId="1174953141">
    <w:abstractNumId w:val="1265"/>
  </w:num>
  <w:num w:numId="1581" w16cid:durableId="1212156200">
    <w:abstractNumId w:val="1205"/>
  </w:num>
  <w:num w:numId="1582" w16cid:durableId="878129719">
    <w:abstractNumId w:val="512"/>
  </w:num>
  <w:num w:numId="1583" w16cid:durableId="1312447316">
    <w:abstractNumId w:val="1230"/>
  </w:num>
  <w:num w:numId="1584" w16cid:durableId="980353803">
    <w:abstractNumId w:val="1029"/>
  </w:num>
  <w:num w:numId="1585" w16cid:durableId="1753431340">
    <w:abstractNumId w:val="324"/>
  </w:num>
  <w:num w:numId="1586" w16cid:durableId="2011179236">
    <w:abstractNumId w:val="1099"/>
  </w:num>
  <w:num w:numId="1587" w16cid:durableId="477311249">
    <w:abstractNumId w:val="686"/>
  </w:num>
  <w:num w:numId="1588" w16cid:durableId="634027900">
    <w:abstractNumId w:val="1451"/>
  </w:num>
  <w:num w:numId="1589" w16cid:durableId="302008956">
    <w:abstractNumId w:val="799"/>
  </w:num>
  <w:num w:numId="1590" w16cid:durableId="1502967076">
    <w:abstractNumId w:val="1373"/>
  </w:num>
  <w:num w:numId="1591" w16cid:durableId="329647259">
    <w:abstractNumId w:val="477"/>
  </w:num>
  <w:num w:numId="1592" w16cid:durableId="2039428819">
    <w:abstractNumId w:val="250"/>
  </w:num>
  <w:num w:numId="1593" w16cid:durableId="897594063">
    <w:abstractNumId w:val="1535"/>
  </w:num>
  <w:num w:numId="1594" w16cid:durableId="979963078">
    <w:abstractNumId w:val="525"/>
  </w:num>
  <w:num w:numId="1595" w16cid:durableId="2120682187">
    <w:abstractNumId w:val="1419"/>
  </w:num>
  <w:num w:numId="1596" w16cid:durableId="638655978">
    <w:abstractNumId w:val="914"/>
  </w:num>
  <w:num w:numId="1597" w16cid:durableId="1189683326">
    <w:abstractNumId w:val="1513"/>
  </w:num>
  <w:num w:numId="1598" w16cid:durableId="338394174">
    <w:abstractNumId w:val="1583"/>
  </w:num>
  <w:num w:numId="1599" w16cid:durableId="262078730">
    <w:abstractNumId w:val="1394"/>
  </w:num>
  <w:num w:numId="1600" w16cid:durableId="269629013">
    <w:abstractNumId w:val="1069"/>
  </w:num>
  <w:num w:numId="1601" w16cid:durableId="2006081673">
    <w:abstractNumId w:val="844"/>
  </w:num>
  <w:num w:numId="1602" w16cid:durableId="1744333707">
    <w:abstractNumId w:val="474"/>
  </w:num>
  <w:num w:numId="1603" w16cid:durableId="295644156">
    <w:abstractNumId w:val="1374"/>
  </w:num>
  <w:num w:numId="1604" w16cid:durableId="111633875">
    <w:abstractNumId w:val="286"/>
  </w:num>
  <w:num w:numId="1605" w16cid:durableId="2010861945">
    <w:abstractNumId w:val="710"/>
  </w:num>
  <w:num w:numId="1606" w16cid:durableId="1339387584">
    <w:abstractNumId w:val="1459"/>
  </w:num>
  <w:num w:numId="1607" w16cid:durableId="1102609768">
    <w:abstractNumId w:val="827"/>
  </w:num>
  <w:num w:numId="1608" w16cid:durableId="1123033211">
    <w:abstractNumId w:val="1354"/>
  </w:num>
  <w:num w:numId="1609" w16cid:durableId="965812688">
    <w:abstractNumId w:val="689"/>
  </w:num>
  <w:num w:numId="1610" w16cid:durableId="612635471">
    <w:abstractNumId w:val="651"/>
  </w:num>
  <w:num w:numId="1611" w16cid:durableId="1994094613">
    <w:abstractNumId w:val="145"/>
  </w:num>
  <w:num w:numId="1612" w16cid:durableId="967399842">
    <w:abstractNumId w:val="489"/>
  </w:num>
  <w:num w:numId="1613" w16cid:durableId="1078870415">
    <w:abstractNumId w:val="268"/>
  </w:num>
  <w:num w:numId="1614" w16cid:durableId="405149539">
    <w:abstractNumId w:val="8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0A"/>
    <w:rsid w:val="00312A9F"/>
    <w:rsid w:val="00480DD8"/>
    <w:rsid w:val="00CE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10610-BFCE-4E31-9EC9-FFDE574B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22" w:line="237" w:lineRule="auto"/>
      <w:ind w:left="866" w:right="2" w:hanging="576"/>
      <w:jc w:val="center"/>
      <w:outlineLvl w:val="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specagent.com/LookUp/?ulid=3065&amp;mf=04&amp;mf=95&amp;src=wd&amp;mf=04&amp;src=wd" TargetMode="External"/><Relationship Id="rId671" Type="http://schemas.openxmlformats.org/officeDocument/2006/relationships/hyperlink" Target="http://www.specagent.com/LookUp/?uid=123456813078&amp;mf=04&amp;src=wd" TargetMode="External"/><Relationship Id="rId769" Type="http://schemas.openxmlformats.org/officeDocument/2006/relationships/theme" Target="theme/theme1.xml"/><Relationship Id="rId21" Type="http://schemas.openxmlformats.org/officeDocument/2006/relationships/footer" Target="footer7.xml"/><Relationship Id="rId324" Type="http://schemas.openxmlformats.org/officeDocument/2006/relationships/hyperlink" Target="http://www.specagent.com/LookUp/?uid=123456825878&amp;mf=04&amp;src=wd" TargetMode="External"/><Relationship Id="rId531" Type="http://schemas.openxmlformats.org/officeDocument/2006/relationships/hyperlink" Target="http://www.specagent.com/LookUp/?uid=123456895547&amp;mf=&amp;src=wd" TargetMode="External"/><Relationship Id="rId629" Type="http://schemas.openxmlformats.org/officeDocument/2006/relationships/footer" Target="footer82.xml"/><Relationship Id="rId170" Type="http://schemas.openxmlformats.org/officeDocument/2006/relationships/hyperlink" Target="http://www.specagent.com/LookUp/?ulid=3076&amp;mf=04&amp;mf=95&amp;src=wd&amp;mf=04&amp;src=wd" TargetMode="External"/><Relationship Id="rId268" Type="http://schemas.openxmlformats.org/officeDocument/2006/relationships/hyperlink" Target="http://www.specagent.com/Lookup?uid=123457050632" TargetMode="External"/><Relationship Id="rId475" Type="http://schemas.openxmlformats.org/officeDocument/2006/relationships/hyperlink" Target="http://www.specagent.com/LookUp/?uid=123456811927&amp;mf=04&amp;src=wd" TargetMode="External"/><Relationship Id="rId682" Type="http://schemas.openxmlformats.org/officeDocument/2006/relationships/hyperlink" Target="http://www.specagent.com/LookUp/?uid=123456813091&amp;mf=04&amp;src=wd" TargetMode="External"/><Relationship Id="rId32" Type="http://schemas.openxmlformats.org/officeDocument/2006/relationships/footer" Target="footer10.xml"/><Relationship Id="rId128" Type="http://schemas.openxmlformats.org/officeDocument/2006/relationships/hyperlink" Target="http://www.specagent.com/LookUp/?uid=123456825857&amp;mf=04&amp;src=wd" TargetMode="External"/><Relationship Id="rId335" Type="http://schemas.openxmlformats.org/officeDocument/2006/relationships/hyperlink" Target="http://www.specagent.com/LookUp/?uid=123456825891&amp;mf=04&amp;src=wd" TargetMode="External"/><Relationship Id="rId542" Type="http://schemas.openxmlformats.org/officeDocument/2006/relationships/hyperlink" Target="http://www.specagent.com/LookUp/?uid=123456895510&amp;mf=&amp;src=wd" TargetMode="External"/><Relationship Id="rId181" Type="http://schemas.openxmlformats.org/officeDocument/2006/relationships/hyperlink" Target="http://www.specagent.com/LookUp/?uid=123456825899&amp;mf=04&amp;src=wd" TargetMode="External"/><Relationship Id="rId402" Type="http://schemas.openxmlformats.org/officeDocument/2006/relationships/footer" Target="footer50.xml"/><Relationship Id="rId279" Type="http://schemas.openxmlformats.org/officeDocument/2006/relationships/hyperlink" Target="http://www.specagent.com/LookUp/?uid=123456825849&amp;mf=04&amp;src=wd" TargetMode="External"/><Relationship Id="rId486" Type="http://schemas.openxmlformats.org/officeDocument/2006/relationships/hyperlink" Target="http://www.specagent.com/LookUp/?ulid=3276&amp;mf=04&amp;src=wd" TargetMode="External"/><Relationship Id="rId693" Type="http://schemas.openxmlformats.org/officeDocument/2006/relationships/hyperlink" Target="http://www.specagent.com/LookUp/?uid=123456813149&amp;mf=04&amp;src=wd" TargetMode="External"/><Relationship Id="rId707" Type="http://schemas.openxmlformats.org/officeDocument/2006/relationships/hyperlink" Target="http://www.specagent.com/LookUp/?uid=123456821613&amp;mf=04&amp;src=wd" TargetMode="External"/><Relationship Id="rId43" Type="http://schemas.openxmlformats.org/officeDocument/2006/relationships/header" Target="header17.xml"/><Relationship Id="rId139" Type="http://schemas.openxmlformats.org/officeDocument/2006/relationships/hyperlink" Target="http://www.specagent.com/LookUp/?uid=123456825866&amp;mf=04&amp;src=wd" TargetMode="External"/><Relationship Id="rId346" Type="http://schemas.openxmlformats.org/officeDocument/2006/relationships/hyperlink" Target="http://www.specagent.com/LookUp/?uid=123456825894&amp;mf=04&amp;src=wd" TargetMode="External"/><Relationship Id="rId553" Type="http://schemas.openxmlformats.org/officeDocument/2006/relationships/hyperlink" Target="http://www.specagent.com/LookUp/?uid=123456895518&amp;mf=&amp;src=wd" TargetMode="External"/><Relationship Id="rId760" Type="http://schemas.openxmlformats.org/officeDocument/2006/relationships/hyperlink" Target="http://www.specagent.com/LookUp/?uid=123456814029&amp;mf=04&amp;src=wd" TargetMode="External"/><Relationship Id="rId192" Type="http://schemas.openxmlformats.org/officeDocument/2006/relationships/hyperlink" Target="http://www.specagent.com/LookUp/?uid=123456825906&amp;mf=04&amp;src=wd" TargetMode="External"/><Relationship Id="rId206" Type="http://schemas.openxmlformats.org/officeDocument/2006/relationships/hyperlink" Target="http://www.specagent.com/LookUp/?ulid=3089&amp;mf=04&amp;mf=95&amp;src=wd&amp;mf=04&amp;src=wd" TargetMode="External"/><Relationship Id="rId413" Type="http://schemas.openxmlformats.org/officeDocument/2006/relationships/hyperlink" Target="http://www.specagent.com/LookUp/?uid=123456811874&amp;mf=04&amp;src=wd" TargetMode="External"/><Relationship Id="rId497" Type="http://schemas.openxmlformats.org/officeDocument/2006/relationships/footer" Target="footer55.xml"/><Relationship Id="rId620" Type="http://schemas.openxmlformats.org/officeDocument/2006/relationships/hyperlink" Target="http://www.specagent.com/LookUp/?uid=123456821227&amp;mf=04&amp;&amp;mf=04&amp;src=wd" TargetMode="External"/><Relationship Id="rId718" Type="http://schemas.openxmlformats.org/officeDocument/2006/relationships/footer" Target="footer91.xml"/><Relationship Id="rId357" Type="http://schemas.openxmlformats.org/officeDocument/2006/relationships/hyperlink" Target="http://www.specagent.com/LookUp/?uid=123456825902&amp;mf=04&amp;src=wd" TargetMode="External"/><Relationship Id="rId54" Type="http://schemas.openxmlformats.org/officeDocument/2006/relationships/header" Target="header22.xml"/><Relationship Id="rId217" Type="http://schemas.openxmlformats.org/officeDocument/2006/relationships/hyperlink" Target="http://www.specagent.com/LookUp/?uid=123456826784&amp;mf=04&amp;src=wd" TargetMode="External"/><Relationship Id="rId564" Type="http://schemas.openxmlformats.org/officeDocument/2006/relationships/header" Target="header68.xml"/><Relationship Id="rId424" Type="http://schemas.openxmlformats.org/officeDocument/2006/relationships/hyperlink" Target="http://www.specagent.com/LookUp/?uid=123456811883&amp;mf=04&amp;src=wd" TargetMode="External"/><Relationship Id="rId631" Type="http://schemas.openxmlformats.org/officeDocument/2006/relationships/header" Target="header84.xml"/><Relationship Id="rId729" Type="http://schemas.openxmlformats.org/officeDocument/2006/relationships/hyperlink" Target="http://www.specagent.com/LookUp/?uid=123456813814&amp;mf=04&amp;src=wd" TargetMode="External"/><Relationship Id="rId270" Type="http://schemas.openxmlformats.org/officeDocument/2006/relationships/hyperlink" Target="http://www.specagent.com/LookUp/?uid=123456825848&amp;mf=04&amp;src=wd" TargetMode="External"/><Relationship Id="rId65" Type="http://schemas.openxmlformats.org/officeDocument/2006/relationships/footer" Target="footer27.xml"/><Relationship Id="rId130" Type="http://schemas.openxmlformats.org/officeDocument/2006/relationships/hyperlink" Target="http://www.specagent.com/LookUp/?uid=123456825859&amp;mf=04&amp;src=wd" TargetMode="External"/><Relationship Id="rId368" Type="http://schemas.openxmlformats.org/officeDocument/2006/relationships/hyperlink" Target="http://www.specagent.com/LookUp/?uid=123456825907&amp;mf=04&amp;src=wd" TargetMode="External"/><Relationship Id="rId575" Type="http://schemas.openxmlformats.org/officeDocument/2006/relationships/footer" Target="footer72.xml"/><Relationship Id="rId228" Type="http://schemas.openxmlformats.org/officeDocument/2006/relationships/hyperlink" Target="http://www.specagent.com/LookUp/?uid=123456826793&amp;mf=04&amp;src=wd" TargetMode="External"/><Relationship Id="rId435" Type="http://schemas.openxmlformats.org/officeDocument/2006/relationships/hyperlink" Target="http://www.specagent.com/LookUp/?uid=123456811892&amp;mf=04&amp;src=wd" TargetMode="External"/><Relationship Id="rId642" Type="http://schemas.openxmlformats.org/officeDocument/2006/relationships/footer" Target="footer88.xml"/><Relationship Id="rId281" Type="http://schemas.openxmlformats.org/officeDocument/2006/relationships/hyperlink" Target="http://www.knaufinsulation.us/en/content/earthwool-pipe-and-tank-insulation" TargetMode="External"/><Relationship Id="rId502" Type="http://schemas.openxmlformats.org/officeDocument/2006/relationships/header" Target="header59.xml"/><Relationship Id="rId76" Type="http://schemas.openxmlformats.org/officeDocument/2006/relationships/header" Target="header33.xml"/><Relationship Id="rId141" Type="http://schemas.openxmlformats.org/officeDocument/2006/relationships/hyperlink" Target="http://www.specagent.com/LookUp/?uid=123456825869&amp;mf=04&amp;src=wd" TargetMode="External"/><Relationship Id="rId379" Type="http://schemas.openxmlformats.org/officeDocument/2006/relationships/hyperlink" Target="http://www.specagent.com/LookUp/?ulid=3087&amp;mf=04&amp;mf=95&amp;src=wd&amp;mf=04&amp;src=wd" TargetMode="External"/><Relationship Id="rId586" Type="http://schemas.openxmlformats.org/officeDocument/2006/relationships/header" Target="header78.xml"/><Relationship Id="rId7" Type="http://schemas.openxmlformats.org/officeDocument/2006/relationships/header" Target="header1.xml"/><Relationship Id="rId239" Type="http://schemas.openxmlformats.org/officeDocument/2006/relationships/hyperlink" Target="http://www.specagent.com/LookUp/?uid=123456826801&amp;mf=04&amp;src=wd" TargetMode="External"/><Relationship Id="rId446" Type="http://schemas.openxmlformats.org/officeDocument/2006/relationships/hyperlink" Target="http://www.specagent.com/LookUp/?uid=123456811903&amp;mf=04&amp;src=wd" TargetMode="External"/><Relationship Id="rId653" Type="http://schemas.openxmlformats.org/officeDocument/2006/relationships/hyperlink" Target="http://www.specagent.com/LookUp/?uid=123456813030&amp;mf=04&amp;src=wd" TargetMode="External"/><Relationship Id="rId292" Type="http://schemas.openxmlformats.org/officeDocument/2006/relationships/hyperlink" Target="http://www.specagent.com/LookUp/?uid=123456825852&amp;mf=04&amp;src=wd" TargetMode="External"/><Relationship Id="rId306" Type="http://schemas.openxmlformats.org/officeDocument/2006/relationships/hyperlink" Target="http://www.specagent.com/LookUp/?ulid=3069&amp;mf=04&amp;mf=95&amp;src=wd&amp;mf=04&amp;src=wd" TargetMode="External"/><Relationship Id="rId87" Type="http://schemas.openxmlformats.org/officeDocument/2006/relationships/footer" Target="footer38.xml"/><Relationship Id="rId513" Type="http://schemas.openxmlformats.org/officeDocument/2006/relationships/hyperlink" Target="http://www.specagent.com/LookUp/?uid=123456895493&amp;mf=&amp;src=wd" TargetMode="External"/><Relationship Id="rId597" Type="http://schemas.openxmlformats.org/officeDocument/2006/relationships/hyperlink" Target="http://www.specagent.com/LookUp/?uid=123456812693&amp;mf=04&amp;&amp;mf=04&amp;src=wd" TargetMode="External"/><Relationship Id="rId720" Type="http://schemas.openxmlformats.org/officeDocument/2006/relationships/header" Target="header93.xml"/><Relationship Id="rId152" Type="http://schemas.openxmlformats.org/officeDocument/2006/relationships/hyperlink" Target="http://www.specagent.com/LookUp/?uid=123456825878&amp;mf=04&amp;src=wd" TargetMode="External"/><Relationship Id="rId457" Type="http://schemas.openxmlformats.org/officeDocument/2006/relationships/hyperlink" Target="http://www.specagent.com/LookUp/?uid=123456811912&amp;mf=04&amp;src=wd" TargetMode="External"/><Relationship Id="rId664" Type="http://schemas.openxmlformats.org/officeDocument/2006/relationships/hyperlink" Target="http://www.specagent.com/LookUp/?uid=123456813072&amp;mf=04&amp;src=wd" TargetMode="External"/><Relationship Id="rId14" Type="http://schemas.openxmlformats.org/officeDocument/2006/relationships/header" Target="header5.xml"/><Relationship Id="rId317" Type="http://schemas.openxmlformats.org/officeDocument/2006/relationships/hyperlink" Target="http://www.specagent.com/LookUp/?uid=123456825872&amp;mf=04&amp;src=wd" TargetMode="External"/><Relationship Id="rId524" Type="http://schemas.openxmlformats.org/officeDocument/2006/relationships/hyperlink" Target="http://www.specagent.com/LookUp/?uid=123456895503&amp;mf=&amp;src=wd" TargetMode="External"/><Relationship Id="rId731" Type="http://schemas.openxmlformats.org/officeDocument/2006/relationships/header" Target="header94.xml"/><Relationship Id="rId98" Type="http://schemas.openxmlformats.org/officeDocument/2006/relationships/footer" Target="footer43.xml"/><Relationship Id="rId163" Type="http://schemas.openxmlformats.org/officeDocument/2006/relationships/hyperlink" Target="http://www.specagent.com/LookUp/?uid=123456825891&amp;mf=04&amp;src=wd" TargetMode="External"/><Relationship Id="rId370" Type="http://schemas.openxmlformats.org/officeDocument/2006/relationships/hyperlink" Target="http://www.specagent.com/LookUp/?ulid=3082&amp;mf=04&amp;mf=95&amp;src=wd&amp;mf=04&amp;src=wd" TargetMode="External"/><Relationship Id="rId230" Type="http://schemas.openxmlformats.org/officeDocument/2006/relationships/hyperlink" Target="http://www.specagent.com/LookUp/?uid=123456826794&amp;mf=04&amp;src=wd" TargetMode="External"/><Relationship Id="rId468" Type="http://schemas.openxmlformats.org/officeDocument/2006/relationships/hyperlink" Target="http://www.specagent.com/LookUp/?uid=123456811922&amp;mf=04&amp;src=wd" TargetMode="External"/><Relationship Id="rId675" Type="http://schemas.openxmlformats.org/officeDocument/2006/relationships/hyperlink" Target="http://www.specagent.com/LookUp/?uid=123456821586&amp;mf=04&amp;src=wd" TargetMode="External"/><Relationship Id="rId25" Type="http://schemas.openxmlformats.org/officeDocument/2006/relationships/hyperlink" Target="http://www.specagent.com/LookUp/?uid=123456811680&amp;mf=04&amp;src=wd" TargetMode="External"/><Relationship Id="rId328" Type="http://schemas.openxmlformats.org/officeDocument/2006/relationships/hyperlink" Target="http://www.specagent.com/LookUp/?uid=123456825883&amp;mf=04&amp;src=wd" TargetMode="External"/><Relationship Id="rId535" Type="http://schemas.openxmlformats.org/officeDocument/2006/relationships/hyperlink" Target="http://www.specagent.com/LookUp/?uid=123456895545&amp;mf=&amp;src=wd" TargetMode="External"/><Relationship Id="rId742" Type="http://schemas.openxmlformats.org/officeDocument/2006/relationships/footer" Target="footer99.xml"/><Relationship Id="rId174" Type="http://schemas.openxmlformats.org/officeDocument/2006/relationships/hyperlink" Target="http://www.specagent.com/LookUp/?uid=123456825894&amp;mf=04&amp;src=wd" TargetMode="External"/><Relationship Id="rId381" Type="http://schemas.openxmlformats.org/officeDocument/2006/relationships/hyperlink" Target="http://www.specagent.com/LookUp/?ulid=3089&amp;mf=04&amp;mf=95&amp;src=wd&amp;mf=04&amp;src=wd" TargetMode="External"/><Relationship Id="rId602" Type="http://schemas.openxmlformats.org/officeDocument/2006/relationships/hyperlink" Target="http://www.specagent.com/LookUp/?uid=123456812698&amp;mf=04&amp;&amp;mf=04&amp;src=wd" TargetMode="External"/><Relationship Id="rId241" Type="http://schemas.openxmlformats.org/officeDocument/2006/relationships/hyperlink" Target="http://www.specagent.com/LookUp/?ulid=3106&amp;mf=04&amp;mf=95&amp;src=wd&amp;mf=04&amp;src=wd" TargetMode="External"/><Relationship Id="rId479" Type="http://schemas.openxmlformats.org/officeDocument/2006/relationships/hyperlink" Target="http://www.specagent.com/LookUp/?uid=123456811930&amp;mf=04&amp;src=wd" TargetMode="External"/><Relationship Id="rId686" Type="http://schemas.openxmlformats.org/officeDocument/2006/relationships/hyperlink" Target="http://www.specagent.com/LookUp/?uid=123456813142&amp;mf=04&amp;src=wd" TargetMode="External"/><Relationship Id="rId36" Type="http://schemas.openxmlformats.org/officeDocument/2006/relationships/header" Target="header13.xml"/><Relationship Id="rId339" Type="http://schemas.openxmlformats.org/officeDocument/2006/relationships/hyperlink" Target="http://www.specagent.com/LookUp/?uid=123456825890&amp;mf=04&amp;src=wd" TargetMode="External"/><Relationship Id="rId546" Type="http://schemas.openxmlformats.org/officeDocument/2006/relationships/hyperlink" Target="http://www.specagent.com/LookUp/?uid=123456895513&amp;mf=&amp;src=wd" TargetMode="External"/><Relationship Id="rId753" Type="http://schemas.openxmlformats.org/officeDocument/2006/relationships/header" Target="header105.xml"/><Relationship Id="rId101" Type="http://schemas.openxmlformats.org/officeDocument/2006/relationships/footer" Target="footer45.xml"/><Relationship Id="rId185" Type="http://schemas.openxmlformats.org/officeDocument/2006/relationships/hyperlink" Target="http://www.specagent.com/LookUp/?uid=123456825902&amp;mf=04&amp;src=wd" TargetMode="External"/><Relationship Id="rId406" Type="http://schemas.openxmlformats.org/officeDocument/2006/relationships/header" Target="header53.xml"/><Relationship Id="rId392" Type="http://schemas.openxmlformats.org/officeDocument/2006/relationships/hyperlink" Target="http://www.specagent.com/LookUp/?uid=123456826784&amp;mf=04&amp;src=wd" TargetMode="External"/><Relationship Id="rId613" Type="http://schemas.openxmlformats.org/officeDocument/2006/relationships/hyperlink" Target="http://www.specagent.com/LookUp/?uid=123456821230&amp;mf=04&amp;&amp;mf=04&amp;src=wd" TargetMode="External"/><Relationship Id="rId697" Type="http://schemas.openxmlformats.org/officeDocument/2006/relationships/hyperlink" Target="http://www.specagent.com/LookUp/?uid=123456813152&amp;mf=04&amp;src=wd" TargetMode="External"/><Relationship Id="rId252" Type="http://schemas.openxmlformats.org/officeDocument/2006/relationships/hyperlink" Target="http://www.specagent.com/LookUp/?uid=123456811839&amp;mf=04&amp;src=wd" TargetMode="External"/><Relationship Id="rId47" Type="http://schemas.openxmlformats.org/officeDocument/2006/relationships/footer" Target="footer18.xml"/><Relationship Id="rId112" Type="http://schemas.openxmlformats.org/officeDocument/2006/relationships/hyperlink" Target="http://www.specagent.com/LookUp/?uid=123456825842&amp;mf=04&amp;src=wd" TargetMode="External"/><Relationship Id="rId557" Type="http://schemas.openxmlformats.org/officeDocument/2006/relationships/header" Target="header64.xml"/><Relationship Id="rId764" Type="http://schemas.openxmlformats.org/officeDocument/2006/relationships/footer" Target="footer106.xml"/><Relationship Id="rId196" Type="http://schemas.openxmlformats.org/officeDocument/2006/relationships/hyperlink" Target="http://www.specagent.com/LookUp/?uid=123456825907&amp;mf=04&amp;src=wd" TargetMode="External"/><Relationship Id="rId417" Type="http://schemas.openxmlformats.org/officeDocument/2006/relationships/hyperlink" Target="http://www.specagent.com/LookUp/?uid=123456811877&amp;mf=04&amp;src=wd" TargetMode="External"/><Relationship Id="rId624" Type="http://schemas.openxmlformats.org/officeDocument/2006/relationships/hyperlink" Target="http://www.specagent.com/LookUp/?uid=123456821231&amp;mf=04&amp;&amp;mf=04&amp;src=wd" TargetMode="External"/><Relationship Id="rId263" Type="http://schemas.openxmlformats.org/officeDocument/2006/relationships/hyperlink" Target="http://www.specagent.com/LookUp/?uid=123456826815&amp;mf=04&amp;src=wd" TargetMode="External"/><Relationship Id="rId470" Type="http://schemas.openxmlformats.org/officeDocument/2006/relationships/hyperlink" Target="http://www.specagent.com/LookUp/?uid=123456811923&amp;mf=04&amp;src=wd" TargetMode="External"/><Relationship Id="rId58" Type="http://schemas.openxmlformats.org/officeDocument/2006/relationships/header" Target="header24.xml"/><Relationship Id="rId123" Type="http://schemas.openxmlformats.org/officeDocument/2006/relationships/hyperlink" Target="http://www.specagent.com/LookUp/?uid=123456825851&amp;mf=04&amp;src=wd" TargetMode="External"/><Relationship Id="rId330" Type="http://schemas.openxmlformats.org/officeDocument/2006/relationships/hyperlink" Target="http://www.specagent.com/LookUp/?ulid=3075&amp;mf=04&amp;mf=95&amp;src=wd&amp;mf=04&amp;src=wd" TargetMode="External"/><Relationship Id="rId568" Type="http://schemas.openxmlformats.org/officeDocument/2006/relationships/footer" Target="footer69.xml"/><Relationship Id="rId428" Type="http://schemas.openxmlformats.org/officeDocument/2006/relationships/hyperlink" Target="http://www.specagent.com/LookUp/?uid=123456811886&amp;mf=04&amp;src=wd" TargetMode="External"/><Relationship Id="rId635" Type="http://schemas.openxmlformats.org/officeDocument/2006/relationships/header" Target="header86.xml"/><Relationship Id="rId274" Type="http://schemas.openxmlformats.org/officeDocument/2006/relationships/hyperlink" Target="http://www.knaufinsulation.us/en/content/kwikflex-pipe-tank-insulation" TargetMode="External"/><Relationship Id="rId481" Type="http://schemas.openxmlformats.org/officeDocument/2006/relationships/hyperlink" Target="http://www.specagent.com/LookUp/?uid=123456811933&amp;mf=04&amp;src=wd" TargetMode="External"/><Relationship Id="rId702" Type="http://schemas.openxmlformats.org/officeDocument/2006/relationships/hyperlink" Target="http://www.specagent.com/LookUp/?uid=123456813157&amp;mf=04&amp;src=wd" TargetMode="External"/><Relationship Id="rId69" Type="http://schemas.openxmlformats.org/officeDocument/2006/relationships/footer" Target="footer29.xml"/><Relationship Id="rId134" Type="http://schemas.openxmlformats.org/officeDocument/2006/relationships/hyperlink" Target="http://www.specagent.com/LookUp/?ulid=3069&amp;mf=04&amp;mf=95&amp;src=wd&amp;mf=04&amp;src=wd" TargetMode="External"/><Relationship Id="rId579" Type="http://schemas.openxmlformats.org/officeDocument/2006/relationships/footer" Target="footer74.xml"/><Relationship Id="rId341" Type="http://schemas.openxmlformats.org/officeDocument/2006/relationships/hyperlink" Target="http://www.specagent.com/LookUp/?uid=123456825891&amp;mf=04&amp;src=wd" TargetMode="External"/><Relationship Id="rId439" Type="http://schemas.openxmlformats.org/officeDocument/2006/relationships/hyperlink" Target="http://www.specagent.com/LookUp/?uid=123456811895&amp;mf=04&amp;src=wd" TargetMode="External"/><Relationship Id="rId646" Type="http://schemas.openxmlformats.org/officeDocument/2006/relationships/hyperlink" Target="http://www.specagent.com/LookUp/?uid=123456821573&amp;mf=04&amp;src=wd" TargetMode="External"/><Relationship Id="rId201" Type="http://schemas.openxmlformats.org/officeDocument/2006/relationships/hyperlink" Target="http://www.specagent.com/LookUp/?uid=123456826769&amp;mf=04&amp;src=wd" TargetMode="External"/><Relationship Id="rId285" Type="http://schemas.openxmlformats.org/officeDocument/2006/relationships/hyperlink" Target="http://www.specagent.com/LookUp/?ulid=3065&amp;mf=04&amp;mf=95&amp;src=wd&amp;mf=04&amp;src=wd" TargetMode="External"/><Relationship Id="rId506" Type="http://schemas.openxmlformats.org/officeDocument/2006/relationships/footer" Target="footer60.xml"/><Relationship Id="rId492" Type="http://schemas.openxmlformats.org/officeDocument/2006/relationships/hyperlink" Target="http://www.specagent.com/LookUp/?ulid=3277&amp;mf=04&amp;src=wd" TargetMode="External"/><Relationship Id="rId713" Type="http://schemas.openxmlformats.org/officeDocument/2006/relationships/hyperlink" Target="http://www.specagent.com/LookUp/?uid=123456813203&amp;mf=04&amp;src=wd" TargetMode="External"/><Relationship Id="rId145" Type="http://schemas.openxmlformats.org/officeDocument/2006/relationships/hyperlink" Target="http://www.specagent.com/LookUp/?uid=123456825872&amp;mf=04&amp;src=wd" TargetMode="External"/><Relationship Id="rId352" Type="http://schemas.openxmlformats.org/officeDocument/2006/relationships/hyperlink" Target="http://www.specagent.com/LookUp/?uid=123456825898&amp;mf=04&amp;src=wd" TargetMode="External"/><Relationship Id="rId212" Type="http://schemas.openxmlformats.org/officeDocument/2006/relationships/hyperlink" Target="http://www.specagent.com/LookUp/?uid=123456826777&amp;mf=04&amp;src=wd" TargetMode="External"/><Relationship Id="rId657" Type="http://schemas.openxmlformats.org/officeDocument/2006/relationships/hyperlink" Target="http://www.specagent.com/LookUp/?uid=123456813033&amp;mf=04&amp;src=wd" TargetMode="External"/><Relationship Id="rId296" Type="http://schemas.openxmlformats.org/officeDocument/2006/relationships/hyperlink" Target="http://www.specagent.com/LookUp/?uid=123456825955&amp;mf=04&amp;src=wd" TargetMode="External"/><Relationship Id="rId517" Type="http://schemas.openxmlformats.org/officeDocument/2006/relationships/hyperlink" Target="http://www.specagent.com/LookUp/?uid=123456895496&amp;mf=&amp;src=wd" TargetMode="External"/><Relationship Id="rId724" Type="http://schemas.openxmlformats.org/officeDocument/2006/relationships/hyperlink" Target="http://www.specagent.com/LookUp/?uid=123456813810&amp;mf=04&amp;src=wd" TargetMode="External"/><Relationship Id="rId60" Type="http://schemas.openxmlformats.org/officeDocument/2006/relationships/header" Target="header25.xml"/><Relationship Id="rId156" Type="http://schemas.openxmlformats.org/officeDocument/2006/relationships/hyperlink" Target="http://www.specagent.com/LookUp/?uid=123456825883&amp;mf=04&amp;src=wd" TargetMode="External"/><Relationship Id="rId363" Type="http://schemas.openxmlformats.org/officeDocument/2006/relationships/hyperlink" Target="http://www.specagent.com/LookUp/?ulid=3079&amp;mf=04&amp;mf=95&amp;src=wd&amp;mf=04&amp;src=wd" TargetMode="External"/><Relationship Id="rId570" Type="http://schemas.openxmlformats.org/officeDocument/2006/relationships/header" Target="header70.xml"/><Relationship Id="rId223" Type="http://schemas.openxmlformats.org/officeDocument/2006/relationships/hyperlink" Target="http://www.specagent.com/LookUp/?uid=123456826789&amp;mf=04&amp;src=wd" TargetMode="External"/><Relationship Id="rId430" Type="http://schemas.openxmlformats.org/officeDocument/2006/relationships/hyperlink" Target="http://www.specagent.com/LookUp/?uid=123456811888&amp;mf=04&amp;src=wd" TargetMode="External"/><Relationship Id="rId668" Type="http://schemas.openxmlformats.org/officeDocument/2006/relationships/hyperlink" Target="http://www.specagent.com/LookUp/?uid=123456813075&amp;mf=04&amp;src=wd" TargetMode="External"/><Relationship Id="rId18" Type="http://schemas.openxmlformats.org/officeDocument/2006/relationships/footer" Target="footer6.xml"/><Relationship Id="rId528" Type="http://schemas.openxmlformats.org/officeDocument/2006/relationships/hyperlink" Target="http://www.specagent.com/LookUp/?uid=123456895506&amp;mf=&amp;src=wd" TargetMode="External"/><Relationship Id="rId735" Type="http://schemas.openxmlformats.org/officeDocument/2006/relationships/header" Target="header96.xml"/><Relationship Id="rId167" Type="http://schemas.openxmlformats.org/officeDocument/2006/relationships/hyperlink" Target="http://www.specagent.com/LookUp/?uid=123456825890&amp;mf=04&amp;src=wd" TargetMode="External"/><Relationship Id="rId374" Type="http://schemas.openxmlformats.org/officeDocument/2006/relationships/hyperlink" Target="http://www.specagent.com/LookUp/?uid=123456826770&amp;mf=04&amp;src=wd" TargetMode="External"/><Relationship Id="rId581" Type="http://schemas.openxmlformats.org/officeDocument/2006/relationships/footer" Target="footer75.xml"/><Relationship Id="rId71" Type="http://schemas.openxmlformats.org/officeDocument/2006/relationships/footer" Target="footer30.xml"/><Relationship Id="rId234" Type="http://schemas.openxmlformats.org/officeDocument/2006/relationships/hyperlink" Target="http://www.specagent.com/LookUp/?ulid=3104&amp;mf=04&amp;mf=95&amp;src=wd&amp;mf=04&amp;src=wd" TargetMode="External"/><Relationship Id="rId679" Type="http://schemas.openxmlformats.org/officeDocument/2006/relationships/hyperlink" Target="http://www.specagent.com/LookUp/?uid=123456813085&amp;mf=04&amp;src=wd" TargetMode="External"/><Relationship Id="rId2" Type="http://schemas.openxmlformats.org/officeDocument/2006/relationships/styles" Target="styles.xml"/><Relationship Id="rId29" Type="http://schemas.openxmlformats.org/officeDocument/2006/relationships/hyperlink" Target="http://www.specagent.com/LookUp/?uid=123456811684&amp;mf=04&amp;src=wd" TargetMode="External"/><Relationship Id="rId441" Type="http://schemas.openxmlformats.org/officeDocument/2006/relationships/hyperlink" Target="http://www.specagent.com/LookUp/?uid=123456811897&amp;mf=04&amp;src=wd" TargetMode="External"/><Relationship Id="rId539" Type="http://schemas.openxmlformats.org/officeDocument/2006/relationships/hyperlink" Target="http://www.specagent.com/LookUp/?uid=123456895543&amp;mf=&amp;src=wd" TargetMode="External"/><Relationship Id="rId746" Type="http://schemas.openxmlformats.org/officeDocument/2006/relationships/footer" Target="footer101.xml"/><Relationship Id="rId178" Type="http://schemas.openxmlformats.org/officeDocument/2006/relationships/hyperlink" Target="http://www.specagent.com/LookUp/?ulid=3077&amp;mf=04&amp;mf=95&amp;src=wd&amp;mf=04&amp;src=wd" TargetMode="External"/><Relationship Id="rId301" Type="http://schemas.openxmlformats.org/officeDocument/2006/relationships/hyperlink" Target="http://www.specagent.com/LookUp/?uid=123456826812&amp;mf=04&amp;src=wd" TargetMode="External"/><Relationship Id="rId82" Type="http://schemas.openxmlformats.org/officeDocument/2006/relationships/header" Target="header36.xml"/><Relationship Id="rId385" Type="http://schemas.openxmlformats.org/officeDocument/2006/relationships/hyperlink" Target="http://www.specagent.com/LookUp/?uid=123456826776&amp;mf=04&amp;src=wd" TargetMode="External"/><Relationship Id="rId592" Type="http://schemas.openxmlformats.org/officeDocument/2006/relationships/header" Target="header81.xml"/><Relationship Id="rId606" Type="http://schemas.openxmlformats.org/officeDocument/2006/relationships/hyperlink" Target="http://www.specagent.com/LookUp/?uid=123456812693&amp;mf=04&amp;&amp;mf=04&amp;src=wd" TargetMode="External"/><Relationship Id="rId245" Type="http://schemas.openxmlformats.org/officeDocument/2006/relationships/hyperlink" Target="http://www.specagent.com/LookUp/?ulid=3107&amp;mf=04&amp;mf=95&amp;src=wd&amp;mf=04&amp;src=wd" TargetMode="External"/><Relationship Id="rId452" Type="http://schemas.openxmlformats.org/officeDocument/2006/relationships/hyperlink" Target="http://www.specagent.com/LookUp/?uid=123456811908&amp;mf=04&amp;src=wd" TargetMode="External"/><Relationship Id="rId105" Type="http://schemas.openxmlformats.org/officeDocument/2006/relationships/hyperlink" Target="http://www.specagent.com/LookUp/?uid=123456825836&amp;mf=04&amp;src=wd" TargetMode="External"/><Relationship Id="rId312" Type="http://schemas.openxmlformats.org/officeDocument/2006/relationships/hyperlink" Target="http://www.specagent.com/LookUp/?ulid=3070&amp;mf=04&amp;mf=95&amp;src=wd&amp;mf=04&amp;src=wd" TargetMode="External"/><Relationship Id="rId757" Type="http://schemas.openxmlformats.org/officeDocument/2006/relationships/hyperlink" Target="http://www.specagent.com/LookUp/?uid=123456814028&amp;mf=04&amp;src=wd" TargetMode="External"/><Relationship Id="rId93" Type="http://schemas.openxmlformats.org/officeDocument/2006/relationships/footer" Target="footer41.xml"/><Relationship Id="rId189" Type="http://schemas.openxmlformats.org/officeDocument/2006/relationships/hyperlink" Target="http://www.specagent.com/LookUp/?uid=123456825904&amp;mf=04&amp;src=wd" TargetMode="External"/><Relationship Id="rId396" Type="http://schemas.openxmlformats.org/officeDocument/2006/relationships/hyperlink" Target="http://www.specagent.com/LookUp/?ulid=3101&amp;mf=04&amp;mf=95&amp;src=wd&amp;mf=04&amp;src=wd" TargetMode="External"/><Relationship Id="rId617" Type="http://schemas.openxmlformats.org/officeDocument/2006/relationships/hyperlink" Target="http://www.specagent.com/LookUp/?uid=123456821230&amp;mf=04&amp;&amp;mf=04&amp;src=wd" TargetMode="External"/><Relationship Id="rId256" Type="http://schemas.openxmlformats.org/officeDocument/2006/relationships/footer" Target="footer47.xml"/><Relationship Id="rId463" Type="http://schemas.openxmlformats.org/officeDocument/2006/relationships/hyperlink" Target="http://www.specagent.com/LookUp/?uid=123456811918&amp;mf=04&amp;src=wd" TargetMode="External"/><Relationship Id="rId670" Type="http://schemas.openxmlformats.org/officeDocument/2006/relationships/hyperlink" Target="http://www.specagent.com/LookUp/?uid=123456813077&amp;mf=04&amp;src=wd" TargetMode="External"/><Relationship Id="rId116" Type="http://schemas.openxmlformats.org/officeDocument/2006/relationships/hyperlink" Target="http://www.specagent.com/LookUp/?uid=123456825847&amp;mf=04&amp;src=wd" TargetMode="External"/><Relationship Id="rId323" Type="http://schemas.openxmlformats.org/officeDocument/2006/relationships/hyperlink" Target="http://www.specagent.com/LookUp/?uid=123456825877&amp;mf=04&amp;src=wd" TargetMode="External"/><Relationship Id="rId530" Type="http://schemas.openxmlformats.org/officeDocument/2006/relationships/hyperlink" Target="http://www.specagent.com/LookUp/?uid=123456895544&amp;mf=&amp;src=wd" TargetMode="External"/><Relationship Id="rId768" Type="http://schemas.openxmlformats.org/officeDocument/2006/relationships/fontTable" Target="fontTable.xml"/><Relationship Id="rId20" Type="http://schemas.openxmlformats.org/officeDocument/2006/relationships/header" Target="header8.xml"/><Relationship Id="rId628" Type="http://schemas.openxmlformats.org/officeDocument/2006/relationships/header" Target="header83.xml"/><Relationship Id="rId267" Type="http://schemas.openxmlformats.org/officeDocument/2006/relationships/hyperlink" Target="http://www.specagent.com/Lookup?uid=123457050631" TargetMode="External"/><Relationship Id="rId474" Type="http://schemas.openxmlformats.org/officeDocument/2006/relationships/hyperlink" Target="http://www.specagent.com/LookUp/?ulid=3273&amp;mf=04&amp;src=wd" TargetMode="External"/><Relationship Id="rId127" Type="http://schemas.openxmlformats.org/officeDocument/2006/relationships/hyperlink" Target="http://www.specagent.com/LookUp/?ulid=3068&amp;mf=04&amp;mf=95&amp;src=wd&amp;mf=04&amp;src=wd" TargetMode="External"/><Relationship Id="rId681" Type="http://schemas.openxmlformats.org/officeDocument/2006/relationships/hyperlink" Target="http://www.specagent.com/LookUp/?uid=123456813089&amp;mf=04&amp;src=wd" TargetMode="External"/><Relationship Id="rId31" Type="http://schemas.openxmlformats.org/officeDocument/2006/relationships/header" Target="header11.xml"/><Relationship Id="rId334" Type="http://schemas.openxmlformats.org/officeDocument/2006/relationships/hyperlink" Target="http://www.specagent.com/LookUp/?uid=123456825891&amp;mf=04&amp;src=wd" TargetMode="External"/><Relationship Id="rId541" Type="http://schemas.openxmlformats.org/officeDocument/2006/relationships/hyperlink" Target="http://www.specagent.com/LookUp/?uid=123456895509&amp;mf=&amp;src=wd" TargetMode="External"/><Relationship Id="rId639" Type="http://schemas.openxmlformats.org/officeDocument/2006/relationships/footer" Target="footer87.xml"/><Relationship Id="rId180" Type="http://schemas.openxmlformats.org/officeDocument/2006/relationships/hyperlink" Target="http://www.specagent.com/LookUp/?uid=123456825898&amp;mf=04&amp;src=wd" TargetMode="External"/><Relationship Id="rId278" Type="http://schemas.openxmlformats.org/officeDocument/2006/relationships/hyperlink" Target="http://www.specagent.com/LookUp/?uid=123456825848&amp;mf=04&amp;src=wd" TargetMode="External"/><Relationship Id="rId401" Type="http://schemas.openxmlformats.org/officeDocument/2006/relationships/footer" Target="footer49.xml"/><Relationship Id="rId485" Type="http://schemas.openxmlformats.org/officeDocument/2006/relationships/hyperlink" Target="http://www.specagent.com/LookUp/?uid=123456811937&amp;mf=04&amp;src=wd" TargetMode="External"/><Relationship Id="rId692" Type="http://schemas.openxmlformats.org/officeDocument/2006/relationships/hyperlink" Target="http://www.specagent.com/LookUp/?uid=123456813148&amp;mf=04&amp;src=wd" TargetMode="External"/><Relationship Id="rId706" Type="http://schemas.openxmlformats.org/officeDocument/2006/relationships/hyperlink" Target="http://www.specagent.com/LookUp/?uid=123456813197&amp;mf=04&amp;src=wd" TargetMode="External"/><Relationship Id="rId42" Type="http://schemas.openxmlformats.org/officeDocument/2006/relationships/header" Target="header16.xml"/><Relationship Id="rId84" Type="http://schemas.openxmlformats.org/officeDocument/2006/relationships/header" Target="header37.xml"/><Relationship Id="rId138" Type="http://schemas.openxmlformats.org/officeDocument/2006/relationships/hyperlink" Target="http://www.specagent.com/LookUp/?uid=123456825866&amp;mf=04&amp;src=wd" TargetMode="External"/><Relationship Id="rId345" Type="http://schemas.openxmlformats.org/officeDocument/2006/relationships/hyperlink" Target="http://www.specagent.com/LookUp/?uid=123456825893&amp;mf=04&amp;src=wd" TargetMode="External"/><Relationship Id="rId387" Type="http://schemas.openxmlformats.org/officeDocument/2006/relationships/hyperlink" Target="http://www.specagent.com/LookUp/?uid=123456826777&amp;mf=04&amp;src=wd" TargetMode="External"/><Relationship Id="rId510" Type="http://schemas.openxmlformats.org/officeDocument/2006/relationships/footer" Target="footer62.xml"/><Relationship Id="rId552" Type="http://schemas.openxmlformats.org/officeDocument/2006/relationships/hyperlink" Target="http://www.specagent.com/LookUp/?uid=123456895517&amp;mf=&amp;src=wd" TargetMode="External"/><Relationship Id="rId594" Type="http://schemas.openxmlformats.org/officeDocument/2006/relationships/hyperlink" Target="http://www.specagent.com/LookUp/?uid=123456821227&amp;mf=04&amp;&amp;mf=04&amp;src=wd" TargetMode="External"/><Relationship Id="rId608" Type="http://schemas.openxmlformats.org/officeDocument/2006/relationships/hyperlink" Target="http://www.specagent.com/LookUp/?uid=123456812695&amp;mf=04&amp;&amp;mf=04&amp;src=wd" TargetMode="External"/><Relationship Id="rId191" Type="http://schemas.openxmlformats.org/officeDocument/2006/relationships/hyperlink" Target="http://www.specagent.com/LookUp/?ulid=3079&amp;mf=04&amp;mf=95&amp;src=wd&amp;mf=04&amp;src=wd" TargetMode="External"/><Relationship Id="rId205" Type="http://schemas.openxmlformats.org/officeDocument/2006/relationships/hyperlink" Target="http://www.specagent.com/LookUp/?uid=123456826772&amp;mf=04&amp;src=wd" TargetMode="External"/><Relationship Id="rId247" Type="http://schemas.openxmlformats.org/officeDocument/2006/relationships/hyperlink" Target="http://www.specagent.com/LookUp/?uid=123456826807&amp;mf=04&amp;src=wd" TargetMode="External"/><Relationship Id="rId412" Type="http://schemas.openxmlformats.org/officeDocument/2006/relationships/hyperlink" Target="http://www.specagent.com/LookUp/?uid=123456811873&amp;mf=04&amp;src=wd" TargetMode="External"/><Relationship Id="rId107" Type="http://schemas.openxmlformats.org/officeDocument/2006/relationships/hyperlink" Target="http://www.specagent.com/Lookup?uid=123457050629" TargetMode="External"/><Relationship Id="rId289" Type="http://schemas.openxmlformats.org/officeDocument/2006/relationships/hyperlink" Target="http://www.knaufinsulation.us/en/content/earthwool-pipe-and-tank-insulation" TargetMode="External"/><Relationship Id="rId454" Type="http://schemas.openxmlformats.org/officeDocument/2006/relationships/hyperlink" Target="http://www.specagent.com/LookUp/?uid=123456824793&amp;mf=04&amp;src=wd" TargetMode="External"/><Relationship Id="rId496" Type="http://schemas.openxmlformats.org/officeDocument/2006/relationships/header" Target="header56.xml"/><Relationship Id="rId661" Type="http://schemas.openxmlformats.org/officeDocument/2006/relationships/hyperlink" Target="http://www.specagent.com/LookUp/?uid=123456813038&amp;mf=04&amp;src=wd" TargetMode="External"/><Relationship Id="rId717" Type="http://schemas.openxmlformats.org/officeDocument/2006/relationships/header" Target="header92.xml"/><Relationship Id="rId759" Type="http://schemas.openxmlformats.org/officeDocument/2006/relationships/hyperlink" Target="http://www.specagent.com/LookUp/?uid=123456814031&amp;mf=04&amp;src=wd" TargetMode="External"/><Relationship Id="rId11" Type="http://schemas.openxmlformats.org/officeDocument/2006/relationships/header" Target="header3.xml"/><Relationship Id="rId53" Type="http://schemas.openxmlformats.org/officeDocument/2006/relationships/footer" Target="footer21.xml"/><Relationship Id="rId149" Type="http://schemas.openxmlformats.org/officeDocument/2006/relationships/hyperlink" Target="http://www.specagent.com/LookUp/?uid=123456825875&amp;mf=04&amp;src=wd" TargetMode="External"/><Relationship Id="rId314" Type="http://schemas.openxmlformats.org/officeDocument/2006/relationships/hyperlink" Target="http://www.specagent.com/LookUp/?uid=123456825869&amp;mf=04&amp;src=wd" TargetMode="External"/><Relationship Id="rId356" Type="http://schemas.openxmlformats.org/officeDocument/2006/relationships/hyperlink" Target="http://www.specagent.com/LookUp/?ulid=3078&amp;mf=04&amp;mf=95&amp;src=wd&amp;mf=04&amp;src=wd" TargetMode="External"/><Relationship Id="rId398" Type="http://schemas.openxmlformats.org/officeDocument/2006/relationships/hyperlink" Target="http://www.specagent.com/LookUp/?uid=123456826789&amp;mf=04&amp;src=wd" TargetMode="External"/><Relationship Id="rId521" Type="http://schemas.openxmlformats.org/officeDocument/2006/relationships/hyperlink" Target="http://www.specagent.com/LookUp/?uid=123456895501&amp;mf=&amp;src=wd" TargetMode="External"/><Relationship Id="rId563" Type="http://schemas.openxmlformats.org/officeDocument/2006/relationships/header" Target="header67.xml"/><Relationship Id="rId619" Type="http://schemas.openxmlformats.org/officeDocument/2006/relationships/hyperlink" Target="http://www.specagent.com/LookUp/?uid=123456821230&amp;mf=04&amp;&amp;mf=04&amp;src=wd" TargetMode="External"/><Relationship Id="rId95" Type="http://schemas.openxmlformats.org/officeDocument/2006/relationships/footer" Target="footer42.xml"/><Relationship Id="rId160" Type="http://schemas.openxmlformats.org/officeDocument/2006/relationships/hyperlink" Target="http://www.specagent.com/LookUp/?uid=123456825889&amp;mf=04&amp;src=wd" TargetMode="External"/><Relationship Id="rId216" Type="http://schemas.openxmlformats.org/officeDocument/2006/relationships/hyperlink" Target="http://www.specagent.com/LookUp/?ulid=3099&amp;mf=04&amp;mf=95&amp;src=wd&amp;mf=04&amp;src=wd" TargetMode="External"/><Relationship Id="rId423" Type="http://schemas.openxmlformats.org/officeDocument/2006/relationships/hyperlink" Target="http://www.specagent.com/LookUp/?uid=123456811882&amp;mf=04&amp;src=wd" TargetMode="External"/><Relationship Id="rId258" Type="http://schemas.openxmlformats.org/officeDocument/2006/relationships/footer" Target="footer48.xml"/><Relationship Id="rId465" Type="http://schemas.openxmlformats.org/officeDocument/2006/relationships/hyperlink" Target="http://www.specagent.com/LookUp/?uid=123456811920&amp;mf=04&amp;src=wd" TargetMode="External"/><Relationship Id="rId630" Type="http://schemas.openxmlformats.org/officeDocument/2006/relationships/footer" Target="footer83.xml"/><Relationship Id="rId672" Type="http://schemas.openxmlformats.org/officeDocument/2006/relationships/hyperlink" Target="http://www.specagent.com/LookUp/?uid=123456813079&amp;mf=04&amp;src=wd" TargetMode="External"/><Relationship Id="rId728" Type="http://schemas.openxmlformats.org/officeDocument/2006/relationships/hyperlink" Target="http://www.specagent.com/LookUp/?uid=123456813813&amp;mf=04&amp;src=wd" TargetMode="External"/><Relationship Id="rId22" Type="http://schemas.openxmlformats.org/officeDocument/2006/relationships/footer" Target="footer8.xml"/><Relationship Id="rId64" Type="http://schemas.openxmlformats.org/officeDocument/2006/relationships/header" Target="header27.xml"/><Relationship Id="rId118" Type="http://schemas.openxmlformats.org/officeDocument/2006/relationships/hyperlink" Target="http://www.specagent.com/LookUp/?uid=123456825848&amp;mf=04&amp;src=wd" TargetMode="External"/><Relationship Id="rId325" Type="http://schemas.openxmlformats.org/officeDocument/2006/relationships/hyperlink" Target="http://www.arcomnet.com/sustainable_design.aspx?topic=300" TargetMode="External"/><Relationship Id="rId367" Type="http://schemas.openxmlformats.org/officeDocument/2006/relationships/hyperlink" Target="http://www.specagent.com/LookUp/?uid=123456825907&amp;mf=04&amp;src=wd" TargetMode="External"/><Relationship Id="rId532" Type="http://schemas.openxmlformats.org/officeDocument/2006/relationships/hyperlink" Target="http://www.specagent.com/LookUp/?uid=123456895542&amp;mf=&amp;src=wd" TargetMode="External"/><Relationship Id="rId574" Type="http://schemas.openxmlformats.org/officeDocument/2006/relationships/header" Target="header72.xml"/><Relationship Id="rId171" Type="http://schemas.openxmlformats.org/officeDocument/2006/relationships/hyperlink" Target="http://www.specagent.com/LookUp/?uid=123456825892&amp;mf=04&amp;src=wd" TargetMode="External"/><Relationship Id="rId227" Type="http://schemas.openxmlformats.org/officeDocument/2006/relationships/hyperlink" Target="http://www.specagent.com/LookUp/?uid=123456826792&amp;mf=04&amp;src=wd" TargetMode="External"/><Relationship Id="rId269" Type="http://schemas.openxmlformats.org/officeDocument/2006/relationships/hyperlink" Target="http://www.specagent.com/LookUp/?ulid=3065&amp;mf=04&amp;mf=95&amp;src=wd&amp;mf=04&amp;src=wd" TargetMode="External"/><Relationship Id="rId434" Type="http://schemas.openxmlformats.org/officeDocument/2006/relationships/hyperlink" Target="http://www.specagent.com/LookUp/?uid=123456811891&amp;mf=04&amp;src=wd" TargetMode="External"/><Relationship Id="rId476" Type="http://schemas.openxmlformats.org/officeDocument/2006/relationships/hyperlink" Target="http://www.specagent.com/LookUp/?uid=123456811928&amp;mf=04&amp;src=wd" TargetMode="External"/><Relationship Id="rId641" Type="http://schemas.openxmlformats.org/officeDocument/2006/relationships/header" Target="header89.xml"/><Relationship Id="rId683" Type="http://schemas.openxmlformats.org/officeDocument/2006/relationships/hyperlink" Target="http://www.specagent.com/LookUp/?uid=123456813093&amp;mf=04&amp;src=wd" TargetMode="External"/><Relationship Id="rId739" Type="http://schemas.openxmlformats.org/officeDocument/2006/relationships/footer" Target="footer97.xml"/><Relationship Id="rId33" Type="http://schemas.openxmlformats.org/officeDocument/2006/relationships/footer" Target="footer11.xml"/><Relationship Id="rId129" Type="http://schemas.openxmlformats.org/officeDocument/2006/relationships/hyperlink" Target="http://www.specagent.com/LookUp/?uid=123456825858&amp;mf=04&amp;src=wd" TargetMode="External"/><Relationship Id="rId280" Type="http://schemas.openxmlformats.org/officeDocument/2006/relationships/hyperlink" Target="http://www.knaufinsulation.us/en/content/earthwool-pipe-and-tank-insulation" TargetMode="External"/><Relationship Id="rId336" Type="http://schemas.openxmlformats.org/officeDocument/2006/relationships/hyperlink" Target="http://www.specagent.com/LookUp/?ulid=3075&amp;mf=04&amp;mf=95&amp;src=wd&amp;mf=04&amp;src=wd" TargetMode="External"/><Relationship Id="rId501" Type="http://schemas.openxmlformats.org/officeDocument/2006/relationships/header" Target="header58.xml"/><Relationship Id="rId543" Type="http://schemas.openxmlformats.org/officeDocument/2006/relationships/hyperlink" Target="http://www.specagent.com/LookUp/?uid=123456895511&amp;mf=&amp;src=wd" TargetMode="External"/><Relationship Id="rId75" Type="http://schemas.openxmlformats.org/officeDocument/2006/relationships/footer" Target="footer32.xml"/><Relationship Id="rId140" Type="http://schemas.openxmlformats.org/officeDocument/2006/relationships/hyperlink" Target="http://www.specagent.com/LookUp/?ulid=3070&amp;mf=04&amp;mf=95&amp;src=wd&amp;mf=04&amp;src=wd" TargetMode="External"/><Relationship Id="rId182" Type="http://schemas.openxmlformats.org/officeDocument/2006/relationships/hyperlink" Target="http://www.specagent.com/LookUp/?uid=123456825899&amp;mf=04&amp;src=wd" TargetMode="External"/><Relationship Id="rId378" Type="http://schemas.openxmlformats.org/officeDocument/2006/relationships/hyperlink" Target="http://www.specagent.com/LookUp/?uid=123456826995&amp;mf=04&amp;src=wd" TargetMode="External"/><Relationship Id="rId403" Type="http://schemas.openxmlformats.org/officeDocument/2006/relationships/header" Target="header51.xml"/><Relationship Id="rId585" Type="http://schemas.openxmlformats.org/officeDocument/2006/relationships/footer" Target="footer77.xml"/><Relationship Id="rId750" Type="http://schemas.openxmlformats.org/officeDocument/2006/relationships/header" Target="header104.xml"/><Relationship Id="rId6" Type="http://schemas.openxmlformats.org/officeDocument/2006/relationships/endnotes" Target="endnotes.xml"/><Relationship Id="rId238" Type="http://schemas.openxmlformats.org/officeDocument/2006/relationships/hyperlink" Target="http://www.specagent.com/LookUp/?ulid=3105&amp;mf=04&amp;mf=95&amp;src=wd&amp;mf=04&amp;src=wd" TargetMode="External"/><Relationship Id="rId445" Type="http://schemas.openxmlformats.org/officeDocument/2006/relationships/hyperlink" Target="http://www.specagent.com/LookUp/?ulid=3269&amp;mf=04&amp;src=wd" TargetMode="External"/><Relationship Id="rId487" Type="http://schemas.openxmlformats.org/officeDocument/2006/relationships/hyperlink" Target="http://www.specagent.com/LookUp/?uid=123456811938&amp;mf=04&amp;src=wd" TargetMode="External"/><Relationship Id="rId610" Type="http://schemas.openxmlformats.org/officeDocument/2006/relationships/hyperlink" Target="http://www.specagent.com/LookUp/?uid=123456812697&amp;mf=04&amp;&amp;mf=04&amp;src=wd" TargetMode="External"/><Relationship Id="rId652" Type="http://schemas.openxmlformats.org/officeDocument/2006/relationships/hyperlink" Target="http://www.specagent.com/LookUp/?uid=123456813029&amp;mf=04&amp;src=wd" TargetMode="External"/><Relationship Id="rId694" Type="http://schemas.openxmlformats.org/officeDocument/2006/relationships/hyperlink" Target="http://www.specagent.com/LookUp/?uid=123456813150&amp;mf=04&amp;src=wd" TargetMode="External"/><Relationship Id="rId708" Type="http://schemas.openxmlformats.org/officeDocument/2006/relationships/hyperlink" Target="http://www.specagent.com/LookUp/?uid=123456813198&amp;mf=04&amp;src=wd" TargetMode="External"/><Relationship Id="rId291" Type="http://schemas.openxmlformats.org/officeDocument/2006/relationships/hyperlink" Target="http://www.specagent.com/LookUp/?uid=123456825851&amp;mf=04&amp;src=wd" TargetMode="External"/><Relationship Id="rId305" Type="http://schemas.openxmlformats.org/officeDocument/2006/relationships/hyperlink" Target="http://www.specagent.com/LookUp/?uid=123456826815&amp;mf=04&amp;src=wd" TargetMode="External"/><Relationship Id="rId347" Type="http://schemas.openxmlformats.org/officeDocument/2006/relationships/hyperlink" Target="http://www.specagent.com/LookUp/?uid=123456825894&amp;mf=04&amp;src=wd" TargetMode="External"/><Relationship Id="rId512" Type="http://schemas.openxmlformats.org/officeDocument/2006/relationships/footer" Target="footer63.xml"/><Relationship Id="rId44" Type="http://schemas.openxmlformats.org/officeDocument/2006/relationships/footer" Target="footer16.xml"/><Relationship Id="rId86" Type="http://schemas.openxmlformats.org/officeDocument/2006/relationships/footer" Target="footer37.xml"/><Relationship Id="rId151" Type="http://schemas.openxmlformats.org/officeDocument/2006/relationships/hyperlink" Target="http://www.specagent.com/LookUp/?uid=123456825877&amp;mf=04&amp;src=wd" TargetMode="External"/><Relationship Id="rId389" Type="http://schemas.openxmlformats.org/officeDocument/2006/relationships/hyperlink" Target="http://www.specagent.com/LookUp/?uid=123456826779&amp;mf=04&amp;src=wd" TargetMode="External"/><Relationship Id="rId554" Type="http://schemas.openxmlformats.org/officeDocument/2006/relationships/hyperlink" Target="http://www.specagent.com/LookUp/?uid=123456895519&amp;mf=&amp;src=wd" TargetMode="External"/><Relationship Id="rId596" Type="http://schemas.openxmlformats.org/officeDocument/2006/relationships/hyperlink" Target="http://www.specagent.com/LookUp/?uid=123456821231&amp;mf=04&amp;&amp;mf=04&amp;src=wd" TargetMode="External"/><Relationship Id="rId761" Type="http://schemas.openxmlformats.org/officeDocument/2006/relationships/hyperlink" Target="http://www.specagent.com/LookUp/?uid=123456814030&amp;mf=04&amp;src=wd" TargetMode="External"/><Relationship Id="rId193" Type="http://schemas.openxmlformats.org/officeDocument/2006/relationships/hyperlink" Target="http://www.specagent.com/LookUp/?uid=123456825906&amp;mf=04&amp;src=wd" TargetMode="External"/><Relationship Id="rId207" Type="http://schemas.openxmlformats.org/officeDocument/2006/relationships/hyperlink" Target="http://www.specagent.com/LookUp/?uid=123456826773&amp;mf=04&amp;src=wd" TargetMode="External"/><Relationship Id="rId249" Type="http://schemas.openxmlformats.org/officeDocument/2006/relationships/hyperlink" Target="http://www.specagent.com/LookUp/?uid=123456826809&amp;mf=04&amp;src=wd" TargetMode="External"/><Relationship Id="rId414" Type="http://schemas.openxmlformats.org/officeDocument/2006/relationships/hyperlink" Target="http://www.specagent.com/LookUp/?uid=123456811875&amp;mf=04&amp;src=wd" TargetMode="External"/><Relationship Id="rId456" Type="http://schemas.openxmlformats.org/officeDocument/2006/relationships/hyperlink" Target="http://www.specagent.com/LookUp/?uid=123456811911&amp;mf=04&amp;src=wd" TargetMode="External"/><Relationship Id="rId498" Type="http://schemas.openxmlformats.org/officeDocument/2006/relationships/footer" Target="footer56.xml"/><Relationship Id="rId621" Type="http://schemas.openxmlformats.org/officeDocument/2006/relationships/hyperlink" Target="http://www.specagent.com/LookUp/?uid=123456821230&amp;mf=04&amp;&amp;mf=04&amp;src=wd" TargetMode="External"/><Relationship Id="rId663" Type="http://schemas.openxmlformats.org/officeDocument/2006/relationships/hyperlink" Target="http://www.specagent.com/LookUp/?uid=123456813040&amp;mf=04&amp;src=wd" TargetMode="External"/><Relationship Id="rId13" Type="http://schemas.openxmlformats.org/officeDocument/2006/relationships/header" Target="header4.xml"/><Relationship Id="rId109" Type="http://schemas.openxmlformats.org/officeDocument/2006/relationships/hyperlink" Target="http://www.specagent.com/Lookup?uid=123457050631" TargetMode="External"/><Relationship Id="rId260" Type="http://schemas.openxmlformats.org/officeDocument/2006/relationships/hyperlink" Target="http://www.specagent.com/LookUp/?uid=123456826812&amp;mf=04&amp;src=wd" TargetMode="External"/><Relationship Id="rId316" Type="http://schemas.openxmlformats.org/officeDocument/2006/relationships/hyperlink" Target="http://www.specagent.com/LookUp/?uid=123456825872&amp;mf=04&amp;src=wd" TargetMode="External"/><Relationship Id="rId523" Type="http://schemas.openxmlformats.org/officeDocument/2006/relationships/hyperlink" Target="http://www.specagent.com/LookUp/?uid=123456895502&amp;mf=&amp;src=wd" TargetMode="External"/><Relationship Id="rId719" Type="http://schemas.openxmlformats.org/officeDocument/2006/relationships/footer" Target="footer92.xml"/><Relationship Id="rId55" Type="http://schemas.openxmlformats.org/officeDocument/2006/relationships/header" Target="header23.xml"/><Relationship Id="rId97" Type="http://schemas.openxmlformats.org/officeDocument/2006/relationships/header" Target="header44.xml"/><Relationship Id="rId120" Type="http://schemas.openxmlformats.org/officeDocument/2006/relationships/hyperlink" Target="http://www.knaufinsulation.us/en/content/earthwool-pipe-and-tank-insulation" TargetMode="External"/><Relationship Id="rId358" Type="http://schemas.openxmlformats.org/officeDocument/2006/relationships/hyperlink" Target="http://www.specagent.com/LookUp/?uid=123456825902&amp;mf=04&amp;src=wd" TargetMode="External"/><Relationship Id="rId565" Type="http://schemas.openxmlformats.org/officeDocument/2006/relationships/footer" Target="footer67.xml"/><Relationship Id="rId730" Type="http://schemas.openxmlformats.org/officeDocument/2006/relationships/hyperlink" Target="http://www.specagent.com/LookUp/?uid=123456822195&amp;mf=04&amp;src=wd" TargetMode="External"/><Relationship Id="rId162" Type="http://schemas.openxmlformats.org/officeDocument/2006/relationships/hyperlink" Target="http://www.specagent.com/LookUp/?uid=123456825891&amp;mf=04&amp;src=wd" TargetMode="External"/><Relationship Id="rId218" Type="http://schemas.openxmlformats.org/officeDocument/2006/relationships/hyperlink" Target="http://www.specagent.com/LookUp/?uid=123456826785&amp;mf=04&amp;src=wd" TargetMode="External"/><Relationship Id="rId425" Type="http://schemas.openxmlformats.org/officeDocument/2006/relationships/hyperlink" Target="http://www.specagent.com/LookUp/?uid=123456811884&amp;mf=04&amp;src=wd" TargetMode="External"/><Relationship Id="rId467" Type="http://schemas.openxmlformats.org/officeDocument/2006/relationships/hyperlink" Target="http://www.specagent.com/LookUp/?ulid=3272&amp;mf=04&amp;src=wd" TargetMode="External"/><Relationship Id="rId632" Type="http://schemas.openxmlformats.org/officeDocument/2006/relationships/footer" Target="footer84.xml"/><Relationship Id="rId271" Type="http://schemas.openxmlformats.org/officeDocument/2006/relationships/hyperlink" Target="http://www.specagent.com/LookUp/?uid=123456825849&amp;mf=04&amp;src=wd" TargetMode="External"/><Relationship Id="rId674" Type="http://schemas.openxmlformats.org/officeDocument/2006/relationships/hyperlink" Target="http://www.specagent.com/LookUp/?uid=123456813081&amp;mf=04&amp;src=wd" TargetMode="External"/><Relationship Id="rId24" Type="http://schemas.openxmlformats.org/officeDocument/2006/relationships/footer" Target="footer9.xml"/><Relationship Id="rId66" Type="http://schemas.openxmlformats.org/officeDocument/2006/relationships/header" Target="header28.xml"/><Relationship Id="rId131" Type="http://schemas.openxmlformats.org/officeDocument/2006/relationships/hyperlink" Target="http://www.specagent.com/LookUp/?uid=123456825860&amp;mf=04&amp;src=wd" TargetMode="External"/><Relationship Id="rId327" Type="http://schemas.openxmlformats.org/officeDocument/2006/relationships/hyperlink" Target="http://www.specagent.com/LookUp/?uid=123456825883&amp;mf=04&amp;src=wd" TargetMode="External"/><Relationship Id="rId369" Type="http://schemas.openxmlformats.org/officeDocument/2006/relationships/hyperlink" Target="http://www.specagent.com/LookUp/?ulid=3080&amp;mf=04&amp;mf=95&amp;src=wd&amp;mf=04&amp;src=wd" TargetMode="External"/><Relationship Id="rId534" Type="http://schemas.openxmlformats.org/officeDocument/2006/relationships/hyperlink" Target="http://www.specagent.com/LookUp/?uid=123456895546&amp;mf=&amp;src=wd" TargetMode="External"/><Relationship Id="rId576" Type="http://schemas.openxmlformats.org/officeDocument/2006/relationships/header" Target="header73.xml"/><Relationship Id="rId741" Type="http://schemas.openxmlformats.org/officeDocument/2006/relationships/header" Target="header99.xml"/><Relationship Id="rId173" Type="http://schemas.openxmlformats.org/officeDocument/2006/relationships/hyperlink" Target="http://www.specagent.com/LookUp/?uid=123456825893&amp;mf=04&amp;src=wd" TargetMode="External"/><Relationship Id="rId229" Type="http://schemas.openxmlformats.org/officeDocument/2006/relationships/hyperlink" Target="http://www.specagent.com/LookUp/?ulid=3103&amp;mf=04&amp;mf=95&amp;src=wd&amp;mf=04&amp;src=wd" TargetMode="External"/><Relationship Id="rId380" Type="http://schemas.openxmlformats.org/officeDocument/2006/relationships/hyperlink" Target="http://www.specagent.com/LookUp/?uid=123456826772&amp;mf=04&amp;src=wd" TargetMode="External"/><Relationship Id="rId436" Type="http://schemas.openxmlformats.org/officeDocument/2006/relationships/hyperlink" Target="http://www.specagent.com/LookUp/?uid=123456811893&amp;mf=04&amp;src=wd" TargetMode="External"/><Relationship Id="rId601" Type="http://schemas.openxmlformats.org/officeDocument/2006/relationships/hyperlink" Target="http://www.specagent.com/LookUp/?uid=123456812697&amp;mf=04&amp;&amp;mf=04&amp;src=wd" TargetMode="External"/><Relationship Id="rId643" Type="http://schemas.openxmlformats.org/officeDocument/2006/relationships/footer" Target="footer89.xml"/><Relationship Id="rId240" Type="http://schemas.openxmlformats.org/officeDocument/2006/relationships/hyperlink" Target="http://www.specagent.com/LookUp/?uid=123456826802&amp;mf=04&amp;src=wd" TargetMode="External"/><Relationship Id="rId478" Type="http://schemas.openxmlformats.org/officeDocument/2006/relationships/hyperlink" Target="http://www.specagent.com/LookUp/?uid=123456824800&amp;mf=04&amp;src=wd" TargetMode="External"/><Relationship Id="rId685" Type="http://schemas.openxmlformats.org/officeDocument/2006/relationships/hyperlink" Target="http://www.specagent.com/LookUp/?uid=123456821602&amp;mf=04&amp;src=wd" TargetMode="External"/><Relationship Id="rId35" Type="http://schemas.openxmlformats.org/officeDocument/2006/relationships/footer" Target="footer12.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hyperlink" Target="http://www.knaufinsulation.us/en/content/kwikflex-pipe-tank-insulation" TargetMode="External"/><Relationship Id="rId338" Type="http://schemas.openxmlformats.org/officeDocument/2006/relationships/hyperlink" Target="http://www.specagent.com/LookUp/?uid=123456825889&amp;mf=04&amp;src=wd" TargetMode="External"/><Relationship Id="rId503" Type="http://schemas.openxmlformats.org/officeDocument/2006/relationships/footer" Target="footer58.xml"/><Relationship Id="rId545" Type="http://schemas.openxmlformats.org/officeDocument/2006/relationships/hyperlink" Target="http://www.specagent.com/LookUp/?uid=123456895512&amp;mf=&amp;src=wd" TargetMode="External"/><Relationship Id="rId587" Type="http://schemas.openxmlformats.org/officeDocument/2006/relationships/footer" Target="footer78.xml"/><Relationship Id="rId710" Type="http://schemas.openxmlformats.org/officeDocument/2006/relationships/hyperlink" Target="http://www.specagent.com/LookUp/?uid=123456813200&amp;mf=04&amp;src=wd" TargetMode="External"/><Relationship Id="rId752" Type="http://schemas.openxmlformats.org/officeDocument/2006/relationships/footer" Target="footer104.xml"/><Relationship Id="rId8" Type="http://schemas.openxmlformats.org/officeDocument/2006/relationships/header" Target="header2.xml"/><Relationship Id="rId142" Type="http://schemas.openxmlformats.org/officeDocument/2006/relationships/hyperlink" Target="http://www.specagent.com/LookUp/?uid=123456825869&amp;mf=04&amp;src=wd" TargetMode="External"/><Relationship Id="rId184" Type="http://schemas.openxmlformats.org/officeDocument/2006/relationships/hyperlink" Target="http://www.specagent.com/LookUp/?ulid=3078&amp;mf=04&amp;mf=95&amp;src=wd&amp;mf=04&amp;src=wd" TargetMode="External"/><Relationship Id="rId391" Type="http://schemas.openxmlformats.org/officeDocument/2006/relationships/hyperlink" Target="http://www.specagent.com/LookUp/?ulid=3099&amp;mf=04&amp;mf=95&amp;src=wd&amp;mf=04&amp;src=wd" TargetMode="External"/><Relationship Id="rId405" Type="http://schemas.openxmlformats.org/officeDocument/2006/relationships/header" Target="header52.xml"/><Relationship Id="rId447" Type="http://schemas.openxmlformats.org/officeDocument/2006/relationships/hyperlink" Target="http://www.specagent.com/LookUp/?uid=123456811904&amp;mf=04&amp;src=wd" TargetMode="External"/><Relationship Id="rId612" Type="http://schemas.openxmlformats.org/officeDocument/2006/relationships/hyperlink" Target="http://www.specagent.com/LookUp/?uid=123456821227&amp;mf=04&amp;&amp;mf=04&amp;src=wd" TargetMode="External"/><Relationship Id="rId251" Type="http://schemas.openxmlformats.org/officeDocument/2006/relationships/hyperlink" Target="http://www.specagent.com/LookUp/?uid=123456811838&amp;mf=04&amp;src=wd" TargetMode="External"/><Relationship Id="rId489" Type="http://schemas.openxmlformats.org/officeDocument/2006/relationships/hyperlink" Target="http://www.specagent.com/LookUp/?uid=123456811941&amp;mf=04&amp;src=wd" TargetMode="External"/><Relationship Id="rId654" Type="http://schemas.openxmlformats.org/officeDocument/2006/relationships/hyperlink" Target="http://www.specagent.com/LookUp/?uid=123456813031&amp;mf=04&amp;src=wd" TargetMode="External"/><Relationship Id="rId696" Type="http://schemas.openxmlformats.org/officeDocument/2006/relationships/hyperlink" Target="http://www.specagent.com/LookUp/?uid=123456821605&amp;mf=04&amp;src=wd" TargetMode="External"/><Relationship Id="rId46" Type="http://schemas.openxmlformats.org/officeDocument/2006/relationships/header" Target="header18.xml"/><Relationship Id="rId293" Type="http://schemas.openxmlformats.org/officeDocument/2006/relationships/hyperlink" Target="http://www.specagent.com/LookUp/?ulid=3123&amp;mf=04&amp;src=wd" TargetMode="External"/><Relationship Id="rId307" Type="http://schemas.openxmlformats.org/officeDocument/2006/relationships/hyperlink" Target="http://www.specagent.com/LookUp/?uid=123456825863&amp;mf=04&amp;src=wd" TargetMode="External"/><Relationship Id="rId349" Type="http://schemas.openxmlformats.org/officeDocument/2006/relationships/hyperlink" Target="http://www.specagent.com/LookUp/?uid=123456825896&amp;mf=04&amp;src=wd" TargetMode="External"/><Relationship Id="rId514" Type="http://schemas.openxmlformats.org/officeDocument/2006/relationships/hyperlink" Target="http://www.specagent.com/LookUp/?uid=123456895498&amp;mf=&amp;src=wd" TargetMode="External"/><Relationship Id="rId556" Type="http://schemas.openxmlformats.org/officeDocument/2006/relationships/hyperlink" Target="http://www.specagent.com/LookUp/?uid=123456895521&amp;mf=&amp;src=wd" TargetMode="External"/><Relationship Id="rId721" Type="http://schemas.openxmlformats.org/officeDocument/2006/relationships/footer" Target="footer93.xml"/><Relationship Id="rId763" Type="http://schemas.openxmlformats.org/officeDocument/2006/relationships/header" Target="header107.xml"/><Relationship Id="rId88" Type="http://schemas.openxmlformats.org/officeDocument/2006/relationships/header" Target="header39.xml"/><Relationship Id="rId111" Type="http://schemas.openxmlformats.org/officeDocument/2006/relationships/hyperlink" Target="http://www.specagent.com/LookUp/?ulid=3064&amp;mf=04&amp;mf=95&amp;src=wd&amp;mf=04&amp;src=wd" TargetMode="External"/><Relationship Id="rId153" Type="http://schemas.openxmlformats.org/officeDocument/2006/relationships/hyperlink" Target="http://www.arcomnet.com/sustainable_design.aspx?topic=300" TargetMode="External"/><Relationship Id="rId195" Type="http://schemas.openxmlformats.org/officeDocument/2006/relationships/hyperlink" Target="http://www.specagent.com/LookUp/?uid=123456825907&amp;mf=04&amp;src=wd" TargetMode="External"/><Relationship Id="rId209" Type="http://schemas.openxmlformats.org/officeDocument/2006/relationships/hyperlink" Target="http://www.specagent.com/LookUp/?uid=123456826775&amp;mf=04&amp;src=wd" TargetMode="External"/><Relationship Id="rId360" Type="http://schemas.openxmlformats.org/officeDocument/2006/relationships/hyperlink" Target="http://www.specagent.com/LookUp/?uid=123456825904&amp;mf=04&amp;src=wd" TargetMode="External"/><Relationship Id="rId416" Type="http://schemas.openxmlformats.org/officeDocument/2006/relationships/hyperlink" Target="http://www.specagent.com/LookUp/?uid=123456825992&amp;mf=04&amp;src=wd" TargetMode="External"/><Relationship Id="rId598" Type="http://schemas.openxmlformats.org/officeDocument/2006/relationships/hyperlink" Target="http://www.specagent.com/LookUp/?uid=123456812694&amp;mf=04&amp;&amp;mf=04&amp;src=wd" TargetMode="External"/><Relationship Id="rId220" Type="http://schemas.openxmlformats.org/officeDocument/2006/relationships/hyperlink" Target="http://www.specagent.com/LookUp/?uid=123456826787&amp;mf=04&amp;src=wd" TargetMode="External"/><Relationship Id="rId458" Type="http://schemas.openxmlformats.org/officeDocument/2006/relationships/hyperlink" Target="http://www.specagent.com/LookUp/?uid=123456811913&amp;mf=04&amp;src=wd" TargetMode="External"/><Relationship Id="rId623" Type="http://schemas.openxmlformats.org/officeDocument/2006/relationships/hyperlink" Target="http://www.specagent.com/LookUp/?uid=123456821230&amp;mf=04&amp;&amp;mf=04&amp;src=wd" TargetMode="External"/><Relationship Id="rId665" Type="http://schemas.openxmlformats.org/officeDocument/2006/relationships/hyperlink" Target="http://www.specagent.com/LookUp/?uid=123456821583&amp;mf=04&amp;src=wd" TargetMode="External"/><Relationship Id="rId15" Type="http://schemas.openxmlformats.org/officeDocument/2006/relationships/footer" Target="footer4.xml"/><Relationship Id="rId57" Type="http://schemas.openxmlformats.org/officeDocument/2006/relationships/footer" Target="footer23.xml"/><Relationship Id="rId262" Type="http://schemas.openxmlformats.org/officeDocument/2006/relationships/hyperlink" Target="http://www.specagent.com/LookUp/?uid=123456826814&amp;mf=04&amp;src=wd" TargetMode="External"/><Relationship Id="rId318" Type="http://schemas.openxmlformats.org/officeDocument/2006/relationships/hyperlink" Target="http://www.specagent.com/LookUp/?ulid=3071&amp;mf=04&amp;mf=95&amp;src=wd&amp;mf=04&amp;src=wd" TargetMode="External"/><Relationship Id="rId525" Type="http://schemas.openxmlformats.org/officeDocument/2006/relationships/hyperlink" Target="http://www.specagent.com/LookUp/?uid=123456895504&amp;mf=&amp;src=wd" TargetMode="External"/><Relationship Id="rId567" Type="http://schemas.openxmlformats.org/officeDocument/2006/relationships/header" Target="header69.xml"/><Relationship Id="rId732" Type="http://schemas.openxmlformats.org/officeDocument/2006/relationships/header" Target="header95.xml"/><Relationship Id="rId99" Type="http://schemas.openxmlformats.org/officeDocument/2006/relationships/footer" Target="footer44.xml"/><Relationship Id="rId122" Type="http://schemas.openxmlformats.org/officeDocument/2006/relationships/hyperlink" Target="http://www.knaufinsulation.us/en/content/kwikflex-pipe-tank-insulation" TargetMode="External"/><Relationship Id="rId164" Type="http://schemas.openxmlformats.org/officeDocument/2006/relationships/hyperlink" Target="http://www.specagent.com/LookUp/?ulid=3075&amp;mf=04&amp;mf=95&amp;src=wd&amp;mf=04&amp;src=wd" TargetMode="External"/><Relationship Id="rId371" Type="http://schemas.openxmlformats.org/officeDocument/2006/relationships/hyperlink" Target="http://www.specagent.com/LookUp/?uid=123456825910&amp;mf=04&amp;src=wd" TargetMode="External"/><Relationship Id="rId427" Type="http://schemas.openxmlformats.org/officeDocument/2006/relationships/hyperlink" Target="http://www.specagent.com/LookUp/?ulid=3265&amp;mf=04&amp;src=wd" TargetMode="External"/><Relationship Id="rId469" Type="http://schemas.openxmlformats.org/officeDocument/2006/relationships/hyperlink" Target="http://www.specagent.com/LookUp/?uid=123456824797&amp;mf=04&amp;src=wd" TargetMode="External"/><Relationship Id="rId634" Type="http://schemas.openxmlformats.org/officeDocument/2006/relationships/header" Target="header85.xml"/><Relationship Id="rId676" Type="http://schemas.openxmlformats.org/officeDocument/2006/relationships/hyperlink" Target="http://www.specagent.com/LookUp/?uid=123456813082&amp;mf=04&amp;src=wd" TargetMode="External"/><Relationship Id="rId26" Type="http://schemas.openxmlformats.org/officeDocument/2006/relationships/hyperlink" Target="http://www.specagent.com/LookUp/?uid=123456811681&amp;mf=04&amp;src=wd" TargetMode="External"/><Relationship Id="rId231" Type="http://schemas.openxmlformats.org/officeDocument/2006/relationships/hyperlink" Target="http://www.specagent.com/LookUp/?uid=123456826795&amp;mf=04&amp;src=wd" TargetMode="External"/><Relationship Id="rId273" Type="http://schemas.openxmlformats.org/officeDocument/2006/relationships/hyperlink" Target="http://www.knaufinsulation.us/en/content/earthwool-pipe-and-tank-insulation" TargetMode="External"/><Relationship Id="rId329" Type="http://schemas.openxmlformats.org/officeDocument/2006/relationships/hyperlink" Target="http://www.specagent.com/LookUp/?uid=123456825884&amp;mf=04&amp;src=wd" TargetMode="External"/><Relationship Id="rId480" Type="http://schemas.openxmlformats.org/officeDocument/2006/relationships/hyperlink" Target="http://www.specagent.com/LookUp/?uid=123456811931&amp;mf=04&amp;src=wd" TargetMode="External"/><Relationship Id="rId536" Type="http://schemas.openxmlformats.org/officeDocument/2006/relationships/hyperlink" Target="http://www.specagent.com/LookUp/?uid=123456895544&amp;mf=&amp;src=wd" TargetMode="External"/><Relationship Id="rId701" Type="http://schemas.openxmlformats.org/officeDocument/2006/relationships/hyperlink" Target="http://www.specagent.com/LookUp/?uid=123456813156&amp;mf=04&amp;src=wd" TargetMode="External"/><Relationship Id="rId68" Type="http://schemas.openxmlformats.org/officeDocument/2006/relationships/footer" Target="footer28.xml"/><Relationship Id="rId133" Type="http://schemas.openxmlformats.org/officeDocument/2006/relationships/hyperlink" Target="http://www.specagent.com/LookUp/?uid=123456825862&amp;mf=04&amp;src=wd" TargetMode="External"/><Relationship Id="rId175" Type="http://schemas.openxmlformats.org/officeDocument/2006/relationships/hyperlink" Target="http://www.specagent.com/LookUp/?uid=123456825894&amp;mf=04&amp;src=wd" TargetMode="External"/><Relationship Id="rId340" Type="http://schemas.openxmlformats.org/officeDocument/2006/relationships/hyperlink" Target="http://www.specagent.com/LookUp/?uid=123456825891&amp;mf=04&amp;src=wd" TargetMode="External"/><Relationship Id="rId578" Type="http://schemas.openxmlformats.org/officeDocument/2006/relationships/footer" Target="footer73.xml"/><Relationship Id="rId743" Type="http://schemas.openxmlformats.org/officeDocument/2006/relationships/header" Target="header100.xml"/><Relationship Id="rId200" Type="http://schemas.openxmlformats.org/officeDocument/2006/relationships/hyperlink" Target="http://www.specagent.com/LookUp/?ulid=3085&amp;mf=04&amp;mf=95&amp;src=wd&amp;mf=04&amp;src=wd" TargetMode="External"/><Relationship Id="rId382" Type="http://schemas.openxmlformats.org/officeDocument/2006/relationships/hyperlink" Target="http://www.specagent.com/LookUp/?uid=123456826773&amp;mf=04&amp;src=wd" TargetMode="External"/><Relationship Id="rId438" Type="http://schemas.openxmlformats.org/officeDocument/2006/relationships/hyperlink" Target="http://www.specagent.com/LookUp/?ulid=3267&amp;mf=04&amp;src=wd" TargetMode="External"/><Relationship Id="rId603" Type="http://schemas.openxmlformats.org/officeDocument/2006/relationships/hyperlink" Target="http://www.specagent.com/LookUp/?uid=123456821227&amp;mf=04&amp;&amp;mf=04&amp;src=wd" TargetMode="External"/><Relationship Id="rId645" Type="http://schemas.openxmlformats.org/officeDocument/2006/relationships/footer" Target="footer90.xml"/><Relationship Id="rId687" Type="http://schemas.openxmlformats.org/officeDocument/2006/relationships/hyperlink" Target="http://www.specagent.com/LookUp/?uid=123456813143&amp;mf=04&amp;src=wd" TargetMode="External"/><Relationship Id="rId242" Type="http://schemas.openxmlformats.org/officeDocument/2006/relationships/hyperlink" Target="http://www.specagent.com/LookUp/?uid=123456826803&amp;mf=04&amp;src=wd" TargetMode="External"/><Relationship Id="rId284" Type="http://schemas.openxmlformats.org/officeDocument/2006/relationships/hyperlink" Target="http://www.specagent.com/LookUp/?uid=123456825852&amp;mf=04&amp;src=wd" TargetMode="External"/><Relationship Id="rId491" Type="http://schemas.openxmlformats.org/officeDocument/2006/relationships/hyperlink" Target="http://www.specagent.com/LookUp/?uid=123456811940&amp;mf=04&amp;src=wd" TargetMode="External"/><Relationship Id="rId505" Type="http://schemas.openxmlformats.org/officeDocument/2006/relationships/header" Target="header60.xml"/><Relationship Id="rId712" Type="http://schemas.openxmlformats.org/officeDocument/2006/relationships/hyperlink" Target="http://www.specagent.com/LookUp/?uid=123456813202&amp;mf=04&amp;src=wd" TargetMode="External"/><Relationship Id="rId37" Type="http://schemas.openxmlformats.org/officeDocument/2006/relationships/header" Target="header14.xml"/><Relationship Id="rId79" Type="http://schemas.openxmlformats.org/officeDocument/2006/relationships/header" Target="header35.xml"/><Relationship Id="rId102" Type="http://schemas.openxmlformats.org/officeDocument/2006/relationships/hyperlink" Target="http://www.specagent.com/LookUp/?ulid=3062&amp;mf=04&amp;mf=95&amp;src=wd&amp;mf=04&amp;src=wd" TargetMode="External"/><Relationship Id="rId144" Type="http://schemas.openxmlformats.org/officeDocument/2006/relationships/hyperlink" Target="http://www.specagent.com/LookUp/?uid=123456825872&amp;mf=04&amp;src=wd" TargetMode="External"/><Relationship Id="rId547" Type="http://schemas.openxmlformats.org/officeDocument/2006/relationships/hyperlink" Target="http://www.specagent.com/LookUp/?uid=123456895514&amp;mf=&amp;src=wd" TargetMode="External"/><Relationship Id="rId589" Type="http://schemas.openxmlformats.org/officeDocument/2006/relationships/header" Target="header80.xml"/><Relationship Id="rId754" Type="http://schemas.openxmlformats.org/officeDocument/2006/relationships/footer" Target="footer105.xml"/><Relationship Id="rId90" Type="http://schemas.openxmlformats.org/officeDocument/2006/relationships/header" Target="header40.xml"/><Relationship Id="rId186" Type="http://schemas.openxmlformats.org/officeDocument/2006/relationships/hyperlink" Target="http://www.specagent.com/LookUp/?uid=123456825902&amp;mf=04&amp;src=wd" TargetMode="External"/><Relationship Id="rId351" Type="http://schemas.openxmlformats.org/officeDocument/2006/relationships/hyperlink" Target="http://www.specagent.com/LookUp/?uid=123456825898&amp;mf=04&amp;src=wd" TargetMode="External"/><Relationship Id="rId393" Type="http://schemas.openxmlformats.org/officeDocument/2006/relationships/hyperlink" Target="http://www.specagent.com/LookUp/?uid=123456826785&amp;mf=04&amp;src=wd" TargetMode="External"/><Relationship Id="rId407" Type="http://schemas.openxmlformats.org/officeDocument/2006/relationships/footer" Target="footer52.xml"/><Relationship Id="rId449" Type="http://schemas.openxmlformats.org/officeDocument/2006/relationships/hyperlink" Target="http://www.specagent.com/LookUp/?uid=123456811905&amp;mf=04&amp;src=wd" TargetMode="External"/><Relationship Id="rId614" Type="http://schemas.openxmlformats.org/officeDocument/2006/relationships/hyperlink" Target="http://www.specagent.com/LookUp/?uid=123456821227&amp;mf=04&amp;&amp;mf=04&amp;src=wd" TargetMode="External"/><Relationship Id="rId656" Type="http://schemas.openxmlformats.org/officeDocument/2006/relationships/hyperlink" Target="http://www.specagent.com/LookUp/?uid=123456813032&amp;mf=04&amp;src=wd" TargetMode="External"/><Relationship Id="rId211" Type="http://schemas.openxmlformats.org/officeDocument/2006/relationships/hyperlink" Target="http://www.specagent.com/LookUp/?ulid=3091&amp;mf=04&amp;mf=95&amp;src=wd&amp;mf=04&amp;src=wd" TargetMode="External"/><Relationship Id="rId253" Type="http://schemas.openxmlformats.org/officeDocument/2006/relationships/header" Target="header46.xml"/><Relationship Id="rId295" Type="http://schemas.openxmlformats.org/officeDocument/2006/relationships/hyperlink" Target="http://www.specagent.com/LookUp/?ulid=3123&amp;mf=04&amp;src=wd" TargetMode="External"/><Relationship Id="rId309" Type="http://schemas.openxmlformats.org/officeDocument/2006/relationships/hyperlink" Target="http://www.specagent.com/LookUp/?uid=123456825867&amp;mf=04&amp;src=wd" TargetMode="External"/><Relationship Id="rId460" Type="http://schemas.openxmlformats.org/officeDocument/2006/relationships/hyperlink" Target="http://www.specagent.com/LookUp/?uid=123456811915&amp;mf=04&amp;src=wd" TargetMode="External"/><Relationship Id="rId516" Type="http://schemas.openxmlformats.org/officeDocument/2006/relationships/hyperlink" Target="http://www.specagent.com/LookUp/?uid=123456895495&amp;mf=&amp;src=wd" TargetMode="External"/><Relationship Id="rId698" Type="http://schemas.openxmlformats.org/officeDocument/2006/relationships/hyperlink" Target="http://www.specagent.com/LookUp/?uid=123456813153&amp;mf=04&amp;src=wd" TargetMode="External"/><Relationship Id="rId48" Type="http://schemas.openxmlformats.org/officeDocument/2006/relationships/header" Target="header19.xml"/><Relationship Id="rId113" Type="http://schemas.openxmlformats.org/officeDocument/2006/relationships/hyperlink" Target="http://www.specagent.com/LookUp/?uid=123456825843&amp;mf=04&amp;src=wd" TargetMode="External"/><Relationship Id="rId320" Type="http://schemas.openxmlformats.org/officeDocument/2006/relationships/hyperlink" Target="http://www.specagent.com/LookUp/?uid=123456825874&amp;mf=04&amp;src=wd" TargetMode="External"/><Relationship Id="rId558" Type="http://schemas.openxmlformats.org/officeDocument/2006/relationships/header" Target="header65.xml"/><Relationship Id="rId723" Type="http://schemas.openxmlformats.org/officeDocument/2006/relationships/hyperlink" Target="http://www.specagent.com/LookUp/?uid=123456822187&amp;mf=04&amp;src=wd" TargetMode="External"/><Relationship Id="rId765" Type="http://schemas.openxmlformats.org/officeDocument/2006/relationships/footer" Target="footer107.xml"/><Relationship Id="rId155" Type="http://schemas.openxmlformats.org/officeDocument/2006/relationships/hyperlink" Target="http://www.specagent.com/LookUp/?uid=123456825883&amp;mf=04&amp;src=wd" TargetMode="External"/><Relationship Id="rId197" Type="http://schemas.openxmlformats.org/officeDocument/2006/relationships/hyperlink" Target="http://www.specagent.com/LookUp/?ulid=3080&amp;mf=04&amp;mf=95&amp;src=wd&amp;mf=04&amp;src=wd" TargetMode="External"/><Relationship Id="rId362" Type="http://schemas.openxmlformats.org/officeDocument/2006/relationships/hyperlink" Target="http://www.specagent.com/LookUp/?uid=123456825905&amp;mf=04&amp;src=wd" TargetMode="External"/><Relationship Id="rId418" Type="http://schemas.openxmlformats.org/officeDocument/2006/relationships/hyperlink" Target="http://www.specagent.com/LookUp/?uid=123456811879&amp;mf=04&amp;src=wd" TargetMode="External"/><Relationship Id="rId625" Type="http://schemas.openxmlformats.org/officeDocument/2006/relationships/hyperlink" Target="http://www.specagent.com/LookUp/?uid=123456821227&amp;mf=04&amp;&amp;mf=04&amp;src=wd" TargetMode="External"/><Relationship Id="rId222" Type="http://schemas.openxmlformats.org/officeDocument/2006/relationships/hyperlink" Target="http://www.specagent.com/LookUp/?uid=123456826788&amp;mf=04&amp;src=wd" TargetMode="External"/><Relationship Id="rId264" Type="http://schemas.openxmlformats.org/officeDocument/2006/relationships/hyperlink" Target="http://www.specagent.com/LookUp/?ulid=3064&amp;mf=04&amp;mf=95&amp;src=wd&amp;mf=04&amp;src=wd" TargetMode="External"/><Relationship Id="rId471" Type="http://schemas.openxmlformats.org/officeDocument/2006/relationships/hyperlink" Target="http://www.specagent.com/LookUp/?uid=123456811924&amp;mf=04&amp;src=wd" TargetMode="External"/><Relationship Id="rId667" Type="http://schemas.openxmlformats.org/officeDocument/2006/relationships/hyperlink" Target="http://www.specagent.com/LookUp/?uid=123456813074&amp;mf=04&amp;src=wd" TargetMode="External"/><Relationship Id="rId17" Type="http://schemas.openxmlformats.org/officeDocument/2006/relationships/header" Target="header6.xml"/><Relationship Id="rId59" Type="http://schemas.openxmlformats.org/officeDocument/2006/relationships/footer" Target="footer24.xml"/><Relationship Id="rId124" Type="http://schemas.openxmlformats.org/officeDocument/2006/relationships/hyperlink" Target="http://www.specagent.com/LookUp/?uid=123456825852&amp;mf=04&amp;src=wd" TargetMode="External"/><Relationship Id="rId527" Type="http://schemas.openxmlformats.org/officeDocument/2006/relationships/hyperlink" Target="http://www.specagent.com/LookUp/?uid=123456895505&amp;mf=&amp;src=wd" TargetMode="External"/><Relationship Id="rId569" Type="http://schemas.openxmlformats.org/officeDocument/2006/relationships/hyperlink" Target="http://www.specagent.com/LookUp/?uid=123456895621&amp;mf=&amp;src=wd" TargetMode="External"/><Relationship Id="rId734" Type="http://schemas.openxmlformats.org/officeDocument/2006/relationships/footer" Target="footer95.xml"/><Relationship Id="rId70" Type="http://schemas.openxmlformats.org/officeDocument/2006/relationships/header" Target="header30.xml"/><Relationship Id="rId166" Type="http://schemas.openxmlformats.org/officeDocument/2006/relationships/hyperlink" Target="http://www.specagent.com/LookUp/?uid=123456825889&amp;mf=04&amp;src=wd" TargetMode="External"/><Relationship Id="rId331" Type="http://schemas.openxmlformats.org/officeDocument/2006/relationships/hyperlink" Target="http://www.specagent.com/LookUp/?uid=123456825889&amp;mf=04&amp;src=wd" TargetMode="External"/><Relationship Id="rId373" Type="http://schemas.openxmlformats.org/officeDocument/2006/relationships/hyperlink" Target="http://www.specagent.com/LookUp/?uid=123456826769&amp;mf=04&amp;src=wd" TargetMode="External"/><Relationship Id="rId429" Type="http://schemas.openxmlformats.org/officeDocument/2006/relationships/hyperlink" Target="http://www.specagent.com/LookUp/?uid=123456811887&amp;mf=04&amp;src=wd" TargetMode="External"/><Relationship Id="rId580" Type="http://schemas.openxmlformats.org/officeDocument/2006/relationships/header" Target="header75.xml"/><Relationship Id="rId636" Type="http://schemas.openxmlformats.org/officeDocument/2006/relationships/footer" Target="footer85.xml"/><Relationship Id="rId1" Type="http://schemas.openxmlformats.org/officeDocument/2006/relationships/numbering" Target="numbering.xml"/><Relationship Id="rId233" Type="http://schemas.openxmlformats.org/officeDocument/2006/relationships/hyperlink" Target="http://www.specagent.com/LookUp/?uid=123456826797&amp;mf=04&amp;src=wd" TargetMode="External"/><Relationship Id="rId440" Type="http://schemas.openxmlformats.org/officeDocument/2006/relationships/hyperlink" Target="http://www.specagent.com/LookUp/?uid=123456811896&amp;mf=04&amp;src=wd" TargetMode="External"/><Relationship Id="rId678" Type="http://schemas.openxmlformats.org/officeDocument/2006/relationships/hyperlink" Target="http://www.specagent.com/LookUp/?uid=123456813084&amp;mf=04&amp;src=wd" TargetMode="External"/><Relationship Id="rId28" Type="http://schemas.openxmlformats.org/officeDocument/2006/relationships/hyperlink" Target="http://www.specagent.com/LookUp/?uid=123456811683&amp;mf=04&amp;src=wd" TargetMode="External"/><Relationship Id="rId275" Type="http://schemas.openxmlformats.org/officeDocument/2006/relationships/hyperlink" Target="http://www.specagent.com/LookUp/?uid=123456825851&amp;mf=04&amp;src=wd" TargetMode="External"/><Relationship Id="rId300" Type="http://schemas.openxmlformats.org/officeDocument/2006/relationships/hyperlink" Target="http://www.specagent.com/LookUp/?uid=123456826810&amp;mf=04&amp;src=wd" TargetMode="External"/><Relationship Id="rId482" Type="http://schemas.openxmlformats.org/officeDocument/2006/relationships/hyperlink" Target="http://www.specagent.com/LookUp/?uid=123456811935&amp;mf=04&amp;src=wd" TargetMode="External"/><Relationship Id="rId538" Type="http://schemas.openxmlformats.org/officeDocument/2006/relationships/hyperlink" Target="http://www.specagent.com/LookUp/?uid=123456895542&amp;mf=&amp;src=wd" TargetMode="External"/><Relationship Id="rId703" Type="http://schemas.openxmlformats.org/officeDocument/2006/relationships/hyperlink" Target="http://www.specagent.com/LookUp/?uid=123456813158&amp;mf=04&amp;src=wd" TargetMode="External"/><Relationship Id="rId745" Type="http://schemas.openxmlformats.org/officeDocument/2006/relationships/footer" Target="footer100.xml"/><Relationship Id="rId81" Type="http://schemas.openxmlformats.org/officeDocument/2006/relationships/footer" Target="footer35.xml"/><Relationship Id="rId135" Type="http://schemas.openxmlformats.org/officeDocument/2006/relationships/hyperlink" Target="http://www.specagent.com/LookUp/?uid=123456825863&amp;mf=04&amp;src=wd" TargetMode="External"/><Relationship Id="rId177" Type="http://schemas.openxmlformats.org/officeDocument/2006/relationships/hyperlink" Target="http://www.specagent.com/LookUp/?uid=123456825896&amp;mf=04&amp;src=wd" TargetMode="External"/><Relationship Id="rId342" Type="http://schemas.openxmlformats.org/officeDocument/2006/relationships/hyperlink" Target="http://www.specagent.com/LookUp/?ulid=3076&amp;mf=04&amp;mf=95&amp;src=wd&amp;mf=04&amp;src=wd" TargetMode="External"/><Relationship Id="rId384" Type="http://schemas.openxmlformats.org/officeDocument/2006/relationships/hyperlink" Target="http://www.specagent.com/LookUp/?uid=123456826775&amp;mf=04&amp;src=wd" TargetMode="External"/><Relationship Id="rId591" Type="http://schemas.openxmlformats.org/officeDocument/2006/relationships/footer" Target="footer80.xml"/><Relationship Id="rId605" Type="http://schemas.openxmlformats.org/officeDocument/2006/relationships/hyperlink" Target="http://www.specagent.com/LookUp/?uid=123456821231&amp;mf=04&amp;&amp;mf=04&amp;src=wd" TargetMode="External"/><Relationship Id="rId202" Type="http://schemas.openxmlformats.org/officeDocument/2006/relationships/hyperlink" Target="http://www.specagent.com/LookUp/?uid=123456826770&amp;mf=04&amp;src=wd" TargetMode="External"/><Relationship Id="rId244" Type="http://schemas.openxmlformats.org/officeDocument/2006/relationships/hyperlink" Target="http://www.specagent.com/LookUp/?uid=123456826805&amp;mf=04&amp;src=wd" TargetMode="External"/><Relationship Id="rId647" Type="http://schemas.openxmlformats.org/officeDocument/2006/relationships/hyperlink" Target="http://www.specagent.com/LookUp/?uid=123456813023&amp;mf=04&amp;src=wd" TargetMode="External"/><Relationship Id="rId689" Type="http://schemas.openxmlformats.org/officeDocument/2006/relationships/hyperlink" Target="http://www.specagent.com/LookUp/?uid=123456813145&amp;mf=04&amp;src=wd" TargetMode="External"/><Relationship Id="rId39" Type="http://schemas.openxmlformats.org/officeDocument/2006/relationships/footer" Target="footer14.xml"/><Relationship Id="rId286" Type="http://schemas.openxmlformats.org/officeDocument/2006/relationships/hyperlink" Target="http://www.specagent.com/LookUp/?uid=123456825848&amp;mf=04&amp;src=wd" TargetMode="External"/><Relationship Id="rId451" Type="http://schemas.openxmlformats.org/officeDocument/2006/relationships/hyperlink" Target="http://www.specagent.com/LookUp/?uid=123456811907&amp;mf=04&amp;src=wd" TargetMode="External"/><Relationship Id="rId493" Type="http://schemas.openxmlformats.org/officeDocument/2006/relationships/hyperlink" Target="http://www.specagent.com/LookUp/?uid=123456811942&amp;mf=04&amp;src=wd" TargetMode="External"/><Relationship Id="rId507" Type="http://schemas.openxmlformats.org/officeDocument/2006/relationships/header" Target="header61.xml"/><Relationship Id="rId549" Type="http://schemas.openxmlformats.org/officeDocument/2006/relationships/hyperlink" Target="http://www.specagent.com/LookUp/?uid=123456895516&amp;mf=&amp;src=wd" TargetMode="External"/><Relationship Id="rId714" Type="http://schemas.openxmlformats.org/officeDocument/2006/relationships/hyperlink" Target="http://www.specagent.com/LookUp/?uid=123456813204&amp;mf=04&amp;src=wd" TargetMode="External"/><Relationship Id="rId756" Type="http://schemas.openxmlformats.org/officeDocument/2006/relationships/hyperlink" Target="http://www.specagent.com/LookUp/?uid=123456814026&amp;mf=04&amp;src=wd" TargetMode="External"/><Relationship Id="rId50" Type="http://schemas.openxmlformats.org/officeDocument/2006/relationships/footer" Target="footer19.xml"/><Relationship Id="rId104" Type="http://schemas.openxmlformats.org/officeDocument/2006/relationships/hyperlink" Target="http://www.specagent.com/LookUp/?uid=123456825835&amp;mf=04&amp;src=wd" TargetMode="External"/><Relationship Id="rId146" Type="http://schemas.openxmlformats.org/officeDocument/2006/relationships/hyperlink" Target="http://www.specagent.com/LookUp/?ulid=3071&amp;mf=04&amp;mf=95&amp;src=wd&amp;mf=04&amp;src=wd" TargetMode="External"/><Relationship Id="rId188" Type="http://schemas.openxmlformats.org/officeDocument/2006/relationships/hyperlink" Target="http://www.specagent.com/LookUp/?uid=123456825904&amp;mf=04&amp;src=wd" TargetMode="External"/><Relationship Id="rId311" Type="http://schemas.openxmlformats.org/officeDocument/2006/relationships/hyperlink" Target="http://www.specagent.com/LookUp/?uid=123456825866&amp;mf=04&amp;src=wd" TargetMode="External"/><Relationship Id="rId353" Type="http://schemas.openxmlformats.org/officeDocument/2006/relationships/hyperlink" Target="http://www.specagent.com/LookUp/?uid=123456825899&amp;mf=04&amp;src=wd" TargetMode="External"/><Relationship Id="rId395" Type="http://schemas.openxmlformats.org/officeDocument/2006/relationships/hyperlink" Target="http://www.specagent.com/LookUp/?uid=123456826787&amp;mf=04&amp;src=wd" TargetMode="External"/><Relationship Id="rId409" Type="http://schemas.openxmlformats.org/officeDocument/2006/relationships/header" Target="header54.xml"/><Relationship Id="rId560" Type="http://schemas.openxmlformats.org/officeDocument/2006/relationships/footer" Target="footer65.xml"/><Relationship Id="rId92" Type="http://schemas.openxmlformats.org/officeDocument/2006/relationships/footer" Target="footer40.xml"/><Relationship Id="rId213" Type="http://schemas.openxmlformats.org/officeDocument/2006/relationships/hyperlink" Target="http://www.specagent.com/LookUp/?uid=123456826778&amp;mf=04&amp;src=wd" TargetMode="External"/><Relationship Id="rId420" Type="http://schemas.openxmlformats.org/officeDocument/2006/relationships/hyperlink" Target="http://www.specagent.com/LookUp/?ulid=3264&amp;mf=04&amp;src=wd" TargetMode="External"/><Relationship Id="rId616" Type="http://schemas.openxmlformats.org/officeDocument/2006/relationships/hyperlink" Target="http://www.specagent.com/LookUp/?uid=123456821227&amp;mf=04&amp;&amp;mf=04&amp;src=wd" TargetMode="External"/><Relationship Id="rId658" Type="http://schemas.openxmlformats.org/officeDocument/2006/relationships/hyperlink" Target="http://www.specagent.com/LookUp/?uid=123456813035&amp;mf=04&amp;src=wd" TargetMode="External"/><Relationship Id="rId255" Type="http://schemas.openxmlformats.org/officeDocument/2006/relationships/footer" Target="footer46.xml"/><Relationship Id="rId297" Type="http://schemas.openxmlformats.org/officeDocument/2006/relationships/hyperlink" Target="http://www.specagent.com/LookUp/?ulid=3123&amp;mf=04&amp;src=wd" TargetMode="External"/><Relationship Id="rId462" Type="http://schemas.openxmlformats.org/officeDocument/2006/relationships/hyperlink" Target="http://www.specagent.com/LookUp/?uid=123456811917&amp;mf=04&amp;src=wd" TargetMode="External"/><Relationship Id="rId518" Type="http://schemas.openxmlformats.org/officeDocument/2006/relationships/hyperlink" Target="http://www.specagent.com/LookUp/?uid=123456895499&amp;mf=&amp;src=wd" TargetMode="External"/><Relationship Id="rId725" Type="http://schemas.openxmlformats.org/officeDocument/2006/relationships/hyperlink" Target="http://www.specagent.com/LookUp/?uid=123456813811&amp;mf=04&amp;src=wd" TargetMode="External"/><Relationship Id="rId115" Type="http://schemas.openxmlformats.org/officeDocument/2006/relationships/hyperlink" Target="http://www.specagent.com/LookUp/?uid=123456825846&amp;mf=04&amp;src=wd" TargetMode="External"/><Relationship Id="rId157" Type="http://schemas.openxmlformats.org/officeDocument/2006/relationships/hyperlink" Target="http://www.specagent.com/LookUp/?uid=123456825884&amp;mf=04&amp;src=wd" TargetMode="External"/><Relationship Id="rId322" Type="http://schemas.openxmlformats.org/officeDocument/2006/relationships/hyperlink" Target="http://www.specagent.com/LookUp/?uid=123456825877&amp;mf=04&amp;src=wd" TargetMode="External"/><Relationship Id="rId364" Type="http://schemas.openxmlformats.org/officeDocument/2006/relationships/hyperlink" Target="http://www.specagent.com/LookUp/?uid=123456825906&amp;mf=04&amp;src=wd" TargetMode="External"/><Relationship Id="rId767" Type="http://schemas.openxmlformats.org/officeDocument/2006/relationships/footer" Target="footer108.xml"/><Relationship Id="rId61" Type="http://schemas.openxmlformats.org/officeDocument/2006/relationships/header" Target="header26.xml"/><Relationship Id="rId199" Type="http://schemas.openxmlformats.org/officeDocument/2006/relationships/hyperlink" Target="http://www.specagent.com/LookUp/?uid=123456825910&amp;mf=04&amp;src=wd" TargetMode="External"/><Relationship Id="rId571" Type="http://schemas.openxmlformats.org/officeDocument/2006/relationships/header" Target="header71.xml"/><Relationship Id="rId627" Type="http://schemas.openxmlformats.org/officeDocument/2006/relationships/header" Target="header82.xml"/><Relationship Id="rId669" Type="http://schemas.openxmlformats.org/officeDocument/2006/relationships/hyperlink" Target="http://www.specagent.com/LookUp/?uid=123456813076&amp;mf=04&amp;src=wd" TargetMode="External"/><Relationship Id="rId19" Type="http://schemas.openxmlformats.org/officeDocument/2006/relationships/header" Target="header7.xml"/><Relationship Id="rId224" Type="http://schemas.openxmlformats.org/officeDocument/2006/relationships/hyperlink" Target="http://www.specagent.com/LookUp/?ulid=3102&amp;mf=04&amp;mf=95&amp;src=wd&amp;mf=04&amp;src=wd" TargetMode="External"/><Relationship Id="rId266" Type="http://schemas.openxmlformats.org/officeDocument/2006/relationships/hyperlink" Target="http://www.specagent.com/Lookup?uid=123457050630" TargetMode="External"/><Relationship Id="rId431" Type="http://schemas.openxmlformats.org/officeDocument/2006/relationships/hyperlink" Target="http://www.specagent.com/LookUp/?ulid=3266&amp;mf=04&amp;src=wd" TargetMode="External"/><Relationship Id="rId473" Type="http://schemas.openxmlformats.org/officeDocument/2006/relationships/hyperlink" Target="http://www.specagent.com/LookUp/?uid=123456811926&amp;mf=04&amp;src=wd" TargetMode="External"/><Relationship Id="rId529" Type="http://schemas.openxmlformats.org/officeDocument/2006/relationships/hyperlink" Target="http://www.specagent.com/LookUp/?uid=123456895545&amp;mf=&amp;src=wd" TargetMode="External"/><Relationship Id="rId680" Type="http://schemas.openxmlformats.org/officeDocument/2006/relationships/hyperlink" Target="http://www.specagent.com/LookUp/?uid=123456813087&amp;mf=04&amp;src=wd" TargetMode="External"/><Relationship Id="rId736" Type="http://schemas.openxmlformats.org/officeDocument/2006/relationships/footer" Target="footer96.xml"/><Relationship Id="rId30" Type="http://schemas.openxmlformats.org/officeDocument/2006/relationships/header" Target="header10.xml"/><Relationship Id="rId126" Type="http://schemas.openxmlformats.org/officeDocument/2006/relationships/hyperlink" Target="http://www.specagent.com/LookUp/?uid=123456825856&amp;mf=04&amp;src=wd" TargetMode="External"/><Relationship Id="rId168" Type="http://schemas.openxmlformats.org/officeDocument/2006/relationships/hyperlink" Target="http://www.specagent.com/LookUp/?uid=123456825891&amp;mf=04&amp;src=wd" TargetMode="External"/><Relationship Id="rId333" Type="http://schemas.openxmlformats.org/officeDocument/2006/relationships/hyperlink" Target="http://www.specagent.com/LookUp/?uid=123456825890&amp;mf=04&amp;src=wd" TargetMode="External"/><Relationship Id="rId540" Type="http://schemas.openxmlformats.org/officeDocument/2006/relationships/hyperlink" Target="http://www.specagent.com/LookUp/?uid=123456895546&amp;mf=&amp;src=wd" TargetMode="External"/><Relationship Id="rId72" Type="http://schemas.openxmlformats.org/officeDocument/2006/relationships/header" Target="header31.xml"/><Relationship Id="rId375" Type="http://schemas.openxmlformats.org/officeDocument/2006/relationships/hyperlink" Target="http://www.specagent.com/LookUp/?uid=123456826771&amp;mf=04&amp;src=wd" TargetMode="External"/><Relationship Id="rId582" Type="http://schemas.openxmlformats.org/officeDocument/2006/relationships/header" Target="header76.xml"/><Relationship Id="rId638" Type="http://schemas.openxmlformats.org/officeDocument/2006/relationships/header" Target="header87.xml"/><Relationship Id="rId3" Type="http://schemas.openxmlformats.org/officeDocument/2006/relationships/settings" Target="settings.xml"/><Relationship Id="rId235" Type="http://schemas.openxmlformats.org/officeDocument/2006/relationships/hyperlink" Target="http://www.specagent.com/LookUp/?uid=123456826798&amp;mf=04&amp;src=wd" TargetMode="External"/><Relationship Id="rId277" Type="http://schemas.openxmlformats.org/officeDocument/2006/relationships/hyperlink" Target="http://www.specagent.com/LookUp/?ulid=3065&amp;mf=04&amp;mf=95&amp;src=wd&amp;mf=04&amp;src=wd" TargetMode="External"/><Relationship Id="rId400" Type="http://schemas.openxmlformats.org/officeDocument/2006/relationships/header" Target="header50.xml"/><Relationship Id="rId442" Type="http://schemas.openxmlformats.org/officeDocument/2006/relationships/hyperlink" Target="http://www.specagent.com/LookUp/?uid=123456811898&amp;mf=04&amp;src=wd" TargetMode="External"/><Relationship Id="rId484" Type="http://schemas.openxmlformats.org/officeDocument/2006/relationships/hyperlink" Target="http://www.specagent.com/LookUp/?uid=123456811936&amp;mf=04&amp;src=wd" TargetMode="External"/><Relationship Id="rId705" Type="http://schemas.openxmlformats.org/officeDocument/2006/relationships/hyperlink" Target="http://www.specagent.com/LookUp/?uid=123456813160&amp;mf=04&amp;src=wd" TargetMode="External"/><Relationship Id="rId137" Type="http://schemas.openxmlformats.org/officeDocument/2006/relationships/hyperlink" Target="http://www.specagent.com/LookUp/?uid=123456825867&amp;mf=04&amp;src=wd" TargetMode="External"/><Relationship Id="rId302" Type="http://schemas.openxmlformats.org/officeDocument/2006/relationships/hyperlink" Target="http://www.specagent.com/LookUp/?uid=123456826813&amp;mf=04&amp;src=wd" TargetMode="External"/><Relationship Id="rId344" Type="http://schemas.openxmlformats.org/officeDocument/2006/relationships/hyperlink" Target="http://www.specagent.com/LookUp/?uid=123456825892&amp;mf=04&amp;src=wd" TargetMode="External"/><Relationship Id="rId691" Type="http://schemas.openxmlformats.org/officeDocument/2006/relationships/hyperlink" Target="http://www.specagent.com/LookUp/?uid=123456813147&amp;mf=04&amp;src=wd" TargetMode="External"/><Relationship Id="rId747" Type="http://schemas.openxmlformats.org/officeDocument/2006/relationships/header" Target="header102.xml"/><Relationship Id="rId41" Type="http://schemas.openxmlformats.org/officeDocument/2006/relationships/footer" Target="footer15.xml"/><Relationship Id="rId83" Type="http://schemas.openxmlformats.org/officeDocument/2006/relationships/footer" Target="footer36.xml"/><Relationship Id="rId179" Type="http://schemas.openxmlformats.org/officeDocument/2006/relationships/hyperlink" Target="http://www.specagent.com/LookUp/?uid=123456825898&amp;mf=04&amp;src=wd" TargetMode="External"/><Relationship Id="rId386" Type="http://schemas.openxmlformats.org/officeDocument/2006/relationships/hyperlink" Target="http://www.specagent.com/LookUp/?ulid=3091&amp;mf=04&amp;mf=95&amp;src=wd&amp;mf=04&amp;src=wd" TargetMode="External"/><Relationship Id="rId551" Type="http://schemas.openxmlformats.org/officeDocument/2006/relationships/hyperlink" Target="http://www.specagent.com/LookUp/?ulid=7599&amp;mf=04&amp;mf=95&amp;src=wd&amp;mf=&amp;src=wd" TargetMode="External"/><Relationship Id="rId593" Type="http://schemas.openxmlformats.org/officeDocument/2006/relationships/footer" Target="footer81.xml"/><Relationship Id="rId607" Type="http://schemas.openxmlformats.org/officeDocument/2006/relationships/hyperlink" Target="http://www.specagent.com/LookUp/?uid=123456812694&amp;mf=04&amp;&amp;mf=04&amp;src=wd" TargetMode="External"/><Relationship Id="rId649" Type="http://schemas.openxmlformats.org/officeDocument/2006/relationships/hyperlink" Target="http://www.specagent.com/LookUp/?uid=123456813025&amp;mf=04&amp;src=wd" TargetMode="External"/><Relationship Id="rId190" Type="http://schemas.openxmlformats.org/officeDocument/2006/relationships/hyperlink" Target="http://www.specagent.com/LookUp/?uid=123456825905&amp;mf=04&amp;src=wd" TargetMode="External"/><Relationship Id="rId204" Type="http://schemas.openxmlformats.org/officeDocument/2006/relationships/hyperlink" Target="http://www.specagent.com/LookUp/?ulid=3087&amp;mf=04&amp;mf=95&amp;src=wd&amp;mf=04&amp;src=wd" TargetMode="External"/><Relationship Id="rId246" Type="http://schemas.openxmlformats.org/officeDocument/2006/relationships/hyperlink" Target="http://www.specagent.com/LookUp/?uid=123456826806&amp;mf=04&amp;src=wd" TargetMode="External"/><Relationship Id="rId288" Type="http://schemas.openxmlformats.org/officeDocument/2006/relationships/hyperlink" Target="http://www.knaufinsulation.us/en/content/earthwool-pipe-and-tank-insulation" TargetMode="External"/><Relationship Id="rId411" Type="http://schemas.openxmlformats.org/officeDocument/2006/relationships/hyperlink" Target="http://www.specagent.com/LookUp/?ulid=3263&amp;mf=04&amp;src=wd" TargetMode="External"/><Relationship Id="rId453" Type="http://schemas.openxmlformats.org/officeDocument/2006/relationships/hyperlink" Target="http://www.specagent.com/LookUp/?uid=123456811909&amp;mf=04&amp;src=wd" TargetMode="External"/><Relationship Id="rId509" Type="http://schemas.openxmlformats.org/officeDocument/2006/relationships/footer" Target="footer61.xml"/><Relationship Id="rId660" Type="http://schemas.openxmlformats.org/officeDocument/2006/relationships/hyperlink" Target="http://www.specagent.com/LookUp/?uid=123456813037&amp;mf=04&amp;src=wd" TargetMode="External"/><Relationship Id="rId106" Type="http://schemas.openxmlformats.org/officeDocument/2006/relationships/hyperlink" Target="http://www.specagent.com/LookUp/?ulid=3064&amp;mf=04&amp;mf=95&amp;src=wd&amp;mf=04&amp;src=wd" TargetMode="External"/><Relationship Id="rId313" Type="http://schemas.openxmlformats.org/officeDocument/2006/relationships/hyperlink" Target="http://www.specagent.com/LookUp/?uid=123456825869&amp;mf=04&amp;src=wd" TargetMode="External"/><Relationship Id="rId495" Type="http://schemas.openxmlformats.org/officeDocument/2006/relationships/header" Target="header55.xml"/><Relationship Id="rId716" Type="http://schemas.openxmlformats.org/officeDocument/2006/relationships/header" Target="header91.xml"/><Relationship Id="rId758" Type="http://schemas.openxmlformats.org/officeDocument/2006/relationships/hyperlink" Target="http://www.specagent.com/LookUp/?uid=123456814027&amp;mf=04&amp;src=wd" TargetMode="External"/><Relationship Id="rId10" Type="http://schemas.openxmlformats.org/officeDocument/2006/relationships/footer" Target="footer2.xml"/><Relationship Id="rId52" Type="http://schemas.openxmlformats.org/officeDocument/2006/relationships/header" Target="header21.xml"/><Relationship Id="rId94" Type="http://schemas.openxmlformats.org/officeDocument/2006/relationships/header" Target="header42.xml"/><Relationship Id="rId148" Type="http://schemas.openxmlformats.org/officeDocument/2006/relationships/hyperlink" Target="http://www.specagent.com/LookUp/?uid=123456825874&amp;mf=04&amp;src=wd" TargetMode="External"/><Relationship Id="rId355" Type="http://schemas.openxmlformats.org/officeDocument/2006/relationships/hyperlink" Target="http://www.specagent.com/LookUp/?uid=123456825900&amp;mf=04&amp;src=wd" TargetMode="External"/><Relationship Id="rId397" Type="http://schemas.openxmlformats.org/officeDocument/2006/relationships/hyperlink" Target="http://www.specagent.com/LookUp/?uid=123456826788&amp;mf=04&amp;src=wd" TargetMode="External"/><Relationship Id="rId520" Type="http://schemas.openxmlformats.org/officeDocument/2006/relationships/hyperlink" Target="http://www.specagent.com/LookUp/?uid=123456895500&amp;mf=&amp;src=wd" TargetMode="External"/><Relationship Id="rId562" Type="http://schemas.openxmlformats.org/officeDocument/2006/relationships/footer" Target="footer66.xml"/><Relationship Id="rId618" Type="http://schemas.openxmlformats.org/officeDocument/2006/relationships/hyperlink" Target="http://www.specagent.com/LookUp/?uid=123456821227&amp;mf=04&amp;&amp;mf=04&amp;src=wd" TargetMode="External"/><Relationship Id="rId215" Type="http://schemas.openxmlformats.org/officeDocument/2006/relationships/hyperlink" Target="http://www.specagent.com/LookUp/?uid=123456826780&amp;mf=04&amp;src=wd" TargetMode="External"/><Relationship Id="rId257" Type="http://schemas.openxmlformats.org/officeDocument/2006/relationships/header" Target="header48.xml"/><Relationship Id="rId422" Type="http://schemas.openxmlformats.org/officeDocument/2006/relationships/hyperlink" Target="http://www.specagent.com/LookUp/?uid=123456811881&amp;mf=04&amp;src=wd" TargetMode="External"/><Relationship Id="rId464" Type="http://schemas.openxmlformats.org/officeDocument/2006/relationships/hyperlink" Target="http://www.specagent.com/LookUp/?ulid=3271&amp;mf=04&amp;src=wd" TargetMode="External"/><Relationship Id="rId299" Type="http://schemas.openxmlformats.org/officeDocument/2006/relationships/hyperlink" Target="http://www.specagent.com/LookUp/?ulid=3126&amp;mf=04&amp;src=wd" TargetMode="External"/><Relationship Id="rId727" Type="http://schemas.openxmlformats.org/officeDocument/2006/relationships/hyperlink" Target="http://www.specagent.com/LookUp/?uid=123456813812&amp;mf=04&amp;src=wd" TargetMode="External"/><Relationship Id="rId63" Type="http://schemas.openxmlformats.org/officeDocument/2006/relationships/footer" Target="footer26.xml"/><Relationship Id="rId159" Type="http://schemas.openxmlformats.org/officeDocument/2006/relationships/hyperlink" Target="http://www.specagent.com/LookUp/?uid=123456825889&amp;mf=04&amp;src=wd" TargetMode="External"/><Relationship Id="rId366" Type="http://schemas.openxmlformats.org/officeDocument/2006/relationships/hyperlink" Target="http://www.specagent.com/LookUp/?ulid=3080&amp;mf=04&amp;mf=95&amp;src=wd&amp;mf=04&amp;src=wd" TargetMode="External"/><Relationship Id="rId573" Type="http://schemas.openxmlformats.org/officeDocument/2006/relationships/footer" Target="footer71.xml"/><Relationship Id="rId226" Type="http://schemas.openxmlformats.org/officeDocument/2006/relationships/hyperlink" Target="http://www.specagent.com/LookUp/?uid=123456826791&amp;mf=04&amp;src=wd" TargetMode="External"/><Relationship Id="rId433" Type="http://schemas.openxmlformats.org/officeDocument/2006/relationships/hyperlink" Target="http://www.specagent.com/LookUp/?uid=123456811890&amp;mf=04&amp;src=wd" TargetMode="External"/><Relationship Id="rId640" Type="http://schemas.openxmlformats.org/officeDocument/2006/relationships/header" Target="header88.xml"/><Relationship Id="rId738" Type="http://schemas.openxmlformats.org/officeDocument/2006/relationships/header" Target="header98.xml"/><Relationship Id="rId74" Type="http://schemas.openxmlformats.org/officeDocument/2006/relationships/footer" Target="footer31.xml"/><Relationship Id="rId377" Type="http://schemas.openxmlformats.org/officeDocument/2006/relationships/hyperlink" Target="http://www.specagent.com/LookUp/?uid=123456826994&amp;mf=04&amp;src=wd" TargetMode="External"/><Relationship Id="rId500" Type="http://schemas.openxmlformats.org/officeDocument/2006/relationships/footer" Target="footer57.xml"/><Relationship Id="rId584" Type="http://schemas.openxmlformats.org/officeDocument/2006/relationships/footer" Target="footer76.xml"/><Relationship Id="rId5" Type="http://schemas.openxmlformats.org/officeDocument/2006/relationships/footnotes" Target="footnotes.xml"/><Relationship Id="rId237" Type="http://schemas.openxmlformats.org/officeDocument/2006/relationships/hyperlink" Target="http://www.specagent.com/LookUp/?uid=123456826800&amp;mf=04&amp;src=wd" TargetMode="External"/><Relationship Id="rId444" Type="http://schemas.openxmlformats.org/officeDocument/2006/relationships/hyperlink" Target="http://www.specagent.com/LookUp/?uid=123456811900&amp;mf=04&amp;src=wd" TargetMode="External"/><Relationship Id="rId651" Type="http://schemas.openxmlformats.org/officeDocument/2006/relationships/hyperlink" Target="http://www.specagent.com/LookUp/?uid=123456813027&amp;mf=04&amp;src=wd" TargetMode="External"/><Relationship Id="rId749" Type="http://schemas.openxmlformats.org/officeDocument/2006/relationships/header" Target="header103.xml"/><Relationship Id="rId290" Type="http://schemas.openxmlformats.org/officeDocument/2006/relationships/hyperlink" Target="http://www.knaufinsulation.us/en/content/kwikflex-pipe-tank-insulation" TargetMode="External"/><Relationship Id="rId304" Type="http://schemas.openxmlformats.org/officeDocument/2006/relationships/hyperlink" Target="http://www.specagent.com/LookUp/?ulid=3127&amp;mf=04&amp;src=wd" TargetMode="External"/><Relationship Id="rId388" Type="http://schemas.openxmlformats.org/officeDocument/2006/relationships/hyperlink" Target="http://www.specagent.com/LookUp/?uid=123456826778&amp;mf=04&amp;src=wd" TargetMode="External"/><Relationship Id="rId511" Type="http://schemas.openxmlformats.org/officeDocument/2006/relationships/header" Target="header63.xml"/><Relationship Id="rId609" Type="http://schemas.openxmlformats.org/officeDocument/2006/relationships/hyperlink" Target="http://www.specagent.com/LookUp/?uid=123456812696&amp;mf=04&amp;&amp;mf=04&amp;src=wd" TargetMode="External"/><Relationship Id="rId85" Type="http://schemas.openxmlformats.org/officeDocument/2006/relationships/header" Target="header38.xml"/><Relationship Id="rId150" Type="http://schemas.openxmlformats.org/officeDocument/2006/relationships/hyperlink" Target="http://www.specagent.com/LookUp/?uid=123456825877&amp;mf=04&amp;src=wd" TargetMode="External"/><Relationship Id="rId595" Type="http://schemas.openxmlformats.org/officeDocument/2006/relationships/hyperlink" Target="http://www.specagent.com/LookUp/?uid=123456821230&amp;mf=04&amp;&amp;mf=04&amp;src=wd" TargetMode="External"/><Relationship Id="rId248" Type="http://schemas.openxmlformats.org/officeDocument/2006/relationships/hyperlink" Target="http://www.specagent.com/LookUp/?uid=123456826808&amp;mf=04&amp;src=wd" TargetMode="External"/><Relationship Id="rId455" Type="http://schemas.openxmlformats.org/officeDocument/2006/relationships/hyperlink" Target="http://www.specagent.com/LookUp/?uid=123456811910&amp;mf=04&amp;src=wd" TargetMode="External"/><Relationship Id="rId662" Type="http://schemas.openxmlformats.org/officeDocument/2006/relationships/hyperlink" Target="http://www.specagent.com/LookUp/?uid=123456813039&amp;mf=04&amp;src=wd" TargetMode="External"/><Relationship Id="rId12" Type="http://schemas.openxmlformats.org/officeDocument/2006/relationships/footer" Target="footer3.xml"/><Relationship Id="rId108" Type="http://schemas.openxmlformats.org/officeDocument/2006/relationships/hyperlink" Target="http://www.specagent.com/Lookup?uid=123457050630" TargetMode="External"/><Relationship Id="rId315" Type="http://schemas.openxmlformats.org/officeDocument/2006/relationships/hyperlink" Target="http://www.specagent.com/LookUp/?uid=123456825870&amp;mf=04&amp;src=wd" TargetMode="External"/><Relationship Id="rId522" Type="http://schemas.openxmlformats.org/officeDocument/2006/relationships/hyperlink" Target="http://www.specagent.com/LookUp/?uid=123456895507&amp;mf=&amp;src=wd" TargetMode="External"/><Relationship Id="rId96" Type="http://schemas.openxmlformats.org/officeDocument/2006/relationships/header" Target="header43.xml"/><Relationship Id="rId161" Type="http://schemas.openxmlformats.org/officeDocument/2006/relationships/hyperlink" Target="http://www.specagent.com/LookUp/?uid=123456825890&amp;mf=04&amp;src=wd" TargetMode="External"/><Relationship Id="rId399" Type="http://schemas.openxmlformats.org/officeDocument/2006/relationships/header" Target="header49.xml"/><Relationship Id="rId259" Type="http://schemas.openxmlformats.org/officeDocument/2006/relationships/hyperlink" Target="http://www.specagent.com/LookUp/?uid=123456826810&amp;mf=04&amp;src=wd" TargetMode="External"/><Relationship Id="rId466" Type="http://schemas.openxmlformats.org/officeDocument/2006/relationships/hyperlink" Target="http://www.specagent.com/LookUp/?uid=123456811921&amp;mf=04&amp;src=wd" TargetMode="External"/><Relationship Id="rId673" Type="http://schemas.openxmlformats.org/officeDocument/2006/relationships/hyperlink" Target="http://www.specagent.com/LookUp/?uid=123456813080&amp;mf=04&amp;src=wd" TargetMode="External"/><Relationship Id="rId23" Type="http://schemas.openxmlformats.org/officeDocument/2006/relationships/header" Target="header9.xml"/><Relationship Id="rId119" Type="http://schemas.openxmlformats.org/officeDocument/2006/relationships/hyperlink" Target="http://www.specagent.com/LookUp/?uid=123456825849&amp;mf=04&amp;src=wd" TargetMode="External"/><Relationship Id="rId326" Type="http://schemas.openxmlformats.org/officeDocument/2006/relationships/hyperlink" Target="http://www.specagent.com/LookUp/?ulid=3073&amp;mf=04&amp;mf=95&amp;src=wd&amp;mf=04&amp;src=wd" TargetMode="External"/><Relationship Id="rId533" Type="http://schemas.openxmlformats.org/officeDocument/2006/relationships/hyperlink" Target="http://www.specagent.com/LookUp/?uid=123456895543&amp;mf=&amp;src=wd" TargetMode="External"/><Relationship Id="rId740" Type="http://schemas.openxmlformats.org/officeDocument/2006/relationships/footer" Target="footer98.xml"/><Relationship Id="rId172" Type="http://schemas.openxmlformats.org/officeDocument/2006/relationships/hyperlink" Target="http://www.specagent.com/LookUp/?uid=123456825892&amp;mf=04&amp;src=wd" TargetMode="External"/><Relationship Id="rId477" Type="http://schemas.openxmlformats.org/officeDocument/2006/relationships/hyperlink" Target="http://www.specagent.com/LookUp/?ulid=3275&amp;mf=04&amp;src=wd" TargetMode="External"/><Relationship Id="rId600" Type="http://schemas.openxmlformats.org/officeDocument/2006/relationships/hyperlink" Target="http://www.specagent.com/LookUp/?uid=123456812696&amp;mf=04&amp;&amp;mf=04&amp;src=wd" TargetMode="External"/><Relationship Id="rId684" Type="http://schemas.openxmlformats.org/officeDocument/2006/relationships/hyperlink" Target="http://www.specagent.com/LookUp/?uid=123456813141&amp;mf=04&amp;src=wd" TargetMode="External"/><Relationship Id="rId337" Type="http://schemas.openxmlformats.org/officeDocument/2006/relationships/hyperlink" Target="http://www.specagent.com/LookUp/?uid=123456825889&amp;mf=04&amp;src=wd" TargetMode="External"/><Relationship Id="rId34" Type="http://schemas.openxmlformats.org/officeDocument/2006/relationships/header" Target="header12.xml"/><Relationship Id="rId544" Type="http://schemas.openxmlformats.org/officeDocument/2006/relationships/hyperlink" Target="http://www.specagent.com/LookUp/?ulid=7598&amp;mf=04&amp;mf=95&amp;src=wd&amp;mf=&amp;src=wd" TargetMode="External"/><Relationship Id="rId751" Type="http://schemas.openxmlformats.org/officeDocument/2006/relationships/footer" Target="footer103.xml"/><Relationship Id="rId183" Type="http://schemas.openxmlformats.org/officeDocument/2006/relationships/hyperlink" Target="http://www.specagent.com/LookUp/?uid=123456825900&amp;mf=04&amp;src=wd" TargetMode="External"/><Relationship Id="rId390" Type="http://schemas.openxmlformats.org/officeDocument/2006/relationships/hyperlink" Target="http://www.specagent.com/LookUp/?uid=123456826780&amp;mf=04&amp;src=wd" TargetMode="External"/><Relationship Id="rId404" Type="http://schemas.openxmlformats.org/officeDocument/2006/relationships/footer" Target="footer51.xml"/><Relationship Id="rId611" Type="http://schemas.openxmlformats.org/officeDocument/2006/relationships/hyperlink" Target="http://www.specagent.com/LookUp/?uid=123456812698&amp;mf=04&amp;&amp;mf=04&amp;src=wd" TargetMode="External"/><Relationship Id="rId250" Type="http://schemas.openxmlformats.org/officeDocument/2006/relationships/hyperlink" Target="http://www.specagent.com/LookUp/?ulid=3108&amp;mf=04&amp;mf=95&amp;src=wd&amp;mf=04&amp;src=wd" TargetMode="External"/><Relationship Id="rId488" Type="http://schemas.openxmlformats.org/officeDocument/2006/relationships/hyperlink" Target="http://www.specagent.com/LookUp/?uid=123456824805&amp;mf=04&amp;src=wd" TargetMode="External"/><Relationship Id="rId695" Type="http://schemas.openxmlformats.org/officeDocument/2006/relationships/hyperlink" Target="http://www.specagent.com/LookUp/?uid=123456813151&amp;mf=04&amp;src=wd" TargetMode="External"/><Relationship Id="rId709" Type="http://schemas.openxmlformats.org/officeDocument/2006/relationships/hyperlink" Target="http://www.specagent.com/LookUp/?uid=123456813199&amp;mf=04&amp;src=wd" TargetMode="External"/><Relationship Id="rId45" Type="http://schemas.openxmlformats.org/officeDocument/2006/relationships/footer" Target="footer17.xml"/><Relationship Id="rId110" Type="http://schemas.openxmlformats.org/officeDocument/2006/relationships/hyperlink" Target="http://www.specagent.com/Lookup?uid=123457050632" TargetMode="External"/><Relationship Id="rId348" Type="http://schemas.openxmlformats.org/officeDocument/2006/relationships/hyperlink" Target="http://www.specagent.com/LookUp/?uid=123456825895&amp;mf=04&amp;src=wd" TargetMode="External"/><Relationship Id="rId555" Type="http://schemas.openxmlformats.org/officeDocument/2006/relationships/hyperlink" Target="http://www.specagent.com/LookUp/?uid=123456895520&amp;mf=&amp;src=wd" TargetMode="External"/><Relationship Id="rId762" Type="http://schemas.openxmlformats.org/officeDocument/2006/relationships/header" Target="header106.xml"/><Relationship Id="rId194" Type="http://schemas.openxmlformats.org/officeDocument/2006/relationships/hyperlink" Target="http://www.specagent.com/LookUp/?ulid=3080&amp;mf=04&amp;mf=95&amp;src=wd&amp;mf=04&amp;src=wd" TargetMode="External"/><Relationship Id="rId208" Type="http://schemas.openxmlformats.org/officeDocument/2006/relationships/hyperlink" Target="http://www.specagent.com/LookUp/?uid=123456826774&amp;mf=04&amp;src=wd" TargetMode="External"/><Relationship Id="rId415" Type="http://schemas.openxmlformats.org/officeDocument/2006/relationships/hyperlink" Target="http://www.specagent.com/LookUp/?uid=123456811876&amp;mf=04&amp;src=wd" TargetMode="External"/><Relationship Id="rId622" Type="http://schemas.openxmlformats.org/officeDocument/2006/relationships/hyperlink" Target="http://www.specagent.com/LookUp/?uid=123456821227&amp;mf=04&amp;&amp;mf=04&amp;src=wd" TargetMode="External"/><Relationship Id="rId261" Type="http://schemas.openxmlformats.org/officeDocument/2006/relationships/hyperlink" Target="http://www.specagent.com/LookUp/?uid=123456826813&amp;mf=04&amp;src=wd" TargetMode="External"/><Relationship Id="rId499" Type="http://schemas.openxmlformats.org/officeDocument/2006/relationships/header" Target="header57.xml"/><Relationship Id="rId56" Type="http://schemas.openxmlformats.org/officeDocument/2006/relationships/footer" Target="footer22.xml"/><Relationship Id="rId359" Type="http://schemas.openxmlformats.org/officeDocument/2006/relationships/hyperlink" Target="http://www.specagent.com/LookUp/?uid=123456825903&amp;mf=04&amp;src=wd" TargetMode="External"/><Relationship Id="rId566" Type="http://schemas.openxmlformats.org/officeDocument/2006/relationships/footer" Target="footer68.xml"/><Relationship Id="rId121" Type="http://schemas.openxmlformats.org/officeDocument/2006/relationships/hyperlink" Target="http://www.knaufinsulation.us/en/content/earthwool-pipe-and-tank-insulation" TargetMode="External"/><Relationship Id="rId219" Type="http://schemas.openxmlformats.org/officeDocument/2006/relationships/hyperlink" Target="http://www.specagent.com/LookUp/?uid=123456826786&amp;mf=04&amp;src=wd" TargetMode="External"/><Relationship Id="rId426" Type="http://schemas.openxmlformats.org/officeDocument/2006/relationships/hyperlink" Target="http://www.specagent.com/LookUp/?uid=123456811885&amp;mf=04&amp;src=wd" TargetMode="External"/><Relationship Id="rId633" Type="http://schemas.openxmlformats.org/officeDocument/2006/relationships/hyperlink" Target="http://www.specagent.com/LookUp/?uid=123456821429&amp;mf=04&amp;&amp;mf=04&amp;src=wd" TargetMode="External"/><Relationship Id="rId67" Type="http://schemas.openxmlformats.org/officeDocument/2006/relationships/header" Target="header29.xml"/><Relationship Id="rId272" Type="http://schemas.openxmlformats.org/officeDocument/2006/relationships/hyperlink" Target="http://www.knaufinsulation.us/en/content/earthwool-pipe-and-tank-insulation" TargetMode="External"/><Relationship Id="rId577" Type="http://schemas.openxmlformats.org/officeDocument/2006/relationships/header" Target="header74.xml"/><Relationship Id="rId700" Type="http://schemas.openxmlformats.org/officeDocument/2006/relationships/hyperlink" Target="http://www.specagent.com/LookUp/?uid=123456813155&amp;mf=04&amp;src=wd" TargetMode="External"/><Relationship Id="rId132" Type="http://schemas.openxmlformats.org/officeDocument/2006/relationships/hyperlink" Target="http://www.specagent.com/LookUp/?uid=123456825861&amp;mf=04&amp;src=wd" TargetMode="External"/><Relationship Id="rId437" Type="http://schemas.openxmlformats.org/officeDocument/2006/relationships/hyperlink" Target="http://www.specagent.com/LookUp/?uid=123456811894&amp;mf=04&amp;src=wd" TargetMode="External"/><Relationship Id="rId644" Type="http://schemas.openxmlformats.org/officeDocument/2006/relationships/header" Target="header90.xml"/><Relationship Id="rId283" Type="http://schemas.openxmlformats.org/officeDocument/2006/relationships/hyperlink" Target="http://www.specagent.com/LookUp/?uid=123456825851&amp;mf=04&amp;src=wd" TargetMode="External"/><Relationship Id="rId490" Type="http://schemas.openxmlformats.org/officeDocument/2006/relationships/hyperlink" Target="http://www.specagent.com/LookUp/?uid=123456811939&amp;mf=04&amp;src=wd" TargetMode="External"/><Relationship Id="rId504" Type="http://schemas.openxmlformats.org/officeDocument/2006/relationships/footer" Target="footer59.xml"/><Relationship Id="rId711" Type="http://schemas.openxmlformats.org/officeDocument/2006/relationships/hyperlink" Target="http://www.specagent.com/LookUp/?uid=123456813201&amp;mf=04&amp;src=wd" TargetMode="External"/><Relationship Id="rId78" Type="http://schemas.openxmlformats.org/officeDocument/2006/relationships/header" Target="header34.xml"/><Relationship Id="rId143" Type="http://schemas.openxmlformats.org/officeDocument/2006/relationships/hyperlink" Target="http://www.specagent.com/LookUp/?uid=123456825870&amp;mf=04&amp;src=wd" TargetMode="External"/><Relationship Id="rId350" Type="http://schemas.openxmlformats.org/officeDocument/2006/relationships/hyperlink" Target="http://www.specagent.com/LookUp/?ulid=3077&amp;mf=04&amp;mf=95&amp;src=wd&amp;mf=04&amp;src=wd" TargetMode="External"/><Relationship Id="rId588" Type="http://schemas.openxmlformats.org/officeDocument/2006/relationships/header" Target="header79.xml"/><Relationship Id="rId9" Type="http://schemas.openxmlformats.org/officeDocument/2006/relationships/footer" Target="footer1.xml"/><Relationship Id="rId210" Type="http://schemas.openxmlformats.org/officeDocument/2006/relationships/hyperlink" Target="http://www.specagent.com/LookUp/?uid=123456826776&amp;mf=04&amp;src=wd" TargetMode="External"/><Relationship Id="rId448" Type="http://schemas.openxmlformats.org/officeDocument/2006/relationships/hyperlink" Target="http://www.specagent.com/LookUp/?ulid=3270&amp;mf=04&amp;src=wd" TargetMode="External"/><Relationship Id="rId655" Type="http://schemas.openxmlformats.org/officeDocument/2006/relationships/hyperlink" Target="http://www.specagent.com/LookUp/?uid=123456821574&amp;mf=04&amp;src=wd" TargetMode="External"/><Relationship Id="rId294" Type="http://schemas.openxmlformats.org/officeDocument/2006/relationships/hyperlink" Target="http://www.specagent.com/LookUp/?uid=123456825955&amp;mf=04&amp;src=wd" TargetMode="External"/><Relationship Id="rId308" Type="http://schemas.openxmlformats.org/officeDocument/2006/relationships/hyperlink" Target="http://www.specagent.com/LookUp/?uid=123456825864&amp;mf=04&amp;src=wd" TargetMode="External"/><Relationship Id="rId515" Type="http://schemas.openxmlformats.org/officeDocument/2006/relationships/hyperlink" Target="http://www.specagent.com/LookUp/?uid=123456895494&amp;mf=&amp;src=wd" TargetMode="External"/><Relationship Id="rId722" Type="http://schemas.openxmlformats.org/officeDocument/2006/relationships/hyperlink" Target="http://www.specagent.com/LookUp/?uid=123456822186&amp;mf=04&amp;src=wd" TargetMode="External"/><Relationship Id="rId89" Type="http://schemas.openxmlformats.org/officeDocument/2006/relationships/footer" Target="footer39.xml"/><Relationship Id="rId154" Type="http://schemas.openxmlformats.org/officeDocument/2006/relationships/hyperlink" Target="http://www.specagent.com/LookUp/?ulid=3073&amp;mf=04&amp;mf=95&amp;src=wd&amp;mf=04&amp;src=wd" TargetMode="External"/><Relationship Id="rId361" Type="http://schemas.openxmlformats.org/officeDocument/2006/relationships/hyperlink" Target="http://www.specagent.com/LookUp/?uid=123456825904&amp;mf=04&amp;src=wd" TargetMode="External"/><Relationship Id="rId599" Type="http://schemas.openxmlformats.org/officeDocument/2006/relationships/hyperlink" Target="http://www.specagent.com/LookUp/?uid=123456812695&amp;mf=04&amp;&amp;mf=04&amp;src=wd" TargetMode="External"/><Relationship Id="rId459" Type="http://schemas.openxmlformats.org/officeDocument/2006/relationships/hyperlink" Target="http://www.specagent.com/LookUp/?uid=123456811914&amp;mf=04&amp;src=wd" TargetMode="External"/><Relationship Id="rId666" Type="http://schemas.openxmlformats.org/officeDocument/2006/relationships/hyperlink" Target="http://www.specagent.com/LookUp/?uid=123456813073&amp;mf=04&amp;src=wd" TargetMode="External"/><Relationship Id="rId16" Type="http://schemas.openxmlformats.org/officeDocument/2006/relationships/footer" Target="footer5.xml"/><Relationship Id="rId221" Type="http://schemas.openxmlformats.org/officeDocument/2006/relationships/hyperlink" Target="http://www.specagent.com/LookUp/?ulid=3101&amp;mf=04&amp;mf=95&amp;src=wd&amp;mf=04&amp;src=wd" TargetMode="External"/><Relationship Id="rId319" Type="http://schemas.openxmlformats.org/officeDocument/2006/relationships/hyperlink" Target="http://www.specagent.com/LookUp/?uid=123456825874&amp;mf=04&amp;src=wd" TargetMode="External"/><Relationship Id="rId526" Type="http://schemas.openxmlformats.org/officeDocument/2006/relationships/hyperlink" Target="http://www.specagent.com/LookUp/?uid=123456895508&amp;mf=&amp;src=wd" TargetMode="External"/><Relationship Id="rId733" Type="http://schemas.openxmlformats.org/officeDocument/2006/relationships/footer" Target="footer94.xml"/><Relationship Id="rId165" Type="http://schemas.openxmlformats.org/officeDocument/2006/relationships/hyperlink" Target="http://www.specagent.com/LookUp/?uid=123456825889&amp;mf=04&amp;src=wd" TargetMode="External"/><Relationship Id="rId372" Type="http://schemas.openxmlformats.org/officeDocument/2006/relationships/hyperlink" Target="http://www.specagent.com/LookUp/?ulid=3085&amp;mf=04&amp;mf=95&amp;src=wd&amp;mf=04&amp;src=wd" TargetMode="External"/><Relationship Id="rId677" Type="http://schemas.openxmlformats.org/officeDocument/2006/relationships/hyperlink" Target="http://www.specagent.com/LookUp/?uid=123456813083&amp;mf=04&amp;src=wd" TargetMode="External"/><Relationship Id="rId232" Type="http://schemas.openxmlformats.org/officeDocument/2006/relationships/hyperlink" Target="http://www.specagent.com/LookUp/?uid=123456826796&amp;mf=04&amp;src=wd" TargetMode="External"/><Relationship Id="rId27" Type="http://schemas.openxmlformats.org/officeDocument/2006/relationships/hyperlink" Target="http://www.specagent.com/LookUp/?uid=123456811682&amp;mf=04&amp;src=wd" TargetMode="External"/><Relationship Id="rId537" Type="http://schemas.openxmlformats.org/officeDocument/2006/relationships/hyperlink" Target="http://www.specagent.com/LookUp/?uid=123456895547&amp;mf=&amp;src=wd" TargetMode="External"/><Relationship Id="rId744" Type="http://schemas.openxmlformats.org/officeDocument/2006/relationships/header" Target="header101.xml"/><Relationship Id="rId80" Type="http://schemas.openxmlformats.org/officeDocument/2006/relationships/footer" Target="footer34.xml"/><Relationship Id="rId176" Type="http://schemas.openxmlformats.org/officeDocument/2006/relationships/hyperlink" Target="http://www.specagent.com/LookUp/?uid=123456825895&amp;mf=04&amp;src=wd" TargetMode="External"/><Relationship Id="rId383" Type="http://schemas.openxmlformats.org/officeDocument/2006/relationships/hyperlink" Target="http://www.specagent.com/LookUp/?uid=123456826774&amp;mf=04&amp;src=wd" TargetMode="External"/><Relationship Id="rId590" Type="http://schemas.openxmlformats.org/officeDocument/2006/relationships/footer" Target="footer79.xml"/><Relationship Id="rId604" Type="http://schemas.openxmlformats.org/officeDocument/2006/relationships/hyperlink" Target="http://www.specagent.com/LookUp/?uid=123456821230&amp;mf=04&amp;&amp;mf=04&amp;src=wd" TargetMode="External"/><Relationship Id="rId243" Type="http://schemas.openxmlformats.org/officeDocument/2006/relationships/hyperlink" Target="http://www.specagent.com/LookUp/?uid=123456826804&amp;mf=04&amp;src=wd" TargetMode="External"/><Relationship Id="rId450" Type="http://schemas.openxmlformats.org/officeDocument/2006/relationships/hyperlink" Target="http://www.specagent.com/LookUp/?uid=123456811906&amp;mf=04&amp;src=wd" TargetMode="External"/><Relationship Id="rId688" Type="http://schemas.openxmlformats.org/officeDocument/2006/relationships/hyperlink" Target="http://www.specagent.com/LookUp/?uid=123456813144&amp;mf=04&amp;src=wd" TargetMode="External"/><Relationship Id="rId38" Type="http://schemas.openxmlformats.org/officeDocument/2006/relationships/footer" Target="footer13.xml"/><Relationship Id="rId103" Type="http://schemas.openxmlformats.org/officeDocument/2006/relationships/hyperlink" Target="http://www.specagent.com/LookUp/?uid=123456825834&amp;mf=04&amp;src=wd" TargetMode="External"/><Relationship Id="rId310" Type="http://schemas.openxmlformats.org/officeDocument/2006/relationships/hyperlink" Target="http://www.specagent.com/LookUp/?uid=123456825866&amp;mf=04&amp;src=wd" TargetMode="External"/><Relationship Id="rId548" Type="http://schemas.openxmlformats.org/officeDocument/2006/relationships/hyperlink" Target="http://www.specagent.com/LookUp/?uid=123456895515&amp;mf=&amp;src=wd" TargetMode="External"/><Relationship Id="rId755" Type="http://schemas.openxmlformats.org/officeDocument/2006/relationships/hyperlink" Target="http://www.specagent.com/LookUp/?uid=123456814025&amp;mf=04&amp;src=wd" TargetMode="External"/><Relationship Id="rId91" Type="http://schemas.openxmlformats.org/officeDocument/2006/relationships/header" Target="header41.xml"/><Relationship Id="rId187" Type="http://schemas.openxmlformats.org/officeDocument/2006/relationships/hyperlink" Target="http://www.specagent.com/LookUp/?uid=123456825903&amp;mf=04&amp;src=wd" TargetMode="External"/><Relationship Id="rId394" Type="http://schemas.openxmlformats.org/officeDocument/2006/relationships/hyperlink" Target="http://www.specagent.com/LookUp/?uid=123456826786&amp;mf=04&amp;src=wd" TargetMode="External"/><Relationship Id="rId408" Type="http://schemas.openxmlformats.org/officeDocument/2006/relationships/footer" Target="footer53.xml"/><Relationship Id="rId615" Type="http://schemas.openxmlformats.org/officeDocument/2006/relationships/hyperlink" Target="http://www.specagent.com/LookUp/?uid=123456821230&amp;mf=04&amp;&amp;mf=04&amp;src=wd" TargetMode="External"/><Relationship Id="rId254" Type="http://schemas.openxmlformats.org/officeDocument/2006/relationships/header" Target="header47.xml"/><Relationship Id="rId699" Type="http://schemas.openxmlformats.org/officeDocument/2006/relationships/hyperlink" Target="http://www.specagent.com/LookUp/?uid=123456813154&amp;mf=04&amp;src=wd" TargetMode="External"/><Relationship Id="rId49" Type="http://schemas.openxmlformats.org/officeDocument/2006/relationships/header" Target="header20.xml"/><Relationship Id="rId114" Type="http://schemas.openxmlformats.org/officeDocument/2006/relationships/hyperlink" Target="http://www.specagent.com/LookUp/?uid=123456825844&amp;mf=04&amp;src=wd" TargetMode="External"/><Relationship Id="rId461" Type="http://schemas.openxmlformats.org/officeDocument/2006/relationships/hyperlink" Target="http://www.specagent.com/LookUp/?uid=123456811916&amp;mf=04&amp;src=wd" TargetMode="External"/><Relationship Id="rId559" Type="http://schemas.openxmlformats.org/officeDocument/2006/relationships/footer" Target="footer64.xml"/><Relationship Id="rId766" Type="http://schemas.openxmlformats.org/officeDocument/2006/relationships/header" Target="header108.xml"/><Relationship Id="rId198" Type="http://schemas.openxmlformats.org/officeDocument/2006/relationships/hyperlink" Target="http://www.specagent.com/LookUp/?ulid=3082&amp;mf=04&amp;mf=95&amp;src=wd&amp;mf=04&amp;src=wd" TargetMode="External"/><Relationship Id="rId321" Type="http://schemas.openxmlformats.org/officeDocument/2006/relationships/hyperlink" Target="http://www.specagent.com/LookUp/?uid=123456825875&amp;mf=04&amp;src=wd" TargetMode="External"/><Relationship Id="rId419" Type="http://schemas.openxmlformats.org/officeDocument/2006/relationships/hyperlink" Target="http://www.specagent.com/LookUp/?uid=123456811878&amp;mf=04&amp;src=wd" TargetMode="External"/><Relationship Id="rId626" Type="http://schemas.openxmlformats.org/officeDocument/2006/relationships/hyperlink" Target="http://www.specagent.com/LookUp/?uid=123456821227&amp;mf=04&amp;&amp;mf=04&amp;src=wd" TargetMode="External"/><Relationship Id="rId265" Type="http://schemas.openxmlformats.org/officeDocument/2006/relationships/hyperlink" Target="http://www.specagent.com/Lookup?uid=123457050629" TargetMode="External"/><Relationship Id="rId472" Type="http://schemas.openxmlformats.org/officeDocument/2006/relationships/hyperlink" Target="http://www.specagent.com/LookUp/?uid=123456811925&amp;mf=04&amp;src=wd" TargetMode="External"/><Relationship Id="rId125" Type="http://schemas.openxmlformats.org/officeDocument/2006/relationships/hyperlink" Target="http://www.specagent.com/LookUp/?ulid=3067&amp;mf=04&amp;mf=95&amp;src=wd&amp;mf=04&amp;src=wd" TargetMode="External"/><Relationship Id="rId332" Type="http://schemas.openxmlformats.org/officeDocument/2006/relationships/hyperlink" Target="http://www.specagent.com/LookUp/?uid=123456825889&amp;mf=04&amp;src=wd" TargetMode="External"/><Relationship Id="rId637" Type="http://schemas.openxmlformats.org/officeDocument/2006/relationships/footer" Target="footer86.xml"/><Relationship Id="rId276" Type="http://schemas.openxmlformats.org/officeDocument/2006/relationships/hyperlink" Target="http://www.specagent.com/LookUp/?uid=123456825852&amp;mf=04&amp;src=wd" TargetMode="External"/><Relationship Id="rId483" Type="http://schemas.openxmlformats.org/officeDocument/2006/relationships/hyperlink" Target="http://www.specagent.com/LookUp/?uid=123456824801&amp;mf=04&amp;src=wd" TargetMode="External"/><Relationship Id="rId690" Type="http://schemas.openxmlformats.org/officeDocument/2006/relationships/hyperlink" Target="http://www.specagent.com/LookUp/?uid=123456813146&amp;mf=04&amp;src=wd" TargetMode="External"/><Relationship Id="rId704" Type="http://schemas.openxmlformats.org/officeDocument/2006/relationships/hyperlink" Target="http://www.specagent.com/LookUp/?uid=123456813159&amp;mf=04&amp;src=wd" TargetMode="External"/><Relationship Id="rId40" Type="http://schemas.openxmlformats.org/officeDocument/2006/relationships/header" Target="header15.xml"/><Relationship Id="rId136" Type="http://schemas.openxmlformats.org/officeDocument/2006/relationships/hyperlink" Target="http://www.specagent.com/LookUp/?uid=123456825864&amp;mf=04&amp;src=wd" TargetMode="External"/><Relationship Id="rId343" Type="http://schemas.openxmlformats.org/officeDocument/2006/relationships/hyperlink" Target="http://www.specagent.com/LookUp/?uid=123456825892&amp;mf=04&amp;src=wd" TargetMode="External"/><Relationship Id="rId550" Type="http://schemas.openxmlformats.org/officeDocument/2006/relationships/hyperlink" Target="http://www.specagent.com/LookUp/?ulid=7599&amp;mf=04&amp;mf=95&amp;src=wd&amp;mf=&amp;src=wd" TargetMode="External"/><Relationship Id="rId203" Type="http://schemas.openxmlformats.org/officeDocument/2006/relationships/hyperlink" Target="http://www.specagent.com/LookUp/?uid=123456826771&amp;mf=04&amp;src=wd" TargetMode="External"/><Relationship Id="rId648" Type="http://schemas.openxmlformats.org/officeDocument/2006/relationships/hyperlink" Target="http://www.specagent.com/LookUp/?uid=123456813024&amp;mf=04&amp;src=wd" TargetMode="External"/><Relationship Id="rId287" Type="http://schemas.openxmlformats.org/officeDocument/2006/relationships/hyperlink" Target="http://www.specagent.com/LookUp/?uid=123456825849&amp;mf=04&amp;src=wd" TargetMode="External"/><Relationship Id="rId410" Type="http://schemas.openxmlformats.org/officeDocument/2006/relationships/footer" Target="footer54.xml"/><Relationship Id="rId494" Type="http://schemas.openxmlformats.org/officeDocument/2006/relationships/hyperlink" Target="http://www.specagent.com/LookUp/?uid=123456811943&amp;mf=04&amp;src=wd" TargetMode="External"/><Relationship Id="rId508" Type="http://schemas.openxmlformats.org/officeDocument/2006/relationships/header" Target="header62.xml"/><Relationship Id="rId715" Type="http://schemas.openxmlformats.org/officeDocument/2006/relationships/hyperlink" Target="http://www.specagent.com/LookUp/?uid=123456813205&amp;mf=04&amp;src=wd" TargetMode="External"/><Relationship Id="rId147" Type="http://schemas.openxmlformats.org/officeDocument/2006/relationships/hyperlink" Target="http://www.specagent.com/LookUp/?uid=123456825874&amp;mf=04&amp;src=wd" TargetMode="External"/><Relationship Id="rId354" Type="http://schemas.openxmlformats.org/officeDocument/2006/relationships/hyperlink" Target="http://www.specagent.com/LookUp/?uid=123456825899&amp;mf=04&amp;src=wd" TargetMode="External"/><Relationship Id="rId51" Type="http://schemas.openxmlformats.org/officeDocument/2006/relationships/footer" Target="footer20.xml"/><Relationship Id="rId561" Type="http://schemas.openxmlformats.org/officeDocument/2006/relationships/header" Target="header66.xml"/><Relationship Id="rId659" Type="http://schemas.openxmlformats.org/officeDocument/2006/relationships/hyperlink" Target="http://www.specagent.com/LookUp/?uid=123456813036&amp;mf=04&amp;src=wd" TargetMode="External"/><Relationship Id="rId214" Type="http://schemas.openxmlformats.org/officeDocument/2006/relationships/hyperlink" Target="http://www.specagent.com/LookUp/?uid=123456826779&amp;mf=04&amp;src=wd" TargetMode="External"/><Relationship Id="rId298" Type="http://schemas.openxmlformats.org/officeDocument/2006/relationships/hyperlink" Target="http://www.specagent.com/LookUp/?uid=123456825955&amp;mf=04&amp;src=wd" TargetMode="External"/><Relationship Id="rId421" Type="http://schemas.openxmlformats.org/officeDocument/2006/relationships/hyperlink" Target="http://www.specagent.com/LookUp/?uid=123456811880&amp;mf=04&amp;src=wd" TargetMode="External"/><Relationship Id="rId519" Type="http://schemas.openxmlformats.org/officeDocument/2006/relationships/hyperlink" Target="http://www.specagent.com/LookUp/?uid=123456895497&amp;mf=&amp;src=wd" TargetMode="External"/><Relationship Id="rId158" Type="http://schemas.openxmlformats.org/officeDocument/2006/relationships/hyperlink" Target="http://www.specagent.com/LookUp/?ulid=3075&amp;mf=04&amp;mf=95&amp;src=wd&amp;mf=04&amp;src=wd" TargetMode="External"/><Relationship Id="rId726" Type="http://schemas.openxmlformats.org/officeDocument/2006/relationships/hyperlink" Target="http://www.specagent.com/LookUp/?uid=123456822193&amp;mf=04&amp;src=wd" TargetMode="External"/><Relationship Id="rId62" Type="http://schemas.openxmlformats.org/officeDocument/2006/relationships/footer" Target="footer25.xml"/><Relationship Id="rId365" Type="http://schemas.openxmlformats.org/officeDocument/2006/relationships/hyperlink" Target="http://www.specagent.com/LookUp/?uid=123456825906&amp;mf=04&amp;src=wd" TargetMode="External"/><Relationship Id="rId572" Type="http://schemas.openxmlformats.org/officeDocument/2006/relationships/footer" Target="footer70.xml"/><Relationship Id="rId225" Type="http://schemas.openxmlformats.org/officeDocument/2006/relationships/hyperlink" Target="http://www.specagent.com/LookUp/?uid=123456826790&amp;mf=04&amp;src=wd" TargetMode="External"/><Relationship Id="rId432" Type="http://schemas.openxmlformats.org/officeDocument/2006/relationships/hyperlink" Target="http://www.specagent.com/LookUp/?uid=123456811889&amp;mf=04&amp;src=wd" TargetMode="External"/><Relationship Id="rId737" Type="http://schemas.openxmlformats.org/officeDocument/2006/relationships/header" Target="header97.xml"/><Relationship Id="rId73" Type="http://schemas.openxmlformats.org/officeDocument/2006/relationships/header" Target="header32.xml"/><Relationship Id="rId169" Type="http://schemas.openxmlformats.org/officeDocument/2006/relationships/hyperlink" Target="http://www.specagent.com/LookUp/?uid=123456825891&amp;mf=04&amp;src=wd" TargetMode="External"/><Relationship Id="rId376" Type="http://schemas.openxmlformats.org/officeDocument/2006/relationships/hyperlink" Target="http://www.specagent.com/LookUp/?ulid=3234&amp;mf=04&amp;src=wd" TargetMode="External"/><Relationship Id="rId583" Type="http://schemas.openxmlformats.org/officeDocument/2006/relationships/header" Target="header77.xml"/><Relationship Id="rId4" Type="http://schemas.openxmlformats.org/officeDocument/2006/relationships/webSettings" Target="webSettings.xml"/><Relationship Id="rId236" Type="http://schemas.openxmlformats.org/officeDocument/2006/relationships/hyperlink" Target="http://www.specagent.com/LookUp/?uid=123456826799&amp;mf=04&amp;src=wd" TargetMode="External"/><Relationship Id="rId443" Type="http://schemas.openxmlformats.org/officeDocument/2006/relationships/hyperlink" Target="http://www.specagent.com/LookUp/?uid=123456811899&amp;mf=04&amp;src=wd" TargetMode="External"/><Relationship Id="rId650" Type="http://schemas.openxmlformats.org/officeDocument/2006/relationships/hyperlink" Target="http://www.specagent.com/LookUp/?uid=123456813026&amp;mf=04&amp;src=wd" TargetMode="External"/><Relationship Id="rId303" Type="http://schemas.openxmlformats.org/officeDocument/2006/relationships/hyperlink" Target="http://www.specagent.com/LookUp/?uid=123456826814&amp;mf=04&amp;src=wd" TargetMode="External"/><Relationship Id="rId748" Type="http://schemas.openxmlformats.org/officeDocument/2006/relationships/footer" Target="footer10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140948</Words>
  <Characters>803410</Characters>
  <Application>Microsoft Office Word</Application>
  <DocSecurity>0</DocSecurity>
  <Lines>6695</Lines>
  <Paragraphs>1884</Paragraphs>
  <ScaleCrop>false</ScaleCrop>
  <Company/>
  <LinksUpToDate>false</LinksUpToDate>
  <CharactersWithSpaces>942474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SPlanck-Kuney</dc:creator>
  <cp:keywords/>
  <cp:lastModifiedBy>Ronald Miller</cp:lastModifiedBy>
  <cp:revision>2</cp:revision>
  <dcterms:created xsi:type="dcterms:W3CDTF">2023-05-24T21:29:00Z</dcterms:created>
  <dcterms:modified xsi:type="dcterms:W3CDTF">2023-05-24T21:29:00Z</dcterms:modified>
</cp:coreProperties>
</file>